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76" w:rsidRPr="008806F0" w:rsidRDefault="00305976" w:rsidP="00305976">
      <w:r w:rsidRPr="008806F0">
        <w:rPr>
          <w:sz w:val="32"/>
          <w:szCs w:val="32"/>
        </w:rPr>
        <w:t>Доклад об осуществлении государственного контроля (надзора), муниципального контроля за 20</w:t>
      </w:r>
      <w:r w:rsidR="00AD407C" w:rsidRPr="008806F0">
        <w:rPr>
          <w:sz w:val="32"/>
          <w:szCs w:val="32"/>
        </w:rPr>
        <w:t>20</w:t>
      </w:r>
      <w:r w:rsidRPr="008806F0">
        <w:rPr>
          <w:b/>
          <w:sz w:val="32"/>
          <w:szCs w:val="32"/>
        </w:rPr>
        <w:t xml:space="preserve"> </w:t>
      </w:r>
      <w:r w:rsidRPr="008806F0">
        <w:rPr>
          <w:sz w:val="32"/>
          <w:szCs w:val="32"/>
        </w:rPr>
        <w:t>год</w:t>
      </w:r>
    </w:p>
    <w:p w:rsidR="00305976" w:rsidRPr="008806F0" w:rsidRDefault="00305976" w:rsidP="00305976"/>
    <w:p w:rsidR="00305976" w:rsidRPr="008806F0" w:rsidRDefault="00305976" w:rsidP="00305976"/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1.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8806F0">
        <w:rPr>
          <w:sz w:val="32"/>
          <w:szCs w:val="32"/>
        </w:rPr>
        <w:t>в</w:t>
      </w:r>
      <w:proofErr w:type="gramEnd"/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соответствующей сфере деятельности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 xml:space="preserve">Муниципальный  земельный контроль  на территории муниципального образования </w:t>
      </w:r>
      <w:proofErr w:type="spellStart"/>
      <w:r w:rsidRPr="008806F0">
        <w:t>Приозерский</w:t>
      </w:r>
      <w:proofErr w:type="spellEnd"/>
      <w:r w:rsidRPr="008806F0">
        <w:t xml:space="preserve"> муниципальный район осуществляется администрацией муниципального образования </w:t>
      </w:r>
      <w:proofErr w:type="spellStart"/>
      <w:r w:rsidRPr="008806F0">
        <w:t>Приозерский</w:t>
      </w:r>
      <w:proofErr w:type="spellEnd"/>
      <w:r w:rsidRPr="008806F0">
        <w:t xml:space="preserve">  муниципальный район Ленинградской области на основании следующих нормативно-правовых и муниципальных правовых актов: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1) Конституция Российской Федерации;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2) Земельный кодекс Российской Федерации;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3) Федеральный закон от 06.10.2003 г. № 131-Ф3 «Об общих принципах организации местного самоуправления в Российской Федерации»;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4)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5). Федеральный закон от 02.05.2006 N 59-ФЗ "О порядке рассмотрения обращений граждан Российской Федерации";</w:t>
      </w:r>
    </w:p>
    <w:p w:rsidR="004F4AFC" w:rsidRPr="008806F0" w:rsidRDefault="004F4AFC" w:rsidP="004F4AFC">
      <w:pPr>
        <w:autoSpaceDE w:val="0"/>
        <w:autoSpaceDN w:val="0"/>
        <w:adjustRightInd w:val="0"/>
        <w:jc w:val="both"/>
      </w:pPr>
      <w:r w:rsidRPr="008806F0">
        <w:t>6</w:t>
      </w:r>
      <w:r w:rsidR="00305976" w:rsidRPr="008806F0">
        <w:t>).</w:t>
      </w:r>
      <w:r w:rsidRPr="008806F0"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305976" w:rsidRPr="008806F0" w:rsidRDefault="004F4AFC" w:rsidP="00305976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806F0">
        <w:rPr>
          <w:rFonts w:ascii="Times New Roman" w:hAnsi="Times New Roman" w:cs="Times New Roman"/>
          <w:sz w:val="20"/>
          <w:szCs w:val="20"/>
        </w:rPr>
        <w:t>7). Приказ Министерства экономического развития от 30.04.2009 № 141 «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 надзора</w:t>
      </w:r>
      <w:proofErr w:type="gramStart"/>
      <w:r w:rsidRPr="008806F0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8806F0">
        <w:rPr>
          <w:rFonts w:ascii="Times New Roman" w:hAnsi="Times New Roman" w:cs="Times New Roman"/>
          <w:sz w:val="20"/>
          <w:szCs w:val="20"/>
        </w:rPr>
        <w:t xml:space="preserve"> муниципального контроля»</w:t>
      </w:r>
    </w:p>
    <w:p w:rsidR="00305976" w:rsidRPr="008806F0" w:rsidRDefault="004F4AFC" w:rsidP="00305976">
      <w:pPr>
        <w:autoSpaceDE w:val="0"/>
        <w:autoSpaceDN w:val="0"/>
        <w:adjustRightInd w:val="0"/>
        <w:jc w:val="both"/>
      </w:pPr>
      <w:r w:rsidRPr="008806F0">
        <w:t>8</w:t>
      </w:r>
      <w:r w:rsidR="00305976" w:rsidRPr="008806F0">
        <w:t xml:space="preserve">). </w:t>
      </w:r>
      <w:r w:rsidRPr="008806F0">
        <w:t>Областной з</w:t>
      </w:r>
      <w:r w:rsidR="00305976" w:rsidRPr="008806F0">
        <w:t>акон Ленинградской области от 01.08.2017 №60-оз «О порядке осуществления муниципального земельного контроля на территории Ленинградской области»</w:t>
      </w:r>
      <w:r w:rsidRPr="008806F0">
        <w:t>;</w:t>
      </w:r>
    </w:p>
    <w:p w:rsidR="004F4AFC" w:rsidRPr="008806F0" w:rsidRDefault="004F4AFC" w:rsidP="00305976">
      <w:pPr>
        <w:autoSpaceDE w:val="0"/>
        <w:autoSpaceDN w:val="0"/>
        <w:adjustRightInd w:val="0"/>
        <w:jc w:val="both"/>
      </w:pPr>
      <w:r w:rsidRPr="008806F0">
        <w:t>9). Постановление Правительства Ленинградской области от 20.11.2017 № 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области»;</w:t>
      </w:r>
    </w:p>
    <w:p w:rsidR="004F4AFC" w:rsidRPr="008806F0" w:rsidRDefault="004F4AFC" w:rsidP="00305976">
      <w:pPr>
        <w:autoSpaceDE w:val="0"/>
        <w:autoSpaceDN w:val="0"/>
        <w:adjustRightInd w:val="0"/>
        <w:jc w:val="both"/>
      </w:pPr>
      <w:r w:rsidRPr="008806F0">
        <w:t>10). Положение об отделе землепользования упра</w:t>
      </w:r>
      <w:r w:rsidR="00D678AA" w:rsidRPr="008806F0">
        <w:t>в</w:t>
      </w:r>
      <w:r w:rsidRPr="008806F0">
        <w:t>ления по градостроительству, землепользо</w:t>
      </w:r>
      <w:r w:rsidR="00D678AA" w:rsidRPr="008806F0">
        <w:t>ва</w:t>
      </w:r>
      <w:r w:rsidRPr="008806F0">
        <w:t xml:space="preserve">нию и муниципальному имуществу администрации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</w:t>
      </w:r>
      <w:r w:rsidR="00D678AA" w:rsidRPr="008806F0">
        <w:t>;</w:t>
      </w:r>
    </w:p>
    <w:p w:rsidR="00305976" w:rsidRPr="008806F0" w:rsidRDefault="00D678AA" w:rsidP="00305976">
      <w:pPr>
        <w:autoSpaceDE w:val="0"/>
        <w:autoSpaceDN w:val="0"/>
        <w:adjustRightInd w:val="0"/>
        <w:jc w:val="both"/>
      </w:pPr>
      <w:r w:rsidRPr="008806F0">
        <w:t>11</w:t>
      </w:r>
      <w:r w:rsidR="00305976" w:rsidRPr="008806F0">
        <w:t xml:space="preserve">). Устав муниципального образования </w:t>
      </w:r>
      <w:proofErr w:type="spellStart"/>
      <w:r w:rsidR="00305976" w:rsidRPr="008806F0">
        <w:t>Приозерский</w:t>
      </w:r>
      <w:proofErr w:type="spellEnd"/>
      <w:r w:rsidR="00305976" w:rsidRPr="008806F0">
        <w:t xml:space="preserve"> муниципальный район Ленинградской области;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1</w:t>
      </w:r>
      <w:r w:rsidR="00D678AA" w:rsidRPr="008806F0">
        <w:t>2</w:t>
      </w:r>
      <w:r w:rsidRPr="008806F0">
        <w:t xml:space="preserve">). Устав муниципального образования </w:t>
      </w:r>
      <w:proofErr w:type="spellStart"/>
      <w:r w:rsidRPr="008806F0">
        <w:t>Приозерское</w:t>
      </w:r>
      <w:proofErr w:type="spellEnd"/>
      <w:r w:rsidRPr="008806F0">
        <w:t xml:space="preserve"> городское поселение администрации муниципального образования </w:t>
      </w:r>
      <w:proofErr w:type="spellStart"/>
      <w:r w:rsidRPr="008806F0">
        <w:t>Приозерский</w:t>
      </w:r>
      <w:proofErr w:type="spellEnd"/>
      <w:r w:rsidRPr="008806F0">
        <w:t xml:space="preserve"> муниципальный район Ленинградской области;</w:t>
      </w:r>
    </w:p>
    <w:p w:rsidR="00305976" w:rsidRPr="008806F0" w:rsidRDefault="00D678AA" w:rsidP="00305976">
      <w:pPr>
        <w:jc w:val="both"/>
      </w:pPr>
      <w:r w:rsidRPr="008806F0">
        <w:t>13</w:t>
      </w:r>
      <w:r w:rsidR="00305976" w:rsidRPr="008806F0">
        <w:t>). Административн</w:t>
      </w:r>
      <w:r w:rsidRPr="008806F0">
        <w:t>ый</w:t>
      </w:r>
      <w:r w:rsidR="00305976" w:rsidRPr="008806F0">
        <w:t xml:space="preserve"> регламент исполнения администрацией </w:t>
      </w:r>
      <w:proofErr w:type="spellStart"/>
      <w:r w:rsidR="00305976" w:rsidRPr="008806F0">
        <w:t>Приозерского</w:t>
      </w:r>
      <w:proofErr w:type="spellEnd"/>
      <w:r w:rsidR="00305976" w:rsidRPr="008806F0">
        <w:t xml:space="preserve"> муниципального района муниципальной функции «Осуществление муниципального земельного контроля на территори</w:t>
      </w:r>
      <w:r w:rsidRPr="008806F0">
        <w:t>ях</w:t>
      </w:r>
      <w:r w:rsidR="00305976" w:rsidRPr="008806F0">
        <w:t xml:space="preserve"> муниципальн</w:t>
      </w:r>
      <w:r w:rsidRPr="008806F0">
        <w:t>ых</w:t>
      </w:r>
      <w:r w:rsidR="00305976" w:rsidRPr="008806F0">
        <w:t xml:space="preserve"> образовани</w:t>
      </w:r>
      <w:r w:rsidRPr="008806F0">
        <w:t>й</w:t>
      </w:r>
      <w:r w:rsidR="00305976" w:rsidRPr="008806F0">
        <w:t xml:space="preserve"> </w:t>
      </w:r>
      <w:proofErr w:type="spellStart"/>
      <w:r w:rsidR="00305976" w:rsidRPr="008806F0">
        <w:t>Приозерское</w:t>
      </w:r>
      <w:proofErr w:type="spellEnd"/>
      <w:r w:rsidR="00305976" w:rsidRPr="008806F0">
        <w:t xml:space="preserve"> городское поселение </w:t>
      </w:r>
      <w:r w:rsidRPr="008806F0">
        <w:t xml:space="preserve">и сельских поселений </w:t>
      </w:r>
      <w:proofErr w:type="spellStart"/>
      <w:r w:rsidR="00305976" w:rsidRPr="008806F0">
        <w:t>Приозерск</w:t>
      </w:r>
      <w:r w:rsidRPr="008806F0">
        <w:t>ого</w:t>
      </w:r>
      <w:proofErr w:type="spellEnd"/>
      <w:r w:rsidR="00305976" w:rsidRPr="008806F0">
        <w:t xml:space="preserve"> муниципальн</w:t>
      </w:r>
      <w:r w:rsidRPr="008806F0">
        <w:t>ого</w:t>
      </w:r>
      <w:r w:rsidR="00305976" w:rsidRPr="008806F0">
        <w:t xml:space="preserve"> район</w:t>
      </w:r>
      <w:r w:rsidRPr="008806F0">
        <w:t>а</w:t>
      </w:r>
      <w:r w:rsidR="00305976" w:rsidRPr="008806F0">
        <w:t xml:space="preserve">» (утвержден постановлением от </w:t>
      </w:r>
      <w:r w:rsidRPr="008806F0">
        <w:t>29</w:t>
      </w:r>
      <w:r w:rsidR="00305976" w:rsidRPr="008806F0">
        <w:t>.0</w:t>
      </w:r>
      <w:r w:rsidRPr="008806F0">
        <w:t>1</w:t>
      </w:r>
      <w:r w:rsidR="00305976" w:rsidRPr="008806F0">
        <w:t>.201</w:t>
      </w:r>
      <w:r w:rsidRPr="008806F0">
        <w:t>9</w:t>
      </w:r>
      <w:r w:rsidR="00AD407C" w:rsidRPr="008806F0">
        <w:t xml:space="preserve"> г. </w:t>
      </w:r>
      <w:r w:rsidR="00305976" w:rsidRPr="008806F0">
        <w:t>№1</w:t>
      </w:r>
      <w:r w:rsidRPr="008806F0">
        <w:t>79</w:t>
      </w:r>
      <w:r w:rsidR="00AD407C" w:rsidRPr="008806F0">
        <w:t>, в редакции постановлений № 687 от 03.03.2020 г., № 1547 от 25.05.2020 г.</w:t>
      </w:r>
      <w:r w:rsidR="00305976" w:rsidRPr="008806F0">
        <w:t>).</w:t>
      </w:r>
    </w:p>
    <w:p w:rsidR="00AD407C" w:rsidRPr="008806F0" w:rsidRDefault="00AD407C" w:rsidP="00AD407C">
      <w:pPr>
        <w:autoSpaceDE w:val="0"/>
        <w:autoSpaceDN w:val="0"/>
        <w:adjustRightInd w:val="0"/>
        <w:jc w:val="both"/>
      </w:pPr>
      <w:r w:rsidRPr="008806F0">
        <w:t>14. Порядок оформления и содержания плановых (рейдовых) заданий на проведение плановых (рейдовых) осмотров, обследований земельных участков, осуществляемых в рамках муниципального контроля, оформления результатов таких осмотров, обследований (утвержден постановлением от  18   марта   2020   года   №   918).</w:t>
      </w:r>
    </w:p>
    <w:p w:rsidR="00AD407C" w:rsidRPr="008806F0" w:rsidRDefault="00AD407C" w:rsidP="00AD407C">
      <w:pPr>
        <w:autoSpaceDE w:val="0"/>
        <w:autoSpaceDN w:val="0"/>
        <w:adjustRightInd w:val="0"/>
        <w:jc w:val="both"/>
      </w:pPr>
      <w:r w:rsidRPr="008806F0">
        <w:t>15. Программа профилактики нарушений юридическими лицами и индивидуальными предпринимателями обязательных требований земельного законодательства на 2020 год.</w:t>
      </w:r>
    </w:p>
    <w:p w:rsidR="00AD407C" w:rsidRPr="008806F0" w:rsidRDefault="00AD407C" w:rsidP="00305976">
      <w:pPr>
        <w:jc w:val="both"/>
      </w:pPr>
    </w:p>
    <w:p w:rsidR="00305976" w:rsidRPr="008806F0" w:rsidRDefault="00305976" w:rsidP="00305976"/>
    <w:p w:rsidR="00305976" w:rsidRPr="008806F0" w:rsidRDefault="00305976" w:rsidP="00305976"/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2.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Организация государственного контроля (надзора),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муниципального контроля</w:t>
      </w:r>
    </w:p>
    <w:p w:rsidR="00305976" w:rsidRPr="008806F0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 w:rsidRPr="008806F0">
        <w:rPr>
          <w:i/>
        </w:rPr>
        <w:t>а) сведения об организационной структуре и системе управления органов  муниципального контроля;</w:t>
      </w:r>
    </w:p>
    <w:p w:rsidR="00484D49" w:rsidRPr="008806F0" w:rsidRDefault="00305976" w:rsidP="00305976">
      <w:pPr>
        <w:jc w:val="both"/>
        <w:rPr>
          <w:bCs/>
        </w:rPr>
      </w:pPr>
      <w:r w:rsidRPr="008806F0">
        <w:t xml:space="preserve">       </w:t>
      </w:r>
      <w:r w:rsidRPr="008806F0">
        <w:rPr>
          <w:bCs/>
        </w:rPr>
        <w:t xml:space="preserve">Муниципальный земельный </w:t>
      </w:r>
      <w:proofErr w:type="gramStart"/>
      <w:r w:rsidRPr="008806F0">
        <w:rPr>
          <w:bCs/>
        </w:rPr>
        <w:t>контроль за</w:t>
      </w:r>
      <w:proofErr w:type="gramEnd"/>
      <w:r w:rsidRPr="008806F0">
        <w:rPr>
          <w:bCs/>
        </w:rPr>
        <w:t xml:space="preserve"> использованием и охраной земель на территори</w:t>
      </w:r>
      <w:r w:rsidR="00302C6D" w:rsidRPr="008806F0">
        <w:rPr>
          <w:bCs/>
        </w:rPr>
        <w:t>ях</w:t>
      </w:r>
      <w:r w:rsidRPr="008806F0">
        <w:rPr>
          <w:bCs/>
        </w:rPr>
        <w:t xml:space="preserve"> муниципальн</w:t>
      </w:r>
      <w:r w:rsidR="00302C6D" w:rsidRPr="008806F0">
        <w:rPr>
          <w:bCs/>
        </w:rPr>
        <w:t>ых</w:t>
      </w:r>
      <w:r w:rsidRPr="008806F0">
        <w:rPr>
          <w:bCs/>
        </w:rPr>
        <w:t xml:space="preserve"> образовани</w:t>
      </w:r>
      <w:r w:rsidR="00302C6D" w:rsidRPr="008806F0">
        <w:rPr>
          <w:bCs/>
        </w:rPr>
        <w:t>й</w:t>
      </w:r>
      <w:r w:rsidRPr="008806F0">
        <w:rPr>
          <w:bCs/>
        </w:rPr>
        <w:t xml:space="preserve"> </w:t>
      </w:r>
      <w:proofErr w:type="spellStart"/>
      <w:r w:rsidRPr="008806F0">
        <w:rPr>
          <w:bCs/>
        </w:rPr>
        <w:t>Приозерское</w:t>
      </w:r>
      <w:proofErr w:type="spellEnd"/>
      <w:r w:rsidRPr="008806F0">
        <w:rPr>
          <w:bCs/>
        </w:rPr>
        <w:t xml:space="preserve"> городское поселение </w:t>
      </w:r>
      <w:r w:rsidR="00302C6D" w:rsidRPr="008806F0">
        <w:rPr>
          <w:bCs/>
        </w:rPr>
        <w:t xml:space="preserve">и сельских поселений </w:t>
      </w:r>
      <w:proofErr w:type="spellStart"/>
      <w:r w:rsidR="00302C6D" w:rsidRPr="008806F0">
        <w:rPr>
          <w:bCs/>
        </w:rPr>
        <w:t>Приозерского</w:t>
      </w:r>
      <w:proofErr w:type="spellEnd"/>
      <w:r w:rsidR="00302C6D" w:rsidRPr="008806F0">
        <w:rPr>
          <w:bCs/>
        </w:rPr>
        <w:t xml:space="preserve"> </w:t>
      </w:r>
      <w:r w:rsidR="00302C6D" w:rsidRPr="008806F0">
        <w:rPr>
          <w:bCs/>
        </w:rPr>
        <w:lastRenderedPageBreak/>
        <w:t>муниципального района</w:t>
      </w:r>
      <w:r w:rsidR="00484D49" w:rsidRPr="008806F0">
        <w:rPr>
          <w:bCs/>
        </w:rPr>
        <w:t xml:space="preserve"> </w:t>
      </w:r>
      <w:r w:rsidRPr="008806F0">
        <w:rPr>
          <w:bCs/>
        </w:rPr>
        <w:t>осуществляется администраци</w:t>
      </w:r>
      <w:r w:rsidR="00484D49" w:rsidRPr="008806F0">
        <w:rPr>
          <w:bCs/>
        </w:rPr>
        <w:t>ей</w:t>
      </w:r>
      <w:r w:rsidRPr="008806F0">
        <w:rPr>
          <w:bCs/>
        </w:rPr>
        <w:t xml:space="preserve"> муниципального образования </w:t>
      </w:r>
      <w:proofErr w:type="spellStart"/>
      <w:r w:rsidRPr="008806F0">
        <w:rPr>
          <w:bCs/>
        </w:rPr>
        <w:t>Приозерский</w:t>
      </w:r>
      <w:proofErr w:type="spellEnd"/>
      <w:r w:rsidRPr="008806F0">
        <w:rPr>
          <w:bCs/>
        </w:rPr>
        <w:t xml:space="preserve"> муниципальный район Ленинградской области</w:t>
      </w:r>
      <w:r w:rsidR="00484D49" w:rsidRPr="008806F0">
        <w:rPr>
          <w:bCs/>
        </w:rPr>
        <w:t xml:space="preserve">. </w:t>
      </w:r>
    </w:p>
    <w:p w:rsidR="00305976" w:rsidRPr="008806F0" w:rsidRDefault="00484D49" w:rsidP="00305976">
      <w:pPr>
        <w:jc w:val="both"/>
      </w:pPr>
      <w:r w:rsidRPr="008806F0">
        <w:rPr>
          <w:bCs/>
        </w:rPr>
        <w:t xml:space="preserve">     </w:t>
      </w:r>
      <w:r w:rsidR="00305976" w:rsidRPr="008806F0">
        <w:rPr>
          <w:bCs/>
        </w:rPr>
        <w:t xml:space="preserve"> </w:t>
      </w:r>
      <w:r w:rsidR="00305976" w:rsidRPr="008806F0"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 земель. </w:t>
      </w:r>
    </w:p>
    <w:p w:rsidR="00305976" w:rsidRPr="008806F0" w:rsidRDefault="00305976" w:rsidP="00305976">
      <w:pPr>
        <w:spacing w:before="100" w:beforeAutospacing="1" w:after="100" w:afterAutospacing="1"/>
        <w:rPr>
          <w:i/>
        </w:rPr>
      </w:pPr>
      <w:r w:rsidRPr="008806F0">
        <w:rPr>
          <w:i/>
        </w:rPr>
        <w:t>б) перечень и описание основных и вспомогательных (обеспечительных) функций;</w:t>
      </w:r>
    </w:p>
    <w:p w:rsidR="00484D49" w:rsidRPr="008806F0" w:rsidRDefault="00484D49" w:rsidP="00704900">
      <w:pPr>
        <w:pStyle w:val="a5"/>
        <w:jc w:val="both"/>
      </w:pPr>
      <w:r w:rsidRPr="008806F0">
        <w:t xml:space="preserve">         Муниципальный земельный </w:t>
      </w:r>
      <w:proofErr w:type="gramStart"/>
      <w:r w:rsidRPr="008806F0">
        <w:t>контроль за</w:t>
      </w:r>
      <w:proofErr w:type="gramEnd"/>
      <w:r w:rsidRPr="008806F0">
        <w:t xml:space="preserve"> использованием и охраной земель на территориях муниципальных образований </w:t>
      </w:r>
      <w:proofErr w:type="spellStart"/>
      <w:r w:rsidRPr="008806F0">
        <w:t>Приозерское</w:t>
      </w:r>
      <w:proofErr w:type="spellEnd"/>
      <w:r w:rsidRPr="008806F0">
        <w:t xml:space="preserve"> городское поселение и сельских поселений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 осуществляется в форме плановых и внеплановых проверок.</w:t>
      </w:r>
    </w:p>
    <w:p w:rsidR="00704900" w:rsidRPr="008806F0" w:rsidRDefault="00305976" w:rsidP="00704900">
      <w:pPr>
        <w:pStyle w:val="a5"/>
        <w:jc w:val="both"/>
      </w:pPr>
      <w:r w:rsidRPr="008806F0">
        <w:t xml:space="preserve">       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 главой администрации муниципального образования </w:t>
      </w:r>
      <w:proofErr w:type="spellStart"/>
      <w:r w:rsidRPr="008806F0">
        <w:t>Приозерский</w:t>
      </w:r>
      <w:proofErr w:type="spellEnd"/>
      <w:r w:rsidRPr="008806F0">
        <w:t xml:space="preserve"> муниципальный район Ленинградской области и отправляются на согласование в органы прокуратуры </w:t>
      </w:r>
      <w:proofErr w:type="spellStart"/>
      <w:r w:rsidRPr="008806F0">
        <w:t>Приозерского</w:t>
      </w:r>
      <w:proofErr w:type="spellEnd"/>
      <w:r w:rsidRPr="008806F0">
        <w:t xml:space="preserve"> района Ленинградской области. Согласованный и утвержденный в установленном порядке</w:t>
      </w:r>
      <w:r w:rsidR="00523099" w:rsidRPr="008806F0">
        <w:t xml:space="preserve"> (постановлением от 03.03.2020 г. № 687, от 25.05.2020 г. № 1547)</w:t>
      </w:r>
      <w:r w:rsidRPr="008806F0">
        <w:t xml:space="preserve"> ежегодный план размещается на официальном сайте прокуратуры Ленинградской области и официальном сайте администрации. </w:t>
      </w:r>
    </w:p>
    <w:p w:rsidR="00305976" w:rsidRPr="008806F0" w:rsidRDefault="00704900" w:rsidP="00704900">
      <w:pPr>
        <w:pStyle w:val="a5"/>
        <w:jc w:val="both"/>
      </w:pPr>
      <w:r w:rsidRPr="008806F0">
        <w:t xml:space="preserve">      </w:t>
      </w:r>
      <w:r w:rsidR="00305976" w:rsidRPr="008806F0">
        <w:t xml:space="preserve">Плановые проверки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позднее, чем за три рабочих дня до начала ее проведения посредством направления распоряжения    главы     администрации МО </w:t>
      </w:r>
      <w:proofErr w:type="spellStart"/>
      <w:r w:rsidR="00305976" w:rsidRPr="008806F0">
        <w:t>Приозерский</w:t>
      </w:r>
      <w:proofErr w:type="spellEnd"/>
      <w:r w:rsidR="00305976" w:rsidRPr="008806F0">
        <w:t xml:space="preserve">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</w:t>
      </w:r>
    </w:p>
    <w:p w:rsidR="00704900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 xml:space="preserve">       </w:t>
      </w:r>
      <w:proofErr w:type="gramStart"/>
      <w:r w:rsidRPr="008806F0"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305976" w:rsidRPr="008806F0" w:rsidRDefault="00704900" w:rsidP="00305976">
      <w:pPr>
        <w:autoSpaceDE w:val="0"/>
        <w:autoSpaceDN w:val="0"/>
        <w:adjustRightInd w:val="0"/>
        <w:jc w:val="both"/>
      </w:pPr>
      <w:r w:rsidRPr="008806F0">
        <w:t xml:space="preserve">    </w:t>
      </w:r>
      <w:r w:rsidR="00305976" w:rsidRPr="008806F0">
        <w:t xml:space="preserve"> 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BF6107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 xml:space="preserve">        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 </w:t>
      </w:r>
    </w:p>
    <w:p w:rsidR="00BF6107" w:rsidRPr="008806F0" w:rsidRDefault="00BF6107" w:rsidP="00305976">
      <w:pPr>
        <w:autoSpaceDE w:val="0"/>
        <w:autoSpaceDN w:val="0"/>
        <w:adjustRightInd w:val="0"/>
        <w:jc w:val="both"/>
      </w:pPr>
      <w:r w:rsidRPr="008806F0">
        <w:t xml:space="preserve">       </w:t>
      </w:r>
      <w:r w:rsidR="00305976" w:rsidRPr="008806F0">
        <w:t xml:space="preserve">В  случае  выявления  достаточных  данных,  указывающих  на  наличие  события  нарушения земельного законодательства, к акту проверки прилагаются: </w:t>
      </w:r>
      <w:proofErr w:type="spellStart"/>
      <w:r w:rsidR="00305976" w:rsidRPr="008806F0">
        <w:t>фототаблица</w:t>
      </w:r>
      <w:proofErr w:type="spellEnd"/>
      <w:r w:rsidR="00305976" w:rsidRPr="008806F0">
        <w:t xml:space="preserve">, схематический чертеж земельного участка, обмер площади земельного участка, объяснение проверяемого лица и иная информация, подтверждающая наличие нарушения требований земельного законодательства. </w:t>
      </w:r>
    </w:p>
    <w:p w:rsidR="00305976" w:rsidRPr="008806F0" w:rsidRDefault="00BF6107" w:rsidP="00305976">
      <w:pPr>
        <w:autoSpaceDE w:val="0"/>
        <w:autoSpaceDN w:val="0"/>
        <w:adjustRightInd w:val="0"/>
        <w:jc w:val="both"/>
      </w:pPr>
      <w:r w:rsidRPr="008806F0">
        <w:t xml:space="preserve">   </w:t>
      </w:r>
      <w:r w:rsidR="00305976" w:rsidRPr="008806F0">
        <w:t xml:space="preserve">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 </w:t>
      </w:r>
      <w:r w:rsidRPr="008806F0">
        <w:t xml:space="preserve">для рассмотрения </w:t>
      </w:r>
      <w:r w:rsidR="00305976" w:rsidRPr="008806F0">
        <w:t xml:space="preserve">в </w:t>
      </w:r>
      <w:r w:rsidRPr="008806F0">
        <w:t xml:space="preserve">надзорный орган, уполномоченный принимать решения о </w:t>
      </w:r>
      <w:r w:rsidR="00305976" w:rsidRPr="008806F0">
        <w:t>возбуждении дела об административном правонарушении или решения об отказе.</w:t>
      </w:r>
    </w:p>
    <w:p w:rsidR="00AA59C8" w:rsidRPr="008806F0" w:rsidRDefault="00AA59C8" w:rsidP="00305976">
      <w:pPr>
        <w:autoSpaceDE w:val="0"/>
        <w:autoSpaceDN w:val="0"/>
        <w:adjustRightInd w:val="0"/>
        <w:jc w:val="both"/>
      </w:pPr>
    </w:p>
    <w:p w:rsidR="00BF6107" w:rsidRPr="008806F0" w:rsidRDefault="00BF6107" w:rsidP="00305976">
      <w:pPr>
        <w:autoSpaceDE w:val="0"/>
        <w:autoSpaceDN w:val="0"/>
        <w:adjustRightInd w:val="0"/>
        <w:jc w:val="both"/>
      </w:pPr>
      <w:r w:rsidRPr="008806F0">
        <w:t xml:space="preserve">    </w:t>
      </w:r>
    </w:p>
    <w:p w:rsidR="00305976" w:rsidRPr="008806F0" w:rsidRDefault="00305976" w:rsidP="00305976">
      <w:pPr>
        <w:spacing w:before="100" w:beforeAutospacing="1" w:after="100" w:afterAutospacing="1"/>
        <w:rPr>
          <w:i/>
        </w:rPr>
      </w:pPr>
      <w:r w:rsidRPr="008806F0">
        <w:rPr>
          <w:i/>
        </w:rPr>
        <w:t>в) наименования и реквизиты нормативных правовых актов, регламентирующих порядок исполнения указанных функций;</w:t>
      </w:r>
    </w:p>
    <w:p w:rsidR="00305976" w:rsidRPr="008806F0" w:rsidRDefault="00305976" w:rsidP="00305976">
      <w:pPr>
        <w:widowControl w:val="0"/>
        <w:autoSpaceDE w:val="0"/>
        <w:autoSpaceDN w:val="0"/>
        <w:adjustRightInd w:val="0"/>
        <w:ind w:firstLine="540"/>
        <w:jc w:val="both"/>
      </w:pPr>
      <w:r w:rsidRPr="008806F0">
        <w:t>Нормативными актами, регламентирующими деятельность органов муниципального  контроля, являются:</w:t>
      </w:r>
    </w:p>
    <w:p w:rsidR="0009496F" w:rsidRPr="008806F0" w:rsidRDefault="0009496F" w:rsidP="0009496F">
      <w:pPr>
        <w:autoSpaceDE w:val="0"/>
        <w:autoSpaceDN w:val="0"/>
        <w:adjustRightInd w:val="0"/>
        <w:jc w:val="both"/>
      </w:pPr>
      <w:r w:rsidRPr="008806F0">
        <w:t xml:space="preserve">          Положение об отделе землепользования управления по градостроительству, землепользованию и муниципальному имуществу администрации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района;</w:t>
      </w:r>
    </w:p>
    <w:p w:rsidR="0009496F" w:rsidRPr="008806F0" w:rsidRDefault="00AA59C8" w:rsidP="0009496F">
      <w:r w:rsidRPr="008806F0">
        <w:t xml:space="preserve">         </w:t>
      </w:r>
      <w:r w:rsidRPr="008806F0">
        <w:t xml:space="preserve"> Административный регламент исполнения администрацией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 муниципальной функции «Осуществление муниципального земельного контроля на территориях муниципальных образований </w:t>
      </w:r>
      <w:proofErr w:type="spellStart"/>
      <w:r w:rsidRPr="008806F0">
        <w:t>Приозерское</w:t>
      </w:r>
      <w:proofErr w:type="spellEnd"/>
      <w:r w:rsidRPr="008806F0">
        <w:t xml:space="preserve"> городское поселение и сельских поселений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района» (утвержден постановлением от 29.01.2019 г. №179, в редакции постановлений № 687 от 03.03.2020 г., № 1547 от 25.05.2020 г.).</w:t>
      </w:r>
    </w:p>
    <w:p w:rsidR="00305976" w:rsidRPr="008806F0" w:rsidRDefault="00305976" w:rsidP="00305976">
      <w:pPr>
        <w:spacing w:before="100" w:beforeAutospacing="1" w:after="100" w:afterAutospacing="1"/>
        <w:rPr>
          <w:i/>
        </w:rPr>
      </w:pPr>
      <w:r w:rsidRPr="008806F0">
        <w:rPr>
          <w:i/>
        </w:rPr>
        <w:lastRenderedPageBreak/>
        <w:t>г) 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716625" w:rsidRPr="008806F0" w:rsidRDefault="00716625" w:rsidP="00716625">
      <w:pPr>
        <w:autoSpaceDE w:val="0"/>
        <w:autoSpaceDN w:val="0"/>
        <w:adjustRightInd w:val="0"/>
        <w:jc w:val="both"/>
      </w:pPr>
      <w:r w:rsidRPr="008806F0">
        <w:t xml:space="preserve">При организации и осуществлении муниципального земельного контроля орган муниципального земельного контроля взаимодействует с </w:t>
      </w:r>
      <w:proofErr w:type="spellStart"/>
      <w:r w:rsidRPr="008806F0">
        <w:t>Приозерским</w:t>
      </w:r>
      <w:proofErr w:type="spellEnd"/>
      <w:r w:rsidRPr="008806F0">
        <w:t xml:space="preserve"> отделом Управления </w:t>
      </w:r>
      <w:proofErr w:type="spellStart"/>
      <w:r w:rsidRPr="008806F0">
        <w:t>Росреестра</w:t>
      </w:r>
      <w:proofErr w:type="spellEnd"/>
      <w:r w:rsidRPr="008806F0">
        <w:t xml:space="preserve"> по Ленинградской области, Управлением по Санкт-Петербургу, Ленинградской и Псковской областям (</w:t>
      </w:r>
      <w:proofErr w:type="spellStart"/>
      <w:r w:rsidRPr="008806F0">
        <w:t>Россельхознадзор</w:t>
      </w:r>
      <w:proofErr w:type="spellEnd"/>
      <w:r w:rsidRPr="008806F0">
        <w:t xml:space="preserve">), </w:t>
      </w:r>
      <w:proofErr w:type="spellStart"/>
      <w:r w:rsidRPr="008806F0">
        <w:t>Приозерской</w:t>
      </w:r>
      <w:proofErr w:type="spellEnd"/>
      <w:r w:rsidRPr="008806F0">
        <w:t xml:space="preserve"> городской прокуратурой.</w:t>
      </w:r>
    </w:p>
    <w:p w:rsidR="00305976" w:rsidRPr="008806F0" w:rsidRDefault="00305976" w:rsidP="00305976"/>
    <w:p w:rsidR="00305976" w:rsidRPr="008806F0" w:rsidRDefault="00305976" w:rsidP="00305976"/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3.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806F0">
        <w:rPr>
          <w:rFonts w:eastAsia="Times-Italic"/>
          <w:i/>
          <w:iCs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305976" w:rsidRPr="008806F0" w:rsidRDefault="0009496F" w:rsidP="00305976">
      <w:pPr>
        <w:autoSpaceDE w:val="0"/>
        <w:autoSpaceDN w:val="0"/>
        <w:adjustRightInd w:val="0"/>
        <w:jc w:val="both"/>
      </w:pPr>
      <w:r w:rsidRPr="008806F0">
        <w:t xml:space="preserve">      </w:t>
      </w:r>
      <w:r w:rsidR="00305976" w:rsidRPr="008806F0">
        <w:t xml:space="preserve">Целевого финансирования для выполнения функций муниципального контроля местным бюджетом МО </w:t>
      </w:r>
      <w:proofErr w:type="spellStart"/>
      <w:r w:rsidR="00305976" w:rsidRPr="008806F0">
        <w:t>Приозерский</w:t>
      </w:r>
      <w:proofErr w:type="spellEnd"/>
      <w:r w:rsidR="00305976" w:rsidRPr="008806F0">
        <w:t xml:space="preserve"> муниципальный район ЛО не предусмотрено.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p w:rsidR="00AA59C8" w:rsidRPr="008806F0" w:rsidRDefault="0009496F" w:rsidP="00AA59C8">
      <w:pPr>
        <w:autoSpaceDE w:val="0"/>
        <w:autoSpaceDN w:val="0"/>
        <w:adjustRightInd w:val="0"/>
        <w:jc w:val="both"/>
      </w:pPr>
      <w:r w:rsidRPr="008806F0">
        <w:rPr>
          <w:rFonts w:eastAsia="Times-Italic"/>
          <w:iCs/>
        </w:rPr>
        <w:t xml:space="preserve">     </w:t>
      </w:r>
      <w:r w:rsidR="00AA59C8" w:rsidRPr="008806F0">
        <w:t xml:space="preserve">Осуществление муниципального контроля обеспечивается специалистами отделов землепользования и архитектуры управления по градостроительству, землепользованию и муниципальному имуществу администрации МО </w:t>
      </w:r>
      <w:proofErr w:type="spellStart"/>
      <w:r w:rsidR="00AA59C8" w:rsidRPr="008806F0">
        <w:t>Приозерский</w:t>
      </w:r>
      <w:proofErr w:type="spellEnd"/>
      <w:r w:rsidR="00AA59C8" w:rsidRPr="008806F0"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Cs/>
        </w:rPr>
      </w:pPr>
    </w:p>
    <w:p w:rsidR="0009496F" w:rsidRPr="008806F0" w:rsidRDefault="0009496F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в) сведения о квалификации работников, о мероприятиях по повышению их квалификации.</w:t>
      </w:r>
    </w:p>
    <w:p w:rsidR="00305976" w:rsidRPr="008806F0" w:rsidRDefault="00FE08CB" w:rsidP="00305976">
      <w:pPr>
        <w:autoSpaceDE w:val="0"/>
        <w:autoSpaceDN w:val="0"/>
        <w:adjustRightInd w:val="0"/>
        <w:jc w:val="both"/>
        <w:rPr>
          <w:rFonts w:eastAsia="Times-Roman"/>
        </w:rPr>
      </w:pPr>
      <w:r w:rsidRPr="008806F0">
        <w:rPr>
          <w:rFonts w:eastAsia="Times-Roman"/>
        </w:rPr>
        <w:t xml:space="preserve">    </w:t>
      </w:r>
      <w:r w:rsidR="00AA59C8" w:rsidRPr="008806F0">
        <w:rPr>
          <w:rFonts w:eastAsia="Times-Roman"/>
        </w:rPr>
        <w:t>О</w:t>
      </w:r>
      <w:r w:rsidR="00305976" w:rsidRPr="008806F0">
        <w:rPr>
          <w:rFonts w:eastAsia="Times-Roman"/>
        </w:rPr>
        <w:t>бразование высшее.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г) данные о средней нагрузке на 1 работника по фактическому выполнению в отчетный период объему функций по контролю.</w:t>
      </w:r>
    </w:p>
    <w:p w:rsidR="00FE08CB" w:rsidRPr="008806F0" w:rsidRDefault="00FE08CB" w:rsidP="0030597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8806F0">
        <w:rPr>
          <w:rFonts w:eastAsia="Times-Italic"/>
          <w:iCs/>
        </w:rPr>
        <w:t xml:space="preserve">  Сведения отсутствуют.</w:t>
      </w:r>
    </w:p>
    <w:p w:rsidR="00FE08CB" w:rsidRPr="008806F0" w:rsidRDefault="00FE08CB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д) численность экспертов и представителей экспертных организаций, привлекаемых к проведению мероприятий по контролю;</w:t>
      </w:r>
    </w:p>
    <w:p w:rsidR="00305976" w:rsidRPr="008806F0" w:rsidRDefault="00FE08CB" w:rsidP="00305976">
      <w:pPr>
        <w:autoSpaceDE w:val="0"/>
        <w:autoSpaceDN w:val="0"/>
        <w:adjustRightInd w:val="0"/>
        <w:jc w:val="both"/>
      </w:pPr>
      <w:r w:rsidRPr="008806F0">
        <w:t xml:space="preserve">   </w:t>
      </w:r>
      <w:r w:rsidR="00305976" w:rsidRPr="008806F0">
        <w:t>К проведению мероприятий по муниципальному  контролю эксперты и экспертные организации за отчетный период не привлекались.</w:t>
      </w: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4.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Проведение государственного контроля (надзора),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муниципального контроля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806F0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 xml:space="preserve">        Проведение муниципального контроля на территории муниципального образования </w:t>
      </w:r>
      <w:proofErr w:type="spellStart"/>
      <w:r w:rsidRPr="008806F0">
        <w:t>Приозерск</w:t>
      </w:r>
      <w:r w:rsidR="00AB788B" w:rsidRPr="008806F0">
        <w:t>ий</w:t>
      </w:r>
      <w:proofErr w:type="spellEnd"/>
      <w:r w:rsidRPr="008806F0">
        <w:t xml:space="preserve"> </w:t>
      </w:r>
      <w:r w:rsidR="00AB788B" w:rsidRPr="008806F0">
        <w:t>муниципальный район</w:t>
      </w:r>
      <w:r w:rsidRPr="008806F0">
        <w:t xml:space="preserve">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C554E" w:rsidRPr="008806F0" w:rsidRDefault="00305976" w:rsidP="00EC554E">
      <w:pPr>
        <w:pStyle w:val="a3"/>
        <w:jc w:val="both"/>
        <w:rPr>
          <w:sz w:val="20"/>
        </w:rPr>
      </w:pPr>
      <w:r w:rsidRPr="008806F0">
        <w:rPr>
          <w:sz w:val="20"/>
        </w:rPr>
        <w:t xml:space="preserve">         </w:t>
      </w:r>
      <w:proofErr w:type="gramStart"/>
      <w:r w:rsidR="00EC554E" w:rsidRPr="008806F0">
        <w:rPr>
          <w:sz w:val="20"/>
        </w:rPr>
        <w:t xml:space="preserve">В утвержденный постановлением администрации МО </w:t>
      </w:r>
      <w:proofErr w:type="spellStart"/>
      <w:r w:rsidR="00EC554E" w:rsidRPr="008806F0">
        <w:rPr>
          <w:sz w:val="20"/>
        </w:rPr>
        <w:t>Приозерский</w:t>
      </w:r>
      <w:proofErr w:type="spellEnd"/>
      <w:r w:rsidR="00EC554E" w:rsidRPr="008806F0">
        <w:rPr>
          <w:sz w:val="20"/>
        </w:rPr>
        <w:t xml:space="preserve"> муниципальный район ЛО от 22.02.2020 г. № 112 ежегодный план проведения плановых проверок на 2020 год в рамках муниципального земельного контроля были включены 3 (три) проверки  в отношении юридических лиц.</w:t>
      </w:r>
      <w:proofErr w:type="gramEnd"/>
    </w:p>
    <w:p w:rsidR="00EC554E" w:rsidRPr="008806F0" w:rsidRDefault="00EC554E" w:rsidP="00EC554E">
      <w:pPr>
        <w:pStyle w:val="a3"/>
        <w:jc w:val="both"/>
        <w:rPr>
          <w:sz w:val="20"/>
        </w:rPr>
      </w:pPr>
      <w:r w:rsidRPr="008806F0">
        <w:rPr>
          <w:sz w:val="20"/>
        </w:rPr>
        <w:lastRenderedPageBreak/>
        <w:t xml:space="preserve">         По требованию </w:t>
      </w:r>
      <w:proofErr w:type="spellStart"/>
      <w:r w:rsidRPr="008806F0">
        <w:rPr>
          <w:sz w:val="20"/>
        </w:rPr>
        <w:t>Приозерского</w:t>
      </w:r>
      <w:proofErr w:type="spellEnd"/>
      <w:r w:rsidRPr="008806F0">
        <w:rPr>
          <w:sz w:val="20"/>
        </w:rPr>
        <w:t xml:space="preserve"> городского прокурора проведены 3 (три) внеплановые проверки в отношении юридических лиц на предмет соблюдения требований земельного законодательства.</w:t>
      </w:r>
    </w:p>
    <w:p w:rsidR="00EC554E" w:rsidRPr="008806F0" w:rsidRDefault="00EC554E" w:rsidP="00EC554E">
      <w:pPr>
        <w:autoSpaceDE w:val="0"/>
        <w:autoSpaceDN w:val="0"/>
        <w:adjustRightInd w:val="0"/>
        <w:ind w:firstLine="540"/>
        <w:jc w:val="both"/>
      </w:pPr>
      <w:bookmarkStart w:id="0" w:name="Par22"/>
      <w:bookmarkStart w:id="1" w:name="Par24"/>
      <w:bookmarkStart w:id="2" w:name="Par3"/>
      <w:bookmarkStart w:id="3" w:name="Par4"/>
      <w:bookmarkEnd w:id="0"/>
      <w:bookmarkEnd w:id="1"/>
      <w:bookmarkEnd w:id="2"/>
      <w:bookmarkEnd w:id="3"/>
      <w:r w:rsidRPr="008806F0">
        <w:t>Проведены 3 (три)  мероприятия по муниципальному земельному контролю, при проведении которых не требуется взаимодействие органа муниципального земельного контроля, с юридическими лицами и индивидуальными предпринимателями.</w:t>
      </w:r>
    </w:p>
    <w:p w:rsidR="00EC554E" w:rsidRPr="008806F0" w:rsidRDefault="00EC554E" w:rsidP="00EC554E">
      <w:pPr>
        <w:tabs>
          <w:tab w:val="left" w:pos="1000"/>
        </w:tabs>
        <w:ind w:firstLine="709"/>
        <w:jc w:val="both"/>
      </w:pPr>
      <w:proofErr w:type="gramStart"/>
      <w:r w:rsidRPr="008806F0">
        <w:t xml:space="preserve">В целях профилактики нарушений обязательных требований земельного законодательства, в случае получения при </w:t>
      </w:r>
      <w:proofErr w:type="spellStart"/>
      <w:r w:rsidRPr="008806F0">
        <w:t>проведениипланового</w:t>
      </w:r>
      <w:proofErr w:type="spellEnd"/>
      <w:r w:rsidRPr="008806F0">
        <w:t xml:space="preserve"> (рейдового) осмотра, обследования земельного (-ых) участка (-</w:t>
      </w:r>
      <w:proofErr w:type="spellStart"/>
      <w:r w:rsidRPr="008806F0">
        <w:t>ов</w:t>
      </w:r>
      <w:proofErr w:type="spellEnd"/>
      <w:r w:rsidRPr="008806F0">
        <w:t>)  плановых (рейдовых) осмотров в отношении юридического лица, индивидуального предпринимателя, указанных в ч. 5-7 ст.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</w:t>
      </w:r>
      <w:proofErr w:type="gramEnd"/>
      <w:r w:rsidRPr="008806F0">
        <w:t xml:space="preserve"> </w:t>
      </w:r>
      <w:proofErr w:type="gramStart"/>
      <w:r w:rsidRPr="008806F0">
        <w:t xml:space="preserve">нарушениях или признаках нарушения требований, установленных земельным законодательством Российской Федерации, законодательством Ленинградской области, муниципальными правовыми актами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 Ленинградской области, администрация подготавливает и направляет юридическому лицу, индивидуальному предпринимателю предостережение о недопустимости нарушения обязательных требований, требований установленных муниципальными правовыми актами.</w:t>
      </w:r>
      <w:proofErr w:type="gramEnd"/>
    </w:p>
    <w:p w:rsidR="00EC554E" w:rsidRPr="008806F0" w:rsidRDefault="00EC554E" w:rsidP="00EC554E">
      <w:pPr>
        <w:autoSpaceDE w:val="0"/>
        <w:autoSpaceDN w:val="0"/>
        <w:adjustRightInd w:val="0"/>
        <w:ind w:firstLine="540"/>
        <w:jc w:val="both"/>
      </w:pPr>
      <w:r w:rsidRPr="008806F0">
        <w:t>.</w:t>
      </w:r>
    </w:p>
    <w:p w:rsidR="00EC554E" w:rsidRPr="008806F0" w:rsidRDefault="00EC554E" w:rsidP="00EC554E">
      <w:pPr>
        <w:autoSpaceDE w:val="0"/>
        <w:autoSpaceDN w:val="0"/>
        <w:adjustRightInd w:val="0"/>
        <w:ind w:firstLine="540"/>
        <w:jc w:val="both"/>
      </w:pPr>
    </w:p>
    <w:p w:rsidR="00305976" w:rsidRPr="008806F0" w:rsidRDefault="00305976" w:rsidP="00EC554E">
      <w:pPr>
        <w:pStyle w:val="a3"/>
        <w:spacing w:line="276" w:lineRule="auto"/>
        <w:ind w:left="0" w:firstLine="0"/>
        <w:jc w:val="both"/>
        <w:rPr>
          <w:sz w:val="20"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деятельности;</w:t>
      </w:r>
    </w:p>
    <w:p w:rsidR="00EC554E" w:rsidRPr="008806F0" w:rsidRDefault="00EC554E" w:rsidP="00EC554E">
      <w:pPr>
        <w:autoSpaceDE w:val="0"/>
        <w:autoSpaceDN w:val="0"/>
        <w:adjustRightInd w:val="0"/>
        <w:ind w:firstLine="540"/>
        <w:jc w:val="both"/>
      </w:pPr>
      <w:r w:rsidRPr="008806F0">
        <w:t>К проведению мероприятий по муниципальному земельному контролю эксперты и экспертные организации не привлекались.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proofErr w:type="gramStart"/>
      <w:r w:rsidRPr="008806F0">
        <w:rPr>
          <w:rFonts w:eastAsia="Times-Italic"/>
          <w:i/>
          <w:iCs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  <w:proofErr w:type="gramEnd"/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техногенного характера.</w:t>
      </w:r>
    </w:p>
    <w:p w:rsidR="00305976" w:rsidRPr="008806F0" w:rsidRDefault="00EC554E" w:rsidP="00305976">
      <w:pPr>
        <w:rPr>
          <w:sz w:val="32"/>
          <w:szCs w:val="32"/>
        </w:rPr>
      </w:pPr>
      <w:proofErr w:type="gramStart"/>
      <w:r w:rsidRPr="008806F0"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выявлено</w:t>
      </w:r>
      <w:proofErr w:type="gramEnd"/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5.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Действия органов государственного контроля (надзора),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78451F" w:rsidRPr="008806F0" w:rsidRDefault="0078451F" w:rsidP="003059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64EF7" w:rsidRPr="008806F0" w:rsidRDefault="00305976" w:rsidP="00764EF7">
      <w:pPr>
        <w:pStyle w:val="a3"/>
        <w:ind w:left="0" w:firstLine="0"/>
        <w:jc w:val="both"/>
        <w:rPr>
          <w:sz w:val="20"/>
        </w:rPr>
      </w:pPr>
      <w:r w:rsidRPr="008806F0">
        <w:rPr>
          <w:sz w:val="20"/>
        </w:rPr>
        <w:t xml:space="preserve">       </w:t>
      </w:r>
      <w:r w:rsidR="00764EF7" w:rsidRPr="008806F0">
        <w:rPr>
          <w:sz w:val="20"/>
        </w:rPr>
        <w:t xml:space="preserve">За период с 01.01.2020 г. по 31.12.2020 г., в рамках муниципального земельного контроля, в соответствии с утвержденным планом, в отношении юридических лиц и индивидуальных предпринимателей, осуществляющих свою деятельность на территориях муниципальных образований </w:t>
      </w:r>
      <w:proofErr w:type="spellStart"/>
      <w:r w:rsidR="00764EF7" w:rsidRPr="008806F0">
        <w:rPr>
          <w:sz w:val="20"/>
        </w:rPr>
        <w:t>Приозерское</w:t>
      </w:r>
      <w:proofErr w:type="spellEnd"/>
      <w:r w:rsidR="00764EF7" w:rsidRPr="008806F0">
        <w:rPr>
          <w:sz w:val="20"/>
        </w:rPr>
        <w:t xml:space="preserve"> городское поселение и сельских поселений </w:t>
      </w:r>
      <w:proofErr w:type="spellStart"/>
      <w:r w:rsidR="00764EF7" w:rsidRPr="008806F0">
        <w:rPr>
          <w:sz w:val="20"/>
        </w:rPr>
        <w:t>Приозерского</w:t>
      </w:r>
      <w:proofErr w:type="spellEnd"/>
      <w:r w:rsidR="00764EF7" w:rsidRPr="008806F0">
        <w:rPr>
          <w:sz w:val="20"/>
        </w:rPr>
        <w:t xml:space="preserve"> муниципального района,  из запланированных 3 (трех) проверок проведено 2 (две) проверки, 1 (</w:t>
      </w:r>
      <w:proofErr w:type="gramStart"/>
      <w:r w:rsidR="00764EF7" w:rsidRPr="008806F0">
        <w:rPr>
          <w:sz w:val="20"/>
        </w:rPr>
        <w:t xml:space="preserve">одна) </w:t>
      </w:r>
      <w:proofErr w:type="gramEnd"/>
      <w:r w:rsidR="00764EF7" w:rsidRPr="008806F0">
        <w:rPr>
          <w:sz w:val="20"/>
        </w:rPr>
        <w:t>проверка не проведена  по следующим причинам:</w:t>
      </w:r>
    </w:p>
    <w:p w:rsidR="00764EF7" w:rsidRPr="008806F0" w:rsidRDefault="00764EF7" w:rsidP="00764EF7">
      <w:pPr>
        <w:pStyle w:val="a3"/>
        <w:ind w:left="0" w:firstLine="0"/>
        <w:jc w:val="both"/>
        <w:rPr>
          <w:sz w:val="20"/>
        </w:rPr>
      </w:pPr>
      <w:r w:rsidRPr="008806F0">
        <w:rPr>
          <w:sz w:val="20"/>
        </w:rPr>
        <w:t>- ненадлежащее уведомление проверяемого лица.</w:t>
      </w:r>
    </w:p>
    <w:p w:rsidR="00764EF7" w:rsidRPr="008806F0" w:rsidRDefault="00764EF7" w:rsidP="00764EF7">
      <w:pPr>
        <w:pStyle w:val="a3"/>
        <w:ind w:left="0" w:firstLine="0"/>
        <w:jc w:val="both"/>
        <w:rPr>
          <w:sz w:val="20"/>
        </w:rPr>
      </w:pPr>
      <w:r w:rsidRPr="008806F0">
        <w:rPr>
          <w:sz w:val="20"/>
        </w:rPr>
        <w:t xml:space="preserve">По результатам проведенных проверок выявлены нарушения требований земельного законодательства, материалы направлены в </w:t>
      </w:r>
      <w:proofErr w:type="spellStart"/>
      <w:r w:rsidRPr="008806F0">
        <w:rPr>
          <w:sz w:val="20"/>
        </w:rPr>
        <w:t>Приозерский</w:t>
      </w:r>
      <w:proofErr w:type="spellEnd"/>
      <w:r w:rsidRPr="008806F0">
        <w:rPr>
          <w:sz w:val="20"/>
        </w:rPr>
        <w:t xml:space="preserve"> отдел управления </w:t>
      </w:r>
      <w:proofErr w:type="spellStart"/>
      <w:r w:rsidRPr="008806F0">
        <w:rPr>
          <w:sz w:val="20"/>
        </w:rPr>
        <w:t>Росреестра</w:t>
      </w:r>
      <w:proofErr w:type="spellEnd"/>
      <w:r w:rsidRPr="008806F0">
        <w:rPr>
          <w:sz w:val="20"/>
        </w:rPr>
        <w:t xml:space="preserve"> по Ленинградской области для привлечения правонарушителей к административной ответственности.</w:t>
      </w:r>
    </w:p>
    <w:p w:rsidR="00764EF7" w:rsidRPr="008806F0" w:rsidRDefault="00764EF7" w:rsidP="00764EF7">
      <w:pPr>
        <w:pStyle w:val="a3"/>
        <w:ind w:left="0" w:firstLine="0"/>
        <w:jc w:val="both"/>
        <w:rPr>
          <w:sz w:val="20"/>
        </w:rPr>
      </w:pPr>
      <w:r w:rsidRPr="008806F0">
        <w:rPr>
          <w:sz w:val="20"/>
        </w:rPr>
        <w:t xml:space="preserve">        По результатам рассмотрения проверки проведены с нарушением требований законодательства о порядке их проведения (в соответствии с постановлением Правительства РФ от 03.04.2020 г. № 438 «Об особенностях осуществления в 2020 году государственного контроля (надзора) муниципального контроля»), в </w:t>
      </w:r>
      <w:proofErr w:type="gramStart"/>
      <w:r w:rsidRPr="008806F0">
        <w:rPr>
          <w:sz w:val="20"/>
        </w:rPr>
        <w:t>связи</w:t>
      </w:r>
      <w:proofErr w:type="gramEnd"/>
      <w:r w:rsidRPr="008806F0">
        <w:rPr>
          <w:sz w:val="20"/>
        </w:rPr>
        <w:t xml:space="preserve"> с чем  к должностным лицам органов муниципального контроля применены меры административного наказания в судебном порядке.</w:t>
      </w:r>
    </w:p>
    <w:p w:rsidR="00764EF7" w:rsidRPr="008806F0" w:rsidRDefault="00764EF7" w:rsidP="00764EF7">
      <w:pPr>
        <w:pStyle w:val="a3"/>
        <w:ind w:left="0" w:firstLine="0"/>
        <w:jc w:val="both"/>
        <w:rPr>
          <w:sz w:val="20"/>
        </w:rPr>
      </w:pPr>
      <w:r w:rsidRPr="008806F0">
        <w:rPr>
          <w:sz w:val="20"/>
        </w:rPr>
        <w:lastRenderedPageBreak/>
        <w:t xml:space="preserve">         По результатам 3 (трех) проведенных, по требованию </w:t>
      </w:r>
      <w:proofErr w:type="spellStart"/>
      <w:r w:rsidRPr="008806F0">
        <w:rPr>
          <w:sz w:val="20"/>
        </w:rPr>
        <w:t>Приозерского</w:t>
      </w:r>
      <w:proofErr w:type="spellEnd"/>
      <w:r w:rsidRPr="008806F0">
        <w:rPr>
          <w:sz w:val="20"/>
        </w:rPr>
        <w:t xml:space="preserve"> городского прокурора, внеплановых проверок в действиях  двух юридических лиц  нарушений не выявлено, в отношении одного выявлено нарушение требований земельного законодательства. Материалы проверки направлены в </w:t>
      </w:r>
      <w:proofErr w:type="spellStart"/>
      <w:r w:rsidRPr="008806F0">
        <w:rPr>
          <w:sz w:val="20"/>
        </w:rPr>
        <w:t>Приозерский</w:t>
      </w:r>
      <w:proofErr w:type="spellEnd"/>
      <w:r w:rsidRPr="008806F0">
        <w:rPr>
          <w:sz w:val="20"/>
        </w:rPr>
        <w:t xml:space="preserve"> отдел управления </w:t>
      </w:r>
      <w:proofErr w:type="spellStart"/>
      <w:r w:rsidRPr="008806F0">
        <w:rPr>
          <w:sz w:val="20"/>
        </w:rPr>
        <w:t>Росреестра</w:t>
      </w:r>
      <w:proofErr w:type="spellEnd"/>
      <w:r w:rsidRPr="008806F0">
        <w:rPr>
          <w:sz w:val="20"/>
        </w:rPr>
        <w:t xml:space="preserve"> по Ленинградской области для привлечения правонарушителей к административной ответственности.</w:t>
      </w:r>
    </w:p>
    <w:p w:rsidR="00764EF7" w:rsidRPr="008806F0" w:rsidRDefault="00764EF7" w:rsidP="00764EF7">
      <w:pPr>
        <w:autoSpaceDE w:val="0"/>
        <w:autoSpaceDN w:val="0"/>
        <w:adjustRightInd w:val="0"/>
        <w:ind w:firstLine="540"/>
        <w:jc w:val="both"/>
      </w:pPr>
      <w:r w:rsidRPr="008806F0">
        <w:t xml:space="preserve">При проведении мероприятий по муниципальному земельному контролю, не </w:t>
      </w:r>
      <w:proofErr w:type="spellStart"/>
      <w:r w:rsidRPr="008806F0">
        <w:t>требуюих</w:t>
      </w:r>
      <w:proofErr w:type="spellEnd"/>
      <w:r w:rsidRPr="008806F0">
        <w:t xml:space="preserve"> взаимодействие органа муниципального земельного контроля, с юридическими лицами и индивидуальными предпринимателями выявлены признаки нарушения требований, установленных земельным законодательством Российской Федерации, муниципальными правовыми актами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 Ленинградской области.</w:t>
      </w:r>
    </w:p>
    <w:p w:rsidR="00764EF7" w:rsidRPr="008806F0" w:rsidRDefault="00764EF7" w:rsidP="00764EF7">
      <w:pPr>
        <w:autoSpaceDE w:val="0"/>
        <w:autoSpaceDN w:val="0"/>
        <w:adjustRightInd w:val="0"/>
        <w:ind w:firstLine="540"/>
        <w:jc w:val="both"/>
      </w:pPr>
      <w:r w:rsidRPr="008806F0">
        <w:t xml:space="preserve"> В связи с чем</w:t>
      </w:r>
      <w:r w:rsidRPr="008806F0">
        <w:t>,</w:t>
      </w:r>
      <w:r w:rsidRPr="008806F0">
        <w:t xml:space="preserve"> администрацией подготовлены и направлены юридическому лицу предостережение о недопустимости нарушения обязательных требований, требований установленных муниципальными правовыми актами.</w:t>
      </w:r>
    </w:p>
    <w:p w:rsidR="00D444EC" w:rsidRPr="008806F0" w:rsidRDefault="00D444EC" w:rsidP="00764EF7">
      <w:pPr>
        <w:pStyle w:val="a3"/>
        <w:ind w:left="0" w:firstLine="0"/>
        <w:jc w:val="both"/>
        <w:rPr>
          <w:bCs/>
          <w:sz w:val="20"/>
        </w:rPr>
      </w:pPr>
    </w:p>
    <w:p w:rsidR="00305976" w:rsidRPr="008806F0" w:rsidRDefault="00305976" w:rsidP="0078451F">
      <w:pPr>
        <w:autoSpaceDE w:val="0"/>
        <w:autoSpaceDN w:val="0"/>
        <w:adjustRightInd w:val="0"/>
        <w:spacing w:line="276" w:lineRule="auto"/>
        <w:jc w:val="both"/>
        <w:rPr>
          <w:rFonts w:eastAsia="Times-Italic"/>
          <w:i/>
          <w:iCs/>
        </w:rPr>
      </w:pPr>
      <w:r w:rsidRPr="008806F0">
        <w:rPr>
          <w:bCs/>
        </w:rPr>
        <w:t xml:space="preserve">    </w:t>
      </w:r>
      <w:r w:rsidRPr="008806F0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764EF7" w:rsidRPr="008806F0" w:rsidRDefault="00764EF7" w:rsidP="00764EF7">
      <w:pPr>
        <w:autoSpaceDE w:val="0"/>
        <w:autoSpaceDN w:val="0"/>
        <w:adjustRightInd w:val="0"/>
        <w:ind w:firstLine="540"/>
        <w:jc w:val="both"/>
      </w:pPr>
      <w:r w:rsidRPr="008806F0">
        <w:t>По мере внесения изменений в нормативные правовые акты осуществляется информирование юридических лиц, индивидуальных предпринимателей по вопросам соблюдения обязательных требований, в том числе посредством  разъяснительной работы в средствах  массовой информации и через официальный сайт администрации.</w:t>
      </w:r>
    </w:p>
    <w:p w:rsidR="00764EF7" w:rsidRPr="008806F0" w:rsidRDefault="00764EF7" w:rsidP="00305976">
      <w:pPr>
        <w:tabs>
          <w:tab w:val="left" w:pos="1440"/>
          <w:tab w:val="num" w:pos="1980"/>
        </w:tabs>
        <w:jc w:val="both"/>
        <w:rPr>
          <w:rFonts w:eastAsia="Times-Italic"/>
          <w:i/>
          <w:iCs/>
        </w:rPr>
      </w:pPr>
    </w:p>
    <w:p w:rsidR="00305976" w:rsidRPr="008806F0" w:rsidRDefault="00305976" w:rsidP="00305976">
      <w:pPr>
        <w:tabs>
          <w:tab w:val="left" w:pos="1440"/>
          <w:tab w:val="num" w:pos="1980"/>
        </w:tabs>
        <w:jc w:val="both"/>
      </w:pPr>
      <w:r w:rsidRPr="008806F0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Pr="008806F0">
        <w:t xml:space="preserve"> </w:t>
      </w:r>
      <w:r w:rsidRPr="008806F0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Pr="008806F0">
        <w:t xml:space="preserve"> </w:t>
      </w:r>
      <w:r w:rsidRPr="008806F0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Pr="008806F0">
        <w:t xml:space="preserve"> </w:t>
      </w:r>
      <w:r w:rsidRPr="008806F0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Pr="008806F0">
        <w:t xml:space="preserve"> </w:t>
      </w:r>
      <w:r w:rsidRPr="008806F0">
        <w:rPr>
          <w:rFonts w:eastAsia="Times-Italic"/>
          <w:i/>
          <w:iCs/>
        </w:rPr>
        <w:t>должностных лиц органов государственного</w:t>
      </w:r>
    </w:p>
    <w:p w:rsidR="00764EF7" w:rsidRPr="008806F0" w:rsidRDefault="00764EF7" w:rsidP="00764EF7">
      <w:pPr>
        <w:autoSpaceDE w:val="0"/>
        <w:autoSpaceDN w:val="0"/>
        <w:adjustRightInd w:val="0"/>
        <w:ind w:firstLine="540"/>
        <w:jc w:val="both"/>
      </w:pPr>
      <w:r w:rsidRPr="008806F0">
        <w:t>Юридическими лицами и индивидуальными предпринимателями не  оспаривались в суде основания и результаты проведенных в отношении их мероприятий по муниципальному земельному контролю.</w:t>
      </w: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6.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 xml:space="preserve">Анализ и оценка эффективности </w:t>
      </w:r>
      <w:proofErr w:type="gramStart"/>
      <w:r w:rsidRPr="008806F0">
        <w:rPr>
          <w:sz w:val="32"/>
          <w:szCs w:val="32"/>
        </w:rPr>
        <w:t>государственного</w:t>
      </w:r>
      <w:proofErr w:type="gramEnd"/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контроля (надзора), муниципального контроля</w:t>
      </w:r>
    </w:p>
    <w:p w:rsidR="00764EF7" w:rsidRPr="008806F0" w:rsidRDefault="00764EF7" w:rsidP="00764EF7">
      <w:pPr>
        <w:autoSpaceDE w:val="0"/>
        <w:autoSpaceDN w:val="0"/>
        <w:adjustRightInd w:val="0"/>
        <w:jc w:val="both"/>
      </w:pPr>
      <w:r w:rsidRPr="008806F0">
        <w:t xml:space="preserve">Анализ и оценка эффективности муниципального земельного контроля на  территориях муниципальных образований </w:t>
      </w:r>
      <w:proofErr w:type="spellStart"/>
      <w:r w:rsidRPr="008806F0">
        <w:t>Приозерское</w:t>
      </w:r>
      <w:proofErr w:type="spellEnd"/>
      <w:r w:rsidRPr="008806F0">
        <w:t xml:space="preserve"> городское поселение и сельских поселений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764EF7" w:rsidRPr="008806F0" w:rsidRDefault="00764EF7" w:rsidP="00764EF7">
      <w:pPr>
        <w:pStyle w:val="s1"/>
        <w:shd w:val="clear" w:color="auto" w:fill="FFFFFF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Для анализа и оценки эффективности муниципального контроля используются следующие показатели: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-выполнение плана проведения проверок (доля проведенных плановых проверок в процентах общего количества запланированных проверок)- 67%;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проверок, результаты которых признаны недействительными -40%;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 xml:space="preserve"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8806F0">
        <w:rPr>
          <w:sz w:val="20"/>
          <w:szCs w:val="20"/>
        </w:rPr>
        <w:t>результатам</w:t>
      </w:r>
      <w:proofErr w:type="gramEnd"/>
      <w:r w:rsidRPr="008806F0">
        <w:rPr>
          <w:sz w:val="20"/>
          <w:szCs w:val="20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40%;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-среднее количество проверок, проведенных в отношении одного юридического лица, индивидуального предпринимателя-1;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lastRenderedPageBreak/>
        <w:t>-доля проведенных внеплановых проверок – 60%;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 xml:space="preserve">-доля правонарушений, выявленных по итогам проведения внеплановых проверок- 33%; 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proofErr w:type="gramStart"/>
      <w:r w:rsidRPr="008806F0">
        <w:rPr>
          <w:sz w:val="20"/>
          <w:szCs w:val="20"/>
        </w:rPr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proofErr w:type="gramStart"/>
      <w:r w:rsidRPr="008806F0">
        <w:rPr>
          <w:sz w:val="20"/>
          <w:szCs w:val="20"/>
        </w:rPr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нарушений-0%;</w:t>
      </w:r>
      <w:proofErr w:type="gramEnd"/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проверок, по итогам которых выявлены правонарушения - 60%;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-0%;</w:t>
      </w:r>
    </w:p>
    <w:p w:rsidR="00764EF7" w:rsidRPr="008806F0" w:rsidRDefault="00764EF7" w:rsidP="00764EF7">
      <w:pPr>
        <w:pStyle w:val="s1"/>
        <w:shd w:val="clear" w:color="auto" w:fill="FFFFFF"/>
        <w:jc w:val="both"/>
        <w:rPr>
          <w:sz w:val="20"/>
          <w:szCs w:val="20"/>
        </w:rPr>
      </w:pPr>
      <w:r w:rsidRPr="008806F0">
        <w:rPr>
          <w:sz w:val="20"/>
          <w:szCs w:val="20"/>
        </w:rPr>
        <w:t xml:space="preserve">-доля проверок, по итогам которых по фактам выявленных нарушений </w:t>
      </w:r>
      <w:proofErr w:type="gramStart"/>
      <w:r w:rsidRPr="008806F0">
        <w:rPr>
          <w:sz w:val="20"/>
          <w:szCs w:val="20"/>
        </w:rPr>
        <w:t>наложены</w:t>
      </w:r>
      <w:proofErr w:type="gramEnd"/>
      <w:r w:rsidRPr="008806F0">
        <w:rPr>
          <w:sz w:val="20"/>
          <w:szCs w:val="20"/>
        </w:rPr>
        <w:t xml:space="preserve"> административные наказания-0%;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proofErr w:type="gramStart"/>
      <w:r w:rsidRPr="008806F0">
        <w:rPr>
          <w:sz w:val="20"/>
          <w:szCs w:val="20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-0%;</w:t>
      </w:r>
      <w:proofErr w:type="gramEnd"/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техногенного-0%;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характера-0%;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дел-0%;</w:t>
      </w: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7.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Выводы и предложения по результатам государственного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контроля (надзора), муниципального контроля</w:t>
      </w:r>
    </w:p>
    <w:p w:rsidR="00305976" w:rsidRPr="008806F0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 w:rsidRPr="008806F0">
        <w:rPr>
          <w:i/>
        </w:rPr>
        <w:t>а) 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/>
          <w:bCs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lastRenderedPageBreak/>
        <w:t xml:space="preserve">         По результатам осуществления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305976" w:rsidRPr="008806F0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 w:rsidRPr="008806F0">
        <w:rPr>
          <w:i/>
        </w:rPr>
        <w:t>б) 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деятельности;</w:t>
      </w:r>
    </w:p>
    <w:p w:rsidR="00305976" w:rsidRPr="008806F0" w:rsidRDefault="009A2DC5" w:rsidP="009A2DC5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806F0">
        <w:rPr>
          <w:rFonts w:ascii="Times New Roman" w:hAnsi="Times New Roman" w:cs="Times New Roman"/>
          <w:sz w:val="20"/>
          <w:szCs w:val="20"/>
        </w:rPr>
        <w:t xml:space="preserve">    Предложений нет.</w:t>
      </w:r>
    </w:p>
    <w:p w:rsidR="00305976" w:rsidRPr="008806F0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 w:rsidRPr="008806F0">
        <w:rPr>
          <w:i/>
        </w:rPr>
        <w:t>в) 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 xml:space="preserve">        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- осуществление комплекса мер, направленных на предупреждение, выявление и пресечение нарушений земельного законодательства;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- выполнение в полном объеме плановых проверок по соблюдению законодательства;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- своевременная подготовка ежегодного плана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rPr>
          <w:bCs/>
        </w:rPr>
        <w:t xml:space="preserve">- проведение обучающих семинаров для специалистов муниципальных образований,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</w:t>
      </w:r>
      <w:r w:rsidR="005200E7" w:rsidRPr="008806F0">
        <w:rPr>
          <w:bCs/>
        </w:rPr>
        <w:t>земельного</w:t>
      </w:r>
      <w:r w:rsidRPr="008806F0">
        <w:rPr>
          <w:bCs/>
        </w:rPr>
        <w:t xml:space="preserve"> контроля</w:t>
      </w:r>
      <w:r w:rsidR="009A2DC5" w:rsidRPr="008806F0">
        <w:rPr>
          <w:bCs/>
        </w:rPr>
        <w:t>.</w:t>
      </w:r>
      <w:r w:rsidRPr="008806F0">
        <w:t xml:space="preserve"> </w:t>
      </w: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4" w:name="_GoBack"/>
      <w:bookmarkEnd w:id="4"/>
      <w:r w:rsidRPr="008806F0">
        <w:rPr>
          <w:sz w:val="32"/>
          <w:szCs w:val="32"/>
        </w:rPr>
        <w:t>Приложения</w:t>
      </w:r>
    </w:p>
    <w:p w:rsidR="00305976" w:rsidRPr="008806F0" w:rsidRDefault="00305976" w:rsidP="00305976">
      <w:r w:rsidRPr="008806F0">
        <w:t>Отсутствуют</w:t>
      </w: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468" w:rsidRPr="008806F0" w:rsidRDefault="008806F0"/>
    <w:sectPr w:rsidR="00F16468" w:rsidRPr="0088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03"/>
    <w:rsid w:val="00012AAD"/>
    <w:rsid w:val="00026A4D"/>
    <w:rsid w:val="0009496F"/>
    <w:rsid w:val="00302C6D"/>
    <w:rsid w:val="00305976"/>
    <w:rsid w:val="0035736F"/>
    <w:rsid w:val="00484D49"/>
    <w:rsid w:val="004A6FB5"/>
    <w:rsid w:val="004F4AFC"/>
    <w:rsid w:val="005200E7"/>
    <w:rsid w:val="00523099"/>
    <w:rsid w:val="00582B03"/>
    <w:rsid w:val="00704900"/>
    <w:rsid w:val="00716625"/>
    <w:rsid w:val="00764EF7"/>
    <w:rsid w:val="0078451F"/>
    <w:rsid w:val="008806F0"/>
    <w:rsid w:val="00956A2A"/>
    <w:rsid w:val="009A16FD"/>
    <w:rsid w:val="009A2DC5"/>
    <w:rsid w:val="009D6203"/>
    <w:rsid w:val="00A533C0"/>
    <w:rsid w:val="00AA59C8"/>
    <w:rsid w:val="00AB788B"/>
    <w:rsid w:val="00AD407C"/>
    <w:rsid w:val="00BF6107"/>
    <w:rsid w:val="00C90A9C"/>
    <w:rsid w:val="00CB375F"/>
    <w:rsid w:val="00D045C1"/>
    <w:rsid w:val="00D444EC"/>
    <w:rsid w:val="00D678AA"/>
    <w:rsid w:val="00D86D79"/>
    <w:rsid w:val="00E37975"/>
    <w:rsid w:val="00E87D42"/>
    <w:rsid w:val="00EC554E"/>
    <w:rsid w:val="00F44407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976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unhideWhenUsed/>
    <w:rsid w:val="00305976"/>
    <w:pPr>
      <w:ind w:left="283" w:hanging="283"/>
    </w:pPr>
    <w:rPr>
      <w:sz w:val="24"/>
    </w:rPr>
  </w:style>
  <w:style w:type="paragraph" w:styleId="a4">
    <w:name w:val="List Paragraph"/>
    <w:basedOn w:val="a"/>
    <w:uiPriority w:val="34"/>
    <w:qFormat/>
    <w:rsid w:val="00305976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05976"/>
    <w:rPr>
      <w:rFonts w:ascii="Arial" w:hAnsi="Arial" w:cs="Arial"/>
    </w:rPr>
  </w:style>
  <w:style w:type="paragraph" w:customStyle="1" w:styleId="ConsPlusNormal0">
    <w:name w:val="ConsPlusNormal"/>
    <w:link w:val="ConsPlusNormal"/>
    <w:rsid w:val="0030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3059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D407C"/>
    <w:pPr>
      <w:keepNext/>
      <w:jc w:val="both"/>
      <w:outlineLv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976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unhideWhenUsed/>
    <w:rsid w:val="00305976"/>
    <w:pPr>
      <w:ind w:left="283" w:hanging="283"/>
    </w:pPr>
    <w:rPr>
      <w:sz w:val="24"/>
    </w:rPr>
  </w:style>
  <w:style w:type="paragraph" w:styleId="a4">
    <w:name w:val="List Paragraph"/>
    <w:basedOn w:val="a"/>
    <w:uiPriority w:val="34"/>
    <w:qFormat/>
    <w:rsid w:val="00305976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05976"/>
    <w:rPr>
      <w:rFonts w:ascii="Arial" w:hAnsi="Arial" w:cs="Arial"/>
    </w:rPr>
  </w:style>
  <w:style w:type="paragraph" w:customStyle="1" w:styleId="ConsPlusNormal0">
    <w:name w:val="ConsPlusNormal"/>
    <w:link w:val="ConsPlusNormal"/>
    <w:rsid w:val="0030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3059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D407C"/>
    <w:pPr>
      <w:keepNext/>
      <w:jc w:val="both"/>
      <w:outlineLv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ZIMINA</cp:lastModifiedBy>
  <cp:revision>7</cp:revision>
  <cp:lastPrinted>2021-01-14T13:49:00Z</cp:lastPrinted>
  <dcterms:created xsi:type="dcterms:W3CDTF">2021-01-14T12:22:00Z</dcterms:created>
  <dcterms:modified xsi:type="dcterms:W3CDTF">2021-02-25T12:57:00Z</dcterms:modified>
</cp:coreProperties>
</file>