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5" w:rsidRDefault="00271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1B15" w:rsidRDefault="00271B15">
      <w:pPr>
        <w:pStyle w:val="ConsPlusNormal"/>
        <w:outlineLvl w:val="0"/>
      </w:pPr>
    </w:p>
    <w:p w:rsidR="00271B15" w:rsidRDefault="00271B15">
      <w:pPr>
        <w:pStyle w:val="ConsPlusTitle"/>
        <w:jc w:val="center"/>
      </w:pPr>
      <w:r>
        <w:t>ПРАВИТЕЛЬСТВО ЛЕНИНГРАДСКОЙ ОБЛАСТИ</w:t>
      </w:r>
    </w:p>
    <w:p w:rsidR="00271B15" w:rsidRDefault="00271B15">
      <w:pPr>
        <w:pStyle w:val="ConsPlusTitle"/>
        <w:jc w:val="center"/>
      </w:pPr>
    </w:p>
    <w:p w:rsidR="00271B15" w:rsidRDefault="00271B15">
      <w:pPr>
        <w:pStyle w:val="ConsPlusTitle"/>
        <w:jc w:val="center"/>
      </w:pPr>
      <w:r>
        <w:t>ПОСТАНОВЛЕНИЕ</w:t>
      </w:r>
    </w:p>
    <w:p w:rsidR="00271B15" w:rsidRDefault="00271B15">
      <w:pPr>
        <w:pStyle w:val="ConsPlusTitle"/>
        <w:jc w:val="center"/>
      </w:pPr>
      <w:r>
        <w:t>от 17 февраля 2022 г. N 98</w:t>
      </w:r>
    </w:p>
    <w:p w:rsidR="00271B15" w:rsidRDefault="00271B15">
      <w:pPr>
        <w:pStyle w:val="ConsPlusTitle"/>
        <w:jc w:val="center"/>
      </w:pPr>
    </w:p>
    <w:p w:rsidR="00271B15" w:rsidRDefault="00271B15">
      <w:pPr>
        <w:pStyle w:val="ConsPlusTitle"/>
        <w:jc w:val="center"/>
      </w:pPr>
      <w:r>
        <w:t>О ВНЕСЕНИИ ИЗМЕНЕНИЙ В ПОСТАНОВЛЕНИЕ ПРАВИТЕЛЬСТВА</w:t>
      </w:r>
    </w:p>
    <w:p w:rsidR="00271B15" w:rsidRDefault="00271B15">
      <w:pPr>
        <w:pStyle w:val="ConsPlusTitle"/>
        <w:jc w:val="center"/>
      </w:pPr>
      <w:r>
        <w:t>ЛЕНИНГРАДСКОЙ ОБЛАСТИ ОТ 13 АВГУСТА 2020 ГОДА N 573</w:t>
      </w:r>
    </w:p>
    <w:p w:rsidR="00271B15" w:rsidRDefault="00271B15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271B15" w:rsidRDefault="00271B15">
      <w:pPr>
        <w:pStyle w:val="ConsPlusTitle"/>
        <w:jc w:val="center"/>
      </w:pPr>
      <w:r>
        <w:t>КОРОНАВИРУСНОЙ ИНФЕКЦИИ (COVID-19) НА ТЕРРИТОРИИ</w:t>
      </w:r>
    </w:p>
    <w:p w:rsidR="00271B15" w:rsidRDefault="00271B15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71B15" w:rsidRDefault="00271B15">
      <w:pPr>
        <w:pStyle w:val="ConsPlusTitle"/>
        <w:jc w:val="center"/>
      </w:pPr>
      <w:r>
        <w:t>ОТДЕЛЬНЫХ ПОСТАНОВЛЕНИЙ ПРАВИТЕЛЬСТВА</w:t>
      </w:r>
    </w:p>
    <w:p w:rsidR="00271B15" w:rsidRDefault="00271B15">
      <w:pPr>
        <w:pStyle w:val="ConsPlusTitle"/>
        <w:jc w:val="center"/>
      </w:pPr>
      <w:r>
        <w:t>ЛЕНИНГРАДСКОЙ ОБЛАСТИ"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271B15" w:rsidRDefault="00271B15">
      <w:pPr>
        <w:pStyle w:val="ConsPlusNormal"/>
        <w:spacing w:before="20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двадцать седьмом пункта 1.27</w:t>
        </w:r>
      </w:hyperlink>
      <w:r>
        <w:t xml:space="preserve"> слова "до 23.00 часов" заменить словами "до 02.00 часов ночи";</w:t>
      </w:r>
    </w:p>
    <w:p w:rsidR="00271B15" w:rsidRDefault="00271B15">
      <w:pPr>
        <w:pStyle w:val="ConsPlusNormal"/>
        <w:spacing w:before="20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271B15" w:rsidRDefault="00271B15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строку 5</w:t>
        </w:r>
      </w:hyperlink>
      <w:r>
        <w:t xml:space="preserve"> изложить в следующей редакции: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jc w:val="both"/>
      </w:pPr>
      <w:r>
        <w:t>"</w:t>
      </w:r>
    </w:p>
    <w:p w:rsidR="00271B15" w:rsidRDefault="00271B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3231"/>
        <w:gridCol w:w="3231"/>
        <w:gridCol w:w="3118"/>
      </w:tblGrid>
      <w:tr w:rsidR="00271B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</w:tbl>
    <w:p w:rsidR="00271B15" w:rsidRDefault="00271B15">
      <w:pPr>
        <w:pStyle w:val="ConsPlusNormal"/>
        <w:spacing w:before="200"/>
        <w:jc w:val="right"/>
      </w:pPr>
      <w:r>
        <w:lastRenderedPageBreak/>
        <w:t>";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строку 19</w:t>
        </w:r>
      </w:hyperlink>
      <w:r>
        <w:t xml:space="preserve"> изложить в следующей редакции: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jc w:val="both"/>
      </w:pPr>
      <w:r>
        <w:t>"</w:t>
      </w:r>
    </w:p>
    <w:p w:rsidR="00271B15" w:rsidRDefault="00271B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3231"/>
        <w:gridCol w:w="3231"/>
        <w:gridCol w:w="3118"/>
      </w:tblGrid>
      <w:tr w:rsidR="00271B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proofErr w:type="gramStart"/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proofErr w:type="gramStart"/>
            <w:r>
              <w:t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1B15" w:rsidRDefault="00271B15">
            <w:pPr>
              <w:pStyle w:val="ConsPlusNormal"/>
            </w:pPr>
            <w:r>
              <w:t>Деятельность разрешена при условии обслуживания посетителей с 02.00 до 06.00 исключительно навынос или с доставкой заказов, использования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</w:tbl>
    <w:p w:rsidR="00271B15" w:rsidRDefault="00271B15">
      <w:pPr>
        <w:pStyle w:val="ConsPlusNormal"/>
        <w:spacing w:before="200"/>
        <w:jc w:val="right"/>
      </w:pPr>
      <w:r>
        <w:t>".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ind w:firstLine="540"/>
        <w:jc w:val="both"/>
      </w:pPr>
      <w:r>
        <w:t>2. Настоящее постановление вступает в силу с 21 февраля 2022 года.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  <w:jc w:val="right"/>
      </w:pPr>
      <w:r>
        <w:t>Губернатор</w:t>
      </w:r>
    </w:p>
    <w:p w:rsidR="00271B15" w:rsidRDefault="00271B15">
      <w:pPr>
        <w:pStyle w:val="ConsPlusNormal"/>
        <w:jc w:val="right"/>
      </w:pPr>
      <w:r>
        <w:t>Ленинградской области</w:t>
      </w:r>
    </w:p>
    <w:p w:rsidR="00271B15" w:rsidRDefault="00271B15">
      <w:pPr>
        <w:pStyle w:val="ConsPlusNormal"/>
        <w:jc w:val="right"/>
      </w:pPr>
      <w:r>
        <w:t>А.Дрозденко</w:t>
      </w:r>
    </w:p>
    <w:p w:rsidR="00271B15" w:rsidRDefault="00271B15">
      <w:pPr>
        <w:pStyle w:val="ConsPlusNormal"/>
      </w:pPr>
    </w:p>
    <w:p w:rsidR="00271B15" w:rsidRDefault="00271B15">
      <w:pPr>
        <w:pStyle w:val="ConsPlusNormal"/>
      </w:pPr>
    </w:p>
    <w:p w:rsidR="00271B15" w:rsidRDefault="00271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A9B" w:rsidRDefault="006A6A9B">
      <w:bookmarkStart w:id="0" w:name="_GoBack"/>
      <w:bookmarkEnd w:id="0"/>
    </w:p>
    <w:sectPr w:rsidR="006A6A9B" w:rsidSect="009B0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5"/>
    <w:rsid w:val="00271B15"/>
    <w:rsid w:val="006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71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71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10550CD552946785B084202F0CD52DA685737EB3842F5493044F4B137D835AC9E68F6BF07F8F61E87C691BCC8634FC3BF1B04E3DF8652x9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10550CD552946785B084202F0CD52DA685737EB3842F5493044F4B137D835AC9E68F6BF06F7F81887C691BCC8634FC3BF1B04E3DF8652x9y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10550CD552946785B084202F0CD52DA685737EB3842F5493044F4B137D835BE9E30FABF04E1F01B9290C0FAx9y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1410550CD552946785B084202F0CD52DA685737EB3842F5493044F4B137D835AC9E68F4B70CABA15CD99FC0FB836E4CDEA31B05xF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10550CD552946785B084202F0CD52DA685737EB3842F5493044F4B137D835AC9E68F4BC0CABA15CD99FC0FB836E4CDEA31B05xF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2022-03-03T12:50:00Z</dcterms:created>
  <dcterms:modified xsi:type="dcterms:W3CDTF">2022-03-03T12:51:00Z</dcterms:modified>
</cp:coreProperties>
</file>