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E3" w:rsidRDefault="008822E3" w:rsidP="00AE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7649">
        <w:rPr>
          <w:rFonts w:ascii="Times New Roman" w:hAnsi="Times New Roman" w:cs="Times New Roman"/>
          <w:b/>
          <w:sz w:val="28"/>
          <w:szCs w:val="28"/>
        </w:rPr>
        <w:t xml:space="preserve">Статья: </w:t>
      </w:r>
      <w:r w:rsidR="008A7649" w:rsidRPr="008A7649">
        <w:rPr>
          <w:rFonts w:ascii="Times New Roman" w:hAnsi="Times New Roman" w:cs="Times New Roman"/>
          <w:b/>
          <w:sz w:val="28"/>
          <w:szCs w:val="28"/>
        </w:rPr>
        <w:t>«Вопросы защиты прав потребителей по качеству и безопасности детских товаров в процессе их приобретения»</w:t>
      </w:r>
    </w:p>
    <w:p w:rsidR="008A7649" w:rsidRPr="008A7649" w:rsidRDefault="008A7649" w:rsidP="00AE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534" w:rsidRPr="00AE3B84" w:rsidRDefault="00DC5176" w:rsidP="00AE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93767B" w:rsidRPr="00AE3B84"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="00F34222" w:rsidRPr="00AE3B84">
        <w:rPr>
          <w:rFonts w:ascii="Times New Roman" w:hAnsi="Times New Roman" w:cs="Times New Roman"/>
          <w:sz w:val="24"/>
          <w:szCs w:val="24"/>
        </w:rPr>
        <w:t xml:space="preserve">в Приозерский территориальный отдел Роспотребнадзора Ленинградской области, </w:t>
      </w:r>
      <w:r w:rsidR="00C4792D" w:rsidRPr="00AE3B84">
        <w:rPr>
          <w:rFonts w:ascii="Times New Roman" w:hAnsi="Times New Roman" w:cs="Times New Roman"/>
          <w:sz w:val="24"/>
          <w:szCs w:val="24"/>
        </w:rPr>
        <w:t>на 16%</w:t>
      </w:r>
      <w:r w:rsidRPr="00AE3B84">
        <w:rPr>
          <w:rFonts w:ascii="Times New Roman" w:hAnsi="Times New Roman" w:cs="Times New Roman"/>
          <w:sz w:val="24"/>
          <w:szCs w:val="24"/>
        </w:rPr>
        <w:t xml:space="preserve"> </w:t>
      </w:r>
      <w:r w:rsidR="0093767B" w:rsidRPr="00AE3B84">
        <w:rPr>
          <w:rFonts w:ascii="Times New Roman" w:hAnsi="Times New Roman" w:cs="Times New Roman"/>
          <w:sz w:val="24"/>
          <w:szCs w:val="24"/>
        </w:rPr>
        <w:t xml:space="preserve">больше поступило </w:t>
      </w:r>
      <w:r w:rsidR="00F34222" w:rsidRPr="00AE3B84">
        <w:rPr>
          <w:rFonts w:ascii="Times New Roman" w:hAnsi="Times New Roman" w:cs="Times New Roman"/>
          <w:sz w:val="24"/>
          <w:szCs w:val="24"/>
        </w:rPr>
        <w:t>обращений граждан с жалобами на некачественные товары для детей</w:t>
      </w:r>
      <w:r w:rsidR="0093767B" w:rsidRPr="00AE3B84">
        <w:rPr>
          <w:rFonts w:ascii="Times New Roman" w:hAnsi="Times New Roman" w:cs="Times New Roman"/>
          <w:sz w:val="24"/>
          <w:szCs w:val="24"/>
        </w:rPr>
        <w:t>, чем за тот же период 2021 года</w:t>
      </w:r>
      <w:r w:rsidR="00F34222" w:rsidRPr="00AE3B84">
        <w:rPr>
          <w:rFonts w:ascii="Times New Roman" w:hAnsi="Times New Roman" w:cs="Times New Roman"/>
          <w:sz w:val="24"/>
          <w:szCs w:val="24"/>
        </w:rPr>
        <w:t>.</w:t>
      </w:r>
      <w:r w:rsidR="0093767B" w:rsidRPr="00AE3B84">
        <w:rPr>
          <w:rFonts w:ascii="Times New Roman" w:hAnsi="Times New Roman" w:cs="Times New Roman"/>
          <w:sz w:val="24"/>
          <w:szCs w:val="24"/>
        </w:rPr>
        <w:t xml:space="preserve"> Фиксируется </w:t>
      </w:r>
      <w:r w:rsidR="00681534" w:rsidRPr="00AE3B84">
        <w:rPr>
          <w:rFonts w:ascii="Times New Roman" w:hAnsi="Times New Roman" w:cs="Times New Roman"/>
          <w:sz w:val="24"/>
          <w:szCs w:val="24"/>
        </w:rPr>
        <w:t>н</w:t>
      </w:r>
      <w:r w:rsidR="00C4792D" w:rsidRPr="00AE3B84">
        <w:rPr>
          <w:rFonts w:ascii="Times New Roman" w:hAnsi="Times New Roman" w:cs="Times New Roman"/>
          <w:sz w:val="24"/>
          <w:szCs w:val="24"/>
        </w:rPr>
        <w:t>аибольшее количество нарушений в таких категориях, как обувь для детей и подростков, трикотажные изделия, одежда и продукция из текстиля, кожи. Максимальное количество замечаний наблюдается к маркировке товаров</w:t>
      </w:r>
      <w:r w:rsidR="0093767B" w:rsidRPr="00AE3B84">
        <w:rPr>
          <w:rFonts w:ascii="Times New Roman" w:hAnsi="Times New Roman" w:cs="Times New Roman"/>
          <w:sz w:val="24"/>
          <w:szCs w:val="24"/>
        </w:rPr>
        <w:t xml:space="preserve"> и их идентификации</w:t>
      </w:r>
      <w:r w:rsidR="00F8294F" w:rsidRPr="00AE3B84">
        <w:rPr>
          <w:rFonts w:ascii="Times New Roman" w:hAnsi="Times New Roman" w:cs="Times New Roman"/>
          <w:sz w:val="24"/>
          <w:szCs w:val="24"/>
        </w:rPr>
        <w:t xml:space="preserve">. </w:t>
      </w:r>
      <w:r w:rsidR="00681534" w:rsidRPr="00AE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66" w:rsidRDefault="00AE3B84" w:rsidP="00AE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>Приобретая</w:t>
      </w:r>
      <w:r w:rsidR="00901EC7" w:rsidRPr="00AE3B84">
        <w:rPr>
          <w:rFonts w:ascii="Times New Roman" w:hAnsi="Times New Roman" w:cs="Times New Roman"/>
          <w:sz w:val="24"/>
          <w:szCs w:val="24"/>
        </w:rPr>
        <w:t xml:space="preserve"> детские товары, каждый родитель хочет, чтобы они были не только красивыми, но и, в первую очередь, качественными и безопасными для ребенка. Надеемся, что наша с</w:t>
      </w:r>
      <w:r w:rsidR="007A0EA2">
        <w:rPr>
          <w:rFonts w:ascii="Times New Roman" w:hAnsi="Times New Roman" w:cs="Times New Roman"/>
          <w:sz w:val="24"/>
          <w:szCs w:val="24"/>
        </w:rPr>
        <w:t xml:space="preserve">татья </w:t>
      </w:r>
      <w:r w:rsidR="005657A0">
        <w:rPr>
          <w:rFonts w:ascii="Times New Roman" w:hAnsi="Times New Roman" w:cs="Times New Roman"/>
          <w:sz w:val="24"/>
          <w:szCs w:val="24"/>
        </w:rPr>
        <w:t>поможет Вам разобраться с</w:t>
      </w:r>
      <w:r w:rsidR="007A0EA2">
        <w:rPr>
          <w:rFonts w:ascii="Times New Roman" w:hAnsi="Times New Roman" w:cs="Times New Roman"/>
          <w:sz w:val="24"/>
          <w:szCs w:val="24"/>
        </w:rPr>
        <w:t xml:space="preserve"> правилами приобретения детских товаров</w:t>
      </w:r>
      <w:r w:rsidR="00F4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066" w:rsidRPr="005657A0" w:rsidRDefault="00901EC7" w:rsidP="00F41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1066" w:rsidRPr="005657A0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товара, это комплекс мероприятий по идентификации единицы товара с помощью нанесения средства идентификации или контрольного (идентификационного) знака, содержащего средство идентификации, в целях обеспечения прослеживаемости товаров при их движении по товаропроводящей сети.</w:t>
      </w:r>
    </w:p>
    <w:p w:rsidR="00F305EA" w:rsidRPr="005657A0" w:rsidRDefault="00F41066" w:rsidP="00AE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7A0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товаров осуществляется путем формирования и нанесения средств идентификации (кодов маркировки в машиночитаемой форме) на товары, упаковку товаров или на иной материальный носитель, предназначенный для нанесения средств идентификации, в местах их производства, упаковки (переупаковки) или хранения.</w:t>
      </w:r>
    </w:p>
    <w:p w:rsidR="00F34222" w:rsidRPr="00AE3B84" w:rsidRDefault="00F41066" w:rsidP="00AE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4222" w:rsidRPr="00AE3B84">
        <w:rPr>
          <w:rFonts w:ascii="Times New Roman" w:hAnsi="Times New Roman" w:cs="Times New Roman"/>
          <w:sz w:val="24"/>
          <w:szCs w:val="24"/>
        </w:rPr>
        <w:t>Требования к детским товарам определены Техническим регламентом Таможенного союза ТР ТС 007/2011 «О безопасности продукции, предназначенной для детей и подростков». Данный технический регламент распространяется на следующую продукцию для детей: одежда, изделия из текстильных материалов, кожи и меха, изделия трикотажные и готовые штучные текстильные изделия; обувь и кожгалантерейные изделия; коляски детские и велосипеды; издательская книжная и журнальная продукция, школьно-письменные принадлежности.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4222" w:rsidRPr="00AE3B84">
        <w:rPr>
          <w:rFonts w:ascii="Times New Roman" w:hAnsi="Times New Roman" w:cs="Times New Roman"/>
          <w:sz w:val="24"/>
          <w:szCs w:val="24"/>
        </w:rPr>
        <w:t>Технический регламент устанавливает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AC48BF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     Продукция для детей и подростков выпускается в обращение на рынке при ее соответствии настоящему техническому регламенту,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- членов Таможенного союза.</w:t>
      </w:r>
    </w:p>
    <w:p w:rsidR="00F34222" w:rsidRPr="00AE3B84" w:rsidRDefault="00F34222" w:rsidP="00F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>Документом, подтверждающим соответствие продукции для детей требованиям технического регламента, является сертификат соответствия либо декларация о соответствии. Согласно п. 12 Правил продажи отдельных видов товаров (постановление Правительства №55 от 19.01.1998г.) продавец обязан по вашему требованию ознакомить вас с товарно-сопроводительной документацией на товар, содержащей по каждому наименованию товара сведения об обязательном подтверждении соответствия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    При покупке товаров детского ассортимента следует обратить особое внимание на маркировку товара. Маркировка продукции должна быть достоверной, проверяемой, читаемой и доступной для осмотра и идентификации. Маркировку продукции наносят на </w:t>
      </w:r>
      <w:r w:rsidRPr="00AE3B84">
        <w:rPr>
          <w:rFonts w:ascii="Times New Roman" w:hAnsi="Times New Roman" w:cs="Times New Roman"/>
          <w:sz w:val="24"/>
          <w:szCs w:val="24"/>
        </w:rPr>
        <w:lastRenderedPageBreak/>
        <w:t>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Маркировка продукции должна содержать следующую информацию: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единый знак обращения на рынке;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товарный знак (при наличии).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34222" w:rsidRPr="00AE3B84">
        <w:rPr>
          <w:rFonts w:ascii="Times New Roman" w:hAnsi="Times New Roman" w:cs="Times New Roman"/>
          <w:sz w:val="24"/>
          <w:szCs w:val="24"/>
        </w:rPr>
        <w:t>вид и массовая доля (процентное содержание) натурального и химического сырья в материале верха и подкладке изделия;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размер изделия в соответствии с типовой размерной шкалой;</w:t>
      </w:r>
    </w:p>
    <w:p w:rsidR="00F34222" w:rsidRPr="00AE3B84" w:rsidRDefault="00F305EA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22" w:rsidRPr="00AE3B84">
        <w:rPr>
          <w:rFonts w:ascii="Times New Roman" w:hAnsi="Times New Roman" w:cs="Times New Roman"/>
          <w:sz w:val="24"/>
          <w:szCs w:val="24"/>
        </w:rPr>
        <w:t>символ по уходу за изделием или инструкция по особенностям ухода за изделием в процессе эксплуатации.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При выборе одежды для детей необходимо обратить внимание на качество материала и его состав. При покупке детской одежды предпочтение следует отдать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 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 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волокна. Кроме того, одежда должна соответствовать сезону.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 Те же самые требования предъявляются и к обуви. Маркировка обуви должна иметь информацию о размере, модели и артикуле изделия, материале верха, подкладки и подошвы, условиях эксплуатации и ухода за обувью. Она должна быть изготовлена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 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Портфели и ранцы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Ранцы ученические для детей младшего школьного возраста должны быть снабжены формоустойчивой спинкой. Кроме того, их маркировка должна содержать информацию о возрасте пользователя.</w:t>
      </w:r>
    </w:p>
    <w:p w:rsidR="00F34222" w:rsidRPr="00AE3B84" w:rsidRDefault="00F34222" w:rsidP="00AE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84">
        <w:rPr>
          <w:rFonts w:ascii="Times New Roman" w:hAnsi="Times New Roman" w:cs="Times New Roman"/>
          <w:sz w:val="24"/>
          <w:szCs w:val="24"/>
        </w:rPr>
        <w:t xml:space="preserve">      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 и в соответствии с физиологическими особенностями органов зрения детей и подростков. </w:t>
      </w:r>
    </w:p>
    <w:sectPr w:rsidR="00F34222" w:rsidRPr="00AE3B84" w:rsidSect="00882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2"/>
    <w:rsid w:val="0009565C"/>
    <w:rsid w:val="000B0FA9"/>
    <w:rsid w:val="005657A0"/>
    <w:rsid w:val="00681534"/>
    <w:rsid w:val="007A0EA2"/>
    <w:rsid w:val="008822E3"/>
    <w:rsid w:val="008A7649"/>
    <w:rsid w:val="00901EC7"/>
    <w:rsid w:val="0093767B"/>
    <w:rsid w:val="00AC48BF"/>
    <w:rsid w:val="00AE3B84"/>
    <w:rsid w:val="00C4792D"/>
    <w:rsid w:val="00DC5176"/>
    <w:rsid w:val="00E25E0C"/>
    <w:rsid w:val="00F305EA"/>
    <w:rsid w:val="00F34222"/>
    <w:rsid w:val="00F41066"/>
    <w:rsid w:val="00F41222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dcterms:created xsi:type="dcterms:W3CDTF">2022-08-24T14:12:00Z</dcterms:created>
  <dcterms:modified xsi:type="dcterms:W3CDTF">2022-08-24T14:12:00Z</dcterms:modified>
</cp:coreProperties>
</file>