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516C5" w14:textId="77777777" w:rsidR="00EB5A57" w:rsidRDefault="00EB5A57">
      <w:pPr>
        <w:framePr w:hSpace="141" w:wrap="auto" w:vAnchor="text" w:hAnchor="page" w:x="6021" w:y="-25"/>
        <w:jc w:val="center"/>
      </w:pPr>
    </w:p>
    <w:p w14:paraId="6C68FB71" w14:textId="3197F37F" w:rsidR="00B234B4" w:rsidRPr="00D3742C" w:rsidRDefault="00B93C69" w:rsidP="005A48DE">
      <w:pPr>
        <w:framePr w:w="1073"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 wp14:anchorId="59FAEA7C" wp14:editId="1C92C30B">
            <wp:extent cx="585470" cy="6000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31304" w14:textId="77777777" w:rsidR="00B234B4" w:rsidRPr="009A6781" w:rsidRDefault="00B234B4">
      <w:pPr>
        <w:jc w:val="center"/>
      </w:pPr>
    </w:p>
    <w:p w14:paraId="497D48C2" w14:textId="77777777" w:rsidR="00D3742C" w:rsidRPr="000148D4" w:rsidRDefault="00D3742C">
      <w:pPr>
        <w:jc w:val="center"/>
        <w:rPr>
          <w:sz w:val="28"/>
          <w:szCs w:val="28"/>
        </w:rPr>
      </w:pPr>
    </w:p>
    <w:p w14:paraId="665D1F2E" w14:textId="77777777" w:rsidR="00B234B4" w:rsidRPr="000148D4" w:rsidRDefault="00B234B4">
      <w:pPr>
        <w:jc w:val="center"/>
        <w:rPr>
          <w:sz w:val="28"/>
          <w:szCs w:val="28"/>
        </w:rPr>
      </w:pPr>
    </w:p>
    <w:p w14:paraId="1D820659" w14:textId="77777777" w:rsidR="00B234B4" w:rsidRPr="000148D4" w:rsidRDefault="00B234B4">
      <w:pPr>
        <w:jc w:val="center"/>
        <w:rPr>
          <w:sz w:val="28"/>
          <w:szCs w:val="28"/>
        </w:rPr>
      </w:pPr>
    </w:p>
    <w:p w14:paraId="203A479F" w14:textId="77777777" w:rsidR="00B234B4" w:rsidRPr="000148D4" w:rsidRDefault="009A1A07" w:rsidP="009A1A07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А</w:t>
      </w:r>
      <w:r w:rsidR="00B234B4" w:rsidRPr="000148D4">
        <w:rPr>
          <w:b/>
          <w:bCs/>
          <w:sz w:val="28"/>
          <w:szCs w:val="28"/>
        </w:rPr>
        <w:t>дминистраци</w:t>
      </w:r>
      <w:r w:rsidRPr="000148D4">
        <w:rPr>
          <w:b/>
          <w:bCs/>
          <w:sz w:val="28"/>
          <w:szCs w:val="28"/>
        </w:rPr>
        <w:t>я</w:t>
      </w:r>
      <w:r w:rsidR="005A6CDF">
        <w:rPr>
          <w:b/>
          <w:bCs/>
          <w:sz w:val="28"/>
          <w:szCs w:val="28"/>
        </w:rPr>
        <w:t xml:space="preserve"> </w:t>
      </w:r>
    </w:p>
    <w:p w14:paraId="76DA5695" w14:textId="77777777" w:rsidR="00B234B4" w:rsidRPr="000148D4" w:rsidRDefault="005A6CDF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B234B4"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B234B4" w:rsidRPr="000148D4">
        <w:rPr>
          <w:b/>
          <w:bCs/>
          <w:sz w:val="28"/>
          <w:szCs w:val="28"/>
        </w:rPr>
        <w:t xml:space="preserve"> Ленинградской области</w:t>
      </w:r>
    </w:p>
    <w:p w14:paraId="31387855" w14:textId="77777777" w:rsidR="00B234B4" w:rsidRPr="000148D4" w:rsidRDefault="00B234B4" w:rsidP="009A1A07">
      <w:pPr>
        <w:pStyle w:val="aa"/>
        <w:jc w:val="center"/>
        <w:rPr>
          <w:sz w:val="28"/>
          <w:szCs w:val="28"/>
        </w:rPr>
      </w:pPr>
    </w:p>
    <w:p w14:paraId="5E6D256D" w14:textId="77777777" w:rsidR="00B234B4" w:rsidRDefault="00AA714E" w:rsidP="00AA714E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1C41AA8E" w14:textId="77777777" w:rsidR="005E4C59" w:rsidRPr="004361ED" w:rsidRDefault="005E4C59" w:rsidP="00AA714E">
      <w:pPr>
        <w:pStyle w:val="aa"/>
        <w:jc w:val="center"/>
      </w:pPr>
      <w:r>
        <w:rPr>
          <w:b/>
          <w:bCs/>
          <w:sz w:val="28"/>
          <w:szCs w:val="28"/>
        </w:rPr>
        <w:t xml:space="preserve"> </w:t>
      </w:r>
    </w:p>
    <w:p w14:paraId="1E38C8E7" w14:textId="77777777" w:rsidR="00A871B1" w:rsidRPr="00F15D5A" w:rsidRDefault="00A871B1">
      <w:pPr>
        <w:pStyle w:val="aa"/>
        <w:jc w:val="both"/>
      </w:pPr>
    </w:p>
    <w:p w14:paraId="03800C0E" w14:textId="77777777" w:rsidR="00AA714E" w:rsidRPr="00F15D5A" w:rsidRDefault="00AA714E">
      <w:pPr>
        <w:pStyle w:val="aa"/>
        <w:jc w:val="both"/>
      </w:pPr>
    </w:p>
    <w:p w14:paraId="625B2929" w14:textId="77777777" w:rsidR="00B234B4" w:rsidRPr="009D4052" w:rsidRDefault="005A6CDF" w:rsidP="009E5A33">
      <w:pPr>
        <w:pStyle w:val="10"/>
        <w:keepNext w:val="0"/>
        <w:tabs>
          <w:tab w:val="left" w:pos="3969"/>
        </w:tabs>
        <w:outlineLvl w:val="9"/>
      </w:pPr>
      <w:r>
        <w:t xml:space="preserve">от </w:t>
      </w:r>
      <w:r w:rsidR="009D4052">
        <w:t xml:space="preserve">___ марта </w:t>
      </w:r>
      <w:r w:rsidR="00335911">
        <w:t xml:space="preserve"> </w:t>
      </w:r>
      <w:r w:rsidR="002F6C90" w:rsidRPr="00F15D5A">
        <w:t>20</w:t>
      </w:r>
      <w:r w:rsidR="00BA547A">
        <w:t>23</w:t>
      </w:r>
      <w:r w:rsidR="00390938" w:rsidRPr="00F15D5A">
        <w:t xml:space="preserve"> </w:t>
      </w:r>
      <w:r w:rsidR="00B234B4" w:rsidRPr="00F15D5A">
        <w:t>года</w:t>
      </w:r>
      <w:r w:rsidR="00ED732F" w:rsidRPr="00F15D5A">
        <w:t xml:space="preserve"> </w:t>
      </w:r>
      <w:r w:rsidR="00B234B4" w:rsidRPr="00F15D5A">
        <w:t xml:space="preserve">№ </w:t>
      </w:r>
      <w:r w:rsidR="009D4052">
        <w:t>______</w:t>
      </w:r>
    </w:p>
    <w:p w14:paraId="5E46ECF3" w14:textId="77777777" w:rsidR="00ED324E" w:rsidRPr="00F15D5A" w:rsidRDefault="00ED324E" w:rsidP="00ED324E">
      <w:pPr>
        <w:tabs>
          <w:tab w:val="left" w:pos="0"/>
        </w:tabs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D62227" w:rsidRPr="00F15D5A" w14:paraId="42B80809" w14:textId="77777777" w:rsidTr="005A6CDF">
        <w:trPr>
          <w:trHeight w:val="565"/>
        </w:trPr>
        <w:tc>
          <w:tcPr>
            <w:tcW w:w="5353" w:type="dxa"/>
          </w:tcPr>
          <w:p w14:paraId="61FD050F" w14:textId="77777777" w:rsidR="002A0E01" w:rsidRPr="00F15D5A" w:rsidRDefault="00335911" w:rsidP="009D4052">
            <w:pPr>
              <w:jc w:val="both"/>
            </w:pPr>
            <w:r>
              <w:t>О внесении изменени</w:t>
            </w:r>
            <w:r w:rsidR="00F65EFD">
              <w:t>й и дополнений в П</w:t>
            </w:r>
            <w:r w:rsidR="002A0E01">
              <w:t>орядок</w:t>
            </w:r>
            <w:r w:rsidR="009D4052" w:rsidRPr="009D4052">
              <w:t xml:space="preserve"> предоставления субсидий субъектам малого предпринимательства на организацию предпринимательской деятельности</w:t>
            </w:r>
            <w:r w:rsidR="009D4052">
              <w:t>,</w:t>
            </w:r>
            <w:r w:rsidR="00F65EFD">
              <w:t xml:space="preserve"> утвержденный</w:t>
            </w:r>
            <w:r w:rsidR="002A0E01">
              <w:t xml:space="preserve"> п</w:t>
            </w:r>
            <w:r w:rsidR="002A0E01" w:rsidRPr="002A0E01">
              <w:t>остановление</w:t>
            </w:r>
            <w:r w:rsidR="002A0E01">
              <w:t>м</w:t>
            </w:r>
            <w:r w:rsidR="002A0E01" w:rsidRPr="002A0E01">
              <w:t xml:space="preserve"> администрации муниципального образования</w:t>
            </w:r>
            <w:r w:rsidR="002A0E01">
              <w:t xml:space="preserve"> </w:t>
            </w:r>
            <w:r w:rsidR="002A0E01" w:rsidRPr="002A0E01">
              <w:t xml:space="preserve">Приозерский </w:t>
            </w:r>
            <w:r w:rsidR="00223A49">
              <w:t>м</w:t>
            </w:r>
            <w:r w:rsidR="002A0E01" w:rsidRPr="002A0E01">
              <w:t>униципальный р</w:t>
            </w:r>
            <w:r w:rsidR="0088582B">
              <w:t xml:space="preserve">айон Ленинградской </w:t>
            </w:r>
            <w:r w:rsidR="00BA547A">
              <w:t>области от 25 мая</w:t>
            </w:r>
            <w:r w:rsidR="002A0E01" w:rsidRPr="002A0E01">
              <w:t xml:space="preserve"> 202</w:t>
            </w:r>
            <w:r w:rsidR="00BA547A">
              <w:t>1 года №17</w:t>
            </w:r>
            <w:r w:rsidR="009D4052">
              <w:t>71</w:t>
            </w:r>
            <w:r w:rsidR="005A6CDF">
              <w:t>.</w:t>
            </w:r>
          </w:p>
        </w:tc>
      </w:tr>
      <w:tr w:rsidR="009D4052" w:rsidRPr="00F15D5A" w14:paraId="429C5992" w14:textId="77777777" w:rsidTr="005A6CDF">
        <w:trPr>
          <w:trHeight w:val="565"/>
        </w:trPr>
        <w:tc>
          <w:tcPr>
            <w:tcW w:w="5353" w:type="dxa"/>
          </w:tcPr>
          <w:p w14:paraId="29191737" w14:textId="77777777" w:rsidR="009D4052" w:rsidRDefault="009D4052" w:rsidP="009D4052">
            <w:pPr>
              <w:jc w:val="both"/>
            </w:pPr>
          </w:p>
        </w:tc>
      </w:tr>
      <w:tr w:rsidR="00DF5AAE" w:rsidRPr="00F15D5A" w14:paraId="3D6C589B" w14:textId="77777777" w:rsidTr="005A6CDF">
        <w:trPr>
          <w:trHeight w:val="565"/>
        </w:trPr>
        <w:tc>
          <w:tcPr>
            <w:tcW w:w="5353" w:type="dxa"/>
          </w:tcPr>
          <w:p w14:paraId="0324FF8C" w14:textId="77777777" w:rsidR="00DF5AAE" w:rsidRDefault="00DF5AAE" w:rsidP="00335911">
            <w:pPr>
              <w:jc w:val="both"/>
            </w:pPr>
          </w:p>
        </w:tc>
      </w:tr>
      <w:tr w:rsidR="00DF5AAE" w:rsidRPr="00F15D5A" w14:paraId="2DC51DCC" w14:textId="77777777" w:rsidTr="005A6CDF">
        <w:trPr>
          <w:trHeight w:val="565"/>
        </w:trPr>
        <w:tc>
          <w:tcPr>
            <w:tcW w:w="5353" w:type="dxa"/>
          </w:tcPr>
          <w:p w14:paraId="008FF560" w14:textId="77777777" w:rsidR="00DF5AAE" w:rsidRDefault="00DF5AAE" w:rsidP="00335911">
            <w:pPr>
              <w:jc w:val="both"/>
            </w:pPr>
          </w:p>
        </w:tc>
      </w:tr>
    </w:tbl>
    <w:p w14:paraId="7E14DE3E" w14:textId="56EC191D" w:rsidR="001F4C64" w:rsidRPr="00F15D5A" w:rsidRDefault="001F4C64" w:rsidP="001F4C64">
      <w:pPr>
        <w:shd w:val="clear" w:color="auto" w:fill="FFFFFF"/>
        <w:ind w:firstLine="709"/>
        <w:jc w:val="both"/>
      </w:pPr>
      <w:r w:rsidRPr="00F15D5A">
        <w:t>В соответствии со статьей 78, 78.1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</w:t>
      </w:r>
      <w:r w:rsidR="005A6CDF">
        <w:t>телям, а также физическим лицам</w:t>
      </w:r>
      <w:r w:rsidRPr="00F15D5A">
        <w:t xml:space="preserve"> - производителям товаров, работ, услуг, и о признании утратившими силу некоторых актов Правительства Российской Федерации и отдельных положений, некоторых актов правительства Российской </w:t>
      </w:r>
      <w:r w:rsidR="00D952A5">
        <w:t>Федерации»</w:t>
      </w:r>
      <w:r w:rsidR="0015164D">
        <w:t xml:space="preserve"> (редакция от 22.12</w:t>
      </w:r>
      <w:r w:rsidR="00E9608D">
        <w:t>.22</w:t>
      </w:r>
      <w:r w:rsidR="00783D5E">
        <w:t xml:space="preserve"> г.</w:t>
      </w:r>
      <w:r w:rsidR="00E9608D">
        <w:t>)</w:t>
      </w:r>
      <w:r w:rsidR="00555602">
        <w:t>, постановлением правительства Ленинградской области от 14 ноября 2013 года №394 «Об утверждении государственной программы Ленинградской области «стимулирование экономической активности Ленинградской области» (с изменениями)</w:t>
      </w:r>
      <w:r w:rsidR="003A560C">
        <w:t>,</w:t>
      </w:r>
      <w:r w:rsidR="00156BB9">
        <w:t xml:space="preserve"> </w:t>
      </w:r>
      <w:r w:rsidR="00FD64DB" w:rsidRPr="00FD64DB">
        <w:t>Уставом</w:t>
      </w:r>
      <w:r w:rsidR="00625B8A">
        <w:t xml:space="preserve"> Приозерского</w:t>
      </w:r>
      <w:r w:rsidR="00FD64DB">
        <w:t xml:space="preserve"> муниципального</w:t>
      </w:r>
      <w:r w:rsidRPr="00F15D5A">
        <w:t xml:space="preserve"> район</w:t>
      </w:r>
      <w:r w:rsidR="00FD64DB">
        <w:t>а</w:t>
      </w:r>
      <w:r w:rsidRPr="00F15D5A">
        <w:t xml:space="preserve"> Ленинградской обл</w:t>
      </w:r>
      <w:r w:rsidR="00185EA4">
        <w:t>асти</w:t>
      </w:r>
      <w:r w:rsidR="00FD64DB" w:rsidRPr="00FD64DB">
        <w:t>,</w:t>
      </w:r>
      <w:r w:rsidR="00156BB9">
        <w:t xml:space="preserve"> решением Совета депутатов Приозерского муниципального района Ленинградской области от 20 декабря 2022 года №215 «О бюджете Приозерского муниципального района Ленинградской области на 2023 год и на плановый период 2024 и 2025 годов, </w:t>
      </w:r>
      <w:r w:rsidR="00FD64DB" w:rsidRPr="00FD64DB">
        <w:t>администрация Приозерского муниципального</w:t>
      </w:r>
      <w:r w:rsidRPr="00FD64DB">
        <w:t xml:space="preserve"> район</w:t>
      </w:r>
      <w:r w:rsidR="00FD64DB" w:rsidRPr="00FD64DB">
        <w:t>а</w:t>
      </w:r>
      <w:r w:rsidRPr="00FD64DB">
        <w:t xml:space="preserve"> Ленинградской области ПОСТАНОВЛЯЕТ:</w:t>
      </w:r>
    </w:p>
    <w:p w14:paraId="019EF2A4" w14:textId="77777777" w:rsidR="001F4C64" w:rsidRPr="00856211" w:rsidRDefault="001F4C64" w:rsidP="001F4C64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F15D5A">
        <w:t xml:space="preserve">1. </w:t>
      </w:r>
      <w:r w:rsidR="004C1986" w:rsidRPr="00856211">
        <w:rPr>
          <w:lang w:val="ru-RU"/>
        </w:rPr>
        <w:t>Внести</w:t>
      </w:r>
      <w:r w:rsidR="008330DC" w:rsidRPr="00856211">
        <w:rPr>
          <w:lang w:val="ru-RU"/>
        </w:rPr>
        <w:t xml:space="preserve"> в </w:t>
      </w:r>
      <w:r w:rsidR="00DF5AAE" w:rsidRPr="00856211">
        <w:rPr>
          <w:lang w:val="ru-RU"/>
        </w:rPr>
        <w:t>Поряд</w:t>
      </w:r>
      <w:r w:rsidR="008330DC" w:rsidRPr="00856211">
        <w:rPr>
          <w:lang w:val="ru-RU"/>
        </w:rPr>
        <w:t>ок</w:t>
      </w:r>
      <w:r w:rsidR="003A560C" w:rsidRPr="00856211">
        <w:rPr>
          <w:lang w:val="ru-RU"/>
        </w:rPr>
        <w:t xml:space="preserve"> </w:t>
      </w:r>
      <w:r w:rsidR="00156BB9" w:rsidRPr="00856211">
        <w:rPr>
          <w:lang w:val="ru-RU"/>
        </w:rPr>
        <w:t>предоставления субсидий субъектам малого предпринимательства на организацию предпринимательской деятельности, утвержденный постановлением администрации муниципального образования Приозерский муниципальный район Ленинградской области от 25 мая 2021 года №1771</w:t>
      </w:r>
      <w:r w:rsidR="00DF5AAE" w:rsidRPr="00856211">
        <w:rPr>
          <w:lang w:val="ru-RU"/>
        </w:rPr>
        <w:t>(далее-Порядок)</w:t>
      </w:r>
      <w:r w:rsidR="004C1986" w:rsidRPr="00856211">
        <w:rPr>
          <w:lang w:val="ru-RU" w:eastAsia="ru-RU"/>
        </w:rPr>
        <w:t xml:space="preserve"> </w:t>
      </w:r>
      <w:r w:rsidR="004C1986" w:rsidRPr="00856211">
        <w:rPr>
          <w:lang w:val="ru-RU"/>
        </w:rPr>
        <w:t>следующие изменения и дополнения</w:t>
      </w:r>
      <w:r w:rsidR="00DF5AAE" w:rsidRPr="00856211">
        <w:rPr>
          <w:lang w:val="ru-RU"/>
        </w:rPr>
        <w:t>:</w:t>
      </w:r>
    </w:p>
    <w:p w14:paraId="49CF2E0E" w14:textId="77777777" w:rsidR="00A47FC1" w:rsidRPr="00856211" w:rsidRDefault="00625B8A" w:rsidP="00910110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856211">
        <w:rPr>
          <w:lang w:val="ru-RU"/>
        </w:rPr>
        <w:t xml:space="preserve">1.1. </w:t>
      </w:r>
      <w:r w:rsidR="00260CDD" w:rsidRPr="00856211">
        <w:rPr>
          <w:lang w:val="ru-RU"/>
        </w:rPr>
        <w:t>В разделах 1,2 Порядка, в приложениях №2, №9 к Порядку исключить словосочетание «муниципальное образование».</w:t>
      </w:r>
    </w:p>
    <w:p w14:paraId="2C26BCEF" w14:textId="77777777" w:rsidR="00625B8A" w:rsidRPr="00856211" w:rsidRDefault="00BD6146" w:rsidP="00625B8A">
      <w:pPr>
        <w:pStyle w:val="a4"/>
        <w:ind w:firstLine="709"/>
        <w:jc w:val="both"/>
        <w:rPr>
          <w:lang w:val="ru-RU"/>
        </w:rPr>
      </w:pPr>
      <w:r w:rsidRPr="00856211">
        <w:rPr>
          <w:lang w:val="ru-RU"/>
        </w:rPr>
        <w:lastRenderedPageBreak/>
        <w:t xml:space="preserve">1.2.В приложениях №1-№10 к Порядку исключить </w:t>
      </w:r>
      <w:r w:rsidR="00B97EEA" w:rsidRPr="00856211">
        <w:rPr>
          <w:lang w:val="ru-RU"/>
        </w:rPr>
        <w:t>словосочетание «к положению»</w:t>
      </w:r>
      <w:r w:rsidR="00625B8A" w:rsidRPr="00856211">
        <w:rPr>
          <w:lang w:val="ru-RU"/>
        </w:rPr>
        <w:t>.</w:t>
      </w:r>
    </w:p>
    <w:p w14:paraId="652AE6B4" w14:textId="65D48302" w:rsidR="004C41E1" w:rsidRPr="00856211" w:rsidRDefault="00625B8A" w:rsidP="00625B8A">
      <w:pPr>
        <w:pStyle w:val="a4"/>
        <w:ind w:firstLine="709"/>
        <w:jc w:val="both"/>
        <w:rPr>
          <w:lang w:val="ru-RU"/>
        </w:rPr>
      </w:pPr>
      <w:r w:rsidRPr="00856211">
        <w:rPr>
          <w:lang w:val="ru-RU"/>
        </w:rPr>
        <w:t>1.3</w:t>
      </w:r>
      <w:r w:rsidR="004C41E1" w:rsidRPr="00856211">
        <w:rPr>
          <w:lang w:val="ru-RU"/>
        </w:rPr>
        <w:t>.</w:t>
      </w:r>
      <w:r w:rsidR="00386C2B">
        <w:rPr>
          <w:lang w:val="ru-RU"/>
        </w:rPr>
        <w:t xml:space="preserve"> </w:t>
      </w:r>
      <w:r w:rsidR="004C41E1" w:rsidRPr="00856211">
        <w:rPr>
          <w:lang w:val="ru-RU"/>
        </w:rPr>
        <w:t>Абзац</w:t>
      </w:r>
      <w:r w:rsidR="00B97EEA" w:rsidRPr="00856211">
        <w:rPr>
          <w:lang w:val="ru-RU"/>
        </w:rPr>
        <w:t xml:space="preserve"> 3 пункта 1.5</w:t>
      </w:r>
      <w:r w:rsidRPr="00856211">
        <w:rPr>
          <w:lang w:val="ru-RU"/>
        </w:rPr>
        <w:t xml:space="preserve"> </w:t>
      </w:r>
      <w:r w:rsidR="001F764D">
        <w:rPr>
          <w:lang w:val="ru-RU"/>
        </w:rPr>
        <w:t>раздела 1 Порядка</w:t>
      </w:r>
      <w:r w:rsidRPr="00856211">
        <w:rPr>
          <w:lang w:val="ru-RU"/>
        </w:rPr>
        <w:t xml:space="preserve"> </w:t>
      </w:r>
      <w:r w:rsidR="004C41E1" w:rsidRPr="00856211">
        <w:rPr>
          <w:lang w:val="ru-RU"/>
        </w:rPr>
        <w:t>изложить в следующей редакции:</w:t>
      </w:r>
    </w:p>
    <w:p w14:paraId="39E164FA" w14:textId="0A95F03D" w:rsidR="00625B8A" w:rsidRDefault="004C41E1" w:rsidP="00625B8A">
      <w:pPr>
        <w:pStyle w:val="a4"/>
        <w:ind w:firstLine="709"/>
        <w:jc w:val="both"/>
        <w:rPr>
          <w:lang w:val="ru-RU"/>
        </w:rPr>
      </w:pPr>
      <w:r w:rsidRPr="00856211">
        <w:rPr>
          <w:lang w:val="ru-RU"/>
        </w:rPr>
        <w:t>«1.5</w:t>
      </w:r>
      <w:r w:rsidR="009F4EFA">
        <w:rPr>
          <w:lang w:val="ru-RU"/>
        </w:rPr>
        <w:t xml:space="preserve">. </w:t>
      </w:r>
      <w:r w:rsidRPr="00856211">
        <w:rPr>
          <w:lang w:val="ru-RU"/>
        </w:rPr>
        <w:t>Соискатели</w:t>
      </w:r>
      <w:r w:rsidR="00001352">
        <w:rPr>
          <w:lang w:val="ru-RU"/>
        </w:rPr>
        <w:t xml:space="preserve"> </w:t>
      </w:r>
      <w:r w:rsidR="001F764D">
        <w:rPr>
          <w:lang w:val="ru-RU"/>
        </w:rPr>
        <w:t xml:space="preserve">- </w:t>
      </w:r>
      <w:r w:rsidRPr="00856211">
        <w:rPr>
          <w:lang w:val="ru-RU"/>
        </w:rPr>
        <w:t>субъекты</w:t>
      </w:r>
      <w:r w:rsidR="00856211" w:rsidRPr="00856211">
        <w:rPr>
          <w:lang w:val="ru-RU"/>
        </w:rPr>
        <w:t xml:space="preserve"> </w:t>
      </w:r>
      <w:r w:rsidR="003C5759">
        <w:rPr>
          <w:lang w:val="ru-RU"/>
        </w:rPr>
        <w:t>малого</w:t>
      </w:r>
      <w:r w:rsidR="0072439C">
        <w:rPr>
          <w:lang w:val="ru-RU"/>
        </w:rPr>
        <w:t xml:space="preserve"> </w:t>
      </w:r>
      <w:r w:rsidRPr="00856211">
        <w:rPr>
          <w:lang w:val="ru-RU"/>
        </w:rPr>
        <w:t>предпринимательства, организовавшие предпринимательскую деятельность не ранее чем за два го</w:t>
      </w:r>
      <w:r w:rsidR="001F764D">
        <w:rPr>
          <w:lang w:val="ru-RU"/>
        </w:rPr>
        <w:t xml:space="preserve">да до момента принятия решения </w:t>
      </w:r>
      <w:r w:rsidRPr="00856211">
        <w:rPr>
          <w:lang w:val="ru-RU"/>
        </w:rPr>
        <w:t>о предоставлении субсидии, зарегистрированные и осуществляющие деятельность на территории Приозерского района Л</w:t>
      </w:r>
      <w:r w:rsidR="001F764D">
        <w:rPr>
          <w:lang w:val="ru-RU"/>
        </w:rPr>
        <w:t>енинградской области,</w:t>
      </w:r>
      <w:r w:rsidRPr="00856211">
        <w:rPr>
          <w:lang w:val="ru-RU"/>
        </w:rPr>
        <w:t xml:space="preserve"> состоящие на налоговом учете в </w:t>
      </w:r>
      <w:r w:rsidR="00625B8A" w:rsidRPr="00856211">
        <w:rPr>
          <w:lang w:val="ru-RU"/>
        </w:rPr>
        <w:t>инспекц</w:t>
      </w:r>
      <w:r w:rsidR="00CB37B8">
        <w:rPr>
          <w:lang w:val="ru-RU"/>
        </w:rPr>
        <w:t>ии</w:t>
      </w:r>
      <w:r w:rsidR="001F764D">
        <w:rPr>
          <w:lang w:val="ru-RU"/>
        </w:rPr>
        <w:t xml:space="preserve"> федеральной налоговой службы</w:t>
      </w:r>
      <w:r w:rsidRPr="00856211">
        <w:rPr>
          <w:lang w:val="ru-RU"/>
        </w:rPr>
        <w:t xml:space="preserve"> №10</w:t>
      </w:r>
      <w:r w:rsidR="004F54BE" w:rsidRPr="00856211">
        <w:rPr>
          <w:lang w:val="ru-RU"/>
        </w:rPr>
        <w:t xml:space="preserve"> России </w:t>
      </w:r>
      <w:r w:rsidRPr="00856211">
        <w:rPr>
          <w:lang w:val="ru-RU"/>
        </w:rPr>
        <w:t>Ленинградской области, планирующие принять участие в конкурсе, организованном Администрацией</w:t>
      </w:r>
      <w:r w:rsidR="00625B8A" w:rsidRPr="00856211">
        <w:rPr>
          <w:lang w:val="ru-RU"/>
        </w:rPr>
        <w:t>»</w:t>
      </w:r>
      <w:r w:rsidR="00603B5F">
        <w:rPr>
          <w:lang w:val="ru-RU"/>
        </w:rPr>
        <w:t>.</w:t>
      </w:r>
    </w:p>
    <w:p w14:paraId="16EB9FA4" w14:textId="350503BE" w:rsidR="00013653" w:rsidRDefault="00013653" w:rsidP="00625B8A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1.4.</w:t>
      </w:r>
      <w:r w:rsidR="00603B5F">
        <w:rPr>
          <w:lang w:val="ru-RU"/>
        </w:rPr>
        <w:t xml:space="preserve"> </w:t>
      </w:r>
      <w:r w:rsidR="0098024A">
        <w:rPr>
          <w:lang w:val="ru-RU"/>
        </w:rPr>
        <w:t>Пункт 1.7.3 раздела 1</w:t>
      </w:r>
      <w:r w:rsidR="00603B5F">
        <w:rPr>
          <w:lang w:val="ru-RU"/>
        </w:rPr>
        <w:t xml:space="preserve"> </w:t>
      </w:r>
      <w:r w:rsidR="0098024A">
        <w:rPr>
          <w:lang w:val="ru-RU"/>
        </w:rPr>
        <w:t>Порядка изложить в следующей редакции:</w:t>
      </w:r>
    </w:p>
    <w:p w14:paraId="685821BB" w14:textId="36C07792" w:rsidR="0098024A" w:rsidRDefault="0098024A" w:rsidP="00625B8A">
      <w:pPr>
        <w:pStyle w:val="a4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«1.7.3.</w:t>
      </w:r>
      <w:r w:rsidR="008D41EC" w:rsidRPr="008D41EC">
        <w:rPr>
          <w:lang w:val="ru-RU"/>
        </w:rPr>
        <w:t>К участию в конкурсном отборе допускаются субъекты малого предпринимательства,</w:t>
      </w:r>
      <w:r w:rsidR="008D41EC">
        <w:rPr>
          <w:lang w:val="ru-RU"/>
        </w:rPr>
        <w:t xml:space="preserve"> зарегистрированные и</w:t>
      </w:r>
      <w:r w:rsidR="008D41EC" w:rsidRPr="008D41EC">
        <w:rPr>
          <w:lang w:val="ru-RU"/>
        </w:rPr>
        <w:t xml:space="preserve"> осуществляющие деятельность на территории Приозерского района Ленинградской области не ранее чем за 2 года до подачи заявки для участия в конкурсном отборе и состоящи</w:t>
      </w:r>
      <w:r w:rsidR="008F53A6">
        <w:rPr>
          <w:lang w:val="ru-RU"/>
        </w:rPr>
        <w:t>е на налоговом учете в инспекции</w:t>
      </w:r>
      <w:r w:rsidR="008D41EC" w:rsidRPr="008D41EC">
        <w:rPr>
          <w:lang w:val="ru-RU"/>
        </w:rPr>
        <w:t xml:space="preserve"> федеральной налоговой службы №10 России Ленинградской области,</w:t>
      </w:r>
      <w:r w:rsidR="008D41EC">
        <w:rPr>
          <w:lang w:val="ru-RU"/>
        </w:rPr>
        <w:t xml:space="preserve"> </w:t>
      </w:r>
      <w:r w:rsidR="008D41EC" w:rsidRPr="008D41EC">
        <w:rPr>
          <w:lang w:val="ru-RU"/>
        </w:rPr>
        <w:t>прет</w:t>
      </w:r>
      <w:r w:rsidR="008F53A6">
        <w:rPr>
          <w:lang w:val="ru-RU"/>
        </w:rPr>
        <w:t>ендующие на получение субсидии</w:t>
      </w:r>
      <w:r w:rsidR="006E6236">
        <w:rPr>
          <w:lang w:val="ru-RU"/>
        </w:rPr>
        <w:t>».</w:t>
      </w:r>
      <w:proofErr w:type="gramEnd"/>
    </w:p>
    <w:p w14:paraId="1812E3E5" w14:textId="2865D621" w:rsidR="00081DD4" w:rsidRDefault="00013653" w:rsidP="00081DD4">
      <w:pPr>
        <w:pStyle w:val="a4"/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1.5</w:t>
      </w:r>
      <w:r w:rsidR="006967FB" w:rsidRPr="00D73646">
        <w:rPr>
          <w:lang w:val="ru-RU"/>
        </w:rPr>
        <w:t>.</w:t>
      </w:r>
      <w:r w:rsidR="00386C2B">
        <w:rPr>
          <w:lang w:val="ru-RU"/>
        </w:rPr>
        <w:t xml:space="preserve"> </w:t>
      </w:r>
      <w:r w:rsidR="009D2291" w:rsidRPr="00D73646">
        <w:rPr>
          <w:lang w:val="ru-RU"/>
        </w:rPr>
        <w:t>Пункт 1.7</w:t>
      </w:r>
      <w:r w:rsidR="009F4EFA">
        <w:rPr>
          <w:lang w:val="ru-RU"/>
        </w:rPr>
        <w:t>.16</w:t>
      </w:r>
      <w:r w:rsidR="009D2291" w:rsidRPr="00D73646">
        <w:rPr>
          <w:lang w:val="ru-RU"/>
        </w:rPr>
        <w:t xml:space="preserve"> раздела 1 Порядка дополнить фразой следующего содержания «Комитетом Финансов Приозерского муниципального района Ленинградской области не позднее 15-го рабочего дня, следующего за днем принятия решения о бюджете или о внесении изменений в решение о бюджете»</w:t>
      </w:r>
      <w:r w:rsidR="00603B5F">
        <w:rPr>
          <w:lang w:val="ru-RU"/>
        </w:rPr>
        <w:t>.</w:t>
      </w:r>
    </w:p>
    <w:p w14:paraId="4B227737" w14:textId="77777777" w:rsidR="00083C78" w:rsidRDefault="008F1FD0" w:rsidP="00E52F52">
      <w:pPr>
        <w:pStyle w:val="a4"/>
        <w:tabs>
          <w:tab w:val="left" w:pos="708"/>
        </w:tabs>
        <w:jc w:val="both"/>
        <w:rPr>
          <w:lang w:val="ru-RU"/>
        </w:rPr>
      </w:pPr>
      <w:bookmarkStart w:id="0" w:name="P70"/>
      <w:bookmarkEnd w:id="0"/>
      <w:r>
        <w:rPr>
          <w:lang w:val="ru-RU"/>
        </w:rPr>
        <w:t xml:space="preserve">            </w:t>
      </w:r>
      <w:r w:rsidR="000C6DE8">
        <w:t>1</w:t>
      </w:r>
      <w:r w:rsidR="000C6DE8" w:rsidRPr="000A6B17">
        <w:t>.</w:t>
      </w:r>
      <w:r w:rsidR="00E52F52" w:rsidRPr="000A6B17">
        <w:rPr>
          <w:lang w:val="ru-RU"/>
        </w:rPr>
        <w:t>6</w:t>
      </w:r>
      <w:r w:rsidR="00C432B4" w:rsidRPr="000A6B17">
        <w:rPr>
          <w:lang w:val="ru-RU"/>
        </w:rPr>
        <w:t>.Пункт 2.1</w:t>
      </w:r>
      <w:r w:rsidR="00E52F52" w:rsidRPr="000A6B17">
        <w:rPr>
          <w:lang w:val="ru-RU"/>
        </w:rPr>
        <w:t xml:space="preserve"> </w:t>
      </w:r>
      <w:r w:rsidR="00C432B4" w:rsidRPr="000A6B17">
        <w:rPr>
          <w:lang w:val="ru-RU"/>
        </w:rPr>
        <w:t>разде</w:t>
      </w:r>
      <w:r w:rsidR="00083C78">
        <w:rPr>
          <w:lang w:val="ru-RU"/>
        </w:rPr>
        <w:t>ла 2 к Порядку дополнить абзацами</w:t>
      </w:r>
      <w:r w:rsidR="00C432B4" w:rsidRPr="000A6B17">
        <w:rPr>
          <w:lang w:val="ru-RU"/>
        </w:rPr>
        <w:t xml:space="preserve"> следующего содержания</w:t>
      </w:r>
      <w:r w:rsidR="00083C78">
        <w:rPr>
          <w:lang w:val="ru-RU"/>
        </w:rPr>
        <w:t>:</w:t>
      </w:r>
    </w:p>
    <w:p w14:paraId="27BD7D51" w14:textId="676A2D51" w:rsidR="00E43601" w:rsidRDefault="00083C78" w:rsidP="00E52F52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>-</w:t>
      </w:r>
      <w:r w:rsidR="00C432B4" w:rsidRPr="000A6B17">
        <w:rPr>
          <w:lang w:val="ru-RU"/>
        </w:rPr>
        <w:t xml:space="preserve"> «д</w:t>
      </w:r>
      <w:r w:rsidR="00E43601" w:rsidRPr="000A6B17">
        <w:rPr>
          <w:lang w:val="ru-RU"/>
        </w:rPr>
        <w:t>ата размещения результатов отбора</w:t>
      </w:r>
      <w:r w:rsidR="00A6025C" w:rsidRPr="000A6B17">
        <w:rPr>
          <w:lang w:val="ru-RU"/>
        </w:rPr>
        <w:t>,</w:t>
      </w:r>
      <w:r w:rsidR="00DA199E" w:rsidRPr="000A6B17">
        <w:rPr>
          <w:lang w:val="ru-RU"/>
        </w:rPr>
        <w:t xml:space="preserve"> </w:t>
      </w:r>
      <w:r w:rsidR="00FD1674" w:rsidRPr="000A6B17">
        <w:rPr>
          <w:lang w:val="ru-RU"/>
        </w:rPr>
        <w:t xml:space="preserve">которая не может быть позднее 14-го календарного дня, следующего за днем определения </w:t>
      </w:r>
      <w:r>
        <w:rPr>
          <w:lang w:val="ru-RU"/>
        </w:rPr>
        <w:t>победителя отбора»;</w:t>
      </w:r>
    </w:p>
    <w:p w14:paraId="6F597954" w14:textId="1279F2D7" w:rsidR="00083C78" w:rsidRDefault="00083C78" w:rsidP="00E52F52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>- «дата  окончания приема заявок, которая не может быть ранее 30-го календарного дня, следующего за днём размещения объявления».</w:t>
      </w:r>
    </w:p>
    <w:p w14:paraId="2B7D5DF3" w14:textId="0166A85D" w:rsidR="006D3DA1" w:rsidRPr="00835AFF" w:rsidRDefault="00DA199E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="00835AFF">
        <w:rPr>
          <w:lang w:val="ru-RU"/>
        </w:rPr>
        <w:t xml:space="preserve">    1.7</w:t>
      </w:r>
      <w:r w:rsidR="00744C3C">
        <w:rPr>
          <w:lang w:val="ru-RU"/>
        </w:rPr>
        <w:t>.</w:t>
      </w:r>
      <w:r w:rsidR="006967FB" w:rsidRPr="00835AFF">
        <w:rPr>
          <w:lang w:val="ru-RU"/>
        </w:rPr>
        <w:t xml:space="preserve">Абзац </w:t>
      </w:r>
      <w:r w:rsidR="006E1890" w:rsidRPr="00835AFF">
        <w:rPr>
          <w:lang w:val="ru-RU"/>
        </w:rPr>
        <w:t xml:space="preserve">6 </w:t>
      </w:r>
      <w:r w:rsidR="006967FB" w:rsidRPr="00835AFF">
        <w:rPr>
          <w:lang w:val="ru-RU"/>
        </w:rPr>
        <w:t>Пункт</w:t>
      </w:r>
      <w:r w:rsidR="006E1890" w:rsidRPr="00835AFF">
        <w:rPr>
          <w:lang w:val="ru-RU"/>
        </w:rPr>
        <w:t>а</w:t>
      </w:r>
      <w:r w:rsidR="006967FB" w:rsidRPr="00835AFF">
        <w:rPr>
          <w:lang w:val="ru-RU"/>
        </w:rPr>
        <w:t xml:space="preserve"> 2.2</w:t>
      </w:r>
      <w:r w:rsidR="006E1890" w:rsidRPr="00835AFF">
        <w:rPr>
          <w:lang w:val="ru-RU"/>
        </w:rPr>
        <w:t xml:space="preserve"> </w:t>
      </w:r>
      <w:r w:rsidR="00CF2EBC" w:rsidRPr="00835AFF">
        <w:rPr>
          <w:lang w:val="ru-RU"/>
        </w:rPr>
        <w:t xml:space="preserve"> раздела 2 Порядка</w:t>
      </w:r>
      <w:r w:rsidR="00E22816">
        <w:rPr>
          <w:lang w:val="ru-RU"/>
        </w:rPr>
        <w:t xml:space="preserve"> и</w:t>
      </w:r>
      <w:r w:rsidR="00CF2EBC" w:rsidRPr="00835AFF">
        <w:rPr>
          <w:lang w:val="ru-RU"/>
        </w:rPr>
        <w:t xml:space="preserve"> </w:t>
      </w:r>
      <w:r w:rsidR="007325FE">
        <w:rPr>
          <w:lang w:val="ru-RU"/>
        </w:rPr>
        <w:t>а</w:t>
      </w:r>
      <w:r w:rsidR="00E22816" w:rsidRPr="00E22816">
        <w:rPr>
          <w:lang w:val="ru-RU"/>
        </w:rPr>
        <w:t xml:space="preserve">бзац 3 пункта 12.3 приложения 3 к Порядку </w:t>
      </w:r>
      <w:r w:rsidR="00CF2EBC" w:rsidRPr="00835AFF">
        <w:rPr>
          <w:lang w:val="ru-RU"/>
        </w:rPr>
        <w:t>изложить в следующей редакции»</w:t>
      </w:r>
    </w:p>
    <w:p w14:paraId="0389FEBC" w14:textId="0AA71469" w:rsidR="006D3DA1" w:rsidRPr="00835AFF" w:rsidRDefault="00B06D9C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 w:rsidRPr="00835AFF">
        <w:rPr>
          <w:lang w:val="ru-RU"/>
        </w:rPr>
        <w:t xml:space="preserve">  </w:t>
      </w:r>
      <w:r w:rsidR="00CF2EBC" w:rsidRPr="00835AFF">
        <w:rPr>
          <w:lang w:val="ru-RU"/>
        </w:rPr>
        <w:t xml:space="preserve">           «</w:t>
      </w:r>
      <w:r w:rsidR="004C41E1" w:rsidRPr="00835AFF">
        <w:rPr>
          <w:lang w:val="ru-RU"/>
        </w:rPr>
        <w:t>2.2.</w:t>
      </w:r>
      <w:r w:rsidR="0038576C" w:rsidRPr="00835AFF">
        <w:rPr>
          <w:lang w:val="ru-RU"/>
        </w:rPr>
        <w:t>С</w:t>
      </w:r>
      <w:r w:rsidR="00CF2EBC" w:rsidRPr="00835AFF">
        <w:rPr>
          <w:lang w:val="ru-RU"/>
        </w:rPr>
        <w:t>оискатель</w:t>
      </w:r>
      <w:r w:rsidR="006F7011" w:rsidRPr="00835AFF">
        <w:rPr>
          <w:lang w:val="ru-RU"/>
        </w:rPr>
        <w:t xml:space="preserve"> не является иностранным</w:t>
      </w:r>
      <w:r w:rsidR="00CF2EBC" w:rsidRPr="00835AFF">
        <w:rPr>
          <w:lang w:val="ru-RU"/>
        </w:rPr>
        <w:t xml:space="preserve"> юридиче</w:t>
      </w:r>
      <w:r w:rsidR="006F7011" w:rsidRPr="00835AFF">
        <w:rPr>
          <w:lang w:val="ru-RU"/>
        </w:rPr>
        <w:t>ским лицом</w:t>
      </w:r>
      <w:r w:rsidR="00CF2EBC" w:rsidRPr="00835AFF">
        <w:rPr>
          <w:lang w:val="ru-RU"/>
        </w:rPr>
        <w:t xml:space="preserve">, в том </w:t>
      </w:r>
      <w:r w:rsidR="006F7011" w:rsidRPr="00835AFF">
        <w:rPr>
          <w:lang w:val="ru-RU"/>
        </w:rPr>
        <w:t>числе местом регистрации которого</w:t>
      </w:r>
      <w:r w:rsidR="00CF2EBC" w:rsidRPr="00835AFF">
        <w:rPr>
          <w:lang w:val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835AFF" w:rsidRPr="00835AFF">
        <w:rPr>
          <w:lang w:val="ru-RU"/>
        </w:rPr>
        <w:t xml:space="preserve"> </w:t>
      </w:r>
      <w:r w:rsidR="00CF2EBC" w:rsidRPr="00835AFF">
        <w:rPr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74455" w:rsidRPr="00835AFF">
        <w:rPr>
          <w:lang w:val="ru-RU"/>
        </w:rPr>
        <w:t>»</w:t>
      </w:r>
      <w:r w:rsidR="00603B5F">
        <w:rPr>
          <w:lang w:val="ru-RU"/>
        </w:rPr>
        <w:t>.</w:t>
      </w:r>
    </w:p>
    <w:p w14:paraId="5FFE2266" w14:textId="77777777" w:rsidR="00A53AEB" w:rsidRPr="00835AFF" w:rsidRDefault="006D3984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 w:rsidRPr="00835AFF">
        <w:rPr>
          <w:lang w:val="ru-RU"/>
        </w:rPr>
        <w:t xml:space="preserve">            </w:t>
      </w:r>
      <w:r w:rsidR="00835AFF" w:rsidRPr="00835AFF">
        <w:rPr>
          <w:lang w:val="ru-RU"/>
        </w:rPr>
        <w:t>1.8</w:t>
      </w:r>
      <w:r w:rsidR="00A86EC2" w:rsidRPr="00835AFF">
        <w:rPr>
          <w:lang w:val="ru-RU"/>
        </w:rPr>
        <w:t>.Пункт 2.2</w:t>
      </w:r>
      <w:r w:rsidR="00A53AEB" w:rsidRPr="00835AFF">
        <w:rPr>
          <w:lang w:val="ru-RU"/>
        </w:rPr>
        <w:t xml:space="preserve"> раздела 2 Порядка дополнить абзацем следующего содержания</w:t>
      </w:r>
      <w:r w:rsidR="000868E3" w:rsidRPr="00835AFF">
        <w:rPr>
          <w:lang w:val="ru-RU"/>
        </w:rPr>
        <w:t>:</w:t>
      </w:r>
      <w:r w:rsidR="00A53AEB" w:rsidRPr="00835AFF">
        <w:rPr>
          <w:lang w:val="ru-RU"/>
        </w:rPr>
        <w:t xml:space="preserve"> «соискатель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14:paraId="337A946C" w14:textId="7FA0B5B9" w:rsidR="00E63E20" w:rsidRDefault="00E63E20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 w:rsidRPr="00835AFF">
        <w:rPr>
          <w:lang w:val="ru-RU"/>
        </w:rPr>
        <w:t xml:space="preserve">           </w:t>
      </w:r>
      <w:r w:rsidR="00835AFF" w:rsidRPr="00835AFF">
        <w:rPr>
          <w:lang w:val="ru-RU"/>
        </w:rPr>
        <w:t>1.9</w:t>
      </w:r>
      <w:r w:rsidRPr="00835AFF">
        <w:rPr>
          <w:lang w:val="ru-RU"/>
        </w:rPr>
        <w:t xml:space="preserve">. </w:t>
      </w:r>
      <w:r w:rsidR="009A5C58">
        <w:rPr>
          <w:lang w:val="ru-RU"/>
        </w:rPr>
        <w:t>В подпунктах</w:t>
      </w:r>
      <w:r w:rsidRPr="00835AFF">
        <w:rPr>
          <w:lang w:val="ru-RU"/>
        </w:rPr>
        <w:t xml:space="preserve"> </w:t>
      </w:r>
      <w:r w:rsidR="009A5C58">
        <w:rPr>
          <w:lang w:val="ru-RU"/>
        </w:rPr>
        <w:t>«а»</w:t>
      </w:r>
      <w:r w:rsidRPr="00835AFF">
        <w:rPr>
          <w:lang w:val="ru-RU"/>
        </w:rPr>
        <w:t>,</w:t>
      </w:r>
      <w:r w:rsidR="009A5C58">
        <w:rPr>
          <w:lang w:val="ru-RU"/>
        </w:rPr>
        <w:t xml:space="preserve"> «в», «г», «л» п</w:t>
      </w:r>
      <w:r w:rsidRPr="00835AFF">
        <w:rPr>
          <w:lang w:val="ru-RU"/>
        </w:rPr>
        <w:t>ункта 2.3 раздела 2 Порядка слово «положению» заменить на слово «порядку».</w:t>
      </w:r>
    </w:p>
    <w:p w14:paraId="190FD7F5" w14:textId="7EB173C4" w:rsidR="00BC15C3" w:rsidRDefault="00BC15C3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1.10</w:t>
      </w:r>
      <w:r w:rsidR="00FF3872">
        <w:rPr>
          <w:lang w:val="ru-RU"/>
        </w:rPr>
        <w:t>. Подпункт «и»</w:t>
      </w:r>
      <w:r>
        <w:rPr>
          <w:lang w:val="ru-RU"/>
        </w:rPr>
        <w:t xml:space="preserve"> </w:t>
      </w:r>
      <w:r w:rsidRPr="00BC15C3">
        <w:rPr>
          <w:lang w:val="ru-RU"/>
        </w:rPr>
        <w:t>Пункт 2.3 раздела 2 Порядка дополнить абзацем следующего содержания</w:t>
      </w:r>
      <w:r>
        <w:rPr>
          <w:lang w:val="ru-RU"/>
        </w:rPr>
        <w:t>:</w:t>
      </w:r>
    </w:p>
    <w:p w14:paraId="5695A5DD" w14:textId="1361AF17" w:rsidR="00BC15C3" w:rsidRPr="00835AFF" w:rsidRDefault="00BC15C3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«</w:t>
      </w:r>
      <w:r w:rsidRPr="00BC15C3">
        <w:rPr>
          <w:lang w:val="ru-RU"/>
        </w:rPr>
        <w:t>В случае имеющейся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A7E1F">
        <w:rPr>
          <w:lang w:val="ru-RU"/>
        </w:rPr>
        <w:t>,</w:t>
      </w:r>
      <w:r w:rsidRPr="00BC15C3">
        <w:rPr>
          <w:lang w:val="ru-RU"/>
        </w:rPr>
        <w:t xml:space="preserve">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соискателя».</w:t>
      </w:r>
    </w:p>
    <w:p w14:paraId="009CC642" w14:textId="54BD7C30" w:rsidR="00474455" w:rsidRDefault="009D21D3" w:rsidP="00FF3DA3">
      <w:pPr>
        <w:pStyle w:val="a4"/>
        <w:tabs>
          <w:tab w:val="left" w:pos="708"/>
        </w:tabs>
        <w:jc w:val="both"/>
        <w:rPr>
          <w:lang w:val="ru-RU"/>
        </w:rPr>
      </w:pPr>
      <w:r w:rsidRPr="00835AFF">
        <w:rPr>
          <w:lang w:val="ru-RU"/>
        </w:rPr>
        <w:lastRenderedPageBreak/>
        <w:t xml:space="preserve">      </w:t>
      </w:r>
      <w:r w:rsidR="0077023F" w:rsidRPr="00835AFF">
        <w:rPr>
          <w:lang w:val="ru-RU"/>
        </w:rPr>
        <w:t xml:space="preserve">      </w:t>
      </w:r>
      <w:r w:rsidR="00474455" w:rsidRPr="00835AFF">
        <w:t>1.</w:t>
      </w:r>
      <w:r w:rsidR="006D3984" w:rsidRPr="00835AFF">
        <w:rPr>
          <w:lang w:val="ru-RU"/>
        </w:rPr>
        <w:t>1</w:t>
      </w:r>
      <w:r w:rsidR="00BC15C3">
        <w:rPr>
          <w:lang w:val="ru-RU"/>
        </w:rPr>
        <w:t>1</w:t>
      </w:r>
      <w:r w:rsidR="001A2409" w:rsidRPr="00835AFF">
        <w:t>.</w:t>
      </w:r>
      <w:r w:rsidR="00BB4AAB">
        <w:rPr>
          <w:lang w:val="ru-RU"/>
        </w:rPr>
        <w:t>Подпункт</w:t>
      </w:r>
      <w:r w:rsidR="000868E3" w:rsidRPr="00835AFF">
        <w:rPr>
          <w:lang w:val="ru-RU"/>
        </w:rPr>
        <w:t xml:space="preserve"> </w:t>
      </w:r>
      <w:r w:rsidR="00BB4AAB">
        <w:rPr>
          <w:lang w:val="ru-RU"/>
        </w:rPr>
        <w:t>«н»</w:t>
      </w:r>
      <w:r w:rsidR="000868E3" w:rsidRPr="00835AFF">
        <w:rPr>
          <w:lang w:val="ru-RU"/>
        </w:rPr>
        <w:t xml:space="preserve"> </w:t>
      </w:r>
      <w:bookmarkStart w:id="1" w:name="_Hlk128857590"/>
      <w:r w:rsidR="00BB4AAB">
        <w:rPr>
          <w:lang w:val="ru-RU"/>
        </w:rPr>
        <w:t>п</w:t>
      </w:r>
      <w:r w:rsidR="005970E0" w:rsidRPr="00835AFF">
        <w:rPr>
          <w:lang w:val="ru-RU"/>
        </w:rPr>
        <w:t>ункт</w:t>
      </w:r>
      <w:r w:rsidR="00BB4AAB">
        <w:rPr>
          <w:lang w:val="ru-RU"/>
        </w:rPr>
        <w:t>а</w:t>
      </w:r>
      <w:r w:rsidR="005970E0" w:rsidRPr="00835AFF">
        <w:rPr>
          <w:lang w:val="ru-RU"/>
        </w:rPr>
        <w:t xml:space="preserve"> 2.3</w:t>
      </w:r>
      <w:r w:rsidR="00780F1F" w:rsidRPr="00835AFF">
        <w:rPr>
          <w:lang w:val="ru-RU"/>
        </w:rPr>
        <w:t xml:space="preserve"> </w:t>
      </w:r>
      <w:r w:rsidR="000868E3" w:rsidRPr="00835AFF">
        <w:rPr>
          <w:lang w:val="ru-RU"/>
        </w:rPr>
        <w:t xml:space="preserve">раздела 2 Порядка дополнить </w:t>
      </w:r>
      <w:r w:rsidR="00BB4AAB">
        <w:rPr>
          <w:lang w:val="ru-RU"/>
        </w:rPr>
        <w:t>подпунктом «о»</w:t>
      </w:r>
      <w:r w:rsidR="000868E3" w:rsidRPr="00835AFF">
        <w:rPr>
          <w:lang w:val="ru-RU"/>
        </w:rPr>
        <w:t xml:space="preserve"> </w:t>
      </w:r>
      <w:r w:rsidR="00780F1F" w:rsidRPr="00835AFF">
        <w:rPr>
          <w:lang w:val="ru-RU"/>
        </w:rPr>
        <w:t xml:space="preserve"> </w:t>
      </w:r>
      <w:bookmarkEnd w:id="1"/>
      <w:r w:rsidR="00780F1F" w:rsidRPr="00835AFF">
        <w:rPr>
          <w:lang w:val="ru-RU"/>
        </w:rPr>
        <w:t>«согласие на обрабо</w:t>
      </w:r>
      <w:r w:rsidR="00A12AA6" w:rsidRPr="00835AFF">
        <w:rPr>
          <w:lang w:val="ru-RU"/>
        </w:rPr>
        <w:t>тк</w:t>
      </w:r>
      <w:r w:rsidR="000868E3" w:rsidRPr="00835AFF">
        <w:rPr>
          <w:lang w:val="ru-RU"/>
        </w:rPr>
        <w:t>у персональных данных (приложение 11 к Порядку)»</w:t>
      </w:r>
      <w:r w:rsidR="004B424F">
        <w:rPr>
          <w:lang w:val="ru-RU"/>
        </w:rPr>
        <w:t>.</w:t>
      </w:r>
    </w:p>
    <w:p w14:paraId="06B9E84F" w14:textId="62677BCF" w:rsidR="004B424F" w:rsidRDefault="004B424F" w:rsidP="00FF3DA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1.1</w:t>
      </w:r>
      <w:r w:rsidR="00BC15C3">
        <w:rPr>
          <w:lang w:val="ru-RU"/>
        </w:rPr>
        <w:t>2</w:t>
      </w:r>
      <w:r>
        <w:rPr>
          <w:lang w:val="ru-RU"/>
        </w:rPr>
        <w:t>.</w:t>
      </w:r>
      <w:r w:rsidRPr="004B424F">
        <w:t xml:space="preserve"> </w:t>
      </w:r>
      <w:r w:rsidR="00E465CD" w:rsidRPr="00E465CD">
        <w:rPr>
          <w:lang w:val="ru-RU"/>
        </w:rPr>
        <w:t>Дополнить в приложения Порядка приложение11</w:t>
      </w:r>
      <w:r w:rsidR="008E7E0D" w:rsidRPr="00E465CD">
        <w:rPr>
          <w:lang w:val="ru-RU"/>
        </w:rPr>
        <w:t xml:space="preserve"> </w:t>
      </w:r>
      <w:r w:rsidRPr="00E465CD">
        <w:rPr>
          <w:lang w:val="ru-RU"/>
        </w:rPr>
        <w:t>(согласие на обработку персональных данных).</w:t>
      </w:r>
    </w:p>
    <w:p w14:paraId="3A8E2693" w14:textId="3D76C964" w:rsidR="00C0715E" w:rsidRDefault="00C0715E" w:rsidP="00FF3DA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1.13. Абзац 6 пункта 2.26 раздела 2 Порядка после слов «использования субсидии» добавить словосочетание «в течение трёх лет с момента предоставления субсидии».</w:t>
      </w:r>
    </w:p>
    <w:p w14:paraId="620E1185" w14:textId="1118DF5E" w:rsidR="00842B07" w:rsidRDefault="00842B07" w:rsidP="00FF3DA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1.1</w:t>
      </w:r>
      <w:r w:rsidR="00C0715E">
        <w:rPr>
          <w:lang w:val="ru-RU"/>
        </w:rPr>
        <w:t>4</w:t>
      </w:r>
      <w:r>
        <w:rPr>
          <w:lang w:val="ru-RU"/>
        </w:rPr>
        <w:t>.</w:t>
      </w:r>
      <w:r w:rsidR="00C0715E">
        <w:rPr>
          <w:lang w:val="ru-RU"/>
        </w:rPr>
        <w:t xml:space="preserve"> </w:t>
      </w:r>
      <w:r>
        <w:rPr>
          <w:lang w:val="ru-RU"/>
        </w:rPr>
        <w:t>Абзац 15 пункт 2.3 раздела 2 Порядка изложить в следующей редакции:</w:t>
      </w:r>
    </w:p>
    <w:p w14:paraId="3730FE13" w14:textId="110DB9DD" w:rsidR="00842B07" w:rsidRDefault="00842B07" w:rsidP="00842B07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>«</w:t>
      </w:r>
      <w:r w:rsidRPr="00842B07">
        <w:rPr>
          <w:lang w:val="ru-RU"/>
        </w:rPr>
        <w:t>Администрация при наличии технической возможности через портал системы</w:t>
      </w:r>
      <w:r>
        <w:rPr>
          <w:lang w:val="ru-RU"/>
        </w:rPr>
        <w:t xml:space="preserve"> </w:t>
      </w:r>
      <w:r w:rsidRPr="00842B07">
        <w:rPr>
          <w:lang w:val="ru-RU"/>
        </w:rPr>
        <w:t>межведомственного электронного взаимодействия Ленинградской области запрашивает и</w:t>
      </w:r>
      <w:r>
        <w:rPr>
          <w:lang w:val="ru-RU"/>
        </w:rPr>
        <w:t xml:space="preserve"> </w:t>
      </w:r>
      <w:r w:rsidRPr="00842B07">
        <w:rPr>
          <w:lang w:val="ru-RU"/>
        </w:rPr>
        <w:t xml:space="preserve">получает сведения о наличии (отсутствии) у получателя субсидий задолженности </w:t>
      </w:r>
      <w:bookmarkStart w:id="2" w:name="_Hlk128857352"/>
      <w:r w:rsidRPr="00842B07">
        <w:rPr>
          <w:lang w:val="ru-RU"/>
        </w:rPr>
        <w:t>по</w:t>
      </w:r>
      <w:r>
        <w:rPr>
          <w:lang w:val="ru-RU"/>
        </w:rPr>
        <w:t xml:space="preserve"> </w:t>
      </w:r>
      <w:r w:rsidRPr="00842B07">
        <w:rPr>
          <w:lang w:val="ru-RU"/>
        </w:rPr>
        <w:t>уплате налогов, сборов, страховых взносов, пеней, штрафов, процентов, подлежащих</w:t>
      </w:r>
      <w:r>
        <w:rPr>
          <w:lang w:val="ru-RU"/>
        </w:rPr>
        <w:t xml:space="preserve"> </w:t>
      </w:r>
      <w:r w:rsidRPr="00842B07">
        <w:rPr>
          <w:lang w:val="ru-RU"/>
        </w:rPr>
        <w:t xml:space="preserve">уплате в соответствии с законодательством Российской Федерации о налогах и </w:t>
      </w:r>
      <w:proofErr w:type="spellStart"/>
      <w:r w:rsidRPr="00842B07">
        <w:rPr>
          <w:lang w:val="ru-RU"/>
        </w:rPr>
        <w:t>сборах.</w:t>
      </w:r>
      <w:bookmarkEnd w:id="2"/>
      <w:r w:rsidRPr="00842B07">
        <w:rPr>
          <w:lang w:val="ru-RU"/>
        </w:rPr>
        <w:t>Получатель</w:t>
      </w:r>
      <w:proofErr w:type="spellEnd"/>
      <w:r w:rsidRPr="00842B07">
        <w:rPr>
          <w:lang w:val="ru-RU"/>
        </w:rPr>
        <w:t xml:space="preserve"> субсидии вправе предоставить по собственной инициативе справки об</w:t>
      </w:r>
      <w:r>
        <w:rPr>
          <w:lang w:val="ru-RU"/>
        </w:rPr>
        <w:t xml:space="preserve"> </w:t>
      </w:r>
      <w:r w:rsidRPr="00842B07">
        <w:rPr>
          <w:lang w:val="ru-RU"/>
        </w:rPr>
        <w:t>отсутствии просроченной задолженности по налоговым и иным обязательным платежам в</w:t>
      </w:r>
      <w:r>
        <w:rPr>
          <w:lang w:val="ru-RU"/>
        </w:rPr>
        <w:t xml:space="preserve"> </w:t>
      </w:r>
      <w:r w:rsidRPr="00842B07">
        <w:rPr>
          <w:lang w:val="ru-RU"/>
        </w:rPr>
        <w:t>бюджеты бюджетной системы Российской Федерации из налогового органа</w:t>
      </w:r>
      <w:bookmarkStart w:id="3" w:name="_Hlk128857623"/>
      <w:r w:rsidR="00BC15C3">
        <w:rPr>
          <w:lang w:val="ru-RU"/>
        </w:rPr>
        <w:t>».</w:t>
      </w:r>
    </w:p>
    <w:bookmarkEnd w:id="3"/>
    <w:p w14:paraId="1584FDBF" w14:textId="433177F7" w:rsidR="00ED0C42" w:rsidRDefault="00ED0C42" w:rsidP="00FF3DA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1.1</w:t>
      </w:r>
      <w:r w:rsidR="00C0715E">
        <w:rPr>
          <w:lang w:val="ru-RU"/>
        </w:rPr>
        <w:t>5</w:t>
      </w:r>
      <w:r>
        <w:rPr>
          <w:lang w:val="ru-RU"/>
        </w:rPr>
        <w:t>.</w:t>
      </w:r>
      <w:r w:rsidR="00D25CF6">
        <w:rPr>
          <w:lang w:val="ru-RU"/>
        </w:rPr>
        <w:t xml:space="preserve"> </w:t>
      </w:r>
      <w:r>
        <w:rPr>
          <w:lang w:val="ru-RU"/>
        </w:rPr>
        <w:t xml:space="preserve">Пункт 2.33 раздела 2 </w:t>
      </w:r>
      <w:r w:rsidR="00D25CF6">
        <w:rPr>
          <w:lang w:val="ru-RU"/>
        </w:rPr>
        <w:t>П</w:t>
      </w:r>
      <w:r>
        <w:rPr>
          <w:lang w:val="ru-RU"/>
        </w:rPr>
        <w:t>орядка цифры «2.26» заменить на цифры «2.28».</w:t>
      </w:r>
    </w:p>
    <w:p w14:paraId="1E893DD2" w14:textId="6FC872AF" w:rsidR="00D25CF6" w:rsidRDefault="00D25CF6" w:rsidP="00FF3DA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1.1</w:t>
      </w:r>
      <w:r w:rsidR="00C0715E">
        <w:rPr>
          <w:lang w:val="ru-RU"/>
        </w:rPr>
        <w:t>6</w:t>
      </w:r>
      <w:r>
        <w:rPr>
          <w:lang w:val="ru-RU"/>
        </w:rPr>
        <w:t>. Пункт 2.36 раздела 2 Порядка после слов «п</w:t>
      </w:r>
      <w:r w:rsidR="00AB4AAC">
        <w:rPr>
          <w:lang w:val="ru-RU"/>
        </w:rPr>
        <w:t xml:space="preserve">роизведенных </w:t>
      </w:r>
      <w:proofErr w:type="gramStart"/>
      <w:r w:rsidR="00AB4AAC">
        <w:rPr>
          <w:lang w:val="ru-RU"/>
        </w:rPr>
        <w:t>в</w:t>
      </w:r>
      <w:proofErr w:type="gramEnd"/>
      <w:r w:rsidR="00AB4AAC">
        <w:rPr>
          <w:lang w:val="ru-RU"/>
        </w:rPr>
        <w:t xml:space="preserve">» дополнить </w:t>
      </w:r>
      <w:proofErr w:type="gramStart"/>
      <w:r w:rsidR="00AB4AAC">
        <w:rPr>
          <w:lang w:val="ru-RU"/>
        </w:rPr>
        <w:t>словосочетанием</w:t>
      </w:r>
      <w:proofErr w:type="gramEnd"/>
      <w:r w:rsidR="00AB4AAC">
        <w:rPr>
          <w:lang w:val="ru-RU"/>
        </w:rPr>
        <w:t xml:space="preserve"> </w:t>
      </w:r>
      <w:r>
        <w:rPr>
          <w:lang w:val="ru-RU"/>
        </w:rPr>
        <w:t>«прошлом</w:t>
      </w:r>
      <w:r w:rsidR="00AB4AAC">
        <w:rPr>
          <w:lang w:val="ru-RU"/>
        </w:rPr>
        <w:t xml:space="preserve"> и/или</w:t>
      </w:r>
      <w:r>
        <w:rPr>
          <w:lang w:val="ru-RU"/>
        </w:rPr>
        <w:t>».</w:t>
      </w:r>
    </w:p>
    <w:p w14:paraId="196E8F58" w14:textId="25B68A8C" w:rsidR="00722629" w:rsidRDefault="00F443E7" w:rsidP="00D97876">
      <w:pPr>
        <w:pStyle w:val="a4"/>
        <w:tabs>
          <w:tab w:val="left" w:pos="426"/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250E36">
        <w:rPr>
          <w:lang w:val="ru-RU"/>
        </w:rPr>
        <w:t xml:space="preserve">          </w:t>
      </w:r>
      <w:r w:rsidR="00D97876">
        <w:rPr>
          <w:lang w:val="ru-RU"/>
        </w:rPr>
        <w:t xml:space="preserve"> </w:t>
      </w:r>
      <w:r w:rsidR="005A3FE4">
        <w:rPr>
          <w:lang w:val="ru-RU"/>
        </w:rPr>
        <w:t>1.1</w:t>
      </w:r>
      <w:r w:rsidR="00C0715E">
        <w:rPr>
          <w:lang w:val="ru-RU"/>
        </w:rPr>
        <w:t>7</w:t>
      </w:r>
      <w:r w:rsidR="00250E36">
        <w:rPr>
          <w:lang w:val="ru-RU"/>
        </w:rPr>
        <w:t>.</w:t>
      </w:r>
      <w:r w:rsidR="008E7E0D">
        <w:rPr>
          <w:lang w:val="ru-RU"/>
        </w:rPr>
        <w:t xml:space="preserve"> </w:t>
      </w:r>
      <w:r w:rsidR="007D5257">
        <w:rPr>
          <w:lang w:val="ru-RU"/>
        </w:rPr>
        <w:t>Пункт 3.1</w:t>
      </w:r>
      <w:r w:rsidR="00B40D69">
        <w:rPr>
          <w:lang w:val="ru-RU"/>
        </w:rPr>
        <w:t xml:space="preserve"> раздела 3</w:t>
      </w:r>
      <w:r w:rsidR="00722629" w:rsidRPr="00EE300C">
        <w:rPr>
          <w:lang w:val="ru-RU"/>
        </w:rPr>
        <w:t xml:space="preserve"> Порядка </w:t>
      </w:r>
      <w:r w:rsidR="00BB5A71" w:rsidRPr="00EE300C">
        <w:rPr>
          <w:lang w:val="ru-RU"/>
        </w:rPr>
        <w:t xml:space="preserve">после </w:t>
      </w:r>
      <w:r w:rsidR="004E1155" w:rsidRPr="00EE300C">
        <w:rPr>
          <w:lang w:val="ru-RU"/>
        </w:rPr>
        <w:t xml:space="preserve">слов </w:t>
      </w:r>
      <w:r w:rsidR="00FE6F50" w:rsidRPr="00EE300C">
        <w:rPr>
          <w:lang w:val="ru-RU"/>
        </w:rPr>
        <w:t>"отчет</w:t>
      </w:r>
      <w:r w:rsidR="000603A2" w:rsidRPr="00EE300C">
        <w:rPr>
          <w:lang w:val="ru-RU"/>
        </w:rPr>
        <w:t xml:space="preserve"> о достижении" </w:t>
      </w:r>
      <w:r w:rsidR="00B40D69">
        <w:rPr>
          <w:lang w:val="ru-RU"/>
        </w:rPr>
        <w:t>дополнить словом «значений»</w:t>
      </w:r>
      <w:r w:rsidR="004B424F">
        <w:rPr>
          <w:lang w:val="ru-RU"/>
        </w:rPr>
        <w:t>.</w:t>
      </w:r>
    </w:p>
    <w:p w14:paraId="417DF3BE" w14:textId="4F2444F8" w:rsidR="00F66254" w:rsidRDefault="00FE6F50" w:rsidP="00D97876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</w:t>
      </w:r>
      <w:r w:rsidR="00D97876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D20B3">
        <w:rPr>
          <w:lang w:val="ru-RU"/>
        </w:rPr>
        <w:t>1.</w:t>
      </w:r>
      <w:r w:rsidR="006D3984">
        <w:rPr>
          <w:lang w:val="ru-RU"/>
        </w:rPr>
        <w:t>1</w:t>
      </w:r>
      <w:r w:rsidR="00C0715E">
        <w:rPr>
          <w:lang w:val="ru-RU"/>
        </w:rPr>
        <w:t>8</w:t>
      </w:r>
      <w:r w:rsidR="000B377F" w:rsidRPr="00D14141">
        <w:rPr>
          <w:lang w:val="ru-RU"/>
        </w:rPr>
        <w:t>.</w:t>
      </w:r>
      <w:r w:rsidR="008E7E0D">
        <w:rPr>
          <w:lang w:val="ru-RU"/>
        </w:rPr>
        <w:t xml:space="preserve"> </w:t>
      </w:r>
      <w:r w:rsidR="000B377F">
        <w:rPr>
          <w:lang w:val="ru-RU"/>
        </w:rPr>
        <w:t xml:space="preserve">Раздел </w:t>
      </w:r>
      <w:r w:rsidR="003C364A">
        <w:rPr>
          <w:lang w:val="ru-RU"/>
        </w:rPr>
        <w:t>4</w:t>
      </w:r>
      <w:r w:rsidR="000B377F">
        <w:rPr>
          <w:lang w:val="ru-RU"/>
        </w:rPr>
        <w:t xml:space="preserve"> Порядка изложить в следующей редакции: </w:t>
      </w:r>
    </w:p>
    <w:p w14:paraId="17FC9E06" w14:textId="77777777" w:rsidR="000B377F" w:rsidRDefault="000B377F" w:rsidP="00910110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>«</w:t>
      </w:r>
      <w:r w:rsidR="003C364A">
        <w:rPr>
          <w:lang w:val="ru-RU"/>
        </w:rPr>
        <w:t>4.</w:t>
      </w:r>
      <w:r w:rsidR="00F66254">
        <w:rPr>
          <w:lang w:val="ru-RU"/>
        </w:rPr>
        <w:t>Т</w:t>
      </w:r>
      <w:r w:rsidRPr="000B377F">
        <w:rPr>
          <w:lang w:val="ru-RU"/>
        </w:rPr>
        <w:t>ребования об осуществлении контроля (мониторинга) за соблюдением условий и порядка предоставления субсидий и ответств</w:t>
      </w:r>
      <w:r w:rsidR="00913547">
        <w:rPr>
          <w:lang w:val="ru-RU"/>
        </w:rPr>
        <w:t>енности за их нарушение</w:t>
      </w:r>
      <w:r w:rsidR="00F66254">
        <w:rPr>
          <w:lang w:val="ru-RU"/>
        </w:rPr>
        <w:t>»</w:t>
      </w:r>
      <w:r w:rsidRPr="000B377F">
        <w:rPr>
          <w:lang w:val="ru-RU"/>
        </w:rPr>
        <w:t>:</w:t>
      </w:r>
    </w:p>
    <w:p w14:paraId="51470DD1" w14:textId="77777777" w:rsidR="00185EA4" w:rsidRDefault="000B377F" w:rsidP="00910110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BE3843">
        <w:rPr>
          <w:lang w:val="ru-RU"/>
        </w:rPr>
        <w:t xml:space="preserve">  </w:t>
      </w:r>
      <w:r>
        <w:rPr>
          <w:lang w:val="ru-RU"/>
        </w:rPr>
        <w:t xml:space="preserve">  а) </w:t>
      </w:r>
      <w:r w:rsidRPr="000B377F">
        <w:rPr>
          <w:lang w:val="ru-RU"/>
        </w:rPr>
        <w:t>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</w:t>
      </w:r>
      <w:r w:rsidR="00E3223D">
        <w:rPr>
          <w:lang w:val="ru-RU"/>
        </w:rPr>
        <w:t>ерке органами муниципального</w:t>
      </w:r>
      <w:r w:rsidRPr="000B377F">
        <w:rPr>
          <w:lang w:val="ru-RU"/>
        </w:rPr>
        <w:t xml:space="preserve"> финансового контроля в соответствии со статьями 268.1 и 269.2 Бюджетного кодекса Российской Федерации;</w:t>
      </w:r>
    </w:p>
    <w:p w14:paraId="2DE9E943" w14:textId="77777777" w:rsidR="00AE5304" w:rsidRPr="00AE5304" w:rsidRDefault="00D97DED" w:rsidP="00BE384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</w:t>
      </w:r>
      <w:r w:rsidR="00BE3843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AE5304">
        <w:rPr>
          <w:lang w:val="ru-RU"/>
        </w:rPr>
        <w:t xml:space="preserve"> б)</w:t>
      </w:r>
      <w:r w:rsidR="000B377F">
        <w:rPr>
          <w:lang w:val="ru-RU"/>
        </w:rPr>
        <w:t xml:space="preserve"> </w:t>
      </w:r>
      <w:r w:rsidR="00AE5304" w:rsidRPr="00AE5304">
        <w:rPr>
          <w:lang w:val="ru-RU"/>
        </w:rPr>
        <w:t>следующие меры ответственности за нарушение условий и порядка предоставления субсидий:</w:t>
      </w:r>
    </w:p>
    <w:p w14:paraId="01A67D1F" w14:textId="2FD8C73E" w:rsidR="000B377F" w:rsidRPr="00D1647C" w:rsidRDefault="00AE5304" w:rsidP="00BE384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F35041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BE3843">
        <w:rPr>
          <w:lang w:val="ru-RU"/>
        </w:rPr>
        <w:t xml:space="preserve"> </w:t>
      </w:r>
      <w:proofErr w:type="gramStart"/>
      <w:r>
        <w:rPr>
          <w:lang w:val="ru-RU"/>
        </w:rPr>
        <w:t>-</w:t>
      </w:r>
      <w:r w:rsidR="001607E0">
        <w:rPr>
          <w:lang w:val="ru-RU"/>
        </w:rPr>
        <w:t xml:space="preserve"> </w:t>
      </w:r>
      <w:r w:rsidRPr="00AE5304">
        <w:rPr>
          <w:lang w:val="ru-RU"/>
        </w:rPr>
        <w:t xml:space="preserve">возврат </w:t>
      </w:r>
      <w:r w:rsidR="001607E0">
        <w:rPr>
          <w:lang w:val="ru-RU"/>
        </w:rPr>
        <w:t>средств субсидий в бюджет</w:t>
      </w:r>
      <w:r w:rsidR="00DA4D49">
        <w:rPr>
          <w:lang w:val="ru-RU"/>
        </w:rPr>
        <w:t xml:space="preserve"> муниципального</w:t>
      </w:r>
      <w:r w:rsidR="001607E0">
        <w:rPr>
          <w:lang w:val="ru-RU"/>
        </w:rPr>
        <w:t xml:space="preserve"> </w:t>
      </w:r>
      <w:proofErr w:type="spellStart"/>
      <w:r w:rsidR="001607E0">
        <w:rPr>
          <w:lang w:val="ru-RU"/>
        </w:rPr>
        <w:t>Приозерского</w:t>
      </w:r>
      <w:proofErr w:type="spellEnd"/>
      <w:r w:rsidR="001607E0">
        <w:rPr>
          <w:lang w:val="ru-RU"/>
        </w:rPr>
        <w:t xml:space="preserve"> района</w:t>
      </w:r>
      <w:r w:rsidRPr="00AE5304">
        <w:rPr>
          <w:lang w:val="ru-RU"/>
        </w:rPr>
        <w:t>, из которого предоставлены субсидии, в случае нарушения получателем субсидии условий, установленных при предоставлении субсидии, выявленного</w:t>
      </w:r>
      <w:r>
        <w:rPr>
          <w:lang w:val="ru-RU"/>
        </w:rPr>
        <w:t>,</w:t>
      </w:r>
      <w:r w:rsidRPr="00AE5304">
        <w:rPr>
          <w:lang w:val="ru-RU"/>
        </w:rPr>
        <w:t xml:space="preserve"> в том числе по фактам проверок, проведенных главным распорядителем как получателем бюджетных сре</w:t>
      </w:r>
      <w:r w:rsidR="001607E0">
        <w:rPr>
          <w:lang w:val="ru-RU"/>
        </w:rPr>
        <w:t xml:space="preserve">дств и органом муниципального </w:t>
      </w:r>
      <w:r w:rsidRPr="00AE5304">
        <w:rPr>
          <w:lang w:val="ru-RU"/>
        </w:rPr>
        <w:t xml:space="preserve">финансового контроля, </w:t>
      </w:r>
      <w:r w:rsidRPr="004B386D">
        <w:rPr>
          <w:lang w:val="ru-RU"/>
        </w:rPr>
        <w:t xml:space="preserve">а также в случае </w:t>
      </w:r>
      <w:proofErr w:type="spellStart"/>
      <w:r w:rsidRPr="004B386D">
        <w:rPr>
          <w:lang w:val="ru-RU"/>
        </w:rPr>
        <w:t>недостижения</w:t>
      </w:r>
      <w:proofErr w:type="spellEnd"/>
      <w:r w:rsidRPr="004B386D">
        <w:rPr>
          <w:lang w:val="ru-RU"/>
        </w:rPr>
        <w:t xml:space="preserve"> значений результатов и показателей (при </w:t>
      </w:r>
      <w:r w:rsidR="00695487">
        <w:rPr>
          <w:lang w:val="ru-RU"/>
        </w:rPr>
        <w:t>установлении таких показателей).</w:t>
      </w:r>
      <w:proofErr w:type="gramEnd"/>
    </w:p>
    <w:p w14:paraId="6B1AB034" w14:textId="77777777" w:rsidR="00695487" w:rsidRPr="00695487" w:rsidRDefault="00695487" w:rsidP="00695487">
      <w:pPr>
        <w:pStyle w:val="a4"/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 xml:space="preserve">               </w:t>
      </w:r>
      <w:r w:rsidRPr="00695487">
        <w:rPr>
          <w:lang w:val="ru-RU"/>
        </w:rPr>
        <w:t>В этом случае сумма финансовых средств, подлежащих возврату, рассчитывается</w:t>
      </w:r>
    </w:p>
    <w:p w14:paraId="79E69F98" w14:textId="77777777" w:rsidR="00695487" w:rsidRPr="00695487" w:rsidRDefault="00695487" w:rsidP="00695487">
      <w:pPr>
        <w:pStyle w:val="a4"/>
        <w:tabs>
          <w:tab w:val="left" w:pos="708"/>
        </w:tabs>
        <w:jc w:val="both"/>
        <w:rPr>
          <w:lang w:val="ru-RU"/>
        </w:rPr>
      </w:pPr>
      <w:r w:rsidRPr="00695487">
        <w:rPr>
          <w:lang w:val="ru-RU"/>
        </w:rPr>
        <w:t>по формуле:</w:t>
      </w:r>
    </w:p>
    <w:p w14:paraId="1F857465" w14:textId="77777777" w:rsidR="00695487" w:rsidRPr="00323AA3" w:rsidRDefault="00695487" w:rsidP="00695487">
      <w:pPr>
        <w:pStyle w:val="a4"/>
        <w:tabs>
          <w:tab w:val="left" w:pos="708"/>
        </w:tabs>
        <w:jc w:val="both"/>
        <w:rPr>
          <w:lang w:val="ru-RU"/>
        </w:rPr>
      </w:pPr>
      <w:r w:rsidRPr="00323AA3">
        <w:rPr>
          <w:lang w:val="ru-RU"/>
        </w:rPr>
        <w:t>V возврата = С – С х Р факт / Р план, где</w:t>
      </w:r>
    </w:p>
    <w:p w14:paraId="5DCF0900" w14:textId="77777777" w:rsidR="00695487" w:rsidRPr="00323AA3" w:rsidRDefault="00695487" w:rsidP="00695487">
      <w:pPr>
        <w:pStyle w:val="a4"/>
        <w:tabs>
          <w:tab w:val="left" w:pos="708"/>
        </w:tabs>
        <w:jc w:val="both"/>
        <w:rPr>
          <w:lang w:val="ru-RU"/>
        </w:rPr>
      </w:pPr>
      <w:r w:rsidRPr="00323AA3">
        <w:rPr>
          <w:lang w:val="ru-RU"/>
        </w:rPr>
        <w:t>V возврата – сумма денежных средств, подлежащих возврату;</w:t>
      </w:r>
    </w:p>
    <w:p w14:paraId="6A993BAF" w14:textId="77777777" w:rsidR="00695487" w:rsidRPr="00323AA3" w:rsidRDefault="00695487" w:rsidP="00695487">
      <w:pPr>
        <w:pStyle w:val="a4"/>
        <w:tabs>
          <w:tab w:val="left" w:pos="708"/>
        </w:tabs>
        <w:jc w:val="both"/>
        <w:rPr>
          <w:lang w:val="ru-RU"/>
        </w:rPr>
      </w:pPr>
      <w:r w:rsidRPr="00323AA3">
        <w:rPr>
          <w:lang w:val="ru-RU"/>
        </w:rPr>
        <w:t>С – субсидия, перечисленная по Соглашению;</w:t>
      </w:r>
    </w:p>
    <w:p w14:paraId="13939DFD" w14:textId="77777777" w:rsidR="00695487" w:rsidRPr="00323AA3" w:rsidRDefault="00695487" w:rsidP="00695487">
      <w:pPr>
        <w:pStyle w:val="a4"/>
        <w:tabs>
          <w:tab w:val="left" w:pos="708"/>
        </w:tabs>
        <w:jc w:val="both"/>
        <w:rPr>
          <w:lang w:val="ru-RU"/>
        </w:rPr>
      </w:pPr>
      <w:r w:rsidRPr="00323AA3">
        <w:rPr>
          <w:lang w:val="ru-RU"/>
        </w:rPr>
        <w:t>Р факт – фактический показатель;</w:t>
      </w:r>
    </w:p>
    <w:p w14:paraId="2120BE97" w14:textId="77777777" w:rsidR="00695487" w:rsidRDefault="00695487" w:rsidP="00695487">
      <w:pPr>
        <w:pStyle w:val="a4"/>
        <w:tabs>
          <w:tab w:val="left" w:pos="708"/>
        </w:tabs>
        <w:jc w:val="both"/>
        <w:rPr>
          <w:lang w:val="ru-RU"/>
        </w:rPr>
      </w:pPr>
      <w:proofErr w:type="gramStart"/>
      <w:r w:rsidRPr="00323AA3">
        <w:rPr>
          <w:lang w:val="ru-RU"/>
        </w:rPr>
        <w:t>Р</w:t>
      </w:r>
      <w:proofErr w:type="gramEnd"/>
      <w:r w:rsidRPr="00323AA3">
        <w:rPr>
          <w:lang w:val="ru-RU"/>
        </w:rPr>
        <w:t xml:space="preserve"> план – плановый показатель.</w:t>
      </w:r>
    </w:p>
    <w:p w14:paraId="344AB8EC" w14:textId="21D265D4" w:rsidR="00D1647C" w:rsidRDefault="00D1647C" w:rsidP="00695487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  Субсидия подлежит возврату в бюджет Администрации </w:t>
      </w:r>
      <w:proofErr w:type="spellStart"/>
      <w:r>
        <w:rPr>
          <w:lang w:val="ru-RU"/>
        </w:rPr>
        <w:t>Приозерского</w:t>
      </w:r>
      <w:proofErr w:type="spellEnd"/>
      <w:r>
        <w:rPr>
          <w:lang w:val="ru-RU"/>
        </w:rPr>
        <w:t xml:space="preserve"> района в течение 10 рабочих дней </w:t>
      </w:r>
      <w:proofErr w:type="gramStart"/>
      <w:r>
        <w:rPr>
          <w:lang w:val="ru-RU"/>
        </w:rPr>
        <w:t>с даты получения</w:t>
      </w:r>
      <w:bookmarkStart w:id="4" w:name="_GoBack"/>
      <w:bookmarkEnd w:id="4"/>
      <w:proofErr w:type="gramEnd"/>
      <w:r>
        <w:rPr>
          <w:lang w:val="ru-RU"/>
        </w:rPr>
        <w:t xml:space="preserve"> требования.</w:t>
      </w:r>
    </w:p>
    <w:p w14:paraId="2E2A65E5" w14:textId="54577ECC" w:rsidR="00D1647C" w:rsidRDefault="00D1647C" w:rsidP="00695487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  В случае не перечисления получателями субсидии по истечении указанного срока, взыскание денежных средств осуществляется в судебном порядке.</w:t>
      </w:r>
    </w:p>
    <w:p w14:paraId="69385D53" w14:textId="77777777" w:rsidR="003D2B3C" w:rsidRDefault="003D2B3C" w:rsidP="00695487">
      <w:pPr>
        <w:pStyle w:val="a4"/>
        <w:tabs>
          <w:tab w:val="left" w:pos="708"/>
        </w:tabs>
        <w:jc w:val="both"/>
        <w:rPr>
          <w:lang w:val="ru-RU"/>
        </w:rPr>
      </w:pPr>
    </w:p>
    <w:p w14:paraId="6EB00507" w14:textId="3BDB78E4" w:rsidR="001F4C64" w:rsidRPr="00F15D5A" w:rsidRDefault="00FF4016" w:rsidP="00543D98">
      <w:pPr>
        <w:pStyle w:val="a4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</w:t>
      </w:r>
      <w:r w:rsidR="006D3984">
        <w:rPr>
          <w:lang w:val="ru-RU"/>
        </w:rPr>
        <w:t xml:space="preserve">  </w:t>
      </w:r>
      <w:r w:rsidR="00603B5F">
        <w:rPr>
          <w:lang w:val="ru-RU"/>
        </w:rPr>
        <w:t>2.</w:t>
      </w:r>
      <w:r w:rsidR="001F4C64" w:rsidRPr="00F15D5A">
        <w:rPr>
          <w:lang w:val="ru-RU"/>
        </w:rPr>
        <w:t>Отделу информационных технологий постановление опубликовать на официальном сайте админист</w:t>
      </w:r>
      <w:r w:rsidR="00347AC0">
        <w:rPr>
          <w:lang w:val="ru-RU"/>
        </w:rPr>
        <w:t>рации Приозерского муниципального</w:t>
      </w:r>
      <w:r w:rsidR="001F4C64" w:rsidRPr="00F15D5A">
        <w:rPr>
          <w:lang w:val="ru-RU"/>
        </w:rPr>
        <w:t xml:space="preserve"> район</w:t>
      </w:r>
      <w:r w:rsidR="00347AC0">
        <w:rPr>
          <w:lang w:val="ru-RU"/>
        </w:rPr>
        <w:t>а</w:t>
      </w:r>
      <w:r w:rsidR="001F4C64" w:rsidRPr="00F15D5A">
        <w:rPr>
          <w:lang w:val="ru-RU"/>
        </w:rPr>
        <w:t xml:space="preserve"> Ленинградской области в сети Интернет.</w:t>
      </w:r>
    </w:p>
    <w:p w14:paraId="71BDC517" w14:textId="77777777" w:rsidR="001F4C64" w:rsidRDefault="00DF5AAE" w:rsidP="00BE3843">
      <w:pPr>
        <w:pStyle w:val="a4"/>
        <w:tabs>
          <w:tab w:val="left" w:pos="284"/>
        </w:tabs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1F4C64" w:rsidRPr="00F15D5A">
        <w:rPr>
          <w:lang w:val="ru-RU"/>
        </w:rPr>
        <w:t>. Постановление вступает в силу со дня его официального опубликования.</w:t>
      </w:r>
    </w:p>
    <w:p w14:paraId="326134A3" w14:textId="77777777" w:rsidR="003D2B3C" w:rsidRPr="00F15D5A" w:rsidRDefault="003D2B3C" w:rsidP="00BE3843">
      <w:pPr>
        <w:pStyle w:val="a4"/>
        <w:tabs>
          <w:tab w:val="left" w:pos="284"/>
        </w:tabs>
        <w:ind w:firstLine="709"/>
        <w:jc w:val="both"/>
        <w:rPr>
          <w:lang w:val="ru-RU"/>
        </w:rPr>
      </w:pPr>
    </w:p>
    <w:p w14:paraId="183F04C2" w14:textId="77777777" w:rsidR="001F4C64" w:rsidRPr="00F15D5A" w:rsidRDefault="00DF5AAE" w:rsidP="001F4C64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F4C64" w:rsidRPr="00F15D5A">
        <w:rPr>
          <w:lang w:val="ru-RU"/>
        </w:rPr>
        <w:t>. Контроль за исполнением настоящего постановления оставляю за собой.</w:t>
      </w:r>
    </w:p>
    <w:p w14:paraId="44A654A0" w14:textId="77777777" w:rsidR="0051139B" w:rsidRDefault="0051139B" w:rsidP="000A0CDA">
      <w:pPr>
        <w:jc w:val="both"/>
      </w:pPr>
    </w:p>
    <w:p w14:paraId="3C096946" w14:textId="77777777" w:rsidR="00AE38EB" w:rsidRPr="00942768" w:rsidRDefault="00AE38EB" w:rsidP="000A0CDA">
      <w:pPr>
        <w:jc w:val="both"/>
      </w:pPr>
    </w:p>
    <w:p w14:paraId="50187287" w14:textId="77777777"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14:paraId="54EE858D" w14:textId="77777777"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14:paraId="3741B30C" w14:textId="77777777" w:rsidR="005B74AB" w:rsidRPr="00942768" w:rsidRDefault="005B74AB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942768">
        <w:rPr>
          <w:sz w:val="24"/>
          <w:szCs w:val="24"/>
        </w:rPr>
        <w:t>Глава администр</w:t>
      </w:r>
      <w:r w:rsidR="006509DD" w:rsidRPr="00942768">
        <w:rPr>
          <w:sz w:val="24"/>
          <w:szCs w:val="24"/>
        </w:rPr>
        <w:t xml:space="preserve">ации                     </w:t>
      </w:r>
      <w:r w:rsidRPr="00942768">
        <w:rPr>
          <w:sz w:val="24"/>
          <w:szCs w:val="24"/>
        </w:rPr>
        <w:t xml:space="preserve">       </w:t>
      </w:r>
      <w:r w:rsidR="0055783F">
        <w:rPr>
          <w:sz w:val="24"/>
          <w:szCs w:val="24"/>
        </w:rPr>
        <w:t xml:space="preserve">                               </w:t>
      </w:r>
      <w:r w:rsidR="009C5061" w:rsidRPr="00942768">
        <w:rPr>
          <w:sz w:val="24"/>
          <w:szCs w:val="24"/>
          <w:lang w:val="ru-RU"/>
        </w:rPr>
        <w:t xml:space="preserve">      </w:t>
      </w:r>
      <w:r w:rsidR="00C15A22" w:rsidRPr="00942768">
        <w:rPr>
          <w:sz w:val="24"/>
          <w:szCs w:val="24"/>
          <w:lang w:val="ru-RU"/>
        </w:rPr>
        <w:t xml:space="preserve">       </w:t>
      </w:r>
      <w:r w:rsidRPr="00942768">
        <w:rPr>
          <w:sz w:val="24"/>
          <w:szCs w:val="24"/>
        </w:rPr>
        <w:t xml:space="preserve">                      А.Н. Соклаков</w:t>
      </w:r>
    </w:p>
    <w:p w14:paraId="6E7EA6E7" w14:textId="77777777" w:rsidR="00692783" w:rsidRDefault="00692783" w:rsidP="00692783">
      <w:pPr>
        <w:jc w:val="both"/>
        <w:rPr>
          <w:sz w:val="14"/>
          <w:szCs w:val="14"/>
        </w:rPr>
      </w:pPr>
    </w:p>
    <w:p w14:paraId="0BD5DA11" w14:textId="77777777" w:rsidR="00692783" w:rsidRDefault="00692783" w:rsidP="00453F76">
      <w:pPr>
        <w:jc w:val="both"/>
        <w:rPr>
          <w:sz w:val="14"/>
          <w:szCs w:val="14"/>
        </w:rPr>
      </w:pPr>
    </w:p>
    <w:p w14:paraId="0DAFB7CC" w14:textId="77777777" w:rsidR="001F4C64" w:rsidRPr="009F2C86" w:rsidRDefault="001F4C64" w:rsidP="001F4C64">
      <w:pPr>
        <w:jc w:val="both"/>
        <w:rPr>
          <w:sz w:val="14"/>
          <w:szCs w:val="14"/>
        </w:rPr>
      </w:pPr>
      <w:r w:rsidRPr="009F2C86">
        <w:rPr>
          <w:sz w:val="14"/>
          <w:szCs w:val="14"/>
        </w:rPr>
        <w:t>Согласовано:</w:t>
      </w:r>
    </w:p>
    <w:p w14:paraId="292AD44B" w14:textId="77777777" w:rsidR="001F4C64" w:rsidRPr="009F2C86" w:rsidRDefault="00837494" w:rsidP="001F4C64">
      <w:pPr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Кокоулина</w:t>
      </w:r>
      <w:proofErr w:type="spellEnd"/>
      <w:r w:rsidR="001F4C64" w:rsidRPr="009F2C86">
        <w:rPr>
          <w:sz w:val="14"/>
          <w:szCs w:val="14"/>
        </w:rPr>
        <w:t xml:space="preserve"> О.Г</w:t>
      </w:r>
    </w:p>
    <w:p w14:paraId="6B1F0A26" w14:textId="77777777" w:rsidR="001F4C64" w:rsidRPr="009F2C86" w:rsidRDefault="001F4C64" w:rsidP="001F4C64">
      <w:pPr>
        <w:jc w:val="both"/>
        <w:rPr>
          <w:sz w:val="14"/>
          <w:szCs w:val="14"/>
        </w:rPr>
      </w:pPr>
      <w:proofErr w:type="spellStart"/>
      <w:r w:rsidRPr="009F2C86">
        <w:rPr>
          <w:sz w:val="14"/>
          <w:szCs w:val="14"/>
        </w:rPr>
        <w:t>Шкрибей</w:t>
      </w:r>
      <w:proofErr w:type="spellEnd"/>
      <w:r w:rsidRPr="009F2C86">
        <w:rPr>
          <w:sz w:val="14"/>
          <w:szCs w:val="14"/>
        </w:rPr>
        <w:t xml:space="preserve"> Н.В</w:t>
      </w:r>
    </w:p>
    <w:p w14:paraId="20D549E5" w14:textId="77777777" w:rsidR="001F4C64" w:rsidRPr="009F2C86" w:rsidRDefault="001F4C64" w:rsidP="001F4C64">
      <w:pPr>
        <w:jc w:val="both"/>
        <w:rPr>
          <w:sz w:val="14"/>
          <w:szCs w:val="14"/>
        </w:rPr>
      </w:pPr>
      <w:proofErr w:type="spellStart"/>
      <w:r w:rsidRPr="009F2C86">
        <w:rPr>
          <w:sz w:val="14"/>
          <w:szCs w:val="14"/>
        </w:rPr>
        <w:t>Бойцова</w:t>
      </w:r>
      <w:proofErr w:type="spellEnd"/>
      <w:r w:rsidRPr="009F2C86">
        <w:rPr>
          <w:sz w:val="14"/>
          <w:szCs w:val="14"/>
        </w:rPr>
        <w:t xml:space="preserve"> О.А.</w:t>
      </w:r>
    </w:p>
    <w:p w14:paraId="318093DC" w14:textId="77777777" w:rsidR="001F4C64" w:rsidRPr="009F2C86" w:rsidRDefault="001F4C64" w:rsidP="001F4C64">
      <w:pPr>
        <w:jc w:val="both"/>
        <w:rPr>
          <w:sz w:val="14"/>
          <w:szCs w:val="14"/>
        </w:rPr>
      </w:pPr>
      <w:proofErr w:type="spellStart"/>
      <w:r w:rsidRPr="009F2C86">
        <w:rPr>
          <w:sz w:val="14"/>
          <w:szCs w:val="14"/>
        </w:rPr>
        <w:t>Михалёва</w:t>
      </w:r>
      <w:proofErr w:type="spellEnd"/>
      <w:r w:rsidRPr="009F2C86">
        <w:rPr>
          <w:sz w:val="14"/>
          <w:szCs w:val="14"/>
        </w:rPr>
        <w:t xml:space="preserve"> И.Н.</w:t>
      </w:r>
    </w:p>
    <w:p w14:paraId="75B91F83" w14:textId="012E6E91" w:rsidR="0069545A" w:rsidRDefault="00BB6948" w:rsidP="00FE223B">
      <w:pPr>
        <w:jc w:val="both"/>
        <w:rPr>
          <w:sz w:val="14"/>
          <w:szCs w:val="14"/>
        </w:rPr>
      </w:pPr>
      <w:r>
        <w:rPr>
          <w:sz w:val="14"/>
          <w:szCs w:val="14"/>
        </w:rPr>
        <w:t>Исп.</w:t>
      </w:r>
      <w:r w:rsidR="001F4C64" w:rsidRPr="009F2C86">
        <w:rPr>
          <w:sz w:val="14"/>
          <w:szCs w:val="14"/>
        </w:rPr>
        <w:t xml:space="preserve"> Прах С.В. (36-677)</w:t>
      </w:r>
      <w:r>
        <w:rPr>
          <w:sz w:val="14"/>
          <w:szCs w:val="14"/>
        </w:rPr>
        <w:t xml:space="preserve">Разослано: дело-1, </w:t>
      </w:r>
      <w:r w:rsidR="001F4C64" w:rsidRPr="001F4C64">
        <w:rPr>
          <w:sz w:val="14"/>
          <w:szCs w:val="14"/>
        </w:rPr>
        <w:t xml:space="preserve"> ОЭ -1, ОУиВ-1, районная библиотека-1, юриди</w:t>
      </w:r>
      <w:r w:rsidR="00BE3843">
        <w:rPr>
          <w:sz w:val="14"/>
          <w:szCs w:val="14"/>
        </w:rPr>
        <w:t xml:space="preserve">ческий отдел-1, </w:t>
      </w:r>
      <w:r w:rsidR="00E25C89">
        <w:rPr>
          <w:sz w:val="14"/>
          <w:szCs w:val="14"/>
        </w:rPr>
        <w:t xml:space="preserve">, ОИТ (в </w:t>
      </w:r>
      <w:proofErr w:type="spellStart"/>
      <w:r w:rsidR="00E25C89">
        <w:rPr>
          <w:sz w:val="14"/>
          <w:szCs w:val="14"/>
        </w:rPr>
        <w:t>эл.виде</w:t>
      </w:r>
      <w:proofErr w:type="spellEnd"/>
      <w:r w:rsidR="00E25C89">
        <w:rPr>
          <w:sz w:val="14"/>
          <w:szCs w:val="14"/>
        </w:rPr>
        <w:t>)</w:t>
      </w:r>
      <w:r w:rsidR="00D25CF6">
        <w:rPr>
          <w:sz w:val="14"/>
          <w:szCs w:val="14"/>
        </w:rPr>
        <w:t>, МКК «Фонд развития бизнеса».</w:t>
      </w:r>
    </w:p>
    <w:p w14:paraId="2CCD972B" w14:textId="77777777" w:rsidR="00494070" w:rsidRDefault="00494070" w:rsidP="008E51E6">
      <w:pPr>
        <w:jc w:val="right"/>
        <w:rPr>
          <w:bCs/>
        </w:rPr>
      </w:pPr>
    </w:p>
    <w:p w14:paraId="662D130D" w14:textId="77777777" w:rsidR="00494070" w:rsidRDefault="00494070" w:rsidP="008E51E6">
      <w:pPr>
        <w:jc w:val="right"/>
        <w:rPr>
          <w:bCs/>
        </w:rPr>
      </w:pPr>
    </w:p>
    <w:p w14:paraId="6A40D008" w14:textId="77777777" w:rsidR="00494070" w:rsidRDefault="00494070" w:rsidP="008E51E6">
      <w:pPr>
        <w:jc w:val="right"/>
        <w:rPr>
          <w:bCs/>
        </w:rPr>
      </w:pPr>
    </w:p>
    <w:p w14:paraId="5379BBD7" w14:textId="77777777" w:rsidR="00494070" w:rsidRDefault="00494070" w:rsidP="008E51E6">
      <w:pPr>
        <w:jc w:val="right"/>
        <w:rPr>
          <w:bCs/>
        </w:rPr>
      </w:pPr>
    </w:p>
    <w:p w14:paraId="00280764" w14:textId="77777777" w:rsidR="00494070" w:rsidRDefault="00494070" w:rsidP="008E51E6">
      <w:pPr>
        <w:jc w:val="right"/>
        <w:rPr>
          <w:bCs/>
        </w:rPr>
      </w:pPr>
    </w:p>
    <w:p w14:paraId="1AB04A77" w14:textId="77777777" w:rsidR="00494070" w:rsidRDefault="00494070" w:rsidP="008E51E6">
      <w:pPr>
        <w:jc w:val="right"/>
        <w:rPr>
          <w:bCs/>
        </w:rPr>
      </w:pPr>
    </w:p>
    <w:p w14:paraId="7825877A" w14:textId="77777777" w:rsidR="00494070" w:rsidRDefault="00494070" w:rsidP="008E51E6">
      <w:pPr>
        <w:jc w:val="right"/>
        <w:rPr>
          <w:bCs/>
        </w:rPr>
      </w:pPr>
    </w:p>
    <w:p w14:paraId="52CB5022" w14:textId="77777777" w:rsidR="00494070" w:rsidRDefault="00494070" w:rsidP="008E51E6">
      <w:pPr>
        <w:jc w:val="right"/>
        <w:rPr>
          <w:bCs/>
        </w:rPr>
      </w:pPr>
    </w:p>
    <w:p w14:paraId="5CCDFB4C" w14:textId="77777777" w:rsidR="00494070" w:rsidRDefault="00494070" w:rsidP="008E51E6">
      <w:pPr>
        <w:jc w:val="right"/>
        <w:rPr>
          <w:bCs/>
        </w:rPr>
      </w:pPr>
    </w:p>
    <w:p w14:paraId="652E6F5E" w14:textId="77777777" w:rsidR="00494070" w:rsidRDefault="00494070" w:rsidP="008E51E6">
      <w:pPr>
        <w:jc w:val="right"/>
        <w:rPr>
          <w:bCs/>
        </w:rPr>
      </w:pPr>
    </w:p>
    <w:p w14:paraId="41736468" w14:textId="77777777" w:rsidR="00494070" w:rsidRDefault="00494070" w:rsidP="008E51E6">
      <w:pPr>
        <w:jc w:val="right"/>
        <w:rPr>
          <w:bCs/>
        </w:rPr>
      </w:pPr>
    </w:p>
    <w:p w14:paraId="02DFBBE8" w14:textId="77777777" w:rsidR="00494070" w:rsidRDefault="00494070" w:rsidP="008E51E6">
      <w:pPr>
        <w:jc w:val="right"/>
        <w:rPr>
          <w:bCs/>
        </w:rPr>
      </w:pPr>
    </w:p>
    <w:p w14:paraId="5C3869C1" w14:textId="77777777" w:rsidR="00494070" w:rsidRDefault="00494070" w:rsidP="008E51E6">
      <w:pPr>
        <w:jc w:val="right"/>
        <w:rPr>
          <w:bCs/>
        </w:rPr>
      </w:pPr>
    </w:p>
    <w:p w14:paraId="7B3DECF9" w14:textId="77777777" w:rsidR="00494070" w:rsidRDefault="00494070" w:rsidP="008E51E6">
      <w:pPr>
        <w:jc w:val="right"/>
        <w:rPr>
          <w:bCs/>
        </w:rPr>
      </w:pPr>
    </w:p>
    <w:p w14:paraId="11B917D4" w14:textId="77777777" w:rsidR="00494070" w:rsidRDefault="00494070" w:rsidP="008E51E6">
      <w:pPr>
        <w:jc w:val="right"/>
        <w:rPr>
          <w:bCs/>
        </w:rPr>
      </w:pPr>
    </w:p>
    <w:p w14:paraId="04D3CDCD" w14:textId="77777777" w:rsidR="00494070" w:rsidRDefault="00494070" w:rsidP="008E51E6">
      <w:pPr>
        <w:jc w:val="right"/>
        <w:rPr>
          <w:bCs/>
        </w:rPr>
      </w:pPr>
    </w:p>
    <w:p w14:paraId="4C8AE446" w14:textId="77777777" w:rsidR="00494070" w:rsidRDefault="00494070" w:rsidP="008E51E6">
      <w:pPr>
        <w:jc w:val="right"/>
        <w:rPr>
          <w:bCs/>
        </w:rPr>
      </w:pPr>
    </w:p>
    <w:p w14:paraId="0764311E" w14:textId="77777777" w:rsidR="00494070" w:rsidRDefault="00494070" w:rsidP="008E51E6">
      <w:pPr>
        <w:jc w:val="right"/>
        <w:rPr>
          <w:bCs/>
        </w:rPr>
      </w:pPr>
    </w:p>
    <w:p w14:paraId="29BCFDA7" w14:textId="77777777" w:rsidR="00494070" w:rsidRDefault="00494070" w:rsidP="008E51E6">
      <w:pPr>
        <w:jc w:val="right"/>
        <w:rPr>
          <w:bCs/>
        </w:rPr>
      </w:pPr>
    </w:p>
    <w:p w14:paraId="525BBA85" w14:textId="77777777" w:rsidR="00494070" w:rsidRDefault="00494070" w:rsidP="008E51E6">
      <w:pPr>
        <w:jc w:val="right"/>
        <w:rPr>
          <w:bCs/>
        </w:rPr>
      </w:pPr>
    </w:p>
    <w:p w14:paraId="240F6BC4" w14:textId="77777777" w:rsidR="00494070" w:rsidRDefault="00494070" w:rsidP="008E51E6">
      <w:pPr>
        <w:jc w:val="right"/>
        <w:rPr>
          <w:bCs/>
        </w:rPr>
      </w:pPr>
    </w:p>
    <w:p w14:paraId="7EA603CF" w14:textId="77777777" w:rsidR="00494070" w:rsidRDefault="00494070" w:rsidP="008E51E6">
      <w:pPr>
        <w:jc w:val="right"/>
        <w:rPr>
          <w:bCs/>
        </w:rPr>
      </w:pPr>
    </w:p>
    <w:p w14:paraId="41ED1296" w14:textId="77777777" w:rsidR="00494070" w:rsidRDefault="00494070" w:rsidP="008E51E6">
      <w:pPr>
        <w:jc w:val="right"/>
        <w:rPr>
          <w:bCs/>
        </w:rPr>
      </w:pPr>
    </w:p>
    <w:p w14:paraId="3EEEDE08" w14:textId="77777777" w:rsidR="00494070" w:rsidRDefault="00494070" w:rsidP="008E51E6">
      <w:pPr>
        <w:jc w:val="right"/>
        <w:rPr>
          <w:bCs/>
        </w:rPr>
      </w:pPr>
    </w:p>
    <w:p w14:paraId="6CC8B511" w14:textId="77777777" w:rsidR="00494070" w:rsidRDefault="00494070" w:rsidP="008E51E6">
      <w:pPr>
        <w:jc w:val="right"/>
        <w:rPr>
          <w:bCs/>
        </w:rPr>
      </w:pPr>
    </w:p>
    <w:p w14:paraId="6AD7370C" w14:textId="77777777" w:rsidR="00494070" w:rsidRDefault="00494070" w:rsidP="008E51E6">
      <w:pPr>
        <w:jc w:val="right"/>
        <w:rPr>
          <w:bCs/>
        </w:rPr>
      </w:pPr>
    </w:p>
    <w:p w14:paraId="5D67BA86" w14:textId="77777777" w:rsidR="00494070" w:rsidRDefault="00494070" w:rsidP="008E51E6">
      <w:pPr>
        <w:jc w:val="right"/>
        <w:rPr>
          <w:bCs/>
        </w:rPr>
      </w:pPr>
    </w:p>
    <w:p w14:paraId="6F6B878F" w14:textId="77777777" w:rsidR="00494070" w:rsidRDefault="00494070" w:rsidP="008E51E6">
      <w:pPr>
        <w:jc w:val="right"/>
        <w:rPr>
          <w:bCs/>
        </w:rPr>
      </w:pPr>
    </w:p>
    <w:p w14:paraId="0B3C73D6" w14:textId="77777777" w:rsidR="00494070" w:rsidRDefault="00494070" w:rsidP="008E51E6">
      <w:pPr>
        <w:jc w:val="right"/>
        <w:rPr>
          <w:bCs/>
        </w:rPr>
      </w:pPr>
    </w:p>
    <w:p w14:paraId="29348806" w14:textId="77777777" w:rsidR="00494070" w:rsidRDefault="00494070" w:rsidP="008E51E6">
      <w:pPr>
        <w:jc w:val="right"/>
        <w:rPr>
          <w:bCs/>
        </w:rPr>
      </w:pPr>
    </w:p>
    <w:p w14:paraId="5F531942" w14:textId="77777777" w:rsidR="00494070" w:rsidRDefault="00494070" w:rsidP="008E51E6">
      <w:pPr>
        <w:jc w:val="right"/>
        <w:rPr>
          <w:bCs/>
        </w:rPr>
      </w:pPr>
    </w:p>
    <w:p w14:paraId="11FCD2F8" w14:textId="77777777" w:rsidR="00494070" w:rsidRDefault="00494070" w:rsidP="008E51E6">
      <w:pPr>
        <w:jc w:val="right"/>
        <w:rPr>
          <w:bCs/>
        </w:rPr>
      </w:pPr>
    </w:p>
    <w:p w14:paraId="2B362D57" w14:textId="77777777" w:rsidR="00494070" w:rsidRDefault="00494070" w:rsidP="008E51E6">
      <w:pPr>
        <w:jc w:val="right"/>
        <w:rPr>
          <w:bCs/>
        </w:rPr>
      </w:pPr>
    </w:p>
    <w:p w14:paraId="587633C0" w14:textId="77777777" w:rsidR="00494070" w:rsidRDefault="00494070" w:rsidP="008E51E6">
      <w:pPr>
        <w:jc w:val="right"/>
        <w:rPr>
          <w:bCs/>
        </w:rPr>
      </w:pPr>
    </w:p>
    <w:p w14:paraId="49AC4216" w14:textId="77777777" w:rsidR="00494070" w:rsidRDefault="00494070" w:rsidP="008E51E6">
      <w:pPr>
        <w:jc w:val="right"/>
        <w:rPr>
          <w:bCs/>
        </w:rPr>
      </w:pPr>
    </w:p>
    <w:p w14:paraId="70703110" w14:textId="77777777" w:rsidR="00494070" w:rsidRDefault="00494070" w:rsidP="008E51E6">
      <w:pPr>
        <w:jc w:val="right"/>
        <w:rPr>
          <w:bCs/>
        </w:rPr>
      </w:pPr>
    </w:p>
    <w:p w14:paraId="1B17224F" w14:textId="77777777" w:rsidR="00494070" w:rsidRDefault="00494070" w:rsidP="008E51E6">
      <w:pPr>
        <w:jc w:val="right"/>
        <w:rPr>
          <w:bCs/>
        </w:rPr>
      </w:pPr>
    </w:p>
    <w:p w14:paraId="618BEEF7" w14:textId="77777777" w:rsidR="00494070" w:rsidRDefault="00494070" w:rsidP="008E51E6">
      <w:pPr>
        <w:jc w:val="right"/>
        <w:rPr>
          <w:bCs/>
        </w:rPr>
      </w:pPr>
    </w:p>
    <w:p w14:paraId="505B5165" w14:textId="77777777" w:rsidR="00494070" w:rsidRDefault="00494070" w:rsidP="008E51E6">
      <w:pPr>
        <w:jc w:val="right"/>
        <w:rPr>
          <w:bCs/>
        </w:rPr>
      </w:pPr>
    </w:p>
    <w:p w14:paraId="5A4E7D76" w14:textId="77777777" w:rsidR="00494070" w:rsidRDefault="00494070" w:rsidP="008E51E6">
      <w:pPr>
        <w:jc w:val="right"/>
        <w:rPr>
          <w:bCs/>
        </w:rPr>
      </w:pPr>
    </w:p>
    <w:p w14:paraId="102FF5AE" w14:textId="77777777" w:rsidR="00494070" w:rsidRDefault="00494070" w:rsidP="008E51E6">
      <w:pPr>
        <w:jc w:val="right"/>
        <w:rPr>
          <w:bCs/>
        </w:rPr>
      </w:pPr>
    </w:p>
    <w:p w14:paraId="1AF0D793" w14:textId="77777777" w:rsidR="00494070" w:rsidRDefault="00494070" w:rsidP="008E51E6">
      <w:pPr>
        <w:jc w:val="right"/>
        <w:rPr>
          <w:bCs/>
        </w:rPr>
      </w:pPr>
    </w:p>
    <w:p w14:paraId="248AE132" w14:textId="77777777" w:rsidR="00494070" w:rsidRDefault="00494070" w:rsidP="008E51E6">
      <w:pPr>
        <w:jc w:val="right"/>
        <w:rPr>
          <w:bCs/>
        </w:rPr>
      </w:pPr>
    </w:p>
    <w:p w14:paraId="7EEDF6E1" w14:textId="77777777" w:rsidR="00494070" w:rsidRDefault="00494070" w:rsidP="008E51E6">
      <w:pPr>
        <w:jc w:val="right"/>
        <w:rPr>
          <w:bCs/>
        </w:rPr>
      </w:pPr>
    </w:p>
    <w:p w14:paraId="0A250D07" w14:textId="77777777" w:rsidR="00494070" w:rsidRDefault="00494070" w:rsidP="008E51E6">
      <w:pPr>
        <w:jc w:val="right"/>
        <w:rPr>
          <w:bCs/>
        </w:rPr>
      </w:pPr>
    </w:p>
    <w:p w14:paraId="4A717F9D" w14:textId="77777777" w:rsidR="00494070" w:rsidRDefault="00494070" w:rsidP="008E51E6">
      <w:pPr>
        <w:jc w:val="right"/>
        <w:rPr>
          <w:bCs/>
        </w:rPr>
      </w:pPr>
    </w:p>
    <w:p w14:paraId="7F397B1B" w14:textId="77777777" w:rsidR="00494070" w:rsidRDefault="00494070" w:rsidP="008E51E6">
      <w:pPr>
        <w:jc w:val="right"/>
        <w:rPr>
          <w:bCs/>
        </w:rPr>
      </w:pPr>
    </w:p>
    <w:p w14:paraId="5B34A92D" w14:textId="77777777" w:rsidR="00494070" w:rsidRDefault="00494070" w:rsidP="008E51E6">
      <w:pPr>
        <w:jc w:val="right"/>
        <w:rPr>
          <w:bCs/>
        </w:rPr>
      </w:pPr>
    </w:p>
    <w:p w14:paraId="0E4B129F" w14:textId="77777777" w:rsidR="00494070" w:rsidRDefault="00494070" w:rsidP="008E51E6">
      <w:pPr>
        <w:jc w:val="right"/>
        <w:rPr>
          <w:bCs/>
        </w:rPr>
      </w:pPr>
    </w:p>
    <w:p w14:paraId="681FE5F5" w14:textId="3B8E2834" w:rsidR="008E51E6" w:rsidRPr="008E51E6" w:rsidRDefault="00494070" w:rsidP="008E51E6">
      <w:pPr>
        <w:jc w:val="right"/>
        <w:rPr>
          <w:bCs/>
        </w:rPr>
      </w:pPr>
      <w:r>
        <w:rPr>
          <w:bCs/>
        </w:rPr>
        <w:t>П</w:t>
      </w:r>
      <w:r w:rsidR="008E51E6" w:rsidRPr="008E51E6">
        <w:rPr>
          <w:bCs/>
        </w:rPr>
        <w:t xml:space="preserve">риложение </w:t>
      </w:r>
      <w:r w:rsidR="008E51E6">
        <w:rPr>
          <w:bCs/>
        </w:rPr>
        <w:t>11</w:t>
      </w:r>
      <w:r w:rsidR="008E51E6" w:rsidRPr="008E51E6">
        <w:rPr>
          <w:bCs/>
        </w:rPr>
        <w:t xml:space="preserve"> к Порядку</w:t>
      </w:r>
    </w:p>
    <w:p w14:paraId="413EA59B" w14:textId="77777777" w:rsidR="008E51E6" w:rsidRDefault="008E51E6" w:rsidP="008E51E6">
      <w:pPr>
        <w:jc w:val="both"/>
        <w:rPr>
          <w:bCs/>
        </w:rPr>
      </w:pPr>
    </w:p>
    <w:p w14:paraId="644395B6" w14:textId="35835BAC" w:rsidR="008E51E6" w:rsidRDefault="008E51E6" w:rsidP="008E51E6">
      <w:pPr>
        <w:jc w:val="both"/>
        <w:rPr>
          <w:bCs/>
        </w:rPr>
      </w:pPr>
      <w:r>
        <w:rPr>
          <w:bCs/>
        </w:rPr>
        <w:t xml:space="preserve"> </w:t>
      </w:r>
    </w:p>
    <w:p w14:paraId="2AC5DB9F" w14:textId="5DB7CE02" w:rsidR="008E51E6" w:rsidRPr="008E51E6" w:rsidRDefault="008E51E6" w:rsidP="008E51E6">
      <w:pPr>
        <w:jc w:val="center"/>
        <w:rPr>
          <w:bCs/>
          <w:sz w:val="28"/>
          <w:szCs w:val="28"/>
        </w:rPr>
      </w:pPr>
      <w:r w:rsidRPr="008E51E6">
        <w:rPr>
          <w:bCs/>
          <w:sz w:val="28"/>
          <w:szCs w:val="28"/>
        </w:rPr>
        <w:t>Согласие на обработку персональных данных.</w:t>
      </w:r>
    </w:p>
    <w:p w14:paraId="55AECBA7" w14:textId="2DC7ABDF" w:rsidR="008E51E6" w:rsidRPr="008E51E6" w:rsidRDefault="008E51E6" w:rsidP="008E51E6">
      <w:pPr>
        <w:jc w:val="center"/>
        <w:rPr>
          <w:bCs/>
          <w:sz w:val="28"/>
          <w:szCs w:val="28"/>
        </w:rPr>
      </w:pPr>
    </w:p>
    <w:p w14:paraId="60195A8F" w14:textId="77777777" w:rsidR="008E51E6" w:rsidRPr="008E51E6" w:rsidRDefault="008E51E6" w:rsidP="008E51E6">
      <w:pPr>
        <w:jc w:val="center"/>
        <w:rPr>
          <w:bCs/>
        </w:rPr>
      </w:pPr>
    </w:p>
    <w:p w14:paraId="038720A8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Настоящим во исполнение требований Федерального закона от 27 июля 2006</w:t>
      </w:r>
    </w:p>
    <w:p w14:paraId="71FC81DA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года N 152-ФЗ "О персональных данных" я, гражданин</w:t>
      </w:r>
    </w:p>
    <w:p w14:paraId="7F0E8A91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__________________________________________________________________________,</w:t>
      </w:r>
    </w:p>
    <w:p w14:paraId="6BE6DEF9" w14:textId="77777777" w:rsidR="008E51E6" w:rsidRPr="008E51E6" w:rsidRDefault="008E51E6" w:rsidP="008E51E6">
      <w:pPr>
        <w:jc w:val="center"/>
        <w:rPr>
          <w:bCs/>
        </w:rPr>
      </w:pPr>
      <w:r w:rsidRPr="008E51E6">
        <w:rPr>
          <w:bCs/>
        </w:rPr>
        <w:t>(фамилия, имя, отчество)</w:t>
      </w:r>
    </w:p>
    <w:p w14:paraId="1304F1DE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паспорт ___________________ выдан _________________________________________</w:t>
      </w:r>
    </w:p>
    <w:p w14:paraId="3FBF8B6B" w14:textId="776F1A09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(серия, номер)</w:t>
      </w:r>
    </w:p>
    <w:p w14:paraId="3254636F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__________________________________________________________________________,</w:t>
      </w:r>
    </w:p>
    <w:p w14:paraId="6A7771D0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(наименование органа, выдавшего паспорт, дата выдачи, код подразделения)</w:t>
      </w:r>
    </w:p>
    <w:p w14:paraId="03562643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адрес регистрации: __________________________________________________________</w:t>
      </w:r>
    </w:p>
    <w:p w14:paraId="1B0688D2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___________________________________________________________________________</w:t>
      </w:r>
    </w:p>
    <w:p w14:paraId="64BBA7C5" w14:textId="0FD357D0" w:rsidR="008E51E6" w:rsidRPr="008E51E6" w:rsidRDefault="008E51E6" w:rsidP="008E51E6">
      <w:pPr>
        <w:jc w:val="center"/>
        <w:rPr>
          <w:bCs/>
        </w:rPr>
      </w:pPr>
      <w:r w:rsidRPr="008E51E6">
        <w:rPr>
          <w:bCs/>
        </w:rPr>
        <w:t>(индекс, область, район, город, улица, дом, квартира)</w:t>
      </w:r>
    </w:p>
    <w:p w14:paraId="39DC813B" w14:textId="77777777" w:rsidR="008E51E6" w:rsidRPr="008E51E6" w:rsidRDefault="008E51E6" w:rsidP="008E51E6">
      <w:pPr>
        <w:jc w:val="both"/>
        <w:rPr>
          <w:bCs/>
        </w:rPr>
      </w:pPr>
    </w:p>
    <w:p w14:paraId="7FDFB691" w14:textId="01AF8144" w:rsidR="008E51E6" w:rsidRPr="008E51E6" w:rsidRDefault="008E51E6" w:rsidP="008E51E6">
      <w:pPr>
        <w:rPr>
          <w:bCs/>
        </w:rPr>
      </w:pPr>
      <w:r w:rsidRPr="008E51E6">
        <w:rPr>
          <w:bCs/>
        </w:rPr>
        <w:t>даю свое письменное согласие на обработку моих персональных данных в целях получения государственной поддержки.</w:t>
      </w:r>
    </w:p>
    <w:p w14:paraId="44FEBA49" w14:textId="77777777" w:rsidR="008E51E6" w:rsidRPr="008E51E6" w:rsidRDefault="008E51E6" w:rsidP="008E51E6">
      <w:pPr>
        <w:rPr>
          <w:bCs/>
        </w:rPr>
      </w:pPr>
    </w:p>
    <w:p w14:paraId="446BE491" w14:textId="7B3D5F48" w:rsidR="008E51E6" w:rsidRPr="008E51E6" w:rsidRDefault="008E51E6" w:rsidP="008E51E6">
      <w:pPr>
        <w:rPr>
          <w:bCs/>
        </w:rPr>
      </w:pPr>
      <w:r w:rsidRPr="008E51E6">
        <w:rPr>
          <w:bCs/>
        </w:rPr>
        <w:t>Настоящее согласие не устанавливает предельных сроков обработки данных.</w:t>
      </w:r>
    </w:p>
    <w:p w14:paraId="7C7D390D" w14:textId="77777777" w:rsidR="008E51E6" w:rsidRPr="008E51E6" w:rsidRDefault="008E51E6" w:rsidP="008E51E6">
      <w:pPr>
        <w:rPr>
          <w:bCs/>
        </w:rPr>
      </w:pPr>
    </w:p>
    <w:p w14:paraId="73E569DC" w14:textId="31B2A698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2DADF3DB" w14:textId="77777777" w:rsidR="008E51E6" w:rsidRPr="008E51E6" w:rsidRDefault="008E51E6" w:rsidP="008E51E6">
      <w:pPr>
        <w:rPr>
          <w:bCs/>
        </w:rPr>
      </w:pPr>
    </w:p>
    <w:p w14:paraId="7E1A35C2" w14:textId="6E9337EB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</w:t>
      </w:r>
    </w:p>
    <w:p w14:paraId="1121A2D2" w14:textId="77777777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14:paraId="2F54D978" w14:textId="77777777" w:rsidR="008E51E6" w:rsidRPr="008E51E6" w:rsidRDefault="008E51E6" w:rsidP="008E51E6">
      <w:pPr>
        <w:rPr>
          <w:bCs/>
        </w:rPr>
      </w:pPr>
    </w:p>
    <w:p w14:paraId="3DCAD59C" w14:textId="77777777" w:rsidR="008E51E6" w:rsidRPr="008E51E6" w:rsidRDefault="008E51E6" w:rsidP="008E51E6">
      <w:pPr>
        <w:rPr>
          <w:bCs/>
        </w:rPr>
      </w:pPr>
    </w:p>
    <w:p w14:paraId="059FF526" w14:textId="6527AAA8" w:rsidR="008E51E6" w:rsidRPr="008E51E6" w:rsidRDefault="008E51E6" w:rsidP="008E51E6">
      <w:pPr>
        <w:rPr>
          <w:bCs/>
        </w:rPr>
      </w:pPr>
      <w:r w:rsidRPr="008E51E6">
        <w:rPr>
          <w:bCs/>
        </w:rPr>
        <w:t>Порядок отзыва согласия на обработку персональных данных мне известен.</w:t>
      </w:r>
    </w:p>
    <w:p w14:paraId="047C3861" w14:textId="77777777" w:rsidR="008E51E6" w:rsidRPr="008E51E6" w:rsidRDefault="008E51E6" w:rsidP="008E51E6">
      <w:pPr>
        <w:rPr>
          <w:bCs/>
        </w:rPr>
      </w:pPr>
    </w:p>
    <w:p w14:paraId="648C54BF" w14:textId="29718EB3" w:rsidR="008E51E6" w:rsidRPr="008E51E6" w:rsidRDefault="008E51E6" w:rsidP="008E51E6">
      <w:pPr>
        <w:rPr>
          <w:bCs/>
        </w:rPr>
      </w:pPr>
      <w:r w:rsidRPr="008E51E6">
        <w:rPr>
          <w:bCs/>
        </w:rPr>
        <w:t>_______________________ __________________________________________________</w:t>
      </w:r>
    </w:p>
    <w:p w14:paraId="769C0816" w14:textId="1CB3B715" w:rsidR="008E51E6" w:rsidRPr="008E51E6" w:rsidRDefault="008E51E6" w:rsidP="008E51E6">
      <w:pPr>
        <w:rPr>
          <w:bCs/>
        </w:rPr>
      </w:pPr>
      <w:r w:rsidRPr="008E51E6">
        <w:rPr>
          <w:bCs/>
        </w:rPr>
        <w:t>(подпись)                                                                      (фамилия, имя, отчество)</w:t>
      </w:r>
    </w:p>
    <w:p w14:paraId="03E30A7D" w14:textId="77777777" w:rsidR="008E51E6" w:rsidRDefault="008E51E6" w:rsidP="008E51E6">
      <w:pPr>
        <w:rPr>
          <w:bCs/>
        </w:rPr>
      </w:pPr>
    </w:p>
    <w:p w14:paraId="43787048" w14:textId="77777777" w:rsidR="008E51E6" w:rsidRDefault="008E51E6" w:rsidP="008E51E6">
      <w:pPr>
        <w:jc w:val="both"/>
        <w:rPr>
          <w:bCs/>
        </w:rPr>
      </w:pPr>
    </w:p>
    <w:p w14:paraId="6846DA4D" w14:textId="77777777" w:rsidR="008E51E6" w:rsidRDefault="008E51E6" w:rsidP="008E51E6">
      <w:pPr>
        <w:jc w:val="both"/>
        <w:rPr>
          <w:bCs/>
        </w:rPr>
      </w:pPr>
    </w:p>
    <w:p w14:paraId="3EE70DA2" w14:textId="77777777" w:rsidR="008E51E6" w:rsidRDefault="008E51E6" w:rsidP="008E51E6">
      <w:pPr>
        <w:jc w:val="both"/>
        <w:rPr>
          <w:bCs/>
        </w:rPr>
      </w:pPr>
    </w:p>
    <w:p w14:paraId="26E19BE7" w14:textId="77777777" w:rsidR="008E51E6" w:rsidRDefault="008E51E6" w:rsidP="008E51E6">
      <w:pPr>
        <w:jc w:val="both"/>
        <w:rPr>
          <w:bCs/>
        </w:rPr>
      </w:pPr>
    </w:p>
    <w:p w14:paraId="418A1ED3" w14:textId="77777777" w:rsidR="008E51E6" w:rsidRDefault="008E51E6" w:rsidP="008E51E6">
      <w:pPr>
        <w:jc w:val="both"/>
        <w:rPr>
          <w:bCs/>
        </w:rPr>
      </w:pPr>
    </w:p>
    <w:p w14:paraId="60E5F984" w14:textId="77777777" w:rsidR="008E51E6" w:rsidRDefault="008E51E6" w:rsidP="008E51E6">
      <w:pPr>
        <w:jc w:val="both"/>
        <w:rPr>
          <w:bCs/>
        </w:rPr>
      </w:pPr>
    </w:p>
    <w:p w14:paraId="75F49183" w14:textId="77777777" w:rsidR="008E51E6" w:rsidRDefault="008E51E6" w:rsidP="008E51E6">
      <w:pPr>
        <w:jc w:val="both"/>
        <w:rPr>
          <w:bCs/>
        </w:rPr>
      </w:pPr>
    </w:p>
    <w:p w14:paraId="2A128714" w14:textId="77777777" w:rsidR="008E51E6" w:rsidRDefault="008E51E6" w:rsidP="008E51E6">
      <w:pPr>
        <w:jc w:val="both"/>
        <w:rPr>
          <w:bCs/>
        </w:rPr>
      </w:pPr>
    </w:p>
    <w:p w14:paraId="6D5469B2" w14:textId="427F55FC" w:rsidR="008E51E6" w:rsidRPr="008E51E6" w:rsidRDefault="008E51E6" w:rsidP="008E51E6">
      <w:pPr>
        <w:jc w:val="both"/>
        <w:rPr>
          <w:bCs/>
        </w:rPr>
      </w:pPr>
      <w:r w:rsidRPr="008E51E6">
        <w:rPr>
          <w:bCs/>
        </w:rPr>
        <w:t>"__" _______________ 20__ года</w:t>
      </w:r>
    </w:p>
    <w:sectPr w:rsidR="008E51E6" w:rsidRPr="008E51E6" w:rsidSect="001F4C6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09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54B5" w14:textId="77777777" w:rsidR="002C1C17" w:rsidRDefault="002C1C17">
      <w:r>
        <w:separator/>
      </w:r>
    </w:p>
  </w:endnote>
  <w:endnote w:type="continuationSeparator" w:id="0">
    <w:p w14:paraId="60DEEA18" w14:textId="77777777" w:rsidR="002C1C17" w:rsidRDefault="002C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4F052" w14:textId="77777777" w:rsidR="00F634AF" w:rsidRDefault="008F1A76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C65B" w14:textId="77777777" w:rsidR="001419BD" w:rsidRPr="008F1A76" w:rsidRDefault="001419BD">
    <w:pPr>
      <w:pStyle w:val="a6"/>
      <w:rPr>
        <w:sz w:val="10"/>
      </w:rPr>
    </w:pPr>
    <w:r w:rsidRPr="008F1A76">
      <w:rPr>
        <w:sz w:val="10"/>
      </w:rPr>
      <w:t>Ю</w:t>
    </w:r>
    <w:r w:rsidR="004E70D4" w:rsidRPr="008F1A76">
      <w:rPr>
        <w:sz w:val="10"/>
      </w:rPr>
      <w:t xml:space="preserve">.С. </w:t>
    </w:r>
    <w:r w:rsidRPr="008F1A76">
      <w:rPr>
        <w:sz w:val="10"/>
      </w:rPr>
      <w:t>Филатова</w:t>
    </w:r>
  </w:p>
  <w:p w14:paraId="2F725731" w14:textId="77777777" w:rsidR="001C6613" w:rsidRPr="001C6613" w:rsidRDefault="001C6613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AA4DD" w14:textId="77777777" w:rsidR="002C1C17" w:rsidRDefault="002C1C17">
      <w:r>
        <w:separator/>
      </w:r>
    </w:p>
  </w:footnote>
  <w:footnote w:type="continuationSeparator" w:id="0">
    <w:p w14:paraId="26F9233F" w14:textId="77777777" w:rsidR="002C1C17" w:rsidRDefault="002C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AC73" w14:textId="77777777"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ECE718C" w14:textId="77777777" w:rsidR="00BE757D" w:rsidRDefault="00BE75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7EB9" w14:textId="77777777"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2B3C">
      <w:rPr>
        <w:rStyle w:val="ad"/>
        <w:noProof/>
      </w:rPr>
      <w:t>3</w:t>
    </w:r>
    <w:r>
      <w:rPr>
        <w:rStyle w:val="ad"/>
      </w:rPr>
      <w:fldChar w:fldCharType="end"/>
    </w:r>
  </w:p>
  <w:p w14:paraId="0B9D6CE8" w14:textId="77777777" w:rsidR="00BE757D" w:rsidRDefault="00BE75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575"/>
    <w:multiLevelType w:val="multilevel"/>
    <w:tmpl w:val="6DA60F60"/>
    <w:lvl w:ilvl="0">
      <w:start w:val="2"/>
      <w:numFmt w:val="decimal"/>
      <w:lvlText w:val="%1."/>
      <w:lvlJc w:val="left"/>
      <w:pPr>
        <w:ind w:left="3466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8" w:hanging="2160"/>
      </w:pPr>
      <w:rPr>
        <w:rFonts w:hint="default"/>
      </w:r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B6C0C4F"/>
    <w:multiLevelType w:val="multilevel"/>
    <w:tmpl w:val="676865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8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7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044d2c-c423-45d7-baa9-f9dadca52d23"/>
  </w:docVars>
  <w:rsids>
    <w:rsidRoot w:val="00D31B2B"/>
    <w:rsid w:val="00001352"/>
    <w:rsid w:val="0000158C"/>
    <w:rsid w:val="00005896"/>
    <w:rsid w:val="000113F0"/>
    <w:rsid w:val="00012688"/>
    <w:rsid w:val="00013653"/>
    <w:rsid w:val="00013A91"/>
    <w:rsid w:val="00014228"/>
    <w:rsid w:val="000148D4"/>
    <w:rsid w:val="00026075"/>
    <w:rsid w:val="0003056D"/>
    <w:rsid w:val="0003230D"/>
    <w:rsid w:val="000326AD"/>
    <w:rsid w:val="00033814"/>
    <w:rsid w:val="000374AE"/>
    <w:rsid w:val="000379ED"/>
    <w:rsid w:val="00040BDC"/>
    <w:rsid w:val="000435B1"/>
    <w:rsid w:val="000445F9"/>
    <w:rsid w:val="00050217"/>
    <w:rsid w:val="00051B55"/>
    <w:rsid w:val="00053E8A"/>
    <w:rsid w:val="00057383"/>
    <w:rsid w:val="000603A2"/>
    <w:rsid w:val="000612E2"/>
    <w:rsid w:val="00061D4B"/>
    <w:rsid w:val="000703B4"/>
    <w:rsid w:val="000711C5"/>
    <w:rsid w:val="00076F99"/>
    <w:rsid w:val="0008124A"/>
    <w:rsid w:val="00081DD4"/>
    <w:rsid w:val="00083C78"/>
    <w:rsid w:val="000856E0"/>
    <w:rsid w:val="000868E3"/>
    <w:rsid w:val="00091CBB"/>
    <w:rsid w:val="00092255"/>
    <w:rsid w:val="000A0CDA"/>
    <w:rsid w:val="000A3679"/>
    <w:rsid w:val="000A3E1C"/>
    <w:rsid w:val="000A5CBD"/>
    <w:rsid w:val="000A6B17"/>
    <w:rsid w:val="000A72F2"/>
    <w:rsid w:val="000B05A8"/>
    <w:rsid w:val="000B2909"/>
    <w:rsid w:val="000B377F"/>
    <w:rsid w:val="000B4188"/>
    <w:rsid w:val="000B6CE2"/>
    <w:rsid w:val="000C5146"/>
    <w:rsid w:val="000C6DE8"/>
    <w:rsid w:val="000D1A62"/>
    <w:rsid w:val="000D1B31"/>
    <w:rsid w:val="000D34D1"/>
    <w:rsid w:val="000F43F8"/>
    <w:rsid w:val="00104061"/>
    <w:rsid w:val="001060C4"/>
    <w:rsid w:val="00107F8A"/>
    <w:rsid w:val="00110032"/>
    <w:rsid w:val="0011171B"/>
    <w:rsid w:val="00121A4D"/>
    <w:rsid w:val="00123126"/>
    <w:rsid w:val="00126141"/>
    <w:rsid w:val="00133E99"/>
    <w:rsid w:val="00135453"/>
    <w:rsid w:val="00140FC8"/>
    <w:rsid w:val="00141571"/>
    <w:rsid w:val="001419BD"/>
    <w:rsid w:val="00150E2E"/>
    <w:rsid w:val="0015164D"/>
    <w:rsid w:val="001539CB"/>
    <w:rsid w:val="0015432A"/>
    <w:rsid w:val="0015523F"/>
    <w:rsid w:val="00156BB9"/>
    <w:rsid w:val="00160256"/>
    <w:rsid w:val="001607E0"/>
    <w:rsid w:val="00160E95"/>
    <w:rsid w:val="00165A5F"/>
    <w:rsid w:val="001673CF"/>
    <w:rsid w:val="00171596"/>
    <w:rsid w:val="00171A3E"/>
    <w:rsid w:val="00173A02"/>
    <w:rsid w:val="0017734F"/>
    <w:rsid w:val="00182FBA"/>
    <w:rsid w:val="00185EA4"/>
    <w:rsid w:val="00187F59"/>
    <w:rsid w:val="00191D85"/>
    <w:rsid w:val="0019479A"/>
    <w:rsid w:val="001A176F"/>
    <w:rsid w:val="001A2409"/>
    <w:rsid w:val="001A26B6"/>
    <w:rsid w:val="001A5AA4"/>
    <w:rsid w:val="001B3929"/>
    <w:rsid w:val="001B5C2F"/>
    <w:rsid w:val="001B61AA"/>
    <w:rsid w:val="001C45A4"/>
    <w:rsid w:val="001C6613"/>
    <w:rsid w:val="001D3DD7"/>
    <w:rsid w:val="001E02A1"/>
    <w:rsid w:val="001F058D"/>
    <w:rsid w:val="001F0809"/>
    <w:rsid w:val="001F089C"/>
    <w:rsid w:val="001F3593"/>
    <w:rsid w:val="001F37B5"/>
    <w:rsid w:val="001F4374"/>
    <w:rsid w:val="001F4C64"/>
    <w:rsid w:val="001F54EA"/>
    <w:rsid w:val="001F764D"/>
    <w:rsid w:val="00205CF4"/>
    <w:rsid w:val="00212A52"/>
    <w:rsid w:val="00213724"/>
    <w:rsid w:val="0022043C"/>
    <w:rsid w:val="00223A49"/>
    <w:rsid w:val="00224F20"/>
    <w:rsid w:val="00226823"/>
    <w:rsid w:val="00231182"/>
    <w:rsid w:val="00232A72"/>
    <w:rsid w:val="00235067"/>
    <w:rsid w:val="002372C9"/>
    <w:rsid w:val="00250E36"/>
    <w:rsid w:val="00260CDD"/>
    <w:rsid w:val="00262BAD"/>
    <w:rsid w:val="00264202"/>
    <w:rsid w:val="00281577"/>
    <w:rsid w:val="0029157F"/>
    <w:rsid w:val="002962EA"/>
    <w:rsid w:val="002A03CE"/>
    <w:rsid w:val="002A0E01"/>
    <w:rsid w:val="002A38D4"/>
    <w:rsid w:val="002A5DC4"/>
    <w:rsid w:val="002B213F"/>
    <w:rsid w:val="002B4455"/>
    <w:rsid w:val="002B5258"/>
    <w:rsid w:val="002C1C17"/>
    <w:rsid w:val="002C3A45"/>
    <w:rsid w:val="002C675B"/>
    <w:rsid w:val="002D43F6"/>
    <w:rsid w:val="002D4C38"/>
    <w:rsid w:val="002D565B"/>
    <w:rsid w:val="002D5D43"/>
    <w:rsid w:val="002D5DBE"/>
    <w:rsid w:val="002F0F75"/>
    <w:rsid w:val="002F1F5B"/>
    <w:rsid w:val="002F4D6C"/>
    <w:rsid w:val="002F6C90"/>
    <w:rsid w:val="00300E90"/>
    <w:rsid w:val="00306001"/>
    <w:rsid w:val="00307D0A"/>
    <w:rsid w:val="00310286"/>
    <w:rsid w:val="00313DCD"/>
    <w:rsid w:val="0031667D"/>
    <w:rsid w:val="00322DD4"/>
    <w:rsid w:val="003234E2"/>
    <w:rsid w:val="00323AA3"/>
    <w:rsid w:val="003249AA"/>
    <w:rsid w:val="003309AC"/>
    <w:rsid w:val="00335911"/>
    <w:rsid w:val="00341BED"/>
    <w:rsid w:val="003478D0"/>
    <w:rsid w:val="00347AC0"/>
    <w:rsid w:val="00356CEA"/>
    <w:rsid w:val="003618AD"/>
    <w:rsid w:val="00366187"/>
    <w:rsid w:val="003661DC"/>
    <w:rsid w:val="00373436"/>
    <w:rsid w:val="003746FE"/>
    <w:rsid w:val="00377057"/>
    <w:rsid w:val="0037748A"/>
    <w:rsid w:val="0038089F"/>
    <w:rsid w:val="00380993"/>
    <w:rsid w:val="00381A34"/>
    <w:rsid w:val="0038576C"/>
    <w:rsid w:val="00386C2B"/>
    <w:rsid w:val="00387522"/>
    <w:rsid w:val="00390938"/>
    <w:rsid w:val="003950B9"/>
    <w:rsid w:val="00397EBA"/>
    <w:rsid w:val="003A1069"/>
    <w:rsid w:val="003A2E15"/>
    <w:rsid w:val="003A560C"/>
    <w:rsid w:val="003A5FE9"/>
    <w:rsid w:val="003A6335"/>
    <w:rsid w:val="003A7EF6"/>
    <w:rsid w:val="003B13EA"/>
    <w:rsid w:val="003B4790"/>
    <w:rsid w:val="003C2BB0"/>
    <w:rsid w:val="003C364A"/>
    <w:rsid w:val="003C375A"/>
    <w:rsid w:val="003C5759"/>
    <w:rsid w:val="003D2B3C"/>
    <w:rsid w:val="003D5160"/>
    <w:rsid w:val="003D7CDD"/>
    <w:rsid w:val="003E05FD"/>
    <w:rsid w:val="003E1B2D"/>
    <w:rsid w:val="003E4A83"/>
    <w:rsid w:val="003E4DF5"/>
    <w:rsid w:val="003E562F"/>
    <w:rsid w:val="003F2DE1"/>
    <w:rsid w:val="003F4B75"/>
    <w:rsid w:val="003F6325"/>
    <w:rsid w:val="0040059C"/>
    <w:rsid w:val="004036F1"/>
    <w:rsid w:val="004041A5"/>
    <w:rsid w:val="00410BF0"/>
    <w:rsid w:val="004144B4"/>
    <w:rsid w:val="0042236F"/>
    <w:rsid w:val="004361ED"/>
    <w:rsid w:val="00447EB3"/>
    <w:rsid w:val="00451743"/>
    <w:rsid w:val="00453876"/>
    <w:rsid w:val="004539F7"/>
    <w:rsid w:val="00453F76"/>
    <w:rsid w:val="00460B5A"/>
    <w:rsid w:val="00461645"/>
    <w:rsid w:val="00462537"/>
    <w:rsid w:val="00462849"/>
    <w:rsid w:val="00465A10"/>
    <w:rsid w:val="0046648D"/>
    <w:rsid w:val="004709F2"/>
    <w:rsid w:val="00474455"/>
    <w:rsid w:val="004802D2"/>
    <w:rsid w:val="00480DF7"/>
    <w:rsid w:val="00485285"/>
    <w:rsid w:val="00490AE0"/>
    <w:rsid w:val="00494070"/>
    <w:rsid w:val="00497837"/>
    <w:rsid w:val="004A162B"/>
    <w:rsid w:val="004A38D9"/>
    <w:rsid w:val="004B386D"/>
    <w:rsid w:val="004B424F"/>
    <w:rsid w:val="004B462E"/>
    <w:rsid w:val="004C1819"/>
    <w:rsid w:val="004C1986"/>
    <w:rsid w:val="004C2E99"/>
    <w:rsid w:val="004C41E1"/>
    <w:rsid w:val="004C46AD"/>
    <w:rsid w:val="004C75D2"/>
    <w:rsid w:val="004D0FAE"/>
    <w:rsid w:val="004D1386"/>
    <w:rsid w:val="004D4215"/>
    <w:rsid w:val="004D4B97"/>
    <w:rsid w:val="004D6C31"/>
    <w:rsid w:val="004D7614"/>
    <w:rsid w:val="004E0123"/>
    <w:rsid w:val="004E0326"/>
    <w:rsid w:val="004E1155"/>
    <w:rsid w:val="004E38E0"/>
    <w:rsid w:val="004E6399"/>
    <w:rsid w:val="004E70D4"/>
    <w:rsid w:val="004F531B"/>
    <w:rsid w:val="004F54BE"/>
    <w:rsid w:val="004F724B"/>
    <w:rsid w:val="005027DD"/>
    <w:rsid w:val="00504BAB"/>
    <w:rsid w:val="00504D49"/>
    <w:rsid w:val="00506718"/>
    <w:rsid w:val="0051139B"/>
    <w:rsid w:val="00511565"/>
    <w:rsid w:val="00511E92"/>
    <w:rsid w:val="00515F07"/>
    <w:rsid w:val="00516A77"/>
    <w:rsid w:val="00520129"/>
    <w:rsid w:val="00521605"/>
    <w:rsid w:val="0052176C"/>
    <w:rsid w:val="005278FA"/>
    <w:rsid w:val="0053063D"/>
    <w:rsid w:val="005329E1"/>
    <w:rsid w:val="0053654C"/>
    <w:rsid w:val="00542E5B"/>
    <w:rsid w:val="00543D98"/>
    <w:rsid w:val="005474D0"/>
    <w:rsid w:val="0055169F"/>
    <w:rsid w:val="00555602"/>
    <w:rsid w:val="00555D9E"/>
    <w:rsid w:val="00556263"/>
    <w:rsid w:val="0055783F"/>
    <w:rsid w:val="00560330"/>
    <w:rsid w:val="005618A3"/>
    <w:rsid w:val="005819B9"/>
    <w:rsid w:val="00584134"/>
    <w:rsid w:val="00587049"/>
    <w:rsid w:val="00591110"/>
    <w:rsid w:val="0059115F"/>
    <w:rsid w:val="005970E0"/>
    <w:rsid w:val="005A3FE4"/>
    <w:rsid w:val="005A48DE"/>
    <w:rsid w:val="005A4BCC"/>
    <w:rsid w:val="005A5534"/>
    <w:rsid w:val="005A6CDF"/>
    <w:rsid w:val="005B273C"/>
    <w:rsid w:val="005B60D2"/>
    <w:rsid w:val="005B6DF7"/>
    <w:rsid w:val="005B74AB"/>
    <w:rsid w:val="005C3FC2"/>
    <w:rsid w:val="005C5984"/>
    <w:rsid w:val="005C739B"/>
    <w:rsid w:val="005D05F8"/>
    <w:rsid w:val="005D2BCB"/>
    <w:rsid w:val="005D4621"/>
    <w:rsid w:val="005D6F16"/>
    <w:rsid w:val="005E4C59"/>
    <w:rsid w:val="005E7EA5"/>
    <w:rsid w:val="005F274D"/>
    <w:rsid w:val="005F285D"/>
    <w:rsid w:val="00603B5F"/>
    <w:rsid w:val="006042F8"/>
    <w:rsid w:val="00606F67"/>
    <w:rsid w:val="00607309"/>
    <w:rsid w:val="00613C6C"/>
    <w:rsid w:val="006222A8"/>
    <w:rsid w:val="006226E5"/>
    <w:rsid w:val="006226F6"/>
    <w:rsid w:val="00623E3B"/>
    <w:rsid w:val="00625B8A"/>
    <w:rsid w:val="006305A7"/>
    <w:rsid w:val="00632EA7"/>
    <w:rsid w:val="00640D4E"/>
    <w:rsid w:val="006463EB"/>
    <w:rsid w:val="006509DD"/>
    <w:rsid w:val="00651FF8"/>
    <w:rsid w:val="00654E0D"/>
    <w:rsid w:val="0065502C"/>
    <w:rsid w:val="00672C84"/>
    <w:rsid w:val="00676A8D"/>
    <w:rsid w:val="0068265C"/>
    <w:rsid w:val="0068552E"/>
    <w:rsid w:val="0068592E"/>
    <w:rsid w:val="0068738E"/>
    <w:rsid w:val="006917C9"/>
    <w:rsid w:val="00692783"/>
    <w:rsid w:val="00694E33"/>
    <w:rsid w:val="0069545A"/>
    <w:rsid w:val="00695487"/>
    <w:rsid w:val="006967FB"/>
    <w:rsid w:val="006A3377"/>
    <w:rsid w:val="006B4F23"/>
    <w:rsid w:val="006B6EE4"/>
    <w:rsid w:val="006B78DB"/>
    <w:rsid w:val="006B78ED"/>
    <w:rsid w:val="006C3693"/>
    <w:rsid w:val="006C54D5"/>
    <w:rsid w:val="006C581A"/>
    <w:rsid w:val="006C7661"/>
    <w:rsid w:val="006D3984"/>
    <w:rsid w:val="006D3DA1"/>
    <w:rsid w:val="006E12E8"/>
    <w:rsid w:val="006E1890"/>
    <w:rsid w:val="006E2E25"/>
    <w:rsid w:val="006E3FB0"/>
    <w:rsid w:val="006E6236"/>
    <w:rsid w:val="006F7011"/>
    <w:rsid w:val="006F7C96"/>
    <w:rsid w:val="006F7D32"/>
    <w:rsid w:val="00706958"/>
    <w:rsid w:val="0070717F"/>
    <w:rsid w:val="007078E8"/>
    <w:rsid w:val="0071606F"/>
    <w:rsid w:val="007210BB"/>
    <w:rsid w:val="00722629"/>
    <w:rsid w:val="007236A4"/>
    <w:rsid w:val="0072439C"/>
    <w:rsid w:val="007247BA"/>
    <w:rsid w:val="00725308"/>
    <w:rsid w:val="00725412"/>
    <w:rsid w:val="00726319"/>
    <w:rsid w:val="00727D07"/>
    <w:rsid w:val="007325FE"/>
    <w:rsid w:val="00733108"/>
    <w:rsid w:val="00733393"/>
    <w:rsid w:val="00740108"/>
    <w:rsid w:val="0074040F"/>
    <w:rsid w:val="00740D6C"/>
    <w:rsid w:val="007421F5"/>
    <w:rsid w:val="00744C3C"/>
    <w:rsid w:val="007615E0"/>
    <w:rsid w:val="007643F8"/>
    <w:rsid w:val="00767A38"/>
    <w:rsid w:val="0077023F"/>
    <w:rsid w:val="0077428E"/>
    <w:rsid w:val="007750B8"/>
    <w:rsid w:val="00780F1F"/>
    <w:rsid w:val="00783D5E"/>
    <w:rsid w:val="00786104"/>
    <w:rsid w:val="00786F66"/>
    <w:rsid w:val="00791F8D"/>
    <w:rsid w:val="007A3B1A"/>
    <w:rsid w:val="007B42CD"/>
    <w:rsid w:val="007D0771"/>
    <w:rsid w:val="007D2925"/>
    <w:rsid w:val="007D5257"/>
    <w:rsid w:val="007E7685"/>
    <w:rsid w:val="007F4ECB"/>
    <w:rsid w:val="008130E9"/>
    <w:rsid w:val="008200D0"/>
    <w:rsid w:val="008204E8"/>
    <w:rsid w:val="00823B38"/>
    <w:rsid w:val="008330DC"/>
    <w:rsid w:val="00835AFF"/>
    <w:rsid w:val="00836D8F"/>
    <w:rsid w:val="00837494"/>
    <w:rsid w:val="00842B07"/>
    <w:rsid w:val="00842C10"/>
    <w:rsid w:val="00853387"/>
    <w:rsid w:val="00854A9C"/>
    <w:rsid w:val="00856211"/>
    <w:rsid w:val="00856B5D"/>
    <w:rsid w:val="00863F26"/>
    <w:rsid w:val="00865930"/>
    <w:rsid w:val="00866A4A"/>
    <w:rsid w:val="00866E3B"/>
    <w:rsid w:val="00870A4C"/>
    <w:rsid w:val="00873C2C"/>
    <w:rsid w:val="00882436"/>
    <w:rsid w:val="00884D93"/>
    <w:rsid w:val="0088582B"/>
    <w:rsid w:val="00886C3C"/>
    <w:rsid w:val="008874D3"/>
    <w:rsid w:val="00893E12"/>
    <w:rsid w:val="008943EE"/>
    <w:rsid w:val="00896593"/>
    <w:rsid w:val="008A069F"/>
    <w:rsid w:val="008A224A"/>
    <w:rsid w:val="008B4E3A"/>
    <w:rsid w:val="008C50FF"/>
    <w:rsid w:val="008D062B"/>
    <w:rsid w:val="008D1194"/>
    <w:rsid w:val="008D20B3"/>
    <w:rsid w:val="008D3A24"/>
    <w:rsid w:val="008D41EC"/>
    <w:rsid w:val="008E51E6"/>
    <w:rsid w:val="008E7E0D"/>
    <w:rsid w:val="008F15F4"/>
    <w:rsid w:val="008F1A76"/>
    <w:rsid w:val="008F1FD0"/>
    <w:rsid w:val="008F36C2"/>
    <w:rsid w:val="008F3711"/>
    <w:rsid w:val="008F53A6"/>
    <w:rsid w:val="00901C21"/>
    <w:rsid w:val="009035BD"/>
    <w:rsid w:val="0090398C"/>
    <w:rsid w:val="00905855"/>
    <w:rsid w:val="00907081"/>
    <w:rsid w:val="00910110"/>
    <w:rsid w:val="00913547"/>
    <w:rsid w:val="0091661E"/>
    <w:rsid w:val="00917851"/>
    <w:rsid w:val="009241E6"/>
    <w:rsid w:val="009310E8"/>
    <w:rsid w:val="00942768"/>
    <w:rsid w:val="009441E9"/>
    <w:rsid w:val="00950B04"/>
    <w:rsid w:val="00954D8D"/>
    <w:rsid w:val="009627D3"/>
    <w:rsid w:val="00962F15"/>
    <w:rsid w:val="00963432"/>
    <w:rsid w:val="00963A0B"/>
    <w:rsid w:val="00967ED3"/>
    <w:rsid w:val="009713CF"/>
    <w:rsid w:val="00972C0A"/>
    <w:rsid w:val="009749BF"/>
    <w:rsid w:val="0098024A"/>
    <w:rsid w:val="0098098E"/>
    <w:rsid w:val="00982C08"/>
    <w:rsid w:val="00984BF3"/>
    <w:rsid w:val="0099169C"/>
    <w:rsid w:val="009927DB"/>
    <w:rsid w:val="009974A5"/>
    <w:rsid w:val="009A0A79"/>
    <w:rsid w:val="009A1A07"/>
    <w:rsid w:val="009A5C58"/>
    <w:rsid w:val="009A63FF"/>
    <w:rsid w:val="009A6781"/>
    <w:rsid w:val="009A739F"/>
    <w:rsid w:val="009B01C6"/>
    <w:rsid w:val="009B04C4"/>
    <w:rsid w:val="009B1FB1"/>
    <w:rsid w:val="009B6410"/>
    <w:rsid w:val="009B7C02"/>
    <w:rsid w:val="009B7C46"/>
    <w:rsid w:val="009C5061"/>
    <w:rsid w:val="009C682D"/>
    <w:rsid w:val="009C6F9F"/>
    <w:rsid w:val="009C7CC8"/>
    <w:rsid w:val="009D1F48"/>
    <w:rsid w:val="009D21D3"/>
    <w:rsid w:val="009D2291"/>
    <w:rsid w:val="009D4052"/>
    <w:rsid w:val="009D48A5"/>
    <w:rsid w:val="009D49AF"/>
    <w:rsid w:val="009E2FF7"/>
    <w:rsid w:val="009E5A33"/>
    <w:rsid w:val="009F045E"/>
    <w:rsid w:val="009F29F4"/>
    <w:rsid w:val="009F2A36"/>
    <w:rsid w:val="009F4EFA"/>
    <w:rsid w:val="009F6963"/>
    <w:rsid w:val="00A00A67"/>
    <w:rsid w:val="00A00CE5"/>
    <w:rsid w:val="00A03210"/>
    <w:rsid w:val="00A03C61"/>
    <w:rsid w:val="00A12AA6"/>
    <w:rsid w:val="00A15EAD"/>
    <w:rsid w:val="00A16664"/>
    <w:rsid w:val="00A16E2D"/>
    <w:rsid w:val="00A25FC9"/>
    <w:rsid w:val="00A361CB"/>
    <w:rsid w:val="00A36CD0"/>
    <w:rsid w:val="00A40E21"/>
    <w:rsid w:val="00A42C94"/>
    <w:rsid w:val="00A43F84"/>
    <w:rsid w:val="00A47D3B"/>
    <w:rsid w:val="00A47FC1"/>
    <w:rsid w:val="00A51DAB"/>
    <w:rsid w:val="00A52CE5"/>
    <w:rsid w:val="00A53AEB"/>
    <w:rsid w:val="00A544F0"/>
    <w:rsid w:val="00A550C8"/>
    <w:rsid w:val="00A56913"/>
    <w:rsid w:val="00A6025C"/>
    <w:rsid w:val="00A611F6"/>
    <w:rsid w:val="00A65E27"/>
    <w:rsid w:val="00A6698B"/>
    <w:rsid w:val="00A70B0A"/>
    <w:rsid w:val="00A75643"/>
    <w:rsid w:val="00A81095"/>
    <w:rsid w:val="00A869A1"/>
    <w:rsid w:val="00A86EC2"/>
    <w:rsid w:val="00A871B1"/>
    <w:rsid w:val="00A903F7"/>
    <w:rsid w:val="00A92152"/>
    <w:rsid w:val="00A92455"/>
    <w:rsid w:val="00A92AC1"/>
    <w:rsid w:val="00A951BE"/>
    <w:rsid w:val="00A97F9F"/>
    <w:rsid w:val="00AA25BA"/>
    <w:rsid w:val="00AA5ECE"/>
    <w:rsid w:val="00AA714E"/>
    <w:rsid w:val="00AB163A"/>
    <w:rsid w:val="00AB3EC9"/>
    <w:rsid w:val="00AB4AAC"/>
    <w:rsid w:val="00AC5D5E"/>
    <w:rsid w:val="00AC66CC"/>
    <w:rsid w:val="00AD165C"/>
    <w:rsid w:val="00AD36B1"/>
    <w:rsid w:val="00AD5EA8"/>
    <w:rsid w:val="00AD72FB"/>
    <w:rsid w:val="00AE38EB"/>
    <w:rsid w:val="00AE461A"/>
    <w:rsid w:val="00AE5304"/>
    <w:rsid w:val="00AE7864"/>
    <w:rsid w:val="00AF2616"/>
    <w:rsid w:val="00AF4BAA"/>
    <w:rsid w:val="00AF52BF"/>
    <w:rsid w:val="00AF7397"/>
    <w:rsid w:val="00B041E3"/>
    <w:rsid w:val="00B05C62"/>
    <w:rsid w:val="00B06612"/>
    <w:rsid w:val="00B06D9C"/>
    <w:rsid w:val="00B071C1"/>
    <w:rsid w:val="00B20B79"/>
    <w:rsid w:val="00B2173B"/>
    <w:rsid w:val="00B234B4"/>
    <w:rsid w:val="00B23A36"/>
    <w:rsid w:val="00B2471F"/>
    <w:rsid w:val="00B31295"/>
    <w:rsid w:val="00B343F2"/>
    <w:rsid w:val="00B40D69"/>
    <w:rsid w:val="00B50C73"/>
    <w:rsid w:val="00B51FCD"/>
    <w:rsid w:val="00B628B8"/>
    <w:rsid w:val="00B654A8"/>
    <w:rsid w:val="00B7114E"/>
    <w:rsid w:val="00B72F2A"/>
    <w:rsid w:val="00B850E4"/>
    <w:rsid w:val="00B86CD4"/>
    <w:rsid w:val="00B90989"/>
    <w:rsid w:val="00B93418"/>
    <w:rsid w:val="00B93C69"/>
    <w:rsid w:val="00B96115"/>
    <w:rsid w:val="00B979EC"/>
    <w:rsid w:val="00B97EEA"/>
    <w:rsid w:val="00BA0111"/>
    <w:rsid w:val="00BA0B07"/>
    <w:rsid w:val="00BA547A"/>
    <w:rsid w:val="00BB2658"/>
    <w:rsid w:val="00BB4824"/>
    <w:rsid w:val="00BB4AAB"/>
    <w:rsid w:val="00BB5A71"/>
    <w:rsid w:val="00BB6948"/>
    <w:rsid w:val="00BC15C3"/>
    <w:rsid w:val="00BC6209"/>
    <w:rsid w:val="00BD192E"/>
    <w:rsid w:val="00BD2597"/>
    <w:rsid w:val="00BD38AA"/>
    <w:rsid w:val="00BD6146"/>
    <w:rsid w:val="00BD6599"/>
    <w:rsid w:val="00BE3843"/>
    <w:rsid w:val="00BE757D"/>
    <w:rsid w:val="00C01C54"/>
    <w:rsid w:val="00C04702"/>
    <w:rsid w:val="00C0715E"/>
    <w:rsid w:val="00C136D3"/>
    <w:rsid w:val="00C15A22"/>
    <w:rsid w:val="00C15C86"/>
    <w:rsid w:val="00C166C5"/>
    <w:rsid w:val="00C25E74"/>
    <w:rsid w:val="00C27B67"/>
    <w:rsid w:val="00C302C7"/>
    <w:rsid w:val="00C33B78"/>
    <w:rsid w:val="00C432B4"/>
    <w:rsid w:val="00C52C8A"/>
    <w:rsid w:val="00C54462"/>
    <w:rsid w:val="00C6244B"/>
    <w:rsid w:val="00C749FC"/>
    <w:rsid w:val="00C77ABB"/>
    <w:rsid w:val="00C904F2"/>
    <w:rsid w:val="00C95635"/>
    <w:rsid w:val="00C95772"/>
    <w:rsid w:val="00CA15E0"/>
    <w:rsid w:val="00CA7E1F"/>
    <w:rsid w:val="00CB37B8"/>
    <w:rsid w:val="00CB42F1"/>
    <w:rsid w:val="00CB7B60"/>
    <w:rsid w:val="00CD263C"/>
    <w:rsid w:val="00CD4EF7"/>
    <w:rsid w:val="00CD7FB2"/>
    <w:rsid w:val="00CF010D"/>
    <w:rsid w:val="00CF2EBC"/>
    <w:rsid w:val="00D00DDA"/>
    <w:rsid w:val="00D029D8"/>
    <w:rsid w:val="00D03BBA"/>
    <w:rsid w:val="00D04E1C"/>
    <w:rsid w:val="00D0584D"/>
    <w:rsid w:val="00D14141"/>
    <w:rsid w:val="00D14F55"/>
    <w:rsid w:val="00D161A0"/>
    <w:rsid w:val="00D1647C"/>
    <w:rsid w:val="00D25CF6"/>
    <w:rsid w:val="00D25F71"/>
    <w:rsid w:val="00D26516"/>
    <w:rsid w:val="00D303A9"/>
    <w:rsid w:val="00D31B2B"/>
    <w:rsid w:val="00D323CA"/>
    <w:rsid w:val="00D32830"/>
    <w:rsid w:val="00D3742C"/>
    <w:rsid w:val="00D37728"/>
    <w:rsid w:val="00D465C6"/>
    <w:rsid w:val="00D51361"/>
    <w:rsid w:val="00D62227"/>
    <w:rsid w:val="00D6387F"/>
    <w:rsid w:val="00D72922"/>
    <w:rsid w:val="00D73646"/>
    <w:rsid w:val="00D75E7D"/>
    <w:rsid w:val="00D80AA6"/>
    <w:rsid w:val="00D86C7C"/>
    <w:rsid w:val="00D952A5"/>
    <w:rsid w:val="00D97876"/>
    <w:rsid w:val="00D97DED"/>
    <w:rsid w:val="00DA199E"/>
    <w:rsid w:val="00DA29CA"/>
    <w:rsid w:val="00DA4D49"/>
    <w:rsid w:val="00DC3FD2"/>
    <w:rsid w:val="00DC4BCE"/>
    <w:rsid w:val="00DC77B0"/>
    <w:rsid w:val="00DD3BB4"/>
    <w:rsid w:val="00DE007F"/>
    <w:rsid w:val="00DE3D7C"/>
    <w:rsid w:val="00DF5AAE"/>
    <w:rsid w:val="00E02803"/>
    <w:rsid w:val="00E11FA1"/>
    <w:rsid w:val="00E220AE"/>
    <w:rsid w:val="00E22816"/>
    <w:rsid w:val="00E25323"/>
    <w:rsid w:val="00E25C89"/>
    <w:rsid w:val="00E25EF9"/>
    <w:rsid w:val="00E2682F"/>
    <w:rsid w:val="00E3223D"/>
    <w:rsid w:val="00E355FB"/>
    <w:rsid w:val="00E43601"/>
    <w:rsid w:val="00E452AC"/>
    <w:rsid w:val="00E465CD"/>
    <w:rsid w:val="00E52F52"/>
    <w:rsid w:val="00E5395C"/>
    <w:rsid w:val="00E549CE"/>
    <w:rsid w:val="00E554D7"/>
    <w:rsid w:val="00E63E20"/>
    <w:rsid w:val="00E659D8"/>
    <w:rsid w:val="00E65C64"/>
    <w:rsid w:val="00E702D6"/>
    <w:rsid w:val="00E70D19"/>
    <w:rsid w:val="00E71E72"/>
    <w:rsid w:val="00E803C4"/>
    <w:rsid w:val="00E8143C"/>
    <w:rsid w:val="00E873D5"/>
    <w:rsid w:val="00E8756F"/>
    <w:rsid w:val="00E94D71"/>
    <w:rsid w:val="00E9608D"/>
    <w:rsid w:val="00E9644C"/>
    <w:rsid w:val="00E97633"/>
    <w:rsid w:val="00EA0572"/>
    <w:rsid w:val="00EA0739"/>
    <w:rsid w:val="00EA1C0E"/>
    <w:rsid w:val="00EA1D5E"/>
    <w:rsid w:val="00EA5CC6"/>
    <w:rsid w:val="00EB304B"/>
    <w:rsid w:val="00EB4AF1"/>
    <w:rsid w:val="00EB5A57"/>
    <w:rsid w:val="00EC1699"/>
    <w:rsid w:val="00EC400E"/>
    <w:rsid w:val="00EC4111"/>
    <w:rsid w:val="00ED0C42"/>
    <w:rsid w:val="00ED2574"/>
    <w:rsid w:val="00ED324E"/>
    <w:rsid w:val="00ED732F"/>
    <w:rsid w:val="00EE300C"/>
    <w:rsid w:val="00EE3B35"/>
    <w:rsid w:val="00EE557B"/>
    <w:rsid w:val="00EF2C5D"/>
    <w:rsid w:val="00F07EFF"/>
    <w:rsid w:val="00F13912"/>
    <w:rsid w:val="00F13BA3"/>
    <w:rsid w:val="00F15D5A"/>
    <w:rsid w:val="00F17888"/>
    <w:rsid w:val="00F35041"/>
    <w:rsid w:val="00F364F7"/>
    <w:rsid w:val="00F375A6"/>
    <w:rsid w:val="00F43C68"/>
    <w:rsid w:val="00F443E7"/>
    <w:rsid w:val="00F634AF"/>
    <w:rsid w:val="00F65EFD"/>
    <w:rsid w:val="00F66254"/>
    <w:rsid w:val="00F875D4"/>
    <w:rsid w:val="00F97E8B"/>
    <w:rsid w:val="00FA0F6B"/>
    <w:rsid w:val="00FA2B68"/>
    <w:rsid w:val="00FA53B2"/>
    <w:rsid w:val="00FA7363"/>
    <w:rsid w:val="00FB1E02"/>
    <w:rsid w:val="00FB29DB"/>
    <w:rsid w:val="00FB2AF9"/>
    <w:rsid w:val="00FC64AF"/>
    <w:rsid w:val="00FC7D81"/>
    <w:rsid w:val="00FD1674"/>
    <w:rsid w:val="00FD33E1"/>
    <w:rsid w:val="00FD64DB"/>
    <w:rsid w:val="00FD6796"/>
    <w:rsid w:val="00FE223B"/>
    <w:rsid w:val="00FE6F50"/>
    <w:rsid w:val="00FF232F"/>
    <w:rsid w:val="00FF3872"/>
    <w:rsid w:val="00FF3DA3"/>
    <w:rsid w:val="00FF401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2D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uiPriority w:val="99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836D8F"/>
    <w:pPr>
      <w:ind w:left="283" w:hanging="283"/>
    </w:pPr>
    <w:rPr>
      <w:szCs w:val="20"/>
    </w:rPr>
  </w:style>
  <w:style w:type="paragraph" w:customStyle="1" w:styleId="formattexttopleveltext">
    <w:name w:val="formattext topleveltext"/>
    <w:basedOn w:val="a"/>
    <w:uiPriority w:val="99"/>
    <w:rsid w:val="001F4C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uiPriority w:val="99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836D8F"/>
    <w:pPr>
      <w:ind w:left="283" w:hanging="283"/>
    </w:pPr>
    <w:rPr>
      <w:szCs w:val="20"/>
    </w:rPr>
  </w:style>
  <w:style w:type="paragraph" w:customStyle="1" w:styleId="formattexttopleveltext">
    <w:name w:val="formattext topleveltext"/>
    <w:basedOn w:val="a"/>
    <w:uiPriority w:val="99"/>
    <w:rsid w:val="001F4C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7FD0-7914-4F9E-83B0-7ABA4ED4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769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12107</CharactersWithSpaces>
  <SharedDoc>false</SharedDoc>
  <HLinks>
    <vt:vector size="6" baseType="variant"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http://www.admpriozersk.ru/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Сотрудник</cp:lastModifiedBy>
  <cp:revision>100</cp:revision>
  <cp:lastPrinted>2023-03-06T06:19:00Z</cp:lastPrinted>
  <dcterms:created xsi:type="dcterms:W3CDTF">2023-03-02T07:13:00Z</dcterms:created>
  <dcterms:modified xsi:type="dcterms:W3CDTF">2023-03-13T14:19:00Z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b0044d2c-c423-45d7-baa9-f9dadca52d23</vt:lpwstr>
  </property>
</Properties>
</file>