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D1" w:rsidRPr="008E1B2E" w:rsidRDefault="008E1B2E" w:rsidP="008E1B2E">
      <w:pPr>
        <w:pStyle w:val="1"/>
        <w:ind w:firstLine="709"/>
        <w:jc w:val="center"/>
        <w:rPr>
          <w:b/>
          <w:szCs w:val="24"/>
        </w:rPr>
      </w:pPr>
      <w:r w:rsidRPr="008E1B2E">
        <w:rPr>
          <w:b/>
          <w:szCs w:val="24"/>
        </w:rPr>
        <w:t>СОВЕТ ДЕПУТАТОВ</w:t>
      </w:r>
    </w:p>
    <w:p w:rsidR="008E1B2E" w:rsidRPr="008E1B2E" w:rsidRDefault="008E1B2E" w:rsidP="008E1B2E">
      <w:pPr>
        <w:pStyle w:val="1"/>
        <w:ind w:firstLine="709"/>
        <w:jc w:val="center"/>
        <w:rPr>
          <w:b/>
          <w:szCs w:val="24"/>
        </w:rPr>
      </w:pPr>
      <w:r w:rsidRPr="008E1B2E">
        <w:rPr>
          <w:b/>
          <w:szCs w:val="24"/>
        </w:rPr>
        <w:t>МУНИЦИПАЛЬНОГО ОБРАЗОВАНИЯ</w:t>
      </w:r>
    </w:p>
    <w:p w:rsidR="008E1B2E" w:rsidRPr="008E1B2E" w:rsidRDefault="008E1B2E" w:rsidP="008E1B2E">
      <w:pPr>
        <w:pStyle w:val="1"/>
        <w:ind w:firstLine="709"/>
        <w:jc w:val="center"/>
        <w:rPr>
          <w:b/>
          <w:szCs w:val="24"/>
        </w:rPr>
      </w:pPr>
      <w:r w:rsidRPr="008E1B2E">
        <w:rPr>
          <w:b/>
          <w:szCs w:val="24"/>
        </w:rPr>
        <w:t>ПРИОЗЕРСКОЕ ГОРОДСКОЕ ПОСЕЛЕНИЕ</w:t>
      </w:r>
    </w:p>
    <w:p w:rsidR="008E1B2E" w:rsidRPr="008E1B2E" w:rsidRDefault="008E1B2E" w:rsidP="008E1B2E">
      <w:pPr>
        <w:pStyle w:val="1"/>
        <w:ind w:firstLine="709"/>
        <w:jc w:val="center"/>
        <w:rPr>
          <w:b/>
          <w:szCs w:val="24"/>
        </w:rPr>
      </w:pPr>
    </w:p>
    <w:p w:rsidR="00A973CB" w:rsidRPr="008E1B2E" w:rsidRDefault="00D81D8C" w:rsidP="008E1B2E">
      <w:pPr>
        <w:pStyle w:val="1"/>
        <w:ind w:firstLine="709"/>
        <w:jc w:val="center"/>
        <w:rPr>
          <w:b/>
          <w:szCs w:val="24"/>
        </w:rPr>
      </w:pPr>
      <w:r w:rsidRPr="008E1B2E">
        <w:rPr>
          <w:b/>
          <w:szCs w:val="24"/>
        </w:rPr>
        <w:t>муниципального образования Приозерский муниципальный район Ленинградской области</w:t>
      </w:r>
    </w:p>
    <w:p w:rsidR="001D2A76" w:rsidRPr="008E1B2E" w:rsidRDefault="001D2A76" w:rsidP="008E1B2E">
      <w:pPr>
        <w:ind w:firstLine="709"/>
        <w:jc w:val="both"/>
        <w:rPr>
          <w:sz w:val="24"/>
          <w:szCs w:val="24"/>
        </w:rPr>
      </w:pPr>
    </w:p>
    <w:p w:rsidR="00F915E5" w:rsidRPr="008E1B2E" w:rsidRDefault="008E1B2E" w:rsidP="008E1B2E">
      <w:pPr>
        <w:pStyle w:val="2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ПРОЕКТ РЕШЕНИЯ</w:t>
      </w:r>
    </w:p>
    <w:p w:rsidR="00A973CB" w:rsidRPr="008E1B2E" w:rsidRDefault="00A973CB" w:rsidP="008E1B2E">
      <w:pPr>
        <w:pStyle w:val="3"/>
        <w:ind w:firstLine="709"/>
        <w:jc w:val="both"/>
        <w:rPr>
          <w:sz w:val="24"/>
          <w:szCs w:val="24"/>
        </w:rPr>
      </w:pPr>
    </w:p>
    <w:p w:rsidR="00F915E5" w:rsidRPr="008E1B2E" w:rsidRDefault="008E1B2E" w:rsidP="008E1B2E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от 16 апреля 2019 года</w:t>
      </w:r>
    </w:p>
    <w:p w:rsidR="00CA5F98" w:rsidRDefault="00CA5F98" w:rsidP="008E1B2E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15"/>
      </w:tblGrid>
      <w:tr w:rsidR="008E1B2E" w:rsidTr="008E1B2E">
        <w:trPr>
          <w:trHeight w:val="1336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8E1B2E" w:rsidRDefault="008E1B2E" w:rsidP="008E1B2E">
            <w:pPr>
              <w:jc w:val="both"/>
              <w:rPr>
                <w:sz w:val="24"/>
                <w:szCs w:val="24"/>
              </w:rPr>
            </w:pPr>
            <w:r w:rsidRPr="008E1B2E">
              <w:rPr>
                <w:sz w:val="24"/>
                <w:szCs w:val="24"/>
              </w:rPr>
              <w:t>Об утверждении отчета об исполнении</w:t>
            </w:r>
            <w:r>
              <w:rPr>
                <w:sz w:val="24"/>
                <w:szCs w:val="24"/>
              </w:rPr>
              <w:t xml:space="preserve"> </w:t>
            </w:r>
            <w:r w:rsidRPr="008E1B2E">
              <w:rPr>
                <w:sz w:val="24"/>
                <w:szCs w:val="24"/>
              </w:rPr>
              <w:t>бюджета муниципального образования Приозерское городское поселение</w:t>
            </w:r>
            <w:r>
              <w:rPr>
                <w:sz w:val="24"/>
                <w:szCs w:val="24"/>
              </w:rPr>
              <w:t xml:space="preserve"> </w:t>
            </w:r>
            <w:r w:rsidRPr="008E1B2E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Приозерский </w:t>
            </w:r>
            <w:r w:rsidRPr="008E1B2E">
              <w:rPr>
                <w:sz w:val="24"/>
                <w:szCs w:val="24"/>
              </w:rPr>
              <w:t>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8E1B2E">
              <w:rPr>
                <w:sz w:val="24"/>
                <w:szCs w:val="24"/>
              </w:rPr>
              <w:t>Ленинградской области за 2018 год</w:t>
            </w:r>
          </w:p>
        </w:tc>
      </w:tr>
    </w:tbl>
    <w:p w:rsidR="00AB2ED1" w:rsidRPr="008E1B2E" w:rsidRDefault="00AB2ED1" w:rsidP="008E1B2E">
      <w:pPr>
        <w:ind w:firstLine="709"/>
        <w:jc w:val="both"/>
        <w:rPr>
          <w:sz w:val="24"/>
          <w:szCs w:val="24"/>
        </w:rPr>
      </w:pPr>
    </w:p>
    <w:p w:rsidR="001D2A76" w:rsidRPr="008E1B2E" w:rsidRDefault="001D2A76" w:rsidP="008E1B2E">
      <w:pPr>
        <w:ind w:firstLine="709"/>
        <w:jc w:val="both"/>
        <w:rPr>
          <w:sz w:val="24"/>
          <w:szCs w:val="24"/>
        </w:rPr>
      </w:pPr>
    </w:p>
    <w:p w:rsidR="00F915E5" w:rsidRPr="008E1B2E" w:rsidRDefault="00E7384E" w:rsidP="008E1B2E">
      <w:pPr>
        <w:pStyle w:val="20"/>
        <w:ind w:firstLine="709"/>
        <w:jc w:val="both"/>
        <w:rPr>
          <w:szCs w:val="24"/>
        </w:rPr>
      </w:pPr>
      <w:r w:rsidRPr="008E1B2E">
        <w:rPr>
          <w:szCs w:val="24"/>
        </w:rPr>
        <w:t>Рассмотрев итоги исполнения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F1364F" w:rsidRPr="008E1B2E">
        <w:rPr>
          <w:szCs w:val="24"/>
        </w:rPr>
        <w:t>1</w:t>
      </w:r>
      <w:r w:rsidR="005F6C60" w:rsidRPr="008E1B2E">
        <w:rPr>
          <w:szCs w:val="24"/>
        </w:rPr>
        <w:t>8</w:t>
      </w:r>
      <w:r w:rsidRPr="008E1B2E">
        <w:rPr>
          <w:szCs w:val="24"/>
        </w:rPr>
        <w:t xml:space="preserve"> год, </w:t>
      </w:r>
      <w:r w:rsidR="00F033F4" w:rsidRPr="008E1B2E">
        <w:rPr>
          <w:szCs w:val="24"/>
        </w:rPr>
        <w:t xml:space="preserve">Совет депутатов </w:t>
      </w:r>
      <w:r w:rsidR="00EB144F" w:rsidRPr="008E1B2E">
        <w:rPr>
          <w:szCs w:val="24"/>
        </w:rPr>
        <w:t>муниципального образования</w:t>
      </w:r>
      <w:r w:rsidR="00F033F4" w:rsidRPr="008E1B2E">
        <w:rPr>
          <w:szCs w:val="24"/>
        </w:rPr>
        <w:t xml:space="preserve"> Приозерское городское поселение </w:t>
      </w:r>
      <w:r w:rsidR="00EB144F" w:rsidRPr="008E1B2E">
        <w:rPr>
          <w:szCs w:val="24"/>
        </w:rPr>
        <w:t>муниципального образования</w:t>
      </w:r>
      <w:r w:rsidR="00F033F4" w:rsidRPr="008E1B2E">
        <w:rPr>
          <w:szCs w:val="24"/>
        </w:rPr>
        <w:t xml:space="preserve"> Приозерский муниципальный </w:t>
      </w:r>
      <w:r w:rsidR="00F915E5" w:rsidRPr="008E1B2E">
        <w:rPr>
          <w:szCs w:val="24"/>
        </w:rPr>
        <w:t>район Ленинградской области</w:t>
      </w:r>
      <w:r w:rsidR="00BF6483" w:rsidRPr="008E1B2E">
        <w:rPr>
          <w:szCs w:val="24"/>
        </w:rPr>
        <w:t xml:space="preserve"> </w:t>
      </w:r>
      <w:r w:rsidRPr="008E1B2E">
        <w:rPr>
          <w:szCs w:val="24"/>
        </w:rPr>
        <w:t>РЕШИЛ</w:t>
      </w:r>
      <w:r w:rsidR="00F915E5" w:rsidRPr="008E1B2E">
        <w:rPr>
          <w:szCs w:val="24"/>
        </w:rPr>
        <w:t>:</w:t>
      </w:r>
    </w:p>
    <w:p w:rsidR="00B07BA6" w:rsidRPr="008E1B2E" w:rsidRDefault="00B04497" w:rsidP="008E1B2E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8E1B2E">
        <w:rPr>
          <w:szCs w:val="24"/>
        </w:rPr>
        <w:t>1.</w:t>
      </w:r>
      <w:r w:rsidR="008E1B2E">
        <w:rPr>
          <w:szCs w:val="24"/>
        </w:rPr>
        <w:t xml:space="preserve"> </w:t>
      </w:r>
      <w:r w:rsidR="00BF6483" w:rsidRPr="008E1B2E">
        <w:rPr>
          <w:szCs w:val="24"/>
        </w:rPr>
        <w:t>Утвердить отчет об исполнении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F1364F" w:rsidRPr="008E1B2E">
        <w:rPr>
          <w:szCs w:val="24"/>
        </w:rPr>
        <w:t>1</w:t>
      </w:r>
      <w:r w:rsidR="005F6C60" w:rsidRPr="008E1B2E">
        <w:rPr>
          <w:szCs w:val="24"/>
        </w:rPr>
        <w:t>8</w:t>
      </w:r>
      <w:r w:rsidR="00BF6483" w:rsidRPr="008E1B2E">
        <w:rPr>
          <w:szCs w:val="24"/>
        </w:rPr>
        <w:t xml:space="preserve"> год по доходам в сумме </w:t>
      </w:r>
      <w:r w:rsidR="005F6C60" w:rsidRPr="008E1B2E">
        <w:rPr>
          <w:szCs w:val="24"/>
        </w:rPr>
        <w:t>307 220,3</w:t>
      </w:r>
      <w:r w:rsidR="00291C4B" w:rsidRPr="008E1B2E">
        <w:rPr>
          <w:szCs w:val="24"/>
        </w:rPr>
        <w:t xml:space="preserve"> </w:t>
      </w:r>
      <w:r w:rsidR="00F03457" w:rsidRPr="008E1B2E">
        <w:rPr>
          <w:szCs w:val="24"/>
        </w:rPr>
        <w:t>тысяч</w:t>
      </w:r>
      <w:r w:rsidR="008E1B2E">
        <w:rPr>
          <w:szCs w:val="24"/>
        </w:rPr>
        <w:t>и</w:t>
      </w:r>
      <w:r w:rsidR="00F03457" w:rsidRPr="008E1B2E">
        <w:rPr>
          <w:szCs w:val="24"/>
        </w:rPr>
        <w:t xml:space="preserve"> рублей</w:t>
      </w:r>
      <w:r w:rsidR="008E1B2E">
        <w:rPr>
          <w:szCs w:val="24"/>
        </w:rPr>
        <w:t>, по расходам</w:t>
      </w:r>
      <w:r w:rsidR="00BF6483" w:rsidRPr="008E1B2E">
        <w:rPr>
          <w:szCs w:val="24"/>
        </w:rPr>
        <w:t xml:space="preserve"> в сумме</w:t>
      </w:r>
      <w:r w:rsidR="00C46B73" w:rsidRPr="008E1B2E">
        <w:rPr>
          <w:szCs w:val="24"/>
        </w:rPr>
        <w:t xml:space="preserve"> </w:t>
      </w:r>
      <w:r w:rsidR="006C6307" w:rsidRPr="008E1B2E">
        <w:rPr>
          <w:szCs w:val="24"/>
        </w:rPr>
        <w:t>303 901,2</w:t>
      </w:r>
      <w:r w:rsidR="009A38D9" w:rsidRPr="008E1B2E">
        <w:rPr>
          <w:szCs w:val="24"/>
        </w:rPr>
        <w:t xml:space="preserve"> </w:t>
      </w:r>
      <w:r w:rsidR="00F03457" w:rsidRPr="008E1B2E">
        <w:rPr>
          <w:szCs w:val="24"/>
        </w:rPr>
        <w:t>тысяч</w:t>
      </w:r>
      <w:r w:rsidR="008E1B2E">
        <w:rPr>
          <w:szCs w:val="24"/>
        </w:rPr>
        <w:t>и</w:t>
      </w:r>
      <w:r w:rsidR="00F03457" w:rsidRPr="008E1B2E">
        <w:rPr>
          <w:szCs w:val="24"/>
        </w:rPr>
        <w:t xml:space="preserve"> рублей</w:t>
      </w:r>
      <w:r w:rsidR="00E638E9" w:rsidRPr="008E1B2E">
        <w:rPr>
          <w:szCs w:val="24"/>
        </w:rPr>
        <w:t>,</w:t>
      </w:r>
      <w:r w:rsidR="00BC3576" w:rsidRPr="008E1B2E">
        <w:rPr>
          <w:szCs w:val="24"/>
        </w:rPr>
        <w:t xml:space="preserve"> </w:t>
      </w:r>
      <w:r w:rsidR="00FE4B30" w:rsidRPr="008E1B2E">
        <w:rPr>
          <w:szCs w:val="24"/>
        </w:rPr>
        <w:t>про</w:t>
      </w:r>
      <w:r w:rsidR="00AB2ED1" w:rsidRPr="008E1B2E">
        <w:rPr>
          <w:szCs w:val="24"/>
        </w:rPr>
        <w:t>фицит</w:t>
      </w:r>
      <w:r w:rsidR="00860956" w:rsidRPr="008E1B2E">
        <w:rPr>
          <w:szCs w:val="24"/>
        </w:rPr>
        <w:t xml:space="preserve"> </w:t>
      </w:r>
      <w:r w:rsidR="00BC3576" w:rsidRPr="008E1B2E">
        <w:rPr>
          <w:szCs w:val="24"/>
        </w:rPr>
        <w:t xml:space="preserve">бюджета в сумме </w:t>
      </w:r>
      <w:r w:rsidR="005F6C60" w:rsidRPr="008E1B2E">
        <w:rPr>
          <w:szCs w:val="24"/>
        </w:rPr>
        <w:t>3 319,1</w:t>
      </w:r>
      <w:r w:rsidR="00291C4B" w:rsidRPr="008E1B2E">
        <w:rPr>
          <w:szCs w:val="24"/>
        </w:rPr>
        <w:t xml:space="preserve"> </w:t>
      </w:r>
      <w:r w:rsidR="00F03457" w:rsidRPr="008E1B2E">
        <w:rPr>
          <w:szCs w:val="24"/>
        </w:rPr>
        <w:t>тысяч</w:t>
      </w:r>
      <w:r w:rsidR="008E1B2E">
        <w:rPr>
          <w:szCs w:val="24"/>
        </w:rPr>
        <w:t>и</w:t>
      </w:r>
      <w:r w:rsidR="00F03457" w:rsidRPr="008E1B2E">
        <w:rPr>
          <w:szCs w:val="24"/>
        </w:rPr>
        <w:t xml:space="preserve"> рублей</w:t>
      </w:r>
      <w:r w:rsidR="008E1B2E">
        <w:rPr>
          <w:szCs w:val="24"/>
        </w:rPr>
        <w:t>.</w:t>
      </w:r>
    </w:p>
    <w:p w:rsidR="00930F91" w:rsidRPr="008E1B2E" w:rsidRDefault="00930F91" w:rsidP="008E1B2E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8E1B2E">
        <w:rPr>
          <w:szCs w:val="24"/>
        </w:rPr>
        <w:t>2.</w:t>
      </w:r>
      <w:r w:rsidR="008E1B2E">
        <w:rPr>
          <w:szCs w:val="24"/>
        </w:rPr>
        <w:t xml:space="preserve"> </w:t>
      </w:r>
      <w:r w:rsidRPr="008E1B2E">
        <w:rPr>
          <w:szCs w:val="24"/>
        </w:rPr>
        <w:t xml:space="preserve">Утвердить источники </w:t>
      </w:r>
      <w:r w:rsidR="0063482F" w:rsidRPr="008E1B2E">
        <w:rPr>
          <w:szCs w:val="24"/>
        </w:rPr>
        <w:t xml:space="preserve">внутреннего </w:t>
      </w:r>
      <w:r w:rsidRPr="008E1B2E">
        <w:rPr>
          <w:szCs w:val="24"/>
        </w:rPr>
        <w:t xml:space="preserve">финансирования дефицита бюджета </w:t>
      </w:r>
      <w:r w:rsidR="00B060B9" w:rsidRPr="008E1B2E">
        <w:rPr>
          <w:szCs w:val="24"/>
        </w:rPr>
        <w:t>по кодам классификации источников финансирования дефицитов бюджетов</w:t>
      </w:r>
      <w:r w:rsidRPr="008E1B2E">
        <w:rPr>
          <w:szCs w:val="24"/>
        </w:rPr>
        <w:t xml:space="preserve">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AB2ED1" w:rsidRPr="008E1B2E">
        <w:rPr>
          <w:szCs w:val="24"/>
        </w:rPr>
        <w:t>1</w:t>
      </w:r>
      <w:r w:rsidR="005F6C60" w:rsidRPr="008E1B2E">
        <w:rPr>
          <w:szCs w:val="24"/>
        </w:rPr>
        <w:t>8</w:t>
      </w:r>
      <w:r w:rsidR="00B07BA6" w:rsidRPr="008E1B2E">
        <w:rPr>
          <w:szCs w:val="24"/>
        </w:rPr>
        <w:t xml:space="preserve"> год согласно приложени</w:t>
      </w:r>
      <w:r w:rsidR="00142B57" w:rsidRPr="008E1B2E">
        <w:rPr>
          <w:szCs w:val="24"/>
        </w:rPr>
        <w:t>ю</w:t>
      </w:r>
      <w:r w:rsidR="00695467" w:rsidRPr="008E1B2E">
        <w:rPr>
          <w:szCs w:val="24"/>
        </w:rPr>
        <w:t xml:space="preserve"> 1</w:t>
      </w:r>
      <w:r w:rsidR="00691AEF" w:rsidRPr="008E1B2E">
        <w:rPr>
          <w:szCs w:val="24"/>
        </w:rPr>
        <w:t>.</w:t>
      </w:r>
    </w:p>
    <w:p w:rsidR="00695467" w:rsidRPr="008E1B2E" w:rsidRDefault="00695467" w:rsidP="008E1B2E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8E1B2E">
        <w:rPr>
          <w:szCs w:val="24"/>
        </w:rPr>
        <w:t xml:space="preserve">3.Утвердить </w:t>
      </w:r>
      <w:r w:rsidR="00DC1F18" w:rsidRPr="008E1B2E">
        <w:rPr>
          <w:szCs w:val="24"/>
        </w:rPr>
        <w:t xml:space="preserve">показатели исполнения </w:t>
      </w:r>
      <w:r w:rsidRPr="008E1B2E">
        <w:rPr>
          <w:szCs w:val="24"/>
        </w:rPr>
        <w:t>доходов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CD157A" w:rsidRPr="008E1B2E">
        <w:rPr>
          <w:szCs w:val="24"/>
        </w:rPr>
        <w:t>1</w:t>
      </w:r>
      <w:r w:rsidR="005F6C60" w:rsidRPr="008E1B2E">
        <w:rPr>
          <w:szCs w:val="24"/>
        </w:rPr>
        <w:t>8</w:t>
      </w:r>
      <w:r w:rsidRPr="008E1B2E">
        <w:rPr>
          <w:szCs w:val="24"/>
        </w:rPr>
        <w:t xml:space="preserve"> год </w:t>
      </w:r>
      <w:r w:rsidR="00737209" w:rsidRPr="008E1B2E">
        <w:rPr>
          <w:szCs w:val="24"/>
        </w:rPr>
        <w:t xml:space="preserve">по кодам классификации доходов бюджетов </w:t>
      </w:r>
      <w:r w:rsidR="00142B57" w:rsidRPr="008E1B2E">
        <w:rPr>
          <w:szCs w:val="24"/>
        </w:rPr>
        <w:t>согласно приложению</w:t>
      </w:r>
      <w:r w:rsidRPr="008E1B2E">
        <w:rPr>
          <w:szCs w:val="24"/>
        </w:rPr>
        <w:t xml:space="preserve"> 2</w:t>
      </w:r>
      <w:r w:rsidR="00691AEF" w:rsidRPr="008E1B2E">
        <w:rPr>
          <w:szCs w:val="24"/>
        </w:rPr>
        <w:t>.</w:t>
      </w:r>
    </w:p>
    <w:p w:rsidR="00C70FCB" w:rsidRPr="008E1B2E" w:rsidRDefault="00C70FCB" w:rsidP="008E1B2E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8E1B2E">
        <w:rPr>
          <w:szCs w:val="24"/>
        </w:rPr>
        <w:t xml:space="preserve">4. </w:t>
      </w:r>
      <w:r w:rsidR="008E1B2E">
        <w:rPr>
          <w:szCs w:val="24"/>
        </w:rPr>
        <w:t xml:space="preserve">Утвердить </w:t>
      </w:r>
      <w:r w:rsidR="00737209" w:rsidRPr="008E1B2E">
        <w:rPr>
          <w:szCs w:val="24"/>
        </w:rPr>
        <w:t xml:space="preserve">показатели исполнения </w:t>
      </w:r>
      <w:r w:rsidR="008E1B2E">
        <w:rPr>
          <w:szCs w:val="24"/>
        </w:rPr>
        <w:t xml:space="preserve">доходов бюджета </w:t>
      </w:r>
      <w:r w:rsidRPr="008E1B2E">
        <w:rPr>
          <w:szCs w:val="24"/>
        </w:rPr>
        <w:t xml:space="preserve">муниципального образования Приозерское городское поселение </w:t>
      </w:r>
      <w:r w:rsidR="00737209" w:rsidRPr="008E1B2E">
        <w:rPr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8E1B2E">
        <w:rPr>
          <w:szCs w:val="24"/>
        </w:rPr>
        <w:t>за 201</w:t>
      </w:r>
      <w:r w:rsidR="005F6C60" w:rsidRPr="008E1B2E">
        <w:rPr>
          <w:szCs w:val="24"/>
        </w:rPr>
        <w:t>8</w:t>
      </w:r>
      <w:r w:rsidR="008E1B2E">
        <w:rPr>
          <w:szCs w:val="24"/>
        </w:rPr>
        <w:t xml:space="preserve"> год по</w:t>
      </w:r>
      <w:r w:rsidRPr="008E1B2E">
        <w:rPr>
          <w:szCs w:val="24"/>
        </w:rPr>
        <w:t xml:space="preserve"> кодам главных администрат</w:t>
      </w:r>
      <w:r w:rsidR="008E1B2E">
        <w:rPr>
          <w:szCs w:val="24"/>
        </w:rPr>
        <w:t xml:space="preserve">оров, видов, подвидов доходов и классификации </w:t>
      </w:r>
      <w:r w:rsidRPr="008E1B2E">
        <w:rPr>
          <w:szCs w:val="24"/>
        </w:rPr>
        <w:t>операций сектора государственного управления, относящихся к доходам бюджета</w:t>
      </w:r>
      <w:r w:rsidR="008E1B2E">
        <w:rPr>
          <w:szCs w:val="24"/>
        </w:rPr>
        <w:t>,</w:t>
      </w:r>
      <w:r w:rsidR="00142B57" w:rsidRPr="008E1B2E">
        <w:rPr>
          <w:szCs w:val="24"/>
        </w:rPr>
        <w:t xml:space="preserve"> согласно приложению</w:t>
      </w:r>
      <w:r w:rsidRPr="008E1B2E">
        <w:rPr>
          <w:szCs w:val="24"/>
        </w:rPr>
        <w:t xml:space="preserve"> 3.</w:t>
      </w:r>
    </w:p>
    <w:p w:rsidR="005F7E83" w:rsidRPr="008E1B2E" w:rsidRDefault="00393BC7" w:rsidP="008E1B2E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8E1B2E">
        <w:rPr>
          <w:szCs w:val="24"/>
        </w:rPr>
        <w:t>5</w:t>
      </w:r>
      <w:r w:rsidR="005F7E83" w:rsidRPr="008E1B2E">
        <w:rPr>
          <w:szCs w:val="24"/>
        </w:rPr>
        <w:t>. Утвердить показатели исполнения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</w:t>
      </w:r>
      <w:r w:rsidR="005F6C60" w:rsidRPr="008E1B2E">
        <w:rPr>
          <w:szCs w:val="24"/>
        </w:rPr>
        <w:t>8</w:t>
      </w:r>
      <w:r w:rsidR="005F7E83" w:rsidRPr="008E1B2E">
        <w:rPr>
          <w:szCs w:val="24"/>
        </w:rPr>
        <w:t xml:space="preserve"> год </w:t>
      </w:r>
      <w:r w:rsidR="00F97842" w:rsidRPr="008E1B2E">
        <w:rPr>
          <w:szCs w:val="24"/>
        </w:rPr>
        <w:t>по разделам,</w:t>
      </w:r>
      <w:r w:rsidR="008E1B2E">
        <w:rPr>
          <w:szCs w:val="24"/>
        </w:rPr>
        <w:t xml:space="preserve"> подразделам классификации </w:t>
      </w:r>
      <w:r w:rsidR="00CE1D50" w:rsidRPr="008E1B2E">
        <w:rPr>
          <w:szCs w:val="24"/>
        </w:rPr>
        <w:t xml:space="preserve">расходов бюджета </w:t>
      </w:r>
      <w:r w:rsidR="00142B57" w:rsidRPr="008E1B2E">
        <w:rPr>
          <w:szCs w:val="24"/>
        </w:rPr>
        <w:t>согласно приложению</w:t>
      </w:r>
      <w:r w:rsidR="00043DC0" w:rsidRPr="008E1B2E">
        <w:rPr>
          <w:szCs w:val="24"/>
        </w:rPr>
        <w:t xml:space="preserve"> 4</w:t>
      </w:r>
      <w:r w:rsidR="008E1B2E">
        <w:rPr>
          <w:szCs w:val="24"/>
        </w:rPr>
        <w:t>.</w:t>
      </w:r>
    </w:p>
    <w:p w:rsidR="00142B57" w:rsidRPr="008E1B2E" w:rsidRDefault="00393BC7" w:rsidP="008E1B2E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bCs/>
          <w:szCs w:val="24"/>
        </w:rPr>
      </w:pPr>
      <w:r w:rsidRPr="008E1B2E">
        <w:rPr>
          <w:szCs w:val="24"/>
        </w:rPr>
        <w:t>6.</w:t>
      </w:r>
      <w:r w:rsidR="008E1B2E">
        <w:rPr>
          <w:bCs/>
          <w:szCs w:val="24"/>
        </w:rPr>
        <w:t xml:space="preserve"> </w:t>
      </w:r>
      <w:r w:rsidR="00F03457" w:rsidRPr="008E1B2E">
        <w:rPr>
          <w:bCs/>
          <w:szCs w:val="24"/>
        </w:rPr>
        <w:t>Утвердить п</w:t>
      </w:r>
      <w:r w:rsidR="00142B57" w:rsidRPr="008E1B2E">
        <w:rPr>
          <w:bCs/>
          <w:szCs w:val="24"/>
        </w:rPr>
        <w:t>оказатели исполнения расходов</w:t>
      </w:r>
      <w:r w:rsidR="00142B57" w:rsidRPr="008E1B2E">
        <w:rPr>
          <w:szCs w:val="24"/>
        </w:rPr>
        <w:t xml:space="preserve"> </w:t>
      </w:r>
      <w:r w:rsidR="00142B57" w:rsidRPr="008E1B2E">
        <w:rPr>
          <w:bCs/>
          <w:szCs w:val="24"/>
        </w:rPr>
        <w:t>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</w:t>
      </w:r>
      <w:r w:rsidR="005F6C60" w:rsidRPr="008E1B2E">
        <w:rPr>
          <w:bCs/>
          <w:szCs w:val="24"/>
        </w:rPr>
        <w:t>8</w:t>
      </w:r>
      <w:r w:rsidR="008E1B2E">
        <w:rPr>
          <w:bCs/>
          <w:szCs w:val="24"/>
        </w:rPr>
        <w:t xml:space="preserve"> год по целевым статьям </w:t>
      </w:r>
      <w:r w:rsidR="00142B57" w:rsidRPr="008E1B2E">
        <w:rPr>
          <w:bCs/>
          <w:szCs w:val="24"/>
        </w:rPr>
        <w:t>(муниципальным программам и непрограмм</w:t>
      </w:r>
      <w:r w:rsidR="008E1B2E">
        <w:rPr>
          <w:bCs/>
          <w:szCs w:val="24"/>
        </w:rPr>
        <w:t xml:space="preserve">ным направлениям деятельности), </w:t>
      </w:r>
      <w:r w:rsidR="00142B57" w:rsidRPr="008E1B2E">
        <w:rPr>
          <w:bCs/>
          <w:szCs w:val="24"/>
        </w:rPr>
        <w:t>группам и подгруппам видов расходов классификации расходов бюджетов,</w:t>
      </w:r>
      <w:r w:rsidR="008E1B2E">
        <w:rPr>
          <w:bCs/>
          <w:szCs w:val="24"/>
        </w:rPr>
        <w:t xml:space="preserve"> </w:t>
      </w:r>
      <w:r w:rsidR="00142B57" w:rsidRPr="008E1B2E">
        <w:rPr>
          <w:bCs/>
          <w:szCs w:val="24"/>
        </w:rPr>
        <w:t xml:space="preserve">а также по разделам и подразделам классификации расходов бюджетов согласно приложению </w:t>
      </w:r>
      <w:r w:rsidR="00F03457" w:rsidRPr="008E1B2E">
        <w:rPr>
          <w:bCs/>
          <w:szCs w:val="24"/>
        </w:rPr>
        <w:t>5</w:t>
      </w:r>
      <w:r w:rsidR="00142B57" w:rsidRPr="008E1B2E">
        <w:rPr>
          <w:bCs/>
          <w:szCs w:val="24"/>
        </w:rPr>
        <w:t>.</w:t>
      </w:r>
    </w:p>
    <w:p w:rsidR="00F03457" w:rsidRPr="008E1B2E" w:rsidRDefault="00F03457" w:rsidP="008E1B2E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8E1B2E">
        <w:rPr>
          <w:szCs w:val="24"/>
        </w:rPr>
        <w:lastRenderedPageBreak/>
        <w:t>7. Утвердить показатели исполнения расходов ведомственной структуры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8518A2" w:rsidRPr="008E1B2E">
        <w:rPr>
          <w:szCs w:val="24"/>
        </w:rPr>
        <w:t xml:space="preserve"> за 201</w:t>
      </w:r>
      <w:r w:rsidR="005F6C60" w:rsidRPr="008E1B2E">
        <w:rPr>
          <w:szCs w:val="24"/>
        </w:rPr>
        <w:t>8</w:t>
      </w:r>
      <w:r w:rsidRPr="008E1B2E">
        <w:rPr>
          <w:szCs w:val="24"/>
        </w:rPr>
        <w:t xml:space="preserve"> год по разделам, подразделам, целевым статьям </w:t>
      </w:r>
      <w:r w:rsidR="008E1B2E">
        <w:rPr>
          <w:szCs w:val="24"/>
        </w:rPr>
        <w:t xml:space="preserve">и видам расходов классификации </w:t>
      </w:r>
      <w:r w:rsidRPr="008E1B2E">
        <w:rPr>
          <w:szCs w:val="24"/>
        </w:rPr>
        <w:t>бюджета согласно приложению 6.</w:t>
      </w:r>
    </w:p>
    <w:p w:rsidR="008E1B2E" w:rsidRDefault="00142B57" w:rsidP="008E1B2E">
      <w:pPr>
        <w:ind w:firstLine="709"/>
        <w:jc w:val="both"/>
        <w:rPr>
          <w:sz w:val="24"/>
          <w:szCs w:val="24"/>
        </w:rPr>
      </w:pPr>
      <w:r w:rsidRPr="008E1B2E">
        <w:rPr>
          <w:sz w:val="24"/>
          <w:szCs w:val="24"/>
        </w:rPr>
        <w:t>8</w:t>
      </w:r>
      <w:r w:rsidR="00695467" w:rsidRPr="008E1B2E">
        <w:rPr>
          <w:sz w:val="24"/>
          <w:szCs w:val="24"/>
        </w:rPr>
        <w:t>.</w:t>
      </w:r>
      <w:r w:rsidR="00393BC7" w:rsidRPr="008E1B2E">
        <w:rPr>
          <w:sz w:val="24"/>
          <w:szCs w:val="24"/>
        </w:rPr>
        <w:t xml:space="preserve"> </w:t>
      </w:r>
      <w:r w:rsidR="007F44E7" w:rsidRPr="008E1B2E">
        <w:rPr>
          <w:sz w:val="24"/>
          <w:szCs w:val="24"/>
        </w:rPr>
        <w:t>Принять</w:t>
      </w:r>
      <w:r w:rsidR="00695467" w:rsidRPr="008E1B2E">
        <w:rPr>
          <w:sz w:val="24"/>
          <w:szCs w:val="24"/>
        </w:rPr>
        <w:t xml:space="preserve"> </w:t>
      </w:r>
      <w:r w:rsidR="00473C41" w:rsidRPr="008E1B2E">
        <w:rPr>
          <w:sz w:val="24"/>
          <w:szCs w:val="24"/>
        </w:rPr>
        <w:t xml:space="preserve">проект </w:t>
      </w:r>
      <w:r w:rsidR="00695467" w:rsidRPr="008E1B2E">
        <w:rPr>
          <w:sz w:val="24"/>
          <w:szCs w:val="24"/>
        </w:rPr>
        <w:t>решени</w:t>
      </w:r>
      <w:r w:rsidR="00473C41" w:rsidRPr="008E1B2E">
        <w:rPr>
          <w:sz w:val="24"/>
          <w:szCs w:val="24"/>
        </w:rPr>
        <w:t>я</w:t>
      </w:r>
      <w:r w:rsidR="00695467" w:rsidRPr="008E1B2E">
        <w:rPr>
          <w:sz w:val="24"/>
          <w:szCs w:val="24"/>
        </w:rPr>
        <w:t xml:space="preserve"> «Об утверждении отчета об исполнении бюджета </w:t>
      </w:r>
      <w:r w:rsidR="008E1B2E" w:rsidRPr="008E1B2E">
        <w:rPr>
          <w:sz w:val="24"/>
          <w:szCs w:val="24"/>
        </w:rPr>
        <w:t>муниципального образования</w:t>
      </w:r>
      <w:r w:rsidR="00695467" w:rsidRPr="008E1B2E">
        <w:rPr>
          <w:sz w:val="24"/>
          <w:szCs w:val="24"/>
        </w:rPr>
        <w:t xml:space="preserve"> Приозерское горо</w:t>
      </w:r>
      <w:r w:rsidR="008E1B2E">
        <w:rPr>
          <w:sz w:val="24"/>
          <w:szCs w:val="24"/>
        </w:rPr>
        <w:t xml:space="preserve">дское поселение </w:t>
      </w:r>
      <w:r w:rsidR="008E1B2E" w:rsidRPr="008E1B2E">
        <w:rPr>
          <w:sz w:val="24"/>
          <w:szCs w:val="24"/>
        </w:rPr>
        <w:t>муниципального образования</w:t>
      </w:r>
      <w:r w:rsidR="008E1B2E">
        <w:rPr>
          <w:sz w:val="24"/>
          <w:szCs w:val="24"/>
        </w:rPr>
        <w:t xml:space="preserve"> Приозерский муниципальный район </w:t>
      </w:r>
      <w:r w:rsidR="00695467" w:rsidRPr="008E1B2E">
        <w:rPr>
          <w:sz w:val="24"/>
          <w:szCs w:val="24"/>
        </w:rPr>
        <w:t>Ленинградской области за 20</w:t>
      </w:r>
      <w:r w:rsidR="009966D8" w:rsidRPr="008E1B2E">
        <w:rPr>
          <w:sz w:val="24"/>
          <w:szCs w:val="24"/>
        </w:rPr>
        <w:t>1</w:t>
      </w:r>
      <w:r w:rsidR="005F6C60" w:rsidRPr="008E1B2E">
        <w:rPr>
          <w:sz w:val="24"/>
          <w:szCs w:val="24"/>
        </w:rPr>
        <w:t>8</w:t>
      </w:r>
      <w:r w:rsidR="008E1B2E">
        <w:rPr>
          <w:sz w:val="24"/>
          <w:szCs w:val="24"/>
        </w:rPr>
        <w:t xml:space="preserve"> год»</w:t>
      </w:r>
      <w:r w:rsidR="00695467" w:rsidRPr="008E1B2E">
        <w:rPr>
          <w:sz w:val="24"/>
          <w:szCs w:val="24"/>
        </w:rPr>
        <w:t xml:space="preserve"> </w:t>
      </w:r>
      <w:r w:rsidR="007F44E7" w:rsidRPr="008E1B2E">
        <w:rPr>
          <w:sz w:val="24"/>
          <w:szCs w:val="24"/>
        </w:rPr>
        <w:t>за основу</w:t>
      </w:r>
      <w:r w:rsidR="00691AEF" w:rsidRPr="008E1B2E">
        <w:rPr>
          <w:sz w:val="24"/>
          <w:szCs w:val="24"/>
        </w:rPr>
        <w:t>.</w:t>
      </w:r>
    </w:p>
    <w:p w:rsidR="00F03457" w:rsidRPr="008E1B2E" w:rsidRDefault="00F03457" w:rsidP="008E1B2E">
      <w:pPr>
        <w:ind w:firstLine="709"/>
        <w:jc w:val="both"/>
        <w:rPr>
          <w:sz w:val="24"/>
          <w:szCs w:val="24"/>
        </w:rPr>
      </w:pPr>
      <w:r w:rsidRPr="008E1B2E">
        <w:rPr>
          <w:sz w:val="24"/>
          <w:szCs w:val="24"/>
        </w:rPr>
        <w:t xml:space="preserve">9. Направить проект решения «Об утверждении отчета об исполнении бюджета </w:t>
      </w:r>
      <w:r w:rsidR="008E1B2E" w:rsidRPr="008E1B2E">
        <w:rPr>
          <w:sz w:val="24"/>
          <w:szCs w:val="24"/>
        </w:rPr>
        <w:t>муниципального образования</w:t>
      </w:r>
      <w:r w:rsidRPr="008E1B2E">
        <w:rPr>
          <w:sz w:val="24"/>
          <w:szCs w:val="24"/>
        </w:rPr>
        <w:t xml:space="preserve"> Приозерское горо</w:t>
      </w:r>
      <w:r w:rsidR="008E1B2E">
        <w:rPr>
          <w:sz w:val="24"/>
          <w:szCs w:val="24"/>
        </w:rPr>
        <w:t xml:space="preserve">дское поселение </w:t>
      </w:r>
      <w:r w:rsidR="008E1B2E" w:rsidRPr="008E1B2E">
        <w:rPr>
          <w:sz w:val="24"/>
          <w:szCs w:val="24"/>
        </w:rPr>
        <w:t>муниципального образования</w:t>
      </w:r>
      <w:r w:rsidR="008E1B2E">
        <w:rPr>
          <w:sz w:val="24"/>
          <w:szCs w:val="24"/>
        </w:rPr>
        <w:t xml:space="preserve"> Приозерский </w:t>
      </w:r>
      <w:r w:rsidRPr="008E1B2E">
        <w:rPr>
          <w:sz w:val="24"/>
          <w:szCs w:val="24"/>
        </w:rPr>
        <w:t>муниципальный райо</w:t>
      </w:r>
      <w:r w:rsidR="008E1B2E">
        <w:rPr>
          <w:sz w:val="24"/>
          <w:szCs w:val="24"/>
        </w:rPr>
        <w:t xml:space="preserve">н </w:t>
      </w:r>
      <w:r w:rsidR="008518A2" w:rsidRPr="008E1B2E">
        <w:rPr>
          <w:sz w:val="24"/>
          <w:szCs w:val="24"/>
        </w:rPr>
        <w:t>Ленинградской области за 201</w:t>
      </w:r>
      <w:r w:rsidR="005F6C60" w:rsidRPr="008E1B2E">
        <w:rPr>
          <w:sz w:val="24"/>
          <w:szCs w:val="24"/>
        </w:rPr>
        <w:t>8</w:t>
      </w:r>
      <w:r w:rsidRPr="008E1B2E">
        <w:rPr>
          <w:sz w:val="24"/>
          <w:szCs w:val="24"/>
        </w:rPr>
        <w:t xml:space="preserve"> год» в контрольно-счетный орган для проведения внешнего финансового контроля.</w:t>
      </w:r>
    </w:p>
    <w:p w:rsidR="0071473C" w:rsidRPr="008E1B2E" w:rsidRDefault="00F03457" w:rsidP="008E1B2E">
      <w:pPr>
        <w:ind w:firstLine="709"/>
        <w:jc w:val="both"/>
        <w:rPr>
          <w:sz w:val="24"/>
          <w:szCs w:val="24"/>
        </w:rPr>
      </w:pPr>
      <w:r w:rsidRPr="008E1B2E">
        <w:rPr>
          <w:sz w:val="24"/>
          <w:szCs w:val="24"/>
        </w:rPr>
        <w:t>10</w:t>
      </w:r>
      <w:r w:rsidR="0071473C" w:rsidRPr="008E1B2E">
        <w:rPr>
          <w:sz w:val="24"/>
          <w:szCs w:val="24"/>
        </w:rPr>
        <w:t xml:space="preserve">. </w:t>
      </w:r>
      <w:r w:rsidR="007F44E7" w:rsidRPr="008E1B2E">
        <w:rPr>
          <w:sz w:val="24"/>
          <w:szCs w:val="24"/>
        </w:rPr>
        <w:t xml:space="preserve">Назначить </w:t>
      </w:r>
      <w:r w:rsidR="0071473C" w:rsidRPr="008E1B2E">
        <w:rPr>
          <w:sz w:val="24"/>
          <w:szCs w:val="24"/>
        </w:rPr>
        <w:t>публичные слушания</w:t>
      </w:r>
      <w:r w:rsidR="00F409A1" w:rsidRPr="008E1B2E">
        <w:rPr>
          <w:sz w:val="24"/>
          <w:szCs w:val="24"/>
        </w:rPr>
        <w:t xml:space="preserve"> по проекту решения «Об утверждении отчета об исполнении бюджета </w:t>
      </w:r>
      <w:r w:rsidR="00F679DC" w:rsidRPr="008E1B2E">
        <w:rPr>
          <w:sz w:val="24"/>
          <w:szCs w:val="24"/>
        </w:rPr>
        <w:t>муниципального образования</w:t>
      </w:r>
      <w:r w:rsidR="00F409A1" w:rsidRPr="008E1B2E">
        <w:rPr>
          <w:sz w:val="24"/>
          <w:szCs w:val="24"/>
        </w:rPr>
        <w:t xml:space="preserve"> Приозерское городское поселение </w:t>
      </w:r>
      <w:r w:rsidR="00F679DC" w:rsidRPr="008E1B2E">
        <w:rPr>
          <w:sz w:val="24"/>
          <w:szCs w:val="24"/>
        </w:rPr>
        <w:t>муниципального образования</w:t>
      </w:r>
      <w:r w:rsidR="00F679DC">
        <w:rPr>
          <w:sz w:val="24"/>
          <w:szCs w:val="24"/>
        </w:rPr>
        <w:t xml:space="preserve"> Приозерский муниципальный район </w:t>
      </w:r>
      <w:r w:rsidR="00F409A1" w:rsidRPr="008E1B2E">
        <w:rPr>
          <w:sz w:val="24"/>
          <w:szCs w:val="24"/>
        </w:rPr>
        <w:t>Ленинградской области за 20</w:t>
      </w:r>
      <w:r w:rsidR="009966D8" w:rsidRPr="008E1B2E">
        <w:rPr>
          <w:sz w:val="24"/>
          <w:szCs w:val="24"/>
        </w:rPr>
        <w:t>1</w:t>
      </w:r>
      <w:r w:rsidR="005F6C60" w:rsidRPr="008E1B2E">
        <w:rPr>
          <w:sz w:val="24"/>
          <w:szCs w:val="24"/>
        </w:rPr>
        <w:t>8</w:t>
      </w:r>
      <w:r w:rsidR="00F409A1" w:rsidRPr="008E1B2E">
        <w:rPr>
          <w:sz w:val="24"/>
          <w:szCs w:val="24"/>
        </w:rPr>
        <w:t xml:space="preserve"> год»</w:t>
      </w:r>
      <w:r w:rsidR="007F44E7" w:rsidRPr="008E1B2E">
        <w:rPr>
          <w:sz w:val="24"/>
          <w:szCs w:val="24"/>
        </w:rPr>
        <w:t>.</w:t>
      </w:r>
    </w:p>
    <w:p w:rsidR="006A455C" w:rsidRPr="008E1B2E" w:rsidRDefault="00142B57" w:rsidP="008E1B2E">
      <w:pPr>
        <w:ind w:firstLine="709"/>
        <w:jc w:val="both"/>
        <w:rPr>
          <w:sz w:val="24"/>
          <w:szCs w:val="24"/>
        </w:rPr>
      </w:pPr>
      <w:r w:rsidRPr="008E1B2E">
        <w:rPr>
          <w:sz w:val="24"/>
          <w:szCs w:val="24"/>
        </w:rPr>
        <w:t>1</w:t>
      </w:r>
      <w:r w:rsidR="00F03457" w:rsidRPr="008E1B2E">
        <w:rPr>
          <w:sz w:val="24"/>
          <w:szCs w:val="24"/>
        </w:rPr>
        <w:t>1</w:t>
      </w:r>
      <w:r w:rsidR="006A455C" w:rsidRPr="008E1B2E">
        <w:rPr>
          <w:sz w:val="24"/>
          <w:szCs w:val="24"/>
        </w:rPr>
        <w:t>. Ответст</w:t>
      </w:r>
      <w:r w:rsidR="00F679DC">
        <w:rPr>
          <w:sz w:val="24"/>
          <w:szCs w:val="24"/>
        </w:rPr>
        <w:t xml:space="preserve">венным за проведение публичных слушаний </w:t>
      </w:r>
      <w:r w:rsidR="006A455C" w:rsidRPr="008E1B2E">
        <w:rPr>
          <w:sz w:val="24"/>
          <w:szCs w:val="24"/>
        </w:rPr>
        <w:t xml:space="preserve">назначить главу муниципального образования Приозерское городское поселение муниципального образования Приозерский муниципальный район </w:t>
      </w:r>
      <w:r w:rsidR="00B07BA6" w:rsidRPr="008E1B2E">
        <w:rPr>
          <w:sz w:val="24"/>
          <w:szCs w:val="24"/>
        </w:rPr>
        <w:t>Мыльникова В.</w:t>
      </w:r>
      <w:r w:rsidR="00F679DC">
        <w:rPr>
          <w:sz w:val="24"/>
          <w:szCs w:val="24"/>
        </w:rPr>
        <w:t xml:space="preserve"> </w:t>
      </w:r>
      <w:r w:rsidR="00B07BA6" w:rsidRPr="008E1B2E">
        <w:rPr>
          <w:sz w:val="24"/>
          <w:szCs w:val="24"/>
        </w:rPr>
        <w:t>Ю.</w:t>
      </w:r>
    </w:p>
    <w:p w:rsidR="0071473C" w:rsidRPr="008E1B2E" w:rsidRDefault="00E37DF7" w:rsidP="008E1B2E">
      <w:pPr>
        <w:ind w:firstLine="709"/>
        <w:jc w:val="both"/>
        <w:rPr>
          <w:sz w:val="24"/>
          <w:szCs w:val="24"/>
        </w:rPr>
      </w:pPr>
      <w:r w:rsidRPr="008E1B2E">
        <w:rPr>
          <w:sz w:val="24"/>
          <w:szCs w:val="24"/>
        </w:rPr>
        <w:t>1</w:t>
      </w:r>
      <w:r w:rsidR="00F03457" w:rsidRPr="008E1B2E">
        <w:rPr>
          <w:sz w:val="24"/>
          <w:szCs w:val="24"/>
        </w:rPr>
        <w:t>2</w:t>
      </w:r>
      <w:r w:rsidR="0047083C" w:rsidRPr="008E1B2E">
        <w:rPr>
          <w:sz w:val="24"/>
          <w:szCs w:val="24"/>
        </w:rPr>
        <w:t>. Опубликовать проект решения «</w:t>
      </w:r>
      <w:r w:rsidR="0071473C" w:rsidRPr="008E1B2E">
        <w:rPr>
          <w:sz w:val="24"/>
          <w:szCs w:val="24"/>
        </w:rPr>
        <w:t xml:space="preserve">Об утверждении отчета об исполнении бюджета </w:t>
      </w:r>
      <w:r w:rsidR="00F679DC" w:rsidRPr="008E1B2E">
        <w:rPr>
          <w:sz w:val="24"/>
          <w:szCs w:val="24"/>
        </w:rPr>
        <w:t>муниципального образования</w:t>
      </w:r>
      <w:r w:rsidR="0071473C" w:rsidRPr="008E1B2E">
        <w:rPr>
          <w:sz w:val="24"/>
          <w:szCs w:val="24"/>
        </w:rPr>
        <w:t xml:space="preserve"> Приозерское городское поселение </w:t>
      </w:r>
      <w:r w:rsidR="00F679DC" w:rsidRPr="008E1B2E">
        <w:rPr>
          <w:sz w:val="24"/>
          <w:szCs w:val="24"/>
        </w:rPr>
        <w:t xml:space="preserve">муниципального образования </w:t>
      </w:r>
      <w:r w:rsidR="00F679DC">
        <w:rPr>
          <w:sz w:val="24"/>
          <w:szCs w:val="24"/>
        </w:rPr>
        <w:t>Приозерский муниципальный район</w:t>
      </w:r>
      <w:r w:rsidR="0071473C" w:rsidRPr="008E1B2E">
        <w:rPr>
          <w:sz w:val="24"/>
          <w:szCs w:val="24"/>
        </w:rPr>
        <w:t xml:space="preserve"> Ленинградской области за 20</w:t>
      </w:r>
      <w:r w:rsidR="009966D8" w:rsidRPr="008E1B2E">
        <w:rPr>
          <w:sz w:val="24"/>
          <w:szCs w:val="24"/>
        </w:rPr>
        <w:t>1</w:t>
      </w:r>
      <w:r w:rsidR="005F6C60" w:rsidRPr="008E1B2E">
        <w:rPr>
          <w:sz w:val="24"/>
          <w:szCs w:val="24"/>
        </w:rPr>
        <w:t>8</w:t>
      </w:r>
      <w:r w:rsidR="0071473C" w:rsidRPr="008E1B2E">
        <w:rPr>
          <w:sz w:val="24"/>
          <w:szCs w:val="24"/>
        </w:rPr>
        <w:t xml:space="preserve"> год»</w:t>
      </w:r>
      <w:r w:rsidR="007F44E7" w:rsidRPr="008E1B2E">
        <w:rPr>
          <w:sz w:val="24"/>
          <w:szCs w:val="24"/>
        </w:rPr>
        <w:t xml:space="preserve"> в </w:t>
      </w:r>
      <w:r w:rsidR="006A455C" w:rsidRPr="008E1B2E">
        <w:rPr>
          <w:sz w:val="24"/>
          <w:szCs w:val="24"/>
        </w:rPr>
        <w:t>средствах массовых информаций.</w:t>
      </w:r>
    </w:p>
    <w:p w:rsidR="00BF6483" w:rsidRPr="008E1B2E" w:rsidRDefault="00BF6483" w:rsidP="008E1B2E">
      <w:pPr>
        <w:pStyle w:val="30"/>
        <w:ind w:left="0" w:firstLine="709"/>
        <w:jc w:val="both"/>
        <w:rPr>
          <w:szCs w:val="24"/>
        </w:rPr>
      </w:pPr>
    </w:p>
    <w:p w:rsidR="00AB2ED1" w:rsidRPr="008E1B2E" w:rsidRDefault="00AB2ED1" w:rsidP="008E1B2E">
      <w:pPr>
        <w:pStyle w:val="30"/>
        <w:ind w:left="0" w:firstLine="709"/>
        <w:jc w:val="both"/>
        <w:rPr>
          <w:szCs w:val="24"/>
        </w:rPr>
      </w:pPr>
    </w:p>
    <w:p w:rsidR="00D54599" w:rsidRPr="008E1B2E" w:rsidRDefault="00D54599" w:rsidP="008E1B2E">
      <w:pPr>
        <w:pStyle w:val="30"/>
        <w:ind w:left="0" w:firstLine="709"/>
        <w:jc w:val="both"/>
        <w:rPr>
          <w:szCs w:val="24"/>
        </w:rPr>
      </w:pPr>
      <w:r w:rsidRPr="008E1B2E">
        <w:rPr>
          <w:szCs w:val="24"/>
        </w:rPr>
        <w:t>Глава муниципального образования</w:t>
      </w:r>
    </w:p>
    <w:p w:rsidR="00F915E5" w:rsidRPr="008E1B2E" w:rsidRDefault="00D54599" w:rsidP="008E1B2E">
      <w:pPr>
        <w:pStyle w:val="30"/>
        <w:ind w:left="0" w:firstLine="709"/>
        <w:jc w:val="both"/>
        <w:rPr>
          <w:szCs w:val="24"/>
        </w:rPr>
      </w:pPr>
      <w:r w:rsidRPr="008E1B2E">
        <w:rPr>
          <w:szCs w:val="24"/>
        </w:rPr>
        <w:t xml:space="preserve">Приозерское городское поселение                                              </w:t>
      </w:r>
      <w:r w:rsidR="00B07BA6" w:rsidRPr="008E1B2E">
        <w:rPr>
          <w:szCs w:val="24"/>
        </w:rPr>
        <w:t>В.</w:t>
      </w:r>
      <w:r w:rsidR="00F679DC">
        <w:rPr>
          <w:szCs w:val="24"/>
        </w:rPr>
        <w:t xml:space="preserve"> </w:t>
      </w:r>
      <w:r w:rsidR="00B07BA6" w:rsidRPr="008E1B2E">
        <w:rPr>
          <w:szCs w:val="24"/>
        </w:rPr>
        <w:t>Ю.</w:t>
      </w:r>
      <w:r w:rsidR="00F679DC">
        <w:rPr>
          <w:szCs w:val="24"/>
        </w:rPr>
        <w:t xml:space="preserve"> </w:t>
      </w:r>
      <w:r w:rsidR="00B07BA6" w:rsidRPr="008E1B2E">
        <w:rPr>
          <w:szCs w:val="24"/>
        </w:rPr>
        <w:t>Мыльников</w:t>
      </w:r>
    </w:p>
    <w:p w:rsidR="00A027E0" w:rsidRPr="008E1B2E" w:rsidRDefault="00A027E0" w:rsidP="008E1B2E">
      <w:pPr>
        <w:pStyle w:val="30"/>
        <w:ind w:left="0" w:firstLine="709"/>
        <w:jc w:val="both"/>
        <w:rPr>
          <w:szCs w:val="24"/>
        </w:rPr>
      </w:pPr>
    </w:p>
    <w:p w:rsidR="00CF159E" w:rsidRDefault="00CF159E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Default="00F679DC" w:rsidP="008E1B2E">
      <w:pPr>
        <w:ind w:firstLine="709"/>
        <w:jc w:val="both"/>
        <w:rPr>
          <w:sz w:val="24"/>
          <w:szCs w:val="24"/>
        </w:rPr>
      </w:pPr>
    </w:p>
    <w:p w:rsidR="00F679DC" w:rsidRPr="008E1B2E" w:rsidRDefault="00F679DC" w:rsidP="008E1B2E">
      <w:pPr>
        <w:ind w:firstLine="709"/>
        <w:jc w:val="both"/>
        <w:rPr>
          <w:sz w:val="24"/>
          <w:szCs w:val="24"/>
        </w:rPr>
      </w:pPr>
    </w:p>
    <w:p w:rsidR="00CF159E" w:rsidRPr="008E1B2E" w:rsidRDefault="00CF159E" w:rsidP="008E1B2E">
      <w:pPr>
        <w:ind w:firstLine="709"/>
        <w:jc w:val="both"/>
        <w:rPr>
          <w:sz w:val="24"/>
          <w:szCs w:val="24"/>
        </w:rPr>
      </w:pPr>
    </w:p>
    <w:p w:rsidR="00F679DC" w:rsidRDefault="00862F81" w:rsidP="00F679DC">
      <w:pPr>
        <w:ind w:firstLine="709"/>
        <w:jc w:val="both"/>
        <w:rPr>
          <w:sz w:val="24"/>
          <w:szCs w:val="24"/>
        </w:rPr>
      </w:pPr>
      <w:r w:rsidRPr="008E1B2E">
        <w:rPr>
          <w:sz w:val="24"/>
          <w:szCs w:val="24"/>
        </w:rPr>
        <w:t>С</w:t>
      </w:r>
      <w:r w:rsidR="00464680" w:rsidRPr="008E1B2E">
        <w:rPr>
          <w:sz w:val="24"/>
          <w:szCs w:val="24"/>
        </w:rPr>
        <w:t>огласовано:</w:t>
      </w:r>
    </w:p>
    <w:p w:rsidR="006B1177" w:rsidRPr="008E1B2E" w:rsidRDefault="00DF1D47" w:rsidP="00F679DC">
      <w:pPr>
        <w:ind w:firstLine="709"/>
        <w:jc w:val="both"/>
        <w:rPr>
          <w:sz w:val="24"/>
          <w:szCs w:val="24"/>
        </w:rPr>
      </w:pPr>
      <w:r w:rsidRPr="008E1B2E">
        <w:rPr>
          <w:sz w:val="24"/>
          <w:szCs w:val="24"/>
        </w:rPr>
        <w:t>Соклаков А.Н.</w:t>
      </w:r>
    </w:p>
    <w:p w:rsidR="00433A47" w:rsidRPr="008E1B2E" w:rsidRDefault="0024598B" w:rsidP="00F679DC">
      <w:pPr>
        <w:ind w:firstLine="709"/>
        <w:jc w:val="both"/>
        <w:rPr>
          <w:sz w:val="24"/>
          <w:szCs w:val="24"/>
        </w:rPr>
      </w:pPr>
      <w:r w:rsidRPr="008E1B2E">
        <w:rPr>
          <w:sz w:val="24"/>
          <w:szCs w:val="24"/>
        </w:rPr>
        <w:t>Юр отдел</w:t>
      </w:r>
    </w:p>
    <w:p w:rsidR="00FF5CEF" w:rsidRPr="008E1B2E" w:rsidRDefault="009638F0" w:rsidP="00F679DC">
      <w:pPr>
        <w:ind w:firstLine="709"/>
        <w:jc w:val="both"/>
        <w:rPr>
          <w:sz w:val="24"/>
          <w:szCs w:val="24"/>
        </w:rPr>
      </w:pPr>
      <w:r w:rsidRPr="008E1B2E">
        <w:rPr>
          <w:sz w:val="24"/>
          <w:szCs w:val="24"/>
        </w:rPr>
        <w:t>Комитет финансов</w:t>
      </w:r>
      <w:r w:rsidR="00FF5CEF" w:rsidRPr="008E1B2E">
        <w:rPr>
          <w:sz w:val="24"/>
          <w:szCs w:val="24"/>
        </w:rPr>
        <w:t>.</w:t>
      </w:r>
    </w:p>
    <w:p w:rsidR="00BD267D" w:rsidRPr="008E1B2E" w:rsidRDefault="00BD267D" w:rsidP="008E1B2E">
      <w:pPr>
        <w:ind w:firstLine="709"/>
        <w:jc w:val="both"/>
        <w:rPr>
          <w:sz w:val="24"/>
          <w:szCs w:val="24"/>
        </w:rPr>
      </w:pPr>
    </w:p>
    <w:p w:rsidR="00BD267D" w:rsidRPr="008E1B2E" w:rsidRDefault="00BD267D" w:rsidP="00F679DC">
      <w:pPr>
        <w:ind w:firstLine="709"/>
        <w:rPr>
          <w:sz w:val="24"/>
          <w:szCs w:val="24"/>
        </w:rPr>
      </w:pPr>
      <w:r w:rsidRPr="008E1B2E">
        <w:rPr>
          <w:sz w:val="24"/>
          <w:szCs w:val="24"/>
        </w:rPr>
        <w:t>Исп</w:t>
      </w:r>
      <w:r w:rsidR="0024598B" w:rsidRPr="008E1B2E">
        <w:rPr>
          <w:sz w:val="24"/>
          <w:szCs w:val="24"/>
        </w:rPr>
        <w:t>. Б</w:t>
      </w:r>
      <w:r w:rsidRPr="008E1B2E">
        <w:rPr>
          <w:sz w:val="24"/>
          <w:szCs w:val="24"/>
        </w:rPr>
        <w:t>ойцова О.А.</w:t>
      </w:r>
      <w:r w:rsidR="00F679DC">
        <w:rPr>
          <w:sz w:val="24"/>
          <w:szCs w:val="24"/>
        </w:rPr>
        <w:t>, т.</w:t>
      </w:r>
      <w:r w:rsidRPr="008E1B2E">
        <w:rPr>
          <w:sz w:val="24"/>
          <w:szCs w:val="24"/>
        </w:rPr>
        <w:t xml:space="preserve"> 36-572</w:t>
      </w:r>
    </w:p>
    <w:p w:rsidR="00435533" w:rsidRPr="008E1B2E" w:rsidRDefault="00435533" w:rsidP="008E1B2E">
      <w:pPr>
        <w:ind w:firstLine="709"/>
        <w:jc w:val="both"/>
        <w:rPr>
          <w:sz w:val="24"/>
          <w:szCs w:val="24"/>
        </w:rPr>
      </w:pPr>
    </w:p>
    <w:p w:rsidR="00A86340" w:rsidRPr="008E1B2E" w:rsidRDefault="00A86340" w:rsidP="008E1B2E">
      <w:pPr>
        <w:ind w:firstLine="709"/>
        <w:jc w:val="both"/>
        <w:rPr>
          <w:sz w:val="24"/>
          <w:szCs w:val="24"/>
        </w:rPr>
      </w:pPr>
      <w:r w:rsidRPr="008E1B2E">
        <w:rPr>
          <w:sz w:val="24"/>
          <w:szCs w:val="24"/>
        </w:rPr>
        <w:t>Разосл</w:t>
      </w:r>
      <w:r w:rsidR="00343CA2" w:rsidRPr="008E1B2E">
        <w:rPr>
          <w:sz w:val="24"/>
          <w:szCs w:val="24"/>
        </w:rPr>
        <w:t>а</w:t>
      </w:r>
      <w:r w:rsidRPr="008E1B2E">
        <w:rPr>
          <w:sz w:val="24"/>
          <w:szCs w:val="24"/>
        </w:rPr>
        <w:t>но: дело-</w:t>
      </w:r>
      <w:r w:rsidR="0026510D" w:rsidRPr="008E1B2E">
        <w:rPr>
          <w:sz w:val="24"/>
          <w:szCs w:val="24"/>
        </w:rPr>
        <w:t>3</w:t>
      </w:r>
      <w:r w:rsidRPr="008E1B2E">
        <w:rPr>
          <w:sz w:val="24"/>
          <w:szCs w:val="24"/>
        </w:rPr>
        <w:t>,</w:t>
      </w:r>
      <w:r w:rsidR="00F679DC">
        <w:rPr>
          <w:sz w:val="24"/>
          <w:szCs w:val="24"/>
        </w:rPr>
        <w:t xml:space="preserve"> </w:t>
      </w:r>
      <w:r w:rsidRPr="008E1B2E">
        <w:rPr>
          <w:sz w:val="24"/>
          <w:szCs w:val="24"/>
        </w:rPr>
        <w:t>КФ-</w:t>
      </w:r>
      <w:r w:rsidR="004A3DAF" w:rsidRPr="008E1B2E">
        <w:rPr>
          <w:sz w:val="24"/>
          <w:szCs w:val="24"/>
        </w:rPr>
        <w:t>1</w:t>
      </w:r>
      <w:r w:rsidRPr="008E1B2E">
        <w:rPr>
          <w:sz w:val="24"/>
          <w:szCs w:val="24"/>
        </w:rPr>
        <w:t>,</w:t>
      </w:r>
      <w:r w:rsidR="004A3DAF" w:rsidRPr="008E1B2E">
        <w:rPr>
          <w:sz w:val="24"/>
          <w:szCs w:val="24"/>
        </w:rPr>
        <w:t xml:space="preserve"> гор.пос.</w:t>
      </w:r>
      <w:r w:rsidR="00343CA2" w:rsidRPr="008E1B2E">
        <w:rPr>
          <w:sz w:val="24"/>
          <w:szCs w:val="24"/>
        </w:rPr>
        <w:t>-</w:t>
      </w:r>
      <w:r w:rsidR="00F03457" w:rsidRPr="008E1B2E">
        <w:rPr>
          <w:sz w:val="24"/>
          <w:szCs w:val="24"/>
        </w:rPr>
        <w:t>1</w:t>
      </w:r>
      <w:r w:rsidR="00862F81" w:rsidRPr="008E1B2E">
        <w:rPr>
          <w:sz w:val="24"/>
          <w:szCs w:val="24"/>
        </w:rPr>
        <w:t xml:space="preserve">, </w:t>
      </w:r>
      <w:r w:rsidR="00277195" w:rsidRPr="008E1B2E">
        <w:rPr>
          <w:sz w:val="24"/>
          <w:szCs w:val="24"/>
        </w:rPr>
        <w:t>СМИ-</w:t>
      </w:r>
      <w:r w:rsidR="00862F81" w:rsidRPr="008E1B2E">
        <w:rPr>
          <w:sz w:val="24"/>
          <w:szCs w:val="24"/>
        </w:rPr>
        <w:t>1</w:t>
      </w:r>
    </w:p>
    <w:p w:rsidR="00F679DC" w:rsidRDefault="00F679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Приозерское городское поселение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F679DC" w:rsidRP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F679DC" w:rsidRPr="00F679DC" w:rsidRDefault="00F679DC" w:rsidP="00F679DC">
      <w:pPr>
        <w:jc w:val="right"/>
        <w:rPr>
          <w:sz w:val="24"/>
          <w:szCs w:val="24"/>
        </w:rPr>
      </w:pPr>
      <w:r w:rsidRPr="00F679DC">
        <w:rPr>
          <w:sz w:val="24"/>
          <w:szCs w:val="24"/>
        </w:rPr>
        <w:t>от                     2019</w:t>
      </w:r>
      <w:r w:rsidR="004441D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№ </w:t>
      </w:r>
    </w:p>
    <w:p w:rsidR="00542914" w:rsidRP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679DC">
        <w:rPr>
          <w:sz w:val="24"/>
          <w:szCs w:val="24"/>
        </w:rPr>
        <w:t>риложение 1</w:t>
      </w:r>
    </w:p>
    <w:p w:rsidR="00542914" w:rsidRPr="00F679DC" w:rsidRDefault="00542914" w:rsidP="00F679D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42914" w:rsidRPr="00F679DC" w:rsidRDefault="00542914" w:rsidP="005429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79DC" w:rsidRPr="00F679DC" w:rsidRDefault="00F679DC" w:rsidP="00F679DC">
      <w:pPr>
        <w:jc w:val="center"/>
        <w:rPr>
          <w:sz w:val="24"/>
          <w:szCs w:val="24"/>
        </w:rPr>
      </w:pPr>
      <w:r w:rsidRPr="00F679DC">
        <w:rPr>
          <w:sz w:val="24"/>
          <w:szCs w:val="24"/>
        </w:rPr>
        <w:t xml:space="preserve">Источники </w:t>
      </w:r>
    </w:p>
    <w:p w:rsidR="00F679DC" w:rsidRPr="00F679DC" w:rsidRDefault="00F679DC" w:rsidP="00487BA7">
      <w:pPr>
        <w:jc w:val="center"/>
        <w:rPr>
          <w:sz w:val="24"/>
          <w:szCs w:val="24"/>
        </w:rPr>
      </w:pPr>
      <w:r w:rsidRPr="00F679DC">
        <w:rPr>
          <w:sz w:val="24"/>
          <w:szCs w:val="24"/>
        </w:rPr>
        <w:t>внутреннего финансирования дефицита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2018 год</w:t>
      </w:r>
    </w:p>
    <w:p w:rsidR="00F679DC" w:rsidRPr="00F679DC" w:rsidRDefault="00F679DC" w:rsidP="00F679DC">
      <w:pPr>
        <w:jc w:val="center"/>
        <w:rPr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204"/>
        <w:gridCol w:w="1985"/>
      </w:tblGrid>
      <w:tr w:rsidR="00F679DC" w:rsidRPr="00F679DC" w:rsidTr="00487BA7">
        <w:trPr>
          <w:trHeight w:hRule="exact" w:val="8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F679DC">
            <w:pPr>
              <w:jc w:val="center"/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>Код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F679DC">
            <w:pPr>
              <w:jc w:val="center"/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F679DC">
            <w:pPr>
              <w:jc w:val="center"/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F679DC">
              <w:rPr>
                <w:sz w:val="24"/>
                <w:szCs w:val="24"/>
              </w:rPr>
              <w:t>руб.</w:t>
            </w:r>
          </w:p>
        </w:tc>
      </w:tr>
      <w:tr w:rsidR="00F679DC" w:rsidRPr="00F679DC" w:rsidTr="00487BA7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>1. Источники внутреннего финансирования.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EA113B">
            <w:pPr>
              <w:jc w:val="right"/>
              <w:rPr>
                <w:sz w:val="24"/>
                <w:szCs w:val="24"/>
              </w:rPr>
            </w:pPr>
          </w:p>
        </w:tc>
      </w:tr>
      <w:tr w:rsidR="00F679DC" w:rsidRPr="00F679DC" w:rsidTr="00487BA7">
        <w:trPr>
          <w:trHeight w:hRule="exact" w:val="82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b/>
                <w:sz w:val="24"/>
                <w:szCs w:val="24"/>
              </w:rPr>
            </w:pPr>
            <w:r w:rsidRPr="00F679DC">
              <w:rPr>
                <w:b/>
                <w:sz w:val="24"/>
                <w:szCs w:val="24"/>
              </w:rPr>
              <w:t>00001 05 00 00 00 0000 000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b/>
                <w:sz w:val="24"/>
                <w:szCs w:val="24"/>
              </w:rPr>
            </w:pPr>
            <w:r w:rsidRPr="00F679DC">
              <w:rPr>
                <w:b/>
                <w:sz w:val="24"/>
                <w:szCs w:val="24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EA11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</w:t>
            </w:r>
            <w:r w:rsidRPr="00F679DC">
              <w:rPr>
                <w:b/>
                <w:sz w:val="24"/>
                <w:szCs w:val="24"/>
              </w:rPr>
              <w:t>033,4</w:t>
            </w:r>
          </w:p>
        </w:tc>
      </w:tr>
      <w:tr w:rsidR="00F679DC" w:rsidRPr="00F679DC" w:rsidTr="00487BA7">
        <w:trPr>
          <w:trHeight w:hRule="exact" w:val="70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>00101 05 0201 10 0000 000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EA1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Pr="00F679DC">
              <w:rPr>
                <w:sz w:val="24"/>
                <w:szCs w:val="24"/>
              </w:rPr>
              <w:t>033,4</w:t>
            </w:r>
          </w:p>
        </w:tc>
      </w:tr>
      <w:tr w:rsidR="00F679DC" w:rsidRPr="00F679DC" w:rsidTr="00487BA7">
        <w:trPr>
          <w:trHeight w:hRule="exact" w:val="99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b/>
                <w:sz w:val="24"/>
                <w:szCs w:val="24"/>
              </w:rPr>
            </w:pPr>
            <w:r w:rsidRPr="00F679DC">
              <w:rPr>
                <w:b/>
                <w:sz w:val="24"/>
                <w:szCs w:val="24"/>
              </w:rPr>
              <w:t>00001 03 00 00 00 0000 000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b/>
                <w:sz w:val="24"/>
                <w:szCs w:val="24"/>
              </w:rPr>
            </w:pPr>
            <w:r w:rsidRPr="00F679DC">
              <w:rPr>
                <w:b/>
                <w:sz w:val="24"/>
                <w:szCs w:val="24"/>
              </w:rPr>
              <w:t>Бюджетные кредиты, от дру</w:t>
            </w:r>
            <w:r>
              <w:rPr>
                <w:b/>
                <w:sz w:val="24"/>
                <w:szCs w:val="24"/>
              </w:rPr>
              <w:t xml:space="preserve">гих бюджетов бюджетной системы </w:t>
            </w:r>
            <w:r w:rsidRPr="00F679DC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EA11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  <w:r w:rsidRPr="00F679DC">
              <w:rPr>
                <w:b/>
                <w:sz w:val="24"/>
                <w:szCs w:val="24"/>
              </w:rPr>
              <w:t>285,7</w:t>
            </w:r>
          </w:p>
        </w:tc>
      </w:tr>
      <w:tr w:rsidR="00F679DC" w:rsidRPr="00F679DC" w:rsidTr="00487BA7">
        <w:trPr>
          <w:trHeight w:hRule="exact" w:val="15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>00101 03 00 00 10 0000 000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 xml:space="preserve">Погашение бюджетного кредита, полученного от других бюджетов бюджетной системы Российской Федерации в валюте Российской </w:t>
            </w:r>
            <w:r>
              <w:rPr>
                <w:sz w:val="24"/>
                <w:szCs w:val="24"/>
              </w:rPr>
              <w:t>Федерации бюджетами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EA1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Pr="00F679DC">
              <w:rPr>
                <w:sz w:val="24"/>
                <w:szCs w:val="24"/>
              </w:rPr>
              <w:t>285,7</w:t>
            </w:r>
          </w:p>
        </w:tc>
      </w:tr>
      <w:tr w:rsidR="00F679DC" w:rsidRPr="00F679DC" w:rsidTr="00487BA7">
        <w:trPr>
          <w:trHeight w:hRule="exact" w:val="72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BB2C0A">
            <w:pPr>
              <w:rPr>
                <w:sz w:val="24"/>
                <w:szCs w:val="24"/>
              </w:rPr>
            </w:pPr>
            <w:r w:rsidRPr="00F679DC">
              <w:rPr>
                <w:sz w:val="24"/>
                <w:szCs w:val="24"/>
              </w:rPr>
              <w:t>Итого источн</w:t>
            </w:r>
            <w:r>
              <w:rPr>
                <w:sz w:val="24"/>
                <w:szCs w:val="24"/>
              </w:rPr>
              <w:t>иков внутреннего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9DC" w:rsidRPr="00F679DC" w:rsidRDefault="00F679DC" w:rsidP="00EA113B">
            <w:pPr>
              <w:jc w:val="right"/>
              <w:rPr>
                <w:b/>
                <w:sz w:val="24"/>
                <w:szCs w:val="24"/>
              </w:rPr>
            </w:pPr>
            <w:r w:rsidRPr="00F679D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  <w:r w:rsidRPr="00F679DC">
              <w:rPr>
                <w:b/>
                <w:sz w:val="24"/>
                <w:szCs w:val="24"/>
              </w:rPr>
              <w:t>319,1</w:t>
            </w:r>
          </w:p>
        </w:tc>
      </w:tr>
    </w:tbl>
    <w:p w:rsidR="00F679DC" w:rsidRPr="00F679DC" w:rsidRDefault="00F679DC" w:rsidP="00F679DC">
      <w:pPr>
        <w:rPr>
          <w:sz w:val="24"/>
          <w:szCs w:val="24"/>
        </w:rPr>
      </w:pPr>
    </w:p>
    <w:p w:rsidR="00F679DC" w:rsidRDefault="00F679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Приозерское городское поселение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F679DC" w:rsidRP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F679DC" w:rsidRPr="00F679DC" w:rsidRDefault="00F679DC" w:rsidP="00BB2C0A">
      <w:pPr>
        <w:ind w:firstLine="709"/>
        <w:jc w:val="right"/>
        <w:rPr>
          <w:sz w:val="24"/>
          <w:szCs w:val="24"/>
        </w:rPr>
      </w:pPr>
      <w:r w:rsidRPr="00F679DC">
        <w:rPr>
          <w:sz w:val="24"/>
          <w:szCs w:val="24"/>
        </w:rPr>
        <w:t>от                     2019</w:t>
      </w:r>
      <w:r w:rsidR="004441DD">
        <w:rPr>
          <w:sz w:val="24"/>
          <w:szCs w:val="24"/>
        </w:rPr>
        <w:t xml:space="preserve"> г.</w:t>
      </w:r>
      <w:r w:rsidR="003B4549">
        <w:rPr>
          <w:sz w:val="24"/>
          <w:szCs w:val="24"/>
        </w:rPr>
        <w:t xml:space="preserve"> №</w:t>
      </w:r>
    </w:p>
    <w:p w:rsidR="00F679DC" w:rsidRDefault="00F679DC" w:rsidP="00F679DC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679DC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</w:p>
    <w:p w:rsidR="0016112F" w:rsidRPr="00F679DC" w:rsidRDefault="0016112F" w:rsidP="00F679DC">
      <w:pPr>
        <w:jc w:val="right"/>
        <w:rPr>
          <w:sz w:val="24"/>
          <w:szCs w:val="24"/>
        </w:rPr>
      </w:pPr>
    </w:p>
    <w:p w:rsidR="00DC6441" w:rsidRDefault="0041039A" w:rsidP="00BB2C0A">
      <w:pPr>
        <w:ind w:firstLine="709"/>
        <w:jc w:val="center"/>
        <w:rPr>
          <w:b/>
          <w:sz w:val="24"/>
          <w:szCs w:val="24"/>
        </w:rPr>
      </w:pPr>
      <w:r w:rsidRPr="0016112F">
        <w:rPr>
          <w:b/>
          <w:sz w:val="24"/>
          <w:szCs w:val="24"/>
        </w:rPr>
        <w:t>Показатели исполнения доходов бюджета</w:t>
      </w:r>
      <w:r w:rsidR="0016112F">
        <w:rPr>
          <w:b/>
          <w:sz w:val="24"/>
          <w:szCs w:val="24"/>
        </w:rPr>
        <w:t xml:space="preserve"> </w:t>
      </w:r>
      <w:r w:rsidRPr="0016112F">
        <w:rPr>
          <w:b/>
          <w:sz w:val="24"/>
          <w:szCs w:val="24"/>
        </w:rPr>
        <w:t>муниципального образования</w:t>
      </w:r>
      <w:r w:rsidR="0016112F">
        <w:rPr>
          <w:b/>
          <w:sz w:val="24"/>
          <w:szCs w:val="24"/>
        </w:rPr>
        <w:t xml:space="preserve"> </w:t>
      </w:r>
      <w:r w:rsidRPr="0016112F">
        <w:rPr>
          <w:b/>
          <w:sz w:val="24"/>
          <w:szCs w:val="24"/>
        </w:rPr>
        <w:t>Приозерское городское поселение</w:t>
      </w:r>
      <w:r w:rsidR="0016112F">
        <w:rPr>
          <w:b/>
          <w:sz w:val="24"/>
          <w:szCs w:val="24"/>
        </w:rPr>
        <w:t xml:space="preserve"> за</w:t>
      </w:r>
      <w:r w:rsidRPr="0016112F">
        <w:rPr>
          <w:b/>
          <w:sz w:val="24"/>
          <w:szCs w:val="24"/>
        </w:rPr>
        <w:t xml:space="preserve"> 201</w:t>
      </w:r>
      <w:r w:rsidR="00DC6441" w:rsidRPr="0016112F">
        <w:rPr>
          <w:b/>
          <w:sz w:val="24"/>
          <w:szCs w:val="24"/>
        </w:rPr>
        <w:t>8</w:t>
      </w:r>
      <w:r w:rsidRPr="0016112F">
        <w:rPr>
          <w:b/>
          <w:sz w:val="24"/>
          <w:szCs w:val="24"/>
        </w:rPr>
        <w:t xml:space="preserve"> год</w:t>
      </w:r>
    </w:p>
    <w:p w:rsidR="00C43573" w:rsidRDefault="00C43573" w:rsidP="00BB2C0A">
      <w:pPr>
        <w:ind w:firstLine="709"/>
        <w:jc w:val="center"/>
        <w:rPr>
          <w:b/>
          <w:sz w:val="24"/>
          <w:szCs w:val="24"/>
        </w:rPr>
      </w:pP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2830"/>
        <w:gridCol w:w="4962"/>
        <w:gridCol w:w="1553"/>
      </w:tblGrid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  <w:r w:rsidRPr="0016112F">
              <w:rPr>
                <w:b/>
                <w:bCs/>
                <w:sz w:val="24"/>
                <w:szCs w:val="24"/>
              </w:rPr>
              <w:t xml:space="preserve"> бюджетной классификации Российской Федерации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center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553" w:type="dxa"/>
          </w:tcPr>
          <w:p w:rsidR="003B4549" w:rsidRDefault="003B4549" w:rsidP="00C435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  <w:p w:rsidR="003B4549" w:rsidRPr="0016112F" w:rsidRDefault="003B4549" w:rsidP="00C43573">
            <w:pPr>
              <w:jc w:val="center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(тыс.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6112F">
              <w:rPr>
                <w:b/>
                <w:bCs/>
                <w:sz w:val="24"/>
                <w:szCs w:val="24"/>
              </w:rPr>
              <w:t>руб.)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89714,1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1 01 00000 00 0000 000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52886,4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1 01 02000 01 0000 110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52886,4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1 03 00000 00 0000 000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3850,8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1 03 02000 01 0000 110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3850,8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1 05 00000 00 0000 000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60,9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1 05 03000 01 0000 110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60,9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1 06 00000 00 0000 000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18802,9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1 06 01000 00 0000 110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2655,6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1 06 06000 00 0000 110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16147,3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1 11 00000 00 0000 000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11643,0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1 11 05010 13 0000 120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7350,8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1 11 050010 13 0035 120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Приозерского ГП,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214,7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1 11 05035 13 0000 120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66,7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1 11 05075 13 0000 120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1103,0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1 11 09045 13 0000 120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2907,8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1 13 00000 00 0000 000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ПРОЧИЕ ДОХОДЫ БЮДЖЕТОВ ПОСЕЛЕНИЙ ОТ ОКАЗАНИЯ ПЛАТНЫХ УСЛУГ И КОМПЕНСАЦИИ ЗАТРАТ ГОСУДАРСТВА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2,7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1 13 02995 13 0000 130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2,7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1 14 00000 00 0000 000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2277,7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1 14 06013 13 0000 430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2192,1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1 14 06025 13 0000 430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color w:val="000000"/>
                <w:sz w:val="24"/>
                <w:szCs w:val="24"/>
              </w:rPr>
            </w:pPr>
            <w:r w:rsidRPr="0016112F"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1 16 00000 00 0000 000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ШТРАФЫ, САНКЦИИ В ВОЗМЕЩЕНИЕ УЩЕРБА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174,5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1 16 21000 00 0000 140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19,6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1 16 21050 13 0000 140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Денежные взыскания (штрафы) и иные суммы в бюджеты городских поселений,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19,6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1 16 33000 00 0000 140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154,4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1 16 33050 13 0000 140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154,4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1 16 90050 13 0000 140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0,5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1 16 90050 13 6000 140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0,5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1 17 00000 00 0000 000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15,2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1 17 05050 13 0351 180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Прочие неналоговые доходы бюджетов поселений (по Администрации МО Приозерский МР ЛО)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15,2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217506,2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2 02 15001 13 0000 151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15748,9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2 02 20077 13 0000 151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34871,2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2 02 20216 13 0000 151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24410,6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2 02 25497 13 0000 151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3455,6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2 02 25555 13 0000 151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23000,0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2 02 29999 13 0000 151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</w:t>
            </w:r>
            <w:r w:rsidRPr="0016112F">
              <w:rPr>
                <w:sz w:val="24"/>
                <w:szCs w:val="24"/>
              </w:rPr>
              <w:t>бюджетам городских поселений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104083,0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2 02 49999 13 0000 151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12782,3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2 19 60010 13 0000 151</w:t>
            </w: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Возврат оста</w:t>
            </w:r>
            <w:r>
              <w:rPr>
                <w:sz w:val="24"/>
                <w:szCs w:val="24"/>
              </w:rPr>
              <w:t xml:space="preserve">тков субсидий, субвенций и иных </w:t>
            </w:r>
            <w:r w:rsidRPr="0016112F">
              <w:rPr>
                <w:sz w:val="24"/>
                <w:szCs w:val="24"/>
              </w:rPr>
              <w:t>межбюджетных трансфертов</w:t>
            </w:r>
            <w:r w:rsidR="004441DD">
              <w:rPr>
                <w:sz w:val="24"/>
                <w:szCs w:val="24"/>
              </w:rPr>
              <w:t>,</w:t>
            </w:r>
            <w:r w:rsidRPr="0016112F">
              <w:rPr>
                <w:sz w:val="24"/>
                <w:szCs w:val="24"/>
              </w:rPr>
              <w:t xml:space="preserve"> имеющих целевое назначение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sz w:val="24"/>
                <w:szCs w:val="24"/>
              </w:rPr>
            </w:pPr>
            <w:r w:rsidRPr="0016112F">
              <w:rPr>
                <w:sz w:val="24"/>
                <w:szCs w:val="24"/>
              </w:rPr>
              <w:t>-845,4</w:t>
            </w:r>
          </w:p>
        </w:tc>
      </w:tr>
      <w:tr w:rsidR="003B4549" w:rsidTr="003B4549">
        <w:tc>
          <w:tcPr>
            <w:tcW w:w="2830" w:type="dxa"/>
          </w:tcPr>
          <w:p w:rsidR="003B4549" w:rsidRPr="0016112F" w:rsidRDefault="003B4549" w:rsidP="00C43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B4549" w:rsidRPr="0016112F" w:rsidRDefault="003B4549" w:rsidP="00C43573">
            <w:pPr>
              <w:jc w:val="both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3" w:type="dxa"/>
          </w:tcPr>
          <w:p w:rsidR="003B4549" w:rsidRPr="0016112F" w:rsidRDefault="003B4549" w:rsidP="00C43573">
            <w:pPr>
              <w:jc w:val="right"/>
              <w:rPr>
                <w:b/>
                <w:bCs/>
                <w:sz w:val="24"/>
                <w:szCs w:val="24"/>
              </w:rPr>
            </w:pPr>
            <w:r w:rsidRPr="0016112F">
              <w:rPr>
                <w:b/>
                <w:bCs/>
                <w:sz w:val="24"/>
                <w:szCs w:val="24"/>
              </w:rPr>
              <w:t>307220,3</w:t>
            </w:r>
          </w:p>
        </w:tc>
      </w:tr>
    </w:tbl>
    <w:p w:rsidR="003B4549" w:rsidRDefault="003B4549" w:rsidP="00BB2C0A">
      <w:pPr>
        <w:ind w:firstLine="709"/>
        <w:jc w:val="center"/>
        <w:rPr>
          <w:b/>
          <w:sz w:val="24"/>
          <w:szCs w:val="24"/>
        </w:rPr>
      </w:pPr>
    </w:p>
    <w:p w:rsidR="003B4549" w:rsidRDefault="003B4549" w:rsidP="003B4549">
      <w:r>
        <w:br w:type="page"/>
      </w:r>
    </w:p>
    <w:p w:rsidR="003B4549" w:rsidRDefault="003B4549" w:rsidP="003B4549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3B4549" w:rsidRDefault="003B4549" w:rsidP="003B4549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B4549" w:rsidRDefault="003B4549" w:rsidP="003B454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B4549" w:rsidRDefault="003B4549" w:rsidP="003B454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Приозерское городское поселение</w:t>
      </w:r>
    </w:p>
    <w:p w:rsidR="003B4549" w:rsidRDefault="003B4549" w:rsidP="003B454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B4549" w:rsidRDefault="003B4549" w:rsidP="003B454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3B4549" w:rsidRPr="00F679DC" w:rsidRDefault="003B4549" w:rsidP="003B454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3B4549" w:rsidRPr="00F679DC" w:rsidRDefault="003B4549" w:rsidP="003B4549">
      <w:pPr>
        <w:ind w:firstLine="709"/>
        <w:jc w:val="right"/>
        <w:rPr>
          <w:sz w:val="24"/>
          <w:szCs w:val="24"/>
        </w:rPr>
      </w:pPr>
      <w:r w:rsidRPr="00F679DC">
        <w:rPr>
          <w:sz w:val="24"/>
          <w:szCs w:val="24"/>
        </w:rPr>
        <w:t>от                     2019</w:t>
      </w:r>
      <w:r w:rsidR="004441DD">
        <w:rPr>
          <w:sz w:val="24"/>
          <w:szCs w:val="24"/>
        </w:rPr>
        <w:t xml:space="preserve"> г</w:t>
      </w:r>
      <w:r>
        <w:rPr>
          <w:sz w:val="24"/>
          <w:szCs w:val="24"/>
        </w:rPr>
        <w:t>. №</w:t>
      </w:r>
    </w:p>
    <w:p w:rsidR="003B4549" w:rsidRDefault="003B4549" w:rsidP="003B4549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679DC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3</w:t>
      </w:r>
    </w:p>
    <w:p w:rsidR="00C43573" w:rsidRPr="003B4549" w:rsidRDefault="00C43573" w:rsidP="00BB2C0A">
      <w:pPr>
        <w:ind w:firstLine="709"/>
        <w:jc w:val="center"/>
        <w:rPr>
          <w:b/>
          <w:sz w:val="24"/>
          <w:szCs w:val="24"/>
        </w:rPr>
      </w:pPr>
    </w:p>
    <w:p w:rsidR="003B4549" w:rsidRPr="003B4549" w:rsidRDefault="003B4549" w:rsidP="00BB2C0A">
      <w:pPr>
        <w:ind w:firstLine="709"/>
        <w:jc w:val="center"/>
        <w:rPr>
          <w:b/>
          <w:sz w:val="24"/>
          <w:szCs w:val="24"/>
        </w:rPr>
      </w:pPr>
      <w:r w:rsidRPr="003B4549">
        <w:rPr>
          <w:b/>
          <w:sz w:val="24"/>
          <w:szCs w:val="24"/>
        </w:rPr>
        <w:t>ПОКАЗАТЕЛИ</w:t>
      </w:r>
    </w:p>
    <w:p w:rsidR="003B4549" w:rsidRPr="003B4549" w:rsidRDefault="003B4549" w:rsidP="003B4549">
      <w:pPr>
        <w:ind w:firstLine="709"/>
        <w:jc w:val="center"/>
        <w:rPr>
          <w:b/>
          <w:sz w:val="24"/>
          <w:szCs w:val="24"/>
        </w:rPr>
      </w:pPr>
      <w:r w:rsidRPr="003B4549">
        <w:rPr>
          <w:sz w:val="24"/>
          <w:szCs w:val="24"/>
        </w:rPr>
        <w:t>исполнения бюджета муниципального образования Приозерское городское поселение за 2018 год по доходам по кодам главных администраторов доходов, видов, подвидов доходов и классификации операции сектора государственного управления, относящихся к доходам бюджета.</w:t>
      </w:r>
    </w:p>
    <w:p w:rsidR="00C43573" w:rsidRDefault="00C43573" w:rsidP="00BB2C0A">
      <w:pPr>
        <w:ind w:firstLine="709"/>
        <w:jc w:val="center"/>
        <w:rPr>
          <w:b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2409"/>
        <w:gridCol w:w="709"/>
        <w:gridCol w:w="1418"/>
      </w:tblGrid>
      <w:tr w:rsidR="003B4549" w:rsidRPr="003B4549" w:rsidTr="003B4549">
        <w:trPr>
          <w:trHeight w:val="6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Исполнено за 2018 год (тыс. руб.)</w:t>
            </w:r>
          </w:p>
        </w:tc>
      </w:tr>
      <w:tr w:rsidR="00487BA7" w:rsidRPr="003B4549" w:rsidTr="002B4C38">
        <w:trPr>
          <w:trHeight w:val="264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7" w:rsidRPr="003B4549" w:rsidRDefault="00487BA7" w:rsidP="00487BA7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BA7" w:rsidRPr="003B4549" w:rsidRDefault="00487BA7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89 714,1</w:t>
            </w:r>
          </w:p>
        </w:tc>
      </w:tr>
      <w:tr w:rsidR="00487BA7" w:rsidRPr="003B4549" w:rsidTr="002B4C38">
        <w:trPr>
          <w:trHeight w:val="264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7" w:rsidRPr="003B4549" w:rsidRDefault="00487BA7" w:rsidP="00487BA7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BA7" w:rsidRPr="003B4549" w:rsidRDefault="00487BA7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52 886,4</w:t>
            </w:r>
          </w:p>
        </w:tc>
      </w:tr>
      <w:tr w:rsidR="003B4549" w:rsidRPr="003B4549" w:rsidTr="003B4549">
        <w:trPr>
          <w:trHeight w:val="26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52 886,4</w:t>
            </w:r>
          </w:p>
        </w:tc>
      </w:tr>
      <w:tr w:rsidR="003B4549" w:rsidRPr="003B4549" w:rsidTr="003B4549">
        <w:trPr>
          <w:trHeight w:val="528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52 158,6</w:t>
            </w:r>
          </w:p>
        </w:tc>
      </w:tr>
      <w:tr w:rsidR="003B4549" w:rsidRPr="003B4549" w:rsidTr="003B4549">
        <w:trPr>
          <w:trHeight w:val="66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(сумма платежа)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1.01.02.010.01.1.000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51 503,1</w:t>
            </w:r>
          </w:p>
        </w:tc>
      </w:tr>
      <w:tr w:rsidR="003B4549" w:rsidRPr="003B4549" w:rsidTr="003B4549">
        <w:trPr>
          <w:trHeight w:val="69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(пени, проценты)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1.01.02.010.01.2.000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284,7</w:t>
            </w:r>
          </w:p>
        </w:tc>
      </w:tr>
      <w:tr w:rsidR="003B4549" w:rsidRPr="003B4549" w:rsidTr="003B4549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(взыскания)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1.01.02.010.01.3.000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370,8</w:t>
            </w:r>
          </w:p>
        </w:tc>
      </w:tr>
      <w:tr w:rsidR="003B4549" w:rsidRPr="003B4549" w:rsidTr="003B4549">
        <w:trPr>
          <w:trHeight w:val="2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(прочие поступления)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1.01.02.010.01.4.000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0,0</w:t>
            </w:r>
          </w:p>
        </w:tc>
      </w:tr>
      <w:tr w:rsidR="003B4549" w:rsidRPr="003B4549" w:rsidTr="003B4549">
        <w:trPr>
          <w:trHeight w:val="89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195,8</w:t>
            </w:r>
          </w:p>
        </w:tc>
      </w:tr>
      <w:tr w:rsidR="003B4549" w:rsidRPr="003B4549" w:rsidTr="003B4549">
        <w:trPr>
          <w:trHeight w:val="8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(сумма платежа)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190,5</w:t>
            </w:r>
          </w:p>
        </w:tc>
      </w:tr>
      <w:tr w:rsidR="003B4549" w:rsidRPr="003B4549" w:rsidTr="003B4549">
        <w:trPr>
          <w:trHeight w:val="81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(пени, проценты)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1.01.02.020.01.2.000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1,1</w:t>
            </w:r>
          </w:p>
        </w:tc>
      </w:tr>
      <w:tr w:rsidR="003B4549" w:rsidRPr="003B4549" w:rsidTr="003B4549">
        <w:trPr>
          <w:trHeight w:val="111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(взыскания)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1.01.02.020.01.3.000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4,2</w:t>
            </w:r>
          </w:p>
        </w:tc>
      </w:tr>
      <w:tr w:rsidR="003B4549" w:rsidRPr="003B4549" w:rsidTr="003B4549">
        <w:trPr>
          <w:trHeight w:val="477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532,0</w:t>
            </w:r>
          </w:p>
        </w:tc>
      </w:tr>
      <w:tr w:rsidR="003B4549" w:rsidRPr="003B4549" w:rsidTr="003B4549">
        <w:trPr>
          <w:trHeight w:val="50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1.01.02.030.01.1.000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520,5</w:t>
            </w:r>
          </w:p>
        </w:tc>
      </w:tr>
      <w:tr w:rsidR="003B4549" w:rsidRPr="003B4549" w:rsidTr="003B4549">
        <w:trPr>
          <w:trHeight w:val="5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(пени, проценты)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1.01.02.030.01.2.000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1,3</w:t>
            </w:r>
          </w:p>
        </w:tc>
      </w:tr>
      <w:tr w:rsidR="003B4549" w:rsidRPr="003B4549" w:rsidTr="003B4549">
        <w:trPr>
          <w:trHeight w:val="4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(штрафы)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1.01.02.030.01.3.000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10,2</w:t>
            </w:r>
          </w:p>
        </w:tc>
      </w:tr>
      <w:tr w:rsidR="003B4549" w:rsidRPr="003B4549" w:rsidTr="003B4549">
        <w:trPr>
          <w:trHeight w:val="498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3 850,8</w:t>
            </w:r>
          </w:p>
        </w:tc>
      </w:tr>
      <w:tr w:rsidR="003B4549" w:rsidRPr="003B4549" w:rsidTr="003B4549">
        <w:trPr>
          <w:trHeight w:val="49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1.03.02.00.0.01.0.000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3 850,8</w:t>
            </w:r>
          </w:p>
        </w:tc>
      </w:tr>
      <w:tr w:rsidR="003B4549" w:rsidRPr="003B4549" w:rsidTr="003B4549">
        <w:trPr>
          <w:trHeight w:val="49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1.03.02.23.0.01.0.000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1 715,8</w:t>
            </w:r>
          </w:p>
        </w:tc>
      </w:tr>
      <w:tr w:rsidR="003B4549" w:rsidRPr="003B4549" w:rsidTr="003B4549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1.03.02.24.0.01.0.000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16,5</w:t>
            </w:r>
          </w:p>
        </w:tc>
      </w:tr>
      <w:tr w:rsidR="003B4549" w:rsidRPr="003B4549" w:rsidTr="003B4549">
        <w:trPr>
          <w:trHeight w:val="7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1.03.02.25.0.01.0.000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2 502,9</w:t>
            </w:r>
          </w:p>
        </w:tc>
      </w:tr>
      <w:tr w:rsidR="003B4549" w:rsidRPr="003B4549" w:rsidTr="003B4549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1.03.02.26.0.01.0.000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-384,4</w:t>
            </w:r>
          </w:p>
        </w:tc>
      </w:tr>
      <w:tr w:rsidR="003B4549" w:rsidRPr="003B4549" w:rsidTr="003B4549">
        <w:trPr>
          <w:trHeight w:val="279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60,9</w:t>
            </w:r>
          </w:p>
        </w:tc>
      </w:tr>
      <w:tr w:rsidR="003B4549" w:rsidRPr="003B4549" w:rsidTr="003B4549">
        <w:trPr>
          <w:trHeight w:val="26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Единый сельскохозяйственный налог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1.05.03.010.01.1.000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49,4</w:t>
            </w:r>
          </w:p>
        </w:tc>
      </w:tr>
      <w:tr w:rsidR="003B4549" w:rsidRPr="003B4549" w:rsidTr="003B4549">
        <w:trPr>
          <w:trHeight w:val="26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Единый сельскохозяйственный налог (штрафы)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1.05.03.010.01.3.000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10,5</w:t>
            </w:r>
          </w:p>
        </w:tc>
      </w:tr>
      <w:tr w:rsidR="003B4549" w:rsidRPr="003B4549" w:rsidTr="003B4549">
        <w:trPr>
          <w:trHeight w:val="40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1.05.03.020.01.2.000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1,0</w:t>
            </w:r>
          </w:p>
        </w:tc>
      </w:tr>
      <w:tr w:rsidR="003B4549" w:rsidRPr="003B4549" w:rsidTr="003B4549">
        <w:trPr>
          <w:trHeight w:val="26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18 802,9</w:t>
            </w:r>
          </w:p>
        </w:tc>
      </w:tr>
      <w:tr w:rsidR="00487BA7" w:rsidRPr="003B4549" w:rsidTr="002B4C38">
        <w:trPr>
          <w:trHeight w:val="264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7" w:rsidRPr="00487BA7" w:rsidRDefault="00487BA7" w:rsidP="00487BA7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BA7" w:rsidRPr="003B4549" w:rsidRDefault="00487BA7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2 655,6</w:t>
            </w:r>
          </w:p>
        </w:tc>
      </w:tr>
      <w:tr w:rsidR="003B4549" w:rsidRPr="003B4549" w:rsidTr="003B4549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1.06.01.030.13.1.000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2 625,0</w:t>
            </w:r>
          </w:p>
        </w:tc>
      </w:tr>
      <w:tr w:rsidR="003B4549" w:rsidRPr="003B4549" w:rsidTr="003B4549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1.06.01.030.13.2.000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30,6</w:t>
            </w:r>
          </w:p>
        </w:tc>
      </w:tr>
      <w:tr w:rsidR="003B4549" w:rsidRPr="003B4549" w:rsidTr="003B4549">
        <w:trPr>
          <w:trHeight w:val="26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16 147,3</w:t>
            </w:r>
          </w:p>
        </w:tc>
      </w:tr>
      <w:tr w:rsidR="003B4549" w:rsidRPr="003B4549" w:rsidTr="003B4549">
        <w:trPr>
          <w:trHeight w:val="7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1.06.06.033.13.1.000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12 548,6</w:t>
            </w:r>
          </w:p>
        </w:tc>
      </w:tr>
      <w:tr w:rsidR="003B4549" w:rsidRPr="003B4549" w:rsidTr="003B4549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1.06.06.033.13.2.000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692,6</w:t>
            </w:r>
          </w:p>
        </w:tc>
      </w:tr>
      <w:tr w:rsidR="003B4549" w:rsidRPr="003B4549" w:rsidTr="003B4549">
        <w:trPr>
          <w:trHeight w:val="68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1.06.06.033.13.3.000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31,3</w:t>
            </w:r>
          </w:p>
        </w:tc>
      </w:tr>
      <w:tr w:rsidR="003B4549" w:rsidRPr="003B4549" w:rsidTr="003B4549">
        <w:trPr>
          <w:trHeight w:val="10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1.06.06.043.13.1.000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2 855,3</w:t>
            </w:r>
          </w:p>
        </w:tc>
      </w:tr>
      <w:tr w:rsidR="003B4549" w:rsidRPr="003B4549" w:rsidTr="003B4549">
        <w:trPr>
          <w:trHeight w:val="8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1.06.06.043.13.2.000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19,5</w:t>
            </w:r>
          </w:p>
        </w:tc>
      </w:tr>
      <w:tr w:rsidR="003B4549" w:rsidRPr="003B4549" w:rsidTr="003B4549">
        <w:trPr>
          <w:trHeight w:val="10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1.06.06.043.13.3.000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0,0</w:t>
            </w:r>
          </w:p>
        </w:tc>
      </w:tr>
      <w:tr w:rsidR="003B4549" w:rsidRPr="003B4549" w:rsidTr="003B4549">
        <w:trPr>
          <w:trHeight w:val="432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B4549" w:rsidRPr="003B4549" w:rsidTr="003B4549">
        <w:trPr>
          <w:trHeight w:val="420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B4549" w:rsidRPr="003B4549" w:rsidTr="003B4549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1.09.04.053.10.1.000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0,0</w:t>
            </w:r>
          </w:p>
        </w:tc>
      </w:tr>
      <w:tr w:rsidR="003B4549" w:rsidRPr="003B4549" w:rsidTr="004441DD">
        <w:trPr>
          <w:trHeight w:val="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 (пени, проценты)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1.09.04.053.10.2.000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0,0</w:t>
            </w:r>
          </w:p>
        </w:tc>
      </w:tr>
      <w:tr w:rsidR="003B4549" w:rsidRPr="003B4549" w:rsidTr="003B4549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 (взыскания)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1.09.04.053.10.3.000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0,0</w:t>
            </w:r>
          </w:p>
        </w:tc>
      </w:tr>
      <w:tr w:rsidR="003B4549" w:rsidRPr="003B4549" w:rsidTr="003B4549">
        <w:trPr>
          <w:trHeight w:val="46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11 643,0</w:t>
            </w:r>
          </w:p>
        </w:tc>
      </w:tr>
      <w:tr w:rsidR="003B4549" w:rsidRPr="003B4549" w:rsidTr="003B4549">
        <w:trPr>
          <w:trHeight w:val="768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8 735,2</w:t>
            </w:r>
          </w:p>
        </w:tc>
      </w:tr>
      <w:tr w:rsidR="003B4549" w:rsidRPr="003B4549" w:rsidTr="003B4549">
        <w:trPr>
          <w:trHeight w:val="81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8 735,2</w:t>
            </w:r>
          </w:p>
        </w:tc>
      </w:tr>
      <w:tr w:rsidR="003B4549" w:rsidRPr="003B4549" w:rsidTr="003B4549">
        <w:trPr>
          <w:trHeight w:val="9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1.11.05.013.13.0.000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color w:val="000000"/>
                <w:sz w:val="24"/>
                <w:szCs w:val="24"/>
              </w:rPr>
            </w:pPr>
            <w:r w:rsidRPr="003B4549">
              <w:rPr>
                <w:color w:val="000000"/>
                <w:sz w:val="24"/>
                <w:szCs w:val="24"/>
              </w:rPr>
              <w:t>7 350,8</w:t>
            </w:r>
          </w:p>
        </w:tc>
      </w:tr>
      <w:tr w:rsidR="003B4549" w:rsidRPr="003B4549" w:rsidTr="003B4549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Приозерского ГП,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1.11.05.013.13.0.035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214,7</w:t>
            </w:r>
          </w:p>
        </w:tc>
      </w:tr>
      <w:tr w:rsidR="003B4549" w:rsidRPr="003B4549" w:rsidTr="003B4549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1.11.05.035.13.0.000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color w:val="000000"/>
                <w:sz w:val="24"/>
                <w:szCs w:val="24"/>
              </w:rPr>
            </w:pPr>
            <w:r w:rsidRPr="003B4549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3B4549" w:rsidRPr="003B4549" w:rsidTr="003B4549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 xml:space="preserve">1.11.07.015.13.0.000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0,0</w:t>
            </w:r>
          </w:p>
        </w:tc>
      </w:tr>
      <w:tr w:rsidR="003B4549" w:rsidRPr="003B4549" w:rsidTr="003B4549">
        <w:trPr>
          <w:trHeight w:val="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1.11.05.07.5.13.0.000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1 103,0</w:t>
            </w:r>
          </w:p>
        </w:tc>
      </w:tr>
      <w:tr w:rsidR="003B4549" w:rsidRPr="003B4549" w:rsidTr="003B4549">
        <w:trPr>
          <w:trHeight w:val="97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2 907,8</w:t>
            </w:r>
          </w:p>
        </w:tc>
      </w:tr>
      <w:tr w:rsidR="003B4549" w:rsidRPr="003B4549" w:rsidTr="003B4549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1.11.09.04.5.13.0.000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2 907,8</w:t>
            </w:r>
          </w:p>
        </w:tc>
      </w:tr>
      <w:tr w:rsidR="003B4549" w:rsidRPr="003B4549" w:rsidTr="003B4549">
        <w:trPr>
          <w:trHeight w:val="312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2,7</w:t>
            </w:r>
          </w:p>
        </w:tc>
      </w:tr>
      <w:tr w:rsidR="003B4549" w:rsidRPr="003B4549" w:rsidTr="003B4549">
        <w:trPr>
          <w:trHeight w:val="312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2,7</w:t>
            </w:r>
          </w:p>
        </w:tc>
      </w:tr>
      <w:tr w:rsidR="003B4549" w:rsidRPr="003B4549" w:rsidTr="003B4549">
        <w:trPr>
          <w:trHeight w:val="26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1.13.02.995.13.0000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color w:val="000000"/>
                <w:sz w:val="24"/>
                <w:szCs w:val="24"/>
              </w:rPr>
            </w:pPr>
            <w:r w:rsidRPr="003B4549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3B4549" w:rsidRPr="003B4549" w:rsidTr="003B4549">
        <w:trPr>
          <w:trHeight w:val="29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2 277,7</w:t>
            </w:r>
          </w:p>
        </w:tc>
      </w:tr>
      <w:tr w:rsidR="003B4549" w:rsidRPr="003B4549" w:rsidTr="003B4549">
        <w:trPr>
          <w:trHeight w:val="519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2 277,7</w:t>
            </w:r>
          </w:p>
        </w:tc>
      </w:tr>
      <w:tr w:rsidR="003B4549" w:rsidRPr="003B4549" w:rsidTr="003B4549">
        <w:trPr>
          <w:trHeight w:val="5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1.14.06.013.13.0.000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4.3.0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2 192,1</w:t>
            </w:r>
          </w:p>
        </w:tc>
      </w:tr>
      <w:tr w:rsidR="003B4549" w:rsidRPr="003B4549" w:rsidTr="003B4549">
        <w:trPr>
          <w:trHeight w:val="6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1.14.06.025.13.0.000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4.3.0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85,6</w:t>
            </w:r>
          </w:p>
        </w:tc>
      </w:tr>
      <w:tr w:rsidR="003B4549" w:rsidRPr="003B4549" w:rsidTr="003B4549">
        <w:trPr>
          <w:trHeight w:val="264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174,5</w:t>
            </w:r>
          </w:p>
        </w:tc>
      </w:tr>
      <w:tr w:rsidR="003B4549" w:rsidRPr="003B4549" w:rsidTr="003B4549">
        <w:trPr>
          <w:trHeight w:val="6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Денежные взыскания (штрафы) и иные суммы в бюджеты городских поселений,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 xml:space="preserve">1.16.21.050.13.0.000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19,6</w:t>
            </w:r>
          </w:p>
        </w:tc>
      </w:tr>
      <w:tr w:rsidR="003B4549" w:rsidRPr="003B4549" w:rsidTr="003B4549">
        <w:trPr>
          <w:trHeight w:val="6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Денежные взыскания(штрафы)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1.16.33.050.13.0.000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154,4</w:t>
            </w:r>
          </w:p>
        </w:tc>
      </w:tr>
      <w:tr w:rsidR="003B4549" w:rsidRPr="003B4549" w:rsidTr="003B4549">
        <w:trPr>
          <w:trHeight w:val="10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1.16.90.050.13.0.000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0,5</w:t>
            </w:r>
          </w:p>
        </w:tc>
      </w:tr>
      <w:tr w:rsidR="003B4549" w:rsidRPr="003B4549" w:rsidTr="003B4549">
        <w:trPr>
          <w:trHeight w:val="348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15,2</w:t>
            </w:r>
          </w:p>
        </w:tc>
      </w:tr>
      <w:tr w:rsidR="003B4549" w:rsidRPr="003B4549" w:rsidTr="003B4549">
        <w:trPr>
          <w:trHeight w:val="26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B4549" w:rsidRPr="003B4549" w:rsidTr="003B4549">
        <w:trPr>
          <w:trHeight w:val="26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Невыясненные поступления, зачисляемые в бюджеты муниципальных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1.17.01.050.13.0.000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1.8.0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0,0</w:t>
            </w:r>
          </w:p>
        </w:tc>
      </w:tr>
      <w:tr w:rsidR="003B4549" w:rsidRPr="003B4549" w:rsidTr="003B4549">
        <w:trPr>
          <w:trHeight w:val="26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15,2</w:t>
            </w:r>
          </w:p>
        </w:tc>
      </w:tr>
      <w:tr w:rsidR="003B4549" w:rsidRPr="003B4549" w:rsidTr="003B4549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Прочие неналоговые доходы бюджетов городских поселений (по Администрации МО Приозерский МР ЛО)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1.17.05.050.13.0.351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1.8.0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15,2</w:t>
            </w:r>
          </w:p>
        </w:tc>
      </w:tr>
      <w:tr w:rsidR="00487BA7" w:rsidRPr="003B4549" w:rsidTr="002B4C38">
        <w:trPr>
          <w:trHeight w:val="315"/>
        </w:trPr>
        <w:tc>
          <w:tcPr>
            <w:tcW w:w="8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A7" w:rsidRPr="003B4549" w:rsidRDefault="00487BA7" w:rsidP="00487BA7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BA7" w:rsidRPr="003B4549" w:rsidRDefault="00487BA7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217 506,2</w:t>
            </w:r>
          </w:p>
        </w:tc>
      </w:tr>
      <w:tr w:rsidR="003B4549" w:rsidRPr="003B4549" w:rsidTr="003B4549">
        <w:trPr>
          <w:trHeight w:val="54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218 351,6</w:t>
            </w:r>
          </w:p>
        </w:tc>
      </w:tr>
      <w:tr w:rsidR="003B4549" w:rsidRPr="003B4549" w:rsidTr="003B4549">
        <w:trPr>
          <w:trHeight w:val="38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15 748,9</w:t>
            </w:r>
          </w:p>
        </w:tc>
      </w:tr>
      <w:tr w:rsidR="003B4549" w:rsidRPr="003B4549" w:rsidTr="003B4549">
        <w:trPr>
          <w:trHeight w:val="24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15 748,9</w:t>
            </w:r>
          </w:p>
        </w:tc>
      </w:tr>
      <w:tr w:rsidR="003B4549" w:rsidRPr="003B4549" w:rsidTr="003B4549">
        <w:trPr>
          <w:trHeight w:val="26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Дотации бюджетам муниципальных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2.02.15.001.13.0.000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15 748,9</w:t>
            </w:r>
          </w:p>
        </w:tc>
      </w:tr>
      <w:tr w:rsidR="003B4549" w:rsidRPr="003B4549" w:rsidTr="003B4549">
        <w:trPr>
          <w:trHeight w:val="56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189 820,4</w:t>
            </w:r>
          </w:p>
        </w:tc>
      </w:tr>
      <w:tr w:rsidR="003B4549" w:rsidRPr="003B4549" w:rsidTr="003B4549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487BA7" w:rsidP="003B4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</w:t>
            </w:r>
            <w:r w:rsidR="003B4549" w:rsidRPr="003B4549">
              <w:rPr>
                <w:sz w:val="24"/>
                <w:szCs w:val="24"/>
              </w:rPr>
              <w:t xml:space="preserve"> на бюджетные инвестиции в объекты капитально</w:t>
            </w:r>
            <w:r>
              <w:rPr>
                <w:sz w:val="24"/>
                <w:szCs w:val="24"/>
              </w:rPr>
              <w:t xml:space="preserve">го строительства собственности </w:t>
            </w:r>
            <w:r w:rsidR="003B4549" w:rsidRPr="003B4549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2.02.20.077.13.0.000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34 871,2</w:t>
            </w:r>
          </w:p>
        </w:tc>
      </w:tr>
      <w:tr w:rsidR="003B4549" w:rsidRPr="003B4549" w:rsidTr="003B4549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2.02.20.21.6.13.0.000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24 410,6</w:t>
            </w:r>
          </w:p>
        </w:tc>
      </w:tr>
      <w:tr w:rsidR="003B4549" w:rsidRPr="003B4549" w:rsidTr="00487BA7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 xml:space="preserve">2.02.25.49.7.13.0.000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3 455,6</w:t>
            </w:r>
          </w:p>
        </w:tc>
      </w:tr>
      <w:tr w:rsidR="003B4549" w:rsidRPr="003B4549" w:rsidTr="00487BA7">
        <w:trPr>
          <w:trHeight w:val="8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2.02.25555.13.0.000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23 000,0</w:t>
            </w:r>
          </w:p>
        </w:tc>
      </w:tr>
      <w:tr w:rsidR="003B4549" w:rsidRPr="003B4549" w:rsidTr="00487BA7">
        <w:trPr>
          <w:trHeight w:val="4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Прочие субсидии бюджетам муниципальных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2.02.29.999.13.0.000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104 083,0</w:t>
            </w:r>
          </w:p>
        </w:tc>
      </w:tr>
      <w:tr w:rsidR="003B4549" w:rsidRPr="003B4549" w:rsidTr="003B4549">
        <w:trPr>
          <w:trHeight w:val="26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12 782,3</w:t>
            </w:r>
          </w:p>
        </w:tc>
      </w:tr>
      <w:tr w:rsidR="003B4549" w:rsidRPr="003B4549" w:rsidTr="003B4549">
        <w:trPr>
          <w:trHeight w:val="58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B4549" w:rsidRPr="003B4549" w:rsidTr="003B4549">
        <w:trPr>
          <w:trHeight w:val="6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2.02.04.012.13.0.000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0,0</w:t>
            </w:r>
          </w:p>
        </w:tc>
      </w:tr>
      <w:tr w:rsidR="003B4549" w:rsidRPr="003B4549" w:rsidTr="003B4549">
        <w:trPr>
          <w:trHeight w:val="42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12 782,3</w:t>
            </w:r>
          </w:p>
        </w:tc>
      </w:tr>
      <w:tr w:rsidR="003B4549" w:rsidRPr="003B4549" w:rsidTr="003B4549">
        <w:trPr>
          <w:trHeight w:val="26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Прочие межбюджетные трансферты, передаваемые бюджетам муниципальных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2.02.49.999.13.0.000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12 782,3</w:t>
            </w:r>
          </w:p>
        </w:tc>
      </w:tr>
      <w:tr w:rsidR="003B4549" w:rsidRPr="003B4549" w:rsidTr="003B4549">
        <w:trPr>
          <w:trHeight w:val="62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-845,4</w:t>
            </w:r>
          </w:p>
        </w:tc>
      </w:tr>
      <w:tr w:rsidR="003B4549" w:rsidRPr="003B4549" w:rsidTr="00487BA7">
        <w:trPr>
          <w:trHeight w:val="40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jc w:val="center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2.19.60.010.13.0.000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549" w:rsidRPr="003B4549" w:rsidRDefault="003B4549" w:rsidP="003B4549">
            <w:pPr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49" w:rsidRPr="003B4549" w:rsidRDefault="003B4549" w:rsidP="003B4549">
            <w:pPr>
              <w:jc w:val="right"/>
              <w:rPr>
                <w:sz w:val="24"/>
                <w:szCs w:val="24"/>
              </w:rPr>
            </w:pPr>
            <w:r w:rsidRPr="003B4549">
              <w:rPr>
                <w:sz w:val="24"/>
                <w:szCs w:val="24"/>
              </w:rPr>
              <w:t>-845,4</w:t>
            </w:r>
          </w:p>
        </w:tc>
      </w:tr>
      <w:tr w:rsidR="003B4549" w:rsidRPr="003B4549" w:rsidTr="00487BA7">
        <w:trPr>
          <w:trHeight w:val="26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549" w:rsidRPr="003B4549" w:rsidRDefault="003B4549" w:rsidP="003B4549">
            <w:pPr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549" w:rsidRPr="003B4549" w:rsidRDefault="003B4549" w:rsidP="003B4549">
            <w:pPr>
              <w:jc w:val="right"/>
              <w:rPr>
                <w:b/>
                <w:bCs/>
                <w:sz w:val="24"/>
                <w:szCs w:val="24"/>
              </w:rPr>
            </w:pPr>
            <w:r w:rsidRPr="003B4549">
              <w:rPr>
                <w:b/>
                <w:bCs/>
                <w:sz w:val="24"/>
                <w:szCs w:val="24"/>
              </w:rPr>
              <w:t>307 220,3</w:t>
            </w:r>
          </w:p>
        </w:tc>
      </w:tr>
    </w:tbl>
    <w:p w:rsidR="00487BA7" w:rsidRDefault="00487BA7" w:rsidP="00BB2C0A">
      <w:pPr>
        <w:ind w:firstLine="709"/>
        <w:jc w:val="center"/>
        <w:rPr>
          <w:b/>
          <w:sz w:val="24"/>
          <w:szCs w:val="24"/>
        </w:rPr>
      </w:pPr>
    </w:p>
    <w:p w:rsidR="00487BA7" w:rsidRDefault="00487BA7" w:rsidP="00487BA7">
      <w:r>
        <w:br w:type="page"/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Приозерское городское поселение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487BA7" w:rsidRPr="00F679DC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487BA7" w:rsidRPr="00F679DC" w:rsidRDefault="00487BA7" w:rsidP="00487BA7">
      <w:pPr>
        <w:jc w:val="right"/>
        <w:rPr>
          <w:sz w:val="24"/>
          <w:szCs w:val="24"/>
        </w:rPr>
      </w:pPr>
      <w:r w:rsidRPr="00F679DC">
        <w:rPr>
          <w:sz w:val="24"/>
          <w:szCs w:val="24"/>
        </w:rPr>
        <w:t>от                     2019</w:t>
      </w:r>
      <w:r w:rsidR="004441D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№ </w:t>
      </w:r>
    </w:p>
    <w:p w:rsidR="00487BA7" w:rsidRPr="00487BA7" w:rsidRDefault="00487BA7" w:rsidP="00487BA7">
      <w:pPr>
        <w:jc w:val="right"/>
        <w:rPr>
          <w:sz w:val="24"/>
          <w:szCs w:val="24"/>
        </w:rPr>
      </w:pPr>
      <w:r w:rsidRPr="00487BA7">
        <w:rPr>
          <w:sz w:val="24"/>
          <w:szCs w:val="24"/>
        </w:rPr>
        <w:t>приложение 4</w:t>
      </w:r>
    </w:p>
    <w:p w:rsidR="003B4549" w:rsidRPr="00487BA7" w:rsidRDefault="003B4549" w:rsidP="00BB2C0A">
      <w:pPr>
        <w:ind w:firstLine="709"/>
        <w:jc w:val="center"/>
        <w:rPr>
          <w:b/>
          <w:sz w:val="24"/>
          <w:szCs w:val="24"/>
        </w:rPr>
      </w:pPr>
    </w:p>
    <w:p w:rsidR="00487BA7" w:rsidRPr="00487BA7" w:rsidRDefault="00487BA7" w:rsidP="00487BA7">
      <w:pPr>
        <w:jc w:val="center"/>
        <w:rPr>
          <w:b/>
          <w:bCs/>
          <w:sz w:val="24"/>
          <w:szCs w:val="24"/>
        </w:rPr>
      </w:pPr>
      <w:r w:rsidRPr="00487BA7">
        <w:rPr>
          <w:b/>
          <w:bCs/>
          <w:sz w:val="24"/>
          <w:szCs w:val="24"/>
        </w:rPr>
        <w:t>Показатели исполнения</w:t>
      </w:r>
    </w:p>
    <w:p w:rsidR="003B4549" w:rsidRPr="00487BA7" w:rsidRDefault="00487BA7" w:rsidP="00487BA7">
      <w:pPr>
        <w:ind w:firstLine="709"/>
        <w:jc w:val="center"/>
        <w:rPr>
          <w:b/>
          <w:sz w:val="24"/>
          <w:szCs w:val="24"/>
        </w:rPr>
      </w:pPr>
      <w:r w:rsidRPr="00487BA7">
        <w:rPr>
          <w:b/>
          <w:bCs/>
          <w:sz w:val="24"/>
          <w:szCs w:val="24"/>
        </w:rPr>
        <w:t xml:space="preserve">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2018 год по разделам, подразделам классификации </w:t>
      </w:r>
      <w:r>
        <w:rPr>
          <w:b/>
          <w:bCs/>
          <w:sz w:val="24"/>
          <w:szCs w:val="24"/>
        </w:rPr>
        <w:t>расходов бюджета</w:t>
      </w:r>
    </w:p>
    <w:p w:rsidR="003014F9" w:rsidRPr="00487BA7" w:rsidRDefault="003014F9">
      <w:pPr>
        <w:jc w:val="both"/>
        <w:rPr>
          <w:sz w:val="24"/>
          <w:szCs w:val="24"/>
        </w:rPr>
      </w:pPr>
    </w:p>
    <w:p w:rsidR="003014F9" w:rsidRP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40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850"/>
        <w:gridCol w:w="709"/>
        <w:gridCol w:w="1276"/>
      </w:tblGrid>
      <w:tr w:rsidR="00F24B7E" w:rsidRPr="00487BA7" w:rsidTr="00487BA7">
        <w:trPr>
          <w:trHeight w:val="289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7BA7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24B7E" w:rsidRPr="00487BA7" w:rsidTr="00487BA7">
        <w:trPr>
          <w:trHeight w:val="234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2 368,9</w:t>
            </w:r>
          </w:p>
        </w:tc>
      </w:tr>
      <w:tr w:rsidR="00F24B7E" w:rsidRPr="00487BA7" w:rsidTr="00487BA7">
        <w:trPr>
          <w:trHeight w:val="673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590,0</w:t>
            </w:r>
          </w:p>
        </w:tc>
      </w:tr>
      <w:tr w:rsidR="00F24B7E" w:rsidRPr="00487BA7" w:rsidTr="00487BA7">
        <w:trPr>
          <w:trHeight w:val="826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219,2</w:t>
            </w:r>
          </w:p>
        </w:tc>
      </w:tr>
      <w:tr w:rsidR="00F24B7E" w:rsidRPr="00487BA7" w:rsidTr="00487BA7">
        <w:trPr>
          <w:trHeight w:val="130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1 559,7</w:t>
            </w:r>
          </w:p>
        </w:tc>
      </w:tr>
      <w:tr w:rsidR="00F24B7E" w:rsidRPr="00487BA7" w:rsidTr="00487BA7">
        <w:trPr>
          <w:trHeight w:val="275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87 155,9</w:t>
            </w:r>
          </w:p>
        </w:tc>
      </w:tr>
      <w:tr w:rsidR="00F24B7E" w:rsidRPr="00487BA7" w:rsidTr="00487BA7">
        <w:trPr>
          <w:trHeight w:val="266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56 949,2</w:t>
            </w:r>
          </w:p>
        </w:tc>
      </w:tr>
      <w:tr w:rsidR="00F24B7E" w:rsidRPr="00487BA7" w:rsidTr="00487BA7">
        <w:trPr>
          <w:trHeight w:val="127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30 206,7</w:t>
            </w:r>
          </w:p>
        </w:tc>
      </w:tr>
      <w:tr w:rsidR="00F24B7E" w:rsidRPr="00487BA7" w:rsidTr="00487BA7">
        <w:trPr>
          <w:trHeight w:val="260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146 559,7</w:t>
            </w:r>
          </w:p>
        </w:tc>
      </w:tr>
      <w:tr w:rsidR="00F24B7E" w:rsidRPr="00487BA7" w:rsidTr="00487BA7">
        <w:trPr>
          <w:trHeight w:val="249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47 980,7</w:t>
            </w:r>
          </w:p>
        </w:tc>
      </w:tr>
      <w:tr w:rsidR="00F24B7E" w:rsidRPr="00487BA7" w:rsidTr="00487BA7">
        <w:trPr>
          <w:trHeight w:val="268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45 278,8</w:t>
            </w:r>
          </w:p>
        </w:tc>
      </w:tr>
      <w:tr w:rsidR="00F24B7E" w:rsidRPr="00487BA7" w:rsidTr="00487BA7">
        <w:trPr>
          <w:trHeight w:val="257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53 300,2</w:t>
            </w:r>
          </w:p>
        </w:tc>
      </w:tr>
      <w:tr w:rsidR="00F24B7E" w:rsidRPr="00487BA7" w:rsidTr="00487BA7">
        <w:trPr>
          <w:trHeight w:val="248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54 067,5</w:t>
            </w:r>
          </w:p>
        </w:tc>
      </w:tr>
      <w:tr w:rsidR="00F24B7E" w:rsidRPr="00487BA7" w:rsidTr="00487BA7">
        <w:trPr>
          <w:trHeight w:val="251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53 668,2</w:t>
            </w:r>
          </w:p>
        </w:tc>
      </w:tr>
      <w:tr w:rsidR="00F24B7E" w:rsidRPr="00487BA7" w:rsidTr="00487BA7">
        <w:trPr>
          <w:trHeight w:val="242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399,3</w:t>
            </w:r>
          </w:p>
        </w:tc>
      </w:tr>
      <w:tr w:rsidR="00F24B7E" w:rsidRPr="00487BA7" w:rsidTr="00487BA7">
        <w:trPr>
          <w:trHeight w:val="245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13 117,0</w:t>
            </w:r>
          </w:p>
        </w:tc>
      </w:tr>
      <w:tr w:rsidR="00F24B7E" w:rsidRPr="00487BA7" w:rsidTr="00487BA7">
        <w:trPr>
          <w:trHeight w:val="58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873,6</w:t>
            </w:r>
          </w:p>
        </w:tc>
      </w:tr>
      <w:tr w:rsidR="00F24B7E" w:rsidRPr="00487BA7" w:rsidTr="00487BA7">
        <w:trPr>
          <w:trHeight w:val="334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12 243,4</w:t>
            </w:r>
          </w:p>
        </w:tc>
      </w:tr>
      <w:tr w:rsidR="00F24B7E" w:rsidRPr="00487BA7" w:rsidTr="00487BA7">
        <w:trPr>
          <w:trHeight w:val="334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603,3</w:t>
            </w:r>
          </w:p>
        </w:tc>
      </w:tr>
      <w:tr w:rsidR="00F24B7E" w:rsidRPr="00487BA7" w:rsidTr="00487BA7">
        <w:trPr>
          <w:trHeight w:val="334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603,3</w:t>
            </w:r>
          </w:p>
        </w:tc>
      </w:tr>
      <w:tr w:rsidR="00F24B7E" w:rsidRPr="00487BA7" w:rsidTr="00487BA7">
        <w:trPr>
          <w:trHeight w:val="339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28,9</w:t>
            </w:r>
          </w:p>
        </w:tc>
      </w:tr>
      <w:tr w:rsidR="00F24B7E" w:rsidRPr="00487BA7" w:rsidTr="00487BA7">
        <w:trPr>
          <w:trHeight w:val="206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F24B7E" w:rsidRPr="00487BA7" w:rsidTr="00487BA7">
        <w:trPr>
          <w:trHeight w:val="312"/>
        </w:trPr>
        <w:tc>
          <w:tcPr>
            <w:tcW w:w="6570" w:type="dxa"/>
            <w:shd w:val="clear" w:color="auto" w:fill="auto"/>
            <w:hideMark/>
          </w:tcPr>
          <w:p w:rsidR="00F24B7E" w:rsidRPr="00487BA7" w:rsidRDefault="00F24B7E" w:rsidP="00487BA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24B7E" w:rsidRPr="00487BA7" w:rsidRDefault="00F24B7E" w:rsidP="00487B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303 901,2</w:t>
            </w:r>
          </w:p>
        </w:tc>
      </w:tr>
    </w:tbl>
    <w:p w:rsidR="00487BA7" w:rsidRDefault="00487BA7">
      <w:pPr>
        <w:jc w:val="both"/>
        <w:rPr>
          <w:sz w:val="24"/>
          <w:szCs w:val="24"/>
        </w:rPr>
      </w:pPr>
    </w:p>
    <w:p w:rsidR="00487BA7" w:rsidRDefault="00487BA7" w:rsidP="00487BA7">
      <w:r>
        <w:br w:type="page"/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Приозерское городское поселение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487BA7" w:rsidRPr="00F679DC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487BA7" w:rsidRPr="00F679DC" w:rsidRDefault="00487BA7" w:rsidP="00487BA7">
      <w:pPr>
        <w:jc w:val="right"/>
        <w:rPr>
          <w:sz w:val="24"/>
          <w:szCs w:val="24"/>
        </w:rPr>
      </w:pPr>
      <w:r w:rsidRPr="00F679DC">
        <w:rPr>
          <w:sz w:val="24"/>
          <w:szCs w:val="24"/>
        </w:rPr>
        <w:t>от                     2019</w:t>
      </w:r>
      <w:r w:rsidR="004441D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№ </w:t>
      </w:r>
    </w:p>
    <w:p w:rsidR="00487BA7" w:rsidRPr="00487BA7" w:rsidRDefault="00487BA7" w:rsidP="00487BA7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679DC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5</w:t>
      </w:r>
    </w:p>
    <w:p w:rsidR="00FB0E0A" w:rsidRPr="00487BA7" w:rsidRDefault="00FB0E0A">
      <w:pPr>
        <w:jc w:val="both"/>
        <w:rPr>
          <w:sz w:val="24"/>
          <w:szCs w:val="24"/>
        </w:rPr>
      </w:pPr>
    </w:p>
    <w:p w:rsidR="003D6CA3" w:rsidRPr="00487BA7" w:rsidRDefault="00487BA7" w:rsidP="00487BA7">
      <w:pPr>
        <w:jc w:val="center"/>
        <w:rPr>
          <w:b/>
          <w:bCs/>
          <w:sz w:val="24"/>
          <w:szCs w:val="24"/>
        </w:rPr>
      </w:pPr>
      <w:r w:rsidRPr="00487BA7">
        <w:rPr>
          <w:b/>
          <w:bCs/>
          <w:sz w:val="24"/>
          <w:szCs w:val="24"/>
        </w:rPr>
        <w:t>Показатели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2018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</w:p>
    <w:p w:rsidR="00AA0CBB" w:rsidRPr="00487BA7" w:rsidRDefault="00AA0CBB">
      <w:pPr>
        <w:jc w:val="both"/>
        <w:rPr>
          <w:sz w:val="24"/>
          <w:szCs w:val="24"/>
        </w:rPr>
      </w:pPr>
    </w:p>
    <w:tbl>
      <w:tblPr>
        <w:tblW w:w="9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87"/>
        <w:gridCol w:w="1644"/>
        <w:gridCol w:w="624"/>
        <w:gridCol w:w="794"/>
        <w:gridCol w:w="1191"/>
      </w:tblGrid>
      <w:tr w:rsidR="00536478" w:rsidRPr="00487BA7" w:rsidTr="00B13E28">
        <w:trPr>
          <w:trHeight w:val="27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87BA7">
              <w:rPr>
                <w:b/>
                <w:bCs/>
                <w:sz w:val="24"/>
                <w:szCs w:val="24"/>
              </w:rPr>
              <w:t>Рз</w:t>
            </w:r>
            <w:proofErr w:type="spellEnd"/>
            <w:r w:rsidRPr="00487BA7">
              <w:rPr>
                <w:b/>
                <w:bCs/>
                <w:sz w:val="24"/>
                <w:szCs w:val="24"/>
              </w:rPr>
              <w:t>, ПР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50" w:rsidRDefault="00480150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</w:t>
            </w:r>
          </w:p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тыс.</w:t>
            </w:r>
            <w:r w:rsidR="00480150">
              <w:rPr>
                <w:b/>
                <w:bCs/>
                <w:sz w:val="24"/>
                <w:szCs w:val="24"/>
              </w:rPr>
              <w:t xml:space="preserve"> </w:t>
            </w:r>
            <w:r w:rsidRPr="00487BA7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536478" w:rsidRPr="00487BA7" w:rsidTr="00B13E28">
        <w:trPr>
          <w:trHeight w:val="13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</w:t>
            </w:r>
          </w:p>
        </w:tc>
      </w:tr>
      <w:tr w:rsidR="00536478" w:rsidRPr="00487BA7" w:rsidTr="00B13E28">
        <w:trPr>
          <w:trHeight w:val="20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303 901,2</w:t>
            </w:r>
          </w:p>
        </w:tc>
      </w:tr>
      <w:tr w:rsidR="00536478" w:rsidRPr="00487BA7" w:rsidTr="00B13E28">
        <w:trPr>
          <w:trHeight w:val="74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РАЗВИТИЕ ФИЗИЧЕСКОЙ КУЛЬТУРЫ И СПОРТА В МУНИЦИПАЛЬНОМ ОБРАЗОВАНИИ ПРИОЗЕРСКОЕ ГОРОДСКОЕ ПОСЕЛЕНИЕ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603,3</w:t>
            </w:r>
          </w:p>
        </w:tc>
      </w:tr>
      <w:tr w:rsidR="00536478" w:rsidRPr="00487BA7" w:rsidTr="00B13E28">
        <w:trPr>
          <w:trHeight w:val="24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Обеспече</w:t>
            </w:r>
            <w:r w:rsidR="002B4C38">
              <w:rPr>
                <w:sz w:val="24"/>
                <w:szCs w:val="24"/>
              </w:rPr>
              <w:t xml:space="preserve">ние деятельности муниципальных </w:t>
            </w:r>
            <w:r w:rsidRPr="00487BA7">
              <w:rPr>
                <w:sz w:val="24"/>
                <w:szCs w:val="24"/>
              </w:rPr>
              <w:t>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603,3</w:t>
            </w:r>
          </w:p>
        </w:tc>
      </w:tr>
      <w:tr w:rsidR="00536478" w:rsidRPr="00487BA7" w:rsidTr="00B13E28">
        <w:trPr>
          <w:trHeight w:val="24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202,0</w:t>
            </w:r>
          </w:p>
        </w:tc>
      </w:tr>
      <w:tr w:rsidR="00536478" w:rsidRPr="00487BA7" w:rsidTr="00B13E28">
        <w:trPr>
          <w:trHeight w:val="18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202,0</w:t>
            </w:r>
          </w:p>
        </w:tc>
      </w:tr>
      <w:tr w:rsidR="00536478" w:rsidRPr="00487BA7" w:rsidTr="00B13E28">
        <w:trPr>
          <w:trHeight w:val="24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11,6</w:t>
            </w:r>
          </w:p>
        </w:tc>
      </w:tr>
      <w:tr w:rsidR="00536478" w:rsidRPr="00487BA7" w:rsidTr="00B13E28">
        <w:trPr>
          <w:trHeight w:val="21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11,6</w:t>
            </w:r>
          </w:p>
        </w:tc>
      </w:tr>
      <w:tr w:rsidR="00536478" w:rsidRPr="00487BA7" w:rsidTr="00B13E28">
        <w:trPr>
          <w:trHeight w:val="3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17,3</w:t>
            </w:r>
          </w:p>
        </w:tc>
      </w:tr>
      <w:tr w:rsidR="00536478" w:rsidRPr="00487BA7" w:rsidTr="00B13E28">
        <w:trPr>
          <w:trHeight w:val="23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17,3</w:t>
            </w:r>
          </w:p>
        </w:tc>
      </w:tr>
      <w:tr w:rsidR="00536478" w:rsidRPr="00487BA7" w:rsidTr="00B13E28">
        <w:trPr>
          <w:trHeight w:val="33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372,1</w:t>
            </w:r>
          </w:p>
        </w:tc>
      </w:tr>
      <w:tr w:rsidR="00536478" w:rsidRPr="00487BA7" w:rsidTr="00B13E28">
        <w:trPr>
          <w:trHeight w:val="18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372,1</w:t>
            </w:r>
          </w:p>
        </w:tc>
      </w:tr>
      <w:tr w:rsidR="00536478" w:rsidRPr="00487BA7" w:rsidTr="00B13E28">
        <w:trPr>
          <w:trHeight w:val="20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0,3</w:t>
            </w:r>
          </w:p>
        </w:tc>
      </w:tr>
      <w:tr w:rsidR="00536478" w:rsidRPr="00487BA7" w:rsidTr="00B13E28">
        <w:trPr>
          <w:trHeight w:val="13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0,3</w:t>
            </w:r>
          </w:p>
        </w:tc>
      </w:tr>
      <w:tr w:rsidR="00536478" w:rsidRPr="00487BA7" w:rsidTr="00B13E28">
        <w:trPr>
          <w:trHeight w:val="62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РАЗВИТИЕ КУЛЬТУРЫ В МУНИЦИПАЛЬНОМ ОБРАЗОВАНИИ ПРИОЗЕРСКОЕ ГОРОДСКОЕ ПОСЕЛЕНИЕ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53 868,2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«Организация культурно-</w:t>
            </w:r>
            <w:r w:rsidR="00754BD9" w:rsidRPr="00487BA7">
              <w:rPr>
                <w:b/>
                <w:bCs/>
                <w:sz w:val="24"/>
                <w:szCs w:val="24"/>
              </w:rPr>
              <w:t>досуговой деятельности на территории муниципаль</w:t>
            </w:r>
            <w:r>
              <w:rPr>
                <w:b/>
                <w:bCs/>
                <w:sz w:val="24"/>
                <w:szCs w:val="24"/>
              </w:rPr>
              <w:t xml:space="preserve">ного образования» муниципальной программы «Развитие культуры в </w:t>
            </w:r>
            <w:r w:rsidR="00754BD9" w:rsidRPr="00487BA7">
              <w:rPr>
                <w:b/>
                <w:bCs/>
                <w:sz w:val="24"/>
                <w:szCs w:val="24"/>
              </w:rPr>
              <w:t>муниципальном образовании Приозерское городское поселение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48 407,8</w:t>
            </w:r>
          </w:p>
        </w:tc>
      </w:tr>
      <w:tr w:rsidR="00536478" w:rsidRPr="00487BA7" w:rsidTr="00B13E28">
        <w:trPr>
          <w:trHeight w:val="30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sz w:val="24"/>
                <w:szCs w:val="24"/>
              </w:rPr>
              <w:t>Развитие культурно-досуговой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8 210,1</w:t>
            </w:r>
          </w:p>
        </w:tc>
      </w:tr>
      <w:tr w:rsidR="00536478" w:rsidRPr="00487BA7" w:rsidTr="00B13E28">
        <w:trPr>
          <w:trHeight w:val="32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7 232,0</w:t>
            </w:r>
          </w:p>
        </w:tc>
      </w:tr>
      <w:tr w:rsidR="00536478" w:rsidRPr="00487BA7" w:rsidTr="00B13E28">
        <w:trPr>
          <w:trHeight w:val="33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2 093,9</w:t>
            </w:r>
          </w:p>
        </w:tc>
      </w:tr>
      <w:tr w:rsidR="00536478" w:rsidRPr="00487BA7" w:rsidTr="00B13E28">
        <w:trPr>
          <w:trHeight w:val="18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2 093,9</w:t>
            </w:r>
          </w:p>
        </w:tc>
      </w:tr>
      <w:tr w:rsidR="00536478" w:rsidRPr="00487BA7" w:rsidTr="00B13E28">
        <w:trPr>
          <w:trHeight w:val="30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24,4</w:t>
            </w:r>
          </w:p>
        </w:tc>
      </w:tr>
      <w:tr w:rsidR="00536478" w:rsidRPr="00487BA7" w:rsidTr="00B13E28">
        <w:trPr>
          <w:trHeight w:val="20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24,4</w:t>
            </w:r>
          </w:p>
        </w:tc>
      </w:tr>
      <w:tr w:rsidR="00536478" w:rsidRPr="00487BA7" w:rsidTr="00B13E28">
        <w:trPr>
          <w:trHeight w:val="49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748,7</w:t>
            </w:r>
          </w:p>
        </w:tc>
      </w:tr>
      <w:tr w:rsidR="00536478" w:rsidRPr="00487BA7" w:rsidTr="00B13E28">
        <w:trPr>
          <w:trHeight w:val="16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748,7</w:t>
            </w:r>
          </w:p>
        </w:tc>
      </w:tr>
      <w:tr w:rsidR="00536478" w:rsidRPr="00487BA7" w:rsidTr="00B13E28">
        <w:trPr>
          <w:trHeight w:val="33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2 330,3</w:t>
            </w:r>
          </w:p>
        </w:tc>
      </w:tr>
      <w:tr w:rsidR="00536478" w:rsidRPr="00487BA7" w:rsidTr="00B13E28">
        <w:trPr>
          <w:trHeight w:val="20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2 330,3</w:t>
            </w:r>
          </w:p>
        </w:tc>
      </w:tr>
      <w:tr w:rsidR="00536478" w:rsidRPr="00487BA7" w:rsidTr="00B13E28">
        <w:trPr>
          <w:trHeight w:val="21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5,7</w:t>
            </w:r>
          </w:p>
        </w:tc>
      </w:tr>
      <w:tr w:rsidR="00536478" w:rsidRPr="00487BA7" w:rsidTr="00B13E28">
        <w:trPr>
          <w:trHeight w:val="20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5,7</w:t>
            </w:r>
          </w:p>
        </w:tc>
      </w:tr>
      <w:tr w:rsidR="00536478" w:rsidRPr="00487BA7" w:rsidTr="00B13E28">
        <w:trPr>
          <w:trHeight w:val="48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2 707,1</w:t>
            </w:r>
          </w:p>
        </w:tc>
      </w:tr>
      <w:tr w:rsidR="00536478" w:rsidRPr="00487BA7" w:rsidTr="00B13E28">
        <w:trPr>
          <w:trHeight w:val="33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2 073,3</w:t>
            </w:r>
          </w:p>
        </w:tc>
      </w:tr>
      <w:tr w:rsidR="00536478" w:rsidRPr="00487BA7" w:rsidTr="00B13E28">
        <w:trPr>
          <w:trHeight w:val="13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2 073,3</w:t>
            </w:r>
          </w:p>
        </w:tc>
      </w:tr>
      <w:tr w:rsidR="00536478" w:rsidRPr="00487BA7" w:rsidTr="00B13E28">
        <w:trPr>
          <w:trHeight w:val="60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633,8</w:t>
            </w:r>
          </w:p>
        </w:tc>
      </w:tr>
      <w:tr w:rsidR="00536478" w:rsidRPr="00487BA7" w:rsidTr="00B13E28">
        <w:trPr>
          <w:trHeight w:val="15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633,8</w:t>
            </w:r>
          </w:p>
        </w:tc>
      </w:tr>
      <w:tr w:rsidR="00536478" w:rsidRPr="00487BA7" w:rsidTr="00B13E28">
        <w:trPr>
          <w:trHeight w:val="33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Организация и проведение культурно- досуговых мероприятий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22 1 01 42800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300,0</w:t>
            </w:r>
          </w:p>
        </w:tc>
      </w:tr>
      <w:tr w:rsidR="00536478" w:rsidRPr="00487BA7" w:rsidTr="00B13E28">
        <w:trPr>
          <w:trHeight w:val="31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22 1 01 42800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300,0</w:t>
            </w:r>
          </w:p>
        </w:tc>
      </w:tr>
      <w:tr w:rsidR="00536478" w:rsidRPr="00487BA7" w:rsidTr="00B13E28">
        <w:trPr>
          <w:trHeight w:val="15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22 1 01 42800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300,0</w:t>
            </w:r>
          </w:p>
        </w:tc>
      </w:tr>
      <w:tr w:rsidR="00536478" w:rsidRPr="00487BA7" w:rsidTr="00B13E28">
        <w:trPr>
          <w:trHeight w:val="36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sz w:val="24"/>
                <w:szCs w:val="24"/>
              </w:rPr>
              <w:t>Развитие и модернизация объектов культуры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40 197,7</w:t>
            </w:r>
          </w:p>
        </w:tc>
      </w:tr>
      <w:tr w:rsidR="00536478" w:rsidRPr="00487BA7" w:rsidTr="00B13E28">
        <w:trPr>
          <w:trHeight w:val="29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22 1 02 42810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350,0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22 1 02 42810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350,0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22 1 02 42810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350,0</w:t>
            </w:r>
          </w:p>
        </w:tc>
      </w:tr>
      <w:tr w:rsidR="00536478" w:rsidRPr="00487BA7" w:rsidTr="00B13E28">
        <w:trPr>
          <w:trHeight w:val="47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S0350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39 802,0</w:t>
            </w:r>
          </w:p>
        </w:tc>
      </w:tr>
      <w:tr w:rsidR="00536478" w:rsidRPr="00487BA7" w:rsidTr="00B13E28">
        <w:trPr>
          <w:trHeight w:val="41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S0350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39 802,0</w:t>
            </w:r>
          </w:p>
        </w:tc>
      </w:tr>
      <w:tr w:rsidR="00536478" w:rsidRPr="00487BA7" w:rsidTr="00B13E28">
        <w:trPr>
          <w:trHeight w:val="17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S0350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39 802,0</w:t>
            </w:r>
          </w:p>
        </w:tc>
      </w:tr>
      <w:tr w:rsidR="00536478" w:rsidRPr="00487BA7" w:rsidTr="00B13E28">
        <w:trPr>
          <w:trHeight w:val="41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S5190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45,7</w:t>
            </w:r>
          </w:p>
        </w:tc>
      </w:tr>
      <w:tr w:rsidR="00536478" w:rsidRPr="00487BA7" w:rsidTr="00B13E28">
        <w:trPr>
          <w:trHeight w:val="29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S5190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45,7</w:t>
            </w:r>
          </w:p>
        </w:tc>
      </w:tr>
      <w:tr w:rsidR="00536478" w:rsidRPr="00487BA7" w:rsidTr="00B13E28">
        <w:trPr>
          <w:trHeight w:val="18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1 02 S5190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45,7</w:t>
            </w:r>
          </w:p>
        </w:tc>
      </w:tr>
      <w:tr w:rsidR="00536478" w:rsidRPr="00487BA7" w:rsidTr="00B13E28">
        <w:trPr>
          <w:trHeight w:val="84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Сохранение и развитие народной культу</w:t>
            </w:r>
            <w:r>
              <w:rPr>
                <w:b/>
                <w:bCs/>
                <w:sz w:val="24"/>
                <w:szCs w:val="24"/>
              </w:rPr>
              <w:t>ры и самодеятельного творчества»</w:t>
            </w:r>
            <w:r w:rsidR="00754BD9" w:rsidRPr="00487BA7">
              <w:rPr>
                <w:b/>
                <w:bCs/>
                <w:sz w:val="24"/>
                <w:szCs w:val="24"/>
              </w:rPr>
              <w:t xml:space="preserve"> муниципальной про</w:t>
            </w:r>
            <w:r>
              <w:rPr>
                <w:b/>
                <w:bCs/>
                <w:sz w:val="24"/>
                <w:szCs w:val="24"/>
              </w:rPr>
              <w:t xml:space="preserve">граммы «Развитие культуры в </w:t>
            </w:r>
            <w:r w:rsidR="00754BD9" w:rsidRPr="00487BA7">
              <w:rPr>
                <w:b/>
                <w:bCs/>
                <w:sz w:val="24"/>
                <w:szCs w:val="24"/>
              </w:rPr>
              <w:t>муниципальном образовании Приозерское городское поселение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2 634,7</w:t>
            </w:r>
          </w:p>
        </w:tc>
      </w:tr>
      <w:tr w:rsidR="00536478" w:rsidRPr="00487BA7" w:rsidTr="00B13E28">
        <w:trPr>
          <w:trHeight w:val="24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sz w:val="24"/>
                <w:szCs w:val="24"/>
              </w:rPr>
              <w:t>Поддержка творческих народных коллективов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2 634,7</w:t>
            </w:r>
          </w:p>
        </w:tc>
      </w:tr>
      <w:tr w:rsidR="00536478" w:rsidRPr="00487BA7" w:rsidTr="00B13E28">
        <w:trPr>
          <w:trHeight w:val="40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Обеспечение деятельности творческих коллективов муниципальных казенных учреждений муниципального образования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777,2</w:t>
            </w:r>
          </w:p>
        </w:tc>
      </w:tr>
      <w:tr w:rsidR="00536478" w:rsidRPr="00487BA7" w:rsidTr="00B13E28">
        <w:trPr>
          <w:trHeight w:val="25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742,3</w:t>
            </w:r>
          </w:p>
        </w:tc>
      </w:tr>
      <w:tr w:rsidR="00536478" w:rsidRPr="00487BA7" w:rsidTr="00B13E28">
        <w:trPr>
          <w:trHeight w:val="20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742,3</w:t>
            </w:r>
          </w:p>
        </w:tc>
      </w:tr>
      <w:tr w:rsidR="00536478" w:rsidRPr="00487BA7" w:rsidTr="00B13E28">
        <w:trPr>
          <w:trHeight w:val="42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34,9</w:t>
            </w:r>
          </w:p>
        </w:tc>
      </w:tr>
      <w:tr w:rsidR="00536478" w:rsidRPr="00487BA7" w:rsidTr="00B13E28">
        <w:trPr>
          <w:trHeight w:val="20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34,9</w:t>
            </w:r>
          </w:p>
        </w:tc>
      </w:tr>
      <w:tr w:rsidR="00536478" w:rsidRPr="00487BA7" w:rsidTr="00B13E28">
        <w:trPr>
          <w:trHeight w:val="50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1 857,5</w:t>
            </w:r>
          </w:p>
        </w:tc>
      </w:tr>
      <w:tr w:rsidR="00536478" w:rsidRPr="00487BA7" w:rsidTr="00B13E28">
        <w:trPr>
          <w:trHeight w:val="31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1 426,7</w:t>
            </w:r>
          </w:p>
        </w:tc>
      </w:tr>
      <w:tr w:rsidR="00536478" w:rsidRPr="00487BA7" w:rsidTr="00B13E28">
        <w:trPr>
          <w:trHeight w:val="1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1 426,7</w:t>
            </w:r>
          </w:p>
        </w:tc>
      </w:tr>
      <w:tr w:rsidR="00536478" w:rsidRPr="00487BA7" w:rsidTr="00B13E28">
        <w:trPr>
          <w:trHeight w:val="45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430,8</w:t>
            </w:r>
          </w:p>
        </w:tc>
      </w:tr>
      <w:tr w:rsidR="00536478" w:rsidRPr="00487BA7" w:rsidTr="00B13E28">
        <w:trPr>
          <w:trHeight w:val="20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2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430,8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Развитие и м</w:t>
            </w:r>
            <w:r>
              <w:rPr>
                <w:b/>
                <w:bCs/>
                <w:color w:val="000000"/>
                <w:sz w:val="24"/>
                <w:szCs w:val="24"/>
              </w:rPr>
              <w:t>одернизация библиотечного дела в муниципальном образовании»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 xml:space="preserve"> муници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пальной программы «Развитие культуры в 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муниципальном образовании Приозерское городское поселение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22 3 00 00000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2 825,7</w:t>
            </w:r>
          </w:p>
        </w:tc>
      </w:tr>
      <w:tr w:rsidR="00536478" w:rsidRPr="00487BA7" w:rsidTr="00B13E28">
        <w:trPr>
          <w:trHeight w:val="38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color w:val="000000"/>
                <w:sz w:val="24"/>
                <w:szCs w:val="24"/>
              </w:rPr>
              <w:t>Развитие и модернизация библиотек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2 825,7</w:t>
            </w:r>
          </w:p>
        </w:tc>
      </w:tr>
      <w:tr w:rsidR="00536478" w:rsidRPr="00487BA7" w:rsidTr="00B13E28">
        <w:trPr>
          <w:trHeight w:val="38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</w:t>
            </w:r>
            <w:r w:rsidR="00754BD9" w:rsidRPr="00487BA7">
              <w:rPr>
                <w:color w:val="000000"/>
                <w:sz w:val="24"/>
                <w:szCs w:val="24"/>
              </w:rPr>
              <w:t xml:space="preserve"> библиотечной деятельности муниципальных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1 685,8</w:t>
            </w:r>
          </w:p>
        </w:tc>
      </w:tr>
      <w:tr w:rsidR="00536478" w:rsidRPr="00487BA7" w:rsidTr="00B13E28">
        <w:trPr>
          <w:trHeight w:val="49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818,0</w:t>
            </w:r>
          </w:p>
        </w:tc>
      </w:tr>
      <w:tr w:rsidR="00536478" w:rsidRPr="00487BA7" w:rsidTr="00B13E28">
        <w:trPr>
          <w:trHeight w:val="17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818,0</w:t>
            </w:r>
          </w:p>
        </w:tc>
      </w:tr>
      <w:tr w:rsidR="00536478" w:rsidRPr="00487BA7" w:rsidTr="00B13E28">
        <w:trPr>
          <w:trHeight w:val="32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2,6</w:t>
            </w:r>
          </w:p>
        </w:tc>
      </w:tr>
      <w:tr w:rsidR="00536478" w:rsidRPr="00487BA7" w:rsidTr="00B13E28">
        <w:trPr>
          <w:trHeight w:val="17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2,6</w:t>
            </w:r>
          </w:p>
        </w:tc>
      </w:tr>
      <w:tr w:rsidR="00536478" w:rsidRPr="00487BA7" w:rsidTr="00B13E28">
        <w:trPr>
          <w:trHeight w:val="60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145,7</w:t>
            </w:r>
          </w:p>
        </w:tc>
      </w:tr>
      <w:tr w:rsidR="00536478" w:rsidRPr="00487BA7" w:rsidTr="00B13E28">
        <w:trPr>
          <w:trHeight w:val="16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145,7</w:t>
            </w:r>
          </w:p>
        </w:tc>
      </w:tr>
      <w:tr w:rsidR="00536478" w:rsidRPr="00487BA7" w:rsidTr="00B13E28">
        <w:trPr>
          <w:trHeight w:val="29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718,8</w:t>
            </w:r>
          </w:p>
        </w:tc>
      </w:tr>
      <w:tr w:rsidR="00536478" w:rsidRPr="00487BA7" w:rsidTr="00B13E28">
        <w:trPr>
          <w:trHeight w:val="1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718,8</w:t>
            </w:r>
          </w:p>
        </w:tc>
      </w:tr>
      <w:tr w:rsidR="00536478" w:rsidRPr="00487BA7" w:rsidTr="00B13E28">
        <w:trPr>
          <w:trHeight w:val="15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0,7</w:t>
            </w:r>
          </w:p>
        </w:tc>
      </w:tr>
      <w:tr w:rsidR="00536478" w:rsidRPr="00487BA7" w:rsidTr="00B13E28">
        <w:trPr>
          <w:trHeight w:val="13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0,7</w:t>
            </w:r>
          </w:p>
        </w:tc>
      </w:tr>
      <w:tr w:rsidR="00536478" w:rsidRPr="00487BA7" w:rsidTr="00B13E28">
        <w:trPr>
          <w:trHeight w:val="53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1 139,9</w:t>
            </w:r>
          </w:p>
        </w:tc>
      </w:tr>
      <w:tr w:rsidR="00536478" w:rsidRPr="00487BA7" w:rsidTr="00B13E28">
        <w:trPr>
          <w:trHeight w:val="47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875,5</w:t>
            </w:r>
          </w:p>
        </w:tc>
      </w:tr>
      <w:tr w:rsidR="00536478" w:rsidRPr="00487BA7" w:rsidTr="00B13E28">
        <w:trPr>
          <w:trHeight w:val="21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875,5</w:t>
            </w:r>
          </w:p>
        </w:tc>
      </w:tr>
      <w:tr w:rsidR="00536478" w:rsidRPr="00487BA7" w:rsidTr="00B13E28">
        <w:trPr>
          <w:trHeight w:val="6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264,4</w:t>
            </w:r>
          </w:p>
        </w:tc>
      </w:tr>
      <w:tr w:rsidR="00536478" w:rsidRPr="00487BA7" w:rsidTr="00B13E28">
        <w:trPr>
          <w:trHeight w:val="20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22 3 01 S0360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264,4</w:t>
            </w:r>
          </w:p>
        </w:tc>
      </w:tr>
      <w:tr w:rsidR="00536478" w:rsidRPr="00487BA7" w:rsidTr="00B13E28">
        <w:trPr>
          <w:trHeight w:val="85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М</w:t>
            </w:r>
            <w:r w:rsidR="002B4C38">
              <w:rPr>
                <w:b/>
                <w:bCs/>
                <w:sz w:val="24"/>
                <w:szCs w:val="24"/>
              </w:rPr>
              <w:t>УНИЦИПАЛЬНАЯ ПРОГРАММА «</w:t>
            </w:r>
            <w:r w:rsidRPr="00487BA7">
              <w:rPr>
                <w:b/>
                <w:bCs/>
                <w:sz w:val="24"/>
                <w:szCs w:val="24"/>
              </w:rPr>
              <w:t>ОБЕСПЕЧЕНИЕ КАЧЕСТВЕННЫМ ЖИЛЬЕМ ГРАЖДАН НА ТЕРРИТОРИИ МУНИЦИПАЛЬНОГО ОБРАЗОВАНИЯ ПРИОЗЕРСКОЕ ГОРОДСКОЕ ПОСЕЛЕНИЕ</w:t>
            </w:r>
            <w:r w:rsidR="002B4C3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24 0 00 00000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49 836,5</w:t>
            </w:r>
          </w:p>
        </w:tc>
      </w:tr>
      <w:tr w:rsidR="00536478" w:rsidRPr="00487BA7" w:rsidTr="00B13E28">
        <w:trPr>
          <w:trHeight w:val="30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Переселение граждан</w:t>
            </w:r>
            <w:r>
              <w:rPr>
                <w:b/>
                <w:bCs/>
                <w:sz w:val="24"/>
                <w:szCs w:val="24"/>
              </w:rPr>
              <w:t xml:space="preserve"> из аварийного жилищного фонда»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24 1 00 00000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2 635,0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24 1 01 42430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2 635,0</w:t>
            </w:r>
          </w:p>
        </w:tc>
      </w:tr>
      <w:tr w:rsidR="00536478" w:rsidRPr="00487BA7" w:rsidTr="00B13E28">
        <w:trPr>
          <w:trHeight w:val="46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24 1 01 42430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2 635,0</w:t>
            </w:r>
          </w:p>
        </w:tc>
      </w:tr>
      <w:tr w:rsidR="00536478" w:rsidRPr="00487BA7" w:rsidTr="00B13E28">
        <w:trPr>
          <w:trHeight w:val="24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24 1 01 42430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2 635,0</w:t>
            </w:r>
          </w:p>
        </w:tc>
      </w:tr>
      <w:tr w:rsidR="00536478" w:rsidRPr="00487BA7" w:rsidTr="00B13E28">
        <w:trPr>
          <w:trHeight w:val="57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Развитие инженерной и социальной инфраструктуры в районах массовой жилой застройки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30 206,7</w:t>
            </w:r>
          </w:p>
        </w:tc>
      </w:tr>
      <w:tr w:rsidR="00536478" w:rsidRPr="00487BA7" w:rsidTr="00B13E28">
        <w:trPr>
          <w:trHeight w:val="82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30 206,7</w:t>
            </w:r>
          </w:p>
        </w:tc>
      </w:tr>
      <w:tr w:rsidR="00536478" w:rsidRPr="00487BA7" w:rsidTr="00B13E28">
        <w:trPr>
          <w:trHeight w:val="85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682,3</w:t>
            </w:r>
          </w:p>
        </w:tc>
      </w:tr>
      <w:tr w:rsidR="00536478" w:rsidRPr="00487BA7" w:rsidTr="00B13E28">
        <w:trPr>
          <w:trHeight w:val="40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682,3</w:t>
            </w:r>
          </w:p>
        </w:tc>
      </w:tr>
      <w:tr w:rsidR="00536478" w:rsidRPr="00487BA7" w:rsidTr="00B13E28">
        <w:trPr>
          <w:trHeight w:val="47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682,3</w:t>
            </w:r>
          </w:p>
        </w:tc>
      </w:tr>
      <w:tr w:rsidR="00536478" w:rsidRPr="00487BA7" w:rsidTr="00B13E28">
        <w:trPr>
          <w:trHeight w:val="29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682,3</w:t>
            </w:r>
          </w:p>
        </w:tc>
      </w:tr>
      <w:tr w:rsidR="00536478" w:rsidRPr="00487BA7" w:rsidTr="00B13E28">
        <w:trPr>
          <w:trHeight w:val="85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29 524,4</w:t>
            </w:r>
          </w:p>
        </w:tc>
      </w:tr>
      <w:tr w:rsidR="00536478" w:rsidRPr="00487BA7" w:rsidTr="00B13E28">
        <w:trPr>
          <w:trHeight w:val="3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29 524,4</w:t>
            </w:r>
          </w:p>
        </w:tc>
      </w:tr>
      <w:tr w:rsidR="00536478" w:rsidRPr="00487BA7" w:rsidTr="00B13E28">
        <w:trPr>
          <w:trHeight w:val="24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29 524,4</w:t>
            </w:r>
          </w:p>
        </w:tc>
      </w:tr>
      <w:tr w:rsidR="00536478" w:rsidRPr="00487BA7" w:rsidTr="00B13E28">
        <w:trPr>
          <w:trHeight w:val="40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29 524,4</w:t>
            </w:r>
          </w:p>
        </w:tc>
      </w:tr>
      <w:tr w:rsidR="00536478" w:rsidRPr="00487BA7" w:rsidTr="00B13E28">
        <w:trPr>
          <w:trHeight w:val="53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24.3.00.00000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4 266,8</w:t>
            </w:r>
          </w:p>
        </w:tc>
      </w:tr>
      <w:tr w:rsidR="00536478" w:rsidRPr="00487BA7" w:rsidTr="00B13E28">
        <w:trPr>
          <w:trHeight w:val="56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24.3.01.00000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4 266,8</w:t>
            </w:r>
          </w:p>
        </w:tc>
      </w:tr>
      <w:tr w:rsidR="00536478" w:rsidRPr="00487BA7" w:rsidTr="00B13E28">
        <w:trPr>
          <w:trHeight w:val="53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4 266,8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4 266,8</w:t>
            </w:r>
          </w:p>
        </w:tc>
      </w:tr>
      <w:tr w:rsidR="00536478" w:rsidRPr="00487BA7" w:rsidTr="00B13E28">
        <w:trPr>
          <w:trHeight w:val="24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4 266,8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4 266,8</w:t>
            </w:r>
          </w:p>
        </w:tc>
      </w:tr>
      <w:tr w:rsidR="00536478" w:rsidRPr="00487BA7" w:rsidTr="00B13E28">
        <w:trPr>
          <w:trHeight w:val="36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Обеспечение капит</w:t>
            </w:r>
            <w:r>
              <w:rPr>
                <w:b/>
                <w:bCs/>
                <w:sz w:val="24"/>
                <w:szCs w:val="24"/>
              </w:rPr>
              <w:t>ального ремонта»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24 4 00 00000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484,7</w:t>
            </w:r>
          </w:p>
        </w:tc>
      </w:tr>
      <w:tr w:rsidR="00536478" w:rsidRPr="00487BA7" w:rsidTr="00B13E28">
        <w:trPr>
          <w:trHeight w:val="20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Обеспечение мероприятий 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24 4 01 42450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484,7</w:t>
            </w:r>
          </w:p>
        </w:tc>
      </w:tr>
      <w:tr w:rsidR="00536478" w:rsidRPr="00487BA7" w:rsidTr="00B13E28">
        <w:trPr>
          <w:trHeight w:val="40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24 4 01 42450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327,3</w:t>
            </w:r>
          </w:p>
        </w:tc>
      </w:tr>
      <w:tr w:rsidR="00536478" w:rsidRPr="00487BA7" w:rsidTr="00B13E28">
        <w:trPr>
          <w:trHeight w:val="15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24 4 01 42450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327,3</w:t>
            </w:r>
          </w:p>
        </w:tc>
      </w:tr>
      <w:tr w:rsidR="00536478" w:rsidRPr="00487BA7" w:rsidTr="00B13E28">
        <w:trPr>
          <w:trHeight w:val="49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24 4 01 42450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157,4</w:t>
            </w:r>
          </w:p>
        </w:tc>
      </w:tr>
      <w:tr w:rsidR="00536478" w:rsidRPr="00487BA7" w:rsidTr="00B13E28">
        <w:trPr>
          <w:trHeight w:val="15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24 4 01 42450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157,4</w:t>
            </w:r>
          </w:p>
        </w:tc>
      </w:tr>
      <w:tr w:rsidR="00536478" w:rsidRPr="00487BA7" w:rsidTr="00B13E28">
        <w:trPr>
          <w:trHeight w:val="31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Улучшение жилищных условий гражданам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24.5.00.00000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12 243,3</w:t>
            </w:r>
          </w:p>
        </w:tc>
      </w:tr>
      <w:tr w:rsidR="00536478" w:rsidRPr="00487BA7" w:rsidTr="00B13E28">
        <w:trPr>
          <w:trHeight w:val="4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Осн</w:t>
            </w:r>
            <w:r w:rsidR="002B4C38">
              <w:rPr>
                <w:b/>
                <w:bCs/>
                <w:color w:val="000000"/>
                <w:sz w:val="24"/>
                <w:szCs w:val="24"/>
              </w:rPr>
              <w:t>овное мероприятие «</w:t>
            </w:r>
            <w:r w:rsidRPr="00487BA7">
              <w:rPr>
                <w:b/>
                <w:bCs/>
                <w:color w:val="000000"/>
                <w:sz w:val="24"/>
                <w:szCs w:val="24"/>
              </w:rPr>
              <w:t>Улучшение жилищных молодых граждан и молодых семей в муниципальном образовании</w:t>
            </w:r>
            <w:r w:rsidR="002B4C38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24.5.01.00000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10 531,2</w:t>
            </w:r>
          </w:p>
        </w:tc>
      </w:tr>
      <w:tr w:rsidR="00536478" w:rsidRPr="00487BA7" w:rsidTr="00B13E28">
        <w:trPr>
          <w:trHeight w:val="4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3 491,0</w:t>
            </w:r>
          </w:p>
        </w:tc>
      </w:tr>
      <w:tr w:rsidR="00536478" w:rsidRPr="00487BA7" w:rsidTr="00B13E28">
        <w:trPr>
          <w:trHeight w:val="31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3 491,0</w:t>
            </w:r>
          </w:p>
        </w:tc>
      </w:tr>
      <w:tr w:rsidR="00536478" w:rsidRPr="00487BA7" w:rsidTr="00B13E28">
        <w:trPr>
          <w:trHeight w:val="38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3 491,0</w:t>
            </w:r>
          </w:p>
        </w:tc>
      </w:tr>
      <w:tr w:rsidR="00536478" w:rsidRPr="00487BA7" w:rsidTr="00B13E28">
        <w:trPr>
          <w:trHeight w:val="15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3 491,0</w:t>
            </w:r>
          </w:p>
        </w:tc>
      </w:tr>
      <w:tr w:rsidR="00536478" w:rsidRPr="00487BA7" w:rsidTr="00B13E28">
        <w:trPr>
          <w:trHeight w:val="76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24.5.01.S0750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7 040,2</w:t>
            </w:r>
          </w:p>
        </w:tc>
      </w:tr>
      <w:tr w:rsidR="00536478" w:rsidRPr="00487BA7" w:rsidTr="00B13E28">
        <w:trPr>
          <w:trHeight w:val="42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24.5.01.S0750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7 040,2</w:t>
            </w:r>
          </w:p>
        </w:tc>
      </w:tr>
      <w:tr w:rsidR="00536478" w:rsidRPr="00487BA7" w:rsidTr="00B13E28">
        <w:trPr>
          <w:trHeight w:val="35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24.5.01.S0750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7 040,2</w:t>
            </w:r>
          </w:p>
        </w:tc>
      </w:tr>
      <w:tr w:rsidR="00536478" w:rsidRPr="00487BA7" w:rsidTr="00B13E28">
        <w:trPr>
          <w:trHeight w:val="27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24.5.01.S0750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7 040,2</w:t>
            </w:r>
          </w:p>
        </w:tc>
      </w:tr>
      <w:tr w:rsidR="00536478" w:rsidRPr="00487BA7" w:rsidTr="00B13E28">
        <w:trPr>
          <w:trHeight w:val="80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2B4C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24.5.02.00000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1 712,1</w:t>
            </w:r>
          </w:p>
        </w:tc>
      </w:tr>
      <w:tr w:rsidR="00536478" w:rsidRPr="00487BA7" w:rsidTr="00B13E28">
        <w:trPr>
          <w:trHeight w:val="84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24.5.02.S0740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1 712,1</w:t>
            </w:r>
          </w:p>
        </w:tc>
      </w:tr>
      <w:tr w:rsidR="00536478" w:rsidRPr="00487BA7" w:rsidTr="00B13E28">
        <w:trPr>
          <w:trHeight w:val="47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24.5.02.S0740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1 712,1</w:t>
            </w:r>
          </w:p>
        </w:tc>
      </w:tr>
      <w:tr w:rsidR="00536478" w:rsidRPr="00487BA7" w:rsidTr="00B13E28">
        <w:trPr>
          <w:trHeight w:val="38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24.5.02.S0740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1 712,1</w:t>
            </w:r>
          </w:p>
        </w:tc>
      </w:tr>
      <w:tr w:rsidR="00536478" w:rsidRPr="00487BA7" w:rsidTr="00B13E28">
        <w:trPr>
          <w:trHeight w:val="26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24.5.02.S0740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1 712,1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25 0 00 00000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79 160,9</w:t>
            </w:r>
          </w:p>
        </w:tc>
      </w:tr>
      <w:tr w:rsidR="00536478" w:rsidRPr="00487BA7" w:rsidTr="00B13E28">
        <w:trPr>
          <w:trHeight w:val="34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25 1 00 00000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33 981,2</w:t>
            </w:r>
          </w:p>
        </w:tc>
      </w:tr>
      <w:tr w:rsidR="00536478" w:rsidRPr="00487BA7" w:rsidTr="00B13E28">
        <w:trPr>
          <w:trHeight w:val="49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25 1 01 42460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33 981,2</w:t>
            </w:r>
          </w:p>
        </w:tc>
      </w:tr>
      <w:tr w:rsidR="00536478" w:rsidRPr="00487BA7" w:rsidTr="00B13E28">
        <w:trPr>
          <w:trHeight w:val="34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25 1 01 42460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99,0</w:t>
            </w:r>
          </w:p>
        </w:tc>
      </w:tr>
      <w:tr w:rsidR="00536478" w:rsidRPr="00487BA7" w:rsidTr="00B13E28">
        <w:trPr>
          <w:trHeight w:val="24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25 1 01 42460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99,0</w:t>
            </w:r>
          </w:p>
        </w:tc>
      </w:tr>
      <w:tr w:rsidR="00536478" w:rsidRPr="00487BA7" w:rsidTr="00B13E28">
        <w:trPr>
          <w:trHeight w:val="44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Реализация мероприятия по установке автоматизированны</w:t>
            </w:r>
            <w:r w:rsidR="00536478">
              <w:rPr>
                <w:sz w:val="24"/>
                <w:szCs w:val="24"/>
              </w:rPr>
              <w:t>х тепловых пунктов с погодным и</w:t>
            </w:r>
            <w:r w:rsidRPr="00487BA7">
              <w:rPr>
                <w:sz w:val="24"/>
                <w:szCs w:val="24"/>
              </w:rPr>
              <w:t xml:space="preserve"> часовым регулированием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1 02 S0810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33 882,2</w:t>
            </w:r>
          </w:p>
        </w:tc>
      </w:tr>
      <w:tr w:rsidR="00536478" w:rsidRPr="00487BA7" w:rsidTr="00B13E28">
        <w:trPr>
          <w:trHeight w:val="121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1 02 S0810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33 882,2</w:t>
            </w:r>
          </w:p>
        </w:tc>
      </w:tr>
      <w:tr w:rsidR="00536478" w:rsidRPr="00487BA7" w:rsidTr="00B13E28">
        <w:trPr>
          <w:trHeight w:val="18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1 02 S0810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33 882,2</w:t>
            </w:r>
          </w:p>
        </w:tc>
      </w:tr>
      <w:tr w:rsidR="00536478" w:rsidRPr="00487BA7" w:rsidTr="00B13E28">
        <w:trPr>
          <w:trHeight w:val="33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Газификац</w:t>
            </w:r>
            <w:r>
              <w:rPr>
                <w:b/>
                <w:bCs/>
                <w:sz w:val="24"/>
                <w:szCs w:val="24"/>
              </w:rPr>
              <w:t>ия муниципального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25 2 00 00000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2 369,3</w:t>
            </w:r>
          </w:p>
        </w:tc>
      </w:tr>
      <w:tr w:rsidR="00536478" w:rsidRPr="00487BA7" w:rsidTr="00B13E28">
        <w:trPr>
          <w:trHeight w:val="20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25 2 01 00000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2 369,3</w:t>
            </w:r>
          </w:p>
        </w:tc>
      </w:tr>
      <w:tr w:rsidR="00536478" w:rsidRPr="00487BA7" w:rsidTr="00B13E28">
        <w:trPr>
          <w:trHeight w:val="33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25 2 01 42480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1 657,3</w:t>
            </w:r>
          </w:p>
        </w:tc>
      </w:tr>
      <w:tr w:rsidR="00536478" w:rsidRPr="00487BA7" w:rsidTr="00B13E28">
        <w:trPr>
          <w:trHeight w:val="22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25 2 01 42480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1 657,3</w:t>
            </w:r>
          </w:p>
        </w:tc>
      </w:tr>
      <w:tr w:rsidR="00536478" w:rsidRPr="00487BA7" w:rsidTr="00B13E28">
        <w:trPr>
          <w:trHeight w:val="67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образований.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2 01 S0200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712,0</w:t>
            </w:r>
          </w:p>
        </w:tc>
      </w:tr>
      <w:tr w:rsidR="00536478" w:rsidRPr="00487BA7" w:rsidTr="00B13E28">
        <w:trPr>
          <w:trHeight w:val="22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2 01 S0200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712,0</w:t>
            </w:r>
          </w:p>
        </w:tc>
      </w:tr>
      <w:tr w:rsidR="00536478" w:rsidRPr="00487BA7" w:rsidTr="00B13E28">
        <w:trPr>
          <w:trHeight w:val="34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Водоснабжение и водоотведе</w:t>
            </w:r>
            <w:r>
              <w:rPr>
                <w:b/>
                <w:bCs/>
                <w:sz w:val="24"/>
                <w:szCs w:val="24"/>
              </w:rPr>
              <w:t>ние муниципального образования»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25 3 00 00000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40 701,4</w:t>
            </w:r>
          </w:p>
        </w:tc>
      </w:tr>
      <w:tr w:rsidR="00536478" w:rsidRPr="00487BA7" w:rsidTr="00B13E28">
        <w:trPr>
          <w:trHeight w:val="56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sz w:val="24"/>
                <w:szCs w:val="24"/>
              </w:rPr>
              <w:t>Обеспечение населения коммунальными ресурсами (услугами) холодног</w:t>
            </w:r>
            <w:r>
              <w:rPr>
                <w:sz w:val="24"/>
                <w:szCs w:val="24"/>
              </w:rPr>
              <w:t>о водоснабжения и водоотведения»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40 701,4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25 3 01 42490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523,0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25 3 01 42490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523,00</w:t>
            </w:r>
          </w:p>
        </w:tc>
      </w:tr>
      <w:tr w:rsidR="00536478" w:rsidRPr="00487BA7" w:rsidTr="00B13E28">
        <w:trPr>
          <w:trHeight w:val="25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25 3 01 42490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523,00</w:t>
            </w:r>
          </w:p>
        </w:tc>
      </w:tr>
      <w:tr w:rsidR="00536478" w:rsidRPr="00487BA7" w:rsidTr="00B13E28">
        <w:trPr>
          <w:trHeight w:val="51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Мероприятия по строительству и реконструкции объектов водоснабжения, водоо</w:t>
            </w:r>
            <w:r w:rsidR="00536478">
              <w:rPr>
                <w:sz w:val="24"/>
                <w:szCs w:val="24"/>
              </w:rPr>
              <w:t>тведения и очистки сточных вод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S0250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6 695,80</w:t>
            </w:r>
          </w:p>
        </w:tc>
      </w:tr>
      <w:tr w:rsidR="00536478" w:rsidRPr="00487BA7" w:rsidTr="00B13E28">
        <w:trPr>
          <w:trHeight w:val="51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S0250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6 695,80</w:t>
            </w:r>
          </w:p>
        </w:tc>
      </w:tr>
      <w:tr w:rsidR="00536478" w:rsidRPr="00487BA7" w:rsidTr="00B13E28">
        <w:trPr>
          <w:trHeight w:val="22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S0250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6 695,80</w:t>
            </w:r>
          </w:p>
        </w:tc>
      </w:tr>
      <w:tr w:rsidR="00536478" w:rsidRPr="00487BA7" w:rsidTr="00B13E28">
        <w:trPr>
          <w:trHeight w:val="48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Мероприятия, направленные на безаварийную работу объектов водоснабжения и водоотведения.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S0260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33 482,60</w:t>
            </w:r>
          </w:p>
        </w:tc>
      </w:tr>
      <w:tr w:rsidR="00536478" w:rsidRPr="00487BA7" w:rsidTr="00B13E28">
        <w:trPr>
          <w:trHeight w:val="130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S0260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33 482,60</w:t>
            </w:r>
          </w:p>
        </w:tc>
      </w:tr>
      <w:tr w:rsidR="00536478" w:rsidRPr="00487BA7" w:rsidTr="00B13E28">
        <w:trPr>
          <w:trHeight w:val="22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S0260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33 482,60</w:t>
            </w:r>
          </w:p>
        </w:tc>
      </w:tr>
      <w:tr w:rsidR="00536478" w:rsidRPr="00487BA7" w:rsidTr="00B13E28">
        <w:trPr>
          <w:trHeight w:val="105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П</w:t>
            </w:r>
            <w:r>
              <w:rPr>
                <w:b/>
                <w:bCs/>
                <w:sz w:val="24"/>
                <w:szCs w:val="24"/>
              </w:rPr>
              <w:t xml:space="preserve">риозерское городское поселение в целях </w:t>
            </w:r>
            <w:r w:rsidR="00754BD9" w:rsidRPr="00487BA7">
              <w:rPr>
                <w:b/>
                <w:bCs/>
                <w:sz w:val="24"/>
                <w:szCs w:val="24"/>
              </w:rPr>
              <w:t>обе</w:t>
            </w:r>
            <w:r>
              <w:rPr>
                <w:b/>
                <w:bCs/>
                <w:sz w:val="24"/>
                <w:szCs w:val="24"/>
              </w:rPr>
              <w:t xml:space="preserve">спечения бытового обслуживания </w:t>
            </w:r>
            <w:r w:rsidR="00754BD9" w:rsidRPr="00487BA7">
              <w:rPr>
                <w:b/>
                <w:bCs/>
                <w:sz w:val="24"/>
                <w:szCs w:val="24"/>
              </w:rPr>
              <w:t>населения, отвечающего стандартам качества бытового обслужи</w:t>
            </w:r>
            <w:r>
              <w:rPr>
                <w:b/>
                <w:bCs/>
                <w:sz w:val="24"/>
                <w:szCs w:val="24"/>
              </w:rPr>
              <w:t>вания»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25 4 00 00000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2 109,0</w:t>
            </w:r>
          </w:p>
        </w:tc>
      </w:tr>
      <w:tr w:rsidR="00536478" w:rsidRPr="00487BA7" w:rsidTr="00B13E28">
        <w:trPr>
          <w:trHeight w:val="47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Субсидии юридическим лицам</w:t>
            </w:r>
            <w:r w:rsidR="00536478">
              <w:rPr>
                <w:sz w:val="24"/>
                <w:szCs w:val="24"/>
              </w:rPr>
              <w:t>,</w:t>
            </w:r>
            <w:r w:rsidRPr="00487BA7">
              <w:rPr>
                <w:sz w:val="24"/>
                <w:szCs w:val="24"/>
              </w:rPr>
              <w:t xml:space="preserve"> оказывающим жилищно- коммунальные услуги</w:t>
            </w:r>
            <w:r w:rsidR="00536478">
              <w:rPr>
                <w:sz w:val="24"/>
                <w:szCs w:val="24"/>
              </w:rPr>
              <w:t>,</w:t>
            </w:r>
            <w:r w:rsidRPr="00487BA7">
              <w:rPr>
                <w:sz w:val="24"/>
                <w:szCs w:val="24"/>
              </w:rPr>
              <w:t xml:space="preserve"> на компенсацию части затрат при оказании услуг по тарифам</w:t>
            </w:r>
            <w:r w:rsidR="00536478">
              <w:rPr>
                <w:sz w:val="24"/>
                <w:szCs w:val="24"/>
              </w:rPr>
              <w:t>,</w:t>
            </w:r>
            <w:r w:rsidRPr="00487BA7">
              <w:rPr>
                <w:sz w:val="24"/>
                <w:szCs w:val="24"/>
              </w:rPr>
              <w:t xml:space="preserve"> не обеспечивающим возмещение издержек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25 4 01 46010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2 077,4</w:t>
            </w:r>
          </w:p>
        </w:tc>
      </w:tr>
      <w:tr w:rsidR="00536478" w:rsidRPr="00487BA7" w:rsidTr="00B13E28">
        <w:trPr>
          <w:trHeight w:val="121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S0260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1 897,4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3 01 S0260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1 897,4</w:t>
            </w:r>
          </w:p>
        </w:tc>
      </w:tr>
      <w:tr w:rsidR="00536478" w:rsidRPr="00487BA7" w:rsidTr="00B13E28">
        <w:trPr>
          <w:trHeight w:val="4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25 4 01 46010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180,0</w:t>
            </w:r>
          </w:p>
        </w:tc>
      </w:tr>
      <w:tr w:rsidR="00536478" w:rsidRPr="00487BA7" w:rsidTr="00B13E28">
        <w:trPr>
          <w:trHeight w:val="16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25 4 01 46010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180,0</w:t>
            </w:r>
          </w:p>
        </w:tc>
      </w:tr>
      <w:tr w:rsidR="00536478" w:rsidRPr="00487BA7" w:rsidTr="00B13E28">
        <w:trPr>
          <w:trHeight w:val="34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Прочие мероприятия в жилищно-коммунальной сфере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25 4 02 42420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31,6</w:t>
            </w:r>
          </w:p>
        </w:tc>
      </w:tr>
      <w:tr w:rsidR="00536478" w:rsidRPr="00487BA7" w:rsidTr="00B13E28">
        <w:trPr>
          <w:trHeight w:val="45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25 4 02 42420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31,6</w:t>
            </w:r>
          </w:p>
        </w:tc>
      </w:tr>
      <w:tr w:rsidR="00536478" w:rsidRPr="00487BA7" w:rsidTr="00B13E28">
        <w:trPr>
          <w:trHeight w:val="28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25 4 02 42420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31,6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26 0 00 00000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26 784,3</w:t>
            </w:r>
          </w:p>
        </w:tc>
      </w:tr>
      <w:tr w:rsidR="00536478" w:rsidRPr="00487BA7" w:rsidTr="00B13E28">
        <w:trPr>
          <w:trHeight w:val="18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7 382,9</w:t>
            </w:r>
          </w:p>
        </w:tc>
      </w:tr>
      <w:tr w:rsidR="00536478" w:rsidRPr="00487BA7" w:rsidTr="00B13E28">
        <w:trPr>
          <w:trHeight w:val="47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7 382,9</w:t>
            </w:r>
          </w:p>
        </w:tc>
      </w:tr>
      <w:tr w:rsidR="00536478" w:rsidRPr="00487BA7" w:rsidTr="00B13E28">
        <w:trPr>
          <w:trHeight w:val="1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7 382,9</w:t>
            </w:r>
          </w:p>
        </w:tc>
      </w:tr>
      <w:tr w:rsidR="00536478" w:rsidRPr="00487BA7" w:rsidTr="00B13E28">
        <w:trPr>
          <w:trHeight w:val="16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1 823,8</w:t>
            </w:r>
          </w:p>
        </w:tc>
      </w:tr>
      <w:tr w:rsidR="00536478" w:rsidRPr="00487BA7" w:rsidTr="00B13E28">
        <w:trPr>
          <w:trHeight w:val="49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1 823,8</w:t>
            </w:r>
          </w:p>
        </w:tc>
      </w:tr>
      <w:tr w:rsidR="00536478" w:rsidRPr="00487BA7" w:rsidTr="00B13E28">
        <w:trPr>
          <w:trHeight w:val="1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1 823,8</w:t>
            </w:r>
          </w:p>
        </w:tc>
      </w:tr>
      <w:tr w:rsidR="00536478" w:rsidRPr="00487BA7" w:rsidTr="00B13E28">
        <w:trPr>
          <w:trHeight w:val="15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16 927,6</w:t>
            </w:r>
          </w:p>
        </w:tc>
      </w:tr>
      <w:tr w:rsidR="00536478" w:rsidRPr="00487BA7" w:rsidTr="00B13E28">
        <w:trPr>
          <w:trHeight w:val="33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1 989,0</w:t>
            </w:r>
          </w:p>
        </w:tc>
      </w:tr>
      <w:tr w:rsidR="00536478" w:rsidRPr="00487BA7" w:rsidTr="00B13E28">
        <w:trPr>
          <w:trHeight w:val="15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1 989,0</w:t>
            </w:r>
          </w:p>
        </w:tc>
      </w:tr>
      <w:tr w:rsidR="00536478" w:rsidRPr="00487BA7" w:rsidTr="00B13E28">
        <w:trPr>
          <w:trHeight w:val="49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14 938,6</w:t>
            </w:r>
          </w:p>
        </w:tc>
      </w:tr>
      <w:tr w:rsidR="00536478" w:rsidRPr="00487BA7" w:rsidTr="00B13E28">
        <w:trPr>
          <w:trHeight w:val="1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26 0 01 42530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14 938,6</w:t>
            </w:r>
          </w:p>
        </w:tc>
      </w:tr>
      <w:tr w:rsidR="00536478" w:rsidRPr="00487BA7" w:rsidTr="00B13E28">
        <w:trPr>
          <w:trHeight w:val="24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Мероприятия по охране окружающей среды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26 0 02 42540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650,0</w:t>
            </w:r>
          </w:p>
        </w:tc>
      </w:tr>
      <w:tr w:rsidR="00536478" w:rsidRPr="00487BA7" w:rsidTr="00B13E28">
        <w:trPr>
          <w:trHeight w:val="4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26 0 02 42540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650,0</w:t>
            </w:r>
          </w:p>
        </w:tc>
      </w:tr>
      <w:tr w:rsidR="00536478" w:rsidRPr="00487BA7" w:rsidTr="00B13E28">
        <w:trPr>
          <w:trHeight w:val="1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26 0 02 42540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650,0</w:t>
            </w:r>
          </w:p>
        </w:tc>
      </w:tr>
      <w:tr w:rsidR="00536478" w:rsidRPr="00487BA7" w:rsidTr="00B13E28">
        <w:trPr>
          <w:trHeight w:val="68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 xml:space="preserve">РАЗВИТИЕ АВТОМОБИЛЬНЫХ ДОРОГ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27 0 00 00000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54 475,5</w:t>
            </w:r>
          </w:p>
        </w:tc>
      </w:tr>
      <w:tr w:rsidR="00536478" w:rsidRPr="00487BA7" w:rsidTr="00B13E28">
        <w:trPr>
          <w:trHeight w:val="45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«Содержание 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существующей сети автомоби</w:t>
            </w:r>
            <w:r>
              <w:rPr>
                <w:b/>
                <w:bCs/>
                <w:color w:val="000000"/>
                <w:sz w:val="24"/>
                <w:szCs w:val="24"/>
              </w:rPr>
              <w:t>льных дорог общего пользования»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27 1 00 00000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53 218,4</w:t>
            </w:r>
          </w:p>
        </w:tc>
      </w:tr>
      <w:tr w:rsidR="00536478" w:rsidRPr="00487BA7" w:rsidTr="00B13E28">
        <w:trPr>
          <w:trHeight w:val="33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27 1 01 42260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20 762,7</w:t>
            </w:r>
          </w:p>
        </w:tc>
      </w:tr>
      <w:tr w:rsidR="00536478" w:rsidRPr="00487BA7" w:rsidTr="00B13E28">
        <w:trPr>
          <w:trHeight w:val="46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27 1 01 42260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20 762,7</w:t>
            </w:r>
          </w:p>
        </w:tc>
      </w:tr>
      <w:tr w:rsidR="00536478" w:rsidRPr="00487BA7" w:rsidTr="00B13E28">
        <w:trPr>
          <w:trHeight w:val="21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27 1 01 42260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0409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20 762,7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27 1 02 42270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5 091,5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27 1 02 42270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5 091,5</w:t>
            </w:r>
          </w:p>
        </w:tc>
      </w:tr>
      <w:tr w:rsidR="00536478" w:rsidRPr="00487BA7" w:rsidTr="00B13E28">
        <w:trPr>
          <w:trHeight w:val="20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27 1 02 42270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0409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5 091,5</w:t>
            </w:r>
          </w:p>
        </w:tc>
      </w:tr>
      <w:tr w:rsidR="00536478" w:rsidRPr="00487BA7" w:rsidTr="00B13E28">
        <w:trPr>
          <w:trHeight w:val="31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02 S0140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4 277,3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02 S0140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4 277,3</w:t>
            </w:r>
          </w:p>
        </w:tc>
      </w:tr>
      <w:tr w:rsidR="00536478" w:rsidRPr="00487BA7" w:rsidTr="00B13E28">
        <w:trPr>
          <w:trHeight w:val="21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02 S0140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0409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4 277,3</w:t>
            </w:r>
          </w:p>
        </w:tc>
      </w:tr>
      <w:tr w:rsidR="00536478" w:rsidRPr="00487BA7" w:rsidTr="00B13E28">
        <w:trPr>
          <w:trHeight w:val="60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</w:t>
            </w:r>
            <w:r w:rsidR="00536478">
              <w:rPr>
                <w:color w:val="000000"/>
                <w:sz w:val="24"/>
                <w:szCs w:val="24"/>
              </w:rPr>
              <w:t>ный социально значимый характер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1 02 S4200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23 086,9</w:t>
            </w:r>
          </w:p>
        </w:tc>
      </w:tr>
      <w:tr w:rsidR="00536478" w:rsidRPr="00487BA7" w:rsidTr="00B13E28">
        <w:trPr>
          <w:trHeight w:val="45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536478" w:rsidP="002B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27 1 02 </w:t>
            </w:r>
            <w:r w:rsidR="00754BD9" w:rsidRPr="00487BA7">
              <w:rPr>
                <w:sz w:val="24"/>
                <w:szCs w:val="24"/>
              </w:rPr>
              <w:t>S4200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23 086,9</w:t>
            </w:r>
          </w:p>
        </w:tc>
      </w:tr>
      <w:tr w:rsidR="00536478" w:rsidRPr="00487BA7" w:rsidTr="00B13E28">
        <w:trPr>
          <w:trHeight w:val="21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536478" w:rsidP="002B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27 1 02 </w:t>
            </w:r>
            <w:r w:rsidR="00754BD9" w:rsidRPr="00487BA7">
              <w:rPr>
                <w:sz w:val="24"/>
                <w:szCs w:val="24"/>
              </w:rPr>
              <w:t>S4200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0409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23 086,9</w:t>
            </w:r>
          </w:p>
        </w:tc>
      </w:tr>
      <w:tr w:rsidR="00536478" w:rsidRPr="00487BA7" w:rsidTr="00B13E28">
        <w:trPr>
          <w:trHeight w:val="31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color w:val="000000"/>
                <w:sz w:val="24"/>
                <w:szCs w:val="24"/>
              </w:rPr>
              <w:t>Повышение безопасности дорожного движе</w:t>
            </w:r>
            <w:r>
              <w:rPr>
                <w:b/>
                <w:bCs/>
                <w:color w:val="000000"/>
                <w:sz w:val="24"/>
                <w:szCs w:val="24"/>
              </w:rPr>
              <w:t>ния в муниципальном образовании»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27 2 00 00000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1 257,1</w:t>
            </w:r>
          </w:p>
        </w:tc>
      </w:tr>
      <w:tr w:rsidR="00536478" w:rsidRPr="00487BA7" w:rsidTr="00B13E28">
        <w:trPr>
          <w:trHeight w:val="3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 xml:space="preserve">Мероприятия, направленные на повышение безопасности дорожного движения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27 2 01 42280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1 257,1</w:t>
            </w:r>
          </w:p>
        </w:tc>
      </w:tr>
      <w:tr w:rsidR="00536478" w:rsidRPr="00487BA7" w:rsidTr="00B13E28">
        <w:trPr>
          <w:trHeight w:val="36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27 2 01 42280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1 257,1</w:t>
            </w:r>
          </w:p>
        </w:tc>
      </w:tr>
      <w:tr w:rsidR="00536478" w:rsidRPr="00487BA7" w:rsidTr="00B13E28">
        <w:trPr>
          <w:trHeight w:val="22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27 2 01 42280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0409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1 257,1</w:t>
            </w:r>
          </w:p>
        </w:tc>
      </w:tr>
      <w:tr w:rsidR="00536478" w:rsidRPr="00487BA7" w:rsidTr="00B13E28">
        <w:trPr>
          <w:trHeight w:val="50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МУНИЦИ</w:t>
            </w:r>
            <w:r w:rsidR="00536478">
              <w:rPr>
                <w:b/>
                <w:bCs/>
                <w:sz w:val="24"/>
                <w:szCs w:val="24"/>
              </w:rPr>
              <w:t>ПАЛЬНАЯ ПРОГРАММА «</w:t>
            </w:r>
            <w:r w:rsidRPr="00487BA7">
              <w:rPr>
                <w:b/>
                <w:bCs/>
                <w:sz w:val="24"/>
                <w:szCs w:val="24"/>
              </w:rPr>
              <w:t xml:space="preserve">УСТОЙЧИВОЕ ОБЩЕСТВЕННОЕ РАЗВИТИЕ В МУНИЦИПАЛЬНОМ ОБРАЗОВАНИИ </w:t>
            </w:r>
            <w:r w:rsidR="00536478"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30 0 00 00000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2 473,7</w:t>
            </w:r>
          </w:p>
        </w:tc>
      </w:tr>
      <w:tr w:rsidR="00536478" w:rsidRPr="00487BA7" w:rsidTr="00B13E28">
        <w:trPr>
          <w:trHeight w:val="44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754BD9" w:rsidRPr="00487BA7">
              <w:rPr>
                <w:b/>
                <w:bCs/>
                <w:sz w:val="24"/>
                <w:szCs w:val="24"/>
              </w:rPr>
              <w:t>Создание условий для эффективного выполнения органами местного с</w:t>
            </w:r>
            <w:r>
              <w:rPr>
                <w:b/>
                <w:bCs/>
                <w:sz w:val="24"/>
                <w:szCs w:val="24"/>
              </w:rPr>
              <w:t>амоуправления своих полномочий»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30 1 00 00000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2 473,7</w:t>
            </w:r>
          </w:p>
        </w:tc>
      </w:tr>
      <w:tr w:rsidR="00536478" w:rsidRPr="00487BA7" w:rsidTr="00B13E28">
        <w:trPr>
          <w:trHeight w:val="31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754BD9" w:rsidRPr="00487BA7">
              <w:rPr>
                <w:sz w:val="24"/>
                <w:szCs w:val="24"/>
              </w:rPr>
              <w:t>Государственная поддержка про</w:t>
            </w:r>
            <w:r>
              <w:rPr>
                <w:sz w:val="24"/>
                <w:szCs w:val="24"/>
              </w:rPr>
              <w:t>ектов местных инициатив граждан»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2 473,7</w:t>
            </w:r>
          </w:p>
        </w:tc>
      </w:tr>
      <w:tr w:rsidR="00536478" w:rsidRPr="00487BA7" w:rsidTr="00B13E28">
        <w:trPr>
          <w:trHeight w:val="49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Реализация областного за</w:t>
            </w:r>
            <w:r w:rsidR="00536478">
              <w:rPr>
                <w:color w:val="000000"/>
                <w:sz w:val="24"/>
                <w:szCs w:val="24"/>
              </w:rPr>
              <w:t>кона от 15 января 2018 года № 3-ОЗ «</w:t>
            </w:r>
            <w:r w:rsidRPr="00487BA7">
              <w:rPr>
                <w:color w:val="000000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</w:t>
            </w:r>
            <w:r w:rsidR="00536478">
              <w:rPr>
                <w:color w:val="000000"/>
                <w:sz w:val="24"/>
                <w:szCs w:val="24"/>
              </w:rPr>
              <w:t xml:space="preserve"> центрах Ленинградской области»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 1 01 S4660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2 473,7</w:t>
            </w:r>
          </w:p>
        </w:tc>
      </w:tr>
      <w:tr w:rsidR="00536478" w:rsidRPr="00487BA7" w:rsidTr="00B13E28">
        <w:trPr>
          <w:trHeight w:val="25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 1 01 S4660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2 473,7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 1 01 S4660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0409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2 473,7</w:t>
            </w:r>
          </w:p>
        </w:tc>
      </w:tr>
      <w:tr w:rsidR="00536478" w:rsidRPr="00487BA7" w:rsidTr="00B13E28">
        <w:trPr>
          <w:trHeight w:val="49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31.0.00.00000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24 405,1</w:t>
            </w:r>
          </w:p>
        </w:tc>
      </w:tr>
      <w:tr w:rsidR="00536478" w:rsidRPr="00487BA7" w:rsidTr="00B13E28">
        <w:trPr>
          <w:trHeight w:val="28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31.0.02.00000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24 405,1</w:t>
            </w:r>
          </w:p>
        </w:tc>
      </w:tr>
      <w:tr w:rsidR="00536478" w:rsidRPr="00487BA7" w:rsidTr="00B13E28">
        <w:trPr>
          <w:trHeight w:val="35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194,5</w:t>
            </w:r>
          </w:p>
        </w:tc>
      </w:tr>
      <w:tr w:rsidR="00536478" w:rsidRPr="00487BA7" w:rsidTr="00B13E28">
        <w:trPr>
          <w:trHeight w:val="37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194,5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194,5</w:t>
            </w:r>
          </w:p>
        </w:tc>
      </w:tr>
      <w:tr w:rsidR="00536478" w:rsidRPr="00487BA7" w:rsidTr="00B13E28">
        <w:trPr>
          <w:trHeight w:val="26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194,5</w:t>
            </w:r>
          </w:p>
        </w:tc>
      </w:tr>
      <w:tr w:rsidR="00536478" w:rsidRPr="00487BA7" w:rsidTr="00B13E28">
        <w:trPr>
          <w:trHeight w:val="29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31.0.02.L5550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24 210,6</w:t>
            </w:r>
          </w:p>
        </w:tc>
      </w:tr>
      <w:tr w:rsidR="00536478" w:rsidRPr="00487BA7" w:rsidTr="00B13E28">
        <w:trPr>
          <w:trHeight w:val="41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31.0.02.L5550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24 210,6</w:t>
            </w:r>
          </w:p>
        </w:tc>
      </w:tr>
      <w:tr w:rsidR="00536478" w:rsidRPr="00487BA7" w:rsidTr="00B13E28">
        <w:trPr>
          <w:trHeight w:val="42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31.0.02.L5550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24 210,6</w:t>
            </w:r>
          </w:p>
        </w:tc>
      </w:tr>
      <w:tr w:rsidR="00536478" w:rsidRPr="00487BA7" w:rsidTr="00B13E28">
        <w:trPr>
          <w:trHeight w:val="17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31.0.02.L5550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right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24 210,6</w:t>
            </w:r>
          </w:p>
        </w:tc>
      </w:tr>
      <w:tr w:rsidR="00536478" w:rsidRPr="00487BA7" w:rsidTr="00B13E28">
        <w:trPr>
          <w:trHeight w:val="33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29 0 00 00000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12 293,7</w:t>
            </w:r>
          </w:p>
        </w:tc>
      </w:tr>
      <w:tr w:rsidR="00536478" w:rsidRPr="00487BA7" w:rsidTr="00B13E28">
        <w:trPr>
          <w:trHeight w:val="33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29 1 00 00000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590,0</w:t>
            </w:r>
          </w:p>
        </w:tc>
      </w:tr>
      <w:tr w:rsidR="00536478" w:rsidRPr="00487BA7" w:rsidTr="00B13E28">
        <w:trPr>
          <w:trHeight w:val="2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29 1 01 22010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590,0</w:t>
            </w:r>
          </w:p>
        </w:tc>
      </w:tr>
      <w:tr w:rsidR="00536478" w:rsidRPr="00487BA7" w:rsidTr="00B13E28">
        <w:trPr>
          <w:trHeight w:val="21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Иные выплаты за исключением фонда оплаты труда государственных (</w:t>
            </w:r>
            <w:r w:rsidR="00536478">
              <w:rPr>
                <w:sz w:val="24"/>
                <w:szCs w:val="24"/>
              </w:rPr>
              <w:t>муниципальных) органов</w:t>
            </w:r>
            <w:r w:rsidRPr="00487BA7"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29 1 01 22010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123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546,0</w:t>
            </w:r>
          </w:p>
        </w:tc>
      </w:tr>
      <w:tr w:rsidR="00536478" w:rsidRPr="00487BA7" w:rsidTr="00B13E28">
        <w:trPr>
          <w:trHeight w:val="44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29 1 01 22010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123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546,0</w:t>
            </w:r>
          </w:p>
        </w:tc>
      </w:tr>
      <w:tr w:rsidR="00536478" w:rsidRPr="00487BA7" w:rsidTr="00B13E28">
        <w:trPr>
          <w:trHeight w:val="1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</w:t>
            </w:r>
            <w:r w:rsidR="00754BD9" w:rsidRPr="00487BA7">
              <w:rPr>
                <w:sz w:val="24"/>
                <w:szCs w:val="24"/>
              </w:rPr>
              <w:t>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29 1 01 22010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44,0</w:t>
            </w:r>
          </w:p>
        </w:tc>
      </w:tr>
      <w:tr w:rsidR="00536478" w:rsidRPr="00487BA7" w:rsidTr="00B13E28">
        <w:trPr>
          <w:trHeight w:val="40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29 1 01 22010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44,0</w:t>
            </w:r>
          </w:p>
        </w:tc>
      </w:tr>
      <w:tr w:rsidR="00536478" w:rsidRPr="00487BA7" w:rsidTr="00B13E28">
        <w:trPr>
          <w:trHeight w:val="30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BA7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29 2 00 00000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219,20</w:t>
            </w:r>
          </w:p>
        </w:tc>
      </w:tr>
      <w:tr w:rsidR="00536478" w:rsidRPr="00487BA7" w:rsidTr="00B13E28">
        <w:trPr>
          <w:trHeight w:val="35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536478" w:rsidP="002B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29 2 01 </w:t>
            </w:r>
            <w:r w:rsidR="00754BD9" w:rsidRPr="00487BA7">
              <w:rPr>
                <w:sz w:val="24"/>
                <w:szCs w:val="24"/>
              </w:rPr>
              <w:t>62510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219,20</w:t>
            </w:r>
          </w:p>
        </w:tc>
      </w:tr>
      <w:tr w:rsidR="00536478" w:rsidRPr="00487BA7" w:rsidTr="00B13E28">
        <w:trPr>
          <w:trHeight w:val="1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536478" w:rsidP="002B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29 2 01 </w:t>
            </w:r>
            <w:r w:rsidR="00754BD9" w:rsidRPr="00487BA7">
              <w:rPr>
                <w:sz w:val="24"/>
                <w:szCs w:val="24"/>
              </w:rPr>
              <w:t>62510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219,2</w:t>
            </w:r>
          </w:p>
        </w:tc>
      </w:tr>
      <w:tr w:rsidR="00536478" w:rsidRPr="00487BA7" w:rsidTr="004441DD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jc w:val="both"/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536478" w:rsidP="002B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29 2 01 </w:t>
            </w:r>
            <w:r w:rsidR="00754BD9" w:rsidRPr="00487BA7">
              <w:rPr>
                <w:sz w:val="24"/>
                <w:szCs w:val="24"/>
              </w:rPr>
              <w:t>62510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219,2</w:t>
            </w:r>
          </w:p>
        </w:tc>
      </w:tr>
      <w:tr w:rsidR="00536478" w:rsidRPr="00487BA7" w:rsidTr="00B13E28">
        <w:trPr>
          <w:trHeight w:val="26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29 3 00 00000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BD9" w:rsidRPr="00487BA7" w:rsidRDefault="00754BD9" w:rsidP="0053647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b/>
                <w:bCs/>
                <w:sz w:val="24"/>
                <w:szCs w:val="24"/>
              </w:rPr>
            </w:pPr>
            <w:r w:rsidRPr="00487BA7">
              <w:rPr>
                <w:b/>
                <w:bCs/>
                <w:sz w:val="24"/>
                <w:szCs w:val="24"/>
              </w:rPr>
              <w:t>7 788,1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860249" w:rsidRDefault="00754BD9">
            <w:pPr>
              <w:rPr>
                <w:sz w:val="24"/>
                <w:szCs w:val="24"/>
              </w:rPr>
            </w:pPr>
            <w:r w:rsidRPr="00860249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860249" w:rsidRDefault="00754BD9" w:rsidP="002B4C38">
            <w:pPr>
              <w:jc w:val="center"/>
              <w:rPr>
                <w:sz w:val="24"/>
                <w:szCs w:val="24"/>
              </w:rPr>
            </w:pPr>
            <w:r w:rsidRPr="00860249">
              <w:rPr>
                <w:sz w:val="24"/>
                <w:szCs w:val="24"/>
              </w:rPr>
              <w:t>29 3 01 42030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860249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860249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860249" w:rsidRDefault="00754BD9" w:rsidP="002B4C38">
            <w:pPr>
              <w:jc w:val="right"/>
              <w:rPr>
                <w:sz w:val="24"/>
                <w:szCs w:val="24"/>
              </w:rPr>
            </w:pPr>
            <w:r w:rsidRPr="00860249">
              <w:rPr>
                <w:sz w:val="24"/>
                <w:szCs w:val="24"/>
              </w:rPr>
              <w:t>45,8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860249" w:rsidRDefault="00754BD9">
            <w:pPr>
              <w:rPr>
                <w:sz w:val="24"/>
                <w:szCs w:val="24"/>
              </w:rPr>
            </w:pPr>
            <w:r w:rsidRPr="00860249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860249" w:rsidRDefault="00754BD9" w:rsidP="002B4C38">
            <w:pPr>
              <w:jc w:val="center"/>
              <w:rPr>
                <w:sz w:val="24"/>
                <w:szCs w:val="24"/>
              </w:rPr>
            </w:pPr>
            <w:r w:rsidRPr="00860249">
              <w:rPr>
                <w:sz w:val="24"/>
                <w:szCs w:val="24"/>
              </w:rPr>
              <w:t>29 3 01 42030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860249" w:rsidRDefault="00754BD9" w:rsidP="002B4C38">
            <w:pPr>
              <w:jc w:val="center"/>
              <w:rPr>
                <w:sz w:val="24"/>
                <w:szCs w:val="24"/>
              </w:rPr>
            </w:pPr>
            <w:r w:rsidRPr="00860249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860249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860249" w:rsidRDefault="00754BD9" w:rsidP="002B4C38">
            <w:pPr>
              <w:jc w:val="right"/>
              <w:rPr>
                <w:sz w:val="24"/>
                <w:szCs w:val="24"/>
              </w:rPr>
            </w:pPr>
            <w:r w:rsidRPr="00860249">
              <w:rPr>
                <w:sz w:val="24"/>
                <w:szCs w:val="24"/>
              </w:rPr>
              <w:t>45,8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29 3 01 42030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45,8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Иные обязательства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279,3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</w:t>
            </w:r>
            <w:r w:rsidR="00754BD9" w:rsidRPr="00487BA7">
              <w:rPr>
                <w:sz w:val="24"/>
                <w:szCs w:val="24"/>
              </w:rPr>
              <w:t xml:space="preserve">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31,5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31,5</w:t>
            </w:r>
          </w:p>
        </w:tc>
      </w:tr>
      <w:tr w:rsidR="00536478" w:rsidRPr="00487BA7" w:rsidTr="00B13E28">
        <w:trPr>
          <w:trHeight w:val="4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247,8</w:t>
            </w:r>
          </w:p>
        </w:tc>
      </w:tr>
      <w:tr w:rsidR="00536478" w:rsidRPr="00487BA7" w:rsidTr="00B13E28">
        <w:trPr>
          <w:trHeight w:val="20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247,8</w:t>
            </w:r>
          </w:p>
        </w:tc>
      </w:tr>
      <w:tr w:rsidR="00536478" w:rsidRPr="00487BA7" w:rsidTr="00B13E28">
        <w:trPr>
          <w:trHeight w:val="373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648,0</w:t>
            </w:r>
          </w:p>
        </w:tc>
      </w:tr>
      <w:tr w:rsidR="00536478" w:rsidRPr="00487BA7" w:rsidTr="00B13E28">
        <w:trPr>
          <w:trHeight w:val="25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61,3</w:t>
            </w:r>
          </w:p>
        </w:tc>
      </w:tr>
      <w:tr w:rsidR="00536478" w:rsidRPr="00487BA7" w:rsidTr="00B13E28">
        <w:trPr>
          <w:trHeight w:val="20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61,3</w:t>
            </w:r>
          </w:p>
        </w:tc>
      </w:tr>
      <w:tr w:rsidR="00536478" w:rsidRPr="00487BA7" w:rsidTr="00B13E28">
        <w:trPr>
          <w:trHeight w:val="22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586,7</w:t>
            </w:r>
          </w:p>
        </w:tc>
      </w:tr>
      <w:tr w:rsidR="00536478" w:rsidRPr="00487BA7" w:rsidTr="00B13E28">
        <w:trPr>
          <w:trHeight w:val="22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586,7</w:t>
            </w:r>
          </w:p>
        </w:tc>
      </w:tr>
      <w:tr w:rsidR="00536478" w:rsidRPr="00487BA7" w:rsidTr="00B13E28">
        <w:trPr>
          <w:trHeight w:val="39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29 3 01 42350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586,6</w:t>
            </w:r>
          </w:p>
        </w:tc>
      </w:tr>
      <w:tr w:rsidR="00536478" w:rsidRPr="00487BA7" w:rsidTr="00B13E28">
        <w:trPr>
          <w:trHeight w:val="24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29 3 01 42350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586,6</w:t>
            </w:r>
          </w:p>
        </w:tc>
      </w:tr>
      <w:tr w:rsidR="00536478" w:rsidRPr="00487BA7" w:rsidTr="00B13E28">
        <w:trPr>
          <w:trHeight w:val="22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29 3 01 42350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586,6</w:t>
            </w:r>
          </w:p>
        </w:tc>
      </w:tr>
      <w:tr w:rsidR="00536478" w:rsidRPr="00487BA7" w:rsidTr="00B13E28">
        <w:trPr>
          <w:trHeight w:val="33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Пенсия за выслугу лет и доплата к пенсии лицам</w:t>
            </w:r>
            <w:r w:rsidR="00536478">
              <w:rPr>
                <w:sz w:val="24"/>
                <w:szCs w:val="24"/>
              </w:rPr>
              <w:t>,</w:t>
            </w:r>
            <w:r w:rsidRPr="00487BA7">
              <w:rPr>
                <w:sz w:val="24"/>
                <w:szCs w:val="24"/>
              </w:rPr>
              <w:t xml:space="preserve"> зам</w:t>
            </w:r>
            <w:r w:rsidR="00536478">
              <w:rPr>
                <w:sz w:val="24"/>
                <w:szCs w:val="24"/>
              </w:rPr>
              <w:t>ещающим муниципальные должности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29 3 01 43010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873,6</w:t>
            </w:r>
          </w:p>
        </w:tc>
      </w:tr>
      <w:tr w:rsidR="00536478" w:rsidRPr="00487BA7" w:rsidTr="00B13E28">
        <w:trPr>
          <w:trHeight w:val="254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29 3 01 43010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873,6</w:t>
            </w:r>
          </w:p>
        </w:tc>
      </w:tr>
      <w:tr w:rsidR="00536478" w:rsidRPr="00487BA7" w:rsidTr="00B13E28">
        <w:trPr>
          <w:trHeight w:val="187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29 3 01 43010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1001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873,6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29 3 01 62000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28,9</w:t>
            </w:r>
          </w:p>
        </w:tc>
      </w:tr>
      <w:tr w:rsidR="00536478" w:rsidRPr="00487BA7" w:rsidTr="00B13E28">
        <w:trPr>
          <w:trHeight w:val="29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29 3 01 62000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28,9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5364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Обслуживание </w:t>
            </w:r>
            <w:r w:rsidR="00754BD9" w:rsidRPr="00487BA7">
              <w:rPr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29 3 01 62000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730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1301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28,9</w:t>
            </w:r>
          </w:p>
        </w:tc>
      </w:tr>
      <w:tr w:rsidR="00536478" w:rsidRPr="00487BA7" w:rsidTr="00B13E28">
        <w:trPr>
          <w:trHeight w:val="4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 xml:space="preserve">Взносы на капитальный ремонт общего имущества многоквартирных домов Региональному оператору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29 3 01 42370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3015,6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29 3 01 42370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3015,6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29 3 01 42370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853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3 015,6</w:t>
            </w:r>
          </w:p>
        </w:tc>
      </w:tr>
      <w:tr w:rsidR="00536478" w:rsidRPr="00487BA7" w:rsidTr="00B13E28">
        <w:trPr>
          <w:trHeight w:val="436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29 3 01 62580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99,3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29 3 01 62580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99,3</w:t>
            </w:r>
          </w:p>
        </w:tc>
      </w:tr>
      <w:tr w:rsidR="00536478" w:rsidRPr="00487BA7" w:rsidTr="00B13E28">
        <w:trPr>
          <w:trHeight w:val="29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29 3 01 62580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540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99,3</w:t>
            </w:r>
          </w:p>
        </w:tc>
      </w:tr>
      <w:tr w:rsidR="00536478" w:rsidRPr="00487BA7" w:rsidTr="00B13E28">
        <w:trPr>
          <w:trHeight w:val="581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Поддержка муниципальных</w:t>
            </w:r>
            <w:r w:rsidR="00536478">
              <w:rPr>
                <w:sz w:val="24"/>
                <w:szCs w:val="24"/>
              </w:rPr>
              <w:t xml:space="preserve"> образований по развитию общест</w:t>
            </w:r>
            <w:r w:rsidRPr="00487BA7">
              <w:rPr>
                <w:sz w:val="24"/>
                <w:szCs w:val="24"/>
              </w:rPr>
              <w:t>венной инфраструктуры муниц</w:t>
            </w:r>
            <w:r w:rsidR="00860249">
              <w:rPr>
                <w:sz w:val="24"/>
                <w:szCs w:val="24"/>
              </w:rPr>
              <w:t>и</w:t>
            </w:r>
            <w:r w:rsidRPr="00487BA7">
              <w:rPr>
                <w:sz w:val="24"/>
                <w:szCs w:val="24"/>
              </w:rPr>
              <w:t>пального значения в Ленинградской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29 3 01 72020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2 211,0</w:t>
            </w:r>
          </w:p>
        </w:tc>
      </w:tr>
      <w:tr w:rsidR="00536478" w:rsidRPr="00487BA7" w:rsidTr="00B13E28">
        <w:trPr>
          <w:trHeight w:val="58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29 3 01 72020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2 211,0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29 3 01 72020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2 111,0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Культура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29 3 01 72020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244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100,0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29 4 01 00000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3 696,4</w:t>
            </w:r>
          </w:p>
        </w:tc>
      </w:tr>
      <w:tr w:rsidR="00536478" w:rsidRPr="00487BA7" w:rsidTr="00B13E28">
        <w:trPr>
          <w:trHeight w:val="29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Субсидии организациям (кроме бюджетных и автономных)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29 4 01 46010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3 696,4</w:t>
            </w:r>
          </w:p>
        </w:tc>
      </w:tr>
      <w:tr w:rsidR="00536478" w:rsidRPr="00487BA7" w:rsidTr="00B13E28">
        <w:trPr>
          <w:trHeight w:val="382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29 4 01 46010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3 696,4</w:t>
            </w:r>
          </w:p>
        </w:tc>
      </w:tr>
      <w:tr w:rsidR="00536478" w:rsidRPr="00487BA7" w:rsidTr="00B13E28">
        <w:trPr>
          <w:trHeight w:val="145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D9" w:rsidRPr="00487BA7" w:rsidRDefault="00754BD9">
            <w:pPr>
              <w:rPr>
                <w:color w:val="000000"/>
                <w:sz w:val="24"/>
                <w:szCs w:val="24"/>
              </w:rPr>
            </w:pPr>
            <w:r w:rsidRPr="00487BA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29 4 01 46010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811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center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D9" w:rsidRPr="00487BA7" w:rsidRDefault="00754BD9" w:rsidP="002B4C38">
            <w:pPr>
              <w:jc w:val="right"/>
              <w:rPr>
                <w:sz w:val="24"/>
                <w:szCs w:val="24"/>
              </w:rPr>
            </w:pPr>
            <w:r w:rsidRPr="00487BA7">
              <w:rPr>
                <w:sz w:val="24"/>
                <w:szCs w:val="24"/>
              </w:rPr>
              <w:t>3 696,4</w:t>
            </w:r>
          </w:p>
        </w:tc>
      </w:tr>
    </w:tbl>
    <w:p w:rsidR="00860249" w:rsidRDefault="00860249"/>
    <w:p w:rsidR="00860249" w:rsidRDefault="00860249" w:rsidP="00860249">
      <w:r>
        <w:br w:type="page"/>
      </w:r>
    </w:p>
    <w:p w:rsidR="00860249" w:rsidRDefault="00860249"/>
    <w:p w:rsidR="00860249" w:rsidRDefault="00860249" w:rsidP="00860249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860249" w:rsidRDefault="00860249" w:rsidP="00860249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860249" w:rsidRDefault="00860249" w:rsidP="0086024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60249" w:rsidRDefault="00860249" w:rsidP="0086024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Приозерское городское поселение</w:t>
      </w:r>
    </w:p>
    <w:p w:rsidR="00860249" w:rsidRDefault="00860249" w:rsidP="0086024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60249" w:rsidRDefault="00860249" w:rsidP="0086024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860249" w:rsidRPr="00F679DC" w:rsidRDefault="00860249" w:rsidP="0086024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60249" w:rsidRPr="00F679DC" w:rsidRDefault="00860249" w:rsidP="00860249">
      <w:pPr>
        <w:jc w:val="right"/>
        <w:rPr>
          <w:sz w:val="24"/>
          <w:szCs w:val="24"/>
        </w:rPr>
      </w:pPr>
      <w:r w:rsidRPr="00F679DC">
        <w:rPr>
          <w:sz w:val="24"/>
          <w:szCs w:val="24"/>
        </w:rPr>
        <w:t>от                     2019</w:t>
      </w:r>
      <w:r w:rsidR="004E53F1">
        <w:rPr>
          <w:sz w:val="24"/>
          <w:szCs w:val="24"/>
        </w:rPr>
        <w:t xml:space="preserve"> г</w:t>
      </w:r>
      <w:bookmarkStart w:id="0" w:name="_GoBack"/>
      <w:bookmarkEnd w:id="0"/>
      <w:r>
        <w:rPr>
          <w:sz w:val="24"/>
          <w:szCs w:val="24"/>
        </w:rPr>
        <w:t xml:space="preserve">. № </w:t>
      </w:r>
    </w:p>
    <w:p w:rsidR="00860249" w:rsidRPr="00487BA7" w:rsidRDefault="00860249" w:rsidP="00860249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679DC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6</w:t>
      </w:r>
    </w:p>
    <w:p w:rsidR="00860249" w:rsidRPr="00487BA7" w:rsidRDefault="00860249" w:rsidP="00860249">
      <w:pPr>
        <w:jc w:val="both"/>
        <w:rPr>
          <w:sz w:val="24"/>
          <w:szCs w:val="24"/>
        </w:rPr>
      </w:pPr>
    </w:p>
    <w:p w:rsidR="00860249" w:rsidRPr="00487BA7" w:rsidRDefault="00860249" w:rsidP="00860249">
      <w:pPr>
        <w:ind w:left="34" w:firstLine="1718"/>
        <w:jc w:val="center"/>
        <w:rPr>
          <w:b/>
          <w:sz w:val="24"/>
          <w:szCs w:val="24"/>
        </w:rPr>
      </w:pPr>
      <w:r w:rsidRPr="00487BA7">
        <w:rPr>
          <w:b/>
          <w:sz w:val="24"/>
          <w:szCs w:val="24"/>
        </w:rPr>
        <w:t>Показатели исполнения расходов</w:t>
      </w:r>
    </w:p>
    <w:p w:rsidR="00860249" w:rsidRPr="00487BA7" w:rsidRDefault="00860249" w:rsidP="00860249">
      <w:pPr>
        <w:ind w:left="34" w:firstLine="1718"/>
        <w:jc w:val="center"/>
        <w:rPr>
          <w:b/>
          <w:sz w:val="24"/>
          <w:szCs w:val="24"/>
        </w:rPr>
      </w:pPr>
      <w:r w:rsidRPr="00487BA7">
        <w:rPr>
          <w:b/>
          <w:sz w:val="24"/>
          <w:szCs w:val="24"/>
        </w:rPr>
        <w:t xml:space="preserve">ведомственной структуры бюджета муниципального образования </w:t>
      </w:r>
      <w:r w:rsidRPr="007A6056">
        <w:rPr>
          <w:b/>
          <w:sz w:val="24"/>
          <w:szCs w:val="24"/>
        </w:rPr>
        <w:t>Приозерское городское поселение муниципального образования Приозерский муниципальный район Ленинградской области за 2018 год по разделам, подразделам, целевым статьям и видам расходов классификации бюджета</w:t>
      </w:r>
    </w:p>
    <w:p w:rsidR="00860249" w:rsidRPr="007A6056" w:rsidRDefault="00860249" w:rsidP="007A6056">
      <w:pPr>
        <w:ind w:left="34" w:firstLine="1718"/>
        <w:jc w:val="center"/>
        <w:rPr>
          <w:sz w:val="24"/>
          <w:szCs w:val="24"/>
        </w:rPr>
      </w:pPr>
    </w:p>
    <w:p w:rsidR="00860249" w:rsidRPr="007A6056" w:rsidRDefault="007A6056" w:rsidP="007A6056">
      <w:pPr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46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195"/>
        <w:gridCol w:w="567"/>
        <w:gridCol w:w="567"/>
        <w:gridCol w:w="1644"/>
        <w:gridCol w:w="624"/>
        <w:gridCol w:w="1247"/>
      </w:tblGrid>
      <w:tr w:rsidR="007A6056" w:rsidRPr="00711E28" w:rsidTr="00C33B10">
        <w:trPr>
          <w:trHeight w:val="398"/>
        </w:trPr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ГР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201</w:t>
            </w:r>
            <w:r w:rsidR="002F64D0" w:rsidRPr="00711E28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711E2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A6056" w:rsidRPr="00711E28" w:rsidTr="009F2CD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Совет депутатов МО Приозерское городское поселение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590,00</w:t>
            </w:r>
          </w:p>
        </w:tc>
      </w:tr>
      <w:tr w:rsidR="007A6056" w:rsidRPr="00711E28" w:rsidTr="009F2CD8">
        <w:trPr>
          <w:trHeight w:val="142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590,00</w:t>
            </w:r>
          </w:p>
        </w:tc>
      </w:tr>
      <w:tr w:rsidR="007A6056" w:rsidRPr="00711E28" w:rsidTr="009F2CD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29 1 00 00000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590,00</w:t>
            </w:r>
          </w:p>
        </w:tc>
      </w:tr>
      <w:tr w:rsidR="007A6056" w:rsidRPr="00711E28" w:rsidTr="009F2CD8">
        <w:trPr>
          <w:trHeight w:val="102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29 1 01 22010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590,00</w:t>
            </w:r>
          </w:p>
        </w:tc>
      </w:tr>
      <w:tr w:rsidR="007A6056" w:rsidRPr="00711E28" w:rsidTr="00C33B10">
        <w:trPr>
          <w:trHeight w:val="949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выплаты за исключением фонда оплаты труда государс</w:t>
            </w:r>
            <w:r w:rsidR="007A6056" w:rsidRPr="00711E28">
              <w:rPr>
                <w:sz w:val="24"/>
                <w:szCs w:val="24"/>
              </w:rPr>
              <w:t>твенных (муниципальных) органов</w:t>
            </w:r>
            <w:r w:rsidRPr="00711E28"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29 1 01 22010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546,00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235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29 1 01 22010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853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44,00</w:t>
            </w:r>
          </w:p>
        </w:tc>
      </w:tr>
      <w:tr w:rsidR="007A6056" w:rsidRPr="00711E28" w:rsidTr="00C33B10">
        <w:trPr>
          <w:trHeight w:val="11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Администрация МО Приозерский муниципальный район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303311,20</w:t>
            </w:r>
          </w:p>
        </w:tc>
      </w:tr>
      <w:tr w:rsidR="007A6056" w:rsidRPr="00711E28" w:rsidTr="00C33B10">
        <w:trPr>
          <w:trHeight w:val="833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219,20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 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29 2 62510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219,20</w:t>
            </w:r>
          </w:p>
        </w:tc>
      </w:tr>
      <w:tr w:rsidR="007A6056" w:rsidRPr="00711E28" w:rsidTr="009F2CD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7A6056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 xml:space="preserve">29 2 01 </w:t>
            </w:r>
            <w:r w:rsidR="001C362E" w:rsidRPr="00711E28">
              <w:rPr>
                <w:sz w:val="24"/>
                <w:szCs w:val="24"/>
              </w:rPr>
              <w:t>62510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540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219,20</w:t>
            </w:r>
          </w:p>
        </w:tc>
      </w:tr>
      <w:tr w:rsidR="007A6056" w:rsidRPr="00711E28" w:rsidTr="009F2CD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1559,70</w:t>
            </w:r>
          </w:p>
        </w:tc>
      </w:tr>
      <w:tr w:rsidR="007A6056" w:rsidRPr="00711E28" w:rsidTr="00C33B10">
        <w:trPr>
          <w:trHeight w:val="10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29 3 01 42030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45,80</w:t>
            </w:r>
          </w:p>
        </w:tc>
      </w:tr>
      <w:tr w:rsidR="007A6056" w:rsidRPr="00711E28" w:rsidTr="00C33B10">
        <w:trPr>
          <w:trHeight w:val="11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29 3 01 42030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45,80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29 3 01 42100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927,30</w:t>
            </w:r>
          </w:p>
        </w:tc>
      </w:tr>
      <w:tr w:rsidR="007A6056" w:rsidRPr="00711E28" w:rsidTr="009F2CD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29 3 01 42100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247,80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29 3 01 42100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360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31,50</w:t>
            </w:r>
          </w:p>
        </w:tc>
      </w:tr>
      <w:tr w:rsidR="007A6056" w:rsidRPr="00711E28" w:rsidTr="009F2CD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29 3 01 42110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831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61,30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29 3 01 42110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853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586,70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29 3 01 42350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586,60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29 3 01 42350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586,60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87155,90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56949,20</w:t>
            </w:r>
          </w:p>
        </w:tc>
      </w:tr>
      <w:tr w:rsidR="007A6056" w:rsidRPr="00711E28" w:rsidTr="00711E28">
        <w:trPr>
          <w:trHeight w:val="43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1C362E" w:rsidRPr="00711E28">
              <w:rPr>
                <w:b/>
                <w:bCs/>
                <w:color w:val="000000"/>
                <w:sz w:val="24"/>
                <w:szCs w:val="24"/>
              </w:rPr>
              <w:t xml:space="preserve">РАЗВИТИЕ АВТОМОБИЛЬНЫХ ДОРОГ МУНИЦИПАЛЬНОГО ОБРАЗОВАНИЯ </w:t>
            </w:r>
            <w:r w:rsidRPr="00711E28">
              <w:rPr>
                <w:b/>
                <w:bCs/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27 0 00 00000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54475,50</w:t>
            </w:r>
          </w:p>
        </w:tc>
      </w:tr>
      <w:tr w:rsidR="007A6056" w:rsidRPr="00711E28" w:rsidTr="00C33B10">
        <w:trPr>
          <w:trHeight w:val="244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 xml:space="preserve">Подпрограмма «Содержание </w:t>
            </w:r>
            <w:r w:rsidR="001C362E" w:rsidRPr="00711E28">
              <w:rPr>
                <w:color w:val="000000"/>
                <w:sz w:val="24"/>
                <w:szCs w:val="24"/>
              </w:rPr>
              <w:t>существующей сети автомоб</w:t>
            </w:r>
            <w:r w:rsidRPr="00711E28">
              <w:rPr>
                <w:color w:val="000000"/>
                <w:sz w:val="24"/>
                <w:szCs w:val="24"/>
              </w:rPr>
              <w:t>ильных дорог общего пользования»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27 1 00 00000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53218,40</w:t>
            </w:r>
          </w:p>
        </w:tc>
      </w:tr>
      <w:tr w:rsidR="007A6056" w:rsidRPr="00711E28" w:rsidTr="00C33B10">
        <w:trPr>
          <w:trHeight w:val="80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color w:val="000000"/>
                <w:sz w:val="24"/>
                <w:szCs w:val="24"/>
              </w:rPr>
              <w:t>Содержание автомобиль</w:t>
            </w:r>
            <w:r w:rsidRPr="00711E28">
              <w:rPr>
                <w:color w:val="000000"/>
                <w:sz w:val="24"/>
                <w:szCs w:val="24"/>
              </w:rPr>
              <w:t>ных дорог»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27 1 01 00000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20762,70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27 1 01 42260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20762,70</w:t>
            </w:r>
          </w:p>
        </w:tc>
      </w:tr>
      <w:tr w:rsidR="007A6056" w:rsidRPr="00711E28" w:rsidTr="00C33B10">
        <w:trPr>
          <w:trHeight w:val="82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27 1 01 42260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20762,70</w:t>
            </w:r>
          </w:p>
        </w:tc>
      </w:tr>
      <w:tr w:rsidR="007A6056" w:rsidRPr="00711E28" w:rsidTr="00C33B10">
        <w:trPr>
          <w:trHeight w:val="107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</w:t>
            </w:r>
            <w:r w:rsidRPr="00711E28">
              <w:rPr>
                <w:color w:val="000000"/>
                <w:sz w:val="24"/>
                <w:szCs w:val="24"/>
              </w:rPr>
              <w:t>льзования и дворовых территорий»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27 1 02 00000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32455,70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27 1 02 42270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5091,50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27 1 02 42270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5091,50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02 S0140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4277,30</w:t>
            </w:r>
          </w:p>
        </w:tc>
      </w:tr>
      <w:tr w:rsidR="007A6056" w:rsidRPr="00711E28" w:rsidTr="00C33B10">
        <w:trPr>
          <w:trHeight w:val="295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02 S0140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4277,30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02 S4200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23086,90</w:t>
            </w:r>
          </w:p>
        </w:tc>
      </w:tr>
      <w:tr w:rsidR="007A6056" w:rsidRPr="00711E28" w:rsidTr="00C33B10">
        <w:trPr>
          <w:trHeight w:val="72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1 02 S4200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23086,90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Подпрограмма «</w:t>
            </w:r>
            <w:r w:rsidR="001C362E" w:rsidRPr="00711E28">
              <w:rPr>
                <w:color w:val="000000"/>
                <w:sz w:val="24"/>
                <w:szCs w:val="24"/>
              </w:rPr>
              <w:t>Повышение безопасности дорожного движения в муниципальном образовании Приозерское городск</w:t>
            </w:r>
            <w:r w:rsidRPr="00711E28">
              <w:rPr>
                <w:color w:val="000000"/>
                <w:sz w:val="24"/>
                <w:szCs w:val="24"/>
              </w:rPr>
              <w:t>ое поселение»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27 2 00 00000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1257,10</w:t>
            </w:r>
          </w:p>
        </w:tc>
      </w:tr>
      <w:tr w:rsidR="007A6056" w:rsidRPr="00711E28" w:rsidTr="00C33B10">
        <w:trPr>
          <w:trHeight w:val="100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color w:val="000000"/>
                <w:sz w:val="24"/>
                <w:szCs w:val="24"/>
              </w:rPr>
              <w:t>Предупреждение опасного поведени</w:t>
            </w:r>
            <w:r w:rsidRPr="00711E28">
              <w:rPr>
                <w:color w:val="000000"/>
                <w:sz w:val="24"/>
                <w:szCs w:val="24"/>
              </w:rPr>
              <w:t>я участников дорожного движения»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27 2 01 00000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1257,10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27 2 01 42280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1257,10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27 2 01 42280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1257,10</w:t>
            </w:r>
          </w:p>
        </w:tc>
      </w:tr>
      <w:tr w:rsidR="007A6056" w:rsidRPr="00711E28" w:rsidTr="00C33B10">
        <w:trPr>
          <w:trHeight w:val="13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1C362E" w:rsidRPr="00711E28">
              <w:rPr>
                <w:color w:val="000000"/>
                <w:sz w:val="24"/>
                <w:szCs w:val="24"/>
              </w:rPr>
              <w:t>УСТОЙЧИВОЕ ОБЩЕСТВЕННОЕ РАЗВИТИЕ В МУНИЦИПАЛЬНОМ ОБРАЗОВАНИИ ПРИОЗЕРСКОЕ ГОРОДСКОЕ ПО</w:t>
            </w:r>
            <w:r w:rsidRPr="00711E28">
              <w:rPr>
                <w:color w:val="000000"/>
                <w:sz w:val="24"/>
                <w:szCs w:val="24"/>
              </w:rPr>
              <w:t>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30 0 00 00000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2473,70</w:t>
            </w:r>
          </w:p>
        </w:tc>
      </w:tr>
      <w:tr w:rsidR="007A6056" w:rsidRPr="00711E28" w:rsidTr="00C33B10">
        <w:trPr>
          <w:trHeight w:val="29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Подпрограмма «</w:t>
            </w:r>
            <w:r w:rsidR="001C362E" w:rsidRPr="00711E28">
              <w:rPr>
                <w:color w:val="000000"/>
                <w:sz w:val="24"/>
                <w:szCs w:val="24"/>
              </w:rPr>
              <w:t xml:space="preserve">Создание условий для эффективного выполнения органами местного </w:t>
            </w:r>
            <w:r w:rsidRPr="00711E28">
              <w:rPr>
                <w:color w:val="000000"/>
                <w:sz w:val="24"/>
                <w:szCs w:val="24"/>
              </w:rPr>
              <w:t>самоуправления своих полномочий»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30 1 00 00000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2473,70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color w:val="000000"/>
                <w:sz w:val="24"/>
                <w:szCs w:val="24"/>
              </w:rPr>
              <w:t>Государственная поддержка проектов местных иниц</w:t>
            </w:r>
            <w:r w:rsidRPr="00711E28">
              <w:rPr>
                <w:color w:val="000000"/>
                <w:sz w:val="24"/>
                <w:szCs w:val="24"/>
              </w:rPr>
              <w:t>иатив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30 1 01 00000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2473,70</w:t>
            </w:r>
          </w:p>
        </w:tc>
      </w:tr>
      <w:tr w:rsidR="007A6056" w:rsidRPr="00711E28" w:rsidTr="00C33B10">
        <w:trPr>
          <w:trHeight w:val="191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Реализация областного закона от 15 января 2018</w:t>
            </w:r>
            <w:r w:rsidR="00C33B10" w:rsidRPr="00711E28">
              <w:rPr>
                <w:color w:val="000000"/>
                <w:sz w:val="24"/>
                <w:szCs w:val="24"/>
              </w:rPr>
              <w:t xml:space="preserve"> </w:t>
            </w:r>
            <w:r w:rsidRPr="00711E28">
              <w:rPr>
                <w:color w:val="000000"/>
                <w:sz w:val="24"/>
                <w:szCs w:val="24"/>
              </w:rPr>
              <w:t>г</w:t>
            </w:r>
            <w:r w:rsidR="00C33B10" w:rsidRPr="00711E28">
              <w:rPr>
                <w:color w:val="000000"/>
                <w:sz w:val="24"/>
                <w:szCs w:val="24"/>
              </w:rPr>
              <w:t>ода № 3-ОЗ «</w:t>
            </w:r>
            <w:r w:rsidRPr="00711E28">
              <w:rPr>
                <w:color w:val="000000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</w:t>
            </w:r>
            <w:r w:rsidR="00C33B10" w:rsidRPr="00711E28">
              <w:rPr>
                <w:color w:val="000000"/>
                <w:sz w:val="24"/>
                <w:szCs w:val="24"/>
              </w:rPr>
              <w:t>х центрах Ленинградской области»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 1 01 S4660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2473,70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 1 01 S4660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2473,70</w:t>
            </w:r>
          </w:p>
        </w:tc>
      </w:tr>
      <w:tr w:rsidR="007A6056" w:rsidRPr="00711E28" w:rsidTr="00C33B10">
        <w:trPr>
          <w:trHeight w:val="56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711E28" w:rsidP="007A60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C33B10" w:rsidRPr="00711E28">
              <w:rPr>
                <w:color w:val="000000"/>
                <w:sz w:val="24"/>
                <w:szCs w:val="24"/>
              </w:rPr>
              <w:t>«</w:t>
            </w:r>
            <w:r w:rsidR="001C362E" w:rsidRPr="00711E28">
              <w:rPr>
                <w:color w:val="000000"/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</w:t>
            </w:r>
            <w:r w:rsidR="00C33B10" w:rsidRPr="00711E28">
              <w:rPr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24 0 00 00000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30206,70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Подпрограмма «</w:t>
            </w:r>
            <w:r w:rsidR="001C362E" w:rsidRPr="00711E28">
              <w:rPr>
                <w:color w:val="000000"/>
                <w:sz w:val="24"/>
                <w:szCs w:val="24"/>
              </w:rPr>
              <w:t>Развитие инженерной и социальной инфраструктуры в р</w:t>
            </w:r>
            <w:r w:rsidRPr="00711E28">
              <w:rPr>
                <w:color w:val="000000"/>
                <w:sz w:val="24"/>
                <w:szCs w:val="24"/>
              </w:rPr>
              <w:t>айонах массовой жилой застройки»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30206,70</w:t>
            </w:r>
          </w:p>
        </w:tc>
      </w:tr>
      <w:tr w:rsidR="007A6056" w:rsidRPr="00711E28" w:rsidTr="00711E28">
        <w:trPr>
          <w:trHeight w:val="90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color w:val="000000"/>
                <w:sz w:val="24"/>
                <w:szCs w:val="24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</w:t>
            </w:r>
            <w:r w:rsidRPr="00711E28">
              <w:rPr>
                <w:color w:val="000000"/>
                <w:sz w:val="24"/>
                <w:szCs w:val="24"/>
              </w:rPr>
              <w:t>циалистам, членам молодых семей»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30206,70</w:t>
            </w:r>
          </w:p>
        </w:tc>
      </w:tr>
      <w:tr w:rsidR="007A6056" w:rsidRPr="00711E28" w:rsidTr="00C33B10">
        <w:trPr>
          <w:trHeight w:val="1293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682,30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682,30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682,30</w:t>
            </w:r>
          </w:p>
        </w:tc>
      </w:tr>
      <w:tr w:rsidR="007A6056" w:rsidRPr="00711E28" w:rsidTr="00C33B10">
        <w:trPr>
          <w:trHeight w:val="583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29524,40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414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29524,40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146559,80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47980,70</w:t>
            </w:r>
          </w:p>
        </w:tc>
      </w:tr>
      <w:tr w:rsidR="007A6056" w:rsidRPr="00711E28" w:rsidTr="00C33B10">
        <w:trPr>
          <w:trHeight w:val="473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МУНИЦИПАЛЬ</w:t>
            </w:r>
            <w:r w:rsidR="00C33B10" w:rsidRPr="00711E28">
              <w:rPr>
                <w:b/>
                <w:bCs/>
                <w:sz w:val="24"/>
                <w:szCs w:val="24"/>
              </w:rPr>
              <w:t>НАЯ ПРОГРАММА «</w:t>
            </w:r>
            <w:r w:rsidRPr="00711E28">
              <w:rPr>
                <w:b/>
                <w:bCs/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</w:t>
            </w:r>
            <w:r w:rsidR="00C33B10" w:rsidRPr="00711E28"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24 0 00 00000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7386,50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Подпрограмма «</w:t>
            </w:r>
            <w:r w:rsidR="001C362E" w:rsidRPr="00711E28">
              <w:rPr>
                <w:sz w:val="24"/>
                <w:szCs w:val="24"/>
              </w:rPr>
              <w:t>Переселение гражда</w:t>
            </w:r>
            <w:r w:rsidRPr="00711E28">
              <w:rPr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24 1 00 00000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2635,00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Переселение гражда</w:t>
            </w:r>
            <w:r w:rsidRPr="00711E28">
              <w:rPr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24 1 01 00000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2635,00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24 1 01 42430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2635,00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24 1 01 42430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2635,00</w:t>
            </w:r>
          </w:p>
        </w:tc>
      </w:tr>
      <w:tr w:rsidR="007A6056" w:rsidRPr="00711E28" w:rsidTr="00C33B10">
        <w:trPr>
          <w:trHeight w:val="180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Подпрограмма «</w:t>
            </w:r>
            <w:r w:rsidR="001C362E" w:rsidRPr="00711E28">
              <w:rPr>
                <w:sz w:val="24"/>
                <w:szCs w:val="24"/>
              </w:rPr>
              <w:t>Оказание поддержки гражданам, пострадавшим в результате пожара муниципально</w:t>
            </w:r>
            <w:r w:rsidRPr="00711E28">
              <w:rPr>
                <w:sz w:val="24"/>
                <w:szCs w:val="24"/>
              </w:rPr>
              <w:t>го жилищного фонда»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24.3.00.00000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4266,80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Оказание поддержки гражданам, пострадавшим в результате пожара</w:t>
            </w:r>
            <w:r w:rsidRPr="00711E28">
              <w:rPr>
                <w:sz w:val="24"/>
                <w:szCs w:val="24"/>
              </w:rPr>
              <w:t xml:space="preserve"> муниципального жилищного фонда»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24.3.01.00000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4266,80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24.3.01.S0800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4266,80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24.3.01.S0800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412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4266,80</w:t>
            </w:r>
          </w:p>
        </w:tc>
      </w:tr>
      <w:tr w:rsidR="007A6056" w:rsidRPr="00711E28" w:rsidTr="00C33B10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Подпрограмма «</w:t>
            </w:r>
            <w:r w:rsidR="001C362E" w:rsidRPr="00711E28">
              <w:rPr>
                <w:sz w:val="24"/>
                <w:szCs w:val="24"/>
              </w:rPr>
              <w:t>Капитальн</w:t>
            </w:r>
            <w:r w:rsidRPr="00711E28">
              <w:rPr>
                <w:sz w:val="24"/>
                <w:szCs w:val="24"/>
              </w:rPr>
              <w:t>ый ремонт многоквартирных домов»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24 4 00 00000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484,70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C33B10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Обеспечени</w:t>
            </w:r>
            <w:r w:rsidRPr="00711E28">
              <w:rPr>
                <w:sz w:val="24"/>
                <w:szCs w:val="24"/>
              </w:rPr>
              <w:t>е капитального ремонта»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24 4 01 00000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484,70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24 4 01 42450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484,70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24 4 01 42450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327,30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24 4 01 42450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157,40</w:t>
            </w:r>
          </w:p>
        </w:tc>
      </w:tr>
      <w:tr w:rsidR="007A6056" w:rsidRPr="00711E28" w:rsidTr="004D76E1">
        <w:trPr>
          <w:trHeight w:val="980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1C362E" w:rsidRPr="00711E28">
              <w:rPr>
                <w:b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 w:rsidRPr="00711E28"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25 0 00 00000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33882,20</w:t>
            </w:r>
          </w:p>
        </w:tc>
      </w:tr>
      <w:tr w:rsidR="007A6056" w:rsidRPr="00711E28" w:rsidTr="004D76E1">
        <w:trPr>
          <w:trHeight w:val="64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Подпрограмма «</w:t>
            </w:r>
            <w:r w:rsidR="001C362E" w:rsidRPr="00711E28">
              <w:rPr>
                <w:sz w:val="24"/>
                <w:szCs w:val="24"/>
              </w:rPr>
              <w:t>Энергосбережение и повышен</w:t>
            </w:r>
            <w:r w:rsidRPr="00711E28">
              <w:rPr>
                <w:sz w:val="24"/>
                <w:szCs w:val="24"/>
              </w:rPr>
              <w:t>ие энергетической эффективности»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25 1 00 00000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33882,20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Повышение надежности и энергетической эффект</w:t>
            </w:r>
            <w:r w:rsidRPr="00711E28">
              <w:rPr>
                <w:sz w:val="24"/>
                <w:szCs w:val="24"/>
              </w:rPr>
              <w:t>ивности в коммунальных системах»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25 1 01 00000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6106,60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установке автоматизированных тепловых пунктов с погодным и часовым регулированием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1 01 S0810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6106,60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1 01 S0810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812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33882,20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 Приозерское городское поселение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29 3 00 00000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3015,60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3015,60</w:t>
            </w:r>
          </w:p>
        </w:tc>
      </w:tr>
      <w:tr w:rsidR="007A6056" w:rsidRPr="00711E28" w:rsidTr="004D76E1">
        <w:trPr>
          <w:trHeight w:val="251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29 3 01 42370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3015,60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29 3 01 42370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853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3015,60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29 4 01 00000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3696,40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Субсидии организациям (кроме бюджетных и автономных)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29 4 01 46010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3696,40</w:t>
            </w:r>
          </w:p>
        </w:tc>
      </w:tr>
      <w:tr w:rsidR="007A6056" w:rsidRPr="00711E28" w:rsidTr="00C33B10">
        <w:trPr>
          <w:trHeight w:val="1147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29 4 01 46010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811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3696,40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45278,70</w:t>
            </w:r>
          </w:p>
        </w:tc>
      </w:tr>
      <w:tr w:rsidR="007A6056" w:rsidRPr="00711E28" w:rsidTr="00711E28">
        <w:trPr>
          <w:trHeight w:val="627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1C362E" w:rsidRPr="00711E28">
              <w:rPr>
                <w:b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 w:rsidRPr="00711E28"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25 0 00 00000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45278,70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 xml:space="preserve">Подпрограмма </w:t>
            </w:r>
            <w:r w:rsidR="004D76E1" w:rsidRPr="00711E28">
              <w:rPr>
                <w:sz w:val="24"/>
                <w:szCs w:val="24"/>
              </w:rPr>
              <w:t>«</w:t>
            </w:r>
            <w:r w:rsidRPr="00711E28">
              <w:rPr>
                <w:sz w:val="24"/>
                <w:szCs w:val="24"/>
              </w:rPr>
              <w:t>Энергосбережение и повышен</w:t>
            </w:r>
            <w:r w:rsidR="004D76E1" w:rsidRPr="00711E28">
              <w:rPr>
                <w:sz w:val="24"/>
                <w:szCs w:val="24"/>
              </w:rPr>
              <w:t>ие энергетической эффективности»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25 1 00 00000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99,00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Повышение надежности и энергетической эффектив</w:t>
            </w:r>
            <w:r w:rsidRPr="00711E28">
              <w:rPr>
                <w:sz w:val="24"/>
                <w:szCs w:val="24"/>
              </w:rPr>
              <w:t>ности в коммунальных системах»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25 1 01 00000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99,00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25 1 01 42460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99,00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25 1 01 42460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99,00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Подпрограмма «</w:t>
            </w:r>
            <w:r w:rsidR="001C362E" w:rsidRPr="00711E28">
              <w:rPr>
                <w:sz w:val="24"/>
                <w:szCs w:val="24"/>
              </w:rPr>
              <w:t>Газифик</w:t>
            </w:r>
            <w:r w:rsidRPr="00711E28">
              <w:rPr>
                <w:sz w:val="24"/>
                <w:szCs w:val="24"/>
              </w:rPr>
              <w:t>ация муниципального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25 2 00 00000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2369,30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25 2 01 42480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1657,30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25 2 01 42480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1657,30</w:t>
            </w:r>
          </w:p>
        </w:tc>
      </w:tr>
      <w:tr w:rsidR="007A6056" w:rsidRPr="00711E28" w:rsidTr="00711E28">
        <w:trPr>
          <w:trHeight w:val="24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2 01 S0200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712,00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2 01 S0200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414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712,00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Подпрограмма «</w:t>
            </w:r>
            <w:r w:rsidR="001C362E" w:rsidRPr="00711E28">
              <w:rPr>
                <w:sz w:val="24"/>
                <w:szCs w:val="24"/>
              </w:rPr>
              <w:t>Водоснабжение и водоотведе</w:t>
            </w:r>
            <w:r w:rsidRPr="00711E28">
              <w:rPr>
                <w:sz w:val="24"/>
                <w:szCs w:val="24"/>
              </w:rPr>
              <w:t>ние муниципального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25 3 00 00000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40701,40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Обеспечение населения коммунальными ресурсами (услугами) холодног</w:t>
            </w:r>
            <w:r w:rsidRPr="00711E28">
              <w:rPr>
                <w:sz w:val="24"/>
                <w:szCs w:val="24"/>
              </w:rPr>
              <w:t>о водоснабжения и водоотведения»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25 3 01 00000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40701,40</w:t>
            </w:r>
          </w:p>
        </w:tc>
      </w:tr>
      <w:tr w:rsidR="007A6056" w:rsidRPr="00711E28" w:rsidTr="00711E28">
        <w:trPr>
          <w:trHeight w:val="94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25 3 01 42490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523,00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25 3 01 42490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523,00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3 01 S0250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6695,80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3 01 S0250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414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6695,80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3 01 S0260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33482,60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3 01 S0260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814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33482,60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</w:t>
            </w:r>
            <w:r w:rsidR="004D76E1" w:rsidRPr="00711E28">
              <w:rPr>
                <w:sz w:val="24"/>
                <w:szCs w:val="24"/>
              </w:rPr>
              <w:t>рамма «</w:t>
            </w:r>
            <w:r w:rsidRPr="00711E28">
              <w:rPr>
                <w:sz w:val="24"/>
                <w:szCs w:val="24"/>
              </w:rPr>
              <w:t>Поддержка преобразований в жилищно-коммунальной сфере на террито</w:t>
            </w:r>
            <w:r w:rsidR="004D76E1" w:rsidRPr="00711E28">
              <w:rPr>
                <w:sz w:val="24"/>
                <w:szCs w:val="24"/>
              </w:rPr>
              <w:t xml:space="preserve">рии муниципального образования в целях </w:t>
            </w:r>
            <w:r w:rsidRPr="00711E28">
              <w:rPr>
                <w:sz w:val="24"/>
                <w:szCs w:val="24"/>
              </w:rPr>
              <w:t>обе</w:t>
            </w:r>
            <w:r w:rsidR="004D76E1" w:rsidRPr="00711E28">
              <w:rPr>
                <w:sz w:val="24"/>
                <w:szCs w:val="24"/>
              </w:rPr>
              <w:t xml:space="preserve">спечения бытового обслуживания </w:t>
            </w:r>
            <w:r w:rsidRPr="00711E28">
              <w:rPr>
                <w:sz w:val="24"/>
                <w:szCs w:val="24"/>
              </w:rPr>
              <w:t>населения, отвечающего стандартам к</w:t>
            </w:r>
            <w:r w:rsidR="004D76E1" w:rsidRPr="00711E28">
              <w:rPr>
                <w:sz w:val="24"/>
                <w:szCs w:val="24"/>
              </w:rPr>
              <w:t>ачества бытового обслуживания»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25 4 00 00000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2109,00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</w:t>
            </w:r>
            <w:r w:rsidR="004D76E1" w:rsidRPr="00711E28">
              <w:rPr>
                <w:sz w:val="24"/>
                <w:szCs w:val="24"/>
              </w:rPr>
              <w:t>е мероприятие «</w:t>
            </w:r>
            <w:r w:rsidRPr="00711E28">
              <w:rPr>
                <w:sz w:val="24"/>
                <w:szCs w:val="24"/>
              </w:rPr>
              <w:t xml:space="preserve">Обеспечение </w:t>
            </w:r>
            <w:r w:rsidR="004D76E1" w:rsidRPr="00711E28">
              <w:rPr>
                <w:sz w:val="24"/>
                <w:szCs w:val="24"/>
              </w:rPr>
              <w:t>бытового обслуживание населения»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25 4 01 00000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2077,40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Субсидии юридическим лицам</w:t>
            </w:r>
            <w:r w:rsidR="004D76E1" w:rsidRPr="00711E28">
              <w:rPr>
                <w:sz w:val="24"/>
                <w:szCs w:val="24"/>
              </w:rPr>
              <w:t>, оказывающим жилищно-</w:t>
            </w:r>
            <w:r w:rsidRPr="00711E28">
              <w:rPr>
                <w:sz w:val="24"/>
                <w:szCs w:val="24"/>
              </w:rPr>
              <w:t>коммунальные услуги</w:t>
            </w:r>
            <w:r w:rsidR="004D76E1" w:rsidRPr="00711E28">
              <w:rPr>
                <w:sz w:val="24"/>
                <w:szCs w:val="24"/>
              </w:rPr>
              <w:t>,</w:t>
            </w:r>
            <w:r w:rsidRPr="00711E28">
              <w:rPr>
                <w:sz w:val="24"/>
                <w:szCs w:val="24"/>
              </w:rPr>
              <w:t xml:space="preserve"> на компенсацию части затрат при оказании услуг по тарифам</w:t>
            </w:r>
            <w:r w:rsidR="004D76E1" w:rsidRPr="00711E28">
              <w:rPr>
                <w:sz w:val="24"/>
                <w:szCs w:val="24"/>
              </w:rPr>
              <w:t>,</w:t>
            </w:r>
            <w:r w:rsidRPr="00711E28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25 4 01 46010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2077,40</w:t>
            </w:r>
          </w:p>
        </w:tc>
      </w:tr>
      <w:tr w:rsidR="007A6056" w:rsidRPr="00711E28" w:rsidTr="00711E28">
        <w:trPr>
          <w:trHeight w:val="1321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25 4 01 46010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812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1897,40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25 4 01 46010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814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180,00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Прочие мероприятия в жилищно-коммунальной сфере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25 4 02 42420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31,60</w:t>
            </w:r>
          </w:p>
        </w:tc>
      </w:tr>
      <w:tr w:rsidR="007A6056" w:rsidRPr="00711E28" w:rsidTr="004D76E1">
        <w:trPr>
          <w:trHeight w:val="64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25 4 02 42420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53300,40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МУНИЦИПАЛЬНАЯ ПРОГРАММА «</w:t>
            </w:r>
            <w:r w:rsidR="001C362E" w:rsidRPr="00711E28">
              <w:rPr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r w:rsidRPr="00711E28">
              <w:rPr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26784,30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 xml:space="preserve">Основное мероприятие «Совершенствование </w:t>
            </w:r>
            <w:r w:rsidR="001C362E" w:rsidRPr="00711E28">
              <w:rPr>
                <w:sz w:val="24"/>
                <w:szCs w:val="24"/>
              </w:rPr>
              <w:t>системы благоустройства и санитарного содержания п</w:t>
            </w:r>
            <w:r w:rsidRPr="00711E28">
              <w:rPr>
                <w:sz w:val="24"/>
                <w:szCs w:val="24"/>
              </w:rPr>
              <w:t>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26134,30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26 0 01 42510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7382,90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26 0 01 42510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7382,90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26 0 01 42520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1823,80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26 0 01 42520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1823,80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26 0 01 42530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16927,60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26 0 01 42530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1989,00</w:t>
            </w:r>
          </w:p>
        </w:tc>
      </w:tr>
      <w:tr w:rsidR="007A6056" w:rsidRPr="00711E28" w:rsidTr="004D76E1">
        <w:trPr>
          <w:trHeight w:val="177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26 0 01 42530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14938,60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 xml:space="preserve">Основное мероприятие </w:t>
            </w:r>
            <w:r w:rsidR="004D76E1" w:rsidRPr="00711E28">
              <w:rPr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26 0 02 00000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650,00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26 0 02 42540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650,00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26 0 02 42540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650,00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Поддержка муниципальных</w:t>
            </w:r>
            <w:r w:rsidR="004D76E1" w:rsidRPr="00711E28">
              <w:rPr>
                <w:sz w:val="24"/>
                <w:szCs w:val="24"/>
              </w:rPr>
              <w:t xml:space="preserve"> образований по развитию общественной инфраструктуры </w:t>
            </w:r>
            <w:r w:rsidRPr="00711E28">
              <w:rPr>
                <w:sz w:val="24"/>
                <w:szCs w:val="24"/>
              </w:rPr>
              <w:t>муниц</w:t>
            </w:r>
            <w:r w:rsidR="004D76E1" w:rsidRPr="00711E28">
              <w:rPr>
                <w:sz w:val="24"/>
                <w:szCs w:val="24"/>
              </w:rPr>
              <w:t>и</w:t>
            </w:r>
            <w:r w:rsidRPr="00711E28">
              <w:rPr>
                <w:sz w:val="24"/>
                <w:szCs w:val="24"/>
              </w:rPr>
              <w:t>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29 3 01 72020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2111,00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29 3 01 72020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2111,00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МУНИЦИПАЛЬНАЯ ПРОГРАММА «</w:t>
            </w:r>
            <w:r w:rsidR="001C362E" w:rsidRPr="00711E28">
              <w:rPr>
                <w:sz w:val="24"/>
                <w:szCs w:val="24"/>
              </w:rPr>
              <w:t>ФОРМИРОВ</w:t>
            </w:r>
            <w:r w:rsidRPr="00711E28">
              <w:rPr>
                <w:sz w:val="24"/>
                <w:szCs w:val="24"/>
              </w:rPr>
              <w:t>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31 0 00 00000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24405,10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31.0.02.00000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24405,10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31.0.02.42320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194,50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31.0.02.42320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194,50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31.0.02.L5550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24210,60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31.0.02.L5550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24210,60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="001C362E" w:rsidRPr="00711E28">
              <w:rPr>
                <w:b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54067,50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53668,20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МУНИЦИПАЛЬНАЯ ПРОГРАММА «</w:t>
            </w:r>
            <w:r w:rsidR="001C362E" w:rsidRPr="00711E28">
              <w:rPr>
                <w:sz w:val="24"/>
                <w:szCs w:val="24"/>
              </w:rPr>
              <w:t xml:space="preserve">РАЗВИТИЕ КУЛЬТУРЫ В МУНИЦИПАЛЬНОМ ОБРАЗОВАНИИ </w:t>
            </w:r>
            <w:r w:rsidRPr="00711E28">
              <w:rPr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22 0 00 00000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53568,20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Подпрограмма «Организация культурно-</w:t>
            </w:r>
            <w:r w:rsidR="001C362E" w:rsidRPr="00711E28">
              <w:rPr>
                <w:sz w:val="24"/>
                <w:szCs w:val="24"/>
              </w:rPr>
              <w:t>досуговой деятельности на территории муниципального образования</w:t>
            </w:r>
            <w:r w:rsidRPr="00711E2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48107,80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Развитие к</w:t>
            </w:r>
            <w:r w:rsidRPr="00711E28">
              <w:rPr>
                <w:sz w:val="24"/>
                <w:szCs w:val="24"/>
              </w:rPr>
              <w:t>ультурно-досуговой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5203,00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5203,00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2093,90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112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24,40</w:t>
            </w:r>
          </w:p>
        </w:tc>
      </w:tr>
      <w:tr w:rsidR="007A6056" w:rsidRPr="00711E28" w:rsidTr="00711E28">
        <w:trPr>
          <w:trHeight w:val="80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119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748,70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2330,30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853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5,70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2707,10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2073,30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119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633,80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4D76E1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Развитие и</w:t>
            </w:r>
            <w:r w:rsidRPr="00711E28">
              <w:rPr>
                <w:sz w:val="24"/>
                <w:szCs w:val="24"/>
              </w:rPr>
              <w:t xml:space="preserve"> модернизация объектов культуры»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22 1 02 00000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40197,70</w:t>
            </w:r>
          </w:p>
        </w:tc>
      </w:tr>
      <w:tr w:rsidR="007A6056" w:rsidRPr="00711E28" w:rsidTr="004D76E1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02 S0350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39802,00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02 S0350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39802,00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02 S5190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45,70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02 S5190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45,70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22 1 02 42810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350,00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22 1 02 42810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350,00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B13E28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Подпрограмма «</w:t>
            </w:r>
            <w:r w:rsidR="001C362E" w:rsidRPr="00711E28">
              <w:rPr>
                <w:sz w:val="24"/>
                <w:szCs w:val="24"/>
              </w:rPr>
              <w:t>Сохранение и развитие народной культу</w:t>
            </w:r>
            <w:r w:rsidRPr="00711E28">
              <w:rPr>
                <w:sz w:val="24"/>
                <w:szCs w:val="24"/>
              </w:rPr>
              <w:t>ры и самодеятельного творчества»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22 2 00 00000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2634,70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B13E28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 xml:space="preserve">Поддержка </w:t>
            </w:r>
            <w:r w:rsidRPr="00711E28">
              <w:rPr>
                <w:sz w:val="24"/>
                <w:szCs w:val="24"/>
              </w:rPr>
              <w:t>творческих народных коллективов»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22 2 01 00000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2634,70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22 2 01 22060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777,20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22 2 01 22060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742,30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22 2 01 22060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119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34,90</w:t>
            </w:r>
          </w:p>
        </w:tc>
      </w:tr>
      <w:tr w:rsidR="007A6056" w:rsidRPr="00711E28" w:rsidTr="00B13E28">
        <w:trPr>
          <w:trHeight w:val="90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2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1857,50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2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1426,70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2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119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430,80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Подпрогр</w:t>
            </w:r>
            <w:r w:rsidR="00B13E28" w:rsidRPr="00711E28">
              <w:rPr>
                <w:color w:val="000000"/>
                <w:sz w:val="24"/>
                <w:szCs w:val="24"/>
              </w:rPr>
              <w:t>амма «</w:t>
            </w:r>
            <w:r w:rsidRPr="00711E28">
              <w:rPr>
                <w:color w:val="000000"/>
                <w:sz w:val="24"/>
                <w:szCs w:val="24"/>
              </w:rPr>
              <w:t xml:space="preserve">Развитие и </w:t>
            </w:r>
            <w:r w:rsidR="00B13E28" w:rsidRPr="00711E28">
              <w:rPr>
                <w:color w:val="000000"/>
                <w:sz w:val="24"/>
                <w:szCs w:val="24"/>
              </w:rPr>
              <w:t>модернизация библиотечного дела в муниципальном образовании»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2825,70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B13E28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color w:val="000000"/>
                <w:sz w:val="24"/>
                <w:szCs w:val="24"/>
              </w:rPr>
              <w:t>Ра</w:t>
            </w:r>
            <w:r w:rsidRPr="00711E28">
              <w:rPr>
                <w:color w:val="000000"/>
                <w:sz w:val="24"/>
                <w:szCs w:val="24"/>
              </w:rPr>
              <w:t>звитие и модернизация библиотек»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2825,70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B13E28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 xml:space="preserve">Обеспечение </w:t>
            </w:r>
            <w:r w:rsidR="001C362E" w:rsidRPr="00711E28">
              <w:rPr>
                <w:color w:val="000000"/>
                <w:sz w:val="24"/>
                <w:szCs w:val="24"/>
              </w:rPr>
              <w:t>библиотечной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1685,80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818,00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112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2,60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119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145,70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718,80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853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0,70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1139,90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875,50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3 01 S0360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119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264,40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100,00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 xml:space="preserve">Поддержка муниципальных образований по развитию </w:t>
            </w:r>
            <w:r w:rsidR="007A6056" w:rsidRPr="00711E28">
              <w:rPr>
                <w:sz w:val="24"/>
                <w:szCs w:val="24"/>
              </w:rPr>
              <w:t>общест</w:t>
            </w:r>
            <w:r w:rsidRPr="00711E28">
              <w:rPr>
                <w:sz w:val="24"/>
                <w:szCs w:val="24"/>
              </w:rPr>
              <w:t>венной инфраструктуры муниц</w:t>
            </w:r>
            <w:r w:rsidR="007A6056" w:rsidRPr="00711E28">
              <w:rPr>
                <w:sz w:val="24"/>
                <w:szCs w:val="24"/>
              </w:rPr>
              <w:t>и</w:t>
            </w:r>
            <w:r w:rsidRPr="00711E28">
              <w:rPr>
                <w:sz w:val="24"/>
                <w:szCs w:val="24"/>
              </w:rPr>
              <w:t>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29 3 01 72020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100,00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29 3 01 72020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100,00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399,30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22 1 01 42800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300,00</w:t>
            </w:r>
          </w:p>
        </w:tc>
      </w:tr>
      <w:tr w:rsidR="007A6056" w:rsidRPr="00711E28" w:rsidTr="00B13E28">
        <w:trPr>
          <w:trHeight w:val="27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22 1 01 42800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300,00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99,30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29 3 01 62580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99,30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29 3 01 62580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540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99,30</w:t>
            </w:r>
          </w:p>
        </w:tc>
      </w:tr>
      <w:tr w:rsidR="007A6056" w:rsidRPr="00711E28" w:rsidTr="00C33B10">
        <w:trPr>
          <w:trHeight w:val="300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13116,90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873,60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873,60</w:t>
            </w:r>
          </w:p>
        </w:tc>
      </w:tr>
      <w:tr w:rsidR="007A6056" w:rsidRPr="00711E28" w:rsidTr="00B13E28">
        <w:trPr>
          <w:trHeight w:val="144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29 3 01 43010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873,60</w:t>
            </w:r>
          </w:p>
        </w:tc>
      </w:tr>
      <w:tr w:rsidR="007A6056" w:rsidRPr="00711E28" w:rsidTr="00B13E28">
        <w:trPr>
          <w:trHeight w:val="285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29 3 01 43010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321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873,60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12243,30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B13E28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Улучшение жилищных молодых граждан и молодых се</w:t>
            </w:r>
            <w:r w:rsidRPr="00711E28">
              <w:rPr>
                <w:sz w:val="24"/>
                <w:szCs w:val="24"/>
              </w:rPr>
              <w:t>мей в муниципальном образовании»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24.5.01.00000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10531,20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24.5.01.L4970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3491,00</w:t>
            </w:r>
          </w:p>
        </w:tc>
      </w:tr>
      <w:tr w:rsidR="007A6056" w:rsidRPr="00711E28" w:rsidTr="00C33B10">
        <w:trPr>
          <w:trHeight w:val="28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24.5.01.L4970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320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3491,00</w:t>
            </w:r>
          </w:p>
        </w:tc>
      </w:tr>
      <w:tr w:rsidR="007A6056" w:rsidRPr="00711E28" w:rsidTr="00711E28">
        <w:trPr>
          <w:trHeight w:val="59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24.5.01.S0750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7040,20</w:t>
            </w:r>
          </w:p>
        </w:tc>
      </w:tr>
      <w:tr w:rsidR="007A6056" w:rsidRPr="00711E28" w:rsidTr="00C33B10">
        <w:trPr>
          <w:trHeight w:val="295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24.5.01.S0750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320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7040,20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7A6056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 w:rsidRPr="00711E2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24.5.02.00000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1712,10</w:t>
            </w:r>
          </w:p>
        </w:tc>
      </w:tr>
      <w:tr w:rsidR="007A6056" w:rsidRPr="00711E28" w:rsidTr="00C33B10">
        <w:trPr>
          <w:trHeight w:val="1256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24.5.02.S0740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1712,10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24.5.02.S0740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320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1712,10</w:t>
            </w:r>
          </w:p>
        </w:tc>
      </w:tr>
      <w:tr w:rsidR="007A6056" w:rsidRPr="00711E28" w:rsidTr="00C33B10">
        <w:trPr>
          <w:trHeight w:val="124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603,30</w:t>
            </w:r>
          </w:p>
        </w:tc>
      </w:tr>
      <w:tr w:rsidR="007A6056" w:rsidRPr="00711E28" w:rsidTr="00711E28">
        <w:trPr>
          <w:trHeight w:val="164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7A6056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МУНИЦИПАЛЬНАЯ ПРОГРАММА «</w:t>
            </w:r>
            <w:r w:rsidR="001C362E" w:rsidRPr="00711E28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  <w:r w:rsidRPr="00711E28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21 0 00 00000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603,30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711E28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Основное мероприятие «</w:t>
            </w:r>
            <w:r w:rsidR="001C362E" w:rsidRPr="00711E28">
              <w:rPr>
                <w:sz w:val="24"/>
                <w:szCs w:val="24"/>
              </w:rPr>
              <w:t>Организация и проведение официальных физкультурных мероприятий среди насел</w:t>
            </w:r>
            <w:r w:rsidRPr="00711E28">
              <w:rPr>
                <w:sz w:val="24"/>
                <w:szCs w:val="24"/>
              </w:rPr>
              <w:t>ения»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21 0 01 00000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603,30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Обеспече</w:t>
            </w:r>
            <w:r w:rsidR="007A6056" w:rsidRPr="00711E28">
              <w:rPr>
                <w:sz w:val="24"/>
                <w:szCs w:val="24"/>
              </w:rPr>
              <w:t xml:space="preserve">ние деятельности муниципальных казенных </w:t>
            </w:r>
            <w:r w:rsidRPr="00711E28">
              <w:rPr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603,30</w:t>
            </w:r>
          </w:p>
        </w:tc>
      </w:tr>
      <w:tr w:rsidR="007A6056" w:rsidRPr="00711E28" w:rsidTr="00B13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111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202,00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112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11,60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119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17,30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244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372,10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21 0 01 22060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853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0,30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1E28">
              <w:rPr>
                <w:b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28,90</w:t>
            </w:r>
          </w:p>
        </w:tc>
      </w:tr>
      <w:tr w:rsidR="007A6056" w:rsidRPr="00711E28" w:rsidTr="00C33B10">
        <w:trPr>
          <w:trHeight w:val="300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29 3 01 00000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28,90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29 3 01 62000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28,90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color w:val="000000"/>
                <w:sz w:val="24"/>
                <w:szCs w:val="24"/>
              </w:rPr>
            </w:pPr>
            <w:r w:rsidRPr="00711E28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29 3 01 62000</w:t>
            </w:r>
          </w:p>
        </w:tc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730</w:t>
            </w: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sz w:val="24"/>
                <w:szCs w:val="24"/>
              </w:rPr>
            </w:pPr>
            <w:r w:rsidRPr="00711E28">
              <w:rPr>
                <w:sz w:val="24"/>
                <w:szCs w:val="24"/>
              </w:rPr>
              <w:t>28,90</w:t>
            </w:r>
          </w:p>
        </w:tc>
      </w:tr>
      <w:tr w:rsidR="007A6056" w:rsidRPr="00711E28" w:rsidTr="00711E28">
        <w:trPr>
          <w:trHeight w:val="58"/>
        </w:trPr>
        <w:tc>
          <w:tcPr>
            <w:tcW w:w="624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:rsidR="001C362E" w:rsidRPr="00711E28" w:rsidRDefault="001C362E" w:rsidP="007A6056">
            <w:pPr>
              <w:jc w:val="both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C362E" w:rsidRPr="00711E28" w:rsidRDefault="001C362E" w:rsidP="007A60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1C362E" w:rsidRPr="00711E28" w:rsidRDefault="001C362E" w:rsidP="007A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hideMark/>
          </w:tcPr>
          <w:p w:rsidR="001C362E" w:rsidRPr="00711E28" w:rsidRDefault="001C362E" w:rsidP="007A6056">
            <w:pPr>
              <w:jc w:val="right"/>
              <w:rPr>
                <w:b/>
                <w:bCs/>
                <w:sz w:val="24"/>
                <w:szCs w:val="24"/>
              </w:rPr>
            </w:pPr>
            <w:r w:rsidRPr="00711E28">
              <w:rPr>
                <w:b/>
                <w:bCs/>
                <w:sz w:val="24"/>
                <w:szCs w:val="24"/>
              </w:rPr>
              <w:t>303901,20</w:t>
            </w:r>
          </w:p>
        </w:tc>
      </w:tr>
    </w:tbl>
    <w:p w:rsidR="003D6CA3" w:rsidRPr="003C558B" w:rsidRDefault="003D6CA3" w:rsidP="00D82561">
      <w:pPr>
        <w:jc w:val="both"/>
        <w:rPr>
          <w:sz w:val="22"/>
          <w:szCs w:val="22"/>
          <w:u w:val="single"/>
        </w:rPr>
      </w:pPr>
    </w:p>
    <w:sectPr w:rsidR="003D6CA3" w:rsidRPr="003C558B" w:rsidSect="0053647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4CA"/>
    <w:multiLevelType w:val="hybridMultilevel"/>
    <w:tmpl w:val="FBEC1494"/>
    <w:lvl w:ilvl="0" w:tplc="A440D618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9"/>
    <w:rsid w:val="00003429"/>
    <w:rsid w:val="00027CB1"/>
    <w:rsid w:val="00030D45"/>
    <w:rsid w:val="00033CA4"/>
    <w:rsid w:val="00035C7C"/>
    <w:rsid w:val="00041498"/>
    <w:rsid w:val="00043DC0"/>
    <w:rsid w:val="00051852"/>
    <w:rsid w:val="00055358"/>
    <w:rsid w:val="00063587"/>
    <w:rsid w:val="00064130"/>
    <w:rsid w:val="00065C61"/>
    <w:rsid w:val="00067EAC"/>
    <w:rsid w:val="000731D3"/>
    <w:rsid w:val="00073BBF"/>
    <w:rsid w:val="000765DF"/>
    <w:rsid w:val="000A0F84"/>
    <w:rsid w:val="000A27E3"/>
    <w:rsid w:val="000B4FF2"/>
    <w:rsid w:val="000B5A0A"/>
    <w:rsid w:val="000B628D"/>
    <w:rsid w:val="000C4C66"/>
    <w:rsid w:val="000D1746"/>
    <w:rsid w:val="000F2C97"/>
    <w:rsid w:val="000F71EF"/>
    <w:rsid w:val="001137C9"/>
    <w:rsid w:val="0011707D"/>
    <w:rsid w:val="00122015"/>
    <w:rsid w:val="00124876"/>
    <w:rsid w:val="0013285E"/>
    <w:rsid w:val="00142B57"/>
    <w:rsid w:val="0016112F"/>
    <w:rsid w:val="00172FB1"/>
    <w:rsid w:val="0017390C"/>
    <w:rsid w:val="00183BC4"/>
    <w:rsid w:val="00184E8A"/>
    <w:rsid w:val="001A3378"/>
    <w:rsid w:val="001A77F0"/>
    <w:rsid w:val="001B563A"/>
    <w:rsid w:val="001B769B"/>
    <w:rsid w:val="001B7B2C"/>
    <w:rsid w:val="001C08E5"/>
    <w:rsid w:val="001C0F51"/>
    <w:rsid w:val="001C362E"/>
    <w:rsid w:val="001D0DB6"/>
    <w:rsid w:val="001D2A76"/>
    <w:rsid w:val="001D2F6C"/>
    <w:rsid w:val="001D75DC"/>
    <w:rsid w:val="001E59D9"/>
    <w:rsid w:val="001E72F0"/>
    <w:rsid w:val="00200B26"/>
    <w:rsid w:val="002118D7"/>
    <w:rsid w:val="00212CC6"/>
    <w:rsid w:val="00213DD0"/>
    <w:rsid w:val="00227D14"/>
    <w:rsid w:val="0023288E"/>
    <w:rsid w:val="002348D2"/>
    <w:rsid w:val="0024036D"/>
    <w:rsid w:val="00245481"/>
    <w:rsid w:val="0024598B"/>
    <w:rsid w:val="00247AB7"/>
    <w:rsid w:val="00254055"/>
    <w:rsid w:val="0026510D"/>
    <w:rsid w:val="002675D8"/>
    <w:rsid w:val="002703AE"/>
    <w:rsid w:val="00277195"/>
    <w:rsid w:val="00280046"/>
    <w:rsid w:val="002838A8"/>
    <w:rsid w:val="0028793C"/>
    <w:rsid w:val="00291C4B"/>
    <w:rsid w:val="002A010D"/>
    <w:rsid w:val="002A67B9"/>
    <w:rsid w:val="002B4C38"/>
    <w:rsid w:val="002C2119"/>
    <w:rsid w:val="002C2A69"/>
    <w:rsid w:val="002C4548"/>
    <w:rsid w:val="002D24B3"/>
    <w:rsid w:val="002F42AE"/>
    <w:rsid w:val="002F55FF"/>
    <w:rsid w:val="002F64D0"/>
    <w:rsid w:val="003012AA"/>
    <w:rsid w:val="003014F9"/>
    <w:rsid w:val="00316A79"/>
    <w:rsid w:val="003174F8"/>
    <w:rsid w:val="00333E00"/>
    <w:rsid w:val="00343CA2"/>
    <w:rsid w:val="0035354F"/>
    <w:rsid w:val="00367DCA"/>
    <w:rsid w:val="00375C59"/>
    <w:rsid w:val="003762BF"/>
    <w:rsid w:val="00381AD0"/>
    <w:rsid w:val="00382D94"/>
    <w:rsid w:val="00393BC7"/>
    <w:rsid w:val="003B38B2"/>
    <w:rsid w:val="003B4549"/>
    <w:rsid w:val="003C05D2"/>
    <w:rsid w:val="003C37B4"/>
    <w:rsid w:val="003C558B"/>
    <w:rsid w:val="003D3868"/>
    <w:rsid w:val="003D5D63"/>
    <w:rsid w:val="003D6CA3"/>
    <w:rsid w:val="003E0CDA"/>
    <w:rsid w:val="00405DDF"/>
    <w:rsid w:val="0041039A"/>
    <w:rsid w:val="004117C4"/>
    <w:rsid w:val="00417CE1"/>
    <w:rsid w:val="00421727"/>
    <w:rsid w:val="00430E8E"/>
    <w:rsid w:val="00433A47"/>
    <w:rsid w:val="00435533"/>
    <w:rsid w:val="00443295"/>
    <w:rsid w:val="004441DD"/>
    <w:rsid w:val="0045017C"/>
    <w:rsid w:val="0045441A"/>
    <w:rsid w:val="00464680"/>
    <w:rsid w:val="0046604A"/>
    <w:rsid w:val="00467A39"/>
    <w:rsid w:val="0047083C"/>
    <w:rsid w:val="00473C41"/>
    <w:rsid w:val="00480150"/>
    <w:rsid w:val="00487BA7"/>
    <w:rsid w:val="00491D24"/>
    <w:rsid w:val="004A3DAF"/>
    <w:rsid w:val="004A43DC"/>
    <w:rsid w:val="004B010B"/>
    <w:rsid w:val="004B6019"/>
    <w:rsid w:val="004C20BD"/>
    <w:rsid w:val="004D25C3"/>
    <w:rsid w:val="004D6F81"/>
    <w:rsid w:val="004D76E1"/>
    <w:rsid w:val="004E0FA5"/>
    <w:rsid w:val="004E53F1"/>
    <w:rsid w:val="00502467"/>
    <w:rsid w:val="0050528D"/>
    <w:rsid w:val="00512E50"/>
    <w:rsid w:val="00513E5D"/>
    <w:rsid w:val="00517579"/>
    <w:rsid w:val="00536478"/>
    <w:rsid w:val="005371B7"/>
    <w:rsid w:val="00537C74"/>
    <w:rsid w:val="00542914"/>
    <w:rsid w:val="005470C7"/>
    <w:rsid w:val="00552ADC"/>
    <w:rsid w:val="00553EBA"/>
    <w:rsid w:val="00554FE9"/>
    <w:rsid w:val="005575E8"/>
    <w:rsid w:val="00557D8B"/>
    <w:rsid w:val="00567670"/>
    <w:rsid w:val="00582133"/>
    <w:rsid w:val="00584F25"/>
    <w:rsid w:val="00590C16"/>
    <w:rsid w:val="00595A0A"/>
    <w:rsid w:val="005A2B6B"/>
    <w:rsid w:val="005A550E"/>
    <w:rsid w:val="005B4068"/>
    <w:rsid w:val="005C48C9"/>
    <w:rsid w:val="005C7A23"/>
    <w:rsid w:val="005D5CDF"/>
    <w:rsid w:val="005E1B07"/>
    <w:rsid w:val="005E739C"/>
    <w:rsid w:val="005F5479"/>
    <w:rsid w:val="005F65DF"/>
    <w:rsid w:val="005F6623"/>
    <w:rsid w:val="005F6C60"/>
    <w:rsid w:val="005F7E83"/>
    <w:rsid w:val="00601DA0"/>
    <w:rsid w:val="00616C1D"/>
    <w:rsid w:val="00623A29"/>
    <w:rsid w:val="0062440D"/>
    <w:rsid w:val="00625219"/>
    <w:rsid w:val="0063106A"/>
    <w:rsid w:val="006314F3"/>
    <w:rsid w:val="0063482F"/>
    <w:rsid w:val="00642995"/>
    <w:rsid w:val="00651B83"/>
    <w:rsid w:val="00661461"/>
    <w:rsid w:val="00662A45"/>
    <w:rsid w:val="00667A18"/>
    <w:rsid w:val="00675D37"/>
    <w:rsid w:val="006763C9"/>
    <w:rsid w:val="006866A2"/>
    <w:rsid w:val="00686CAD"/>
    <w:rsid w:val="00691AEF"/>
    <w:rsid w:val="00693F29"/>
    <w:rsid w:val="00695467"/>
    <w:rsid w:val="006A19F8"/>
    <w:rsid w:val="006A455C"/>
    <w:rsid w:val="006A60EB"/>
    <w:rsid w:val="006B1177"/>
    <w:rsid w:val="006B299D"/>
    <w:rsid w:val="006C6307"/>
    <w:rsid w:val="006C6B8F"/>
    <w:rsid w:val="006D1EE7"/>
    <w:rsid w:val="006D3C6C"/>
    <w:rsid w:val="006E1886"/>
    <w:rsid w:val="006E36B9"/>
    <w:rsid w:val="006E49DE"/>
    <w:rsid w:val="006F08DD"/>
    <w:rsid w:val="006F462F"/>
    <w:rsid w:val="007035D7"/>
    <w:rsid w:val="00711E28"/>
    <w:rsid w:val="0071473C"/>
    <w:rsid w:val="00724096"/>
    <w:rsid w:val="00737209"/>
    <w:rsid w:val="007453FD"/>
    <w:rsid w:val="0074709B"/>
    <w:rsid w:val="00751694"/>
    <w:rsid w:val="00754BD9"/>
    <w:rsid w:val="0075561D"/>
    <w:rsid w:val="0076101B"/>
    <w:rsid w:val="00766809"/>
    <w:rsid w:val="00783E4E"/>
    <w:rsid w:val="00785CC4"/>
    <w:rsid w:val="007978C9"/>
    <w:rsid w:val="007A6056"/>
    <w:rsid w:val="007B4AC3"/>
    <w:rsid w:val="007C51DE"/>
    <w:rsid w:val="007D78AC"/>
    <w:rsid w:val="007E6840"/>
    <w:rsid w:val="007F44E7"/>
    <w:rsid w:val="007F6CBE"/>
    <w:rsid w:val="0081362E"/>
    <w:rsid w:val="00815E10"/>
    <w:rsid w:val="008248B3"/>
    <w:rsid w:val="00824AF9"/>
    <w:rsid w:val="00844209"/>
    <w:rsid w:val="00844469"/>
    <w:rsid w:val="008447FB"/>
    <w:rsid w:val="008518A2"/>
    <w:rsid w:val="0085542C"/>
    <w:rsid w:val="00860249"/>
    <w:rsid w:val="00860956"/>
    <w:rsid w:val="00862F81"/>
    <w:rsid w:val="00865E8F"/>
    <w:rsid w:val="008740A8"/>
    <w:rsid w:val="008815FD"/>
    <w:rsid w:val="008954E5"/>
    <w:rsid w:val="0089621D"/>
    <w:rsid w:val="00897277"/>
    <w:rsid w:val="008B1F62"/>
    <w:rsid w:val="008D7F03"/>
    <w:rsid w:val="008E1B2E"/>
    <w:rsid w:val="008F0D51"/>
    <w:rsid w:val="00906B51"/>
    <w:rsid w:val="00917752"/>
    <w:rsid w:val="00922D86"/>
    <w:rsid w:val="00925C5E"/>
    <w:rsid w:val="00930F91"/>
    <w:rsid w:val="00940770"/>
    <w:rsid w:val="009429EA"/>
    <w:rsid w:val="009511CB"/>
    <w:rsid w:val="00953425"/>
    <w:rsid w:val="00960D86"/>
    <w:rsid w:val="009638F0"/>
    <w:rsid w:val="00966987"/>
    <w:rsid w:val="00971A24"/>
    <w:rsid w:val="009966D8"/>
    <w:rsid w:val="009A38D9"/>
    <w:rsid w:val="009A6E6D"/>
    <w:rsid w:val="009A7BF7"/>
    <w:rsid w:val="009B1B53"/>
    <w:rsid w:val="009B7B81"/>
    <w:rsid w:val="009C5B0D"/>
    <w:rsid w:val="009D15D2"/>
    <w:rsid w:val="009E0847"/>
    <w:rsid w:val="009E5CE9"/>
    <w:rsid w:val="009F2CD8"/>
    <w:rsid w:val="00A027E0"/>
    <w:rsid w:val="00A068F3"/>
    <w:rsid w:val="00A07B74"/>
    <w:rsid w:val="00A13863"/>
    <w:rsid w:val="00A334A6"/>
    <w:rsid w:val="00A34BA8"/>
    <w:rsid w:val="00A407DD"/>
    <w:rsid w:val="00A74276"/>
    <w:rsid w:val="00A86340"/>
    <w:rsid w:val="00A917E2"/>
    <w:rsid w:val="00A930BA"/>
    <w:rsid w:val="00A973CB"/>
    <w:rsid w:val="00AA0CBB"/>
    <w:rsid w:val="00AA1F02"/>
    <w:rsid w:val="00AA3BD9"/>
    <w:rsid w:val="00AA4A28"/>
    <w:rsid w:val="00AB2ED1"/>
    <w:rsid w:val="00AB2EDE"/>
    <w:rsid w:val="00AC027B"/>
    <w:rsid w:val="00AC08A1"/>
    <w:rsid w:val="00AC0FBB"/>
    <w:rsid w:val="00AD3A66"/>
    <w:rsid w:val="00AF168A"/>
    <w:rsid w:val="00B04497"/>
    <w:rsid w:val="00B060B9"/>
    <w:rsid w:val="00B07BA6"/>
    <w:rsid w:val="00B13E28"/>
    <w:rsid w:val="00B21E38"/>
    <w:rsid w:val="00B23C0D"/>
    <w:rsid w:val="00B26CC2"/>
    <w:rsid w:val="00B455B0"/>
    <w:rsid w:val="00B511D3"/>
    <w:rsid w:val="00B57B34"/>
    <w:rsid w:val="00B60E14"/>
    <w:rsid w:val="00B623EB"/>
    <w:rsid w:val="00B6791C"/>
    <w:rsid w:val="00B71C72"/>
    <w:rsid w:val="00B7340B"/>
    <w:rsid w:val="00B812E7"/>
    <w:rsid w:val="00B95FC2"/>
    <w:rsid w:val="00B972E7"/>
    <w:rsid w:val="00BB2C0A"/>
    <w:rsid w:val="00BC3576"/>
    <w:rsid w:val="00BC50BD"/>
    <w:rsid w:val="00BD0DA0"/>
    <w:rsid w:val="00BD267D"/>
    <w:rsid w:val="00BD6E20"/>
    <w:rsid w:val="00BE3F5A"/>
    <w:rsid w:val="00BE5382"/>
    <w:rsid w:val="00BF2D34"/>
    <w:rsid w:val="00BF6483"/>
    <w:rsid w:val="00C00418"/>
    <w:rsid w:val="00C01D03"/>
    <w:rsid w:val="00C01E08"/>
    <w:rsid w:val="00C076F7"/>
    <w:rsid w:val="00C165E4"/>
    <w:rsid w:val="00C23D2D"/>
    <w:rsid w:val="00C248AB"/>
    <w:rsid w:val="00C33B10"/>
    <w:rsid w:val="00C43573"/>
    <w:rsid w:val="00C46B73"/>
    <w:rsid w:val="00C568B9"/>
    <w:rsid w:val="00C572C1"/>
    <w:rsid w:val="00C62AC8"/>
    <w:rsid w:val="00C644FD"/>
    <w:rsid w:val="00C666D9"/>
    <w:rsid w:val="00C70FCB"/>
    <w:rsid w:val="00C8484B"/>
    <w:rsid w:val="00C850C6"/>
    <w:rsid w:val="00C85BC6"/>
    <w:rsid w:val="00C90CA2"/>
    <w:rsid w:val="00C92BEB"/>
    <w:rsid w:val="00C962A8"/>
    <w:rsid w:val="00C965DD"/>
    <w:rsid w:val="00CA5F98"/>
    <w:rsid w:val="00CC2A5D"/>
    <w:rsid w:val="00CC5FF2"/>
    <w:rsid w:val="00CD157A"/>
    <w:rsid w:val="00CD3B7C"/>
    <w:rsid w:val="00CD4E52"/>
    <w:rsid w:val="00CE1D50"/>
    <w:rsid w:val="00CE27FC"/>
    <w:rsid w:val="00CE64AB"/>
    <w:rsid w:val="00CE64CC"/>
    <w:rsid w:val="00CF159E"/>
    <w:rsid w:val="00CF58B7"/>
    <w:rsid w:val="00CF5A46"/>
    <w:rsid w:val="00D0634E"/>
    <w:rsid w:val="00D07FC4"/>
    <w:rsid w:val="00D14B35"/>
    <w:rsid w:val="00D20F0A"/>
    <w:rsid w:val="00D212FC"/>
    <w:rsid w:val="00D32E68"/>
    <w:rsid w:val="00D35E9F"/>
    <w:rsid w:val="00D40F26"/>
    <w:rsid w:val="00D4140B"/>
    <w:rsid w:val="00D50E39"/>
    <w:rsid w:val="00D54599"/>
    <w:rsid w:val="00D674A6"/>
    <w:rsid w:val="00D700A1"/>
    <w:rsid w:val="00D81D8C"/>
    <w:rsid w:val="00D82561"/>
    <w:rsid w:val="00D82B18"/>
    <w:rsid w:val="00DA7AE8"/>
    <w:rsid w:val="00DC1F18"/>
    <w:rsid w:val="00DC3C51"/>
    <w:rsid w:val="00DC6441"/>
    <w:rsid w:val="00DD0A2A"/>
    <w:rsid w:val="00DD24C3"/>
    <w:rsid w:val="00DE5949"/>
    <w:rsid w:val="00DF1D47"/>
    <w:rsid w:val="00E02EA2"/>
    <w:rsid w:val="00E041CD"/>
    <w:rsid w:val="00E06F87"/>
    <w:rsid w:val="00E2228B"/>
    <w:rsid w:val="00E27D06"/>
    <w:rsid w:val="00E37DF7"/>
    <w:rsid w:val="00E41EA3"/>
    <w:rsid w:val="00E46B36"/>
    <w:rsid w:val="00E500D7"/>
    <w:rsid w:val="00E52E8A"/>
    <w:rsid w:val="00E56B9D"/>
    <w:rsid w:val="00E638E9"/>
    <w:rsid w:val="00E67E07"/>
    <w:rsid w:val="00E730AD"/>
    <w:rsid w:val="00E7384E"/>
    <w:rsid w:val="00E76E0C"/>
    <w:rsid w:val="00E8004C"/>
    <w:rsid w:val="00E8331D"/>
    <w:rsid w:val="00E85429"/>
    <w:rsid w:val="00E923AE"/>
    <w:rsid w:val="00E94B83"/>
    <w:rsid w:val="00E96402"/>
    <w:rsid w:val="00EA04B3"/>
    <w:rsid w:val="00EA113B"/>
    <w:rsid w:val="00EB144F"/>
    <w:rsid w:val="00EF1E4C"/>
    <w:rsid w:val="00F033F4"/>
    <w:rsid w:val="00F03457"/>
    <w:rsid w:val="00F1364F"/>
    <w:rsid w:val="00F17279"/>
    <w:rsid w:val="00F218F9"/>
    <w:rsid w:val="00F21C61"/>
    <w:rsid w:val="00F24B7E"/>
    <w:rsid w:val="00F409A1"/>
    <w:rsid w:val="00F55E8D"/>
    <w:rsid w:val="00F61E79"/>
    <w:rsid w:val="00F63381"/>
    <w:rsid w:val="00F6489E"/>
    <w:rsid w:val="00F679DC"/>
    <w:rsid w:val="00F812F7"/>
    <w:rsid w:val="00F84C2F"/>
    <w:rsid w:val="00F915E5"/>
    <w:rsid w:val="00F97842"/>
    <w:rsid w:val="00FA14DE"/>
    <w:rsid w:val="00FA376C"/>
    <w:rsid w:val="00FB0E0A"/>
    <w:rsid w:val="00FB501F"/>
    <w:rsid w:val="00FC0F74"/>
    <w:rsid w:val="00FD76F8"/>
    <w:rsid w:val="00FE4B30"/>
    <w:rsid w:val="00FE76E8"/>
    <w:rsid w:val="00FF4B45"/>
    <w:rsid w:val="00FF5592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919545-7304-48A4-BC2D-2B0BBCF7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DC"/>
  </w:style>
  <w:style w:type="paragraph" w:styleId="1">
    <w:name w:val="heading 1"/>
    <w:basedOn w:val="a"/>
    <w:next w:val="a"/>
    <w:qFormat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20"/>
    </w:pPr>
    <w:rPr>
      <w:sz w:val="24"/>
    </w:rPr>
  </w:style>
  <w:style w:type="paragraph" w:styleId="20">
    <w:name w:val="Body Text Indent 2"/>
    <w:basedOn w:val="a"/>
    <w:pPr>
      <w:ind w:firstLine="1134"/>
    </w:pPr>
    <w:rPr>
      <w:sz w:val="24"/>
    </w:rPr>
  </w:style>
  <w:style w:type="paragraph" w:styleId="30">
    <w:name w:val="Body Text Indent 3"/>
    <w:basedOn w:val="a"/>
    <w:pPr>
      <w:ind w:left="1134"/>
    </w:pPr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styleId="a5">
    <w:name w:val="Balloon Text"/>
    <w:basedOn w:val="a"/>
    <w:link w:val="a6"/>
    <w:rsid w:val="00470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7083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014F9"/>
    <w:rPr>
      <w:color w:val="0000FF"/>
      <w:u w:val="single"/>
    </w:rPr>
  </w:style>
  <w:style w:type="character" w:styleId="a8">
    <w:name w:val="FollowedHyperlink"/>
    <w:uiPriority w:val="99"/>
    <w:unhideWhenUsed/>
    <w:rsid w:val="003014F9"/>
    <w:rPr>
      <w:color w:val="800080"/>
      <w:u w:val="single"/>
    </w:rPr>
  </w:style>
  <w:style w:type="paragraph" w:customStyle="1" w:styleId="xl67">
    <w:name w:val="xl67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014F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3014F9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5">
    <w:name w:val="xl10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014F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9">
    <w:name w:val="xl11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126">
    <w:name w:val="xl12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33">
    <w:name w:val="xl13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014F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3014F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3014F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3014F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23C0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E538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FB0E0A"/>
  </w:style>
  <w:style w:type="numbering" w:customStyle="1" w:styleId="21">
    <w:name w:val="Нет списка2"/>
    <w:next w:val="a2"/>
    <w:uiPriority w:val="99"/>
    <w:semiHidden/>
    <w:unhideWhenUsed/>
    <w:rsid w:val="00067EAC"/>
  </w:style>
  <w:style w:type="paragraph" w:customStyle="1" w:styleId="font5">
    <w:name w:val="font5"/>
    <w:basedOn w:val="a"/>
    <w:rsid w:val="00D8256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D8256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754BD9"/>
  </w:style>
  <w:style w:type="paragraph" w:customStyle="1" w:styleId="xl140">
    <w:name w:val="xl140"/>
    <w:basedOn w:val="a"/>
    <w:rsid w:val="00754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1C362E"/>
  </w:style>
  <w:style w:type="paragraph" w:customStyle="1" w:styleId="xl64">
    <w:name w:val="xl64"/>
    <w:basedOn w:val="a"/>
    <w:rsid w:val="001C362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table" w:styleId="a9">
    <w:name w:val="Table Grid"/>
    <w:basedOn w:val="a1"/>
    <w:rsid w:val="008E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42</Pages>
  <Words>10441</Words>
  <Characters>67899</Characters>
  <Application>Microsoft Office Word</Application>
  <DocSecurity>0</DocSecurity>
  <Lines>565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78184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Смирнова Р.Г.</dc:creator>
  <cp:keywords/>
  <dc:description/>
  <cp:lastModifiedBy>Admin</cp:lastModifiedBy>
  <cp:revision>6</cp:revision>
  <cp:lastPrinted>2019-01-28T13:10:00Z</cp:lastPrinted>
  <dcterms:created xsi:type="dcterms:W3CDTF">2019-04-02T14:02:00Z</dcterms:created>
  <dcterms:modified xsi:type="dcterms:W3CDTF">2019-04-16T11:35:00Z</dcterms:modified>
</cp:coreProperties>
</file>