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9" w:rsidRPr="006503E5" w:rsidRDefault="00D02A89" w:rsidP="00722A9A">
      <w:pPr>
        <w:spacing w:after="0" w:line="360" w:lineRule="auto"/>
        <w:rPr>
          <w:rFonts w:ascii="Arial" w:hAnsi="Arial" w:cs="Arial"/>
          <w:b/>
          <w:bCs/>
          <w:sz w:val="40"/>
          <w:szCs w:val="40"/>
          <w:lang w:eastAsia="ru-RU"/>
        </w:rPr>
      </w:pPr>
      <w:r w:rsidRPr="006503E5">
        <w:rPr>
          <w:rFonts w:ascii="Arial" w:hAnsi="Arial" w:cs="Arial"/>
          <w:b/>
          <w:bCs/>
          <w:sz w:val="40"/>
          <w:szCs w:val="40"/>
          <w:lang w:eastAsia="ru-RU"/>
        </w:rPr>
        <w:t>Для постановки техники на учет требуется</w:t>
      </w:r>
      <w:r>
        <w:rPr>
          <w:rFonts w:ascii="Arial" w:hAnsi="Arial" w:cs="Arial"/>
          <w:b/>
          <w:bCs/>
          <w:sz w:val="40"/>
          <w:szCs w:val="40"/>
          <w:lang w:eastAsia="ru-RU"/>
        </w:rPr>
        <w:t>:</w:t>
      </w:r>
    </w:p>
    <w:p w:rsidR="00D02A89" w:rsidRPr="00722A9A" w:rsidRDefault="00D02A89" w:rsidP="00722A9A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Юридическому лицу</w:t>
      </w:r>
      <w:r w:rsidRPr="00722A9A">
        <w:rPr>
          <w:rFonts w:ascii="Arial" w:hAnsi="Arial" w:cs="Arial"/>
          <w:b/>
          <w:bCs/>
          <w:sz w:val="28"/>
          <w:szCs w:val="28"/>
          <w:lang w:eastAsia="ru-RU"/>
        </w:rPr>
        <w:t>:</w:t>
      </w:r>
    </w:p>
    <w:p w:rsidR="00D02A89" w:rsidRPr="00722A9A" w:rsidRDefault="00D02A89" w:rsidP="006503E5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22A9A">
        <w:rPr>
          <w:rFonts w:ascii="Arial" w:hAnsi="Arial" w:cs="Arial"/>
          <w:sz w:val="28"/>
          <w:szCs w:val="28"/>
          <w:lang w:eastAsia="ru-RU"/>
        </w:rPr>
        <w:t>• Заявление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722A9A">
        <w:rPr>
          <w:rFonts w:ascii="Arial" w:hAnsi="Arial" w:cs="Arial"/>
          <w:sz w:val="28"/>
          <w:szCs w:val="28"/>
          <w:lang w:eastAsia="ru-RU"/>
        </w:rPr>
        <w:t>• Если первое обращение  - заверенные копии учредительных документов (Устав и все изменения к нему, ИНН, КПП, ОГРН, ГРН);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Паспорт самоходной машины;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Документ, подтверждающий право собственности (справка-счет, договор купли–продажи + акт приема-передачи, при необходимости док-ты подтверждающие оплату, договор дарения, мены, судебные решения и т.д.);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Если техника взята в лизинг – договор лизинга, акт приема-передачи в лизинг;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 xml:space="preserve">• Страховой полис ОСАГО, если скорость транспортного средства больше </w:t>
      </w:r>
      <w:smartTag w:uri="urn:schemas-microsoft-com:office:smarttags" w:element="metricconverter">
        <w:smartTagPr>
          <w:attr w:name="ProductID" w:val="20 км/ч"/>
        </w:smartTagPr>
        <w:r w:rsidRPr="00722A9A">
          <w:rPr>
            <w:rFonts w:ascii="Arial" w:hAnsi="Arial" w:cs="Arial"/>
            <w:sz w:val="28"/>
            <w:szCs w:val="28"/>
            <w:lang w:eastAsia="ru-RU"/>
          </w:rPr>
          <w:t>20 км/ч</w:t>
        </w:r>
      </w:smartTag>
      <w:r w:rsidRPr="00722A9A">
        <w:rPr>
          <w:rFonts w:ascii="Arial" w:hAnsi="Arial" w:cs="Arial"/>
          <w:sz w:val="28"/>
          <w:szCs w:val="28"/>
          <w:lang w:eastAsia="ru-RU"/>
        </w:rPr>
        <w:t>. (кроме снегоходов и квадрациклов);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Приказ о постановке на учет;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Доверенности (при необходимости).</w:t>
      </w:r>
    </w:p>
    <w:p w:rsidR="00D02A89" w:rsidRPr="00722A9A" w:rsidRDefault="00D02A89" w:rsidP="00722A9A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22A9A">
        <w:rPr>
          <w:rFonts w:ascii="Arial" w:hAnsi="Arial" w:cs="Arial"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 xml:space="preserve"> Платежные поручения об уплате сборов и госпошлин за регистрацию.</w:t>
      </w:r>
    </w:p>
    <w:p w:rsidR="00D02A89" w:rsidRPr="00722A9A" w:rsidRDefault="00D02A89" w:rsidP="00722A9A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Физическому лицу</w:t>
      </w:r>
      <w:r w:rsidRPr="00722A9A">
        <w:rPr>
          <w:rFonts w:ascii="Arial" w:hAnsi="Arial" w:cs="Arial"/>
          <w:b/>
          <w:bCs/>
          <w:sz w:val="28"/>
          <w:szCs w:val="28"/>
          <w:lang w:eastAsia="ru-RU"/>
        </w:rPr>
        <w:t>:</w:t>
      </w:r>
    </w:p>
    <w:p w:rsidR="00D02A89" w:rsidRDefault="00D02A89" w:rsidP="00722A9A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22A9A">
        <w:rPr>
          <w:rFonts w:ascii="Arial" w:hAnsi="Arial" w:cs="Arial"/>
          <w:sz w:val="28"/>
          <w:szCs w:val="28"/>
          <w:lang w:eastAsia="ru-RU"/>
        </w:rPr>
        <w:t xml:space="preserve">• Заявление </w:t>
      </w:r>
      <w:bookmarkStart w:id="0" w:name="_GoBack"/>
      <w:bookmarkEnd w:id="0"/>
      <w:r w:rsidRPr="00722A9A">
        <w:rPr>
          <w:rFonts w:ascii="Arial" w:hAnsi="Arial" w:cs="Arial"/>
          <w:sz w:val="28"/>
          <w:szCs w:val="28"/>
          <w:lang w:eastAsia="ru-RU"/>
        </w:rPr>
        <w:br/>
        <w:t>• Паспорт самоходной машины;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Паспорт личности;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Документ, подтверждающий право собственности (справка-счет, договор купли–продажи + акт приема-передачи, при необходимости док-ты подтверждающие оплату, договор дарения, мены, судебные решения и т.д.);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    Если техника взята в лизинг – договор лизинга, акт приема-передачи в лизинг;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 xml:space="preserve">• Страховой полис ОСАГО, если скорость транспортного средства больше </w:t>
      </w:r>
      <w:smartTag w:uri="urn:schemas-microsoft-com:office:smarttags" w:element="metricconverter">
        <w:smartTagPr>
          <w:attr w:name="ProductID" w:val="20 км/ч"/>
        </w:smartTagPr>
        <w:r w:rsidRPr="00722A9A">
          <w:rPr>
            <w:rFonts w:ascii="Arial" w:hAnsi="Arial" w:cs="Arial"/>
            <w:sz w:val="28"/>
            <w:szCs w:val="28"/>
            <w:lang w:eastAsia="ru-RU"/>
          </w:rPr>
          <w:t>20 км/ч</w:t>
        </w:r>
      </w:smartTag>
      <w:r w:rsidRPr="00722A9A">
        <w:rPr>
          <w:rFonts w:ascii="Arial" w:hAnsi="Arial" w:cs="Arial"/>
          <w:sz w:val="28"/>
          <w:szCs w:val="28"/>
          <w:lang w:eastAsia="ru-RU"/>
        </w:rPr>
        <w:t>. (кроме снегоходов и квадрациклов);</w:t>
      </w:r>
      <w:r w:rsidRPr="00722A9A">
        <w:rPr>
          <w:rFonts w:ascii="Arial" w:hAnsi="Arial" w:cs="Arial"/>
          <w:sz w:val="28"/>
          <w:szCs w:val="28"/>
          <w:lang w:eastAsia="ru-RU"/>
        </w:rPr>
        <w:br/>
        <w:t>• Д</w:t>
      </w:r>
      <w:r>
        <w:rPr>
          <w:rFonts w:ascii="Arial" w:hAnsi="Arial" w:cs="Arial"/>
          <w:sz w:val="28"/>
          <w:szCs w:val="28"/>
          <w:lang w:eastAsia="ru-RU"/>
        </w:rPr>
        <w:t>оверенности (при необходимости);</w:t>
      </w:r>
    </w:p>
    <w:p w:rsidR="00D02A89" w:rsidRPr="00722A9A" w:rsidRDefault="00D02A89" w:rsidP="00722A9A">
      <w:pPr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Квитанции об уплате сборов и госпошлин за регистрацию.</w:t>
      </w:r>
    </w:p>
    <w:p w:rsidR="00D02A89" w:rsidRPr="00722A9A" w:rsidRDefault="00D02A89" w:rsidP="00722A9A">
      <w:pPr>
        <w:spacing w:line="360" w:lineRule="auto"/>
        <w:rPr>
          <w:sz w:val="28"/>
          <w:szCs w:val="28"/>
        </w:rPr>
      </w:pPr>
    </w:p>
    <w:sectPr w:rsidR="00D02A89" w:rsidRPr="00722A9A" w:rsidSect="00722A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9A"/>
    <w:rsid w:val="006503E5"/>
    <w:rsid w:val="00722A9A"/>
    <w:rsid w:val="008639D2"/>
    <w:rsid w:val="00980739"/>
    <w:rsid w:val="00AA343F"/>
    <w:rsid w:val="00B55C5B"/>
    <w:rsid w:val="00D02A89"/>
    <w:rsid w:val="00F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22A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5</cp:revision>
  <cp:lastPrinted>2012-09-11T12:41:00Z</cp:lastPrinted>
  <dcterms:created xsi:type="dcterms:W3CDTF">2011-03-29T05:33:00Z</dcterms:created>
  <dcterms:modified xsi:type="dcterms:W3CDTF">2012-09-11T12:47:00Z</dcterms:modified>
</cp:coreProperties>
</file>