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E5" w:rsidRPr="005C2FF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FF9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A632E5" w:rsidRPr="005C2FF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FF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632E5" w:rsidRPr="005C2FF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FF9">
        <w:rPr>
          <w:rFonts w:ascii="Times New Roman" w:hAnsi="Times New Roman" w:cs="Times New Roman"/>
          <w:b/>
          <w:bCs/>
          <w:sz w:val="24"/>
          <w:szCs w:val="24"/>
        </w:rPr>
        <w:t>ПРИОЗЕРСКОЕ ГОРОДСКОЕ ПОСЕЛЕНИЕ</w:t>
      </w:r>
    </w:p>
    <w:p w:rsidR="00A632E5" w:rsidRPr="005C2FF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2DA" w:rsidRDefault="00A632E5" w:rsidP="00E902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F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E902DA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</w:t>
      </w:r>
    </w:p>
    <w:p w:rsidR="00A632E5" w:rsidRPr="005C2FF9" w:rsidRDefault="00A632E5" w:rsidP="00E902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FF9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632E5" w:rsidRPr="005C2FF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2E5" w:rsidRPr="005C2FF9" w:rsidRDefault="005C2FF9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632E5" w:rsidRPr="005C2FF9" w:rsidRDefault="00A632E5" w:rsidP="005C2FF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431D" w:rsidRDefault="005C2FF9" w:rsidP="00E9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FF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C870B6">
        <w:rPr>
          <w:rFonts w:ascii="Times New Roman" w:eastAsia="Times New Roman" w:hAnsi="Times New Roman" w:cs="Times New Roman"/>
          <w:sz w:val="24"/>
          <w:szCs w:val="24"/>
        </w:rPr>
        <w:t>16 февраля</w:t>
      </w:r>
      <w:r w:rsidR="00A57165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83030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5C2FF9" w:rsidRDefault="005C2FF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C2FF9" w:rsidTr="00785B7D">
        <w:trPr>
          <w:trHeight w:val="676"/>
        </w:trPr>
        <w:tc>
          <w:tcPr>
            <w:tcW w:w="4536" w:type="dxa"/>
          </w:tcPr>
          <w:p w:rsidR="005C2FF9" w:rsidRDefault="00A57165" w:rsidP="00785B7D">
            <w:pPr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Pr="00A571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="00AC57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7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 октября 2015</w:t>
            </w:r>
            <w:r w:rsidR="00785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85B7D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37 «</w:t>
            </w:r>
            <w:r w:rsidR="005C2FF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5C2FF9" w:rsidRPr="005C2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установлении земельного налога с 1 января 2016</w:t>
            </w:r>
            <w:r w:rsidR="005C2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2FF9" w:rsidRPr="005C2F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C2FF9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85B7D" w:rsidRPr="005C2FF9" w:rsidRDefault="00785B7D" w:rsidP="005C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31D" w:rsidRPr="005C2FF9" w:rsidRDefault="00A5431D" w:rsidP="00785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FF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</w:t>
      </w:r>
      <w:r w:rsidR="005C2FF9">
        <w:rPr>
          <w:rFonts w:ascii="Times New Roman" w:eastAsia="Times New Roman" w:hAnsi="Times New Roman" w:cs="Times New Roman"/>
          <w:sz w:val="24"/>
          <w:szCs w:val="24"/>
        </w:rPr>
        <w:t xml:space="preserve">ным законом от </w:t>
      </w:r>
      <w:r w:rsidR="00A57165">
        <w:rPr>
          <w:rFonts w:ascii="Times New Roman" w:eastAsia="Times New Roman" w:hAnsi="Times New Roman" w:cs="Times New Roman"/>
          <w:sz w:val="24"/>
          <w:szCs w:val="24"/>
        </w:rPr>
        <w:t>23 ноя</w:t>
      </w:r>
      <w:r w:rsidR="005C2FF9">
        <w:rPr>
          <w:rFonts w:ascii="Times New Roman" w:eastAsia="Times New Roman" w:hAnsi="Times New Roman" w:cs="Times New Roman"/>
          <w:sz w:val="24"/>
          <w:szCs w:val="24"/>
        </w:rPr>
        <w:t>бря 20</w:t>
      </w:r>
      <w:r w:rsidR="00A5716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C2FF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57165">
        <w:rPr>
          <w:rFonts w:ascii="Times New Roman" w:eastAsia="Times New Roman" w:hAnsi="Times New Roman" w:cs="Times New Roman"/>
          <w:sz w:val="24"/>
          <w:szCs w:val="24"/>
        </w:rPr>
        <w:t>320</w:t>
      </w:r>
      <w:r w:rsidR="005C2FF9">
        <w:rPr>
          <w:rFonts w:ascii="Times New Roman" w:eastAsia="Times New Roman" w:hAnsi="Times New Roman" w:cs="Times New Roman"/>
          <w:sz w:val="24"/>
          <w:szCs w:val="24"/>
        </w:rPr>
        <w:t>-ФЗ «</w:t>
      </w:r>
      <w:r w:rsidRPr="005C2FF9">
        <w:rPr>
          <w:rFonts w:ascii="Times New Roman" w:eastAsia="Times New Roman" w:hAnsi="Times New Roman" w:cs="Times New Roman"/>
          <w:sz w:val="24"/>
          <w:szCs w:val="24"/>
        </w:rPr>
        <w:t>О внесении изменений в часть вторую Налогово</w:t>
      </w:r>
      <w:r w:rsidR="005C2FF9">
        <w:rPr>
          <w:rFonts w:ascii="Times New Roman" w:eastAsia="Times New Roman" w:hAnsi="Times New Roman" w:cs="Times New Roman"/>
          <w:sz w:val="24"/>
          <w:szCs w:val="24"/>
        </w:rPr>
        <w:t>го кодекса Российской Федерации»</w:t>
      </w:r>
      <w:r w:rsidRPr="005C2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165">
        <w:rPr>
          <w:rFonts w:ascii="Times New Roman" w:eastAsia="Times New Roman" w:hAnsi="Times New Roman" w:cs="Times New Roman"/>
          <w:sz w:val="24"/>
          <w:szCs w:val="24"/>
        </w:rPr>
        <w:t xml:space="preserve">и Уставом </w:t>
      </w:r>
      <w:r w:rsidR="00A57165" w:rsidRPr="00A5716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A57165">
        <w:rPr>
          <w:rFonts w:ascii="Times New Roman" w:eastAsia="Times New Roman" w:hAnsi="Times New Roman" w:cs="Times New Roman"/>
          <w:sz w:val="24"/>
          <w:szCs w:val="24"/>
        </w:rPr>
        <w:t>, в целях приведения в соответствие с действ</w:t>
      </w:r>
      <w:r w:rsidR="00785B7D">
        <w:rPr>
          <w:rFonts w:ascii="Times New Roman" w:eastAsia="Times New Roman" w:hAnsi="Times New Roman" w:cs="Times New Roman"/>
          <w:sz w:val="24"/>
          <w:szCs w:val="24"/>
        </w:rPr>
        <w:t>ующим законодательством решения</w:t>
      </w:r>
      <w:r w:rsidR="00A57165" w:rsidRPr="00A57165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A5716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7165" w:rsidRPr="00A57165">
        <w:rPr>
          <w:rFonts w:ascii="Times New Roman" w:eastAsia="Times New Roman" w:hAnsi="Times New Roman" w:cs="Times New Roman"/>
          <w:sz w:val="24"/>
          <w:szCs w:val="24"/>
        </w:rPr>
        <w:t xml:space="preserve">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A571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7165" w:rsidRPr="00A57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FF9">
        <w:rPr>
          <w:rFonts w:ascii="Times New Roman" w:eastAsia="Times New Roman" w:hAnsi="Times New Roman" w:cs="Times New Roman"/>
          <w:sz w:val="24"/>
          <w:szCs w:val="24"/>
        </w:rPr>
        <w:t>Совет депутатов РЕШИЛ:</w:t>
      </w:r>
    </w:p>
    <w:p w:rsidR="00A5431D" w:rsidRDefault="00CD706D" w:rsidP="006F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D5D73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</w:t>
      </w:r>
      <w:r w:rsidR="000D5D73" w:rsidRPr="000D5D73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0D5D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D5D73" w:rsidRPr="000D5D73">
        <w:rPr>
          <w:rFonts w:ascii="Times New Roman" w:eastAsia="Times New Roman" w:hAnsi="Times New Roman" w:cs="Times New Roman"/>
          <w:sz w:val="24"/>
          <w:szCs w:val="24"/>
        </w:rPr>
        <w:t xml:space="preserve">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20 октября 2015</w:t>
      </w:r>
      <w:r w:rsidR="00785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D73" w:rsidRPr="000D5D7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85B7D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0D5D73" w:rsidRPr="000D5D73">
        <w:rPr>
          <w:rFonts w:ascii="Times New Roman" w:eastAsia="Times New Roman" w:hAnsi="Times New Roman" w:cs="Times New Roman"/>
          <w:sz w:val="24"/>
          <w:szCs w:val="24"/>
        </w:rPr>
        <w:t xml:space="preserve"> № 37 «Об установлении земельного налога с 1 января 2016 года»</w:t>
      </w:r>
      <w:r w:rsidR="000D5D73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A5431D" w:rsidRPr="005C2FF9" w:rsidRDefault="000D5D73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подпункт 3 пункта 1.5 «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</w:rPr>
        <w:t>Порядок и сроки уплаты налога и авансовых платежей по налогу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F2E03">
        <w:rPr>
          <w:rFonts w:ascii="Times New Roman" w:eastAsia="Times New Roman" w:hAnsi="Times New Roman" w:cs="Times New Roman"/>
          <w:sz w:val="24"/>
          <w:szCs w:val="24"/>
        </w:rPr>
        <w:t>изложить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следующей редакции:</w:t>
      </w:r>
    </w:p>
    <w:p w:rsidR="00785B7D" w:rsidRPr="005C2FF9" w:rsidRDefault="00EA47DE" w:rsidP="00785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303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</w:rPr>
        <w:t xml:space="preserve">Сумма налога, подлежащая уплате в бюджет по итогам </w:t>
      </w:r>
      <w:r w:rsidR="004C542E">
        <w:rPr>
          <w:rFonts w:ascii="Times New Roman" w:eastAsia="Times New Roman" w:hAnsi="Times New Roman" w:cs="Times New Roman"/>
          <w:sz w:val="24"/>
          <w:szCs w:val="24"/>
        </w:rPr>
        <w:t xml:space="preserve">истекшего </w:t>
      </w:r>
      <w:r w:rsidR="00383030">
        <w:rPr>
          <w:rFonts w:ascii="Times New Roman" w:eastAsia="Times New Roman" w:hAnsi="Times New Roman" w:cs="Times New Roman"/>
          <w:sz w:val="24"/>
          <w:szCs w:val="24"/>
        </w:rPr>
        <w:t>налогового периода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</w:rPr>
        <w:t xml:space="preserve"> налогоплательщиками - физическими лицами</w:t>
      </w:r>
      <w:r w:rsidR="003830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</w:rPr>
        <w:t xml:space="preserve"> уплачивается </w:t>
      </w:r>
      <w:r>
        <w:rPr>
          <w:rFonts w:ascii="Times New Roman" w:eastAsia="Times New Roman" w:hAnsi="Times New Roman" w:cs="Times New Roman"/>
          <w:sz w:val="24"/>
          <w:szCs w:val="24"/>
        </w:rPr>
        <w:t>в срок, установленный пунктом 1 статьи 397 Налогового кодекса Российской Федерации</w:t>
      </w:r>
      <w:r w:rsidR="00785B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B7D" w:rsidRPr="005C2FF9" w:rsidRDefault="00A5431D" w:rsidP="00785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FF9">
        <w:rPr>
          <w:rFonts w:ascii="Times New Roman" w:eastAsia="Times New Roman" w:hAnsi="Times New Roman" w:cs="Times New Roman"/>
          <w:sz w:val="24"/>
          <w:szCs w:val="24"/>
        </w:rPr>
        <w:t>2. Настоящее решение п</w:t>
      </w:r>
      <w:r w:rsidR="00785B7D">
        <w:rPr>
          <w:rFonts w:ascii="Times New Roman" w:eastAsia="Times New Roman" w:hAnsi="Times New Roman" w:cs="Times New Roman"/>
          <w:sz w:val="24"/>
          <w:szCs w:val="24"/>
        </w:rPr>
        <w:t>одлежит опубликованию в газете «Красная звезда»</w:t>
      </w:r>
      <w:r w:rsidRPr="005C2F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B7D" w:rsidRDefault="00A5431D" w:rsidP="00785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FF9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</w:t>
      </w:r>
      <w:r w:rsidR="00753D09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4C542E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распространяе</w:t>
      </w:r>
      <w:r w:rsidR="00753D09">
        <w:rPr>
          <w:rFonts w:ascii="Times New Roman" w:eastAsia="Times New Roman" w:hAnsi="Times New Roman" w:cs="Times New Roman"/>
          <w:sz w:val="24"/>
          <w:szCs w:val="24"/>
        </w:rPr>
        <w:t>тся на правоотношения, возникшие с 1 января 2016 года.</w:t>
      </w:r>
    </w:p>
    <w:p w:rsidR="00A5431D" w:rsidRPr="005C2FF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FF9">
        <w:rPr>
          <w:rFonts w:ascii="Times New Roman" w:eastAsia="Times New Roman" w:hAnsi="Times New Roman" w:cs="Times New Roman"/>
          <w:sz w:val="24"/>
          <w:szCs w:val="24"/>
        </w:rPr>
        <w:t xml:space="preserve">4. Контроль за исполнением </w:t>
      </w:r>
      <w:r w:rsidR="006F0484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5C2FF9">
        <w:rPr>
          <w:rFonts w:ascii="Times New Roman" w:eastAsia="Times New Roman" w:hAnsi="Times New Roman" w:cs="Times New Roman"/>
          <w:sz w:val="24"/>
          <w:szCs w:val="24"/>
        </w:rPr>
        <w:t xml:space="preserve">решения возложить на постоянную комиссию </w:t>
      </w:r>
      <w:r w:rsidR="00785B7D">
        <w:rPr>
          <w:rFonts w:ascii="Times New Roman" w:eastAsia="Times New Roman" w:hAnsi="Times New Roman" w:cs="Times New Roman"/>
          <w:sz w:val="24"/>
          <w:szCs w:val="24"/>
        </w:rPr>
        <w:t>по экономике, бюджету, налогам,</w:t>
      </w:r>
      <w:r w:rsidRPr="005C2FF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собственности (председатель Горелик А.</w:t>
      </w:r>
      <w:r w:rsidR="00007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FF9">
        <w:rPr>
          <w:rFonts w:ascii="Times New Roman" w:eastAsia="Times New Roman" w:hAnsi="Times New Roman" w:cs="Times New Roman"/>
          <w:sz w:val="24"/>
          <w:szCs w:val="24"/>
        </w:rPr>
        <w:t>Н.)</w:t>
      </w:r>
    </w:p>
    <w:p w:rsidR="006F0484" w:rsidRPr="005C2FF9" w:rsidRDefault="006F0484" w:rsidP="0078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84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FF9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A32CD3" w:rsidRDefault="006F0484" w:rsidP="00785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Приозерское городское поселение       </w:t>
      </w:r>
      <w:r w:rsidR="005C2FF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85B7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C2FF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 w:rsidR="005C2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</w:rPr>
        <w:t>Ю.</w:t>
      </w:r>
      <w:r w:rsidR="005C2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</w:rPr>
        <w:t>Мыльников</w:t>
      </w:r>
    </w:p>
    <w:p w:rsidR="006F0484" w:rsidRDefault="006F0484" w:rsidP="0078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B7D" w:rsidRDefault="00785B7D" w:rsidP="0078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31D" w:rsidRPr="006F0484" w:rsidRDefault="00A5431D" w:rsidP="0078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0484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A5431D" w:rsidRPr="006F0484" w:rsidRDefault="00A5431D" w:rsidP="0078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0484">
        <w:rPr>
          <w:rFonts w:ascii="Times New Roman" w:eastAsia="Times New Roman" w:hAnsi="Times New Roman" w:cs="Times New Roman"/>
          <w:sz w:val="20"/>
          <w:szCs w:val="20"/>
        </w:rPr>
        <w:t>Потапова С.Л.</w:t>
      </w:r>
    </w:p>
    <w:p w:rsidR="00A5431D" w:rsidRPr="006F0484" w:rsidRDefault="00A5431D" w:rsidP="0078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0484">
        <w:rPr>
          <w:rFonts w:ascii="Times New Roman" w:eastAsia="Times New Roman" w:hAnsi="Times New Roman" w:cs="Times New Roman"/>
          <w:sz w:val="20"/>
          <w:szCs w:val="20"/>
        </w:rPr>
        <w:t>Цветкова Е.Н.</w:t>
      </w:r>
    </w:p>
    <w:p w:rsidR="00A5431D" w:rsidRPr="006F0484" w:rsidRDefault="00A5431D" w:rsidP="0078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0484">
        <w:rPr>
          <w:rFonts w:ascii="Times New Roman" w:eastAsia="Times New Roman" w:hAnsi="Times New Roman" w:cs="Times New Roman"/>
          <w:sz w:val="20"/>
          <w:szCs w:val="20"/>
        </w:rPr>
        <w:t>Глумилина Н.В.</w:t>
      </w:r>
    </w:p>
    <w:p w:rsidR="00A5431D" w:rsidRPr="006F0484" w:rsidRDefault="00D55D00" w:rsidP="0078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0484">
        <w:rPr>
          <w:rFonts w:ascii="Times New Roman" w:eastAsia="Times New Roman" w:hAnsi="Times New Roman" w:cs="Times New Roman"/>
          <w:sz w:val="20"/>
          <w:szCs w:val="20"/>
        </w:rPr>
        <w:t>Юр отдел</w:t>
      </w:r>
    </w:p>
    <w:p w:rsidR="00A5431D" w:rsidRPr="006F0484" w:rsidRDefault="00A5431D" w:rsidP="0078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0484">
        <w:rPr>
          <w:rFonts w:ascii="Times New Roman" w:eastAsia="Times New Roman" w:hAnsi="Times New Roman" w:cs="Times New Roman"/>
          <w:sz w:val="20"/>
          <w:szCs w:val="20"/>
        </w:rPr>
        <w:t>ИФНС</w:t>
      </w:r>
    </w:p>
    <w:p w:rsidR="006F0484" w:rsidRPr="006F0484" w:rsidRDefault="006F0484" w:rsidP="0078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0484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="00A5431D" w:rsidRPr="006F048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="00A5431D" w:rsidRPr="006F0484">
        <w:rPr>
          <w:rFonts w:ascii="Times New Roman" w:eastAsia="Times New Roman" w:hAnsi="Times New Roman" w:cs="Times New Roman"/>
          <w:sz w:val="20"/>
          <w:szCs w:val="20"/>
        </w:rPr>
        <w:t>Бойцова</w:t>
      </w:r>
      <w:proofErr w:type="spellEnd"/>
      <w:r w:rsidR="00A5431D" w:rsidRPr="006F0484">
        <w:rPr>
          <w:rFonts w:ascii="Times New Roman" w:eastAsia="Times New Roman" w:hAnsi="Times New Roman" w:cs="Times New Roman"/>
          <w:sz w:val="20"/>
          <w:szCs w:val="20"/>
        </w:rPr>
        <w:t xml:space="preserve"> О.А. т.36-572</w:t>
      </w:r>
    </w:p>
    <w:p w:rsidR="002E6E3E" w:rsidRPr="006F0484" w:rsidRDefault="006F0484" w:rsidP="00785B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0484">
        <w:rPr>
          <w:rFonts w:ascii="Times New Roman" w:hAnsi="Times New Roman" w:cs="Times New Roman"/>
          <w:sz w:val="20"/>
          <w:szCs w:val="20"/>
        </w:rPr>
        <w:t>Разослано: дело – 3,</w:t>
      </w:r>
      <w:r w:rsidR="00785B7D">
        <w:rPr>
          <w:rFonts w:ascii="Times New Roman" w:hAnsi="Times New Roman" w:cs="Times New Roman"/>
          <w:sz w:val="20"/>
          <w:szCs w:val="20"/>
        </w:rPr>
        <w:t xml:space="preserve"> </w:t>
      </w:r>
      <w:r w:rsidR="00EA47DE">
        <w:rPr>
          <w:rFonts w:ascii="Times New Roman" w:hAnsi="Times New Roman" w:cs="Times New Roman"/>
          <w:sz w:val="20"/>
          <w:szCs w:val="20"/>
        </w:rPr>
        <w:t xml:space="preserve">ОГХ-1, </w:t>
      </w:r>
      <w:r w:rsidRPr="006F0484">
        <w:rPr>
          <w:rFonts w:ascii="Times New Roman" w:hAnsi="Times New Roman" w:cs="Times New Roman"/>
          <w:sz w:val="20"/>
          <w:szCs w:val="20"/>
        </w:rPr>
        <w:t xml:space="preserve">комитет финансов – </w:t>
      </w:r>
      <w:r w:rsidR="00EA47DE">
        <w:rPr>
          <w:rFonts w:ascii="Times New Roman" w:hAnsi="Times New Roman" w:cs="Times New Roman"/>
          <w:sz w:val="20"/>
          <w:szCs w:val="20"/>
        </w:rPr>
        <w:t>1</w:t>
      </w:r>
      <w:r w:rsidRPr="006F0484">
        <w:rPr>
          <w:rFonts w:ascii="Times New Roman" w:hAnsi="Times New Roman" w:cs="Times New Roman"/>
          <w:sz w:val="20"/>
          <w:szCs w:val="20"/>
        </w:rPr>
        <w:t>, ИФНС – 1, СМИ – 1.</w:t>
      </w:r>
    </w:p>
    <w:sectPr w:rsidR="002E6E3E" w:rsidRPr="006F0484" w:rsidSect="00785B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31D"/>
    <w:rsid w:val="0000779D"/>
    <w:rsid w:val="000215F1"/>
    <w:rsid w:val="00024CE8"/>
    <w:rsid w:val="00041B88"/>
    <w:rsid w:val="000560CD"/>
    <w:rsid w:val="000D5D73"/>
    <w:rsid w:val="001B772F"/>
    <w:rsid w:val="002E6E3E"/>
    <w:rsid w:val="00383030"/>
    <w:rsid w:val="004C542E"/>
    <w:rsid w:val="005C2FF9"/>
    <w:rsid w:val="005F2E03"/>
    <w:rsid w:val="006F0484"/>
    <w:rsid w:val="00710973"/>
    <w:rsid w:val="00753D09"/>
    <w:rsid w:val="00785B7D"/>
    <w:rsid w:val="00A32CD3"/>
    <w:rsid w:val="00A5431D"/>
    <w:rsid w:val="00A57165"/>
    <w:rsid w:val="00A632E5"/>
    <w:rsid w:val="00AC57D9"/>
    <w:rsid w:val="00AE5FAA"/>
    <w:rsid w:val="00C8210E"/>
    <w:rsid w:val="00C870B6"/>
    <w:rsid w:val="00CD706D"/>
    <w:rsid w:val="00D55D00"/>
    <w:rsid w:val="00E902DA"/>
    <w:rsid w:val="00E9688F"/>
    <w:rsid w:val="00EA47DE"/>
    <w:rsid w:val="00F0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726A2-EDBE-45FE-9B93-8E34A7BC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6F2FB-B5AC-42AB-9C64-53299D34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dcterms:created xsi:type="dcterms:W3CDTF">2015-10-22T08:16:00Z</dcterms:created>
  <dcterms:modified xsi:type="dcterms:W3CDTF">2016-02-17T12:55:00Z</dcterms:modified>
</cp:coreProperties>
</file>