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C201D" w:rsidRPr="00BC201D" w:rsidRDefault="007015C4" w:rsidP="00BC201D">
      <w:pPr>
        <w:jc w:val="both"/>
      </w:pPr>
      <w:r w:rsidRPr="00802C40">
        <w:rPr>
          <w:b/>
        </w:rPr>
        <w:t>«</w:t>
      </w:r>
      <w:r w:rsidR="00BC201D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AA2D65">
        <w:t>7</w:t>
      </w:r>
      <w:r w:rsidR="00BC201D" w:rsidRPr="00BC201D">
        <w:t xml:space="preserve"> – 201</w:t>
      </w:r>
      <w:r w:rsidR="00AA2D65">
        <w:t>9</w:t>
      </w:r>
      <w:r w:rsidR="00BC201D" w:rsidRPr="00BC201D">
        <w:t xml:space="preserve"> годы</w:t>
      </w:r>
      <w:r w:rsidR="00864562">
        <w:t>» в 201</w:t>
      </w:r>
      <w:r w:rsidR="00324196">
        <w:t>8</w:t>
      </w:r>
      <w:r w:rsidR="00864562">
        <w:t xml:space="preserve"> году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      </w:r>
            <w:r w:rsidR="008B0CD9">
              <w:t>7</w:t>
            </w:r>
            <w:r w:rsidRPr="00BC201D">
              <w:t xml:space="preserve"> – 201</w:t>
            </w:r>
            <w:r w:rsidR="008B0CD9">
              <w:t>9</w:t>
            </w:r>
            <w:r w:rsidRPr="00BC201D">
              <w:t xml:space="preserve">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324196">
            <w:pPr>
              <w:jc w:val="both"/>
            </w:pPr>
            <w:r>
              <w:t>201</w:t>
            </w:r>
            <w:r w:rsidR="00324196">
              <w:t>8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864562" w:rsidP="00324196">
            <w:pPr>
              <w:tabs>
                <w:tab w:val="right" w:pos="5418"/>
              </w:tabs>
              <w:jc w:val="both"/>
            </w:pPr>
            <w:r>
              <w:t xml:space="preserve">Март </w:t>
            </w:r>
            <w:r w:rsidR="004A37BE">
              <w:t xml:space="preserve"> 201</w:t>
            </w:r>
            <w:r w:rsidR="00324196">
              <w:t>9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8B0CD9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</w:t>
            </w:r>
            <w:r w:rsidR="008B0CD9">
              <w:t>7</w:t>
            </w:r>
            <w:r w:rsidRPr="0004233A">
              <w:t>-201</w:t>
            </w:r>
            <w:r w:rsidR="008B0CD9">
              <w:t>9</w:t>
            </w:r>
            <w:r w:rsidRPr="0004233A">
              <w:t xml:space="preserve">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127959">
        <w:rPr>
          <w:b/>
        </w:rPr>
        <w:t xml:space="preserve"> – 201</w:t>
      </w:r>
      <w:r w:rsidR="008B0CD9">
        <w:rPr>
          <w:b/>
        </w:rPr>
        <w:t>9</w:t>
      </w:r>
      <w:r w:rsidR="004F6209" w:rsidRPr="00127959">
        <w:rPr>
          <w:b/>
        </w:rPr>
        <w:t xml:space="preserve"> годы»</w:t>
      </w:r>
      <w:r w:rsidR="00AB1DCB" w:rsidRPr="00127959">
        <w:rPr>
          <w:b/>
        </w:rPr>
        <w:t xml:space="preserve">. </w:t>
      </w:r>
    </w:p>
    <w:p w:rsidR="00EC3B68" w:rsidRPr="00127959" w:rsidRDefault="00AB1DCB" w:rsidP="00127959">
      <w:pPr>
        <w:ind w:firstLine="709"/>
        <w:jc w:val="both"/>
      </w:pPr>
      <w:r w:rsidRPr="00127959">
        <w:t>В 201</w:t>
      </w:r>
      <w:r w:rsidR="009A326E">
        <w:t>8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="004F6209" w:rsidRPr="004F6209">
        <w:rPr>
          <w:b/>
        </w:rPr>
        <w:t xml:space="preserve"> – 201</w:t>
      </w:r>
      <w:r w:rsidR="008B0CD9">
        <w:rPr>
          <w:b/>
        </w:rPr>
        <w:t>9</w:t>
      </w:r>
      <w:r w:rsidR="004F6209" w:rsidRPr="004F6209">
        <w:rPr>
          <w:b/>
        </w:rPr>
        <w:t xml:space="preserve">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9A326E">
        <w:rPr>
          <w:b/>
        </w:rPr>
        <w:t>8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9A32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9A326E">
              <w:rPr>
                <w:sz w:val="20"/>
              </w:rPr>
              <w:t>8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2A7C30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Pr="00495A22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</w:rPr>
              <w:t>(базовое значение 2016г. – 16)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 xml:space="preserve">Кол-во </w:t>
            </w:r>
            <w:proofErr w:type="spellStart"/>
            <w:proofErr w:type="gramStart"/>
            <w:r w:rsidRPr="00127959">
              <w:rPr>
                <w:sz w:val="22"/>
              </w:rPr>
              <w:t>обраще-ний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2A7C30" w:rsidP="002A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2A7C30" w:rsidRPr="00F91E08" w:rsidRDefault="00D4169F" w:rsidP="00034521">
            <w: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A7C30" w:rsidRPr="00127959" w:rsidRDefault="002A7C30" w:rsidP="00D416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4169F">
              <w:rPr>
                <w:sz w:val="22"/>
              </w:rPr>
              <w:t>25</w:t>
            </w:r>
          </w:p>
        </w:tc>
      </w:tr>
      <w:tr w:rsidR="002A7C30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127959" w:rsidRDefault="002A7C30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</w:rPr>
              <w:t>(базовое значение 2016г. – 56)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127959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127959" w:rsidRDefault="002A7C30" w:rsidP="00C6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Pr="00F91E08" w:rsidRDefault="002A7C30" w:rsidP="00034521">
            <w:r w:rsidRPr="00F91E08"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127959" w:rsidRDefault="002A7C30" w:rsidP="00D4169F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4169F">
              <w:rPr>
                <w:sz w:val="22"/>
              </w:rPr>
              <w:t>00</w:t>
            </w:r>
          </w:p>
        </w:tc>
      </w:tr>
      <w:tr w:rsidR="002A7C30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2A7C30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C30" w:rsidRPr="004B3A6B" w:rsidRDefault="002A7C30" w:rsidP="00C65A9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</w:rPr>
              <w:t>(базовое значение 2016г. –2,3)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7C30" w:rsidRPr="004B3A6B" w:rsidRDefault="002A7C30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C30" w:rsidRPr="004B3A6B" w:rsidRDefault="002A7C30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7C30" w:rsidRDefault="002A7C30" w:rsidP="00D4169F">
            <w:r w:rsidRPr="00F91E08">
              <w:t>5,</w:t>
            </w:r>
            <w:r w:rsidR="00D4169F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7C30" w:rsidRPr="004B3A6B" w:rsidRDefault="002A7C30" w:rsidP="00D4169F">
            <w:pPr>
              <w:spacing w:after="200" w:line="276" w:lineRule="auto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1</w:t>
            </w:r>
            <w:r w:rsidR="00D4169F">
              <w:rPr>
                <w:sz w:val="22"/>
              </w:rPr>
              <w:t>,09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</w:t>
      </w:r>
      <w:r w:rsidR="00B67D3B">
        <w:t>,</w:t>
      </w:r>
      <w:r>
        <w:t xml:space="preserve"> в т.</w:t>
      </w:r>
      <w:r w:rsidR="00986C87">
        <w:t xml:space="preserve"> </w:t>
      </w:r>
      <w:r>
        <w:t xml:space="preserve">ч. по </w:t>
      </w:r>
      <w:proofErr w:type="spellStart"/>
      <w:r>
        <w:t>Приозерскому</w:t>
      </w:r>
      <w:proofErr w:type="spellEnd"/>
      <w:r>
        <w:t xml:space="preserve"> городскому поселению. </w:t>
      </w:r>
    </w:p>
    <w:p w:rsidR="00FB43D7" w:rsidRDefault="00BD6C45" w:rsidP="00127959">
      <w:pPr>
        <w:ind w:firstLine="709"/>
        <w:jc w:val="both"/>
      </w:pPr>
      <w:r>
        <w:rPr>
          <w:color w:val="000000"/>
        </w:rPr>
        <w:t>В 201</w:t>
      </w:r>
      <w:r w:rsidR="009A326E">
        <w:rPr>
          <w:color w:val="000000"/>
        </w:rPr>
        <w:t>8</w:t>
      </w:r>
      <w:r>
        <w:rPr>
          <w:color w:val="000000"/>
        </w:rPr>
        <w:t xml:space="preserve"> году п</w:t>
      </w:r>
      <w:r w:rsidR="00834345" w:rsidRPr="00144401">
        <w:rPr>
          <w:color w:val="000000"/>
        </w:rPr>
        <w:t>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 xml:space="preserve">, увеличилась и составила </w:t>
      </w:r>
      <w:r w:rsidR="00B67D3B">
        <w:rPr>
          <w:color w:val="000000"/>
        </w:rPr>
        <w:t>5,</w:t>
      </w:r>
      <w:r w:rsidR="00D4169F">
        <w:rPr>
          <w:color w:val="000000"/>
        </w:rPr>
        <w:t>81</w:t>
      </w:r>
      <w:r>
        <w:rPr>
          <w:color w:val="000000"/>
        </w:rPr>
        <w:t xml:space="preserve"> км.</w:t>
      </w:r>
      <w:r w:rsidR="00834345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 w:rsidR="00834345">
        <w:rPr>
          <w:color w:val="000000"/>
        </w:rPr>
        <w:t xml:space="preserve"> </w:t>
      </w:r>
      <w:proofErr w:type="gramStart"/>
      <w:r w:rsidR="00834345">
        <w:rPr>
          <w:color w:val="000000"/>
        </w:rPr>
        <w:t>Приозерском</w:t>
      </w:r>
      <w:proofErr w:type="gramEnd"/>
      <w:r w:rsidR="00834345">
        <w:rPr>
          <w:color w:val="000000"/>
        </w:rPr>
        <w:t xml:space="preserve"> городском поселении на средства </w:t>
      </w:r>
      <w:r w:rsidR="006B1758">
        <w:rPr>
          <w:color w:val="000000"/>
        </w:rPr>
        <w:t>бюджета района</w:t>
      </w:r>
      <w:r>
        <w:rPr>
          <w:color w:val="000000"/>
        </w:rPr>
        <w:t xml:space="preserve">  выполнены работы по дворовым территориям</w:t>
      </w:r>
      <w:r w:rsidR="00D4169F">
        <w:rPr>
          <w:color w:val="000000"/>
        </w:rPr>
        <w:t>.</w:t>
      </w:r>
      <w:r w:rsidR="00834345" w:rsidRPr="00834345">
        <w:t xml:space="preserve"> </w:t>
      </w:r>
      <w:r w:rsidR="009031E6">
        <w:t>Д</w:t>
      </w:r>
      <w:r w:rsidR="00834345" w:rsidRPr="00144401">
        <w:t>ол</w:t>
      </w:r>
      <w:r w:rsidR="009031E6">
        <w:t>я</w:t>
      </w:r>
      <w:r w:rsidR="00834345" w:rsidRPr="00144401">
        <w:t xml:space="preserve"> автомобильных дорог, не отвечающим требованиям от общей протяжённости дорог</w:t>
      </w:r>
      <w:r w:rsidR="00D4169F">
        <w:t xml:space="preserve"> составила</w:t>
      </w:r>
      <w:r w:rsidR="009031E6">
        <w:t xml:space="preserve"> 4</w:t>
      </w:r>
      <w:r w:rsidR="00D4169F">
        <w:t>9</w:t>
      </w:r>
      <w:r w:rsidR="006B1758">
        <w:t xml:space="preserve"> </w:t>
      </w:r>
      <w:r w:rsidR="009031E6">
        <w:t>%</w:t>
      </w:r>
      <w:r>
        <w:t xml:space="preserve">. </w:t>
      </w:r>
      <w:r w:rsidR="00BF2C21">
        <w:t xml:space="preserve"> </w:t>
      </w: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9A326E">
        <w:rPr>
          <w:b/>
        </w:rPr>
        <w:t>8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</w:t>
            </w:r>
            <w:r w:rsidR="00B67D3B">
              <w:rPr>
                <w:sz w:val="20"/>
                <w:lang w:eastAsia="en-US"/>
              </w:rPr>
              <w:t xml:space="preserve"> %, </w:t>
            </w:r>
            <w:r w:rsidRPr="00127959">
              <w:rPr>
                <w:sz w:val="20"/>
                <w:lang w:eastAsia="en-US"/>
              </w:rPr>
              <w:t xml:space="preserve">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D4169F" w:rsidRPr="009031E6" w:rsidTr="008270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9F" w:rsidRPr="00986C87" w:rsidRDefault="00D4169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9F" w:rsidRPr="00986C87" w:rsidRDefault="00D4169F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9F" w:rsidRPr="00986C87" w:rsidRDefault="00D4169F" w:rsidP="00EA7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4709,6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9F" w:rsidRDefault="00D4169F">
            <w:r w:rsidRPr="00A6632A">
              <w:t>4709,6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9F" w:rsidRPr="00986C87" w:rsidRDefault="00D4169F" w:rsidP="00BF2C2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D4169F" w:rsidRPr="009031E6" w:rsidTr="008E3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F" w:rsidRPr="00986C87" w:rsidRDefault="00D4169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F" w:rsidRPr="00986C87" w:rsidRDefault="00D4169F" w:rsidP="00BF2C21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9F" w:rsidRDefault="00D4169F" w:rsidP="00EA7ECD">
            <w:pPr>
              <w:jc w:val="center"/>
            </w:pPr>
            <w:r w:rsidRPr="00D4169F">
              <w:t>4709,6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F" w:rsidRDefault="00D4169F">
            <w:r w:rsidRPr="00A6632A">
              <w:t>4709,6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9F" w:rsidRPr="00575E5C" w:rsidRDefault="00D4169F" w:rsidP="00EA7EC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53443F" w:rsidP="00986C87">
      <w:pPr>
        <w:ind w:firstLine="709"/>
        <w:jc w:val="both"/>
      </w:pPr>
      <w:r w:rsidRPr="0053443F">
        <w:t xml:space="preserve">Межбюджетные трансферты бюджетам муниципальных образований на </w:t>
      </w:r>
      <w:proofErr w:type="spellStart"/>
      <w:r w:rsidRPr="0053443F">
        <w:t>софинансирование</w:t>
      </w:r>
      <w:proofErr w:type="spellEnd"/>
      <w:r w:rsidRPr="0053443F">
        <w:t xml:space="preserve"> расходных обязательств по осуществлению капитального ремонта и ремонта дворовых территорий и дорог общего пользования</w:t>
      </w:r>
      <w:r>
        <w:t xml:space="preserve"> выделены </w:t>
      </w:r>
      <w:proofErr w:type="spellStart"/>
      <w:r w:rsidR="004D620C">
        <w:t>Приозерском</w:t>
      </w:r>
      <w:r>
        <w:t>у</w:t>
      </w:r>
      <w:proofErr w:type="spellEnd"/>
      <w:r w:rsidR="004D620C">
        <w:t xml:space="preserve"> </w:t>
      </w:r>
      <w:r>
        <w:t xml:space="preserve"> городскому поселению. </w:t>
      </w:r>
    </w:p>
    <w:p w:rsidR="009E1A7C" w:rsidRDefault="009E1A7C" w:rsidP="00256F18">
      <w:pPr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201</w:t>
      </w:r>
      <w:r w:rsidR="008B0CD9">
        <w:rPr>
          <w:b/>
        </w:rPr>
        <w:t>7</w:t>
      </w:r>
      <w:r w:rsidRPr="00256F18">
        <w:rPr>
          <w:b/>
        </w:rPr>
        <w:t>-201</w:t>
      </w:r>
      <w:r w:rsidR="008B0CD9">
        <w:rPr>
          <w:b/>
        </w:rPr>
        <w:t>9</w:t>
      </w:r>
      <w:r w:rsidRPr="00256F18">
        <w:rPr>
          <w:b/>
        </w:rPr>
        <w:t xml:space="preserve">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 за 201</w:t>
      </w:r>
      <w:r w:rsidR="009A326E">
        <w:rPr>
          <w:b/>
        </w:rPr>
        <w:t>8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418"/>
        <w:gridCol w:w="1559"/>
        <w:gridCol w:w="1417"/>
      </w:tblGrid>
      <w:tr w:rsidR="00256F18" w:rsidRPr="00495A22" w:rsidTr="00FE0E66">
        <w:trPr>
          <w:trHeight w:val="570"/>
        </w:trPr>
        <w:tc>
          <w:tcPr>
            <w:tcW w:w="851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9A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9A326E">
              <w:rPr>
                <w:sz w:val="20"/>
              </w:rPr>
              <w:t>8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256F18" w:rsidRPr="00495A22" w:rsidTr="00FE0E66">
        <w:trPr>
          <w:trHeight w:val="402"/>
        </w:trPr>
        <w:tc>
          <w:tcPr>
            <w:tcW w:w="851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</w:t>
            </w:r>
            <w:r w:rsidR="00C65A9E">
              <w:rPr>
                <w:color w:val="000000"/>
              </w:rPr>
              <w:t>5</w:t>
            </w:r>
            <w:r w:rsidR="00FA21F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C65A9E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169F">
              <w:t>0</w:t>
            </w:r>
            <w:r w:rsidR="00225A8C">
              <w:t>**</w:t>
            </w:r>
          </w:p>
        </w:tc>
        <w:tc>
          <w:tcPr>
            <w:tcW w:w="1559" w:type="dxa"/>
          </w:tcPr>
          <w:p w:rsidR="00256F18" w:rsidRDefault="00B60DEA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256F18" w:rsidRDefault="00B60DEA" w:rsidP="00225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16</w:t>
            </w:r>
            <w:r w:rsidR="00C65A9E">
              <w:rPr>
                <w:color w:val="000000"/>
              </w:rPr>
              <w:t>9</w:t>
            </w:r>
            <w:r w:rsidR="00FA21F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C65A9E" w:rsidP="00D41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169F">
              <w:t>3</w:t>
            </w:r>
            <w:r>
              <w:t>0</w:t>
            </w:r>
          </w:p>
        </w:tc>
        <w:tc>
          <w:tcPr>
            <w:tcW w:w="1559" w:type="dxa"/>
          </w:tcPr>
          <w:p w:rsidR="00256F18" w:rsidRDefault="00B60DEA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256F18" w:rsidRDefault="006D4581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5A8C">
              <w:t>0</w:t>
            </w:r>
            <w:r w:rsidR="00B60DEA">
              <w:t>3</w:t>
            </w:r>
            <w:r w:rsidR="00225A8C">
              <w:t>,</w:t>
            </w:r>
            <w:r w:rsidR="00B60DEA">
              <w:t>2</w:t>
            </w:r>
            <w:r w:rsidR="00AE5804">
              <w:t xml:space="preserve"> *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56F18" w:rsidRPr="00256F18" w:rsidRDefault="00256F18" w:rsidP="00C65A9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 xml:space="preserve">г. – </w:t>
            </w:r>
            <w:r w:rsidR="00C65A9E">
              <w:rPr>
                <w:color w:val="000000"/>
              </w:rPr>
              <w:t>2</w:t>
            </w:r>
            <w:r w:rsidR="00FA21FD">
              <w:rPr>
                <w:color w:val="000000"/>
              </w:rPr>
              <w:t>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418" w:type="dxa"/>
          </w:tcPr>
          <w:p w:rsidR="00256F18" w:rsidRDefault="00C65A9E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25A8C">
              <w:t>***</w:t>
            </w:r>
          </w:p>
        </w:tc>
        <w:tc>
          <w:tcPr>
            <w:tcW w:w="1559" w:type="dxa"/>
          </w:tcPr>
          <w:p w:rsidR="00256F18" w:rsidRDefault="00B60DE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56F18" w:rsidRDefault="00B60DE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6F18" w:rsidRPr="00256F18" w:rsidRDefault="00256F18" w:rsidP="00C65A9E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</w:t>
            </w:r>
            <w:r w:rsidR="00C65A9E">
              <w:rPr>
                <w:color w:val="000000"/>
              </w:rPr>
              <w:t>6</w:t>
            </w:r>
            <w:r w:rsidR="00FA21FD">
              <w:rPr>
                <w:color w:val="000000"/>
              </w:rPr>
              <w:t>г. – 1</w:t>
            </w:r>
            <w:r w:rsidR="00C65A9E">
              <w:rPr>
                <w:color w:val="000000"/>
              </w:rPr>
              <w:t>1</w:t>
            </w:r>
            <w:r w:rsidR="00FA21FD">
              <w:rPr>
                <w:color w:val="000000"/>
              </w:rPr>
              <w:t>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FA21FD" w:rsidRDefault="00D4169F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2E1B50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B60DEA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B60DEA" w:rsidP="00B60D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122,2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4C66C2" w:rsidRDefault="007C7EEA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201</w:t>
      </w:r>
      <w:r w:rsidR="009A326E">
        <w:rPr>
          <w:color w:val="000000"/>
        </w:rPr>
        <w:t>8</w:t>
      </w:r>
      <w:r>
        <w:rPr>
          <w:color w:val="000000"/>
        </w:rPr>
        <w:t xml:space="preserve"> году </w:t>
      </w:r>
      <w:r w:rsidR="00C65A9E">
        <w:rPr>
          <w:color w:val="000000"/>
        </w:rPr>
        <w:t xml:space="preserve">на улично-дорожной сети </w:t>
      </w:r>
      <w:proofErr w:type="spellStart"/>
      <w:r w:rsidR="00C65A9E">
        <w:rPr>
          <w:color w:val="000000"/>
        </w:rPr>
        <w:t>Приозерского</w:t>
      </w:r>
      <w:proofErr w:type="spellEnd"/>
      <w:r w:rsidR="00C65A9E">
        <w:rPr>
          <w:color w:val="000000"/>
        </w:rPr>
        <w:t xml:space="preserve"> района зарегистрировано 1</w:t>
      </w:r>
      <w:r w:rsidR="00B60DEA">
        <w:rPr>
          <w:color w:val="000000"/>
        </w:rPr>
        <w:t>26</w:t>
      </w:r>
      <w:r w:rsidR="00C65A9E">
        <w:rPr>
          <w:color w:val="000000"/>
        </w:rPr>
        <w:t xml:space="preserve"> учётных дорожно-транспортных происшествий (</w:t>
      </w:r>
      <w:r w:rsidR="00B60DEA">
        <w:rPr>
          <w:color w:val="000000"/>
        </w:rPr>
        <w:t>-</w:t>
      </w:r>
      <w:r w:rsidR="00C65A9E">
        <w:rPr>
          <w:color w:val="000000"/>
        </w:rPr>
        <w:t>2</w:t>
      </w:r>
      <w:r w:rsidR="00B60DEA">
        <w:rPr>
          <w:color w:val="000000"/>
        </w:rPr>
        <w:t>4</w:t>
      </w:r>
      <w:r w:rsidR="00C65A9E">
        <w:rPr>
          <w:color w:val="000000"/>
        </w:rPr>
        <w:t xml:space="preserve"> к аналогичному периоду 201</w:t>
      </w:r>
      <w:r w:rsidR="00B60DEA">
        <w:rPr>
          <w:color w:val="000000"/>
        </w:rPr>
        <w:t>7</w:t>
      </w:r>
      <w:r w:rsidR="00C65A9E">
        <w:rPr>
          <w:color w:val="000000"/>
        </w:rPr>
        <w:t xml:space="preserve"> года</w:t>
      </w:r>
      <w:r w:rsidR="00225A8C">
        <w:rPr>
          <w:color w:val="000000"/>
        </w:rPr>
        <w:t xml:space="preserve"> АППГ</w:t>
      </w:r>
      <w:r w:rsidR="00C65A9E">
        <w:rPr>
          <w:color w:val="000000"/>
        </w:rPr>
        <w:t>)</w:t>
      </w:r>
      <w:r w:rsidR="00225A8C">
        <w:rPr>
          <w:color w:val="000000"/>
        </w:rPr>
        <w:t>, в которых погибло 1</w:t>
      </w:r>
      <w:r w:rsidR="00B60DEA">
        <w:rPr>
          <w:color w:val="000000"/>
        </w:rPr>
        <w:t>7</w:t>
      </w:r>
      <w:r w:rsidR="00225A8C">
        <w:rPr>
          <w:color w:val="000000"/>
        </w:rPr>
        <w:t xml:space="preserve"> чел. </w:t>
      </w:r>
      <w:r w:rsidR="00B60DEA">
        <w:rPr>
          <w:color w:val="000000"/>
        </w:rPr>
        <w:t>(0</w:t>
      </w:r>
      <w:r w:rsidR="00225A8C">
        <w:rPr>
          <w:color w:val="000000"/>
        </w:rPr>
        <w:t xml:space="preserve"> к АППГ)</w:t>
      </w:r>
      <w:r w:rsidR="00B60DEA">
        <w:rPr>
          <w:color w:val="000000"/>
        </w:rPr>
        <w:t>,</w:t>
      </w:r>
      <w:r>
        <w:rPr>
          <w:color w:val="000000"/>
        </w:rPr>
        <w:t xml:space="preserve"> </w:t>
      </w:r>
      <w:r w:rsidR="00B60DEA">
        <w:rPr>
          <w:color w:val="000000"/>
        </w:rPr>
        <w:t xml:space="preserve">наблюдается </w:t>
      </w:r>
      <w:r>
        <w:rPr>
          <w:color w:val="000000"/>
        </w:rPr>
        <w:t xml:space="preserve">тенденция к снижению количества нарушений правил дорожного движения, дорожно-транспортных происшествий (ДТП), а также травматизма на всех дорогах, проходящих по территории </w:t>
      </w:r>
      <w:proofErr w:type="spellStart"/>
      <w:r>
        <w:rPr>
          <w:color w:val="000000"/>
        </w:rPr>
        <w:t>Приозерского</w:t>
      </w:r>
      <w:proofErr w:type="spellEnd"/>
      <w:r>
        <w:rPr>
          <w:color w:val="000000"/>
        </w:rPr>
        <w:t xml:space="preserve"> района</w:t>
      </w:r>
      <w:r w:rsidR="00A90351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End"/>
    </w:p>
    <w:p w:rsidR="00A90351" w:rsidRDefault="00AE5804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*) В число лиц пострадавших в ДТП включены как уч</w:t>
      </w:r>
      <w:r w:rsidR="00B60DEA">
        <w:rPr>
          <w:color w:val="000000"/>
        </w:rPr>
        <w:t>ё</w:t>
      </w:r>
      <w:r>
        <w:rPr>
          <w:color w:val="000000"/>
        </w:rPr>
        <w:t>тные, так и не уч</w:t>
      </w:r>
      <w:r w:rsidR="00B60DEA">
        <w:rPr>
          <w:color w:val="000000"/>
        </w:rPr>
        <w:t>ё</w:t>
      </w:r>
      <w:r>
        <w:rPr>
          <w:color w:val="000000"/>
        </w:rPr>
        <w:t>тные ДТП.</w:t>
      </w:r>
      <w:proofErr w:type="gramEnd"/>
    </w:p>
    <w:p w:rsidR="00225A8C" w:rsidRDefault="00225A8C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**) Фактически в 201</w:t>
      </w:r>
      <w:r w:rsidR="00B60DEA">
        <w:rPr>
          <w:color w:val="000000"/>
        </w:rPr>
        <w:t>7</w:t>
      </w:r>
      <w:r>
        <w:rPr>
          <w:color w:val="000000"/>
        </w:rPr>
        <w:t xml:space="preserve"> году (по годовому отчёту ОГИБДД) погибло </w:t>
      </w:r>
      <w:r w:rsidR="00B60DEA">
        <w:rPr>
          <w:color w:val="000000"/>
        </w:rPr>
        <w:t>17</w:t>
      </w:r>
      <w:r>
        <w:rPr>
          <w:color w:val="000000"/>
        </w:rPr>
        <w:t xml:space="preserve"> чел.</w:t>
      </w:r>
      <w:proofErr w:type="gramEnd"/>
    </w:p>
    <w:p w:rsidR="004C66C2" w:rsidRDefault="004C66C2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***) </w:t>
      </w:r>
      <w:r w:rsidRPr="004C66C2">
        <w:rPr>
          <w:color w:val="000000"/>
        </w:rPr>
        <w:t>Фактически в 201</w:t>
      </w:r>
      <w:r w:rsidR="00B60DEA">
        <w:rPr>
          <w:color w:val="000000"/>
        </w:rPr>
        <w:t>7</w:t>
      </w:r>
      <w:r w:rsidRPr="004C66C2">
        <w:rPr>
          <w:color w:val="000000"/>
        </w:rPr>
        <w:t xml:space="preserve"> году (по годовому отчёту ОГИБДД) погибло </w:t>
      </w:r>
      <w:r>
        <w:rPr>
          <w:color w:val="000000"/>
        </w:rPr>
        <w:t xml:space="preserve"> детей</w:t>
      </w:r>
      <w:r w:rsidR="00B60DEA">
        <w:rPr>
          <w:color w:val="000000"/>
        </w:rPr>
        <w:t xml:space="preserve"> -1 чел.</w:t>
      </w:r>
      <w:r>
        <w:rPr>
          <w:color w:val="000000"/>
        </w:rPr>
        <w:t>.</w:t>
      </w:r>
      <w:proofErr w:type="gramEnd"/>
    </w:p>
    <w:p w:rsidR="00A90351" w:rsidRDefault="00FA21FD" w:rsidP="008700F2">
      <w:pPr>
        <w:ind w:firstLine="709"/>
        <w:jc w:val="both"/>
        <w:rPr>
          <w:color w:val="000000"/>
        </w:rPr>
      </w:pPr>
      <w:r>
        <w:rPr>
          <w:color w:val="000000"/>
        </w:rPr>
        <w:t>Снижения числа детей</w:t>
      </w:r>
      <w:r w:rsidR="008700F2">
        <w:rPr>
          <w:color w:val="000000"/>
        </w:rPr>
        <w:t xml:space="preserve"> до нулевых значений</w:t>
      </w:r>
      <w:r>
        <w:rPr>
          <w:color w:val="000000"/>
        </w:rPr>
        <w:t>, погибших в ДТП, за отчетный год не произошло</w:t>
      </w:r>
      <w:r w:rsidR="008700F2">
        <w:rPr>
          <w:color w:val="000000"/>
        </w:rPr>
        <w:t>.</w:t>
      </w:r>
      <w:r w:rsidR="00A90351">
        <w:rPr>
          <w:color w:val="000000"/>
        </w:rPr>
        <w:t xml:space="preserve"> </w:t>
      </w:r>
      <w:r w:rsidR="00B60DEA">
        <w:rPr>
          <w:color w:val="000000"/>
        </w:rPr>
        <w:t xml:space="preserve">При этом </w:t>
      </w:r>
      <w:r w:rsidR="00A90351">
        <w:rPr>
          <w:color w:val="000000"/>
        </w:rPr>
        <w:t>произошло увеличени</w:t>
      </w:r>
      <w:r w:rsidR="00B60DEA">
        <w:rPr>
          <w:color w:val="000000"/>
        </w:rPr>
        <w:t>е</w:t>
      </w:r>
      <w:r w:rsidR="00A90351">
        <w:rPr>
          <w:color w:val="000000"/>
        </w:rPr>
        <w:t xml:space="preserve"> их количества</w:t>
      </w:r>
      <w:r w:rsidR="00B60DEA">
        <w:rPr>
          <w:color w:val="000000"/>
        </w:rPr>
        <w:t xml:space="preserve"> на 2 чел</w:t>
      </w:r>
      <w:r w:rsidR="00A90351">
        <w:rPr>
          <w:color w:val="000000"/>
        </w:rPr>
        <w:t>.</w:t>
      </w:r>
    </w:p>
    <w:p w:rsidR="008700F2" w:rsidRDefault="008700F2" w:rsidP="008700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9A326E">
        <w:rPr>
          <w:b/>
        </w:rPr>
        <w:t>8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2835"/>
        <w:gridCol w:w="1276"/>
        <w:gridCol w:w="1417"/>
        <w:gridCol w:w="3260"/>
      </w:tblGrid>
      <w:tr w:rsidR="00CD1C6D" w:rsidRPr="001730B6" w:rsidTr="001730B6">
        <w:trPr>
          <w:trHeight w:val="8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№ строки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="004C66C2" w:rsidRPr="001730B6">
              <w:rPr>
                <w:sz w:val="22"/>
                <w:szCs w:val="22"/>
                <w:lang w:eastAsia="en-US"/>
              </w:rPr>
              <w:t xml:space="preserve">%, </w:t>
            </w:r>
            <w:r w:rsidRPr="001730B6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CD1C6D" w:rsidRPr="001730B6" w:rsidTr="001730B6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D1C6D" w:rsidRPr="001730B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27959">
            <w:pPr>
              <w:rPr>
                <w:sz w:val="22"/>
                <w:szCs w:val="22"/>
                <w:lang w:eastAsia="en-US"/>
              </w:rPr>
            </w:pPr>
          </w:p>
        </w:tc>
      </w:tr>
      <w:tr w:rsidR="00CD1C6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730B6" w:rsidRDefault="00CD1C6D" w:rsidP="004C6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</w:t>
            </w:r>
            <w:r w:rsidR="004C66C2" w:rsidRPr="001730B6">
              <w:rPr>
                <w:sz w:val="22"/>
                <w:szCs w:val="22"/>
                <w:lang w:eastAsia="en-US"/>
              </w:rPr>
              <w:t>1</w:t>
            </w:r>
            <w:r w:rsidRPr="001730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</w:rPr>
              <w:t xml:space="preserve">Проведение районных массовых мероприятий с детьми (конкурсы, фестивали «Безопасное колесо», профильные смены </w:t>
            </w:r>
            <w:r w:rsidRPr="001730B6">
              <w:rPr>
                <w:sz w:val="22"/>
                <w:szCs w:val="22"/>
              </w:rPr>
              <w:lastRenderedPageBreak/>
              <w:t>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lastRenderedPageBreak/>
              <w:t>3</w:t>
            </w:r>
            <w:r w:rsidR="004C66C2" w:rsidRPr="001730B6">
              <w:rPr>
                <w:sz w:val="22"/>
                <w:szCs w:val="22"/>
                <w:lang w:eastAsia="en-US"/>
              </w:rPr>
              <w:t>0</w:t>
            </w:r>
            <w:r w:rsidRPr="001730B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730B6" w:rsidRDefault="00AA6B1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Проведён фестиваль «Безопасное колесо»</w:t>
            </w:r>
          </w:p>
          <w:p w:rsidR="00CD1C6D" w:rsidRPr="001730B6" w:rsidRDefault="00CD1C6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66C2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Информация размещалась в общеобразовательных учреждениях</w:t>
            </w:r>
            <w:r w:rsidR="001730B6" w:rsidRPr="001730B6">
              <w:rPr>
                <w:sz w:val="22"/>
                <w:szCs w:val="22"/>
                <w:lang w:eastAsia="en-US"/>
              </w:rPr>
              <w:t>, общественном транспорте</w:t>
            </w:r>
          </w:p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0B6" w:rsidRPr="001730B6" w:rsidTr="001730B6">
        <w:trPr>
          <w:trHeight w:val="23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AF2EB6">
            <w:pPr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730B6">
              <w:rPr>
                <w:sz w:val="22"/>
                <w:szCs w:val="22"/>
              </w:rPr>
              <w:t>световозврацающих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AA6B1E" w:rsidP="0017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AA6B1E">
            <w:pPr>
              <w:jc w:val="center"/>
              <w:rPr>
                <w:sz w:val="22"/>
                <w:szCs w:val="22"/>
              </w:rPr>
            </w:pPr>
            <w:proofErr w:type="spellStart"/>
            <w:r w:rsidRPr="001730B6">
              <w:rPr>
                <w:sz w:val="22"/>
                <w:szCs w:val="22"/>
              </w:rPr>
              <w:t>Световозвращающие</w:t>
            </w:r>
            <w:proofErr w:type="spellEnd"/>
            <w:r w:rsidRPr="001730B6">
              <w:rPr>
                <w:sz w:val="22"/>
                <w:szCs w:val="22"/>
              </w:rPr>
              <w:t xml:space="preserve"> приспособления приобретены для учащихся  школ в запланированном количестве </w:t>
            </w:r>
            <w:r w:rsidR="00AA6B1E">
              <w:rPr>
                <w:sz w:val="22"/>
                <w:szCs w:val="22"/>
              </w:rPr>
              <w:t>965</w:t>
            </w:r>
            <w:r w:rsidRPr="001730B6">
              <w:rPr>
                <w:sz w:val="22"/>
                <w:szCs w:val="22"/>
              </w:rPr>
              <w:t xml:space="preserve"> штук.</w:t>
            </w:r>
          </w:p>
        </w:tc>
      </w:tr>
      <w:tr w:rsidR="001730B6" w:rsidRPr="001730B6" w:rsidTr="001730B6">
        <w:trPr>
          <w:trHeight w:val="16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6" w:rsidRPr="001730B6" w:rsidRDefault="001730B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6" w:rsidRPr="001730B6" w:rsidRDefault="001730B6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Информация размещалась  в газете «Красная Звезда»</w:t>
            </w:r>
          </w:p>
        </w:tc>
      </w:tr>
      <w:tr w:rsidR="004C66C2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2" w:rsidRPr="001730B6" w:rsidRDefault="004C66C2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jc w:val="center"/>
              <w:rPr>
                <w:sz w:val="22"/>
                <w:szCs w:val="22"/>
              </w:rPr>
            </w:pPr>
            <w:r w:rsidRPr="001730B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C2" w:rsidRPr="001730B6" w:rsidRDefault="004C66C2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730B6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A7ECD" w:rsidRPr="001730B6" w:rsidTr="001730B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D" w:rsidRPr="001730B6" w:rsidRDefault="00EA7EC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A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AA6B1E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AA6B1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AA6B1E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4752,1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D" w:rsidRPr="001730B6" w:rsidRDefault="00EA7ECD" w:rsidP="00173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117F2E" w:rsidRPr="001730B6" w:rsidRDefault="00117F2E" w:rsidP="003C2EAE">
      <w:pPr>
        <w:rPr>
          <w:sz w:val="22"/>
          <w:szCs w:val="22"/>
        </w:rPr>
      </w:pPr>
    </w:p>
    <w:p w:rsidR="009644DE" w:rsidRDefault="008F7409" w:rsidP="003171F6">
      <w:pPr>
        <w:ind w:firstLine="708"/>
        <w:jc w:val="both"/>
      </w:pPr>
      <w:r>
        <w:t xml:space="preserve">В муниципальную программу </w:t>
      </w:r>
      <w:r w:rsidR="00986C87" w:rsidRPr="00802C40">
        <w:rPr>
          <w:b/>
        </w:rPr>
        <w:t>«</w:t>
      </w:r>
      <w:r w:rsidR="00986C87"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8B0CD9">
        <w:t>7</w:t>
      </w:r>
      <w:r w:rsidR="00986C87" w:rsidRPr="00BC201D">
        <w:t xml:space="preserve"> – 201</w:t>
      </w:r>
      <w:r w:rsidR="008B0CD9">
        <w:t>9</w:t>
      </w:r>
      <w:r w:rsidR="00986C87" w:rsidRPr="00BC201D">
        <w:t xml:space="preserve"> годы</w:t>
      </w:r>
      <w:r w:rsidR="009644DE">
        <w:t>»</w:t>
      </w:r>
      <w:r w:rsidR="00A26944">
        <w:t xml:space="preserve"> изменения</w:t>
      </w:r>
      <w:r w:rsidR="009644DE" w:rsidRPr="009644DE">
        <w:t xml:space="preserve"> </w:t>
      </w:r>
      <w:r w:rsidR="00AA2D65">
        <w:t>в 201</w:t>
      </w:r>
      <w:r w:rsidR="009A326E">
        <w:t>8</w:t>
      </w:r>
      <w:r w:rsidR="00AA2D65">
        <w:t xml:space="preserve"> году </w:t>
      </w:r>
      <w:r w:rsidR="009644DE">
        <w:t>не вносились.</w:t>
      </w:r>
      <w:r w:rsidR="00B67D3B">
        <w:t xml:space="preserve"> В 2018 году в связи с изменениями в бюджете </w:t>
      </w:r>
      <w:proofErr w:type="spellStart"/>
      <w:r w:rsidR="00B67D3B">
        <w:t>Приозерского</w:t>
      </w:r>
      <w:proofErr w:type="spellEnd"/>
      <w:r w:rsidR="00B67D3B">
        <w:t xml:space="preserve"> района подготовлена Программа в новой редакции.</w:t>
      </w: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ab/>
        <w:t xml:space="preserve">Начальник ОКХ                                                       П. </w:t>
      </w:r>
      <w:proofErr w:type="spellStart"/>
      <w:r>
        <w:rPr>
          <w:lang w:eastAsia="en-US"/>
        </w:rPr>
        <w:t>Жердицкий</w:t>
      </w:r>
      <w:proofErr w:type="spellEnd"/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17" w:rsidRDefault="00693217" w:rsidP="007015C4">
      <w:r>
        <w:separator/>
      </w:r>
    </w:p>
  </w:endnote>
  <w:endnote w:type="continuationSeparator" w:id="0">
    <w:p w:rsidR="00693217" w:rsidRDefault="00693217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17" w:rsidRDefault="00693217" w:rsidP="007015C4">
      <w:r>
        <w:separator/>
      </w:r>
    </w:p>
  </w:footnote>
  <w:footnote w:type="continuationSeparator" w:id="0">
    <w:p w:rsidR="00693217" w:rsidRDefault="00693217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375F6"/>
    <w:rsid w:val="00042080"/>
    <w:rsid w:val="0004358E"/>
    <w:rsid w:val="000447F8"/>
    <w:rsid w:val="00044813"/>
    <w:rsid w:val="00046423"/>
    <w:rsid w:val="00051E44"/>
    <w:rsid w:val="00052A11"/>
    <w:rsid w:val="000665B7"/>
    <w:rsid w:val="000756DC"/>
    <w:rsid w:val="000836DD"/>
    <w:rsid w:val="0009302B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71DCE"/>
    <w:rsid w:val="001730B6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25A8C"/>
    <w:rsid w:val="002301F2"/>
    <w:rsid w:val="0023500D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A7C30"/>
    <w:rsid w:val="002C3BE1"/>
    <w:rsid w:val="002C3F8B"/>
    <w:rsid w:val="002D0CAE"/>
    <w:rsid w:val="002E10E5"/>
    <w:rsid w:val="002E1B50"/>
    <w:rsid w:val="002F193C"/>
    <w:rsid w:val="002F2BB9"/>
    <w:rsid w:val="0030085C"/>
    <w:rsid w:val="003029D5"/>
    <w:rsid w:val="003171F6"/>
    <w:rsid w:val="00317997"/>
    <w:rsid w:val="00324196"/>
    <w:rsid w:val="003439AF"/>
    <w:rsid w:val="00355948"/>
    <w:rsid w:val="0036298F"/>
    <w:rsid w:val="00374F4A"/>
    <w:rsid w:val="00396574"/>
    <w:rsid w:val="003965E8"/>
    <w:rsid w:val="00397C2F"/>
    <w:rsid w:val="003A1329"/>
    <w:rsid w:val="003B0CCC"/>
    <w:rsid w:val="003B27F5"/>
    <w:rsid w:val="003C1126"/>
    <w:rsid w:val="003C2EAE"/>
    <w:rsid w:val="003C4004"/>
    <w:rsid w:val="003D385D"/>
    <w:rsid w:val="003D50EF"/>
    <w:rsid w:val="003D688D"/>
    <w:rsid w:val="003E2D7D"/>
    <w:rsid w:val="003E7CB0"/>
    <w:rsid w:val="003F2CA3"/>
    <w:rsid w:val="003F7C0F"/>
    <w:rsid w:val="00400784"/>
    <w:rsid w:val="00404CA5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63890"/>
    <w:rsid w:val="0047490E"/>
    <w:rsid w:val="00477FB1"/>
    <w:rsid w:val="00485129"/>
    <w:rsid w:val="00486FFE"/>
    <w:rsid w:val="00487E31"/>
    <w:rsid w:val="0049329B"/>
    <w:rsid w:val="00495A22"/>
    <w:rsid w:val="004A37BE"/>
    <w:rsid w:val="004B094D"/>
    <w:rsid w:val="004B3A6B"/>
    <w:rsid w:val="004B698F"/>
    <w:rsid w:val="004C66C2"/>
    <w:rsid w:val="004D620C"/>
    <w:rsid w:val="004E50BB"/>
    <w:rsid w:val="004E75C1"/>
    <w:rsid w:val="004F24C1"/>
    <w:rsid w:val="004F6209"/>
    <w:rsid w:val="005170B3"/>
    <w:rsid w:val="00531226"/>
    <w:rsid w:val="00531843"/>
    <w:rsid w:val="0053443F"/>
    <w:rsid w:val="00535E96"/>
    <w:rsid w:val="00540240"/>
    <w:rsid w:val="00544331"/>
    <w:rsid w:val="005516BC"/>
    <w:rsid w:val="00555E8C"/>
    <w:rsid w:val="00560FE2"/>
    <w:rsid w:val="00575E5C"/>
    <w:rsid w:val="005821A9"/>
    <w:rsid w:val="0058235F"/>
    <w:rsid w:val="005929A8"/>
    <w:rsid w:val="00592B5F"/>
    <w:rsid w:val="0059320F"/>
    <w:rsid w:val="0059480A"/>
    <w:rsid w:val="005A0483"/>
    <w:rsid w:val="005A2387"/>
    <w:rsid w:val="005B28D4"/>
    <w:rsid w:val="005B2B83"/>
    <w:rsid w:val="005F02E7"/>
    <w:rsid w:val="00600A06"/>
    <w:rsid w:val="006018A7"/>
    <w:rsid w:val="00601B97"/>
    <w:rsid w:val="006028D3"/>
    <w:rsid w:val="00611B50"/>
    <w:rsid w:val="00630038"/>
    <w:rsid w:val="00634A6C"/>
    <w:rsid w:val="00652CBF"/>
    <w:rsid w:val="006756A1"/>
    <w:rsid w:val="006810B9"/>
    <w:rsid w:val="00681680"/>
    <w:rsid w:val="00683D99"/>
    <w:rsid w:val="00693217"/>
    <w:rsid w:val="006A4255"/>
    <w:rsid w:val="006B0532"/>
    <w:rsid w:val="006B1758"/>
    <w:rsid w:val="006C46B7"/>
    <w:rsid w:val="006C49AC"/>
    <w:rsid w:val="006D08A0"/>
    <w:rsid w:val="006D4581"/>
    <w:rsid w:val="006D7939"/>
    <w:rsid w:val="006F3AA2"/>
    <w:rsid w:val="007015C4"/>
    <w:rsid w:val="007155DD"/>
    <w:rsid w:val="00715D8D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C7EEA"/>
    <w:rsid w:val="007F49B4"/>
    <w:rsid w:val="00802F40"/>
    <w:rsid w:val="00804E9D"/>
    <w:rsid w:val="00817448"/>
    <w:rsid w:val="00824BF1"/>
    <w:rsid w:val="00834345"/>
    <w:rsid w:val="00846764"/>
    <w:rsid w:val="00862287"/>
    <w:rsid w:val="00864562"/>
    <w:rsid w:val="008700F2"/>
    <w:rsid w:val="0088424F"/>
    <w:rsid w:val="008979A4"/>
    <w:rsid w:val="008A3B6D"/>
    <w:rsid w:val="008B0CD9"/>
    <w:rsid w:val="008C1629"/>
    <w:rsid w:val="008C6E56"/>
    <w:rsid w:val="008D15AD"/>
    <w:rsid w:val="008F0CA0"/>
    <w:rsid w:val="008F7409"/>
    <w:rsid w:val="009031E6"/>
    <w:rsid w:val="00903600"/>
    <w:rsid w:val="009068FA"/>
    <w:rsid w:val="00912C83"/>
    <w:rsid w:val="00915673"/>
    <w:rsid w:val="00922E50"/>
    <w:rsid w:val="00927AFF"/>
    <w:rsid w:val="0094591A"/>
    <w:rsid w:val="009466C2"/>
    <w:rsid w:val="009644DE"/>
    <w:rsid w:val="009720D5"/>
    <w:rsid w:val="00986C87"/>
    <w:rsid w:val="00992030"/>
    <w:rsid w:val="00993F57"/>
    <w:rsid w:val="009A1F22"/>
    <w:rsid w:val="009A326E"/>
    <w:rsid w:val="009A7E71"/>
    <w:rsid w:val="009B0B36"/>
    <w:rsid w:val="009B479A"/>
    <w:rsid w:val="009C01C2"/>
    <w:rsid w:val="009C5589"/>
    <w:rsid w:val="009E1A7C"/>
    <w:rsid w:val="009F087C"/>
    <w:rsid w:val="009F2905"/>
    <w:rsid w:val="00A0514E"/>
    <w:rsid w:val="00A1524C"/>
    <w:rsid w:val="00A26944"/>
    <w:rsid w:val="00A328F1"/>
    <w:rsid w:val="00A36FDC"/>
    <w:rsid w:val="00A40740"/>
    <w:rsid w:val="00A60F9A"/>
    <w:rsid w:val="00A6116F"/>
    <w:rsid w:val="00A62D67"/>
    <w:rsid w:val="00A65491"/>
    <w:rsid w:val="00A7474C"/>
    <w:rsid w:val="00A766F2"/>
    <w:rsid w:val="00A86EA0"/>
    <w:rsid w:val="00A90351"/>
    <w:rsid w:val="00AA2D65"/>
    <w:rsid w:val="00AA6B1E"/>
    <w:rsid w:val="00AB0A9C"/>
    <w:rsid w:val="00AB18A3"/>
    <w:rsid w:val="00AB1DCB"/>
    <w:rsid w:val="00AE5804"/>
    <w:rsid w:val="00AF1C8C"/>
    <w:rsid w:val="00AF6283"/>
    <w:rsid w:val="00B051E7"/>
    <w:rsid w:val="00B11DC9"/>
    <w:rsid w:val="00B160F8"/>
    <w:rsid w:val="00B206CA"/>
    <w:rsid w:val="00B3436E"/>
    <w:rsid w:val="00B40C51"/>
    <w:rsid w:val="00B57C97"/>
    <w:rsid w:val="00B60DEA"/>
    <w:rsid w:val="00B65145"/>
    <w:rsid w:val="00B67D3B"/>
    <w:rsid w:val="00B81A08"/>
    <w:rsid w:val="00B828C0"/>
    <w:rsid w:val="00B83A17"/>
    <w:rsid w:val="00B94D81"/>
    <w:rsid w:val="00BA414B"/>
    <w:rsid w:val="00BA7295"/>
    <w:rsid w:val="00BB4114"/>
    <w:rsid w:val="00BC201D"/>
    <w:rsid w:val="00BD62E6"/>
    <w:rsid w:val="00BD6C45"/>
    <w:rsid w:val="00BF07A9"/>
    <w:rsid w:val="00BF10AD"/>
    <w:rsid w:val="00BF2C21"/>
    <w:rsid w:val="00BF35A3"/>
    <w:rsid w:val="00BF3EB9"/>
    <w:rsid w:val="00BF5863"/>
    <w:rsid w:val="00C0797A"/>
    <w:rsid w:val="00C14710"/>
    <w:rsid w:val="00C16229"/>
    <w:rsid w:val="00C16B61"/>
    <w:rsid w:val="00C363D7"/>
    <w:rsid w:val="00C44680"/>
    <w:rsid w:val="00C54275"/>
    <w:rsid w:val="00C65A9E"/>
    <w:rsid w:val="00C65EE2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21CB4"/>
    <w:rsid w:val="00D3019B"/>
    <w:rsid w:val="00D3391B"/>
    <w:rsid w:val="00D33D18"/>
    <w:rsid w:val="00D363A0"/>
    <w:rsid w:val="00D3716A"/>
    <w:rsid w:val="00D4169F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16EBF"/>
    <w:rsid w:val="00E51B37"/>
    <w:rsid w:val="00E75E44"/>
    <w:rsid w:val="00E812F7"/>
    <w:rsid w:val="00E91D5B"/>
    <w:rsid w:val="00EA075F"/>
    <w:rsid w:val="00EA2800"/>
    <w:rsid w:val="00EA7ECD"/>
    <w:rsid w:val="00EC3562"/>
    <w:rsid w:val="00EC3B68"/>
    <w:rsid w:val="00EC56BE"/>
    <w:rsid w:val="00ED00C3"/>
    <w:rsid w:val="00ED3ED8"/>
    <w:rsid w:val="00EE0EF4"/>
    <w:rsid w:val="00EE695F"/>
    <w:rsid w:val="00F01648"/>
    <w:rsid w:val="00F017D5"/>
    <w:rsid w:val="00F11823"/>
    <w:rsid w:val="00F15D7F"/>
    <w:rsid w:val="00F34995"/>
    <w:rsid w:val="00F61226"/>
    <w:rsid w:val="00F65E52"/>
    <w:rsid w:val="00F87D69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nachotd</cp:lastModifiedBy>
  <cp:revision>2</cp:revision>
  <cp:lastPrinted>2019-03-19T08:59:00Z</cp:lastPrinted>
  <dcterms:created xsi:type="dcterms:W3CDTF">2019-03-19T09:00:00Z</dcterms:created>
  <dcterms:modified xsi:type="dcterms:W3CDTF">2019-03-19T09:00:00Z</dcterms:modified>
</cp:coreProperties>
</file>