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bookmarkStart w:id="0" w:name="_GoBack"/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убсидии из бюджета муниципального образования Приозерский муниципальный район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 некоммерческим организациям муниципальной   инфраструктуры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поддержки малого и среднего предпринимательства, не являющимися государственными (муниципальными) учреждениями, в целях </w:t>
      </w:r>
      <w:proofErr w:type="spellStart"/>
      <w:r w:rsidR="00441935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441935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организации мониторинга деятельности субъектов малого и среднего предпринимательства и потребительского рынка в 2020 году.</w:t>
      </w:r>
      <w:proofErr w:type="gramEnd"/>
    </w:p>
    <w:bookmarkEnd w:id="0"/>
    <w:p w:rsidR="00915370" w:rsidRPr="00915370" w:rsidRDefault="00915370" w:rsidP="007D5ECE">
      <w:pPr>
        <w:jc w:val="both"/>
      </w:pPr>
    </w:p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>- Организация мониторинга деятельности субъектов малого и среднего предпринимательства и потребительского рынка на территории Приозерского муниципального района Ленинградской области (далее - мониторинг) в целях реализации Стратегии социально-экономического развития Ленинградской области до 2030 года, Стратегии развития малого и среднего предпринимательства Ленинградской области до 2030 года, Стратегии социально-экономического развития Приозерского муниципального района до 2030гг:</w:t>
      </w:r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 w:rsidRPr="00527378">
        <w:rPr>
          <w:color w:val="000000"/>
          <w:sz w:val="28"/>
          <w:szCs w:val="28"/>
        </w:rPr>
        <w:t>- сбор оперативных данных от субъектов малого и среднего предпринимательства, получивших государственную и муниципальную поддержку, сбора отчетов о достижении целевых показателей результативности использования субсидий субъектами малого и среднего предпринимательства, сбор сведений о состоянии сферы потребительского рынка, а также содействие развитию малого и среднего предпринимательства путем создания единого информационного ресурса показателей, характеризующих деятельность субъектов малого и среднего предпринимательства на единой методологической и</w:t>
      </w:r>
      <w:proofErr w:type="gramEnd"/>
      <w:r w:rsidRPr="00527378">
        <w:rPr>
          <w:color w:val="000000"/>
          <w:sz w:val="28"/>
          <w:szCs w:val="28"/>
        </w:rPr>
        <w:t xml:space="preserve"> программно-технологической основе;</w:t>
      </w:r>
    </w:p>
    <w:p w:rsidR="00527378" w:rsidRPr="00527378" w:rsidRDefault="00527378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>- проведение мониторинга деятельности субъектов малого и среднего предпринимательства и потребительского рынка на территории Приозерского муниципального района по формам №1-ПП и №1-ПОТРЕБ</w:t>
      </w:r>
      <w:proofErr w:type="gramStart"/>
      <w:r w:rsidRPr="00527378">
        <w:rPr>
          <w:color w:val="000000"/>
          <w:sz w:val="28"/>
          <w:szCs w:val="28"/>
        </w:rPr>
        <w:t xml:space="preserve"> ,</w:t>
      </w:r>
      <w:proofErr w:type="gramEnd"/>
      <w:r w:rsidRPr="00527378">
        <w:rPr>
          <w:color w:val="000000"/>
          <w:sz w:val="28"/>
          <w:szCs w:val="28"/>
        </w:rPr>
        <w:t xml:space="preserve"> утвержденными Приказом Комитета по развитию малого, среднего бизнеса и потребительского рынка Ленинградской области от 13.04.2020 № 8 "Об организации мониторинга деятельности субъектов малого и среднего предпринимательства и потребительского рынка  в Ленинградской области в 2020-2022 годах".</w:t>
      </w:r>
    </w:p>
    <w:p w:rsidR="00896367" w:rsidRDefault="00896367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7D5ECE" w:rsidRPr="00534A85" w:rsidRDefault="007D5ECE" w:rsidP="00915370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534A85" w:rsidRDefault="0074563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lastRenderedPageBreak/>
        <w:t xml:space="preserve">2.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>
        <w:rPr>
          <w:bCs/>
          <w:color w:val="000000"/>
          <w:sz w:val="28"/>
          <w:szCs w:val="28"/>
        </w:rPr>
        <w:t>;</w:t>
      </w:r>
    </w:p>
    <w:p w:rsidR="00534A85" w:rsidRDefault="00534A85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согласие на обработку персональных данных</w:t>
      </w:r>
      <w:r>
        <w:rPr>
          <w:bCs/>
          <w:color w:val="000000"/>
          <w:sz w:val="28"/>
          <w:szCs w:val="28"/>
        </w:rPr>
        <w:t>;</w:t>
      </w:r>
    </w:p>
    <w:p w:rsidR="00896367" w:rsidRDefault="00896367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копию постановления</w:t>
      </w:r>
      <w:r w:rsidRPr="00534A85">
        <w:rPr>
          <w:bCs/>
          <w:color w:val="000000"/>
          <w:sz w:val="28"/>
          <w:szCs w:val="28"/>
        </w:rPr>
        <w:t xml:space="preserve">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896367" w:rsidRDefault="0089636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расчёт размера субсидии</w:t>
      </w:r>
      <w:r w:rsidRPr="00A7471F">
        <w:rPr>
          <w:bCs/>
          <w:color w:val="000000"/>
          <w:sz w:val="28"/>
          <w:szCs w:val="28"/>
        </w:rPr>
        <w:t>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</w:t>
      </w:r>
      <w:r w:rsidR="0000470C">
        <w:rPr>
          <w:bCs/>
          <w:color w:val="000000"/>
          <w:sz w:val="28"/>
          <w:szCs w:val="28"/>
        </w:rPr>
        <w:t>венного реестра юридических лиц;</w:t>
      </w:r>
    </w:p>
    <w:p w:rsidR="0000470C" w:rsidRDefault="0000470C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справку из ИФНС об отсутствии просроченной задолженности по платежам в бюджеты всех уровней бюджетной системы РФ и государственные  внебюджетные фонды на последнюю отчётную дату.</w:t>
      </w:r>
    </w:p>
    <w:p w:rsidR="00A7471F" w:rsidRPr="00A7471F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3.Время и место приёма документов  от Заявителей;</w:t>
      </w:r>
    </w:p>
    <w:p w:rsidR="0000470C" w:rsidRPr="000501A6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18.12 часов с понедельника по четверг, пятница с 09-00 до 17-12 часов, с перерывом с 13.00 до 14.00 часов  кроме выходных и праздничных дней в администрации МО Приозерский муниципальный район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</w:t>
      </w:r>
      <w:r w:rsidR="0000470C"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="0000470C" w:rsidRPr="000501A6">
        <w:rPr>
          <w:bCs/>
          <w:color w:val="000000"/>
          <w:sz w:val="28"/>
          <w:szCs w:val="28"/>
        </w:rPr>
        <w:t xml:space="preserve">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00470C" w:rsidRPr="000501A6">
        <w:rPr>
          <w:bCs/>
          <w:color w:val="000000"/>
          <w:sz w:val="28"/>
          <w:szCs w:val="28"/>
        </w:rPr>
        <w:t>б.2</w:t>
      </w:r>
      <w:r w:rsidR="00915370" w:rsidRPr="000501A6">
        <w:rPr>
          <w:bCs/>
          <w:color w:val="000000"/>
          <w:sz w:val="28"/>
          <w:szCs w:val="28"/>
        </w:rPr>
        <w:t xml:space="preserve"> 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Pr="000501A6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Pr="000501A6">
        <w:rPr>
          <w:bCs/>
          <w:color w:val="000000"/>
          <w:sz w:val="28"/>
          <w:szCs w:val="28"/>
        </w:rPr>
        <w:t>тактный телефон: 8(81379) 36-677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C92A87" w:rsidRPr="000501A6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4.Срок окончания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 </w:t>
      </w:r>
      <w:r w:rsidR="00EB67E0" w:rsidRPr="000501A6">
        <w:rPr>
          <w:bCs/>
          <w:color w:val="000000"/>
          <w:sz w:val="28"/>
          <w:szCs w:val="28"/>
        </w:rPr>
        <w:t xml:space="preserve"> </w:t>
      </w:r>
      <w:r w:rsidR="0000470C" w:rsidRPr="000501A6">
        <w:rPr>
          <w:bCs/>
          <w:color w:val="000000"/>
          <w:sz w:val="28"/>
          <w:szCs w:val="28"/>
        </w:rPr>
        <w:t>2</w:t>
      </w:r>
      <w:r w:rsidR="000501A6" w:rsidRPr="000501A6">
        <w:rPr>
          <w:bCs/>
          <w:color w:val="000000"/>
          <w:sz w:val="28"/>
          <w:szCs w:val="28"/>
        </w:rPr>
        <w:t>1</w:t>
      </w:r>
      <w:r w:rsidR="0000470C" w:rsidRPr="000501A6">
        <w:rPr>
          <w:bCs/>
          <w:color w:val="000000"/>
          <w:sz w:val="28"/>
          <w:szCs w:val="28"/>
        </w:rPr>
        <w:t xml:space="preserve"> ию</w:t>
      </w:r>
      <w:r w:rsidR="000501A6" w:rsidRPr="000501A6">
        <w:rPr>
          <w:bCs/>
          <w:color w:val="000000"/>
          <w:sz w:val="28"/>
          <w:szCs w:val="28"/>
        </w:rPr>
        <w:t>л</w:t>
      </w:r>
      <w:r w:rsidR="0000470C" w:rsidRPr="000501A6">
        <w:rPr>
          <w:bCs/>
          <w:color w:val="000000"/>
          <w:sz w:val="28"/>
          <w:szCs w:val="28"/>
        </w:rPr>
        <w:t>я 2020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C92A87" w:rsidRPr="00C92A87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5.Срок рассмотрения документов Заявителей:</w:t>
      </w:r>
      <w:r w:rsidR="00915370" w:rsidRPr="000501A6">
        <w:t xml:space="preserve"> </w:t>
      </w:r>
      <w:r w:rsidR="00915370" w:rsidRPr="000501A6">
        <w:rPr>
          <w:bCs/>
          <w:color w:val="000000"/>
          <w:sz w:val="28"/>
          <w:szCs w:val="28"/>
        </w:rPr>
        <w:t>в течение десяти</w:t>
      </w:r>
      <w:r w:rsidR="00915370" w:rsidRPr="00915370">
        <w:rPr>
          <w:bCs/>
          <w:color w:val="000000"/>
          <w:sz w:val="28"/>
          <w:szCs w:val="28"/>
        </w:rPr>
        <w:t xml:space="preserve"> рабочих дней со дня их предоставления</w:t>
      </w:r>
      <w:r w:rsidR="00987DF1">
        <w:rPr>
          <w:bCs/>
          <w:color w:val="000000"/>
          <w:sz w:val="28"/>
          <w:szCs w:val="28"/>
        </w:rPr>
        <w:t>.</w:t>
      </w:r>
    </w:p>
    <w:p w:rsidR="00A7471F" w:rsidRP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501A6"/>
    <w:rsid w:val="000E643A"/>
    <w:rsid w:val="000F5F2D"/>
    <w:rsid w:val="00441935"/>
    <w:rsid w:val="00527378"/>
    <w:rsid w:val="00534A85"/>
    <w:rsid w:val="00644E81"/>
    <w:rsid w:val="006E4497"/>
    <w:rsid w:val="00745630"/>
    <w:rsid w:val="007C49F1"/>
    <w:rsid w:val="007D5ECE"/>
    <w:rsid w:val="007F011E"/>
    <w:rsid w:val="00803EB6"/>
    <w:rsid w:val="00896367"/>
    <w:rsid w:val="008B0A61"/>
    <w:rsid w:val="008F222D"/>
    <w:rsid w:val="00915370"/>
    <w:rsid w:val="00987DF1"/>
    <w:rsid w:val="00A7471F"/>
    <w:rsid w:val="00C92A87"/>
    <w:rsid w:val="00D86D79"/>
    <w:rsid w:val="00E278A3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9670-38A5-4C8F-86E8-B12AF063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</cp:lastModifiedBy>
  <cp:revision>10</cp:revision>
  <cp:lastPrinted>2020-06-08T11:24:00Z</cp:lastPrinted>
  <dcterms:created xsi:type="dcterms:W3CDTF">2020-06-08T09:51:00Z</dcterms:created>
  <dcterms:modified xsi:type="dcterms:W3CDTF">2020-07-15T06:16:00Z</dcterms:modified>
</cp:coreProperties>
</file>