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7D1" w:rsidRPr="000567D1" w:rsidRDefault="000567D1" w:rsidP="006A50D8">
      <w:pPr>
        <w:shd w:val="clear" w:color="auto" w:fill="FFFFFF"/>
        <w:spacing w:after="0" w:line="240" w:lineRule="auto"/>
        <w:ind w:left="-567" w:firstLine="567"/>
        <w:jc w:val="both"/>
        <w:outlineLvl w:val="1"/>
        <w:rPr>
          <w:rFonts w:ascii="Times New Roman" w:eastAsia="Times New Roman" w:hAnsi="Times New Roman" w:cs="Times New Roman"/>
          <w:b/>
          <w:bCs/>
          <w:color w:val="000000"/>
          <w:sz w:val="28"/>
          <w:szCs w:val="28"/>
          <w:lang w:eastAsia="ru-RU"/>
        </w:rPr>
      </w:pPr>
      <w:r w:rsidRPr="000567D1">
        <w:rPr>
          <w:rFonts w:ascii="Times New Roman" w:eastAsia="Times New Roman" w:hAnsi="Times New Roman" w:cs="Times New Roman"/>
          <w:b/>
          <w:bCs/>
          <w:color w:val="000000"/>
          <w:sz w:val="28"/>
          <w:szCs w:val="28"/>
          <w:lang w:eastAsia="ru-RU"/>
        </w:rPr>
        <w:t>Рособрнадзор продлил сроки проведения всероссийских проверочных работ до 25 мая</w:t>
      </w:r>
    </w:p>
    <w:p w:rsidR="000567D1" w:rsidRPr="000567D1" w:rsidRDefault="000567D1" w:rsidP="006A50D8">
      <w:pPr>
        <w:spacing w:after="0" w:line="240" w:lineRule="auto"/>
        <w:ind w:left="-567" w:firstLine="567"/>
        <w:jc w:val="both"/>
        <w:rPr>
          <w:rFonts w:ascii="Times New Roman" w:eastAsia="Times New Roman" w:hAnsi="Times New Roman" w:cs="Times New Roman"/>
          <w:sz w:val="28"/>
          <w:szCs w:val="28"/>
          <w:lang w:eastAsia="ru-RU"/>
        </w:rPr>
      </w:pPr>
    </w:p>
    <w:p w:rsidR="000567D1" w:rsidRPr="000567D1" w:rsidRDefault="000567D1" w:rsidP="006A50D8">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0567D1">
        <w:rPr>
          <w:rFonts w:ascii="Times New Roman" w:eastAsia="Times New Roman" w:hAnsi="Times New Roman" w:cs="Times New Roman"/>
          <w:color w:val="000000"/>
          <w:sz w:val="28"/>
          <w:szCs w:val="28"/>
          <w:lang w:eastAsia="ru-RU"/>
        </w:rPr>
        <w:t xml:space="preserve">Федеральная служба по надзору в сфере образования и науки продлила сроки проведения всероссийских проверочных работ в 2020 году до 25 мая и разрешила школам самостоятельно определять их график. Соответствующий приказ был подписан временно исполняющим обязанности руководителя Рособрнадзора </w:t>
      </w:r>
      <w:proofErr w:type="spellStart"/>
      <w:r w:rsidRPr="000567D1">
        <w:rPr>
          <w:rFonts w:ascii="Times New Roman" w:eastAsia="Times New Roman" w:hAnsi="Times New Roman" w:cs="Times New Roman"/>
          <w:color w:val="000000"/>
          <w:sz w:val="28"/>
          <w:szCs w:val="28"/>
          <w:lang w:eastAsia="ru-RU"/>
        </w:rPr>
        <w:t>Анзором</w:t>
      </w:r>
      <w:proofErr w:type="spellEnd"/>
      <w:r w:rsidRPr="000567D1">
        <w:rPr>
          <w:rFonts w:ascii="Times New Roman" w:eastAsia="Times New Roman" w:hAnsi="Times New Roman" w:cs="Times New Roman"/>
          <w:color w:val="000000"/>
          <w:sz w:val="28"/>
          <w:szCs w:val="28"/>
          <w:lang w:eastAsia="ru-RU"/>
        </w:rPr>
        <w:t xml:space="preserve"> Музаевым.</w:t>
      </w:r>
    </w:p>
    <w:p w:rsidR="000567D1" w:rsidRPr="000567D1" w:rsidRDefault="000567D1" w:rsidP="006A50D8">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0567D1">
        <w:rPr>
          <w:rFonts w:ascii="Times New Roman" w:eastAsia="Times New Roman" w:hAnsi="Times New Roman" w:cs="Times New Roman"/>
          <w:color w:val="000000"/>
          <w:sz w:val="28"/>
          <w:szCs w:val="28"/>
          <w:lang w:eastAsia="ru-RU"/>
        </w:rPr>
        <w:t xml:space="preserve">«В приказе указывается, что даты проведения проверочных работ для учеников 4-7 классов определяются руководителями учебных заведений по согласованию с органом </w:t>
      </w:r>
      <w:proofErr w:type="spellStart"/>
      <w:r w:rsidRPr="000567D1">
        <w:rPr>
          <w:rFonts w:ascii="Times New Roman" w:eastAsia="Times New Roman" w:hAnsi="Times New Roman" w:cs="Times New Roman"/>
          <w:color w:val="000000"/>
          <w:sz w:val="28"/>
          <w:szCs w:val="28"/>
          <w:lang w:eastAsia="ru-RU"/>
        </w:rPr>
        <w:t>госвласти</w:t>
      </w:r>
      <w:proofErr w:type="spellEnd"/>
      <w:r w:rsidRPr="000567D1">
        <w:rPr>
          <w:rFonts w:ascii="Times New Roman" w:eastAsia="Times New Roman" w:hAnsi="Times New Roman" w:cs="Times New Roman"/>
          <w:color w:val="000000"/>
          <w:sz w:val="28"/>
          <w:szCs w:val="28"/>
          <w:lang w:eastAsia="ru-RU"/>
        </w:rPr>
        <w:t xml:space="preserve"> субъекта РФ в сфере образования, и до конца учебного года, в удобное для них время, они должны будут их провести», – сообщил </w:t>
      </w:r>
      <w:proofErr w:type="spellStart"/>
      <w:r w:rsidRPr="000567D1">
        <w:rPr>
          <w:rFonts w:ascii="Times New Roman" w:eastAsia="Times New Roman" w:hAnsi="Times New Roman" w:cs="Times New Roman"/>
          <w:color w:val="000000"/>
          <w:sz w:val="28"/>
          <w:szCs w:val="28"/>
          <w:lang w:eastAsia="ru-RU"/>
        </w:rPr>
        <w:t>Анзор</w:t>
      </w:r>
      <w:proofErr w:type="spellEnd"/>
      <w:r w:rsidRPr="000567D1">
        <w:rPr>
          <w:rFonts w:ascii="Times New Roman" w:eastAsia="Times New Roman" w:hAnsi="Times New Roman" w:cs="Times New Roman"/>
          <w:color w:val="000000"/>
          <w:sz w:val="28"/>
          <w:szCs w:val="28"/>
          <w:lang w:eastAsia="ru-RU"/>
        </w:rPr>
        <w:t xml:space="preserve"> Музаев.</w:t>
      </w:r>
    </w:p>
    <w:p w:rsidR="000567D1" w:rsidRPr="000567D1" w:rsidRDefault="000567D1" w:rsidP="006A50D8">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0567D1">
        <w:rPr>
          <w:rFonts w:ascii="Times New Roman" w:eastAsia="Times New Roman" w:hAnsi="Times New Roman" w:cs="Times New Roman"/>
          <w:color w:val="000000"/>
          <w:sz w:val="28"/>
          <w:szCs w:val="28"/>
          <w:lang w:eastAsia="ru-RU"/>
        </w:rPr>
        <w:t>Он пояснил, что в этом году каждая школа имеет свои индивидуальные варианты контрольных измерительных материалов, которые автоматически формируются из банка заданий ВПР, поэтому принятые изменения не повлияют серьезным образом на организацию ВПР. При этом директора школ будут нести персональную ответственность за защиту информации по вариантам проверочных работ их школ.</w:t>
      </w:r>
    </w:p>
    <w:p w:rsidR="000567D1" w:rsidRPr="000567D1" w:rsidRDefault="000567D1" w:rsidP="006A50D8">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0567D1">
        <w:rPr>
          <w:rFonts w:ascii="Times New Roman" w:eastAsia="Times New Roman" w:hAnsi="Times New Roman" w:cs="Times New Roman"/>
          <w:color w:val="000000"/>
          <w:sz w:val="28"/>
          <w:szCs w:val="28"/>
          <w:lang w:eastAsia="ru-RU"/>
        </w:rPr>
        <w:t>Даты проведения ВПР в 8 классах, которые в 2020 году проходят в режиме апробации, перенесены на более поздние сроки – с 14 апреля по 14 мая. Школы сами будут решать, проводить эти проверочные работы или нет.</w:t>
      </w:r>
    </w:p>
    <w:p w:rsidR="00B61B85" w:rsidRDefault="00B61B85">
      <w:bookmarkStart w:id="0" w:name="_GoBack"/>
      <w:bookmarkEnd w:id="0"/>
    </w:p>
    <w:sectPr w:rsidR="00B61B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0A"/>
    <w:rsid w:val="000567D1"/>
    <w:rsid w:val="006A50D8"/>
    <w:rsid w:val="00B61B85"/>
    <w:rsid w:val="00DE7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567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67D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567D1"/>
    <w:rPr>
      <w:color w:val="0000FF"/>
      <w:u w:val="single"/>
    </w:rPr>
  </w:style>
  <w:style w:type="paragraph" w:styleId="a4">
    <w:name w:val="Normal (Web)"/>
    <w:basedOn w:val="a"/>
    <w:uiPriority w:val="99"/>
    <w:semiHidden/>
    <w:unhideWhenUsed/>
    <w:rsid w:val="000567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567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67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567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67D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567D1"/>
    <w:rPr>
      <w:color w:val="0000FF"/>
      <w:u w:val="single"/>
    </w:rPr>
  </w:style>
  <w:style w:type="paragraph" w:styleId="a4">
    <w:name w:val="Normal (Web)"/>
    <w:basedOn w:val="a"/>
    <w:uiPriority w:val="99"/>
    <w:semiHidden/>
    <w:unhideWhenUsed/>
    <w:rsid w:val="000567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567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67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55294">
      <w:bodyDiv w:val="1"/>
      <w:marLeft w:val="0"/>
      <w:marRight w:val="0"/>
      <w:marTop w:val="0"/>
      <w:marBottom w:val="0"/>
      <w:divBdr>
        <w:top w:val="none" w:sz="0" w:space="0" w:color="auto"/>
        <w:left w:val="none" w:sz="0" w:space="0" w:color="auto"/>
        <w:bottom w:val="none" w:sz="0" w:space="0" w:color="auto"/>
        <w:right w:val="none" w:sz="0" w:space="0" w:color="auto"/>
      </w:divBdr>
      <w:divsChild>
        <w:div w:id="438839285">
          <w:marLeft w:val="0"/>
          <w:marRight w:val="0"/>
          <w:marTop w:val="150"/>
          <w:marBottom w:val="0"/>
          <w:divBdr>
            <w:top w:val="none" w:sz="0" w:space="0" w:color="auto"/>
            <w:left w:val="none" w:sz="0" w:space="0" w:color="auto"/>
            <w:bottom w:val="none" w:sz="0" w:space="0" w:color="auto"/>
            <w:right w:val="none" w:sz="0" w:space="0" w:color="auto"/>
          </w:divBdr>
          <w:divsChild>
            <w:div w:id="1863471712">
              <w:marLeft w:val="0"/>
              <w:marRight w:val="0"/>
              <w:marTop w:val="0"/>
              <w:marBottom w:val="0"/>
              <w:divBdr>
                <w:top w:val="none" w:sz="0" w:space="0" w:color="auto"/>
                <w:left w:val="none" w:sz="0" w:space="0" w:color="auto"/>
                <w:bottom w:val="none" w:sz="0" w:space="0" w:color="auto"/>
                <w:right w:val="none" w:sz="0" w:space="0" w:color="auto"/>
              </w:divBdr>
            </w:div>
            <w:div w:id="2052655888">
              <w:marLeft w:val="0"/>
              <w:marRight w:val="0"/>
              <w:marTop w:val="0"/>
              <w:marBottom w:val="0"/>
              <w:divBdr>
                <w:top w:val="none" w:sz="0" w:space="0" w:color="auto"/>
                <w:left w:val="none" w:sz="0" w:space="0" w:color="auto"/>
                <w:bottom w:val="none" w:sz="0" w:space="0" w:color="auto"/>
                <w:right w:val="none" w:sz="0" w:space="0" w:color="auto"/>
              </w:divBdr>
              <w:divsChild>
                <w:div w:id="15612123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09602795">
          <w:marLeft w:val="0"/>
          <w:marRight w:val="0"/>
          <w:marTop w:val="150"/>
          <w:marBottom w:val="0"/>
          <w:divBdr>
            <w:top w:val="none" w:sz="0" w:space="0" w:color="auto"/>
            <w:left w:val="none" w:sz="0" w:space="0" w:color="auto"/>
            <w:bottom w:val="none" w:sz="0" w:space="0" w:color="auto"/>
            <w:right w:val="none" w:sz="0" w:space="0" w:color="auto"/>
          </w:divBdr>
          <w:divsChild>
            <w:div w:id="1746032106">
              <w:marLeft w:val="225"/>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Елена Григорьевна Шарая</cp:lastModifiedBy>
  <cp:revision>3</cp:revision>
  <dcterms:created xsi:type="dcterms:W3CDTF">2020-03-18T16:12:00Z</dcterms:created>
  <dcterms:modified xsi:type="dcterms:W3CDTF">2020-03-18T16:13:00Z</dcterms:modified>
</cp:coreProperties>
</file>