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C201D" w:rsidRPr="00BC201D" w:rsidRDefault="007015C4" w:rsidP="00BC201D">
      <w:pPr>
        <w:jc w:val="both"/>
      </w:pPr>
      <w:r w:rsidRPr="00802C40">
        <w:rPr>
          <w:b/>
        </w:rPr>
        <w:t>«</w:t>
      </w:r>
      <w:r w:rsidR="00BC201D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</w:r>
      <w:r w:rsidR="00864562">
        <w:t>» в 2015 году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D3019B" w:rsidP="00D3019B">
            <w:pPr>
              <w:jc w:val="both"/>
            </w:pPr>
            <w:proofErr w:type="spellStart"/>
            <w:r>
              <w:t>Жердицкий</w:t>
            </w:r>
            <w:proofErr w:type="spellEnd"/>
            <w:r>
              <w:t xml:space="preserve"> Пётр Алексеевич</w:t>
            </w:r>
            <w:r w:rsidR="001C3B77" w:rsidRPr="007015C4">
              <w:t xml:space="preserve"> 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>
              <w:t>693</w:t>
            </w:r>
            <w:r w:rsidR="001C3B77" w:rsidRPr="007015C4">
              <w:t xml:space="preserve">, </w:t>
            </w:r>
            <w:proofErr w:type="spellStart"/>
            <w:r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>
              <w:rPr>
                <w:lang w:val="en-US"/>
              </w:rPr>
              <w:t>hprioz</w:t>
            </w:r>
            <w:proofErr w:type="spellEnd"/>
            <w:r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864562">
            <w:pPr>
              <w:jc w:val="both"/>
            </w:pPr>
            <w:r>
              <w:t>201</w:t>
            </w:r>
            <w:r w:rsidR="00864562">
              <w:t>5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864562" w:rsidP="00864562">
            <w:pPr>
              <w:tabs>
                <w:tab w:val="right" w:pos="5418"/>
              </w:tabs>
              <w:jc w:val="both"/>
            </w:pPr>
            <w:r>
              <w:t xml:space="preserve">Март </w:t>
            </w:r>
            <w:r w:rsidR="004A37BE">
              <w:t xml:space="preserve"> 201</w:t>
            </w:r>
            <w:r>
              <w:t>6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A37BE" w:rsidRDefault="004F6209" w:rsidP="004A37BE">
            <w:pPr>
              <w:jc w:val="both"/>
            </w:pPr>
            <w:r>
              <w:t xml:space="preserve">Отдел капитального строительства администрации муниципального образования Приозерский муниципальный район Ленинградской области </w:t>
            </w:r>
          </w:p>
          <w:p w:rsidR="004A37BE" w:rsidRDefault="004A37BE" w:rsidP="004A37BE">
            <w:pPr>
              <w:jc w:val="both"/>
            </w:pPr>
            <w:r>
              <w:t>Лазарева Е. Н – начальник ОКС</w:t>
            </w:r>
          </w:p>
          <w:p w:rsidR="004A37BE" w:rsidRDefault="004A37BE" w:rsidP="004A37BE">
            <w:pPr>
              <w:jc w:val="both"/>
            </w:pPr>
          </w:p>
          <w:p w:rsidR="00B828C0" w:rsidRDefault="004A37BE" w:rsidP="004A37BE">
            <w:pPr>
              <w:jc w:val="both"/>
            </w:pPr>
            <w:r>
              <w:t>О</w:t>
            </w:r>
            <w:r w:rsidR="004F6209">
              <w:t>тдел городского хозяйства администрации, комитет образования администрации, комитет по управлению муниципальным имущ</w:t>
            </w:r>
            <w:r>
              <w:t>еством</w:t>
            </w:r>
          </w:p>
          <w:p w:rsidR="004A37BE" w:rsidRDefault="004A37BE" w:rsidP="004A37BE">
            <w:pPr>
              <w:jc w:val="both"/>
            </w:pPr>
            <w:proofErr w:type="spellStart"/>
            <w:r>
              <w:t>Берстнев</w:t>
            </w:r>
            <w:proofErr w:type="spellEnd"/>
            <w:r>
              <w:t xml:space="preserve"> А. Р. – начальник ОГХ</w:t>
            </w:r>
          </w:p>
          <w:p w:rsidR="004A37BE" w:rsidRDefault="004A37BE" w:rsidP="004A37BE">
            <w:pPr>
              <w:jc w:val="both"/>
            </w:pPr>
          </w:p>
          <w:p w:rsidR="004A37BE" w:rsidRPr="007015C4" w:rsidRDefault="004A37BE" w:rsidP="004A37BE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4A37BE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Pr="0004233A">
              <w:t>Ленинградской области на 2014-2016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127959" w:rsidRDefault="00D5140B" w:rsidP="00127959">
      <w:pPr>
        <w:jc w:val="center"/>
        <w:rPr>
          <w:b/>
        </w:rPr>
      </w:pPr>
      <w:r w:rsidRPr="00127959">
        <w:rPr>
          <w:b/>
        </w:rPr>
        <w:t>«</w:t>
      </w:r>
      <w:r w:rsidR="004F6209" w:rsidRPr="0012795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годы»</w:t>
      </w:r>
      <w:r w:rsidR="00AB1DCB" w:rsidRPr="00127959">
        <w:rPr>
          <w:b/>
        </w:rPr>
        <w:t xml:space="preserve">. </w:t>
      </w:r>
    </w:p>
    <w:p w:rsidR="00EC3B68" w:rsidRPr="00127959" w:rsidRDefault="00AB1DCB" w:rsidP="00127959">
      <w:pPr>
        <w:ind w:firstLine="709"/>
        <w:jc w:val="both"/>
      </w:pPr>
      <w:r w:rsidRPr="00127959">
        <w:t>В 201</w:t>
      </w:r>
      <w:r w:rsidR="00864562">
        <w:t>5</w:t>
      </w:r>
      <w:r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CE1248">
        <w:t>.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="009E1A7C">
        <w:rPr>
          <w:b/>
        </w:rPr>
        <w:t>.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годы»</w:t>
      </w:r>
    </w:p>
    <w:p w:rsidR="00EA075F" w:rsidRDefault="00EA075F" w:rsidP="004F6209">
      <w:pPr>
        <w:jc w:val="both"/>
        <w:rPr>
          <w:b/>
        </w:rPr>
      </w:pP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9031E6" w:rsidRPr="00FE0E66">
        <w:rPr>
          <w:b/>
        </w:rPr>
        <w:t xml:space="preserve"> за 201</w:t>
      </w:r>
      <w:r w:rsidR="00864562">
        <w:rPr>
          <w:b/>
        </w:rPr>
        <w:t>5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544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544331">
              <w:rPr>
                <w:sz w:val="20"/>
              </w:rPr>
              <w:t>5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FB43D7" w:rsidTr="00986C87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FB43D7" w:rsidRPr="00495A22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43D7" w:rsidRPr="00127959" w:rsidRDefault="003F2CA3" w:rsidP="00F612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количества обращений в ОМС о неудовлетворительном состоянии дорог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2013г. – 16)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43D7" w:rsidRPr="00127959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Кол</w:t>
            </w:r>
            <w:r w:rsidR="001A0D5C" w:rsidRPr="00127959">
              <w:rPr>
                <w:sz w:val="22"/>
              </w:rPr>
              <w:t xml:space="preserve">-во </w:t>
            </w:r>
            <w:proofErr w:type="spellStart"/>
            <w:proofErr w:type="gramStart"/>
            <w:r w:rsidRPr="00127959">
              <w:rPr>
                <w:sz w:val="22"/>
              </w:rPr>
              <w:t>обра</w:t>
            </w:r>
            <w:r w:rsidR="001A0D5C" w:rsidRPr="00127959">
              <w:rPr>
                <w:sz w:val="22"/>
              </w:rPr>
              <w:t>щ</w:t>
            </w:r>
            <w:r w:rsidRPr="00127959">
              <w:rPr>
                <w:sz w:val="22"/>
              </w:rPr>
              <w:t>е</w:t>
            </w:r>
            <w:r w:rsidR="00127959" w:rsidRPr="00127959">
              <w:rPr>
                <w:sz w:val="22"/>
              </w:rPr>
              <w:t>-</w:t>
            </w:r>
            <w:r w:rsidRPr="00127959">
              <w:rPr>
                <w:sz w:val="22"/>
              </w:rPr>
              <w:t>ний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544331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544331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F61226" w:rsidP="00544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44331">
              <w:rPr>
                <w:sz w:val="22"/>
              </w:rPr>
              <w:t>33</w:t>
            </w:r>
          </w:p>
        </w:tc>
      </w:tr>
      <w:tr w:rsidR="00FB43D7" w:rsidTr="00986C87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FB43D7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43D7" w:rsidRPr="00127959" w:rsidRDefault="003F2CA3" w:rsidP="00F612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доли автомобильных дорог, не отвечающим требованиям от общей протяжённости дорог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2013г. – 51)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43D7" w:rsidRPr="00127959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87D69" w:rsidP="00544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4</w:t>
            </w:r>
            <w:r w:rsidR="00544331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D7" w:rsidRPr="00127959" w:rsidRDefault="00802F40" w:rsidP="00544331">
            <w:pPr>
              <w:spacing w:after="200" w:line="276" w:lineRule="auto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4</w:t>
            </w:r>
            <w:r w:rsidR="00544331">
              <w:rPr>
                <w:sz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43D7" w:rsidRPr="00127959" w:rsidRDefault="00F61226" w:rsidP="00544331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44331">
              <w:rPr>
                <w:sz w:val="22"/>
              </w:rPr>
              <w:t>0</w:t>
            </w:r>
          </w:p>
        </w:tc>
      </w:tr>
      <w:tr w:rsidR="003F2CA3" w:rsidTr="00986C87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3F2CA3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F2CA3" w:rsidRPr="004B3A6B" w:rsidRDefault="003F2CA3" w:rsidP="00F612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B3A6B">
              <w:rPr>
                <w:sz w:val="22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2013г. – 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2CA3" w:rsidRPr="004B3A6B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CA3" w:rsidRPr="004B3A6B" w:rsidRDefault="00544331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  <w:r w:rsidR="00F87D69" w:rsidRPr="004B3A6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2CA3" w:rsidRPr="004B3A6B" w:rsidRDefault="00834345" w:rsidP="006B1758">
            <w:pPr>
              <w:spacing w:after="200" w:line="276" w:lineRule="auto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3,</w:t>
            </w:r>
            <w:r w:rsidR="006B1758">
              <w:rPr>
                <w:sz w:val="22"/>
              </w:rPr>
              <w:t>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CA3" w:rsidRPr="004B3A6B" w:rsidRDefault="004B3A6B" w:rsidP="006B1758">
            <w:pPr>
              <w:spacing w:after="200" w:line="276" w:lineRule="auto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1</w:t>
            </w:r>
            <w:r w:rsidR="006B1758">
              <w:rPr>
                <w:sz w:val="22"/>
              </w:rPr>
              <w:t>72,2</w:t>
            </w:r>
          </w:p>
        </w:tc>
      </w:tr>
    </w:tbl>
    <w:p w:rsidR="00834345" w:rsidRDefault="00834345" w:rsidP="00127959">
      <w:pPr>
        <w:ind w:firstLine="709"/>
        <w:jc w:val="both"/>
      </w:pPr>
      <w:r>
        <w:t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 в т.</w:t>
      </w:r>
      <w:r w:rsidR="00986C87">
        <w:t xml:space="preserve"> </w:t>
      </w:r>
      <w:r>
        <w:t xml:space="preserve">ч. по Приозерскому городскому поселению. </w:t>
      </w:r>
    </w:p>
    <w:p w:rsidR="00FB43D7" w:rsidRDefault="00834345" w:rsidP="00127959">
      <w:pPr>
        <w:ind w:firstLine="709"/>
        <w:jc w:val="both"/>
      </w:pPr>
      <w:r w:rsidRPr="00144401">
        <w:rPr>
          <w:color w:val="000000"/>
        </w:rPr>
        <w:t>Протяжённость автомобильных дорог общего пользования местного значения, в отношении которых произведён ремонт</w:t>
      </w:r>
      <w:r>
        <w:rPr>
          <w:color w:val="000000"/>
        </w:rPr>
        <w:t>, в 201</w:t>
      </w:r>
      <w:r w:rsidR="006B1758">
        <w:rPr>
          <w:color w:val="000000"/>
        </w:rPr>
        <w:t>5доведена до 3,96 км</w:t>
      </w:r>
      <w:r>
        <w:rPr>
          <w:color w:val="000000"/>
        </w:rPr>
        <w:t xml:space="preserve">. Работы выполнены в Приозерском городском поселении на средства </w:t>
      </w:r>
      <w:r w:rsidR="006B1758">
        <w:rPr>
          <w:color w:val="000000"/>
        </w:rPr>
        <w:t>бюджета района</w:t>
      </w:r>
      <w:r w:rsidR="00EE695F">
        <w:rPr>
          <w:color w:val="000000"/>
        </w:rPr>
        <w:t>.</w:t>
      </w:r>
      <w:r w:rsidR="006B1758">
        <w:rPr>
          <w:color w:val="000000"/>
        </w:rPr>
        <w:t xml:space="preserve">  </w:t>
      </w:r>
      <w:proofErr w:type="gramStart"/>
      <w:r w:rsidR="006B1758">
        <w:rPr>
          <w:color w:val="000000"/>
        </w:rPr>
        <w:t>п</w:t>
      </w:r>
      <w:proofErr w:type="gramEnd"/>
      <w:r w:rsidR="006B1758">
        <w:rPr>
          <w:color w:val="000000"/>
        </w:rPr>
        <w:t xml:space="preserve"> ул. Ленинградская, Ленина, 32, Гастелло, Суворова</w:t>
      </w:r>
      <w:r>
        <w:rPr>
          <w:color w:val="000000"/>
        </w:rPr>
        <w:t>.</w:t>
      </w:r>
      <w:r w:rsidRPr="00834345">
        <w:t xml:space="preserve"> </w:t>
      </w:r>
      <w:r w:rsidR="009031E6">
        <w:t>Д</w:t>
      </w:r>
      <w:r w:rsidRPr="00144401">
        <w:t>ол</w:t>
      </w:r>
      <w:r w:rsidR="009031E6">
        <w:t>я</w:t>
      </w:r>
      <w:r w:rsidRPr="00144401">
        <w:t xml:space="preserve"> автомобильных дорог, не отвечающим требованиям от общей протяжённости дорог</w:t>
      </w:r>
      <w:r w:rsidR="009031E6">
        <w:t>, снизилась до 4</w:t>
      </w:r>
      <w:r w:rsidR="006B1758">
        <w:t xml:space="preserve">7 </w:t>
      </w:r>
      <w:r w:rsidR="009031E6">
        <w:t>%</w:t>
      </w:r>
      <w:r w:rsidR="00BF2C21">
        <w:t xml:space="preserve"> за сче</w:t>
      </w:r>
      <w:r w:rsidR="004D620C">
        <w:t xml:space="preserve">т ремонтов дорог </w:t>
      </w:r>
      <w:proofErr w:type="gramStart"/>
      <w:r w:rsidR="004D620C">
        <w:t>в</w:t>
      </w:r>
      <w:proofErr w:type="gramEnd"/>
      <w:r w:rsidR="004D620C">
        <w:t xml:space="preserve"> </w:t>
      </w:r>
      <w:proofErr w:type="gramStart"/>
      <w:r w:rsidR="004D620C">
        <w:t>Приозерском</w:t>
      </w:r>
      <w:proofErr w:type="gramEnd"/>
      <w:r w:rsidR="004D620C">
        <w:t xml:space="preserve"> городском поселении</w:t>
      </w:r>
      <w:r w:rsidR="009031E6">
        <w:t>.</w:t>
      </w:r>
    </w:p>
    <w:p w:rsidR="00FB43D7" w:rsidRDefault="00FB43D7" w:rsidP="00127959">
      <w:pPr>
        <w:ind w:firstLine="709"/>
        <w:jc w:val="both"/>
      </w:pP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EE695F">
        <w:rPr>
          <w:b/>
        </w:rPr>
        <w:t>5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418"/>
        <w:gridCol w:w="1842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proofErr w:type="spellStart"/>
            <w:r w:rsidRPr="00127959">
              <w:rPr>
                <w:sz w:val="20"/>
                <w:lang w:eastAsia="en-US"/>
              </w:rPr>
              <w:t>исп</w:t>
            </w:r>
            <w:r w:rsidR="00BF2C21">
              <w:rPr>
                <w:sz w:val="20"/>
                <w:lang w:eastAsia="en-US"/>
              </w:rPr>
              <w:t>-</w:t>
            </w:r>
            <w:r w:rsidRPr="00127959">
              <w:rPr>
                <w:sz w:val="20"/>
                <w:lang w:eastAsia="en-US"/>
              </w:rPr>
              <w:t>ие</w:t>
            </w:r>
            <w:proofErr w:type="spellEnd"/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9031E6" w:rsidRPr="00127959" w:rsidTr="00BF2C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EE695F" w:rsidRPr="009031E6" w:rsidTr="008270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4 232,9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575E5C" w:rsidRPr="009031E6" w:rsidTr="00BF2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986C87" w:rsidRDefault="00575E5C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986C87" w:rsidRDefault="00575E5C" w:rsidP="00BF2C21">
            <w:pPr>
              <w:jc w:val="righ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986C87" w:rsidRDefault="00EE695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4 232,9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Default="00EE695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575E5C" w:rsidRDefault="00EE695F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9E1A7C" w:rsidRDefault="004D620C" w:rsidP="00986C87">
      <w:pPr>
        <w:ind w:firstLine="709"/>
        <w:jc w:val="both"/>
      </w:pPr>
      <w:r>
        <w:lastRenderedPageBreak/>
        <w:t xml:space="preserve">Ремонт дорог общего пользования территорий в Приозерском </w:t>
      </w:r>
      <w:r w:rsidR="004B3A6B">
        <w:t>ГП</w:t>
      </w:r>
      <w:r>
        <w:t xml:space="preserve"> в 201</w:t>
      </w:r>
      <w:r w:rsidR="00EE695F">
        <w:t>5</w:t>
      </w:r>
      <w:r>
        <w:t xml:space="preserve"> году провед</w:t>
      </w:r>
      <w:r w:rsidR="00FE0E66">
        <w:t>е</w:t>
      </w:r>
      <w:r>
        <w:t xml:space="preserve">н на общей площади </w:t>
      </w:r>
      <w:r w:rsidR="009E1A7C">
        <w:t>14 202</w:t>
      </w:r>
      <w:r>
        <w:t xml:space="preserve"> кв. м (3,9</w:t>
      </w:r>
      <w:r w:rsidR="00EE695F">
        <w:t>6</w:t>
      </w:r>
      <w:r w:rsidR="009E1A7C">
        <w:t>4</w:t>
      </w:r>
      <w:r>
        <w:t xml:space="preserve"> км</w:t>
      </w:r>
      <w:r w:rsidR="00FE0E66">
        <w:t xml:space="preserve"> </w:t>
      </w:r>
      <w:r w:rsidR="00FE0E66" w:rsidRPr="00FE0E66">
        <w:rPr>
          <w:lang w:eastAsia="en-US"/>
        </w:rPr>
        <w:t xml:space="preserve">дорог </w:t>
      </w:r>
      <w:proofErr w:type="gramStart"/>
      <w:r w:rsidR="009E1A7C">
        <w:rPr>
          <w:color w:val="000000"/>
        </w:rPr>
        <w:t>п</w:t>
      </w:r>
      <w:proofErr w:type="gramEnd"/>
      <w:r w:rsidR="009E1A7C">
        <w:rPr>
          <w:color w:val="000000"/>
        </w:rPr>
        <w:t xml:space="preserve"> ул. Ленинградская, Ленина, 32, Гастелло, Суворова</w:t>
      </w:r>
      <w:r w:rsidRPr="00FE0E66">
        <w:t>)</w:t>
      </w:r>
      <w:r w:rsidR="009E1A7C">
        <w:t>.</w:t>
      </w:r>
      <w:r>
        <w:t xml:space="preserve"> </w:t>
      </w:r>
    </w:p>
    <w:p w:rsidR="009E1A7C" w:rsidRDefault="009E1A7C" w:rsidP="00256F18">
      <w:pPr>
        <w:jc w:val="both"/>
        <w:rPr>
          <w:b/>
        </w:rPr>
      </w:pPr>
      <w:r>
        <w:rPr>
          <w:b/>
        </w:rPr>
        <w:t xml:space="preserve">  </w:t>
      </w: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t>II</w:t>
      </w:r>
      <w:r w:rsidR="009E1A7C">
        <w:rPr>
          <w:b/>
        </w:rPr>
        <w:t>.</w:t>
      </w:r>
      <w:r>
        <w:rPr>
          <w:b/>
        </w:rPr>
        <w:t xml:space="preserve"> </w:t>
      </w:r>
      <w:r w:rsidR="00FE0E66">
        <w:rPr>
          <w:b/>
        </w:rPr>
        <w:t>П</w:t>
      </w:r>
      <w:r>
        <w:rPr>
          <w:b/>
        </w:rPr>
        <w:t xml:space="preserve">одпрограмма </w:t>
      </w:r>
      <w:r w:rsidRPr="00256F18">
        <w:rPr>
          <w:b/>
        </w:rPr>
        <w:t>«Повышение безопасности дорожного движения на территории муниципального образования Приозерский муниципальный район Ленинградской области на 2014-2016 годы»</w:t>
      </w:r>
    </w:p>
    <w:p w:rsidR="004D620C" w:rsidRPr="00256F18" w:rsidRDefault="004D620C" w:rsidP="004D620C">
      <w:pPr>
        <w:jc w:val="both"/>
        <w:rPr>
          <w:b/>
        </w:rPr>
      </w:pPr>
    </w:p>
    <w:p w:rsidR="00256F18" w:rsidRPr="00FE0E66" w:rsidRDefault="00256F18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 за 201</w:t>
      </w:r>
      <w:r w:rsidR="009E1A7C">
        <w:rPr>
          <w:b/>
        </w:rPr>
        <w:t>5</w:t>
      </w:r>
      <w:r w:rsidRPr="00FE0E66">
        <w:rPr>
          <w:b/>
        </w:rPr>
        <w:t xml:space="preserve">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418"/>
        <w:gridCol w:w="1559"/>
        <w:gridCol w:w="1417"/>
      </w:tblGrid>
      <w:tr w:rsidR="00256F18" w:rsidRPr="00495A22" w:rsidTr="00FE0E66">
        <w:trPr>
          <w:trHeight w:val="570"/>
        </w:trPr>
        <w:tc>
          <w:tcPr>
            <w:tcW w:w="851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2014 год</w:t>
            </w:r>
          </w:p>
        </w:tc>
      </w:tr>
      <w:tr w:rsidR="00256F18" w:rsidRPr="00495A22" w:rsidTr="00FE0E66">
        <w:trPr>
          <w:trHeight w:val="402"/>
        </w:trPr>
        <w:tc>
          <w:tcPr>
            <w:tcW w:w="851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отчётный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56F18" w:rsidRPr="00127959" w:rsidRDefault="00986C87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256F18" w:rsidRPr="00127959">
              <w:rPr>
                <w:sz w:val="20"/>
              </w:rPr>
              <w:t xml:space="preserve"> выполнения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Pr="00495A22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56F18" w:rsidRPr="00256F18" w:rsidRDefault="00256F18" w:rsidP="00FA21FD">
            <w:pPr>
              <w:jc w:val="both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лиц, погибших в ДТП</w:t>
            </w:r>
            <w:r w:rsidR="00FA21FD">
              <w:rPr>
                <w:color w:val="000000"/>
              </w:rPr>
              <w:t xml:space="preserve"> (базовое значение 2013г. – 18)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56F18" w:rsidRDefault="009E1A7C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256F18" w:rsidRDefault="006D4581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56F18" w:rsidRPr="00256F18" w:rsidRDefault="00256F18" w:rsidP="00FA21F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2013г. – 1654)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256F18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E1A7C">
              <w:t>3</w:t>
            </w:r>
            <w:r>
              <w:t>00</w:t>
            </w:r>
          </w:p>
        </w:tc>
        <w:tc>
          <w:tcPr>
            <w:tcW w:w="1559" w:type="dxa"/>
          </w:tcPr>
          <w:p w:rsidR="00256F18" w:rsidRDefault="002E1B50" w:rsidP="006D45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D4581">
              <w:t>066</w:t>
            </w:r>
          </w:p>
        </w:tc>
        <w:tc>
          <w:tcPr>
            <w:tcW w:w="1417" w:type="dxa"/>
          </w:tcPr>
          <w:p w:rsidR="00256F18" w:rsidRDefault="006D4581" w:rsidP="006D45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121,95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56F18" w:rsidRPr="00256F18" w:rsidRDefault="00256F18" w:rsidP="00FA21F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</w:t>
            </w:r>
            <w:r w:rsidR="00FA21FD">
              <w:rPr>
                <w:color w:val="000000"/>
              </w:rPr>
              <w:t xml:space="preserve"> (базовое значение 2013г. – 4)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1418" w:type="dxa"/>
          </w:tcPr>
          <w:p w:rsidR="00256F18" w:rsidRDefault="009E1A7C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56F18" w:rsidRDefault="009E1A7C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6F18" w:rsidRDefault="006D4581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6F18" w:rsidRPr="00256F18" w:rsidRDefault="00256F18" w:rsidP="00FA21FD">
            <w:pPr>
              <w:jc w:val="both"/>
            </w:pPr>
            <w:r>
              <w:t>Л</w:t>
            </w:r>
            <w:r w:rsidRPr="00256F18">
              <w:t xml:space="preserve">иквидация аварийно-опасных участков улиц и </w:t>
            </w:r>
            <w:r w:rsidR="00986C87">
              <w:t>дорог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2013г. – 17)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F18" w:rsidRDefault="005170B3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FA21FD" w:rsidRDefault="00256F18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9E1A7C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F18" w:rsidRPr="00FA21FD" w:rsidRDefault="002E1B50" w:rsidP="006D4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6D4581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6F18" w:rsidRPr="00FA21FD" w:rsidRDefault="00147F49" w:rsidP="006D4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6D4581">
              <w:t>09,1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8700F2" w:rsidRDefault="00147F49" w:rsidP="00986C87">
      <w:pPr>
        <w:ind w:firstLine="709"/>
        <w:jc w:val="both"/>
        <w:rPr>
          <w:color w:val="000000"/>
        </w:rPr>
      </w:pPr>
      <w:r>
        <w:rPr>
          <w:color w:val="000000"/>
        </w:rPr>
        <w:t>По результатам анализа на улично-дорожной сети выявлено 1</w:t>
      </w:r>
      <w:r w:rsidR="006D4581">
        <w:rPr>
          <w:color w:val="000000"/>
        </w:rPr>
        <w:t>17</w:t>
      </w:r>
      <w:r>
        <w:rPr>
          <w:color w:val="000000"/>
        </w:rPr>
        <w:t xml:space="preserve"> мест концентрации ДТП </w:t>
      </w:r>
      <w:r w:rsidR="009466C2">
        <w:rPr>
          <w:color w:val="000000"/>
        </w:rPr>
        <w:t xml:space="preserve">на региональной и федеральной улично-дорожной сети и </w:t>
      </w:r>
      <w:r w:rsidR="006D4581">
        <w:rPr>
          <w:color w:val="000000"/>
        </w:rPr>
        <w:t>5</w:t>
      </w:r>
      <w:r w:rsidR="009466C2">
        <w:rPr>
          <w:color w:val="000000"/>
        </w:rPr>
        <w:t xml:space="preserve"> на муниципальной дорожной сети </w:t>
      </w:r>
      <w:r>
        <w:rPr>
          <w:color w:val="000000"/>
        </w:rPr>
        <w:t xml:space="preserve">(на </w:t>
      </w:r>
      <w:r w:rsidR="006D4581">
        <w:rPr>
          <w:color w:val="000000"/>
        </w:rPr>
        <w:t>9</w:t>
      </w:r>
      <w:r>
        <w:rPr>
          <w:color w:val="000000"/>
        </w:rPr>
        <w:t xml:space="preserve"> меньше, чем в 201</w:t>
      </w:r>
      <w:r w:rsidR="006D4581">
        <w:rPr>
          <w:color w:val="000000"/>
        </w:rPr>
        <w:t>4</w:t>
      </w:r>
      <w:r>
        <w:rPr>
          <w:color w:val="000000"/>
        </w:rPr>
        <w:t xml:space="preserve"> году).</w:t>
      </w:r>
      <w:r w:rsidR="009466C2">
        <w:rPr>
          <w:color w:val="000000"/>
        </w:rPr>
        <w:t xml:space="preserve"> </w:t>
      </w:r>
      <w:r w:rsidR="00FA21FD">
        <w:rPr>
          <w:color w:val="000000"/>
        </w:rPr>
        <w:t>Доля аварий, произошедших н</w:t>
      </w:r>
      <w:r w:rsidR="009466C2">
        <w:rPr>
          <w:color w:val="000000"/>
        </w:rPr>
        <w:t xml:space="preserve">а автодороге федерального значения </w:t>
      </w:r>
      <w:r w:rsidR="008700F2">
        <w:rPr>
          <w:color w:val="000000"/>
        </w:rPr>
        <w:t xml:space="preserve">А-121 «Кола» </w:t>
      </w:r>
      <w:r w:rsidR="009466C2">
        <w:rPr>
          <w:color w:val="000000"/>
        </w:rPr>
        <w:t>«</w:t>
      </w:r>
      <w:r w:rsidR="008700F2">
        <w:rPr>
          <w:color w:val="000000"/>
        </w:rPr>
        <w:t xml:space="preserve">от </w:t>
      </w:r>
      <w:r w:rsidR="009466C2">
        <w:rPr>
          <w:color w:val="000000"/>
        </w:rPr>
        <w:t xml:space="preserve">Санкт-Петербурга через Приозерск, Сортавалу до Петрозаводска» на участке, проходящем </w:t>
      </w:r>
      <w:r w:rsidR="00531843">
        <w:rPr>
          <w:color w:val="000000"/>
        </w:rPr>
        <w:t>по территории Приозерского района</w:t>
      </w:r>
      <w:r w:rsidR="00FA21FD">
        <w:rPr>
          <w:color w:val="000000"/>
        </w:rPr>
        <w:t>,</w:t>
      </w:r>
      <w:r w:rsidR="00531843">
        <w:rPr>
          <w:color w:val="000000"/>
        </w:rPr>
        <w:t xml:space="preserve"> </w:t>
      </w:r>
      <w:r w:rsidR="00FA21FD">
        <w:rPr>
          <w:color w:val="000000"/>
        </w:rPr>
        <w:t>составила</w:t>
      </w:r>
      <w:r w:rsidR="00531843">
        <w:rPr>
          <w:color w:val="000000"/>
        </w:rPr>
        <w:t xml:space="preserve"> 4</w:t>
      </w:r>
      <w:r w:rsidR="008700F2">
        <w:rPr>
          <w:color w:val="000000"/>
        </w:rPr>
        <w:t>1</w:t>
      </w:r>
      <w:r w:rsidR="00531843">
        <w:rPr>
          <w:color w:val="000000"/>
        </w:rPr>
        <w:t xml:space="preserve">% от общего количества ДТП </w:t>
      </w:r>
      <w:proofErr w:type="gramStart"/>
      <w:r w:rsidR="00531843">
        <w:rPr>
          <w:color w:val="000000"/>
        </w:rPr>
        <w:t>в</w:t>
      </w:r>
      <w:proofErr w:type="gramEnd"/>
      <w:r w:rsidR="00531843">
        <w:rPr>
          <w:color w:val="000000"/>
        </w:rPr>
        <w:t xml:space="preserve"> </w:t>
      </w:r>
      <w:proofErr w:type="gramStart"/>
      <w:r w:rsidR="00531843">
        <w:rPr>
          <w:color w:val="000000"/>
        </w:rPr>
        <w:t>Приозерском</w:t>
      </w:r>
      <w:proofErr w:type="gramEnd"/>
      <w:r w:rsidR="00531843">
        <w:rPr>
          <w:color w:val="000000"/>
        </w:rPr>
        <w:t xml:space="preserve"> районе.</w:t>
      </w:r>
    </w:p>
    <w:p w:rsidR="008700F2" w:rsidRDefault="00531843" w:rsidP="00986C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В результате ДТП погибло 2</w:t>
      </w:r>
      <w:r w:rsidR="006D4581">
        <w:rPr>
          <w:color w:val="000000"/>
        </w:rPr>
        <w:t>7</w:t>
      </w:r>
      <w:r>
        <w:rPr>
          <w:color w:val="000000"/>
        </w:rPr>
        <w:t xml:space="preserve"> человек (на </w:t>
      </w:r>
      <w:r w:rsidR="006D4581">
        <w:rPr>
          <w:color w:val="000000"/>
        </w:rPr>
        <w:t>7</w:t>
      </w:r>
      <w:r>
        <w:rPr>
          <w:color w:val="000000"/>
        </w:rPr>
        <w:t xml:space="preserve"> человек </w:t>
      </w:r>
      <w:r w:rsidR="006D4581">
        <w:rPr>
          <w:color w:val="000000"/>
        </w:rPr>
        <w:t>меньше</w:t>
      </w:r>
      <w:r>
        <w:rPr>
          <w:color w:val="000000"/>
        </w:rPr>
        <w:t>, чем в 201</w:t>
      </w:r>
      <w:r w:rsidR="006D4581">
        <w:rPr>
          <w:color w:val="000000"/>
        </w:rPr>
        <w:t>4</w:t>
      </w:r>
      <w:r>
        <w:rPr>
          <w:color w:val="000000"/>
        </w:rPr>
        <w:t xml:space="preserve"> году), </w:t>
      </w:r>
      <w:r w:rsidR="006D4581">
        <w:rPr>
          <w:color w:val="000000"/>
        </w:rPr>
        <w:t>однако целевого показателя не достигнуто</w:t>
      </w:r>
      <w:r w:rsidR="008700F2">
        <w:rPr>
          <w:color w:val="000000"/>
        </w:rPr>
        <w:t xml:space="preserve">, поэтому процент выполнения низкий и </w:t>
      </w:r>
      <w:r>
        <w:rPr>
          <w:color w:val="000000"/>
        </w:rPr>
        <w:t xml:space="preserve"> составляет </w:t>
      </w:r>
      <w:r w:rsidR="008700F2">
        <w:rPr>
          <w:color w:val="000000"/>
        </w:rPr>
        <w:t xml:space="preserve">29,6 </w:t>
      </w:r>
      <w:r>
        <w:rPr>
          <w:color w:val="000000"/>
        </w:rPr>
        <w:t>%</w:t>
      </w:r>
      <w:r w:rsidR="008700F2">
        <w:rPr>
          <w:color w:val="000000"/>
        </w:rPr>
        <w:t>.</w:t>
      </w:r>
      <w:r>
        <w:rPr>
          <w:color w:val="000000"/>
        </w:rPr>
        <w:t xml:space="preserve"> </w:t>
      </w:r>
      <w:r w:rsidR="008700F2">
        <w:rPr>
          <w:color w:val="000000"/>
        </w:rPr>
        <w:t xml:space="preserve">Положительная динамика наблюдается в существенном снижении </w:t>
      </w:r>
      <w:r>
        <w:rPr>
          <w:color w:val="000000"/>
        </w:rPr>
        <w:t xml:space="preserve"> количество раненых</w:t>
      </w:r>
      <w:r w:rsidR="008700F2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8700F2" w:rsidRDefault="00FA21FD" w:rsidP="008700F2">
      <w:pPr>
        <w:ind w:firstLine="709"/>
        <w:jc w:val="both"/>
        <w:rPr>
          <w:color w:val="000000"/>
        </w:rPr>
      </w:pPr>
      <w:r>
        <w:rPr>
          <w:color w:val="000000"/>
        </w:rPr>
        <w:t>Снижения числа детей</w:t>
      </w:r>
      <w:r w:rsidR="008700F2">
        <w:rPr>
          <w:color w:val="000000"/>
        </w:rPr>
        <w:t xml:space="preserve"> до нулевых значений</w:t>
      </w:r>
      <w:r>
        <w:rPr>
          <w:color w:val="000000"/>
        </w:rPr>
        <w:t>, погибших в ДТП, за отчетный год не произошло</w:t>
      </w:r>
      <w:r w:rsidR="008700F2">
        <w:rPr>
          <w:color w:val="000000"/>
        </w:rPr>
        <w:t xml:space="preserve">. Процент выполнения указан условно с привязкой к базовому значению 2013 года. </w:t>
      </w:r>
    </w:p>
    <w:p w:rsidR="00531843" w:rsidRPr="00FE0E66" w:rsidRDefault="00531843" w:rsidP="008700F2">
      <w:pPr>
        <w:ind w:firstLine="709"/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601B97">
        <w:rPr>
          <w:b/>
        </w:rPr>
        <w:t>5</w:t>
      </w:r>
      <w:r w:rsidRPr="00FE0E66">
        <w:rPr>
          <w:b/>
        </w:rPr>
        <w:t xml:space="preserve"> год.</w:t>
      </w:r>
    </w:p>
    <w:p w:rsidR="00986C87" w:rsidRPr="00986C87" w:rsidRDefault="00986C87" w:rsidP="00986C87">
      <w:pPr>
        <w:ind w:left="360"/>
        <w:jc w:val="both"/>
        <w:rPr>
          <w:b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84"/>
        <w:gridCol w:w="3119"/>
        <w:gridCol w:w="1276"/>
        <w:gridCol w:w="1417"/>
        <w:gridCol w:w="3260"/>
      </w:tblGrid>
      <w:tr w:rsidR="00CD1C6D" w:rsidRPr="00127959" w:rsidTr="00575E5C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</w:p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D1C6D" w:rsidRPr="00127959" w:rsidTr="00575E5C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27959" w:rsidRDefault="00CD1C6D" w:rsidP="00127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27959" w:rsidRDefault="00CD1C6D" w:rsidP="00127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планируемое </w:t>
            </w:r>
          </w:p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за отчетный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27959" w:rsidRDefault="00CD1C6D" w:rsidP="00127959">
            <w:pPr>
              <w:rPr>
                <w:sz w:val="20"/>
                <w:szCs w:val="20"/>
                <w:lang w:eastAsia="en-US"/>
              </w:rPr>
            </w:pPr>
          </w:p>
        </w:tc>
      </w:tr>
      <w:tr w:rsidR="00CD1C6D" w:rsidRPr="009031E6" w:rsidTr="00575E5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86C87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86C87">
              <w:rPr>
                <w:sz w:val="22"/>
                <w:lang w:eastAsia="en-US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575E5C" w:rsidRDefault="00CD1C6D" w:rsidP="0012795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75E5C">
              <w:rPr>
                <w:sz w:val="20"/>
              </w:rPr>
              <w:t xml:space="preserve">Создание информационно-пропагандистской продукции, организация тематической наружной социальной рекламы (баннеры, перетяжки), а также </w:t>
            </w:r>
            <w:r w:rsidRPr="00575E5C">
              <w:rPr>
                <w:sz w:val="20"/>
              </w:rPr>
              <w:lastRenderedPageBreak/>
              <w:t>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F57395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F57395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86C87" w:rsidRDefault="00A40740" w:rsidP="00601B9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86C87">
              <w:rPr>
                <w:sz w:val="20"/>
                <w:lang w:eastAsia="en-US"/>
              </w:rPr>
              <w:t xml:space="preserve">Информация размещалась в газете «Красная Звезда» в течение года </w:t>
            </w:r>
            <w:r w:rsidR="00601B97">
              <w:rPr>
                <w:sz w:val="20"/>
                <w:lang w:eastAsia="en-US"/>
              </w:rPr>
              <w:t>1</w:t>
            </w:r>
            <w:r w:rsidRPr="00986C87">
              <w:rPr>
                <w:sz w:val="20"/>
                <w:lang w:eastAsia="en-US"/>
              </w:rPr>
              <w:t xml:space="preserve">2 раз, </w:t>
            </w:r>
            <w:r w:rsidR="00601B97">
              <w:rPr>
                <w:sz w:val="20"/>
                <w:lang w:eastAsia="en-US"/>
              </w:rPr>
              <w:t xml:space="preserve">и безвозмездно </w:t>
            </w:r>
            <w:r w:rsidRPr="00986C87">
              <w:rPr>
                <w:sz w:val="20"/>
                <w:lang w:eastAsia="en-US"/>
              </w:rPr>
              <w:t>на общественном транспорте ОАО «</w:t>
            </w:r>
            <w:proofErr w:type="spellStart"/>
            <w:r w:rsidRPr="00986C87">
              <w:rPr>
                <w:sz w:val="20"/>
                <w:lang w:eastAsia="en-US"/>
              </w:rPr>
              <w:t>Питеравто</w:t>
            </w:r>
            <w:proofErr w:type="spellEnd"/>
            <w:r w:rsidRPr="00986C87">
              <w:rPr>
                <w:sz w:val="20"/>
                <w:lang w:eastAsia="en-US"/>
              </w:rPr>
              <w:t>»</w:t>
            </w:r>
            <w:r w:rsidR="00601B97">
              <w:rPr>
                <w:sz w:val="20"/>
                <w:lang w:eastAsia="en-US"/>
              </w:rPr>
              <w:t xml:space="preserve"> на 39 единицах </w:t>
            </w:r>
          </w:p>
        </w:tc>
      </w:tr>
      <w:tr w:rsidR="00CD1C6D" w:rsidRPr="009031E6" w:rsidTr="00601B97">
        <w:trPr>
          <w:trHeight w:val="2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86C87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86C87">
              <w:rPr>
                <w:sz w:val="22"/>
                <w:lang w:eastAsia="en-US"/>
              </w:rPr>
              <w:lastRenderedPageBreak/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575E5C" w:rsidRDefault="00CD1C6D" w:rsidP="00127959">
            <w:pPr>
              <w:autoSpaceDE w:val="0"/>
              <w:autoSpaceDN w:val="0"/>
              <w:adjustRightInd w:val="0"/>
              <w:spacing w:line="226" w:lineRule="exact"/>
              <w:ind w:right="102" w:firstLine="5"/>
              <w:rPr>
                <w:sz w:val="20"/>
              </w:rPr>
            </w:pPr>
            <w:r w:rsidRPr="00575E5C">
              <w:rPr>
                <w:sz w:val="20"/>
              </w:rPr>
              <w:t xml:space="preserve">Изготовление и распространение </w:t>
            </w:r>
            <w:proofErr w:type="spellStart"/>
            <w:r w:rsidRPr="00575E5C">
              <w:rPr>
                <w:sz w:val="20"/>
              </w:rPr>
              <w:t>световозврацающих</w:t>
            </w:r>
            <w:proofErr w:type="spellEnd"/>
            <w:r w:rsidRPr="00575E5C">
              <w:rPr>
                <w:sz w:val="20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5170B3" w:rsidRDefault="00F57395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5,</w:t>
            </w:r>
            <w:r w:rsidR="005170B3" w:rsidRPr="00A0514E"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86C87" w:rsidRDefault="00CD1C6D" w:rsidP="00F573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86C87">
              <w:rPr>
                <w:sz w:val="20"/>
                <w:lang w:eastAsia="en-US"/>
              </w:rPr>
              <w:t xml:space="preserve">Комитет общего  и профессионального образования </w:t>
            </w:r>
            <w:r w:rsidR="005170B3">
              <w:rPr>
                <w:sz w:val="20"/>
                <w:lang w:eastAsia="en-US"/>
              </w:rPr>
              <w:t>ЛО</w:t>
            </w:r>
            <w:r w:rsidRPr="00986C87">
              <w:rPr>
                <w:sz w:val="20"/>
                <w:lang w:eastAsia="en-US"/>
              </w:rPr>
              <w:t xml:space="preserve"> через </w:t>
            </w:r>
            <w:r w:rsidR="005170B3">
              <w:rPr>
                <w:sz w:val="20"/>
                <w:lang w:eastAsia="en-US"/>
              </w:rPr>
              <w:t>Ц</w:t>
            </w:r>
            <w:r w:rsidRPr="00986C87">
              <w:rPr>
                <w:sz w:val="20"/>
                <w:lang w:eastAsia="en-US"/>
              </w:rPr>
              <w:t xml:space="preserve">ентр дополнительного образования «Ладога» закупил для </w:t>
            </w:r>
            <w:r w:rsidR="00986C87">
              <w:rPr>
                <w:sz w:val="20"/>
                <w:lang w:eastAsia="en-US"/>
              </w:rPr>
              <w:t>ОУ</w:t>
            </w:r>
            <w:r w:rsidRPr="00986C87">
              <w:rPr>
                <w:sz w:val="20"/>
                <w:lang w:eastAsia="en-US"/>
              </w:rPr>
              <w:t xml:space="preserve"> района следующие </w:t>
            </w:r>
            <w:proofErr w:type="spellStart"/>
            <w:r w:rsidRPr="00986C87">
              <w:rPr>
                <w:sz w:val="20"/>
                <w:lang w:eastAsia="en-US"/>
              </w:rPr>
              <w:t>световозвращающие</w:t>
            </w:r>
            <w:proofErr w:type="spellEnd"/>
            <w:r w:rsidRPr="00986C87">
              <w:rPr>
                <w:sz w:val="20"/>
                <w:lang w:eastAsia="en-US"/>
              </w:rPr>
              <w:t xml:space="preserve"> приспособления: браслеты </w:t>
            </w:r>
            <w:r w:rsidR="00601B97">
              <w:rPr>
                <w:sz w:val="20"/>
                <w:lang w:eastAsia="en-US"/>
              </w:rPr>
              <w:t>2</w:t>
            </w:r>
            <w:r w:rsidRPr="00986C87">
              <w:rPr>
                <w:sz w:val="20"/>
                <w:lang w:eastAsia="en-US"/>
              </w:rPr>
              <w:t>25 шт</w:t>
            </w:r>
            <w:r w:rsidR="00986C87">
              <w:rPr>
                <w:sz w:val="20"/>
                <w:lang w:eastAsia="en-US"/>
              </w:rPr>
              <w:t>.</w:t>
            </w:r>
            <w:r w:rsidRPr="00986C87">
              <w:rPr>
                <w:sz w:val="20"/>
                <w:lang w:eastAsia="en-US"/>
              </w:rPr>
              <w:t>; подвесы 200 шт.; ж</w:t>
            </w:r>
            <w:r w:rsidR="00A40740" w:rsidRPr="00986C87">
              <w:rPr>
                <w:sz w:val="20"/>
                <w:lang w:eastAsia="en-US"/>
              </w:rPr>
              <w:t>и</w:t>
            </w:r>
            <w:r w:rsidRPr="00986C87">
              <w:rPr>
                <w:sz w:val="20"/>
                <w:lang w:eastAsia="en-US"/>
              </w:rPr>
              <w:t xml:space="preserve">леты </w:t>
            </w:r>
            <w:r w:rsidR="00601B97">
              <w:rPr>
                <w:sz w:val="20"/>
                <w:lang w:eastAsia="en-US"/>
              </w:rPr>
              <w:t>6</w:t>
            </w:r>
            <w:r w:rsidRPr="00986C87">
              <w:rPr>
                <w:sz w:val="20"/>
                <w:lang w:eastAsia="en-US"/>
              </w:rPr>
              <w:t xml:space="preserve">0 шт. </w:t>
            </w:r>
          </w:p>
        </w:tc>
      </w:tr>
      <w:tr w:rsidR="00FE0E66" w:rsidRPr="009031E6" w:rsidTr="00575E5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Pr="00986C87" w:rsidRDefault="00FE0E6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Pr="00986C87" w:rsidRDefault="00FE0E66" w:rsidP="00FE0E66">
            <w:pPr>
              <w:jc w:val="righ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Default="00601B97" w:rsidP="00601B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Default="00F57395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Pr="00FE0E66" w:rsidRDefault="00F57395" w:rsidP="00986C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E0E66" w:rsidRPr="00FE0E66">
              <w:rPr>
                <w:lang w:eastAsia="en-US"/>
              </w:rPr>
              <w:t>0</w:t>
            </w:r>
            <w:r w:rsidR="00FE0E66">
              <w:rPr>
                <w:lang w:eastAsia="en-US"/>
              </w:rPr>
              <w:t>%</w:t>
            </w:r>
          </w:p>
        </w:tc>
      </w:tr>
    </w:tbl>
    <w:p w:rsidR="00117F2E" w:rsidRDefault="00117F2E" w:rsidP="003C2EAE"/>
    <w:p w:rsidR="00A26944" w:rsidRDefault="008F7409" w:rsidP="003171F6">
      <w:pPr>
        <w:ind w:firstLine="708"/>
        <w:jc w:val="both"/>
      </w:pPr>
      <w:r>
        <w:t xml:space="preserve">В муниципальную программу </w:t>
      </w:r>
      <w:r w:rsidR="00986C87" w:rsidRPr="00802C40">
        <w:rPr>
          <w:b/>
        </w:rPr>
        <w:t>«</w:t>
      </w:r>
      <w:r w:rsidR="00986C87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</w:r>
      <w:r w:rsidR="00A26944">
        <w:t xml:space="preserve"> вносились изменения:</w:t>
      </w:r>
    </w:p>
    <w:p w:rsidR="00A26944" w:rsidRDefault="00A26944" w:rsidP="008D15AD">
      <w:pPr>
        <w:jc w:val="both"/>
      </w:pPr>
      <w:proofErr w:type="gramStart"/>
      <w:r>
        <w:t xml:space="preserve">- </w:t>
      </w:r>
      <w:r w:rsidR="007F49B4">
        <w:t xml:space="preserve">в ресурсное обеспечение программы, </w:t>
      </w:r>
      <w:r w:rsidR="00683D99">
        <w:t xml:space="preserve">в связи с оптимизацией расходов бюджета и формировании подпрограммы </w:t>
      </w:r>
      <w:r w:rsidR="007575C6">
        <w:t>«</w:t>
      </w:r>
      <w:r w:rsidR="00683D99" w:rsidRPr="007575C6">
        <w:t>Повышение безопасности дорожного движения на территории муниципального образования Приозерский муниципальный район Ленинградской области на 2014-2016 годы»</w:t>
      </w:r>
      <w:r w:rsidR="008D15AD">
        <w:t xml:space="preserve"> и в связи с переносом мероприятия </w:t>
      </w:r>
      <w:r w:rsidR="004321E4">
        <w:t xml:space="preserve">2.2 </w:t>
      </w:r>
      <w:r w:rsidR="008D15AD">
        <w:t>«</w:t>
      </w:r>
      <w:r w:rsidR="008D15AD" w:rsidRPr="008D15AD">
        <w:t>Реконструкция автомобильной дороги</w:t>
      </w:r>
      <w:r w:rsidR="004321E4">
        <w:t xml:space="preserve"> </w:t>
      </w:r>
      <w:r w:rsidR="008D15AD" w:rsidRPr="008D15AD">
        <w:t xml:space="preserve"> «Подъезд к деревне </w:t>
      </w:r>
      <w:proofErr w:type="spellStart"/>
      <w:r w:rsidR="008D15AD" w:rsidRPr="008D15AD">
        <w:t>Силино</w:t>
      </w:r>
      <w:proofErr w:type="spellEnd"/>
      <w:r w:rsidR="008D15AD" w:rsidRPr="008D15AD">
        <w:t>»</w:t>
      </w:r>
      <w:r w:rsidR="008D15AD">
        <w:t xml:space="preserve"> в</w:t>
      </w:r>
      <w:r w:rsidR="004321E4">
        <w:t xml:space="preserve"> подпрограмму </w:t>
      </w:r>
      <w:r w:rsidR="004321E4" w:rsidRPr="004321E4">
        <w:t>«</w:t>
      </w:r>
      <w:r w:rsidR="00731F94" w:rsidRPr="004321E4">
        <w:t>У</w:t>
      </w:r>
      <w:r w:rsidR="004321E4" w:rsidRPr="004321E4">
        <w:t>стойчивое развитие сельских территорий Ленинградской области на 2014-2017 годы и на период до 20120 года</w:t>
      </w:r>
      <w:proofErr w:type="gramEnd"/>
      <w:r w:rsidR="004321E4" w:rsidRPr="004321E4">
        <w:t>» государственной программы «Развитие сельского хозяйства Ленинградской области»</w:t>
      </w:r>
      <w:r w:rsidR="004321E4">
        <w:rPr>
          <w:b/>
        </w:rPr>
        <w:t xml:space="preserve"> </w:t>
      </w:r>
      <w:r w:rsidR="007F49B4">
        <w:t>(</w:t>
      </w:r>
      <w:r w:rsidR="00BB4114">
        <w:t>п</w:t>
      </w:r>
      <w:r w:rsidR="007F49B4">
        <w:t xml:space="preserve">остановление администрации муниципального образования Приозерский муниципальный район Ленинградской области от </w:t>
      </w:r>
      <w:r w:rsidR="004321E4">
        <w:t>22 дека</w:t>
      </w:r>
      <w:r w:rsidR="00683D99">
        <w:t>бря</w:t>
      </w:r>
      <w:r w:rsidR="007F49B4">
        <w:t xml:space="preserve"> 201</w:t>
      </w:r>
      <w:r w:rsidR="004321E4">
        <w:t>5</w:t>
      </w:r>
      <w:r w:rsidR="007F49B4">
        <w:t xml:space="preserve"> года № </w:t>
      </w:r>
      <w:r w:rsidR="004321E4">
        <w:t>3482</w:t>
      </w:r>
      <w:r w:rsidR="007F49B4">
        <w:t>).</w:t>
      </w:r>
    </w:p>
    <w:p w:rsidR="00F57395" w:rsidRDefault="00F57395" w:rsidP="008D15AD">
      <w:pPr>
        <w:jc w:val="both"/>
      </w:pPr>
      <w:bookmarkStart w:id="0" w:name="_GoBack"/>
      <w:bookmarkEnd w:id="0"/>
    </w:p>
    <w:sectPr w:rsidR="00F57395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C5" w:rsidRDefault="00385AC5" w:rsidP="007015C4">
      <w:r>
        <w:separator/>
      </w:r>
    </w:p>
  </w:endnote>
  <w:endnote w:type="continuationSeparator" w:id="0">
    <w:p w:rsidR="00385AC5" w:rsidRDefault="00385AC5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C5" w:rsidRDefault="00385AC5" w:rsidP="007015C4">
      <w:r>
        <w:separator/>
      </w:r>
    </w:p>
  </w:footnote>
  <w:footnote w:type="continuationSeparator" w:id="0">
    <w:p w:rsidR="00385AC5" w:rsidRDefault="00385AC5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42080"/>
    <w:rsid w:val="0004358E"/>
    <w:rsid w:val="000447F8"/>
    <w:rsid w:val="00044813"/>
    <w:rsid w:val="00046423"/>
    <w:rsid w:val="00051E44"/>
    <w:rsid w:val="00052A11"/>
    <w:rsid w:val="000665B7"/>
    <w:rsid w:val="000836DD"/>
    <w:rsid w:val="00096D85"/>
    <w:rsid w:val="00097D7B"/>
    <w:rsid w:val="000A2B6A"/>
    <w:rsid w:val="000B4D73"/>
    <w:rsid w:val="000C437E"/>
    <w:rsid w:val="000E3715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8284B"/>
    <w:rsid w:val="0018394F"/>
    <w:rsid w:val="00186C87"/>
    <w:rsid w:val="00193905"/>
    <w:rsid w:val="001A0D5C"/>
    <w:rsid w:val="001A63F6"/>
    <w:rsid w:val="001A7EFF"/>
    <w:rsid w:val="001C3B77"/>
    <w:rsid w:val="001D0DC9"/>
    <w:rsid w:val="001F760A"/>
    <w:rsid w:val="00203D26"/>
    <w:rsid w:val="002127F4"/>
    <w:rsid w:val="002139A4"/>
    <w:rsid w:val="002301F2"/>
    <w:rsid w:val="0023500D"/>
    <w:rsid w:val="002559AD"/>
    <w:rsid w:val="00256F18"/>
    <w:rsid w:val="00262683"/>
    <w:rsid w:val="00262F09"/>
    <w:rsid w:val="0026415C"/>
    <w:rsid w:val="00265A87"/>
    <w:rsid w:val="00266CDC"/>
    <w:rsid w:val="002716DF"/>
    <w:rsid w:val="002C3F8B"/>
    <w:rsid w:val="002D0CAE"/>
    <w:rsid w:val="002E10E5"/>
    <w:rsid w:val="002E1B50"/>
    <w:rsid w:val="002F193C"/>
    <w:rsid w:val="002F2BB9"/>
    <w:rsid w:val="0030085C"/>
    <w:rsid w:val="003029D5"/>
    <w:rsid w:val="003171F6"/>
    <w:rsid w:val="00317997"/>
    <w:rsid w:val="003439AF"/>
    <w:rsid w:val="00355948"/>
    <w:rsid w:val="0036298F"/>
    <w:rsid w:val="00374F4A"/>
    <w:rsid w:val="00385AC5"/>
    <w:rsid w:val="00396574"/>
    <w:rsid w:val="003965E8"/>
    <w:rsid w:val="00397C2F"/>
    <w:rsid w:val="003A1329"/>
    <w:rsid w:val="003B0CCC"/>
    <w:rsid w:val="003B27F5"/>
    <w:rsid w:val="003C2EAE"/>
    <w:rsid w:val="003C4004"/>
    <w:rsid w:val="003D385D"/>
    <w:rsid w:val="003D50EF"/>
    <w:rsid w:val="003D688D"/>
    <w:rsid w:val="003E7CB0"/>
    <w:rsid w:val="003F2CA3"/>
    <w:rsid w:val="003F7C0F"/>
    <w:rsid w:val="00400784"/>
    <w:rsid w:val="00404CA5"/>
    <w:rsid w:val="00406424"/>
    <w:rsid w:val="004175C3"/>
    <w:rsid w:val="00422AF0"/>
    <w:rsid w:val="004321E4"/>
    <w:rsid w:val="0043407F"/>
    <w:rsid w:val="0043734C"/>
    <w:rsid w:val="004474F2"/>
    <w:rsid w:val="0045358B"/>
    <w:rsid w:val="004616EE"/>
    <w:rsid w:val="0047490E"/>
    <w:rsid w:val="00477FB1"/>
    <w:rsid w:val="00485129"/>
    <w:rsid w:val="00486FFE"/>
    <w:rsid w:val="00487E31"/>
    <w:rsid w:val="0049329B"/>
    <w:rsid w:val="00495A22"/>
    <w:rsid w:val="004A37BE"/>
    <w:rsid w:val="004B094D"/>
    <w:rsid w:val="004B3A6B"/>
    <w:rsid w:val="004B698F"/>
    <w:rsid w:val="004D620C"/>
    <w:rsid w:val="004E50BB"/>
    <w:rsid w:val="004E75C1"/>
    <w:rsid w:val="004F24C1"/>
    <w:rsid w:val="004F6209"/>
    <w:rsid w:val="005170B3"/>
    <w:rsid w:val="00531226"/>
    <w:rsid w:val="00531843"/>
    <w:rsid w:val="00535E96"/>
    <w:rsid w:val="00540240"/>
    <w:rsid w:val="00544331"/>
    <w:rsid w:val="005516BC"/>
    <w:rsid w:val="00555E8C"/>
    <w:rsid w:val="00560FE2"/>
    <w:rsid w:val="00575E5C"/>
    <w:rsid w:val="0058235F"/>
    <w:rsid w:val="005929A8"/>
    <w:rsid w:val="00592B5F"/>
    <w:rsid w:val="0059320F"/>
    <w:rsid w:val="0059480A"/>
    <w:rsid w:val="005A0483"/>
    <w:rsid w:val="005A2387"/>
    <w:rsid w:val="005B28D4"/>
    <w:rsid w:val="005B2B83"/>
    <w:rsid w:val="005F02E7"/>
    <w:rsid w:val="006018A7"/>
    <w:rsid w:val="00601B97"/>
    <w:rsid w:val="006028D3"/>
    <w:rsid w:val="00611B50"/>
    <w:rsid w:val="00630038"/>
    <w:rsid w:val="00634A6C"/>
    <w:rsid w:val="00652CBF"/>
    <w:rsid w:val="006810B9"/>
    <w:rsid w:val="00681680"/>
    <w:rsid w:val="00683D99"/>
    <w:rsid w:val="006B1758"/>
    <w:rsid w:val="006C46B7"/>
    <w:rsid w:val="006C49AC"/>
    <w:rsid w:val="006D08A0"/>
    <w:rsid w:val="006D4581"/>
    <w:rsid w:val="006D7939"/>
    <w:rsid w:val="006F3AA2"/>
    <w:rsid w:val="007015C4"/>
    <w:rsid w:val="007155DD"/>
    <w:rsid w:val="00715D8D"/>
    <w:rsid w:val="007303B7"/>
    <w:rsid w:val="00731F94"/>
    <w:rsid w:val="00732FFB"/>
    <w:rsid w:val="0073499F"/>
    <w:rsid w:val="0074060E"/>
    <w:rsid w:val="007448CC"/>
    <w:rsid w:val="007575C6"/>
    <w:rsid w:val="0076001D"/>
    <w:rsid w:val="00772630"/>
    <w:rsid w:val="00777609"/>
    <w:rsid w:val="00780536"/>
    <w:rsid w:val="00793FAD"/>
    <w:rsid w:val="007A60B8"/>
    <w:rsid w:val="007A65E2"/>
    <w:rsid w:val="007B102E"/>
    <w:rsid w:val="007B3CE2"/>
    <w:rsid w:val="007B45F2"/>
    <w:rsid w:val="007B6228"/>
    <w:rsid w:val="007C66DE"/>
    <w:rsid w:val="007F49B4"/>
    <w:rsid w:val="00802F40"/>
    <w:rsid w:val="00817448"/>
    <w:rsid w:val="00824BF1"/>
    <w:rsid w:val="00834345"/>
    <w:rsid w:val="00846764"/>
    <w:rsid w:val="00862287"/>
    <w:rsid w:val="00864562"/>
    <w:rsid w:val="008700F2"/>
    <w:rsid w:val="008979A4"/>
    <w:rsid w:val="008A3B6D"/>
    <w:rsid w:val="008C1629"/>
    <w:rsid w:val="008C6E56"/>
    <w:rsid w:val="008D15AD"/>
    <w:rsid w:val="008F0CA0"/>
    <w:rsid w:val="008F7409"/>
    <w:rsid w:val="009031E6"/>
    <w:rsid w:val="00903600"/>
    <w:rsid w:val="00912C83"/>
    <w:rsid w:val="00915673"/>
    <w:rsid w:val="00922E50"/>
    <w:rsid w:val="00927AFF"/>
    <w:rsid w:val="0094591A"/>
    <w:rsid w:val="009466C2"/>
    <w:rsid w:val="009720D5"/>
    <w:rsid w:val="00986C87"/>
    <w:rsid w:val="00993F57"/>
    <w:rsid w:val="009A1F22"/>
    <w:rsid w:val="009A7E71"/>
    <w:rsid w:val="009B0B36"/>
    <w:rsid w:val="009B479A"/>
    <w:rsid w:val="009C01C2"/>
    <w:rsid w:val="009C5589"/>
    <w:rsid w:val="009E1A7C"/>
    <w:rsid w:val="009F2905"/>
    <w:rsid w:val="00A0514E"/>
    <w:rsid w:val="00A1524C"/>
    <w:rsid w:val="00A26944"/>
    <w:rsid w:val="00A328F1"/>
    <w:rsid w:val="00A36FDC"/>
    <w:rsid w:val="00A40740"/>
    <w:rsid w:val="00A60F9A"/>
    <w:rsid w:val="00A6116F"/>
    <w:rsid w:val="00A62D67"/>
    <w:rsid w:val="00A65491"/>
    <w:rsid w:val="00A7474C"/>
    <w:rsid w:val="00A766F2"/>
    <w:rsid w:val="00A86EA0"/>
    <w:rsid w:val="00AB0A9C"/>
    <w:rsid w:val="00AB1DCB"/>
    <w:rsid w:val="00AF1C8C"/>
    <w:rsid w:val="00AF6283"/>
    <w:rsid w:val="00B160F8"/>
    <w:rsid w:val="00B206CA"/>
    <w:rsid w:val="00B3436E"/>
    <w:rsid w:val="00B40C51"/>
    <w:rsid w:val="00B57C97"/>
    <w:rsid w:val="00B65145"/>
    <w:rsid w:val="00B81A08"/>
    <w:rsid w:val="00B828C0"/>
    <w:rsid w:val="00B83A17"/>
    <w:rsid w:val="00BA414B"/>
    <w:rsid w:val="00BB4114"/>
    <w:rsid w:val="00BC201D"/>
    <w:rsid w:val="00BD62E6"/>
    <w:rsid w:val="00BF07A9"/>
    <w:rsid w:val="00BF10AD"/>
    <w:rsid w:val="00BF2C21"/>
    <w:rsid w:val="00BF35A3"/>
    <w:rsid w:val="00BF3EB9"/>
    <w:rsid w:val="00BF5863"/>
    <w:rsid w:val="00C0797A"/>
    <w:rsid w:val="00C14710"/>
    <w:rsid w:val="00C16B61"/>
    <w:rsid w:val="00C363D7"/>
    <w:rsid w:val="00C44680"/>
    <w:rsid w:val="00C65EE2"/>
    <w:rsid w:val="00CB597D"/>
    <w:rsid w:val="00CB6D24"/>
    <w:rsid w:val="00CC35A7"/>
    <w:rsid w:val="00CC5D6F"/>
    <w:rsid w:val="00CD1C6D"/>
    <w:rsid w:val="00CD36C7"/>
    <w:rsid w:val="00CE1248"/>
    <w:rsid w:val="00CE4AEC"/>
    <w:rsid w:val="00CE61F9"/>
    <w:rsid w:val="00D003E8"/>
    <w:rsid w:val="00D15A32"/>
    <w:rsid w:val="00D3019B"/>
    <w:rsid w:val="00D3391B"/>
    <w:rsid w:val="00D33D18"/>
    <w:rsid w:val="00D363A0"/>
    <w:rsid w:val="00D3716A"/>
    <w:rsid w:val="00D47D92"/>
    <w:rsid w:val="00D5140B"/>
    <w:rsid w:val="00D63D70"/>
    <w:rsid w:val="00D67813"/>
    <w:rsid w:val="00D75332"/>
    <w:rsid w:val="00D75CC4"/>
    <w:rsid w:val="00D920FB"/>
    <w:rsid w:val="00DA2D92"/>
    <w:rsid w:val="00DA3E6F"/>
    <w:rsid w:val="00DB05A2"/>
    <w:rsid w:val="00DB3AD7"/>
    <w:rsid w:val="00DD1C39"/>
    <w:rsid w:val="00DD2C82"/>
    <w:rsid w:val="00DE2AEC"/>
    <w:rsid w:val="00DF7DA8"/>
    <w:rsid w:val="00E057BD"/>
    <w:rsid w:val="00E16EBF"/>
    <w:rsid w:val="00E338BA"/>
    <w:rsid w:val="00E51B37"/>
    <w:rsid w:val="00E75E44"/>
    <w:rsid w:val="00E812F7"/>
    <w:rsid w:val="00EA075F"/>
    <w:rsid w:val="00EA2800"/>
    <w:rsid w:val="00EC3562"/>
    <w:rsid w:val="00EC3B68"/>
    <w:rsid w:val="00EC56BE"/>
    <w:rsid w:val="00ED00C3"/>
    <w:rsid w:val="00ED3ED8"/>
    <w:rsid w:val="00EE0EF4"/>
    <w:rsid w:val="00EE695F"/>
    <w:rsid w:val="00F01648"/>
    <w:rsid w:val="00F11823"/>
    <w:rsid w:val="00F15D7F"/>
    <w:rsid w:val="00F34995"/>
    <w:rsid w:val="00F57395"/>
    <w:rsid w:val="00F61226"/>
    <w:rsid w:val="00F87D69"/>
    <w:rsid w:val="00F90C5F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3</cp:revision>
  <cp:lastPrinted>2015-01-15T07:20:00Z</cp:lastPrinted>
  <dcterms:created xsi:type="dcterms:W3CDTF">2016-03-23T13:58:00Z</dcterms:created>
  <dcterms:modified xsi:type="dcterms:W3CDTF">2016-03-31T06:30:00Z</dcterms:modified>
</cp:coreProperties>
</file>