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3D" w:rsidRDefault="001C7861" w:rsidP="001C7861">
      <w:pPr>
        <w:spacing w:before="240" w:after="240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-231140</wp:posOffset>
            </wp:positionV>
            <wp:extent cx="2276475" cy="93535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A59">
        <w:rPr>
          <w:rFonts w:ascii="Segoe UI" w:hAnsi="Segoe UI" w:cs="Segoe UI"/>
          <w:b/>
          <w:noProof/>
          <w:sz w:val="36"/>
          <w:szCs w:val="36"/>
        </w:rPr>
        <w:tab/>
      </w:r>
      <w:r w:rsidR="00620A59">
        <w:rPr>
          <w:rFonts w:ascii="Segoe UI" w:hAnsi="Segoe UI" w:cs="Segoe UI"/>
          <w:b/>
          <w:noProof/>
          <w:sz w:val="36"/>
          <w:szCs w:val="36"/>
        </w:rPr>
        <w:tab/>
      </w:r>
      <w:r w:rsidR="00620A59">
        <w:rPr>
          <w:rFonts w:ascii="Segoe UI" w:hAnsi="Segoe UI" w:cs="Segoe UI"/>
          <w:b/>
          <w:noProof/>
          <w:sz w:val="36"/>
          <w:szCs w:val="36"/>
        </w:rPr>
        <w:tab/>
      </w:r>
    </w:p>
    <w:p w:rsidR="0045103D" w:rsidRPr="000F5BFB" w:rsidRDefault="001C7861" w:rsidP="0045103D">
      <w:pPr>
        <w:spacing w:before="240" w:after="240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0F5BFB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62FEE" w:rsidRPr="001C7B85" w:rsidRDefault="003F0E3A" w:rsidP="001C7B85">
      <w:pPr>
        <w:spacing w:before="100" w:beforeAutospacing="1" w:after="100" w:afterAutospacing="1"/>
        <w:outlineLvl w:val="0"/>
        <w:rPr>
          <w:rFonts w:ascii="Segoe UI" w:hAnsi="Segoe UI" w:cs="Segoe UI"/>
          <w:b/>
          <w:bCs/>
          <w:kern w:val="36"/>
          <w:sz w:val="28"/>
          <w:szCs w:val="28"/>
        </w:rPr>
      </w:pPr>
      <w:r>
        <w:rPr>
          <w:rFonts w:ascii="Segoe UI" w:hAnsi="Segoe UI" w:cs="Segoe UI"/>
          <w:b/>
          <w:bCs/>
          <w:kern w:val="36"/>
          <w:sz w:val="28"/>
          <w:szCs w:val="28"/>
        </w:rPr>
        <w:t>Росреестр Ленинградской области уведомляет: п</w:t>
      </w:r>
      <w:r w:rsidR="003B10FD" w:rsidRPr="003B10FD">
        <w:rPr>
          <w:rFonts w:ascii="Segoe UI" w:hAnsi="Segoe UI" w:cs="Segoe UI"/>
          <w:b/>
          <w:bCs/>
          <w:kern w:val="36"/>
          <w:sz w:val="28"/>
          <w:szCs w:val="28"/>
        </w:rPr>
        <w:t>одписан закон «О государственной кадастровой оценке»</w:t>
      </w:r>
    </w:p>
    <w:p w:rsidR="001C7B85" w:rsidRDefault="004B2C10" w:rsidP="00DF5033">
      <w:pPr>
        <w:spacing w:before="240"/>
        <w:jc w:val="both"/>
        <w:rPr>
          <w:rFonts w:ascii="Segoe UI" w:hAnsi="Segoe UI" w:cs="Segoe UI"/>
        </w:rPr>
      </w:pPr>
      <w:r w:rsidRPr="00DF5033">
        <w:rPr>
          <w:rFonts w:ascii="Segoe UI" w:hAnsi="Segoe UI" w:cs="Segoe UI"/>
        </w:rPr>
        <w:t>Президент Российской Федерации Владимир Путин подписал федеральный закон «О госуд</w:t>
      </w:r>
      <w:r w:rsidR="00997B51">
        <w:rPr>
          <w:rFonts w:ascii="Segoe UI" w:hAnsi="Segoe UI" w:cs="Segoe UI"/>
        </w:rPr>
        <w:t xml:space="preserve">арственной кадастровой оценке», что должно изменить ситуацию </w:t>
      </w:r>
      <w:r w:rsidR="00997B51" w:rsidRPr="00DF5033">
        <w:rPr>
          <w:rFonts w:ascii="Segoe UI" w:hAnsi="Segoe UI" w:cs="Segoe UI"/>
        </w:rPr>
        <w:t>с завышенной кадастровой стоимостью недвижимости</w:t>
      </w:r>
      <w:r w:rsidR="00997B51">
        <w:rPr>
          <w:rFonts w:ascii="Segoe UI" w:hAnsi="Segoe UI" w:cs="Segoe UI"/>
        </w:rPr>
        <w:t>.</w:t>
      </w:r>
      <w:r w:rsidRPr="00DF5033">
        <w:rPr>
          <w:rFonts w:ascii="Segoe UI" w:hAnsi="Segoe UI" w:cs="Segoe UI"/>
        </w:rPr>
        <w:t> Главным нововведением законопроекта является передача полномочий по кадастровой оценке от независимых оценщиков в специальные бюджетные учреждения. Таким образом, кадастровая оценка будет выполняться по единой методике на всей территории России,</w:t>
      </w:r>
      <w:r w:rsidR="003F0E3A">
        <w:rPr>
          <w:rFonts w:ascii="Segoe UI" w:hAnsi="Segoe UI" w:cs="Segoe UI"/>
        </w:rPr>
        <w:t xml:space="preserve"> что повысит</w:t>
      </w:r>
      <w:r w:rsidRPr="00DF5033">
        <w:rPr>
          <w:rFonts w:ascii="Segoe UI" w:hAnsi="Segoe UI" w:cs="Segoe UI"/>
        </w:rPr>
        <w:t xml:space="preserve"> точность оценки, </w:t>
      </w:r>
      <w:r w:rsidR="003B10FD" w:rsidRPr="00DF5033">
        <w:rPr>
          <w:rFonts w:ascii="Segoe UI" w:hAnsi="Segoe UI" w:cs="Segoe UI"/>
        </w:rPr>
        <w:t xml:space="preserve">а необходимость в ее пересмотре </w:t>
      </w:r>
      <w:r w:rsidRPr="00DF5033">
        <w:rPr>
          <w:rFonts w:ascii="Segoe UI" w:hAnsi="Segoe UI" w:cs="Segoe UI"/>
        </w:rPr>
        <w:t>сократится.</w:t>
      </w:r>
      <w:r w:rsidR="003B10FD" w:rsidRPr="00DF5033">
        <w:rPr>
          <w:rFonts w:ascii="Segoe UI" w:hAnsi="Segoe UI" w:cs="Segoe UI"/>
        </w:rPr>
        <w:t xml:space="preserve"> </w:t>
      </w:r>
      <w:proofErr w:type="gramStart"/>
      <w:r w:rsidR="003F0E3A">
        <w:rPr>
          <w:rFonts w:ascii="Segoe UI" w:hAnsi="Segoe UI" w:cs="Segoe UI"/>
        </w:rPr>
        <w:t>Так</w:t>
      </w:r>
      <w:proofErr w:type="gramEnd"/>
      <w:r w:rsidR="003F0E3A">
        <w:rPr>
          <w:rFonts w:ascii="Segoe UI" w:hAnsi="Segoe UI" w:cs="Segoe UI"/>
        </w:rPr>
        <w:t xml:space="preserve"> к примеру, в</w:t>
      </w:r>
      <w:r w:rsidR="003B10FD" w:rsidRPr="00DF5033">
        <w:rPr>
          <w:rFonts w:ascii="Segoe UI" w:hAnsi="Segoe UI" w:cs="Segoe UI"/>
        </w:rPr>
        <w:t xml:space="preserve"> Комиссию </w:t>
      </w:r>
      <w:r w:rsidR="003F0E3A">
        <w:rPr>
          <w:rFonts w:ascii="Segoe UI" w:hAnsi="Segoe UI" w:cs="Segoe UI"/>
        </w:rPr>
        <w:t xml:space="preserve">по рассмотрению споров о результатах определения кадастровой стоимости недвижимого имущества </w:t>
      </w:r>
      <w:r w:rsidR="003B10FD" w:rsidRPr="00DF5033">
        <w:rPr>
          <w:rFonts w:ascii="Segoe UI" w:hAnsi="Segoe UI" w:cs="Segoe UI"/>
        </w:rPr>
        <w:t>при Управлении Росреестра по Ленинградской области</w:t>
      </w:r>
      <w:r w:rsidR="003F0E3A">
        <w:rPr>
          <w:rFonts w:ascii="Segoe UI" w:hAnsi="Segoe UI" w:cs="Segoe UI"/>
        </w:rPr>
        <w:t xml:space="preserve"> в 2016 году</w:t>
      </w:r>
      <w:r w:rsidR="003B10FD" w:rsidRPr="00DF5033">
        <w:rPr>
          <w:rFonts w:ascii="Segoe UI" w:hAnsi="Segoe UI" w:cs="Segoe UI"/>
        </w:rPr>
        <w:t xml:space="preserve"> </w:t>
      </w:r>
      <w:r w:rsidR="001C7B85">
        <w:rPr>
          <w:rFonts w:ascii="Segoe UI" w:hAnsi="Segoe UI" w:cs="Segoe UI"/>
        </w:rPr>
        <w:t xml:space="preserve">поступило </w:t>
      </w:r>
      <w:r w:rsidR="004A0EE7">
        <w:rPr>
          <w:rFonts w:ascii="Segoe UI" w:hAnsi="Segoe UI" w:cs="Segoe UI"/>
        </w:rPr>
        <w:t>48</w:t>
      </w:r>
      <w:r w:rsidR="001C7B85">
        <w:rPr>
          <w:rFonts w:ascii="Segoe UI" w:hAnsi="Segoe UI" w:cs="Segoe UI"/>
        </w:rPr>
        <w:t xml:space="preserve"> заявлений.</w:t>
      </w:r>
    </w:p>
    <w:p w:rsidR="004B2C10" w:rsidRPr="00DF5033" w:rsidRDefault="007C49AA" w:rsidP="00DF5033">
      <w:pPr>
        <w:spacing w:before="240"/>
        <w:jc w:val="both"/>
        <w:rPr>
          <w:rFonts w:ascii="Segoe UI" w:hAnsi="Segoe UI" w:cs="Segoe UI"/>
        </w:rPr>
      </w:pPr>
      <w:r w:rsidRPr="00DF5033">
        <w:rPr>
          <w:rFonts w:ascii="Segoe UI" w:hAnsi="Segoe UI" w:cs="Segoe UI"/>
        </w:rPr>
        <w:t xml:space="preserve"> </w:t>
      </w:r>
      <w:r w:rsidRPr="00DF5033">
        <w:rPr>
          <w:rFonts w:ascii="Segoe UI" w:hAnsi="Segoe UI" w:cs="Segoe UI"/>
        </w:rPr>
        <w:tab/>
        <w:t>Некоторые положения нового закона, которые касаются особенностей проведения внеочередной государственной кадастровой оценки, вступают в силу с начала 2020 года. </w:t>
      </w:r>
    </w:p>
    <w:p w:rsidR="00362FEE" w:rsidRPr="00DF5033" w:rsidRDefault="00DF5033" w:rsidP="00DF5033">
      <w:pPr>
        <w:pStyle w:val="a7"/>
        <w:spacing w:before="120"/>
        <w:ind w:left="0"/>
        <w:contextualSpacing w:val="0"/>
        <w:jc w:val="both"/>
        <w:rPr>
          <w:rFonts w:ascii="Segoe UI" w:eastAsia="Calibri" w:hAnsi="Segoe UI" w:cs="Segoe UI"/>
        </w:rPr>
      </w:pPr>
      <w:r>
        <w:rPr>
          <w:rFonts w:ascii="Segoe UI" w:hAnsi="Segoe UI" w:cs="Segoe UI"/>
        </w:rPr>
        <w:tab/>
      </w:r>
      <w:r w:rsidR="00890192" w:rsidRPr="00DF5033">
        <w:rPr>
          <w:rFonts w:ascii="Segoe UI" w:hAnsi="Segoe UI" w:cs="Segoe UI"/>
        </w:rPr>
        <w:t xml:space="preserve">Список объектов недвижимости, подлежащих оценке, формируется органами Росреестра. Оценка проводится не чаще одного раза в три года (в городах федерального значения – не чаще одного раза в два года), и не реже одного раза в пять лет. </w:t>
      </w:r>
      <w:r w:rsidR="007C49AA" w:rsidRPr="00DF5033">
        <w:rPr>
          <w:rFonts w:ascii="Segoe UI" w:hAnsi="Segoe UI" w:cs="Segoe UI"/>
        </w:rPr>
        <w:t>Необходимо отметить, что</w:t>
      </w:r>
      <w:r w:rsidR="007C49AA" w:rsidRPr="00DF5033">
        <w:rPr>
          <w:rFonts w:ascii="Segoe UI" w:hAnsi="Segoe UI" w:cs="Segoe UI"/>
          <w:lang w:eastAsia="en-US"/>
        </w:rPr>
        <w:t xml:space="preserve"> Росреестр не проводит кадастровую оценку, но помогает гражданам скорректировать ее, если </w:t>
      </w:r>
      <w:proofErr w:type="gramStart"/>
      <w:r w:rsidR="007C49AA" w:rsidRPr="00DF5033">
        <w:rPr>
          <w:rFonts w:ascii="Segoe UI" w:hAnsi="Segoe UI" w:cs="Segoe UI"/>
          <w:lang w:eastAsia="en-US"/>
        </w:rPr>
        <w:t>на</w:t>
      </w:r>
      <w:proofErr w:type="gramEnd"/>
      <w:r w:rsidR="007C49AA" w:rsidRPr="00DF5033">
        <w:rPr>
          <w:rFonts w:ascii="Segoe UI" w:hAnsi="Segoe UI" w:cs="Segoe UI"/>
          <w:lang w:eastAsia="en-US"/>
        </w:rPr>
        <w:t xml:space="preserve"> то есть законные основания.</w:t>
      </w:r>
    </w:p>
    <w:p w:rsidR="007C49AA" w:rsidRPr="00DF5033" w:rsidRDefault="00DF5033" w:rsidP="00DF5033">
      <w:pPr>
        <w:pStyle w:val="a7"/>
        <w:spacing w:before="120"/>
        <w:ind w:left="0"/>
        <w:contextualSpacing w:val="0"/>
        <w:jc w:val="both"/>
        <w:rPr>
          <w:rFonts w:ascii="Segoe UI" w:eastAsia="Calibri" w:hAnsi="Segoe UI" w:cs="Segoe UI"/>
        </w:rPr>
      </w:pPr>
      <w:r>
        <w:rPr>
          <w:rFonts w:ascii="Segoe UI" w:hAnsi="Segoe UI" w:cs="Segoe UI"/>
        </w:rPr>
        <w:tab/>
      </w:r>
      <w:r w:rsidR="003B10FD" w:rsidRPr="00DF5033">
        <w:rPr>
          <w:rFonts w:ascii="Segoe UI" w:hAnsi="Segoe UI" w:cs="Segoe UI"/>
        </w:rPr>
        <w:t xml:space="preserve">Управление Росреестра по Ленинградской области напоминает, что в настоящий момент </w:t>
      </w:r>
      <w:r w:rsidR="007C49AA" w:rsidRPr="00DF5033">
        <w:rPr>
          <w:rFonts w:ascii="Segoe UI" w:eastAsia="Calibri" w:hAnsi="Segoe UI" w:cs="Segoe UI"/>
        </w:rPr>
        <w:t>о</w:t>
      </w:r>
      <w:r w:rsidR="003B10FD" w:rsidRPr="00DF5033">
        <w:rPr>
          <w:rFonts w:ascii="Segoe UI" w:eastAsia="Calibri" w:hAnsi="Segoe UI" w:cs="Segoe UI"/>
        </w:rPr>
        <w:t xml:space="preserve">пределение кадастровой стоимости осуществляют независимые </w:t>
      </w:r>
      <w:bookmarkStart w:id="0" w:name="_GoBack"/>
      <w:bookmarkEnd w:id="0"/>
      <w:r w:rsidR="003B10FD" w:rsidRPr="00DF5033">
        <w:rPr>
          <w:rFonts w:ascii="Segoe UI" w:eastAsia="Calibri" w:hAnsi="Segoe UI" w:cs="Segoe UI"/>
        </w:rPr>
        <w:t xml:space="preserve">оценщики, которых на конкурсной основе выбирают региональные и местные власти. В соответствии с действующим законодательством оценщики сами выбирают и обосновывают подходы и методы, используемые для получения </w:t>
      </w:r>
      <w:r w:rsidR="007C49AA" w:rsidRPr="00DF5033">
        <w:rPr>
          <w:rFonts w:ascii="Segoe UI" w:eastAsia="Calibri" w:hAnsi="Segoe UI" w:cs="Segoe UI"/>
        </w:rPr>
        <w:t xml:space="preserve">результата, </w:t>
      </w:r>
      <w:r w:rsidRPr="00DF5033">
        <w:rPr>
          <w:rFonts w:ascii="Segoe UI" w:eastAsia="Calibri" w:hAnsi="Segoe UI" w:cs="Segoe UI"/>
        </w:rPr>
        <w:t>вследствие</w:t>
      </w:r>
      <w:r w:rsidR="007C49AA" w:rsidRPr="00DF5033">
        <w:rPr>
          <w:rFonts w:ascii="Segoe UI" w:eastAsia="Calibri" w:hAnsi="Segoe UI" w:cs="Segoe UI"/>
        </w:rPr>
        <w:t xml:space="preserve"> чего</w:t>
      </w:r>
      <w:r>
        <w:rPr>
          <w:rFonts w:ascii="Segoe UI" w:eastAsia="Calibri" w:hAnsi="Segoe UI" w:cs="Segoe UI"/>
        </w:rPr>
        <w:t xml:space="preserve"> по итогам оценки</w:t>
      </w:r>
      <w:r w:rsidR="007C49AA" w:rsidRPr="00DF5033">
        <w:rPr>
          <w:rFonts w:ascii="Segoe UI" w:eastAsia="Calibri" w:hAnsi="Segoe UI" w:cs="Segoe UI"/>
        </w:rPr>
        <w:t xml:space="preserve"> нередко возникают нарекания у граждан и бизнеса.</w:t>
      </w:r>
    </w:p>
    <w:p w:rsidR="003B10FD" w:rsidRPr="00DF5033" w:rsidRDefault="00DF5033" w:rsidP="00DF5033">
      <w:pPr>
        <w:pStyle w:val="a7"/>
        <w:spacing w:before="120"/>
        <w:ind w:left="0"/>
        <w:contextualSpacing w:val="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ab/>
        <w:t xml:space="preserve">Возникает </w:t>
      </w:r>
      <w:proofErr w:type="gramStart"/>
      <w:r>
        <w:rPr>
          <w:rFonts w:ascii="Segoe UI" w:eastAsia="Calibri" w:hAnsi="Segoe UI" w:cs="Segoe UI"/>
        </w:rPr>
        <w:t>вопрос</w:t>
      </w:r>
      <w:proofErr w:type="gramEnd"/>
      <w:r>
        <w:rPr>
          <w:rFonts w:ascii="Segoe UI" w:eastAsia="Calibri" w:hAnsi="Segoe UI" w:cs="Segoe UI"/>
        </w:rPr>
        <w:t xml:space="preserve"> к</w:t>
      </w:r>
      <w:r w:rsidR="007C49AA" w:rsidRPr="00DF5033">
        <w:rPr>
          <w:rFonts w:ascii="Segoe UI" w:eastAsia="Calibri" w:hAnsi="Segoe UI" w:cs="Segoe UI"/>
        </w:rPr>
        <w:t xml:space="preserve">уда идут полученные после оценки данные? </w:t>
      </w:r>
      <w:r w:rsidR="003B10FD" w:rsidRPr="00DF5033">
        <w:rPr>
          <w:rFonts w:ascii="Segoe UI" w:eastAsia="Calibri" w:hAnsi="Segoe UI" w:cs="Segoe UI"/>
        </w:rPr>
        <w:t>После завершения оценки региональные и муниципальные администрации утверждают ее результаты и передают их в Росреестр. Росреестр отражает эти данные в государственном кадастре недвижимости.</w:t>
      </w:r>
    </w:p>
    <w:p w:rsidR="00362FEE" w:rsidRPr="00A20D5F" w:rsidRDefault="00DF5033" w:rsidP="00A20D5F">
      <w:pPr>
        <w:pStyle w:val="a7"/>
        <w:spacing w:before="120"/>
        <w:ind w:left="0"/>
        <w:contextualSpacing w:val="0"/>
        <w:jc w:val="both"/>
        <w:rPr>
          <w:rFonts w:ascii="Segoe UI" w:eastAsia="Calibri" w:hAnsi="Segoe UI" w:cs="Segoe UI"/>
        </w:rPr>
      </w:pPr>
      <w:r>
        <w:rPr>
          <w:rFonts w:ascii="Segoe UI" w:hAnsi="Segoe UI" w:cs="Segoe UI"/>
        </w:rPr>
        <w:tab/>
      </w:r>
      <w:r w:rsidR="004F5495" w:rsidRPr="00DF5033">
        <w:rPr>
          <w:rFonts w:ascii="Segoe UI" w:hAnsi="Segoe UI" w:cs="Segoe UI"/>
        </w:rPr>
        <w:t>Как отметила председатель Комиссии</w:t>
      </w:r>
      <w:r w:rsidR="00A20D5F">
        <w:rPr>
          <w:rFonts w:ascii="Segoe UI" w:hAnsi="Segoe UI" w:cs="Segoe UI"/>
        </w:rPr>
        <w:t xml:space="preserve"> по рассмотрению споров о результатах определения кадастровой стоимости недвижимого имущества при Управлении </w:t>
      </w:r>
      <w:r w:rsidR="004F5495" w:rsidRPr="00DF5033">
        <w:rPr>
          <w:rFonts w:ascii="Segoe UI" w:hAnsi="Segoe UI" w:cs="Segoe UI"/>
        </w:rPr>
        <w:t xml:space="preserve">Росреестра по Ленинградской области - заместитель руководителя Управления Екатерина </w:t>
      </w:r>
      <w:proofErr w:type="spellStart"/>
      <w:r w:rsidR="004F5495" w:rsidRPr="00DF5033">
        <w:rPr>
          <w:rFonts w:ascii="Segoe UI" w:hAnsi="Segoe UI" w:cs="Segoe UI"/>
        </w:rPr>
        <w:t>Ситникова</w:t>
      </w:r>
      <w:proofErr w:type="spellEnd"/>
      <w:r w:rsidR="004F5495" w:rsidRPr="00DF5033">
        <w:rPr>
          <w:rFonts w:ascii="Segoe UI" w:hAnsi="Segoe UI" w:cs="Segoe UI"/>
        </w:rPr>
        <w:t xml:space="preserve">: «Новый </w:t>
      </w:r>
      <w:r w:rsidR="004F5495" w:rsidRPr="00DF5033">
        <w:rPr>
          <w:rFonts w:ascii="Segoe UI" w:eastAsia="Calibri" w:hAnsi="Segoe UI" w:cs="Segoe UI"/>
        </w:rPr>
        <w:t xml:space="preserve">законопроект повысит </w:t>
      </w:r>
      <w:proofErr w:type="gramStart"/>
      <w:r w:rsidR="004F5495" w:rsidRPr="00DF5033">
        <w:rPr>
          <w:rFonts w:ascii="Segoe UI" w:eastAsia="Calibri" w:hAnsi="Segoe UI" w:cs="Segoe UI"/>
        </w:rPr>
        <w:t>контроль за</w:t>
      </w:r>
      <w:proofErr w:type="gramEnd"/>
      <w:r w:rsidR="004F5495" w:rsidRPr="00DF5033">
        <w:rPr>
          <w:rFonts w:ascii="Segoe UI" w:eastAsia="Calibri" w:hAnsi="Segoe UI" w:cs="Segoe UI"/>
        </w:rPr>
        <w:t xml:space="preserve"> результатами кадастровой оценки и позволит избежать излишней коммерциализации этих работ. В конечном итоге данный законопроект призван защитить правообладателей, учесть интересы населения и бизнеса».</w:t>
      </w:r>
    </w:p>
    <w:p w:rsidR="00DF5033" w:rsidRPr="00DF5033" w:rsidRDefault="00A20D5F" w:rsidP="00DF5033">
      <w:pPr>
        <w:pStyle w:val="a7"/>
        <w:spacing w:before="120"/>
        <w:ind w:left="0"/>
        <w:contextualSpacing w:val="0"/>
        <w:jc w:val="both"/>
        <w:rPr>
          <w:rFonts w:ascii="Segoe UI" w:eastAsia="Calibri" w:hAnsi="Segoe UI" w:cs="Segoe UI"/>
        </w:rPr>
      </w:pPr>
      <w:r>
        <w:rPr>
          <w:rFonts w:ascii="Segoe UI" w:hAnsi="Segoe UI" w:cs="Segoe UI"/>
        </w:rPr>
        <w:lastRenderedPageBreak/>
        <w:tab/>
      </w:r>
      <w:r w:rsidR="00DF5033" w:rsidRPr="00DF5033">
        <w:rPr>
          <w:rFonts w:ascii="Segoe UI" w:hAnsi="Segoe UI" w:cs="Segoe UI"/>
        </w:rPr>
        <w:t>Узнать кадастровую стоимость своего недвижимого имущества очень просто, достаточно воспользоваться порталом Росреестра.</w:t>
      </w:r>
      <w:r w:rsidR="00DF5033" w:rsidRPr="00DF5033">
        <w:rPr>
          <w:rFonts w:ascii="Segoe UI" w:eastAsia="Calibri" w:hAnsi="Segoe UI" w:cs="Segoe UI"/>
        </w:rPr>
        <w:t xml:space="preserve"> На портале можно заказать справку о кадастровой стоимости из ГКН. Для этого не надо регистрироваться на сайте и получать электронную подпись. Кроме того, кадастровую стоимость можно посмотреть в режиме </w:t>
      </w:r>
      <w:proofErr w:type="spellStart"/>
      <w:r w:rsidR="00DF5033" w:rsidRPr="00DF5033">
        <w:rPr>
          <w:rFonts w:ascii="Segoe UI" w:eastAsia="Calibri" w:hAnsi="Segoe UI" w:cs="Segoe UI"/>
        </w:rPr>
        <w:t>онлайн</w:t>
      </w:r>
      <w:proofErr w:type="spellEnd"/>
      <w:r w:rsidR="00DF5033" w:rsidRPr="00DF5033">
        <w:rPr>
          <w:rFonts w:ascii="Segoe UI" w:eastAsia="Calibri" w:hAnsi="Segoe UI" w:cs="Segoe UI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="00DF5033" w:rsidRPr="00DF5033">
        <w:rPr>
          <w:rFonts w:ascii="Segoe UI" w:eastAsia="Calibri" w:hAnsi="Segoe UI" w:cs="Segoe UI"/>
        </w:rPr>
        <w:t>online</w:t>
      </w:r>
      <w:proofErr w:type="spellEnd"/>
      <w:r w:rsidR="00DF5033" w:rsidRPr="00DF5033">
        <w:rPr>
          <w:rFonts w:ascii="Segoe UI" w:eastAsia="Calibri" w:hAnsi="Segoe UI" w:cs="Segoe UI"/>
        </w:rPr>
        <w:t>».</w:t>
      </w:r>
    </w:p>
    <w:p w:rsidR="00362FEE" w:rsidRPr="00DF5033" w:rsidRDefault="00362FEE" w:rsidP="00DF5033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Pr="00DF5033" w:rsidRDefault="00362FEE" w:rsidP="00DF5033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Pr="00DF5033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Pr="00DF5033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Default="00362FEE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2C451F" w:rsidRPr="00FE2D87" w:rsidRDefault="002C451F" w:rsidP="000658B6">
      <w:pPr>
        <w:jc w:val="both"/>
        <w:rPr>
          <w:rFonts w:ascii="Segoe UI" w:hAnsi="Segoe UI" w:cs="Segoe UI"/>
          <w:sz w:val="23"/>
          <w:szCs w:val="23"/>
          <w:u w:val="single"/>
        </w:rPr>
      </w:pPr>
    </w:p>
    <w:sectPr w:rsidR="002C451F" w:rsidRPr="00FE2D87" w:rsidSect="002206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8571782"/>
    <w:multiLevelType w:val="hybridMultilevel"/>
    <w:tmpl w:val="3A16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1239"/>
    <w:multiLevelType w:val="hybridMultilevel"/>
    <w:tmpl w:val="46FE15A0"/>
    <w:lvl w:ilvl="0" w:tplc="E4B46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5"/>
    <w:rsid w:val="000658B6"/>
    <w:rsid w:val="000E2A80"/>
    <w:rsid w:val="000F5BFB"/>
    <w:rsid w:val="001C7861"/>
    <w:rsid w:val="001C7B85"/>
    <w:rsid w:val="0022067E"/>
    <w:rsid w:val="002A060F"/>
    <w:rsid w:val="002C451F"/>
    <w:rsid w:val="002E6CD1"/>
    <w:rsid w:val="002F568E"/>
    <w:rsid w:val="00351BF4"/>
    <w:rsid w:val="00362FEE"/>
    <w:rsid w:val="00363D82"/>
    <w:rsid w:val="00373F5C"/>
    <w:rsid w:val="003B10FD"/>
    <w:rsid w:val="003F0E3A"/>
    <w:rsid w:val="0045103D"/>
    <w:rsid w:val="004A0EE7"/>
    <w:rsid w:val="004B2C10"/>
    <w:rsid w:val="004F5495"/>
    <w:rsid w:val="00553ECA"/>
    <w:rsid w:val="005F4C68"/>
    <w:rsid w:val="00620A59"/>
    <w:rsid w:val="00625098"/>
    <w:rsid w:val="00635D61"/>
    <w:rsid w:val="006E06CA"/>
    <w:rsid w:val="006F5326"/>
    <w:rsid w:val="00744DC2"/>
    <w:rsid w:val="007C49AA"/>
    <w:rsid w:val="007C7260"/>
    <w:rsid w:val="00863197"/>
    <w:rsid w:val="00873502"/>
    <w:rsid w:val="0088291D"/>
    <w:rsid w:val="00890192"/>
    <w:rsid w:val="00890AFA"/>
    <w:rsid w:val="008A28BD"/>
    <w:rsid w:val="008C7DA2"/>
    <w:rsid w:val="009413BC"/>
    <w:rsid w:val="0095790A"/>
    <w:rsid w:val="00997B51"/>
    <w:rsid w:val="00A20D5F"/>
    <w:rsid w:val="00A84603"/>
    <w:rsid w:val="00AE0D41"/>
    <w:rsid w:val="00AF226D"/>
    <w:rsid w:val="00B56EEF"/>
    <w:rsid w:val="00C04718"/>
    <w:rsid w:val="00C05ACD"/>
    <w:rsid w:val="00C31F4A"/>
    <w:rsid w:val="00CD2B15"/>
    <w:rsid w:val="00D37BC0"/>
    <w:rsid w:val="00DF5033"/>
    <w:rsid w:val="00E74794"/>
    <w:rsid w:val="00E77775"/>
    <w:rsid w:val="00E93D12"/>
    <w:rsid w:val="00F87447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51BF4"/>
    <w:pPr>
      <w:spacing w:after="150"/>
    </w:pPr>
  </w:style>
  <w:style w:type="character" w:styleId="a6">
    <w:name w:val="Emphasis"/>
    <w:uiPriority w:val="20"/>
    <w:qFormat/>
    <w:rsid w:val="00351BF4"/>
    <w:rPr>
      <w:i/>
      <w:iCs/>
    </w:rPr>
  </w:style>
  <w:style w:type="paragraph" w:styleId="a7">
    <w:name w:val="List Paragraph"/>
    <w:aliases w:val="Источник"/>
    <w:basedOn w:val="a"/>
    <w:uiPriority w:val="34"/>
    <w:qFormat/>
    <w:rsid w:val="00D37B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Ерехинская</dc:creator>
  <cp:lastModifiedBy>Ivanovavv</cp:lastModifiedBy>
  <cp:revision>19</cp:revision>
  <cp:lastPrinted>2016-07-06T14:44:00Z</cp:lastPrinted>
  <dcterms:created xsi:type="dcterms:W3CDTF">2016-07-06T09:32:00Z</dcterms:created>
  <dcterms:modified xsi:type="dcterms:W3CDTF">2016-07-07T08:01:00Z</dcterms:modified>
</cp:coreProperties>
</file>