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E2" w:rsidRPr="00EC793D" w:rsidRDefault="00EE0EE2" w:rsidP="00EC793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79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EE0EE2" w:rsidRPr="00EC793D" w:rsidRDefault="00EE0EE2" w:rsidP="00EC793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79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</w:t>
      </w:r>
    </w:p>
    <w:p w:rsidR="00575EED" w:rsidRDefault="00575EED" w:rsidP="00EC793D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ПРИОЗЕРСКОЕ ГОРОДСКОЕ ПОСЕЛЕНИЕ</w:t>
      </w:r>
    </w:p>
    <w:p w:rsidR="00575EED" w:rsidRDefault="00575EED" w:rsidP="00EC793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0EE2" w:rsidRPr="00EC793D" w:rsidRDefault="00575EED" w:rsidP="00575EE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</w:t>
      </w:r>
      <w:r w:rsidR="00EE0EE2" w:rsidRPr="00EC79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E0EE2" w:rsidRPr="00EC79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 Ленинградской области</w:t>
      </w:r>
    </w:p>
    <w:p w:rsidR="00533377" w:rsidRPr="00EC793D" w:rsidRDefault="00533377" w:rsidP="00EC7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377" w:rsidRPr="00EC793D" w:rsidRDefault="00533377" w:rsidP="00EC7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9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10CAB" w:rsidRPr="00EC793D" w:rsidRDefault="00B10CAB" w:rsidP="00EC7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377" w:rsidRPr="00EC793D" w:rsidRDefault="00575EED" w:rsidP="00EC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4.65pt;margin-top:15.9pt;width:225.6pt;height:16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" filled="f" stroked="f" strokeweight=".5pt">
            <v:textbox>
              <w:txbxContent>
                <w:p w:rsidR="009B22F0" w:rsidRPr="00892DC8" w:rsidRDefault="009B22F0" w:rsidP="002451E5">
                  <w:pPr>
                    <w:tabs>
                      <w:tab w:val="left" w:pos="4252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2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</w:t>
                  </w:r>
                  <w:r w:rsidRPr="00D74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изменений в решение Совета депутатов муниципального образования </w:t>
                  </w:r>
                  <w:r w:rsidRPr="00D7453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Приозерское городское поселение </w:t>
                  </w:r>
                  <w:r w:rsidRPr="00D74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июня </w:t>
                  </w:r>
                  <w:r w:rsidRPr="00D74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2015 года № 41 «Об установлении на территории муниципального образования </w:t>
                  </w:r>
                  <w:r w:rsidRPr="00D7453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Приозерское городское поселение </w:t>
                  </w:r>
                  <w:r w:rsidRPr="00D745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Приозерский муниципальный район Ленинградской области налога на имущество</w:t>
                  </w:r>
                  <w:r w:rsidRPr="00892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физических лиц»</w:t>
                  </w:r>
                </w:p>
              </w:txbxContent>
            </v:textbox>
            <w10:wrap type="square"/>
          </v:shape>
        </w:pict>
      </w:r>
      <w:r w:rsidR="00133D80" w:rsidRPr="00EC793D">
        <w:rPr>
          <w:rFonts w:ascii="Times New Roman" w:hAnsi="Times New Roman" w:cs="Times New Roman"/>
          <w:sz w:val="24"/>
          <w:szCs w:val="24"/>
        </w:rPr>
        <w:t>о</w:t>
      </w:r>
      <w:r w:rsidR="00533377" w:rsidRPr="00EC793D">
        <w:rPr>
          <w:rFonts w:ascii="Times New Roman" w:hAnsi="Times New Roman" w:cs="Times New Roman"/>
          <w:sz w:val="24"/>
          <w:szCs w:val="24"/>
        </w:rPr>
        <w:t xml:space="preserve">т </w:t>
      </w:r>
      <w:r w:rsidR="00EC793D">
        <w:rPr>
          <w:rFonts w:ascii="Times New Roman" w:hAnsi="Times New Roman" w:cs="Times New Roman"/>
          <w:sz w:val="24"/>
          <w:szCs w:val="24"/>
        </w:rPr>
        <w:t>18</w:t>
      </w:r>
      <w:r w:rsidR="000B4B8A" w:rsidRPr="00EC793D">
        <w:rPr>
          <w:rFonts w:ascii="Times New Roman" w:hAnsi="Times New Roman" w:cs="Times New Roman"/>
          <w:sz w:val="24"/>
          <w:szCs w:val="24"/>
        </w:rPr>
        <w:t xml:space="preserve"> дека</w:t>
      </w:r>
      <w:r w:rsidR="00892DC8" w:rsidRPr="00EC793D">
        <w:rPr>
          <w:rFonts w:ascii="Times New Roman" w:hAnsi="Times New Roman" w:cs="Times New Roman"/>
          <w:sz w:val="24"/>
          <w:szCs w:val="24"/>
        </w:rPr>
        <w:t>бря</w:t>
      </w:r>
      <w:r w:rsidR="00B10CAB" w:rsidRPr="00EC793D">
        <w:rPr>
          <w:rFonts w:ascii="Times New Roman" w:hAnsi="Times New Roman" w:cs="Times New Roman"/>
          <w:sz w:val="24"/>
          <w:szCs w:val="24"/>
        </w:rPr>
        <w:t xml:space="preserve"> </w:t>
      </w:r>
      <w:r w:rsidR="00892DC8" w:rsidRPr="00EC793D">
        <w:rPr>
          <w:rFonts w:ascii="Times New Roman" w:hAnsi="Times New Roman" w:cs="Times New Roman"/>
          <w:sz w:val="24"/>
          <w:szCs w:val="24"/>
        </w:rPr>
        <w:t>2018</w:t>
      </w:r>
      <w:r w:rsidR="007F3386" w:rsidRPr="00EC793D">
        <w:rPr>
          <w:rFonts w:ascii="Times New Roman" w:hAnsi="Times New Roman" w:cs="Times New Roman"/>
          <w:sz w:val="24"/>
          <w:szCs w:val="24"/>
        </w:rPr>
        <w:t xml:space="preserve"> года</w:t>
      </w:r>
      <w:r w:rsidR="00EC793D">
        <w:rPr>
          <w:rFonts w:ascii="Times New Roman" w:hAnsi="Times New Roman" w:cs="Times New Roman"/>
          <w:sz w:val="24"/>
          <w:szCs w:val="24"/>
        </w:rPr>
        <w:t xml:space="preserve"> </w:t>
      </w:r>
      <w:r w:rsidR="00533377" w:rsidRPr="00EC793D">
        <w:rPr>
          <w:rFonts w:ascii="Times New Roman" w:hAnsi="Times New Roman" w:cs="Times New Roman"/>
          <w:sz w:val="24"/>
          <w:szCs w:val="24"/>
        </w:rPr>
        <w:t>№</w:t>
      </w:r>
      <w:r w:rsidR="00236E96" w:rsidRPr="00EC7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127</w:t>
      </w:r>
    </w:p>
    <w:p w:rsidR="00234CDB" w:rsidRPr="00EC793D" w:rsidRDefault="00234CDB" w:rsidP="00EC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CE" w:rsidRPr="00EC793D" w:rsidRDefault="007202CE" w:rsidP="00EC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CE" w:rsidRPr="00EC793D" w:rsidRDefault="007202CE" w:rsidP="00EC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CE" w:rsidRPr="00EC793D" w:rsidRDefault="007202CE" w:rsidP="00EC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CE" w:rsidRPr="00EC793D" w:rsidRDefault="007202CE" w:rsidP="00EC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CE" w:rsidRPr="00EC793D" w:rsidRDefault="007202CE" w:rsidP="00EC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2CE" w:rsidRPr="00EC793D" w:rsidRDefault="007202CE" w:rsidP="00EC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72A" w:rsidRPr="00EC793D" w:rsidRDefault="0029072A" w:rsidP="00EC79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C793D" w:rsidRDefault="00EC793D" w:rsidP="00EC79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793D" w:rsidRDefault="00EC793D" w:rsidP="00EC79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079" w:rsidRDefault="00A42079" w:rsidP="00EC79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079" w:rsidRDefault="00A42079" w:rsidP="00575E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EED" w:rsidRDefault="00575EED" w:rsidP="00575E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3A1" w:rsidRPr="00575EED" w:rsidRDefault="0078116A" w:rsidP="00EC79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EE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EC793D" w:rsidRPr="00575EED">
        <w:rPr>
          <w:rFonts w:ascii="Times New Roman" w:hAnsi="Times New Roman" w:cs="Times New Roman"/>
          <w:sz w:val="24"/>
          <w:szCs w:val="24"/>
        </w:rPr>
        <w:t>Федеральным законом от 03 августа 2018 года № 334-ФЗ «</w:t>
      </w:r>
      <w:r w:rsidRPr="00575EED">
        <w:rPr>
          <w:rFonts w:ascii="Times New Roman" w:hAnsi="Times New Roman" w:cs="Times New Roman"/>
          <w:sz w:val="24"/>
          <w:szCs w:val="24"/>
        </w:rPr>
        <w:t>О внесении изменений в статью 52 части первой и часть вторую Налогово</w:t>
      </w:r>
      <w:r w:rsidR="00EC793D" w:rsidRPr="00575EED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575EED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r w:rsidR="00EC793D" w:rsidRPr="00575EED">
        <w:rPr>
          <w:rFonts w:ascii="Times New Roman" w:hAnsi="Times New Roman" w:cs="Times New Roman"/>
          <w:sz w:val="24"/>
          <w:szCs w:val="24"/>
        </w:rPr>
        <w:t>законом от 30 октября 2018 года № 378-ФЗ «</w:t>
      </w:r>
      <w:r w:rsidRPr="00575EED">
        <w:rPr>
          <w:rFonts w:ascii="Times New Roman" w:hAnsi="Times New Roman" w:cs="Times New Roman"/>
          <w:sz w:val="24"/>
          <w:szCs w:val="24"/>
        </w:rPr>
        <w:t xml:space="preserve">О внесении изменений в статьи 391 и 407 части второй Налогового </w:t>
      </w:r>
      <w:r w:rsidR="00077F10" w:rsidRPr="00575EED">
        <w:rPr>
          <w:rFonts w:ascii="Times New Roman" w:hAnsi="Times New Roman" w:cs="Times New Roman"/>
          <w:sz w:val="24"/>
          <w:szCs w:val="24"/>
        </w:rPr>
        <w:t>кодекса Российской Федерации»,</w:t>
      </w:r>
      <w:r w:rsidRPr="00575EED">
        <w:rPr>
          <w:rFonts w:ascii="Times New Roman" w:hAnsi="Times New Roman" w:cs="Times New Roman"/>
          <w:sz w:val="24"/>
          <w:szCs w:val="24"/>
        </w:rPr>
        <w:t xml:space="preserve"> в </w:t>
      </w:r>
      <w:r w:rsidRPr="00575EED">
        <w:rPr>
          <w:rFonts w:ascii="Times New Roman" w:hAnsi="Times New Roman" w:cs="Times New Roman"/>
          <w:color w:val="000000"/>
          <w:sz w:val="24"/>
          <w:szCs w:val="24"/>
        </w:rPr>
        <w:t>целях приведения муниципальн</w:t>
      </w:r>
      <w:r w:rsidR="00EC793D" w:rsidRPr="00575EED">
        <w:rPr>
          <w:rFonts w:ascii="Times New Roman" w:hAnsi="Times New Roman" w:cs="Times New Roman"/>
          <w:color w:val="000000"/>
          <w:sz w:val="24"/>
          <w:szCs w:val="24"/>
        </w:rPr>
        <w:t>ых нормативных правовых актов муниципального образования</w:t>
      </w:r>
      <w:r w:rsidRPr="00575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072A" w:rsidRPr="00575EE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Приозерское городское поселение </w:t>
      </w:r>
      <w:r w:rsidRPr="00575EE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соответствие с нормами действующего законодательства РФ, Совет депутатов муниципального образования </w:t>
      </w:r>
      <w:r w:rsidR="0029072A" w:rsidRPr="00575EED">
        <w:rPr>
          <w:rFonts w:ascii="Times New Roman" w:hAnsi="Times New Roman" w:cs="Times New Roman"/>
          <w:bCs/>
          <w:sz w:val="24"/>
          <w:szCs w:val="24"/>
          <w:lang w:eastAsia="ru-RU"/>
        </w:rPr>
        <w:t>Приозерское городское поселение</w:t>
      </w:r>
      <w:r w:rsidR="00EC793D" w:rsidRPr="00575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EED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EC793D" w:rsidRPr="00575EED" w:rsidRDefault="00EC793D" w:rsidP="00EC793D">
      <w:pPr>
        <w:tabs>
          <w:tab w:val="left" w:pos="42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EED"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муниципального образования </w:t>
      </w:r>
      <w:r w:rsidRPr="00575EE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Приозерское городское поселение </w:t>
      </w:r>
      <w:r w:rsidRPr="00575EED">
        <w:rPr>
          <w:rFonts w:ascii="Times New Roman" w:hAnsi="Times New Roman" w:cs="Times New Roman"/>
          <w:sz w:val="24"/>
          <w:szCs w:val="24"/>
        </w:rPr>
        <w:t xml:space="preserve">от 24 июня 2015 года № 41 «Об установлении на территории муниципального образования </w:t>
      </w:r>
      <w:r w:rsidRPr="00575EE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Приозерское городское поселение </w:t>
      </w:r>
      <w:r w:rsidRPr="00575EED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 налога на имущество физических лиц» следующие изменения:</w:t>
      </w:r>
    </w:p>
    <w:p w:rsidR="0078116A" w:rsidRPr="00575EED" w:rsidRDefault="00A42079" w:rsidP="00A4207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5EED">
        <w:rPr>
          <w:rFonts w:ascii="Times New Roman" w:hAnsi="Times New Roman" w:cs="Times New Roman"/>
          <w:sz w:val="24"/>
          <w:szCs w:val="24"/>
        </w:rPr>
        <w:t xml:space="preserve">1.1. </w:t>
      </w:r>
      <w:r w:rsidR="00EC793D" w:rsidRPr="00575EED">
        <w:rPr>
          <w:rFonts w:ascii="Times New Roman" w:hAnsi="Times New Roman" w:cs="Times New Roman"/>
          <w:sz w:val="24"/>
          <w:szCs w:val="24"/>
        </w:rPr>
        <w:t>п</w:t>
      </w:r>
      <w:r w:rsidR="00377C03" w:rsidRPr="00575EED">
        <w:rPr>
          <w:rFonts w:ascii="Times New Roman" w:hAnsi="Times New Roman" w:cs="Times New Roman"/>
          <w:sz w:val="24"/>
          <w:szCs w:val="24"/>
        </w:rPr>
        <w:t>ункт</w:t>
      </w:r>
      <w:r w:rsidR="0078116A" w:rsidRPr="00575EED">
        <w:rPr>
          <w:rFonts w:ascii="Times New Roman" w:hAnsi="Times New Roman" w:cs="Times New Roman"/>
          <w:sz w:val="24"/>
          <w:szCs w:val="24"/>
        </w:rPr>
        <w:t xml:space="preserve"> 2.1 </w:t>
      </w:r>
      <w:r w:rsidR="002451E5" w:rsidRPr="00575EED">
        <w:rPr>
          <w:rFonts w:ascii="Times New Roman" w:hAnsi="Times New Roman" w:cs="Times New Roman"/>
          <w:sz w:val="24"/>
          <w:szCs w:val="24"/>
        </w:rPr>
        <w:t>части</w:t>
      </w:r>
      <w:r w:rsidR="0078116A" w:rsidRPr="00575EED">
        <w:rPr>
          <w:rFonts w:ascii="Times New Roman" w:hAnsi="Times New Roman" w:cs="Times New Roman"/>
          <w:sz w:val="24"/>
          <w:szCs w:val="24"/>
        </w:rPr>
        <w:t xml:space="preserve"> 2 «Объект налогообложения» </w:t>
      </w:r>
      <w:r w:rsidR="00EC793D" w:rsidRPr="00575EED">
        <w:rPr>
          <w:rFonts w:ascii="Times New Roman" w:hAnsi="Times New Roman" w:cs="Times New Roman"/>
          <w:sz w:val="24"/>
          <w:szCs w:val="24"/>
        </w:rPr>
        <w:t>изложить</w:t>
      </w:r>
      <w:r w:rsidR="0078116A" w:rsidRPr="00575EED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78116A" w:rsidRPr="00575EED" w:rsidRDefault="0078116A" w:rsidP="00EC7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EED">
        <w:rPr>
          <w:rFonts w:ascii="Times New Roman" w:hAnsi="Times New Roman" w:cs="Times New Roman"/>
          <w:sz w:val="24"/>
          <w:szCs w:val="24"/>
        </w:rPr>
        <w:t>«</w:t>
      </w:r>
      <w:r w:rsidR="00EC793D" w:rsidRPr="00575EED">
        <w:rPr>
          <w:rFonts w:ascii="Times New Roman" w:hAnsi="Times New Roman" w:cs="Times New Roman"/>
          <w:sz w:val="24"/>
          <w:szCs w:val="24"/>
        </w:rPr>
        <w:t xml:space="preserve">2.1. </w:t>
      </w:r>
      <w:r w:rsidRPr="00575EED">
        <w:rPr>
          <w:rFonts w:ascii="Times New Roman" w:hAnsi="Times New Roman" w:cs="Times New Roman"/>
          <w:sz w:val="24"/>
          <w:szCs w:val="24"/>
          <w:lang w:eastAsia="ru-RU"/>
        </w:rPr>
        <w:t xml:space="preserve">Объектом налогообложения </w:t>
      </w:r>
      <w:r w:rsidR="003F7690" w:rsidRPr="00575EED">
        <w:rPr>
          <w:rFonts w:ascii="Times New Roman" w:hAnsi="Times New Roman" w:cs="Times New Roman"/>
          <w:sz w:val="24"/>
          <w:szCs w:val="24"/>
          <w:lang w:eastAsia="ru-RU"/>
        </w:rPr>
        <w:t>признается</w:t>
      </w:r>
      <w:r w:rsidRPr="00575EED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расположенное в пределах </w:t>
      </w:r>
      <w:r w:rsidR="003F7690" w:rsidRPr="00575E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F7690" w:rsidRPr="00575EE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Приозерское городское поселение </w:t>
      </w:r>
      <w:r w:rsidR="003F7690" w:rsidRPr="00575EED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3F7690" w:rsidRPr="00575E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5EED">
        <w:rPr>
          <w:rFonts w:ascii="Times New Roman" w:hAnsi="Times New Roman" w:cs="Times New Roman"/>
          <w:sz w:val="24"/>
          <w:szCs w:val="24"/>
          <w:lang w:eastAsia="ru-RU"/>
        </w:rPr>
        <w:t>следующее имущество:</w:t>
      </w:r>
    </w:p>
    <w:p w:rsidR="0078116A" w:rsidRPr="00575EED" w:rsidRDefault="0078116A" w:rsidP="00EC793D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EED">
        <w:rPr>
          <w:rFonts w:ascii="Times New Roman" w:hAnsi="Times New Roman"/>
          <w:sz w:val="24"/>
          <w:szCs w:val="24"/>
          <w:lang w:eastAsia="ru-RU"/>
        </w:rPr>
        <w:t>1) жилой дом;</w:t>
      </w:r>
    </w:p>
    <w:p w:rsidR="0078116A" w:rsidRPr="00575EED" w:rsidRDefault="0078116A" w:rsidP="00EC793D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EED">
        <w:rPr>
          <w:rFonts w:ascii="Times New Roman" w:hAnsi="Times New Roman"/>
          <w:sz w:val="24"/>
          <w:szCs w:val="24"/>
          <w:lang w:eastAsia="ru-RU"/>
        </w:rPr>
        <w:t>2) квартира, комната;</w:t>
      </w:r>
    </w:p>
    <w:p w:rsidR="0078116A" w:rsidRPr="00575EED" w:rsidRDefault="0078116A" w:rsidP="00EC793D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EED">
        <w:rPr>
          <w:rFonts w:ascii="Times New Roman" w:hAnsi="Times New Roman"/>
          <w:sz w:val="24"/>
          <w:szCs w:val="24"/>
          <w:lang w:eastAsia="ru-RU"/>
        </w:rPr>
        <w:t>3) гараж, машино-место;</w:t>
      </w:r>
    </w:p>
    <w:p w:rsidR="0078116A" w:rsidRPr="00575EED" w:rsidRDefault="0078116A" w:rsidP="00EC793D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EED">
        <w:rPr>
          <w:rFonts w:ascii="Times New Roman" w:hAnsi="Times New Roman"/>
          <w:sz w:val="24"/>
          <w:szCs w:val="24"/>
          <w:lang w:eastAsia="ru-RU"/>
        </w:rPr>
        <w:t>4) единый недвижимый комплекс;</w:t>
      </w:r>
    </w:p>
    <w:p w:rsidR="0078116A" w:rsidRPr="00575EED" w:rsidRDefault="0078116A" w:rsidP="00EC793D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EED">
        <w:rPr>
          <w:rFonts w:ascii="Times New Roman" w:hAnsi="Times New Roman"/>
          <w:sz w:val="24"/>
          <w:szCs w:val="24"/>
          <w:lang w:eastAsia="ru-RU"/>
        </w:rPr>
        <w:t>5) объект незавершенного строительства;</w:t>
      </w:r>
    </w:p>
    <w:p w:rsidR="0078116A" w:rsidRPr="00575EED" w:rsidRDefault="0078116A" w:rsidP="00F139EE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EED">
        <w:rPr>
          <w:rFonts w:ascii="Times New Roman" w:hAnsi="Times New Roman"/>
          <w:sz w:val="24"/>
          <w:szCs w:val="24"/>
          <w:lang w:eastAsia="ru-RU"/>
        </w:rPr>
        <w:t>6) иное здание, строение, сооружение, помещение</w:t>
      </w:r>
      <w:r w:rsidR="00EC793D" w:rsidRPr="00575EED">
        <w:rPr>
          <w:rFonts w:ascii="Times New Roman" w:hAnsi="Times New Roman"/>
          <w:sz w:val="24"/>
          <w:szCs w:val="24"/>
          <w:lang w:eastAsia="ru-RU"/>
        </w:rPr>
        <w:t>.</w:t>
      </w:r>
      <w:r w:rsidRPr="00575EED">
        <w:rPr>
          <w:rFonts w:ascii="Times New Roman" w:hAnsi="Times New Roman"/>
          <w:sz w:val="24"/>
          <w:szCs w:val="24"/>
          <w:lang w:eastAsia="ru-RU"/>
        </w:rPr>
        <w:t>»</w:t>
      </w:r>
      <w:r w:rsidR="00F139EE" w:rsidRPr="00575EED">
        <w:rPr>
          <w:rFonts w:ascii="Times New Roman" w:hAnsi="Times New Roman"/>
          <w:sz w:val="24"/>
          <w:szCs w:val="24"/>
          <w:lang w:eastAsia="ru-RU"/>
        </w:rPr>
        <w:t>;</w:t>
      </w:r>
    </w:p>
    <w:p w:rsidR="00F139EE" w:rsidRPr="00575EED" w:rsidRDefault="00A42079" w:rsidP="00A4207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5EED">
        <w:rPr>
          <w:rFonts w:ascii="Times New Roman" w:hAnsi="Times New Roman" w:cs="Times New Roman"/>
          <w:sz w:val="24"/>
          <w:szCs w:val="24"/>
        </w:rPr>
        <w:t xml:space="preserve">1.2. </w:t>
      </w:r>
      <w:r w:rsidR="00F139EE" w:rsidRPr="00575EED">
        <w:rPr>
          <w:rFonts w:ascii="Times New Roman" w:hAnsi="Times New Roman" w:cs="Times New Roman"/>
          <w:sz w:val="24"/>
          <w:szCs w:val="24"/>
        </w:rPr>
        <w:t>п</w:t>
      </w:r>
      <w:r w:rsidR="00377C03" w:rsidRPr="00575EED">
        <w:rPr>
          <w:rFonts w:ascii="Times New Roman" w:hAnsi="Times New Roman" w:cs="Times New Roman"/>
          <w:sz w:val="24"/>
          <w:szCs w:val="24"/>
        </w:rPr>
        <w:t>ункты</w:t>
      </w:r>
      <w:r w:rsidR="00F139EE" w:rsidRPr="00575EED">
        <w:rPr>
          <w:rFonts w:ascii="Times New Roman" w:hAnsi="Times New Roman" w:cs="Times New Roman"/>
          <w:sz w:val="24"/>
          <w:szCs w:val="24"/>
        </w:rPr>
        <w:t xml:space="preserve"> 4.2. – 4.6.</w:t>
      </w:r>
      <w:r w:rsidR="002451E5" w:rsidRPr="00575EED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377C03" w:rsidRPr="00575EED">
        <w:rPr>
          <w:rFonts w:ascii="Times New Roman" w:hAnsi="Times New Roman" w:cs="Times New Roman"/>
          <w:sz w:val="24"/>
          <w:szCs w:val="24"/>
        </w:rPr>
        <w:t xml:space="preserve"> 4 </w:t>
      </w:r>
      <w:r w:rsidR="00074E66" w:rsidRPr="00575EED">
        <w:rPr>
          <w:rFonts w:ascii="Times New Roman" w:hAnsi="Times New Roman" w:cs="Times New Roman"/>
          <w:sz w:val="24"/>
          <w:szCs w:val="24"/>
        </w:rPr>
        <w:t>исключить</w:t>
      </w:r>
      <w:r w:rsidR="002B29CA" w:rsidRPr="00575EED">
        <w:rPr>
          <w:rFonts w:ascii="Times New Roman" w:hAnsi="Times New Roman" w:cs="Times New Roman"/>
          <w:sz w:val="24"/>
          <w:szCs w:val="24"/>
        </w:rPr>
        <w:t>.</w:t>
      </w:r>
    </w:p>
    <w:p w:rsidR="006538EA" w:rsidRPr="00575EED" w:rsidRDefault="00A42079" w:rsidP="00A4207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5EED">
        <w:rPr>
          <w:rFonts w:ascii="Times New Roman" w:hAnsi="Times New Roman" w:cs="Times New Roman"/>
          <w:sz w:val="24"/>
          <w:szCs w:val="24"/>
        </w:rPr>
        <w:t xml:space="preserve">1.3. </w:t>
      </w:r>
      <w:r w:rsidR="002451E5" w:rsidRPr="00575EED">
        <w:rPr>
          <w:rFonts w:ascii="Times New Roman" w:hAnsi="Times New Roman" w:cs="Times New Roman"/>
          <w:sz w:val="24"/>
          <w:szCs w:val="24"/>
        </w:rPr>
        <w:t>часть</w:t>
      </w:r>
      <w:r w:rsidR="00377C03" w:rsidRPr="00575EED">
        <w:rPr>
          <w:rFonts w:ascii="Times New Roman" w:hAnsi="Times New Roman" w:cs="Times New Roman"/>
          <w:sz w:val="24"/>
          <w:szCs w:val="24"/>
        </w:rPr>
        <w:t xml:space="preserve"> </w:t>
      </w:r>
      <w:r w:rsidR="00F139EE" w:rsidRPr="00575EED">
        <w:rPr>
          <w:rFonts w:ascii="Times New Roman" w:hAnsi="Times New Roman" w:cs="Times New Roman"/>
          <w:sz w:val="24"/>
          <w:szCs w:val="24"/>
        </w:rPr>
        <w:t>6 «</w:t>
      </w:r>
      <w:r w:rsidR="006538EA" w:rsidRPr="00575EED">
        <w:rPr>
          <w:rFonts w:ascii="Times New Roman" w:hAnsi="Times New Roman" w:cs="Times New Roman"/>
          <w:sz w:val="24"/>
          <w:szCs w:val="24"/>
        </w:rPr>
        <w:t xml:space="preserve">Налоговая ставка» </w:t>
      </w:r>
      <w:r w:rsidR="00F139EE" w:rsidRPr="00575EED">
        <w:rPr>
          <w:rFonts w:ascii="Times New Roman" w:hAnsi="Times New Roman" w:cs="Times New Roman"/>
          <w:sz w:val="24"/>
          <w:szCs w:val="24"/>
        </w:rPr>
        <w:t>изложить</w:t>
      </w:r>
      <w:r w:rsidR="006538EA" w:rsidRPr="00575EED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C064EA" w:rsidRPr="00575EED" w:rsidRDefault="00F139EE" w:rsidP="00F13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EED">
        <w:rPr>
          <w:rFonts w:ascii="Times New Roman" w:hAnsi="Times New Roman" w:cs="Times New Roman"/>
          <w:sz w:val="24"/>
          <w:szCs w:val="24"/>
        </w:rPr>
        <w:t>«</w:t>
      </w:r>
      <w:r w:rsidR="00C064EA" w:rsidRPr="00575EE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Приозерское городское поселение муниципального образования Приозерский муниципальный район Ленинградской </w:t>
      </w:r>
      <w:r w:rsidR="00C064EA" w:rsidRPr="00575EED">
        <w:rPr>
          <w:rFonts w:ascii="Times New Roman" w:hAnsi="Times New Roman" w:cs="Times New Roman"/>
          <w:sz w:val="24"/>
          <w:szCs w:val="24"/>
        </w:rPr>
        <w:lastRenderedPageBreak/>
        <w:t>области устанавливаются следующие ставки налога на имущество физических лиц исходя из кадастровой стоимости объекта налогообложения:</w:t>
      </w:r>
    </w:p>
    <w:p w:rsidR="00A42079" w:rsidRPr="00575EED" w:rsidRDefault="00A42079" w:rsidP="00F13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6666"/>
        <w:gridCol w:w="1553"/>
      </w:tblGrid>
      <w:tr w:rsidR="00C064EA" w:rsidRPr="00575EED" w:rsidTr="00A42079">
        <w:trPr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F139EE" w:rsidP="00F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Ставка налога в %</w:t>
            </w:r>
          </w:p>
        </w:tc>
      </w:tr>
      <w:tr w:rsidR="00C064EA" w:rsidRPr="00575EED" w:rsidTr="00A42079">
        <w:trPr>
          <w:trHeight w:val="2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дома; </w:t>
            </w:r>
            <w:r w:rsidR="00641954" w:rsidRPr="00575EED">
              <w:rPr>
                <w:rFonts w:ascii="Times New Roman" w:hAnsi="Times New Roman" w:cs="Times New Roman"/>
                <w:sz w:val="24"/>
                <w:szCs w:val="24"/>
              </w:rPr>
              <w:t xml:space="preserve">части жилых домов; </w:t>
            </w: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064EA" w:rsidRPr="00575EED" w:rsidTr="00A42079">
        <w:trPr>
          <w:trHeight w:val="2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Квартиры,</w:t>
            </w:r>
            <w:r w:rsidR="00641954" w:rsidRPr="00575EED">
              <w:rPr>
                <w:rFonts w:ascii="Times New Roman" w:hAnsi="Times New Roman" w:cs="Times New Roman"/>
                <w:sz w:val="24"/>
                <w:szCs w:val="24"/>
              </w:rPr>
              <w:t xml:space="preserve"> части квартир,</w:t>
            </w: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 xml:space="preserve"> комнаты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064EA" w:rsidRPr="00575EED" w:rsidTr="00A42079">
        <w:trPr>
          <w:trHeight w:val="5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064EA" w:rsidRPr="00575EED" w:rsidTr="00A42079">
        <w:trPr>
          <w:trHeight w:val="5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</w:t>
            </w:r>
            <w:r w:rsidR="002B060A" w:rsidRPr="00575E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2B060A" w:rsidRPr="00575EE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064EA" w:rsidRPr="00575EED" w:rsidTr="00A42079">
        <w:trPr>
          <w:trHeight w:val="4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Гаражи и машино-места</w:t>
            </w:r>
            <w:r w:rsidR="00B370B8" w:rsidRPr="00575EE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расположенные в объектах налогообложения, указанных в </w:t>
            </w:r>
            <w:r w:rsidR="005F1473" w:rsidRPr="00575EED">
              <w:rPr>
                <w:rFonts w:ascii="Times New Roman" w:hAnsi="Times New Roman" w:cs="Times New Roman"/>
                <w:sz w:val="24"/>
                <w:szCs w:val="24"/>
              </w:rPr>
              <w:t>пункте 7</w:t>
            </w:r>
            <w:r w:rsidR="00B370B8" w:rsidRPr="00575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324" w:rsidRPr="00575EE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5F1473" w:rsidRPr="00575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F0" w:rsidRPr="00575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22F0" w:rsidRPr="00575EED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="006668F0" w:rsidRPr="00575EED">
              <w:rPr>
                <w:rFonts w:ascii="Times New Roman" w:hAnsi="Times New Roman" w:cs="Times New Roman"/>
                <w:sz w:val="24"/>
                <w:szCs w:val="24"/>
              </w:rPr>
              <w:t xml:space="preserve"> №41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064EA" w:rsidRPr="00575EED" w:rsidTr="00A42079">
        <w:trPr>
          <w:trHeight w:val="135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064EA" w:rsidRPr="00575EED" w:rsidTr="00A42079">
        <w:trPr>
          <w:trHeight w:val="162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</w:t>
            </w:r>
            <w:hyperlink r:id="rId6" w:history="1">
              <w:r w:rsidRPr="00575EED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378.2</w:t>
              </w:r>
            </w:hyperlink>
            <w:r w:rsidRPr="00575EE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2451E5" w:rsidRPr="00575EED">
              <w:rPr>
                <w:rFonts w:ascii="Times New Roman" w:hAnsi="Times New Roman" w:cs="Times New Roman"/>
                <w:sz w:val="24"/>
                <w:szCs w:val="24"/>
              </w:rPr>
              <w:t>логового кодекса РФ,  объекты</w:t>
            </w: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1E5" w:rsidRPr="00575EED">
              <w:rPr>
                <w:rFonts w:ascii="Times New Roman" w:hAnsi="Times New Roman" w:cs="Times New Roman"/>
                <w:sz w:val="24"/>
                <w:szCs w:val="24"/>
              </w:rPr>
              <w:t>налогообложения, предусмотренные</w:t>
            </w: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75EED">
                <w:rPr>
                  <w:rFonts w:ascii="Times New Roman" w:hAnsi="Times New Roman" w:cs="Times New Roman"/>
                  <w:sz w:val="24"/>
                  <w:szCs w:val="24"/>
                </w:rPr>
                <w:t>абзацем вторым пункта 10 статьи 378.2</w:t>
              </w:r>
            </w:hyperlink>
            <w:r w:rsidRPr="00575EE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</w:t>
            </w:r>
            <w:r w:rsidR="002451E5" w:rsidRPr="00575EE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РФ, а также объекты</w:t>
            </w: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064EA" w:rsidRPr="00575EED" w:rsidTr="00A42079">
        <w:trPr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EA" w:rsidRPr="00575EED" w:rsidRDefault="00C064EA" w:rsidP="00F13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A42079" w:rsidRPr="00575EED" w:rsidRDefault="00A42079" w:rsidP="00A42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E7B" w:rsidRPr="00575EED" w:rsidRDefault="00A42079" w:rsidP="00A4207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EED">
        <w:rPr>
          <w:rFonts w:ascii="Times New Roman" w:hAnsi="Times New Roman" w:cs="Times New Roman"/>
          <w:sz w:val="24"/>
          <w:szCs w:val="24"/>
        </w:rPr>
        <w:t xml:space="preserve">2. </w:t>
      </w:r>
      <w:r w:rsidR="00412E7B" w:rsidRPr="00575EE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139EE" w:rsidRPr="00575EED">
        <w:rPr>
          <w:rFonts w:ascii="Times New Roman" w:hAnsi="Times New Roman" w:cs="Times New Roman"/>
          <w:sz w:val="24"/>
          <w:szCs w:val="24"/>
        </w:rPr>
        <w:t xml:space="preserve">решение вступает в силу с 01 января </w:t>
      </w:r>
      <w:r w:rsidR="00412E7B" w:rsidRPr="00575EED">
        <w:rPr>
          <w:rFonts w:ascii="Times New Roman" w:hAnsi="Times New Roman" w:cs="Times New Roman"/>
          <w:sz w:val="24"/>
          <w:szCs w:val="24"/>
        </w:rPr>
        <w:t>2019 г</w:t>
      </w:r>
      <w:r w:rsidR="00F139EE" w:rsidRPr="00575EED">
        <w:rPr>
          <w:rFonts w:ascii="Times New Roman" w:hAnsi="Times New Roman" w:cs="Times New Roman"/>
          <w:sz w:val="24"/>
          <w:szCs w:val="24"/>
        </w:rPr>
        <w:t>ода</w:t>
      </w:r>
      <w:r w:rsidR="00412E7B" w:rsidRPr="00575EED">
        <w:rPr>
          <w:rFonts w:ascii="Times New Roman" w:hAnsi="Times New Roman" w:cs="Times New Roman"/>
          <w:sz w:val="24"/>
          <w:szCs w:val="24"/>
        </w:rPr>
        <w:t>, но не ранее, чем по истечении одного месяца со дня его официального опубликования, за исключением положений, для которых настоящим решением установлены иные сроки вступления в силу.</w:t>
      </w:r>
    </w:p>
    <w:p w:rsidR="00412E7B" w:rsidRPr="00575EED" w:rsidRDefault="00A42079" w:rsidP="00A4207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EED">
        <w:rPr>
          <w:rFonts w:ascii="Times New Roman" w:hAnsi="Times New Roman" w:cs="Times New Roman"/>
          <w:sz w:val="24"/>
          <w:szCs w:val="24"/>
        </w:rPr>
        <w:t xml:space="preserve">3. </w:t>
      </w:r>
      <w:r w:rsidR="00412E7B" w:rsidRPr="00575EED">
        <w:rPr>
          <w:rFonts w:ascii="Times New Roman" w:hAnsi="Times New Roman" w:cs="Times New Roman"/>
          <w:sz w:val="24"/>
          <w:szCs w:val="24"/>
        </w:rPr>
        <w:t xml:space="preserve">Действие положений пунктов </w:t>
      </w:r>
      <w:r w:rsidR="00F139EE" w:rsidRPr="00575EED">
        <w:rPr>
          <w:rFonts w:ascii="Times New Roman" w:hAnsi="Times New Roman" w:cs="Times New Roman"/>
          <w:sz w:val="24"/>
          <w:szCs w:val="24"/>
        </w:rPr>
        <w:t xml:space="preserve">1, 2, 4 </w:t>
      </w:r>
      <w:r w:rsidR="006B0324" w:rsidRPr="00575EED">
        <w:rPr>
          <w:rFonts w:ascii="Times New Roman" w:hAnsi="Times New Roman" w:cs="Times New Roman"/>
          <w:sz w:val="24"/>
          <w:szCs w:val="24"/>
        </w:rPr>
        <w:t>части</w:t>
      </w:r>
      <w:r w:rsidR="00377C03" w:rsidRPr="00575EED">
        <w:rPr>
          <w:rFonts w:ascii="Times New Roman" w:hAnsi="Times New Roman" w:cs="Times New Roman"/>
          <w:sz w:val="24"/>
          <w:szCs w:val="24"/>
        </w:rPr>
        <w:t xml:space="preserve"> 6 </w:t>
      </w:r>
      <w:r w:rsidR="00412E7B" w:rsidRPr="00575EED">
        <w:rPr>
          <w:rFonts w:ascii="Times New Roman" w:hAnsi="Times New Roman" w:cs="Times New Roman"/>
          <w:sz w:val="24"/>
          <w:szCs w:val="24"/>
        </w:rPr>
        <w:t xml:space="preserve">Решения № </w:t>
      </w:r>
      <w:r w:rsidR="00377C03" w:rsidRPr="00575EED">
        <w:rPr>
          <w:rFonts w:ascii="Times New Roman" w:hAnsi="Times New Roman" w:cs="Times New Roman"/>
          <w:sz w:val="24"/>
          <w:szCs w:val="24"/>
        </w:rPr>
        <w:t>4</w:t>
      </w:r>
      <w:r w:rsidR="00412E7B" w:rsidRPr="00575EED">
        <w:rPr>
          <w:rFonts w:ascii="Times New Roman" w:hAnsi="Times New Roman" w:cs="Times New Roman"/>
          <w:sz w:val="24"/>
          <w:szCs w:val="24"/>
        </w:rPr>
        <w:t>1 (в редакции настоящего решения) распространяется на правоотношения, связанные с исчислением налога на имущество физических лиц с 1 января 2017 года.</w:t>
      </w:r>
    </w:p>
    <w:p w:rsidR="00412E7B" w:rsidRPr="00575EED" w:rsidRDefault="00A42079" w:rsidP="00A4207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EED">
        <w:rPr>
          <w:rFonts w:ascii="Times New Roman" w:hAnsi="Times New Roman" w:cs="Times New Roman"/>
          <w:sz w:val="24"/>
          <w:szCs w:val="24"/>
        </w:rPr>
        <w:t xml:space="preserve">4. </w:t>
      </w:r>
      <w:r w:rsidR="00412E7B" w:rsidRPr="00575EED">
        <w:rPr>
          <w:rFonts w:ascii="Times New Roman" w:hAnsi="Times New Roman" w:cs="Times New Roman"/>
          <w:sz w:val="24"/>
          <w:szCs w:val="24"/>
        </w:rPr>
        <w:t xml:space="preserve">Действие положения пункта </w:t>
      </w:r>
      <w:r w:rsidR="006B0324" w:rsidRPr="00575EED">
        <w:rPr>
          <w:rFonts w:ascii="Times New Roman" w:hAnsi="Times New Roman" w:cs="Times New Roman"/>
          <w:sz w:val="24"/>
          <w:szCs w:val="24"/>
        </w:rPr>
        <w:t>5 части</w:t>
      </w:r>
      <w:r w:rsidR="00E65A4F" w:rsidRPr="00575EED">
        <w:rPr>
          <w:rFonts w:ascii="Times New Roman" w:hAnsi="Times New Roman" w:cs="Times New Roman"/>
          <w:sz w:val="24"/>
          <w:szCs w:val="24"/>
        </w:rPr>
        <w:t xml:space="preserve"> </w:t>
      </w:r>
      <w:r w:rsidR="00377C03" w:rsidRPr="00575EED">
        <w:rPr>
          <w:rFonts w:ascii="Times New Roman" w:hAnsi="Times New Roman" w:cs="Times New Roman"/>
          <w:sz w:val="24"/>
          <w:szCs w:val="24"/>
        </w:rPr>
        <w:t>6</w:t>
      </w:r>
      <w:r w:rsidR="00412E7B" w:rsidRPr="00575EED">
        <w:rPr>
          <w:rFonts w:ascii="Times New Roman" w:hAnsi="Times New Roman" w:cs="Times New Roman"/>
          <w:sz w:val="24"/>
          <w:szCs w:val="24"/>
        </w:rPr>
        <w:t xml:space="preserve"> Решения № </w:t>
      </w:r>
      <w:r w:rsidR="00377C03" w:rsidRPr="00575EED">
        <w:rPr>
          <w:rFonts w:ascii="Times New Roman" w:hAnsi="Times New Roman" w:cs="Times New Roman"/>
          <w:sz w:val="24"/>
          <w:szCs w:val="24"/>
        </w:rPr>
        <w:t>4</w:t>
      </w:r>
      <w:r w:rsidR="00412E7B" w:rsidRPr="00575EED">
        <w:rPr>
          <w:rFonts w:ascii="Times New Roman" w:hAnsi="Times New Roman" w:cs="Times New Roman"/>
          <w:sz w:val="24"/>
          <w:szCs w:val="24"/>
        </w:rPr>
        <w:t>1 (в редакции настоящего решения) распространяется на правоотношения, связанные с исчислением налога на имущество физических лиц с 1 января 2018 года.</w:t>
      </w:r>
    </w:p>
    <w:p w:rsidR="00F139EE" w:rsidRPr="00575EED" w:rsidRDefault="00A42079" w:rsidP="00A42079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EED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412E7B" w:rsidRPr="00575EED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средствах</w:t>
      </w:r>
      <w:r w:rsidR="001773A1" w:rsidRPr="00575EED">
        <w:rPr>
          <w:rFonts w:ascii="Times New Roman" w:hAnsi="Times New Roman" w:cs="Times New Roman"/>
          <w:sz w:val="24"/>
          <w:szCs w:val="24"/>
        </w:rPr>
        <w:t xml:space="preserve"> массовой информации.</w:t>
      </w:r>
    </w:p>
    <w:p w:rsidR="00412E7B" w:rsidRPr="00575EED" w:rsidRDefault="00A42079" w:rsidP="00A42079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EED">
        <w:rPr>
          <w:rFonts w:ascii="Times New Roman" w:hAnsi="Times New Roman" w:cs="Times New Roman"/>
          <w:sz w:val="24"/>
          <w:szCs w:val="24"/>
        </w:rPr>
        <w:t xml:space="preserve">6. </w:t>
      </w:r>
      <w:r w:rsidR="00436A4D" w:rsidRPr="00575EED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Горелик А. Н.).</w:t>
      </w:r>
    </w:p>
    <w:p w:rsidR="00412E7B" w:rsidRPr="00575EED" w:rsidRDefault="00412E7B" w:rsidP="00F13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E7B" w:rsidRPr="00575EED" w:rsidRDefault="00412E7B" w:rsidP="00F13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079" w:rsidRPr="00575EED" w:rsidRDefault="008B0DF4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B0DF4" w:rsidRPr="00575EED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Приозерское городское поселение                     </w:t>
      </w:r>
      <w:r w:rsidR="006B0324" w:rsidRPr="005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B0DF4" w:rsidRPr="005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В.</w:t>
      </w:r>
      <w:r w:rsidR="00F139EE" w:rsidRPr="005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DF4" w:rsidRPr="00575EED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F139EE" w:rsidRPr="005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DF4" w:rsidRPr="00575EED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Мыльников</w:t>
      </w:r>
    </w:p>
    <w:p w:rsidR="008B0DF4" w:rsidRPr="00575EED" w:rsidRDefault="008B0DF4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Pr="00575EED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Pr="00EC793D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DF4" w:rsidRPr="00EC793D" w:rsidRDefault="008B0DF4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B0DF4" w:rsidRPr="00EC793D" w:rsidRDefault="008B0DF4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9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</w:t>
      </w:r>
      <w:r w:rsidR="00A42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</w:p>
    <w:p w:rsidR="008B0DF4" w:rsidRPr="00EC793D" w:rsidRDefault="008B0DF4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9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Петрюк О.</w:t>
      </w:r>
      <w:r w:rsidR="0057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C793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B0DF4" w:rsidRPr="00EC793D" w:rsidRDefault="008B0DF4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793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Юротдел</w:t>
      </w:r>
      <w:proofErr w:type="spellEnd"/>
    </w:p>
    <w:p w:rsidR="008B0DF4" w:rsidRPr="00EC793D" w:rsidRDefault="008B0DF4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93D">
        <w:rPr>
          <w:rFonts w:ascii="Times New Roman" w:eastAsia="Times New Roman" w:hAnsi="Times New Roman" w:cs="Times New Roman"/>
          <w:sz w:val="24"/>
          <w:szCs w:val="24"/>
          <w:lang w:eastAsia="ru-RU"/>
        </w:rPr>
        <w:t>ИФНС</w:t>
      </w:r>
    </w:p>
    <w:p w:rsidR="00A42079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DF4" w:rsidRDefault="00EC793D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8B0DF4" w:rsidRPr="00EC793D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Бойцова О.А. т.36-572</w:t>
      </w:r>
    </w:p>
    <w:p w:rsidR="00A42079" w:rsidRPr="00EC793D" w:rsidRDefault="00A42079" w:rsidP="00F13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079" w:rsidRPr="00A42079" w:rsidRDefault="00A42079" w:rsidP="00A42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дело-4</w:t>
      </w:r>
      <w:r w:rsidR="008B0DF4" w:rsidRPr="00EC79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ОГХ-1, КФ-1, СМИ-1, ИФНС-1</w:t>
      </w:r>
    </w:p>
    <w:sectPr w:rsidR="00A42079" w:rsidRPr="00A42079" w:rsidSect="00A420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416"/>
    <w:multiLevelType w:val="hybridMultilevel"/>
    <w:tmpl w:val="E21AA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72C6"/>
    <w:multiLevelType w:val="hybridMultilevel"/>
    <w:tmpl w:val="EA5A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B2132"/>
    <w:multiLevelType w:val="hybridMultilevel"/>
    <w:tmpl w:val="7B26BC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7040948"/>
    <w:multiLevelType w:val="hybridMultilevel"/>
    <w:tmpl w:val="30E4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0FB6"/>
    <w:multiLevelType w:val="hybridMultilevel"/>
    <w:tmpl w:val="30E4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1A74"/>
    <w:multiLevelType w:val="hybridMultilevel"/>
    <w:tmpl w:val="01BAA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45182"/>
    <w:multiLevelType w:val="hybridMultilevel"/>
    <w:tmpl w:val="D69216AA"/>
    <w:lvl w:ilvl="0" w:tplc="C3AA0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83D80"/>
    <w:multiLevelType w:val="hybridMultilevel"/>
    <w:tmpl w:val="41526760"/>
    <w:lvl w:ilvl="0" w:tplc="543015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465E3"/>
    <w:multiLevelType w:val="hybridMultilevel"/>
    <w:tmpl w:val="22A8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027"/>
    <w:rsid w:val="00041433"/>
    <w:rsid w:val="00074E66"/>
    <w:rsid w:val="00077F10"/>
    <w:rsid w:val="000826DB"/>
    <w:rsid w:val="000A3E61"/>
    <w:rsid w:val="000B4B8A"/>
    <w:rsid w:val="000F5154"/>
    <w:rsid w:val="00100CC9"/>
    <w:rsid w:val="00133D80"/>
    <w:rsid w:val="001773A1"/>
    <w:rsid w:val="00194525"/>
    <w:rsid w:val="001E5601"/>
    <w:rsid w:val="0022222D"/>
    <w:rsid w:val="002336C9"/>
    <w:rsid w:val="00234CDB"/>
    <w:rsid w:val="00236E96"/>
    <w:rsid w:val="00244ED6"/>
    <w:rsid w:val="002451E5"/>
    <w:rsid w:val="00270362"/>
    <w:rsid w:val="0029072A"/>
    <w:rsid w:val="002B060A"/>
    <w:rsid w:val="002B29CA"/>
    <w:rsid w:val="002D4F0C"/>
    <w:rsid w:val="002E377A"/>
    <w:rsid w:val="0031753B"/>
    <w:rsid w:val="00321DAF"/>
    <w:rsid w:val="003672D9"/>
    <w:rsid w:val="00374D4A"/>
    <w:rsid w:val="00377C03"/>
    <w:rsid w:val="003F7690"/>
    <w:rsid w:val="00412E7B"/>
    <w:rsid w:val="00432722"/>
    <w:rsid w:val="00435F92"/>
    <w:rsid w:val="00436A4D"/>
    <w:rsid w:val="00533377"/>
    <w:rsid w:val="00557037"/>
    <w:rsid w:val="00560830"/>
    <w:rsid w:val="00575EED"/>
    <w:rsid w:val="005B4168"/>
    <w:rsid w:val="005F1473"/>
    <w:rsid w:val="00641954"/>
    <w:rsid w:val="006509FE"/>
    <w:rsid w:val="006538EA"/>
    <w:rsid w:val="006668F0"/>
    <w:rsid w:val="006918FC"/>
    <w:rsid w:val="006B0324"/>
    <w:rsid w:val="006B1E1D"/>
    <w:rsid w:val="006E6681"/>
    <w:rsid w:val="007157AA"/>
    <w:rsid w:val="007202CE"/>
    <w:rsid w:val="00754DF5"/>
    <w:rsid w:val="007649EE"/>
    <w:rsid w:val="0078116A"/>
    <w:rsid w:val="007B627A"/>
    <w:rsid w:val="007B6EB4"/>
    <w:rsid w:val="007F3386"/>
    <w:rsid w:val="00807B35"/>
    <w:rsid w:val="00860432"/>
    <w:rsid w:val="00885348"/>
    <w:rsid w:val="00892DC8"/>
    <w:rsid w:val="00893BB3"/>
    <w:rsid w:val="008B0DF4"/>
    <w:rsid w:val="0090433F"/>
    <w:rsid w:val="00943103"/>
    <w:rsid w:val="009B22F0"/>
    <w:rsid w:val="00A42079"/>
    <w:rsid w:val="00AC00CB"/>
    <w:rsid w:val="00AE5821"/>
    <w:rsid w:val="00B10CAB"/>
    <w:rsid w:val="00B370B8"/>
    <w:rsid w:val="00BE5217"/>
    <w:rsid w:val="00C064EA"/>
    <w:rsid w:val="00C35F2A"/>
    <w:rsid w:val="00C70027"/>
    <w:rsid w:val="00D7453B"/>
    <w:rsid w:val="00D836AF"/>
    <w:rsid w:val="00E144A1"/>
    <w:rsid w:val="00E46118"/>
    <w:rsid w:val="00E638D7"/>
    <w:rsid w:val="00E65A4F"/>
    <w:rsid w:val="00E770C0"/>
    <w:rsid w:val="00EC2B94"/>
    <w:rsid w:val="00EC793D"/>
    <w:rsid w:val="00EE0EE2"/>
    <w:rsid w:val="00F139EE"/>
    <w:rsid w:val="00F60AD9"/>
    <w:rsid w:val="00F96E75"/>
    <w:rsid w:val="00FA4C71"/>
    <w:rsid w:val="00FB136C"/>
    <w:rsid w:val="00FC322F"/>
    <w:rsid w:val="00FC3C41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2964A37-6063-46DC-9F71-2590C086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5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5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2D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92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8116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uiPriority w:val="10"/>
    <w:qFormat/>
    <w:rsid w:val="00691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91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032FB1624C8604EAC50F372CC2616F20DB1BEB08F745B51D9004D591CF7146F9D2D5B8370190A00C59CD3CE06BD73057EE451183EAF2hD1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032FB1624C8604EAC50F372CC2616F20DB1BEB08F745B51D9004D591CF7146F9D2D5B034049FA3535CD82DB865D42E48EE5A0D81EBhF1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A894-378C-40C8-A997-9AE6056F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2018-11-23T08:40:00Z</cp:lastPrinted>
  <dcterms:created xsi:type="dcterms:W3CDTF">2018-12-03T11:20:00Z</dcterms:created>
  <dcterms:modified xsi:type="dcterms:W3CDTF">2018-12-18T12:41:00Z</dcterms:modified>
</cp:coreProperties>
</file>