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19" w:rsidRDefault="00EA20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2019" w:rsidRDefault="00EA2019">
      <w:pPr>
        <w:pStyle w:val="ConsPlusNormal"/>
        <w:outlineLvl w:val="0"/>
      </w:pPr>
    </w:p>
    <w:p w:rsidR="00EA2019" w:rsidRDefault="00EA2019">
      <w:pPr>
        <w:pStyle w:val="ConsPlusTitle"/>
        <w:jc w:val="center"/>
      </w:pPr>
      <w:r>
        <w:t>ПРАВИТЕЛЬСТВО ЛЕНИНГРАДСКОЙ ОБЛАСТИ</w:t>
      </w:r>
    </w:p>
    <w:p w:rsidR="00EA2019" w:rsidRDefault="00EA2019">
      <w:pPr>
        <w:pStyle w:val="ConsPlusTitle"/>
        <w:jc w:val="center"/>
      </w:pPr>
    </w:p>
    <w:p w:rsidR="00EA2019" w:rsidRDefault="00EA2019">
      <w:pPr>
        <w:pStyle w:val="ConsPlusTitle"/>
        <w:jc w:val="center"/>
      </w:pPr>
      <w:r>
        <w:t>ПОСТАНОВЛЕНИЕ</w:t>
      </w:r>
    </w:p>
    <w:p w:rsidR="00EA2019" w:rsidRDefault="00EA2019">
      <w:pPr>
        <w:pStyle w:val="ConsPlusTitle"/>
        <w:jc w:val="center"/>
      </w:pPr>
      <w:r>
        <w:t>от 16 августа 2021 г. N 526</w:t>
      </w:r>
    </w:p>
    <w:p w:rsidR="00EA2019" w:rsidRDefault="00EA2019">
      <w:pPr>
        <w:pStyle w:val="ConsPlusTitle"/>
        <w:jc w:val="center"/>
      </w:pPr>
    </w:p>
    <w:p w:rsidR="00EA2019" w:rsidRDefault="00EA2019">
      <w:pPr>
        <w:pStyle w:val="ConsPlusTitle"/>
        <w:jc w:val="center"/>
      </w:pPr>
      <w:r>
        <w:t>О ВНЕСЕНИИ ИЗМЕНЕНИЙ В ПОСТАНОВЛЕНИЕ ПРАВИТЕЛЬСТВА</w:t>
      </w:r>
    </w:p>
    <w:p w:rsidR="00EA2019" w:rsidRDefault="00EA2019">
      <w:pPr>
        <w:pStyle w:val="ConsPlusTitle"/>
        <w:jc w:val="center"/>
      </w:pPr>
      <w:r>
        <w:t>ЛЕНИНГРАДСКОЙ ОБЛАСТИ ОТ 13 АВГУСТА 2020 ГОДА N 573</w:t>
      </w:r>
    </w:p>
    <w:p w:rsidR="00EA2019" w:rsidRDefault="00EA2019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EA2019" w:rsidRDefault="00EA2019">
      <w:pPr>
        <w:pStyle w:val="ConsPlusTitle"/>
        <w:jc w:val="center"/>
      </w:pPr>
      <w:r>
        <w:t>КОРОНАВИРУСНОЙ ИНФЕКЦИИ (COVID-19) НА ТЕРРИТОРИИ</w:t>
      </w:r>
    </w:p>
    <w:p w:rsidR="00EA2019" w:rsidRDefault="00EA2019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A2019" w:rsidRDefault="00EA2019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1.2.7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"1.2.7.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EA2019" w:rsidRDefault="00EA2019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1, проводятся при условии: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</w:t>
      </w:r>
      <w:r>
        <w:lastRenderedPageBreak/>
        <w:t>приложением 2 к настоящему постановлению к зоне 2, проводятся при условии: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3, проводятся без ограничений количества участников мероприятий при условии: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респираторы).";</w:t>
      </w:r>
      <w:proofErr w:type="gramEnd"/>
    </w:p>
    <w:p w:rsidR="00EA2019" w:rsidRDefault="00EA201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1.3.7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"1.3.7. </w:t>
      </w:r>
      <w:proofErr w:type="gramStart"/>
      <w:r>
        <w:t>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  <w:proofErr w:type="gramEnd"/>
    </w:p>
    <w:p w:rsidR="00EA2019" w:rsidRDefault="00EA2019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1, проводятся при условии: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2, проводятся при условии: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зоне 3, проводятся без ограничений количества участников мероприятий при условии: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EA2019" w:rsidRDefault="00EA2019">
      <w:pPr>
        <w:pStyle w:val="ConsPlusNormal"/>
        <w:spacing w:before="220"/>
        <w:ind w:firstLine="540"/>
        <w:jc w:val="both"/>
      </w:pPr>
      <w:proofErr w:type="gramStart"/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респираторы).";</w:t>
      </w:r>
      <w:proofErr w:type="gramEnd"/>
    </w:p>
    <w:p w:rsidR="00EA2019" w:rsidRDefault="00EA201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" w:history="1">
        <w:r>
          <w:rPr>
            <w:color w:val="0000FF"/>
          </w:rPr>
          <w:t>второй пункта 1.27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"1.27. </w:t>
      </w:r>
      <w:proofErr w:type="gramStart"/>
      <w:r>
        <w:t xml:space="preserve">Запрещается проведение массовых гуляний, зрелищных и иных массовых </w:t>
      </w:r>
      <w:r>
        <w:lastRenderedPageBreak/>
        <w:t>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EA2019" w:rsidRDefault="00EA2019">
      <w:pPr>
        <w:pStyle w:val="ConsPlusNormal"/>
        <w:spacing w:before="220"/>
        <w:ind w:firstLine="540"/>
        <w:jc w:val="both"/>
      </w:pPr>
      <w:proofErr w:type="gramStart"/>
      <w:r>
        <w:t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зоне 1 - до 500 человек, в зоне 2 - до 1000 человек, в зоне 3 - до 3000 человек, при этом численность зрителей не может превышать 50 процентов от общей вместимости мест проведения таких мероприятий</w:t>
      </w:r>
      <w:proofErr w:type="gramEnd"/>
      <w:r>
        <w:t>.";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графу 2</w:t>
        </w:r>
      </w:hyperlink>
      <w:r>
        <w:t xml:space="preserve"> (Зона 1) дополнить словом "Киришский";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графе 3</w:t>
        </w:r>
      </w:hyperlink>
      <w:r>
        <w:t xml:space="preserve"> (Зона 2):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слова </w:t>
      </w:r>
      <w:hyperlink r:id="rId14" w:history="1">
        <w:r>
          <w:rPr>
            <w:color w:val="0000FF"/>
          </w:rPr>
          <w:t>"Волховский"</w:t>
        </w:r>
      </w:hyperlink>
      <w:r>
        <w:t xml:space="preserve">, </w:t>
      </w:r>
      <w:hyperlink r:id="rId15" w:history="1">
        <w:r>
          <w:rPr>
            <w:color w:val="0000FF"/>
          </w:rPr>
          <w:t>"Киришский"</w:t>
        </w:r>
      </w:hyperlink>
      <w:r>
        <w:t xml:space="preserve"> исключить,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словом "Кингисеппский";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графе 4</w:t>
        </w:r>
      </w:hyperlink>
      <w:r>
        <w:t xml:space="preserve"> (Зона 3):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слово</w:t>
        </w:r>
      </w:hyperlink>
      <w:r>
        <w:t xml:space="preserve"> "Кингисеппский" исключить,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словом "Волховский";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графу 3</w:t>
        </w:r>
      </w:hyperlink>
      <w:r>
        <w:t xml:space="preserve"> (Зона 1) дополнить словом "Киришский";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графе 4</w:t>
        </w:r>
      </w:hyperlink>
      <w:r>
        <w:t xml:space="preserve"> (Зона 2):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слова </w:t>
      </w:r>
      <w:hyperlink r:id="rId23" w:history="1">
        <w:r>
          <w:rPr>
            <w:color w:val="0000FF"/>
          </w:rPr>
          <w:t>"Волховский"</w:t>
        </w:r>
      </w:hyperlink>
      <w:r>
        <w:t xml:space="preserve">, </w:t>
      </w:r>
      <w:hyperlink r:id="rId24" w:history="1">
        <w:r>
          <w:rPr>
            <w:color w:val="0000FF"/>
          </w:rPr>
          <w:t>"Киришский"</w:t>
        </w:r>
      </w:hyperlink>
      <w:r>
        <w:t xml:space="preserve"> исключить,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словом "Кингисеппский";</w:t>
      </w:r>
    </w:p>
    <w:p w:rsidR="00EA2019" w:rsidRDefault="00EA2019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графе 5</w:t>
        </w:r>
      </w:hyperlink>
      <w:r>
        <w:t xml:space="preserve"> (Зона 3):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слово</w:t>
        </w:r>
      </w:hyperlink>
      <w:r>
        <w:t xml:space="preserve"> "Кингисеппский" исключить,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словом "Волховский";</w:t>
      </w:r>
    </w:p>
    <w:p w:rsidR="00EA2019" w:rsidRDefault="00EA201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строку 2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</w:pPr>
      <w:r>
        <w:t>"</w:t>
      </w:r>
    </w:p>
    <w:p w:rsidR="00EA2019" w:rsidRDefault="00EA2019">
      <w:pPr>
        <w:sectPr w:rsidR="00EA2019" w:rsidSect="00FB6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8674"/>
      </w:tblGrid>
      <w:tr w:rsidR="00EA2019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Ярмарки</w:t>
            </w: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EA2019" w:rsidRDefault="00EA2019">
      <w:pPr>
        <w:pStyle w:val="ConsPlusNormal"/>
        <w:spacing w:before="220"/>
        <w:jc w:val="right"/>
      </w:pPr>
      <w:r>
        <w:t>";</w:t>
      </w:r>
    </w:p>
    <w:p w:rsidR="00EA2019" w:rsidRDefault="00EA2019">
      <w:pPr>
        <w:pStyle w:val="ConsPlusNormal"/>
        <w:jc w:val="right"/>
      </w:pPr>
    </w:p>
    <w:p w:rsidR="00EA2019" w:rsidRDefault="00EA2019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строку 7.1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</w:pPr>
    </w:p>
    <w:p w:rsidR="00EA2019" w:rsidRDefault="00EA2019">
      <w:pPr>
        <w:pStyle w:val="ConsPlusNormal"/>
      </w:pPr>
      <w:r>
        <w:t>"</w:t>
      </w:r>
    </w:p>
    <w:p w:rsidR="00EA2019" w:rsidRDefault="00EA201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3061"/>
        <w:gridCol w:w="2835"/>
        <w:gridCol w:w="2778"/>
      </w:tblGrid>
      <w:tr w:rsidR="00EA2019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</w:tbl>
    <w:p w:rsidR="00EA2019" w:rsidRDefault="00EA2019">
      <w:pPr>
        <w:pStyle w:val="ConsPlusNormal"/>
        <w:spacing w:before="220"/>
        <w:jc w:val="right"/>
      </w:pPr>
      <w:r>
        <w:t>";</w:t>
      </w:r>
    </w:p>
    <w:p w:rsidR="00EA2019" w:rsidRDefault="00EA2019">
      <w:pPr>
        <w:pStyle w:val="ConsPlusNormal"/>
      </w:pPr>
    </w:p>
    <w:p w:rsidR="00EA2019" w:rsidRDefault="00EA2019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строку 11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</w:pPr>
      <w:r>
        <w:t>"</w:t>
      </w:r>
    </w:p>
    <w:p w:rsidR="00EA2019" w:rsidRDefault="00EA201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3061"/>
        <w:gridCol w:w="2835"/>
        <w:gridCol w:w="2778"/>
      </w:tblGrid>
      <w:tr w:rsidR="00EA2019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масок, за исключением детских игровых комнат </w:t>
            </w:r>
            <w:proofErr w:type="gramStart"/>
            <w:r>
              <w:t>и(</w:t>
            </w:r>
            <w:proofErr w:type="gramEnd"/>
            <w:r>
              <w:t xml:space="preserve">или) зон, расположенных на территории </w:t>
            </w:r>
            <w:r>
              <w:lastRenderedPageBreak/>
              <w:t>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lastRenderedPageBreak/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A2019" w:rsidRDefault="00EA2019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EA2019" w:rsidRDefault="00EA2019">
      <w:pPr>
        <w:pStyle w:val="ConsPlusNormal"/>
        <w:spacing w:before="220"/>
        <w:jc w:val="right"/>
      </w:pPr>
      <w:r>
        <w:lastRenderedPageBreak/>
        <w:t>";</w:t>
      </w:r>
    </w:p>
    <w:p w:rsidR="00EA2019" w:rsidRDefault="00EA2019">
      <w:pPr>
        <w:pStyle w:val="ConsPlusNormal"/>
      </w:pPr>
    </w:p>
    <w:p w:rsidR="00EA2019" w:rsidRDefault="00EA2019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строки 24</w:t>
        </w:r>
      </w:hyperlink>
      <w:r>
        <w:t xml:space="preserve"> - </w:t>
      </w:r>
      <w:hyperlink r:id="rId33" w:history="1">
        <w:r>
          <w:rPr>
            <w:color w:val="0000FF"/>
          </w:rPr>
          <w:t>26</w:t>
        </w:r>
      </w:hyperlink>
      <w:r>
        <w:t xml:space="preserve"> изложить в следующей редакции:</w:t>
      </w:r>
    </w:p>
    <w:p w:rsidR="00EA2019" w:rsidRDefault="00EA2019">
      <w:pPr>
        <w:pStyle w:val="ConsPlusNormal"/>
      </w:pPr>
    </w:p>
    <w:p w:rsidR="00EA2019" w:rsidRDefault="00EA2019">
      <w:pPr>
        <w:pStyle w:val="ConsPlusNormal"/>
      </w:pPr>
      <w:r>
        <w:t>"</w:t>
      </w:r>
    </w:p>
    <w:p w:rsidR="00EA2019" w:rsidRDefault="00EA201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3061"/>
        <w:gridCol w:w="2835"/>
        <w:gridCol w:w="2778"/>
      </w:tblGrid>
      <w:tr w:rsidR="00EA2019">
        <w:tc>
          <w:tcPr>
            <w:tcW w:w="514" w:type="dxa"/>
          </w:tcPr>
          <w:p w:rsidR="00EA2019" w:rsidRDefault="00EA201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EA2019" w:rsidRDefault="00EA2019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061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EA2019" w:rsidRDefault="00EA2019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35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EA2019" w:rsidRDefault="00EA2019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778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EA2019">
        <w:tc>
          <w:tcPr>
            <w:tcW w:w="514" w:type="dxa"/>
          </w:tcPr>
          <w:p w:rsidR="00EA2019" w:rsidRDefault="00EA201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EA2019" w:rsidRDefault="00EA2019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061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lastRenderedPageBreak/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35" w:type="dxa"/>
          </w:tcPr>
          <w:p w:rsidR="00EA2019" w:rsidRDefault="00EA2019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</w:t>
            </w:r>
            <w:r>
              <w:lastRenderedPageBreak/>
              <w:t>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778" w:type="dxa"/>
          </w:tcPr>
          <w:p w:rsidR="00EA2019" w:rsidRDefault="00EA2019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</w:t>
            </w:r>
            <w:r>
              <w:lastRenderedPageBreak/>
              <w:t>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EA2019">
        <w:tc>
          <w:tcPr>
            <w:tcW w:w="514" w:type="dxa"/>
          </w:tcPr>
          <w:p w:rsidR="00EA2019" w:rsidRDefault="00EA2019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608" w:type="dxa"/>
          </w:tcPr>
          <w:p w:rsidR="00EA2019" w:rsidRDefault="00EA2019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061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35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778" w:type="dxa"/>
          </w:tcPr>
          <w:p w:rsidR="00EA2019" w:rsidRDefault="00EA2019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EA2019" w:rsidRDefault="00EA2019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</w:tbl>
    <w:p w:rsidR="00EA2019" w:rsidRDefault="00EA2019">
      <w:pPr>
        <w:pStyle w:val="ConsPlusNormal"/>
        <w:spacing w:before="220"/>
        <w:jc w:val="right"/>
      </w:pPr>
      <w:r>
        <w:t>".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  <w:ind w:firstLine="540"/>
        <w:jc w:val="both"/>
      </w:pPr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  <w:jc w:val="right"/>
      </w:pPr>
      <w:r>
        <w:t>Губернатор</w:t>
      </w:r>
    </w:p>
    <w:p w:rsidR="00EA2019" w:rsidRDefault="00EA2019">
      <w:pPr>
        <w:pStyle w:val="ConsPlusNormal"/>
        <w:jc w:val="right"/>
      </w:pPr>
      <w:r>
        <w:t>Ленинградской области</w:t>
      </w:r>
    </w:p>
    <w:p w:rsidR="00EA2019" w:rsidRDefault="00EA2019">
      <w:pPr>
        <w:pStyle w:val="ConsPlusNormal"/>
        <w:jc w:val="right"/>
      </w:pPr>
      <w:r>
        <w:t>А.Дрозденко</w:t>
      </w: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  <w:ind w:firstLine="540"/>
        <w:jc w:val="both"/>
      </w:pPr>
    </w:p>
    <w:p w:rsidR="00EA2019" w:rsidRDefault="00EA2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>
      <w:bookmarkStart w:id="0" w:name="_GoBack"/>
      <w:bookmarkEnd w:id="0"/>
    </w:p>
    <w:sectPr w:rsidR="00AE74E6" w:rsidSect="0048013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19"/>
    <w:rsid w:val="00AE74E6"/>
    <w:rsid w:val="00E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20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52686860047689EF753F1368ADDC3AAB0D855F647FE7E3990FC5EB1628512C124DB3FC495216E51C29B591DD2761n2A7J" TargetMode="External"/><Relationship Id="rId13" Type="http://schemas.openxmlformats.org/officeDocument/2006/relationships/hyperlink" Target="consultantplus://offline/ref=C6C108CFBAEBAA378C7052686860047689EF753F1368ADDC3AAB0D855F647FE7E3990FC5EB16285321124DB3FC495216E51C29B591DD2761n2A7J" TargetMode="External"/><Relationship Id="rId18" Type="http://schemas.openxmlformats.org/officeDocument/2006/relationships/hyperlink" Target="consultantplus://offline/ref=C6C108CFBAEBAA378C7052686860047689EF753F1368ADDC3AAB0D855F647FE7E3990FC5EB16285428124DB3FC495216E51C29B591DD2761n2A7J" TargetMode="External"/><Relationship Id="rId26" Type="http://schemas.openxmlformats.org/officeDocument/2006/relationships/hyperlink" Target="consultantplus://offline/ref=C6C108CFBAEBAA378C7052686860047689EF753F1368ADDC3AAB0D855F647FE7E3990FC5EB162F5521124DB3FC495216E51C29B591DD2761n2A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C108CFBAEBAA378C7052686860047689EF753F1368ADDC3AAB0D855F647FE7E3990FC5EB1629522E124DB3FC495216E51C29B591DD2761n2A7J" TargetMode="External"/><Relationship Id="rId34" Type="http://schemas.openxmlformats.org/officeDocument/2006/relationships/hyperlink" Target="consultantplus://offline/ref=C6C108CFBAEBAA378C704D797D60047688E3793E196DADDC3AAB0D855F647FE7F19957C9EA15335128071BE2BAn1ADJ" TargetMode="External"/><Relationship Id="rId7" Type="http://schemas.openxmlformats.org/officeDocument/2006/relationships/hyperlink" Target="consultantplus://offline/ref=C6C108CFBAEBAA378C7052686860047689EF753F1368ADDC3AAB0D855F647FE7E3990FC5EB1629592D124DB3FC495216E51C29B591DD2761n2A7J" TargetMode="External"/><Relationship Id="rId12" Type="http://schemas.openxmlformats.org/officeDocument/2006/relationships/hyperlink" Target="consultantplus://offline/ref=C6C108CFBAEBAA378C7052686860047689EF753F1368ADDC3AAB0D855F647FE7E3990FC5EB16285320124DB3FC495216E51C29B591DD2761n2A7J" TargetMode="External"/><Relationship Id="rId17" Type="http://schemas.openxmlformats.org/officeDocument/2006/relationships/hyperlink" Target="consultantplus://offline/ref=C6C108CFBAEBAA378C7052686860047689EF753F1368ADDC3AAB0D855F647FE7E3990FC5EB16285428124DB3FC495216E51C29B591DD2761n2A7J" TargetMode="External"/><Relationship Id="rId25" Type="http://schemas.openxmlformats.org/officeDocument/2006/relationships/hyperlink" Target="consultantplus://offline/ref=C6C108CFBAEBAA378C7052686860047689EF753F1368ADDC3AAB0D855F647FE7E3990FC5EB1629522F124DB3FC495216E51C29B591DD2761n2A7J" TargetMode="External"/><Relationship Id="rId33" Type="http://schemas.openxmlformats.org/officeDocument/2006/relationships/hyperlink" Target="consultantplus://offline/ref=C6C108CFBAEBAA378C7052686860047689EF753F1368ADDC3AAB0D855F647FE7E3990FC5EB162F5728124DB3FC495216E51C29B591DD2761n2A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C108CFBAEBAA378C7052686860047689EF753F1368ADDC3AAB0D855F647FE7E3990FC5EB16285321124DB3FC495216E51C29B591DD2761n2A7J" TargetMode="External"/><Relationship Id="rId20" Type="http://schemas.openxmlformats.org/officeDocument/2006/relationships/hyperlink" Target="consultantplus://offline/ref=C6C108CFBAEBAA378C7052686860047689EF753F1368ADDC3AAB0D855F647FE7E3990FC5EB172A562E124DB3FC495216E51C29B591DD2761n2A7J" TargetMode="External"/><Relationship Id="rId29" Type="http://schemas.openxmlformats.org/officeDocument/2006/relationships/hyperlink" Target="consultantplus://offline/ref=C6C108CFBAEBAA378C7052686860047689EF753F1368ADDC3AAB0D855F647FE7E3990FC5EB16295220124DB3FC495216E51C29B591DD2761n2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108CFBAEBAA378C7052686860047689EF753F1368ADDC3AAB0D855F647FE7F19957C9EA15335128071BE2BAn1ADJ" TargetMode="External"/><Relationship Id="rId11" Type="http://schemas.openxmlformats.org/officeDocument/2006/relationships/hyperlink" Target="consultantplus://offline/ref=C6C108CFBAEBAA378C7052686860047689EF753F1368ADDC3AAB0D855F647FE7E3990FC5EB1628532E124DB3FC495216E51C29B591DD2761n2A7J" TargetMode="External"/><Relationship Id="rId24" Type="http://schemas.openxmlformats.org/officeDocument/2006/relationships/hyperlink" Target="consultantplus://offline/ref=C6C108CFBAEBAA378C7052686860047689EF753F1368ADDC3AAB0D855F647FE7E3990FC5EB1629522F124DB3FC495216E51C29B591DD2761n2A7J" TargetMode="External"/><Relationship Id="rId32" Type="http://schemas.openxmlformats.org/officeDocument/2006/relationships/hyperlink" Target="consultantplus://offline/ref=C6C108CFBAEBAA378C7052686860047689EF753F1368ADDC3AAB0D855F647FE7E3990FC5EB162F5628124DB3FC495216E51C29B591DD2761n2A7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6C108CFBAEBAA378C7052686860047689EF753F1368ADDC3AAB0D855F647FE7E3990FC5EB16285321124DB3FC495216E51C29B591DD2761n2A7J" TargetMode="External"/><Relationship Id="rId23" Type="http://schemas.openxmlformats.org/officeDocument/2006/relationships/hyperlink" Target="consultantplus://offline/ref=C6C108CFBAEBAA378C7052686860047689EF753F1368ADDC3AAB0D855F647FE7E3990FC5EB1629522F124DB3FC495216E51C29B591DD2761n2A7J" TargetMode="External"/><Relationship Id="rId28" Type="http://schemas.openxmlformats.org/officeDocument/2006/relationships/hyperlink" Target="consultantplus://offline/ref=C6C108CFBAEBAA378C7052686860047689EF753F1368ADDC3AAB0D855F647FE7E3990FC5EB162F5521124DB3FC495216E51C29B591DD2761n2A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C108CFBAEBAA378C7052686860047689EF753F1368ADDC3AAB0D855F647FE7E3990FC5EB1629582E124DB3FC495216E51C29B591DD2761n2A7J" TargetMode="External"/><Relationship Id="rId19" Type="http://schemas.openxmlformats.org/officeDocument/2006/relationships/hyperlink" Target="consultantplus://offline/ref=C6C108CFBAEBAA378C7052686860047689EF753F1368ADDC3AAB0D855F647FE7E3990FC5EB16285428124DB3FC495216E51C29B591DD2761n2A7J" TargetMode="External"/><Relationship Id="rId31" Type="http://schemas.openxmlformats.org/officeDocument/2006/relationships/hyperlink" Target="consultantplus://offline/ref=C6C108CFBAEBAA378C7052686860047689EF753F1368ADDC3AAB0D855F647FE7E3990FC5EB16295420124DB3FC495216E51C29B591DD2761n2A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108CFBAEBAA378C7052686860047689EF753F1368ADDC3AAB0D855F647FE7E3990FC5EB1629582D124DB3FC495216E51C29B591DD2761n2A7J" TargetMode="External"/><Relationship Id="rId14" Type="http://schemas.openxmlformats.org/officeDocument/2006/relationships/hyperlink" Target="consultantplus://offline/ref=C6C108CFBAEBAA378C7052686860047689EF753F1368ADDC3AAB0D855F647FE7E3990FC5EB16285321124DB3FC495216E51C29B591DD2761n2A7J" TargetMode="External"/><Relationship Id="rId22" Type="http://schemas.openxmlformats.org/officeDocument/2006/relationships/hyperlink" Target="consultantplus://offline/ref=C6C108CFBAEBAA378C7052686860047689EF753F1368ADDC3AAB0D855F647FE7E3990FC5EB1629522F124DB3FC495216E51C29B591DD2761n2A7J" TargetMode="External"/><Relationship Id="rId27" Type="http://schemas.openxmlformats.org/officeDocument/2006/relationships/hyperlink" Target="consultantplus://offline/ref=C6C108CFBAEBAA378C7052686860047689EF753F1368ADDC3AAB0D855F647FE7E3990FC5EB162F5521124DB3FC495216E51C29B591DD2761n2A7J" TargetMode="External"/><Relationship Id="rId30" Type="http://schemas.openxmlformats.org/officeDocument/2006/relationships/hyperlink" Target="consultantplus://offline/ref=C6C108CFBAEBAA378C7052686860047689EF753F1368ADDC3AAB0D855F647FE7E3990FC5EB16295821124DB3FC495216E51C29B591DD2761n2A7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2021-10-12T09:00:00Z</dcterms:created>
  <dcterms:modified xsi:type="dcterms:W3CDTF">2021-10-12T09:01:00Z</dcterms:modified>
</cp:coreProperties>
</file>