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A1" w:rsidRPr="00FF0CBB" w:rsidRDefault="000D2618" w:rsidP="00711657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D177F" w:rsidRPr="00FF0CBB" w:rsidRDefault="000D2618" w:rsidP="00711657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CB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E5108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FF0CBB">
        <w:rPr>
          <w:rFonts w:ascii="Times New Roman" w:hAnsi="Times New Roman" w:cs="Times New Roman"/>
          <w:sz w:val="28"/>
          <w:szCs w:val="28"/>
        </w:rPr>
        <w:t xml:space="preserve">конкурса на право заключения договора на установку и эксплуатацию рекламной конструкции </w:t>
      </w:r>
      <w:r w:rsidR="00647B99" w:rsidRPr="00FF0CBB">
        <w:rPr>
          <w:rFonts w:ascii="Times New Roman" w:hAnsi="Times New Roman" w:cs="Times New Roman"/>
          <w:sz w:val="28"/>
          <w:szCs w:val="28"/>
        </w:rPr>
        <w:t>на земельных участках, зданиях или ином недвижимом имуществе, находящихся в собственности Приозерского муниципального района Ленинградской области, или на земельных участках, государственная собственность на которые не разграничена, на территории Приозерского муниципального района Ленинградской области.</w:t>
      </w:r>
    </w:p>
    <w:p w:rsidR="0031265E" w:rsidRPr="00711657" w:rsidRDefault="000D177F" w:rsidP="00711657">
      <w:pPr>
        <w:pStyle w:val="a3"/>
        <w:numPr>
          <w:ilvl w:val="0"/>
          <w:numId w:val="5"/>
        </w:numPr>
        <w:tabs>
          <w:tab w:val="left" w:pos="9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6E5108" w:rsidRPr="00711657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711657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6E5108" w:rsidRPr="00711657">
        <w:rPr>
          <w:rFonts w:ascii="Times New Roman" w:hAnsi="Times New Roman" w:cs="Times New Roman"/>
          <w:b/>
          <w:sz w:val="28"/>
          <w:szCs w:val="28"/>
        </w:rPr>
        <w:t xml:space="preserve"> (далее - конкурс)</w:t>
      </w:r>
      <w:r w:rsidRPr="00711657">
        <w:rPr>
          <w:rFonts w:ascii="Times New Roman" w:hAnsi="Times New Roman" w:cs="Times New Roman"/>
          <w:b/>
          <w:sz w:val="28"/>
          <w:szCs w:val="28"/>
        </w:rPr>
        <w:t>:</w:t>
      </w:r>
      <w:r w:rsidRPr="00711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657">
        <w:rPr>
          <w:rFonts w:ascii="Times New Roman" w:hAnsi="Times New Roman" w:cs="Times New Roman"/>
          <w:sz w:val="28"/>
          <w:szCs w:val="28"/>
        </w:rPr>
        <w:t xml:space="preserve">Управление по градостроительству, землепользованию и муниципальному имуществу, </w:t>
      </w:r>
      <w:r w:rsidR="00711657" w:rsidRPr="00711657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711657">
        <w:rPr>
          <w:rFonts w:ascii="Times New Roman" w:hAnsi="Times New Roman" w:cs="Times New Roman"/>
          <w:sz w:val="28"/>
          <w:szCs w:val="28"/>
        </w:rPr>
        <w:t xml:space="preserve">188760, Ленинградская обл., г. Приозерск, ул. Маяковского, д. 36, </w:t>
      </w:r>
      <w:r w:rsidR="008B6216" w:rsidRPr="00711657">
        <w:rPr>
          <w:rFonts w:ascii="Times New Roman" w:hAnsi="Times New Roman" w:cs="Times New Roman"/>
          <w:sz w:val="28"/>
          <w:szCs w:val="28"/>
        </w:rPr>
        <w:t>3</w:t>
      </w:r>
      <w:r w:rsidRPr="00711657">
        <w:rPr>
          <w:rFonts w:ascii="Times New Roman" w:hAnsi="Times New Roman" w:cs="Times New Roman"/>
          <w:sz w:val="28"/>
          <w:szCs w:val="28"/>
        </w:rPr>
        <w:t xml:space="preserve"> этаж, кабинет № </w:t>
      </w:r>
      <w:r w:rsidR="008B6216" w:rsidRPr="00711657">
        <w:rPr>
          <w:rFonts w:ascii="Times New Roman" w:hAnsi="Times New Roman" w:cs="Times New Roman"/>
          <w:sz w:val="28"/>
          <w:szCs w:val="28"/>
        </w:rPr>
        <w:t>36</w:t>
      </w:r>
      <w:r w:rsidRPr="007116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77F" w:rsidRPr="00711657" w:rsidRDefault="000D177F" w:rsidP="00711657">
      <w:pPr>
        <w:pStyle w:val="a3"/>
        <w:numPr>
          <w:ilvl w:val="0"/>
          <w:numId w:val="5"/>
        </w:numPr>
        <w:tabs>
          <w:tab w:val="left" w:pos="9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Pr="00711657">
        <w:rPr>
          <w:rFonts w:ascii="Times New Roman" w:hAnsi="Times New Roman" w:cs="Times New Roman"/>
          <w:sz w:val="28"/>
          <w:szCs w:val="28"/>
        </w:rPr>
        <w:t xml:space="preserve">: ведущий специалист отдела территориального планирования и градостроительного зонирования </w:t>
      </w:r>
      <w:r w:rsidR="00A30E03" w:rsidRPr="00711657">
        <w:rPr>
          <w:rFonts w:ascii="Times New Roman" w:hAnsi="Times New Roman" w:cs="Times New Roman"/>
          <w:sz w:val="28"/>
          <w:szCs w:val="28"/>
        </w:rPr>
        <w:t>управления по градостроительству, землепользованию и муниципальному имуществ</w:t>
      </w:r>
      <w:proofErr w:type="gramStart"/>
      <w:r w:rsidR="00A30E03" w:rsidRPr="00711657">
        <w:rPr>
          <w:rFonts w:ascii="Times New Roman" w:hAnsi="Times New Roman" w:cs="Times New Roman"/>
          <w:sz w:val="28"/>
          <w:szCs w:val="28"/>
        </w:rPr>
        <w:t>у</w:t>
      </w:r>
      <w:r w:rsidRPr="0071165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11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657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Pr="00711657">
        <w:rPr>
          <w:rFonts w:ascii="Times New Roman" w:hAnsi="Times New Roman" w:cs="Times New Roman"/>
          <w:sz w:val="28"/>
          <w:szCs w:val="28"/>
        </w:rPr>
        <w:t xml:space="preserve"> Варвара Анатольевна</w:t>
      </w:r>
    </w:p>
    <w:p w:rsidR="0031265E" w:rsidRPr="00711657" w:rsidRDefault="000D177F" w:rsidP="00711657">
      <w:pPr>
        <w:tabs>
          <w:tab w:val="left" w:pos="9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Телефон: (881379) 36-983, </w:t>
      </w:r>
      <w:r w:rsidRPr="007116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11657">
        <w:rPr>
          <w:rFonts w:ascii="Times New Roman" w:hAnsi="Times New Roman" w:cs="Times New Roman"/>
          <w:sz w:val="28"/>
          <w:szCs w:val="28"/>
        </w:rPr>
        <w:t>-</w:t>
      </w:r>
      <w:r w:rsidRPr="007116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1165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B6216"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ter</w:t>
        </w:r>
        <w:r w:rsidR="008B6216"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B6216"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otdel</w:t>
        </w:r>
        <w:r w:rsidR="008B6216"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B6216"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8B6216"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B6216"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6687E" w:rsidRPr="00711657" w:rsidRDefault="000D177F" w:rsidP="00711657">
      <w:pPr>
        <w:pStyle w:val="western"/>
        <w:numPr>
          <w:ilvl w:val="0"/>
          <w:numId w:val="5"/>
        </w:numPr>
        <w:tabs>
          <w:tab w:val="left" w:pos="90"/>
        </w:tabs>
        <w:spacing w:before="0" w:beforeAutospacing="0" w:after="0" w:afterAutospacing="0" w:line="288" w:lineRule="auto"/>
        <w:rPr>
          <w:sz w:val="28"/>
          <w:szCs w:val="28"/>
        </w:rPr>
      </w:pPr>
      <w:r w:rsidRPr="00711657">
        <w:rPr>
          <w:b/>
          <w:bCs/>
          <w:sz w:val="28"/>
          <w:szCs w:val="28"/>
        </w:rPr>
        <w:t xml:space="preserve">Форма торгов </w:t>
      </w:r>
      <w:r w:rsidRPr="00711657">
        <w:rPr>
          <w:sz w:val="28"/>
          <w:szCs w:val="28"/>
        </w:rPr>
        <w:t>– открытый конкурс</w:t>
      </w:r>
    </w:p>
    <w:p w:rsidR="00FB66E7" w:rsidRPr="00711657" w:rsidRDefault="00647B99" w:rsidP="00711657">
      <w:pPr>
        <w:pStyle w:val="a3"/>
        <w:numPr>
          <w:ilvl w:val="0"/>
          <w:numId w:val="5"/>
        </w:numPr>
        <w:tabs>
          <w:tab w:val="left" w:pos="9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b/>
          <w:color w:val="000000"/>
          <w:sz w:val="28"/>
          <w:szCs w:val="28"/>
        </w:rPr>
        <w:t>Конкурсная документация</w:t>
      </w:r>
      <w:r w:rsidRPr="00711657">
        <w:rPr>
          <w:rFonts w:ascii="Times New Roman" w:hAnsi="Times New Roman" w:cs="Times New Roman"/>
          <w:color w:val="000000"/>
          <w:sz w:val="28"/>
          <w:szCs w:val="28"/>
        </w:rPr>
        <w:t xml:space="preserve"> публикуется организатором одновременно с извещением на официальном сайте </w:t>
      </w:r>
      <w:r w:rsidRPr="00711657">
        <w:rPr>
          <w:rFonts w:ascii="Times New Roman" w:hAnsi="Times New Roman" w:cs="Times New Roman"/>
          <w:sz w:val="28"/>
          <w:szCs w:val="28"/>
        </w:rPr>
        <w:t>администрации Приозерск</w:t>
      </w:r>
      <w:r w:rsidR="00A30E03" w:rsidRPr="00711657">
        <w:rPr>
          <w:rFonts w:ascii="Times New Roman" w:hAnsi="Times New Roman" w:cs="Times New Roman"/>
          <w:sz w:val="28"/>
          <w:szCs w:val="28"/>
        </w:rPr>
        <w:t>ого</w:t>
      </w:r>
      <w:r w:rsidRPr="0071165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30E03" w:rsidRPr="00711657">
        <w:rPr>
          <w:rFonts w:ascii="Times New Roman" w:hAnsi="Times New Roman" w:cs="Times New Roman"/>
          <w:sz w:val="28"/>
          <w:szCs w:val="28"/>
        </w:rPr>
        <w:t>ого</w:t>
      </w:r>
      <w:r w:rsidRPr="007116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30E03" w:rsidRPr="00711657">
        <w:rPr>
          <w:rFonts w:ascii="Times New Roman" w:hAnsi="Times New Roman" w:cs="Times New Roman"/>
          <w:sz w:val="28"/>
          <w:szCs w:val="28"/>
        </w:rPr>
        <w:t>а</w:t>
      </w:r>
      <w:r w:rsidRPr="00711657">
        <w:rPr>
          <w:rFonts w:ascii="Times New Roman" w:hAnsi="Times New Roman" w:cs="Times New Roman"/>
          <w:sz w:val="28"/>
          <w:szCs w:val="28"/>
        </w:rPr>
        <w:t xml:space="preserve"> Ленинградской области в информационно-телекоммуникационной сети "Интернет" </w:t>
      </w:r>
      <w:r w:rsidR="007F2EE6" w:rsidRPr="007116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2EE6" w:rsidRPr="00711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1657">
        <w:rPr>
          <w:rFonts w:ascii="Times New Roman" w:hAnsi="Times New Roman" w:cs="Times New Roman"/>
          <w:sz w:val="28"/>
          <w:szCs w:val="28"/>
          <w:lang w:val="en-US"/>
        </w:rPr>
        <w:t>admpriozersk</w:t>
      </w:r>
      <w:proofErr w:type="spellEnd"/>
      <w:r w:rsidRPr="00711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11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1657">
        <w:rPr>
          <w:rFonts w:ascii="Times New Roman" w:hAnsi="Times New Roman" w:cs="Times New Roman"/>
          <w:sz w:val="28"/>
          <w:szCs w:val="28"/>
        </w:rPr>
        <w:t xml:space="preserve"> и на официальном сайте Р</w:t>
      </w:r>
      <w:r w:rsidR="009771B6" w:rsidRPr="0071165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11657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 </w:t>
      </w:r>
      <w:hyperlink r:id="rId7" w:history="1">
        <w:r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D177F" w:rsidRPr="00711657">
        <w:rPr>
          <w:rFonts w:ascii="Times New Roman" w:hAnsi="Times New Roman" w:cs="Times New Roman"/>
          <w:sz w:val="28"/>
          <w:szCs w:val="28"/>
        </w:rPr>
        <w:t>.</w:t>
      </w:r>
    </w:p>
    <w:p w:rsidR="00647B99" w:rsidRPr="00711657" w:rsidRDefault="00FB66E7" w:rsidP="00711657">
      <w:pPr>
        <w:pStyle w:val="a3"/>
        <w:numPr>
          <w:ilvl w:val="0"/>
          <w:numId w:val="5"/>
        </w:numPr>
        <w:tabs>
          <w:tab w:val="left" w:pos="9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Pr="00711657">
        <w:rPr>
          <w:rFonts w:ascii="Times New Roman" w:hAnsi="Times New Roman" w:cs="Times New Roman"/>
          <w:sz w:val="28"/>
          <w:szCs w:val="28"/>
        </w:rPr>
        <w:t xml:space="preserve"> также публикуется в официальном печатном издании</w:t>
      </w:r>
      <w:r w:rsidR="00F72C80" w:rsidRPr="00711657">
        <w:rPr>
          <w:rFonts w:ascii="Times New Roman" w:hAnsi="Times New Roman" w:cs="Times New Roman"/>
          <w:sz w:val="28"/>
          <w:szCs w:val="28"/>
        </w:rPr>
        <w:t>.</w:t>
      </w:r>
    </w:p>
    <w:p w:rsidR="007F2EE6" w:rsidRPr="00711657" w:rsidRDefault="00FD30BF" w:rsidP="00711657">
      <w:pPr>
        <w:pStyle w:val="a3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b/>
          <w:sz w:val="28"/>
          <w:szCs w:val="28"/>
        </w:rPr>
        <w:t>Реквизиты</w:t>
      </w:r>
      <w:r w:rsidRPr="00711657">
        <w:rPr>
          <w:rFonts w:ascii="Times New Roman" w:hAnsi="Times New Roman" w:cs="Times New Roman"/>
          <w:sz w:val="28"/>
          <w:szCs w:val="28"/>
        </w:rPr>
        <w:t xml:space="preserve"> лицевого счета организатора для перечисления претендентом задатка</w:t>
      </w:r>
      <w:r w:rsidR="007F2EE6" w:rsidRPr="00711657">
        <w:rPr>
          <w:rFonts w:ascii="Times New Roman" w:hAnsi="Times New Roman" w:cs="Times New Roman"/>
          <w:sz w:val="28"/>
          <w:szCs w:val="28"/>
        </w:rPr>
        <w:t>:</w:t>
      </w:r>
    </w:p>
    <w:p w:rsidR="007F2EE6" w:rsidRPr="00711657" w:rsidRDefault="007F2EE6" w:rsidP="00711657">
      <w:pPr>
        <w:pStyle w:val="a3"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Получатель: Администрация Приозерского муниципального района Ленинградской области,  </w:t>
      </w:r>
      <w:proofErr w:type="gramStart"/>
      <w:r w:rsidRPr="0071165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116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1165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11657">
        <w:rPr>
          <w:rFonts w:ascii="Times New Roman" w:hAnsi="Times New Roman" w:cs="Times New Roman"/>
          <w:sz w:val="28"/>
          <w:szCs w:val="28"/>
        </w:rPr>
        <w:t xml:space="preserve"> 05453009810</w:t>
      </w:r>
    </w:p>
    <w:p w:rsidR="007F2EE6" w:rsidRPr="00711657" w:rsidRDefault="007F2EE6" w:rsidP="00711657">
      <w:pPr>
        <w:pStyle w:val="a3"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>ИНН 4712013913   КПП 471201001</w:t>
      </w:r>
    </w:p>
    <w:p w:rsidR="007F2EE6" w:rsidRPr="00711657" w:rsidRDefault="007F2EE6" w:rsidP="00711657">
      <w:pPr>
        <w:pStyle w:val="a3"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71165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11657">
        <w:rPr>
          <w:rFonts w:ascii="Times New Roman" w:hAnsi="Times New Roman" w:cs="Times New Roman"/>
          <w:sz w:val="28"/>
          <w:szCs w:val="28"/>
        </w:rPr>
        <w:t xml:space="preserve">  №40102810745370000006</w:t>
      </w:r>
    </w:p>
    <w:p w:rsidR="007F2EE6" w:rsidRPr="00711657" w:rsidRDefault="00B54788" w:rsidP="00711657">
      <w:pPr>
        <w:pStyle w:val="a3"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86687E" w:rsidRPr="00711657">
        <w:rPr>
          <w:rFonts w:ascii="Times New Roman" w:hAnsi="Times New Roman" w:cs="Times New Roman"/>
          <w:sz w:val="28"/>
          <w:szCs w:val="28"/>
        </w:rPr>
        <w:t>03232643416390004500</w:t>
      </w:r>
    </w:p>
    <w:p w:rsidR="0086687E" w:rsidRPr="00711657" w:rsidRDefault="0086687E" w:rsidP="00711657">
      <w:pPr>
        <w:pStyle w:val="a3"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>ОКТМО  41639000</w:t>
      </w:r>
    </w:p>
    <w:p w:rsidR="0086687E" w:rsidRPr="00711657" w:rsidRDefault="0086687E" w:rsidP="00711657">
      <w:pPr>
        <w:pStyle w:val="a3"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>Банк по</w:t>
      </w:r>
      <w:r w:rsidR="00B54788" w:rsidRPr="00711657">
        <w:rPr>
          <w:rFonts w:ascii="Times New Roman" w:hAnsi="Times New Roman" w:cs="Times New Roman"/>
          <w:sz w:val="28"/>
          <w:szCs w:val="28"/>
        </w:rPr>
        <w:t>л</w:t>
      </w:r>
      <w:r w:rsidRPr="00711657">
        <w:rPr>
          <w:rFonts w:ascii="Times New Roman" w:hAnsi="Times New Roman" w:cs="Times New Roman"/>
          <w:sz w:val="28"/>
          <w:szCs w:val="28"/>
        </w:rPr>
        <w:t>учателя</w:t>
      </w:r>
      <w:r w:rsidR="009A64A6" w:rsidRPr="00711657">
        <w:rPr>
          <w:rFonts w:ascii="Times New Roman" w:hAnsi="Times New Roman" w:cs="Times New Roman"/>
          <w:sz w:val="28"/>
          <w:szCs w:val="28"/>
        </w:rPr>
        <w:t>:</w:t>
      </w:r>
      <w:r w:rsidRPr="00711657">
        <w:rPr>
          <w:rFonts w:ascii="Times New Roman" w:hAnsi="Times New Roman" w:cs="Times New Roman"/>
          <w:sz w:val="28"/>
          <w:szCs w:val="28"/>
        </w:rPr>
        <w:t xml:space="preserve"> отделение Ленинградское </w:t>
      </w:r>
      <w:r w:rsidRPr="00711657">
        <w:rPr>
          <w:rFonts w:ascii="Times New Roman" w:hAnsi="Times New Roman" w:cs="Times New Roman"/>
          <w:b/>
          <w:sz w:val="28"/>
          <w:szCs w:val="28"/>
        </w:rPr>
        <w:t xml:space="preserve">// </w:t>
      </w:r>
      <w:r w:rsidRPr="00711657">
        <w:rPr>
          <w:rFonts w:ascii="Times New Roman" w:hAnsi="Times New Roman" w:cs="Times New Roman"/>
          <w:sz w:val="28"/>
          <w:szCs w:val="28"/>
        </w:rPr>
        <w:t>УФК по Ленинградской области, г. Санкт-Петербург; БИК 014106101</w:t>
      </w:r>
    </w:p>
    <w:p w:rsidR="0031265E" w:rsidRDefault="0086687E" w:rsidP="00711657">
      <w:pPr>
        <w:pStyle w:val="a3"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Назначение платежа: задаток на участие в конкурсе </w:t>
      </w:r>
      <w:r w:rsidR="00B54788" w:rsidRPr="00711657">
        <w:rPr>
          <w:rFonts w:ascii="Times New Roman" w:hAnsi="Times New Roman" w:cs="Times New Roman"/>
          <w:sz w:val="28"/>
          <w:szCs w:val="28"/>
        </w:rPr>
        <w:t>ЛОТ №_</w:t>
      </w:r>
    </w:p>
    <w:p w:rsidR="00AF7630" w:rsidRDefault="00AF7630" w:rsidP="00711657">
      <w:pPr>
        <w:pStyle w:val="a3"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7630" w:rsidRPr="00711657" w:rsidRDefault="00AF7630" w:rsidP="00711657">
      <w:pPr>
        <w:pStyle w:val="a3"/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177F" w:rsidRPr="00711657" w:rsidRDefault="000D177F" w:rsidP="00711657">
      <w:pPr>
        <w:pStyle w:val="a3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</w:t>
      </w:r>
      <w:r w:rsidRPr="00711657">
        <w:rPr>
          <w:rFonts w:ascii="Times New Roman" w:hAnsi="Times New Roman" w:cs="Times New Roman"/>
          <w:b/>
          <w:bCs/>
          <w:sz w:val="28"/>
          <w:szCs w:val="28"/>
        </w:rPr>
        <w:t>подачи заявок на участие в конкурсе:</w:t>
      </w:r>
    </w:p>
    <w:p w:rsidR="000D177F" w:rsidRPr="00711657" w:rsidRDefault="000D177F" w:rsidP="00711657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iCs/>
          <w:sz w:val="28"/>
          <w:szCs w:val="28"/>
        </w:rPr>
        <w:t xml:space="preserve">дата и время </w:t>
      </w:r>
      <w:r w:rsidRPr="00711657">
        <w:rPr>
          <w:rFonts w:ascii="Times New Roman" w:hAnsi="Times New Roman" w:cs="Times New Roman"/>
          <w:iCs/>
          <w:sz w:val="28"/>
          <w:szCs w:val="28"/>
          <w:u w:val="single"/>
        </w:rPr>
        <w:t>начала</w:t>
      </w:r>
      <w:r w:rsidRPr="00711657">
        <w:rPr>
          <w:rFonts w:ascii="Times New Roman" w:hAnsi="Times New Roman" w:cs="Times New Roman"/>
          <w:iCs/>
          <w:sz w:val="28"/>
          <w:szCs w:val="28"/>
        </w:rPr>
        <w:t xml:space="preserve"> приема заявок на участие в конкурсе </w:t>
      </w:r>
      <w:r w:rsidRPr="00711657">
        <w:rPr>
          <w:rFonts w:ascii="Times New Roman" w:hAnsi="Times New Roman" w:cs="Times New Roman"/>
          <w:sz w:val="28"/>
          <w:szCs w:val="28"/>
        </w:rPr>
        <w:t>–</w:t>
      </w:r>
      <w:r w:rsidR="00FB66E7" w:rsidRPr="00711657">
        <w:rPr>
          <w:rFonts w:ascii="Times New Roman" w:hAnsi="Times New Roman" w:cs="Times New Roman"/>
          <w:sz w:val="28"/>
          <w:szCs w:val="28"/>
        </w:rPr>
        <w:t xml:space="preserve"> </w:t>
      </w:r>
      <w:r w:rsidR="007A6090">
        <w:rPr>
          <w:rFonts w:ascii="Times New Roman" w:hAnsi="Times New Roman" w:cs="Times New Roman"/>
          <w:sz w:val="28"/>
          <w:szCs w:val="28"/>
        </w:rPr>
        <w:t>11.08</w:t>
      </w:r>
      <w:r w:rsidR="009A64A6" w:rsidRPr="00711657">
        <w:rPr>
          <w:rFonts w:ascii="Times New Roman" w:hAnsi="Times New Roman" w:cs="Times New Roman"/>
          <w:sz w:val="28"/>
          <w:szCs w:val="28"/>
        </w:rPr>
        <w:t xml:space="preserve">.2022 </w:t>
      </w:r>
      <w:r w:rsidRPr="007116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FB66E7" w:rsidRPr="00711657">
        <w:rPr>
          <w:rFonts w:ascii="Times New Roman" w:hAnsi="Times New Roman" w:cs="Times New Roman"/>
          <w:sz w:val="28"/>
          <w:szCs w:val="28"/>
        </w:rPr>
        <w:t xml:space="preserve">с </w:t>
      </w:r>
      <w:r w:rsidR="0072772E" w:rsidRPr="00711657">
        <w:rPr>
          <w:rFonts w:ascii="Times New Roman" w:hAnsi="Times New Roman" w:cs="Times New Roman"/>
          <w:sz w:val="28"/>
          <w:szCs w:val="28"/>
        </w:rPr>
        <w:t>09</w:t>
      </w:r>
      <w:r w:rsidR="00FB66E7" w:rsidRPr="00711657">
        <w:rPr>
          <w:rFonts w:ascii="Times New Roman" w:hAnsi="Times New Roman" w:cs="Times New Roman"/>
          <w:sz w:val="28"/>
          <w:szCs w:val="28"/>
        </w:rPr>
        <w:t>:</w:t>
      </w:r>
      <w:r w:rsidR="0072772E" w:rsidRPr="00711657">
        <w:rPr>
          <w:rFonts w:ascii="Times New Roman" w:hAnsi="Times New Roman" w:cs="Times New Roman"/>
          <w:sz w:val="28"/>
          <w:szCs w:val="28"/>
        </w:rPr>
        <w:t>3</w:t>
      </w:r>
      <w:r w:rsidR="00FB66E7" w:rsidRPr="00711657">
        <w:rPr>
          <w:rFonts w:ascii="Times New Roman" w:hAnsi="Times New Roman" w:cs="Times New Roman"/>
          <w:sz w:val="28"/>
          <w:szCs w:val="28"/>
        </w:rPr>
        <w:t>0 до 13:00 и с 14:00 до 17:00 в рабочие дни.</w:t>
      </w:r>
    </w:p>
    <w:p w:rsidR="0031265E" w:rsidRPr="00711657" w:rsidRDefault="000D177F" w:rsidP="00711657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iCs/>
          <w:sz w:val="28"/>
          <w:szCs w:val="28"/>
        </w:rPr>
        <w:t xml:space="preserve">дата и время </w:t>
      </w:r>
      <w:r w:rsidRPr="00711657">
        <w:rPr>
          <w:rFonts w:ascii="Times New Roman" w:hAnsi="Times New Roman" w:cs="Times New Roman"/>
          <w:iCs/>
          <w:sz w:val="28"/>
          <w:szCs w:val="28"/>
          <w:u w:val="single"/>
        </w:rPr>
        <w:t>окончания</w:t>
      </w:r>
      <w:r w:rsidRPr="00711657">
        <w:rPr>
          <w:rFonts w:ascii="Times New Roman" w:hAnsi="Times New Roman" w:cs="Times New Roman"/>
          <w:iCs/>
          <w:sz w:val="28"/>
          <w:szCs w:val="28"/>
        </w:rPr>
        <w:t xml:space="preserve"> приема заявок на участие в конкурсе</w:t>
      </w:r>
      <w:r w:rsidRPr="00711657">
        <w:rPr>
          <w:rFonts w:ascii="Times New Roman" w:hAnsi="Times New Roman" w:cs="Times New Roman"/>
          <w:sz w:val="28"/>
          <w:szCs w:val="28"/>
        </w:rPr>
        <w:t xml:space="preserve"> –</w:t>
      </w:r>
      <w:r w:rsidR="00B54788" w:rsidRPr="00711657">
        <w:rPr>
          <w:rFonts w:ascii="Times New Roman" w:hAnsi="Times New Roman" w:cs="Times New Roman"/>
          <w:sz w:val="28"/>
          <w:szCs w:val="28"/>
        </w:rPr>
        <w:t xml:space="preserve"> </w:t>
      </w:r>
      <w:r w:rsidR="007A6090">
        <w:rPr>
          <w:rFonts w:ascii="Times New Roman" w:hAnsi="Times New Roman" w:cs="Times New Roman"/>
          <w:sz w:val="28"/>
          <w:szCs w:val="28"/>
        </w:rPr>
        <w:t>12.09</w:t>
      </w:r>
      <w:r w:rsidR="009A64A6" w:rsidRPr="00711657">
        <w:rPr>
          <w:rFonts w:ascii="Times New Roman" w:hAnsi="Times New Roman" w:cs="Times New Roman"/>
          <w:sz w:val="28"/>
          <w:szCs w:val="28"/>
        </w:rPr>
        <w:t xml:space="preserve">.2022 </w:t>
      </w:r>
      <w:r w:rsidRPr="00711657">
        <w:rPr>
          <w:rFonts w:ascii="Times New Roman" w:hAnsi="Times New Roman" w:cs="Times New Roman"/>
          <w:sz w:val="28"/>
          <w:szCs w:val="28"/>
        </w:rPr>
        <w:t>года 17 часов</w:t>
      </w:r>
      <w:r w:rsidR="00FB66E7" w:rsidRPr="00711657">
        <w:rPr>
          <w:rFonts w:ascii="Times New Roman" w:hAnsi="Times New Roman" w:cs="Times New Roman"/>
          <w:sz w:val="28"/>
          <w:szCs w:val="28"/>
        </w:rPr>
        <w:t xml:space="preserve"> </w:t>
      </w:r>
      <w:r w:rsidRPr="00711657">
        <w:rPr>
          <w:rFonts w:ascii="Times New Roman" w:hAnsi="Times New Roman" w:cs="Times New Roman"/>
          <w:sz w:val="28"/>
          <w:szCs w:val="28"/>
        </w:rPr>
        <w:t>00 минут.</w:t>
      </w:r>
    </w:p>
    <w:p w:rsidR="0031265E" w:rsidRPr="00711657" w:rsidRDefault="000D177F" w:rsidP="00711657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b/>
          <w:bCs/>
          <w:sz w:val="28"/>
          <w:szCs w:val="28"/>
        </w:rPr>
        <w:t xml:space="preserve">Место подачи заявок на участие в конкурсе: </w:t>
      </w:r>
      <w:r w:rsidRPr="0071165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 на участие в конкурсе принимаются по адресу: 1</w:t>
      </w:r>
      <w:r w:rsidRPr="00711657">
        <w:rPr>
          <w:rFonts w:ascii="Times New Roman" w:hAnsi="Times New Roman" w:cs="Times New Roman"/>
          <w:sz w:val="28"/>
          <w:szCs w:val="28"/>
        </w:rPr>
        <w:t xml:space="preserve">88760, </w:t>
      </w:r>
      <w:proofErr w:type="gramStart"/>
      <w:r w:rsidRPr="00711657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711657">
        <w:rPr>
          <w:rFonts w:ascii="Times New Roman" w:hAnsi="Times New Roman" w:cs="Times New Roman"/>
          <w:sz w:val="28"/>
          <w:szCs w:val="28"/>
        </w:rPr>
        <w:t xml:space="preserve"> обл., г. Приозерск, ул. Маяковского, д. 36, 4 этаж, кабинет № 43.</w:t>
      </w:r>
    </w:p>
    <w:p w:rsidR="00F72C80" w:rsidRPr="00711657" w:rsidRDefault="000D177F" w:rsidP="00711657">
      <w:pPr>
        <w:pStyle w:val="a3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b/>
          <w:bCs/>
          <w:sz w:val="28"/>
          <w:szCs w:val="28"/>
        </w:rPr>
        <w:t xml:space="preserve">Место, дата и время начала рассмотрения первых открытых частей заявок на участие в конкурсе </w:t>
      </w:r>
      <w:r w:rsidRPr="00711657">
        <w:rPr>
          <w:rFonts w:ascii="Times New Roman" w:hAnsi="Times New Roman" w:cs="Times New Roman"/>
          <w:sz w:val="28"/>
          <w:szCs w:val="28"/>
        </w:rPr>
        <w:t xml:space="preserve">– </w:t>
      </w:r>
      <w:r w:rsidR="007A6090">
        <w:rPr>
          <w:rFonts w:ascii="Times New Roman" w:hAnsi="Times New Roman" w:cs="Times New Roman"/>
          <w:sz w:val="28"/>
          <w:szCs w:val="28"/>
        </w:rPr>
        <w:t>16.09</w:t>
      </w:r>
      <w:r w:rsidR="009A64A6" w:rsidRPr="00711657">
        <w:rPr>
          <w:rFonts w:ascii="Times New Roman" w:hAnsi="Times New Roman" w:cs="Times New Roman"/>
          <w:sz w:val="28"/>
          <w:szCs w:val="28"/>
        </w:rPr>
        <w:t>.</w:t>
      </w:r>
      <w:r w:rsidRPr="00711657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FB66E7" w:rsidRPr="00711657">
        <w:rPr>
          <w:rFonts w:ascii="Times New Roman" w:hAnsi="Times New Roman" w:cs="Times New Roman"/>
          <w:sz w:val="28"/>
          <w:szCs w:val="28"/>
        </w:rPr>
        <w:t>11</w:t>
      </w:r>
      <w:r w:rsidRPr="0071165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B66E7" w:rsidRPr="00711657">
        <w:rPr>
          <w:rFonts w:ascii="Times New Roman" w:hAnsi="Times New Roman" w:cs="Times New Roman"/>
          <w:sz w:val="28"/>
          <w:szCs w:val="28"/>
        </w:rPr>
        <w:t xml:space="preserve"> </w:t>
      </w:r>
      <w:r w:rsidRPr="00711657">
        <w:rPr>
          <w:rFonts w:ascii="Times New Roman" w:hAnsi="Times New Roman" w:cs="Times New Roman"/>
          <w:sz w:val="28"/>
          <w:szCs w:val="28"/>
        </w:rPr>
        <w:t xml:space="preserve">00 минут, по адресу: </w:t>
      </w:r>
      <w:r w:rsidRPr="0071165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11657">
        <w:rPr>
          <w:rFonts w:ascii="Times New Roman" w:hAnsi="Times New Roman" w:cs="Times New Roman"/>
          <w:sz w:val="28"/>
          <w:szCs w:val="28"/>
        </w:rPr>
        <w:t xml:space="preserve">88760, Ленинградская обл., г. Приозерск, ул. Маяковского, д. 36, </w:t>
      </w:r>
      <w:r w:rsidR="007A6090">
        <w:rPr>
          <w:rFonts w:ascii="Times New Roman" w:hAnsi="Times New Roman" w:cs="Times New Roman"/>
          <w:sz w:val="28"/>
          <w:szCs w:val="28"/>
        </w:rPr>
        <w:t>3</w:t>
      </w:r>
      <w:r w:rsidRPr="00711657">
        <w:rPr>
          <w:rFonts w:ascii="Times New Roman" w:hAnsi="Times New Roman" w:cs="Times New Roman"/>
          <w:sz w:val="28"/>
          <w:szCs w:val="28"/>
        </w:rPr>
        <w:t xml:space="preserve"> этаж, кабинет № </w:t>
      </w:r>
      <w:r w:rsidR="007A6090">
        <w:rPr>
          <w:rFonts w:ascii="Times New Roman" w:hAnsi="Times New Roman" w:cs="Times New Roman"/>
          <w:sz w:val="28"/>
          <w:szCs w:val="28"/>
        </w:rPr>
        <w:t>36</w:t>
      </w:r>
      <w:r w:rsidRPr="00711657">
        <w:rPr>
          <w:rFonts w:ascii="Times New Roman" w:hAnsi="Times New Roman" w:cs="Times New Roman"/>
          <w:sz w:val="28"/>
          <w:szCs w:val="28"/>
        </w:rPr>
        <w:t>.</w:t>
      </w:r>
    </w:p>
    <w:p w:rsidR="000D177F" w:rsidRPr="00711657" w:rsidRDefault="000D177F" w:rsidP="00711657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Срок рассмотрения </w:t>
      </w:r>
      <w:r w:rsidR="009A64A6" w:rsidRPr="007116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первых открытых </w:t>
      </w:r>
      <w:r w:rsidRPr="007116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заявок на участие в конкурсе </w:t>
      </w:r>
      <w:r w:rsidR="009A64A6" w:rsidRPr="007116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</w:t>
      </w:r>
      <w:r w:rsidRPr="007116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A64A6" w:rsidRPr="007116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более </w:t>
      </w:r>
      <w:r w:rsidRPr="0071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(десять) рабочих дней </w:t>
      </w:r>
      <w:proofErr w:type="gramStart"/>
      <w:r w:rsidRPr="0071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начала</w:t>
      </w:r>
      <w:proofErr w:type="gramEnd"/>
      <w:r w:rsidRPr="0071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рассмотрения заявок</w:t>
      </w:r>
      <w:r w:rsidRPr="00711657">
        <w:rPr>
          <w:rFonts w:ascii="Times New Roman" w:hAnsi="Times New Roman" w:cs="Times New Roman"/>
          <w:sz w:val="28"/>
          <w:szCs w:val="28"/>
        </w:rPr>
        <w:t>.</w:t>
      </w:r>
    </w:p>
    <w:p w:rsidR="000D177F" w:rsidRPr="00711657" w:rsidRDefault="00F72C80" w:rsidP="00711657">
      <w:pPr>
        <w:pStyle w:val="western"/>
        <w:shd w:val="clear" w:color="auto" w:fill="FFFFFF"/>
        <w:tabs>
          <w:tab w:val="left" w:pos="90"/>
        </w:tabs>
        <w:spacing w:before="0" w:beforeAutospacing="0" w:after="0" w:afterAutospacing="0" w:line="288" w:lineRule="auto"/>
        <w:rPr>
          <w:color w:val="0000FF"/>
          <w:sz w:val="28"/>
          <w:szCs w:val="28"/>
        </w:rPr>
      </w:pPr>
      <w:r w:rsidRPr="00711657">
        <w:rPr>
          <w:color w:val="0000FF"/>
          <w:sz w:val="28"/>
          <w:szCs w:val="28"/>
        </w:rPr>
        <w:tab/>
      </w:r>
      <w:r w:rsidRPr="00711657">
        <w:rPr>
          <w:color w:val="0000FF"/>
          <w:sz w:val="28"/>
          <w:szCs w:val="28"/>
        </w:rPr>
        <w:tab/>
      </w:r>
      <w:r w:rsidR="000D177F" w:rsidRPr="00711657">
        <w:rPr>
          <w:b/>
          <w:bCs/>
          <w:color w:val="000000"/>
          <w:sz w:val="28"/>
          <w:szCs w:val="28"/>
          <w:shd w:val="clear" w:color="auto" w:fill="FFFFFF"/>
        </w:rPr>
        <w:t xml:space="preserve">Срок публикации протокола о рассмотрения первых открытых частей заявок </w:t>
      </w:r>
      <w:r w:rsidR="000D177F" w:rsidRPr="00711657">
        <w:rPr>
          <w:color w:val="000000"/>
          <w:sz w:val="28"/>
          <w:szCs w:val="28"/>
          <w:shd w:val="clear" w:color="auto" w:fill="FFFFFF"/>
        </w:rPr>
        <w:t>– не позднее 2 (двух) рабочих дней, следующих за датой его подписания</w:t>
      </w:r>
      <w:r w:rsidR="000D177F" w:rsidRPr="00711657">
        <w:rPr>
          <w:sz w:val="28"/>
          <w:szCs w:val="28"/>
        </w:rPr>
        <w:t>.</w:t>
      </w:r>
    </w:p>
    <w:p w:rsidR="009A64A6" w:rsidRPr="00711657" w:rsidRDefault="000D177F" w:rsidP="00711657">
      <w:pPr>
        <w:pStyle w:val="western"/>
        <w:numPr>
          <w:ilvl w:val="0"/>
          <w:numId w:val="5"/>
        </w:numPr>
        <w:shd w:val="clear" w:color="auto" w:fill="FFFFFF"/>
        <w:tabs>
          <w:tab w:val="left" w:pos="90"/>
        </w:tabs>
        <w:spacing w:before="0" w:beforeAutospacing="0" w:after="0" w:afterAutospacing="0" w:line="288" w:lineRule="auto"/>
        <w:ind w:left="0" w:firstLine="709"/>
        <w:rPr>
          <w:sz w:val="28"/>
          <w:szCs w:val="28"/>
        </w:rPr>
      </w:pPr>
      <w:r w:rsidRPr="00711657">
        <w:rPr>
          <w:b/>
          <w:bCs/>
          <w:sz w:val="28"/>
          <w:szCs w:val="28"/>
        </w:rPr>
        <w:t xml:space="preserve">Место, дата и время вскрытия вторых частей Заявок на участие в конкурсе в непрозрачных запечатанных конвертах </w:t>
      </w:r>
      <w:r w:rsidRPr="00711657">
        <w:rPr>
          <w:sz w:val="28"/>
          <w:szCs w:val="28"/>
        </w:rPr>
        <w:t xml:space="preserve">– </w:t>
      </w:r>
      <w:r w:rsidR="007A6090">
        <w:rPr>
          <w:sz w:val="28"/>
          <w:szCs w:val="28"/>
        </w:rPr>
        <w:t>16</w:t>
      </w:r>
      <w:r w:rsidR="009A64A6" w:rsidRPr="00711657">
        <w:rPr>
          <w:sz w:val="28"/>
          <w:szCs w:val="28"/>
        </w:rPr>
        <w:t>.0</w:t>
      </w:r>
      <w:r w:rsidR="007A6090">
        <w:rPr>
          <w:sz w:val="28"/>
          <w:szCs w:val="28"/>
        </w:rPr>
        <w:t>9</w:t>
      </w:r>
      <w:r w:rsidR="009A64A6" w:rsidRPr="00711657">
        <w:rPr>
          <w:sz w:val="28"/>
          <w:szCs w:val="28"/>
        </w:rPr>
        <w:t>.</w:t>
      </w:r>
      <w:r w:rsidRPr="00711657">
        <w:rPr>
          <w:sz w:val="28"/>
          <w:szCs w:val="28"/>
        </w:rPr>
        <w:t xml:space="preserve">2022 года </w:t>
      </w:r>
      <w:r w:rsidR="00B54788" w:rsidRPr="00711657">
        <w:rPr>
          <w:sz w:val="28"/>
          <w:szCs w:val="28"/>
        </w:rPr>
        <w:t>1</w:t>
      </w:r>
      <w:r w:rsidR="007A6090">
        <w:rPr>
          <w:sz w:val="28"/>
          <w:szCs w:val="28"/>
        </w:rPr>
        <w:t>2</w:t>
      </w:r>
      <w:r w:rsidRPr="00711657">
        <w:rPr>
          <w:sz w:val="28"/>
          <w:szCs w:val="28"/>
        </w:rPr>
        <w:t xml:space="preserve"> часов 00 минут по местному времени, по адресу: </w:t>
      </w:r>
      <w:r w:rsidRPr="00711657">
        <w:rPr>
          <w:sz w:val="28"/>
          <w:szCs w:val="28"/>
          <w:shd w:val="clear" w:color="auto" w:fill="FFFFFF"/>
        </w:rPr>
        <w:t>1</w:t>
      </w:r>
      <w:r w:rsidRPr="00711657">
        <w:rPr>
          <w:sz w:val="28"/>
          <w:szCs w:val="28"/>
        </w:rPr>
        <w:t xml:space="preserve">88760, Ленинградская обл., г. Приозерск, ул. Маяковского, д. 36, </w:t>
      </w:r>
      <w:r w:rsidR="007A6090">
        <w:rPr>
          <w:sz w:val="28"/>
          <w:szCs w:val="28"/>
        </w:rPr>
        <w:t>3</w:t>
      </w:r>
      <w:r w:rsidRPr="00711657">
        <w:rPr>
          <w:sz w:val="28"/>
          <w:szCs w:val="28"/>
        </w:rPr>
        <w:t xml:space="preserve"> этаж, кабинет № </w:t>
      </w:r>
      <w:r w:rsidR="007A6090">
        <w:rPr>
          <w:sz w:val="28"/>
          <w:szCs w:val="28"/>
        </w:rPr>
        <w:t>36</w:t>
      </w:r>
      <w:r w:rsidRPr="00711657">
        <w:rPr>
          <w:sz w:val="28"/>
          <w:szCs w:val="28"/>
        </w:rPr>
        <w:t>.</w:t>
      </w:r>
    </w:p>
    <w:p w:rsidR="0031265E" w:rsidRPr="00711657" w:rsidRDefault="009A64A6" w:rsidP="00711657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16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Срок оценки и сопоставления вторых закрытых частей заявок – </w:t>
      </w:r>
      <w:r w:rsidRPr="007116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более </w:t>
      </w:r>
      <w:r w:rsidRPr="0071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(десять) рабочих дней с даты  </w:t>
      </w:r>
      <w:proofErr w:type="gramStart"/>
      <w:r w:rsidRPr="0071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подписания протокола вскрытия конвертов участников</w:t>
      </w:r>
      <w:proofErr w:type="gramEnd"/>
      <w:r w:rsidRPr="0071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оглашения конкурсных предложений участников</w:t>
      </w:r>
      <w:r w:rsidRPr="00711657">
        <w:rPr>
          <w:rFonts w:ascii="Times New Roman" w:hAnsi="Times New Roman" w:cs="Times New Roman"/>
          <w:sz w:val="28"/>
          <w:szCs w:val="28"/>
        </w:rPr>
        <w:t>.</w:t>
      </w:r>
    </w:p>
    <w:p w:rsidR="009A64A6" w:rsidRPr="00711657" w:rsidRDefault="000D177F" w:rsidP="00711657">
      <w:pPr>
        <w:pStyle w:val="a3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b/>
          <w:bCs/>
          <w:sz w:val="28"/>
          <w:szCs w:val="28"/>
        </w:rPr>
        <w:t xml:space="preserve">Место, дата и время подведения итогов конкурса (оценка и сопоставление заявок на участие в конкурсе и признание лица победителем конкурса): </w:t>
      </w:r>
      <w:r w:rsidRPr="00711657">
        <w:rPr>
          <w:rFonts w:ascii="Times New Roman" w:hAnsi="Times New Roman" w:cs="Times New Roman"/>
          <w:sz w:val="28"/>
          <w:szCs w:val="28"/>
        </w:rPr>
        <w:t xml:space="preserve">в течение 10 дней со дня подписания протокола рассмотрения заявок на участие в конкурсе, по адресу: </w:t>
      </w:r>
      <w:r w:rsidRPr="0071165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11657">
        <w:rPr>
          <w:rFonts w:ascii="Times New Roman" w:hAnsi="Times New Roman" w:cs="Times New Roman"/>
          <w:sz w:val="28"/>
          <w:szCs w:val="28"/>
        </w:rPr>
        <w:t xml:space="preserve">88760, Ленинградская обл., г. Приозерск, ул. Маяковского, д. 36, </w:t>
      </w:r>
      <w:r w:rsidR="007A6090">
        <w:rPr>
          <w:rFonts w:ascii="Times New Roman" w:hAnsi="Times New Roman" w:cs="Times New Roman"/>
          <w:sz w:val="28"/>
          <w:szCs w:val="28"/>
        </w:rPr>
        <w:t>3</w:t>
      </w:r>
      <w:r w:rsidRPr="00711657">
        <w:rPr>
          <w:rFonts w:ascii="Times New Roman" w:hAnsi="Times New Roman" w:cs="Times New Roman"/>
          <w:sz w:val="28"/>
          <w:szCs w:val="28"/>
        </w:rPr>
        <w:t xml:space="preserve"> этаж, кабинет № </w:t>
      </w:r>
      <w:r w:rsidR="007A6090">
        <w:rPr>
          <w:rFonts w:ascii="Times New Roman" w:hAnsi="Times New Roman" w:cs="Times New Roman"/>
          <w:sz w:val="28"/>
          <w:szCs w:val="28"/>
        </w:rPr>
        <w:t>36</w:t>
      </w:r>
      <w:r w:rsidRPr="00711657">
        <w:rPr>
          <w:rFonts w:ascii="Times New Roman" w:hAnsi="Times New Roman" w:cs="Times New Roman"/>
          <w:sz w:val="28"/>
          <w:szCs w:val="28"/>
        </w:rPr>
        <w:t>.</w:t>
      </w:r>
    </w:p>
    <w:p w:rsidR="0031265E" w:rsidRPr="00711657" w:rsidRDefault="00D65530" w:rsidP="00711657">
      <w:pPr>
        <w:pStyle w:val="a3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1165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рок заключения договора на установку и эксплуатацию рекламной конструкции по результатам конкурса: </w:t>
      </w:r>
      <w:r w:rsidRPr="00711657">
        <w:rPr>
          <w:rFonts w:ascii="Times New Roman" w:eastAsia="Arial" w:hAnsi="Times New Roman" w:cs="Times New Roman"/>
          <w:bCs/>
          <w:sz w:val="28"/>
          <w:szCs w:val="28"/>
        </w:rPr>
        <w:t>5лет</w:t>
      </w:r>
    </w:p>
    <w:p w:rsidR="00711657" w:rsidRPr="00AF7630" w:rsidRDefault="003545B5" w:rsidP="00A72142">
      <w:pPr>
        <w:pStyle w:val="a3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b/>
          <w:sz w:val="28"/>
          <w:szCs w:val="28"/>
        </w:rPr>
        <w:t>Предметом открытого конкурса</w:t>
      </w:r>
      <w:r w:rsidRPr="0071165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7B99" w:rsidRPr="00711657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Приозерского муниципального района Ленинградской области, или на земельных участках, государственная собственность на которые не разграничена, на территории Приозерского муниципального района Ленинградской области </w:t>
      </w:r>
      <w:r w:rsidRPr="00711657">
        <w:rPr>
          <w:rFonts w:ascii="Times New Roman" w:hAnsi="Times New Roman" w:cs="Times New Roman"/>
          <w:sz w:val="28"/>
          <w:szCs w:val="28"/>
        </w:rPr>
        <w:t>по адресам:</w:t>
      </w:r>
    </w:p>
    <w:p w:rsidR="009C5060" w:rsidRPr="009C5060" w:rsidRDefault="004426EB" w:rsidP="004426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tbl>
      <w:tblPr>
        <w:tblW w:w="10688" w:type="dxa"/>
        <w:jc w:val="center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24"/>
        <w:gridCol w:w="2410"/>
        <w:gridCol w:w="1672"/>
        <w:gridCol w:w="1316"/>
        <w:gridCol w:w="925"/>
        <w:gridCol w:w="1213"/>
        <w:gridCol w:w="1180"/>
      </w:tblGrid>
      <w:tr w:rsidR="00F06CDA" w:rsidRPr="009D2735" w:rsidTr="003B2C84">
        <w:trPr>
          <w:cantSplit/>
          <w:trHeight w:val="197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Pr="0016044E" w:rsidRDefault="00F06CDA" w:rsidP="003B2C8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6CDA" w:rsidRPr="0016044E" w:rsidRDefault="00F06CDA" w:rsidP="003B2C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Pr="0016044E" w:rsidRDefault="00F06CDA" w:rsidP="003B2C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DA" w:rsidRPr="0016044E" w:rsidRDefault="00F06CDA" w:rsidP="003B2C8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№ 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 xml:space="preserve"> Схеме размещения рекламных конструкций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6CDA" w:rsidRPr="0016044E" w:rsidRDefault="00F06CDA" w:rsidP="003B2C8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6044E">
              <w:rPr>
                <w:rFonts w:ascii="Times New Roman" w:hAnsi="Times New Roman" w:cs="Times New Roman"/>
                <w:bCs/>
                <w:sz w:val="20"/>
                <w:szCs w:val="20"/>
              </w:rPr>
              <w:t>Место установки (место  размещения (привязки) - улица, дом, разделительная полоса, объездная дорога (км.) и т.д.)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Pr="0016044E" w:rsidRDefault="00F06CDA" w:rsidP="003B2C84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6CDA" w:rsidRPr="0016044E" w:rsidRDefault="00F06CDA" w:rsidP="003B2C8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Тип и в</w:t>
            </w:r>
            <w:r w:rsidRPr="0016044E">
              <w:rPr>
                <w:rFonts w:ascii="Times New Roman" w:hAnsi="Times New Roman" w:cs="Times New Roman"/>
                <w:bCs/>
                <w:sz w:val="20"/>
                <w:szCs w:val="20"/>
              </w:rPr>
              <w:t>ид рекламной конструкции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Pr="0016044E" w:rsidRDefault="00F06CDA" w:rsidP="003B2C8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6CDA" w:rsidRPr="0016044E" w:rsidRDefault="00F06CDA" w:rsidP="003B2C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bCs/>
                <w:sz w:val="20"/>
                <w:szCs w:val="20"/>
              </w:rPr>
              <w:t>Размеры</w:t>
            </w:r>
          </w:p>
          <w:p w:rsidR="00F06CDA" w:rsidRPr="0016044E" w:rsidRDefault="00F06CDA" w:rsidP="003B2C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bCs/>
                <w:sz w:val="20"/>
                <w:szCs w:val="20"/>
              </w:rPr>
              <w:t>экспонируемой</w:t>
            </w:r>
          </w:p>
          <w:p w:rsidR="00F06CDA" w:rsidRPr="0016044E" w:rsidRDefault="00F06CDA" w:rsidP="003B2C84">
            <w:pPr>
              <w:spacing w:after="0"/>
              <w:ind w:left="191" w:hanging="19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bCs/>
                <w:sz w:val="20"/>
                <w:szCs w:val="20"/>
              </w:rPr>
              <w:t>поверхности</w:t>
            </w:r>
          </w:p>
          <w:p w:rsidR="00F06CDA" w:rsidRPr="0016044E" w:rsidRDefault="00F06CDA" w:rsidP="003B2C84">
            <w:pPr>
              <w:spacing w:after="0"/>
              <w:ind w:left="-17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(м)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Pr="0016044E" w:rsidRDefault="00F06CDA" w:rsidP="003B2C84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6CDA" w:rsidRPr="0016044E" w:rsidRDefault="00F06CDA" w:rsidP="003B2C84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</w:p>
          <w:p w:rsidR="00F06CDA" w:rsidRPr="0016044E" w:rsidRDefault="00F06CDA" w:rsidP="003B2C84">
            <w:pPr>
              <w:spacing w:after="0"/>
              <w:ind w:right="-1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F06CDA" w:rsidRPr="0016044E" w:rsidRDefault="00F06CDA" w:rsidP="003B2C84">
            <w:pPr>
              <w:spacing w:after="0"/>
              <w:ind w:right="-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(кв. м)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6CDA" w:rsidRPr="009C50EF" w:rsidRDefault="00F06CDA" w:rsidP="003B2C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0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Начальная (минимальная) </w:t>
            </w:r>
          </w:p>
          <w:p w:rsidR="00F06CDA" w:rsidRPr="009C50EF" w:rsidRDefault="00F06CDA" w:rsidP="003B2C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0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договора </w:t>
            </w:r>
          </w:p>
          <w:p w:rsidR="00F06CDA" w:rsidRPr="009C50EF" w:rsidRDefault="00F06CDA" w:rsidP="003B2C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0EF">
              <w:rPr>
                <w:rFonts w:ascii="Times New Roman" w:hAnsi="Times New Roman" w:cs="Times New Roman"/>
                <w:bCs/>
                <w:sz w:val="20"/>
                <w:szCs w:val="20"/>
              </w:rPr>
              <w:t>(цена лота)</w:t>
            </w:r>
          </w:p>
          <w:p w:rsidR="00F06CDA" w:rsidRPr="0016044E" w:rsidRDefault="00F06CDA" w:rsidP="003B2C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0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в год с учетом </w:t>
            </w:r>
            <w:r w:rsidRPr="009C50EF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  <w:r w:rsidRPr="009C50EF">
              <w:rPr>
                <w:rFonts w:ascii="Times New Roman" w:hAnsi="Times New Roman" w:cs="Times New Roman"/>
                <w:bCs/>
                <w:sz w:val="20"/>
                <w:szCs w:val="20"/>
              </w:rPr>
              <w:t>, (руб.)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Pr="009D2735" w:rsidRDefault="00F06CDA" w:rsidP="003B2C8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6CDA" w:rsidRPr="009D2735" w:rsidRDefault="00F06CDA" w:rsidP="003B2C84">
            <w:pPr>
              <w:spacing w:after="0"/>
              <w:ind w:left="-1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735">
              <w:rPr>
                <w:rFonts w:ascii="Times New Roman" w:hAnsi="Times New Roman" w:cs="Times New Roman"/>
                <w:bCs/>
                <w:sz w:val="20"/>
                <w:szCs w:val="20"/>
              </w:rPr>
              <w:t>Сумма задатка (руб.)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DA" w:rsidRDefault="00F06CDA" w:rsidP="003B2C84">
            <w:r w:rsidRPr="00A15367">
              <w:rPr>
                <w:rFonts w:ascii="Times New Roman" w:hAnsi="Times New Roman" w:cs="Times New Roman"/>
                <w:bCs/>
                <w:sz w:val="20"/>
                <w:szCs w:val="20"/>
              </w:rPr>
              <w:t>Лот № 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схеме №927)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А-121 «</w:t>
            </w:r>
            <w:r w:rsidR="00C433A4">
              <w:rPr>
                <w:rFonts w:ascii="Times New Roman" w:hAnsi="Times New Roman" w:cs="Times New Roman"/>
                <w:sz w:val="20"/>
                <w:szCs w:val="20"/>
              </w:rPr>
              <w:t>Сортавала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СПб – Сортавала</w:t>
            </w:r>
          </w:p>
          <w:p w:rsidR="00F06CDA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автомобильная дорога</w:t>
            </w:r>
          </w:p>
          <w:p w:rsidR="00F06CDA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Р-21 «Кола» </w:t>
            </w:r>
          </w:p>
          <w:p w:rsidR="00F06CDA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км + 670 м </w:t>
            </w:r>
          </w:p>
          <w:p w:rsidR="00F06CDA" w:rsidRPr="0016044E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(левая сторона)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стоящая (двусторонняя,</w:t>
            </w:r>
            <w:proofErr w:type="gramEnd"/>
          </w:p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статическая)</w:t>
            </w:r>
          </w:p>
          <w:p w:rsidR="00F06CDA" w:rsidRPr="0016044E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61489</w:t>
            </w: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DA" w:rsidRDefault="00F06CDA" w:rsidP="003B2C84">
            <w:r w:rsidRPr="00A15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F06CDA" w:rsidRPr="0016044E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схеме №927)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А-121 «</w:t>
            </w:r>
            <w:r w:rsidR="00C433A4">
              <w:rPr>
                <w:rFonts w:ascii="Times New Roman" w:hAnsi="Times New Roman" w:cs="Times New Roman"/>
                <w:sz w:val="20"/>
                <w:szCs w:val="20"/>
              </w:rPr>
              <w:t>Сортавала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СПб – Сортавала автомобильная дорога </w:t>
            </w:r>
          </w:p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Р-21 «Кола» </w:t>
            </w:r>
          </w:p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км+925 м</w:t>
            </w:r>
          </w:p>
          <w:p w:rsidR="00F06CDA" w:rsidRPr="0016044E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(левая сторона)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стоящая (двусторонняя,</w:t>
            </w:r>
            <w:proofErr w:type="gramEnd"/>
          </w:p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статическая)</w:t>
            </w:r>
          </w:p>
          <w:p w:rsidR="00F06CDA" w:rsidRPr="0016044E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61489,00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DA" w:rsidRDefault="00F06CDA" w:rsidP="003B2C84">
            <w:r w:rsidRPr="00A15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06CDA" w:rsidRPr="00F956F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схеме №927)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А-121 «</w:t>
            </w:r>
            <w:r w:rsidR="00C433A4">
              <w:rPr>
                <w:rFonts w:ascii="Times New Roman" w:hAnsi="Times New Roman" w:cs="Times New Roman"/>
                <w:sz w:val="20"/>
                <w:szCs w:val="20"/>
              </w:rPr>
              <w:t>Сортавала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СПб – Сортавала автомобильная дорога </w:t>
            </w:r>
          </w:p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Р-21 «Кола» </w:t>
            </w:r>
          </w:p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км+140 м</w:t>
            </w:r>
          </w:p>
          <w:p w:rsidR="00F06CDA" w:rsidRPr="008D6A05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(правая сторона)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стоящая (двусторонняя,</w:t>
            </w:r>
            <w:proofErr w:type="gramEnd"/>
          </w:p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статическая)</w:t>
            </w:r>
          </w:p>
          <w:p w:rsidR="00F06CDA" w:rsidRPr="0016044E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61489,00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DA" w:rsidRDefault="00F06CDA" w:rsidP="003B2C84">
            <w:r w:rsidRPr="00A15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схеме №927)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А-121 «</w:t>
            </w:r>
            <w:r w:rsidR="00C433A4">
              <w:rPr>
                <w:rFonts w:ascii="Times New Roman" w:hAnsi="Times New Roman" w:cs="Times New Roman"/>
                <w:sz w:val="20"/>
                <w:szCs w:val="20"/>
              </w:rPr>
              <w:t>Сортавала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СПб – Сортавала автомобильная дорога </w:t>
            </w:r>
          </w:p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Р-21 «Кола» </w:t>
            </w:r>
          </w:p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км+090 м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(правая сторона)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стоящая (двусторонняя,</w:t>
            </w:r>
            <w:proofErr w:type="gramEnd"/>
          </w:p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статическая)</w:t>
            </w:r>
          </w:p>
          <w:p w:rsidR="00F06CDA" w:rsidRPr="00743551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96077</w:t>
            </w: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76862</w:t>
            </w: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DA" w:rsidRDefault="00F06CDA" w:rsidP="003B2C84">
            <w:r w:rsidRPr="00A15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схеме №927)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А-121 «</w:t>
            </w:r>
            <w:r w:rsidR="00C433A4">
              <w:rPr>
                <w:rFonts w:ascii="Times New Roman" w:hAnsi="Times New Roman" w:cs="Times New Roman"/>
                <w:sz w:val="20"/>
                <w:szCs w:val="20"/>
              </w:rPr>
              <w:t>Сортавала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СПб – Сортавала автомобильная дорога </w:t>
            </w:r>
          </w:p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Р-21 «Кола» </w:t>
            </w:r>
          </w:p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км+235 м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(правая сторона)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стоящая (двусторонняя,</w:t>
            </w:r>
            <w:proofErr w:type="gramEnd"/>
          </w:p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статическая)</w:t>
            </w:r>
          </w:p>
          <w:p w:rsidR="00F06CDA" w:rsidRPr="00743551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96077</w:t>
            </w: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76862</w:t>
            </w: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DA" w:rsidRDefault="00F06CDA" w:rsidP="003B2C84">
            <w:r w:rsidRPr="00E366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схеме №1968)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Приозерск,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вблизи д. 11 </w:t>
            </w:r>
          </w:p>
          <w:p w:rsidR="00F06CDA" w:rsidRPr="0016044E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(правая сторона)</w:t>
            </w:r>
          </w:p>
          <w:p w:rsidR="00F06CDA" w:rsidRPr="0016044E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стоящая (двусторонняя,</w:t>
            </w:r>
            <w:proofErr w:type="gramEnd"/>
          </w:p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статическая)</w:t>
            </w:r>
          </w:p>
          <w:p w:rsidR="00F06CDA" w:rsidRPr="0016044E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библорд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96077</w:t>
            </w: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76862</w:t>
            </w: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DA" w:rsidRDefault="00F06CDA" w:rsidP="003B2C84">
            <w:r w:rsidRPr="00E366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F06CDA" w:rsidRPr="0016044E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схеме №1968)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 Приозерск, ул. Привокзальная (остановочный пункт «вокзал»</w:t>
            </w:r>
            <w:proofErr w:type="gramEnd"/>
          </w:p>
          <w:p w:rsidR="00F06CDA" w:rsidRPr="0016044E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стоящая (</w:t>
            </w:r>
            <w:bookmarkStart w:id="0" w:name="_GoBack"/>
            <w:r w:rsidR="0075641F">
              <w:rPr>
                <w:rFonts w:ascii="Times New Roman" w:hAnsi="Times New Roman" w:cs="Times New Roman"/>
                <w:sz w:val="20"/>
                <w:szCs w:val="20"/>
              </w:rPr>
              <w:t>односторонняя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статическая)</w:t>
            </w:r>
          </w:p>
          <w:p w:rsidR="00F06CDA" w:rsidRPr="0016044E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AF55A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AF55A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48038</w:t>
            </w:r>
            <w:r w:rsidR="00F06CDA" w:rsidRPr="007435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AF55A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38431</w:t>
            </w:r>
            <w:r w:rsidR="00F06CDA" w:rsidRPr="009D27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DA" w:rsidRDefault="00F06CDA" w:rsidP="003B2C84">
            <w:r w:rsidRPr="00E366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  <w:p w:rsidR="00F06CDA" w:rsidRPr="00F956F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схеме №1968)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Приозерск, автомобильная дорога А-121 «Сортавала»</w:t>
            </w:r>
          </w:p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км + 492 м</w:t>
            </w:r>
          </w:p>
          <w:p w:rsidR="00F06CDA" w:rsidRPr="008D6A05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(правая сторона)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стоящая (двусторонняя,</w:t>
            </w:r>
            <w:proofErr w:type="gramEnd"/>
          </w:p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статическая)</w:t>
            </w:r>
          </w:p>
          <w:p w:rsidR="00F06CDA" w:rsidRPr="0016044E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96077</w:t>
            </w: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76862</w:t>
            </w: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DA" w:rsidRDefault="00F06CDA" w:rsidP="003B2C84">
            <w:r w:rsidRPr="00E3661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схеме №1968)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Сосново,</w:t>
            </w:r>
          </w:p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, вблизи д. 30</w:t>
            </w:r>
          </w:p>
          <w:p w:rsidR="00F06CDA" w:rsidRPr="004E2D2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(правая сторона)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стоящая (двусторонняя,</w:t>
            </w:r>
            <w:proofErr w:type="gramEnd"/>
          </w:p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статическая)</w:t>
            </w:r>
          </w:p>
          <w:p w:rsidR="00F06CDA" w:rsidRPr="00743551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96077</w:t>
            </w: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76862</w:t>
            </w: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6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схеме №1968)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Запорожское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автомобильная дорога 41А-025 Ушаково-Гравийное</w:t>
            </w:r>
          </w:p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км + 576 м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(правая сторона)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стоящая (двусторонняя,</w:t>
            </w:r>
            <w:proofErr w:type="gramEnd"/>
          </w:p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статическая)</w:t>
            </w:r>
          </w:p>
          <w:p w:rsidR="00F06CDA" w:rsidRPr="00743551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76861.00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61489</w:t>
            </w: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П-21-22</w:t>
            </w:r>
          </w:p>
          <w:p w:rsidR="00F06CDA" w:rsidRPr="0016044E" w:rsidRDefault="00F06CDA" w:rsidP="003B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схеме №3515)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Сосново, </w:t>
            </w:r>
          </w:p>
          <w:p w:rsidR="00F06CDA" w:rsidRPr="0016044E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д. 37</w:t>
            </w:r>
          </w:p>
          <w:p w:rsidR="00F06CDA" w:rsidRPr="0016044E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стоящая (двусторонняя,</w:t>
            </w:r>
            <w:proofErr w:type="gramEnd"/>
          </w:p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статическая)</w:t>
            </w:r>
          </w:p>
          <w:p w:rsidR="00F06CDA" w:rsidRPr="0016044E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53323</w:t>
            </w: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42658</w:t>
            </w: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6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П-21-26</w:t>
            </w:r>
          </w:p>
          <w:p w:rsidR="00F06CDA" w:rsidRPr="0016044E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схеме №3515)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Сосново, </w:t>
            </w:r>
          </w:p>
          <w:p w:rsidR="00F06CDA" w:rsidRPr="0016044E" w:rsidRDefault="00F06CDA" w:rsidP="003B2C84">
            <w:pPr>
              <w:pStyle w:val="Default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Ленинградская, д. 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стоящая (двусторонняя,</w:t>
            </w:r>
            <w:proofErr w:type="gramEnd"/>
          </w:p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статическая)</w:t>
            </w:r>
          </w:p>
          <w:p w:rsidR="00F06CDA" w:rsidRPr="0016044E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96077</w:t>
            </w: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76862</w:t>
            </w: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66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П-21-36</w:t>
            </w:r>
          </w:p>
          <w:p w:rsidR="00F06CDA" w:rsidRPr="00F956F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схеме №3515)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Pr="008D6A05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Мичуринское, ул. Первомайская,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15/1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стоящая (двусторонняя,</w:t>
            </w:r>
            <w:proofErr w:type="gramEnd"/>
          </w:p>
          <w:p w:rsidR="00F06CDA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статическая)</w:t>
            </w:r>
          </w:p>
          <w:p w:rsidR="00F06CDA" w:rsidRPr="0016044E" w:rsidRDefault="00F06CDA" w:rsidP="003B2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42658</w:t>
            </w: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34126</w:t>
            </w: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550C15" w:rsidRDefault="00F06CDA" w:rsidP="00550C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04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50C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Pr="0016044E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(П21-35)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Борисово,</w:t>
            </w:r>
            <w:r>
              <w:t xml:space="preserve"> </w:t>
            </w: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 xml:space="preserve">41К-17, 38км 420 м, левая сторона </w:t>
            </w:r>
          </w:p>
          <w:p w:rsidR="00F06CDA" w:rsidRPr="0016044E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x: 509901.9062 y:2197740.5392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стоящая </w:t>
            </w: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(двусторонняя) (статическая)</w:t>
            </w:r>
          </w:p>
          <w:p w:rsidR="00F06CDA" w:rsidRPr="0016044E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4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16044E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61489,00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550C15" w:rsidRDefault="00F06CDA" w:rsidP="00550C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078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50C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44 (П21-44)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 xml:space="preserve">пос. Плодовое, 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ул. Центральная, напротив д.18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 xml:space="preserve"> x: 536880.7988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y: 2206677.4638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Отдельно стоящая (двусторонняя) (статическая)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Сити-формат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11529,00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9223,00</w:t>
            </w:r>
          </w:p>
        </w:tc>
      </w:tr>
      <w:tr w:rsidR="00F06CDA" w:rsidRPr="009D2735" w:rsidTr="003B2C84">
        <w:trPr>
          <w:cantSplit/>
          <w:trHeight w:val="11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550C15" w:rsidRDefault="00F06CDA" w:rsidP="00550C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 № 1</w:t>
            </w:r>
            <w:r w:rsidR="00550C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45 (П21-45)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 xml:space="preserve">пос. Коммунары, 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Железнодорожная, д.16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 xml:space="preserve"> x: 544197.4856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y: 2202906.0520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Отдельно стоящая (двусторонняя) (статическая)</w:t>
            </w:r>
          </w:p>
          <w:p w:rsidR="00F06CDA" w:rsidRPr="00743551" w:rsidRDefault="00F06CDA" w:rsidP="003B2C8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743551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51">
              <w:rPr>
                <w:rFonts w:ascii="Times New Roman" w:hAnsi="Times New Roman" w:cs="Times New Roman"/>
                <w:sz w:val="20"/>
                <w:szCs w:val="20"/>
              </w:rPr>
              <w:t>76861,00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DA" w:rsidRPr="009D2735" w:rsidRDefault="00F06CDA" w:rsidP="003B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35">
              <w:rPr>
                <w:rFonts w:ascii="Times New Roman" w:hAnsi="Times New Roman" w:cs="Times New Roman"/>
                <w:sz w:val="20"/>
                <w:szCs w:val="20"/>
              </w:rPr>
              <w:t>61489,00</w:t>
            </w:r>
          </w:p>
        </w:tc>
      </w:tr>
    </w:tbl>
    <w:p w:rsidR="00A2155E" w:rsidRDefault="00A2155E" w:rsidP="009C5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CDA" w:rsidRDefault="00F06CDA" w:rsidP="009C5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CDA" w:rsidRDefault="00F06CDA" w:rsidP="009C5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CDA" w:rsidRDefault="00F06CDA" w:rsidP="009C5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CDA" w:rsidRDefault="00F06CDA" w:rsidP="009C506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0C15" w:rsidRDefault="00550C15" w:rsidP="009C506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0C15" w:rsidRDefault="00550C15" w:rsidP="009C506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0C15" w:rsidRPr="00550C15" w:rsidRDefault="00550C15" w:rsidP="009C506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6CDA" w:rsidRDefault="00F06CDA" w:rsidP="009C5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55E" w:rsidRDefault="00A2155E" w:rsidP="009C5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657" w:rsidRDefault="00711657" w:rsidP="009C5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65E" w:rsidRPr="00711657" w:rsidRDefault="005176B7" w:rsidP="00711657">
      <w:pPr>
        <w:pStyle w:val="a3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292F" w:rsidRPr="00711657">
        <w:rPr>
          <w:rFonts w:ascii="Times New Roman" w:hAnsi="Times New Roman" w:cs="Times New Roman"/>
          <w:b/>
          <w:sz w:val="28"/>
          <w:szCs w:val="28"/>
        </w:rPr>
        <w:t xml:space="preserve">Срок в </w:t>
      </w:r>
      <w:r w:rsidR="003B53DB" w:rsidRPr="00711657">
        <w:rPr>
          <w:rFonts w:ascii="Times New Roman" w:hAnsi="Times New Roman" w:cs="Times New Roman"/>
          <w:b/>
          <w:sz w:val="28"/>
          <w:szCs w:val="28"/>
        </w:rPr>
        <w:t>течение,</w:t>
      </w:r>
      <w:r w:rsidR="00CD292F" w:rsidRPr="00711657">
        <w:rPr>
          <w:rFonts w:ascii="Times New Roman" w:hAnsi="Times New Roman" w:cs="Times New Roman"/>
          <w:b/>
          <w:sz w:val="28"/>
          <w:szCs w:val="28"/>
        </w:rPr>
        <w:t xml:space="preserve"> которого организатор вправе отказаться от проведения конкурса:</w:t>
      </w:r>
      <w:r w:rsidR="00CD292F" w:rsidRPr="00711657">
        <w:rPr>
          <w:rFonts w:ascii="Times New Roman" w:hAnsi="Times New Roman" w:cs="Times New Roman"/>
          <w:sz w:val="28"/>
          <w:szCs w:val="28"/>
        </w:rPr>
        <w:t xml:space="preserve"> организатор вправе отказаться от проведения конкурса не </w:t>
      </w:r>
      <w:proofErr w:type="gramStart"/>
      <w:r w:rsidR="00CD292F" w:rsidRPr="0071165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D292F" w:rsidRPr="00711657">
        <w:rPr>
          <w:rFonts w:ascii="Times New Roman" w:hAnsi="Times New Roman" w:cs="Times New Roman"/>
          <w:sz w:val="28"/>
          <w:szCs w:val="28"/>
        </w:rPr>
        <w:t xml:space="preserve"> чем за 5 (пять)</w:t>
      </w:r>
      <w:r w:rsidR="00CD292F" w:rsidRPr="00711657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="00CD292F" w:rsidRPr="00711657">
        <w:rPr>
          <w:rFonts w:ascii="Times New Roman" w:hAnsi="Times New Roman" w:cs="Times New Roman"/>
          <w:sz w:val="28"/>
          <w:szCs w:val="28"/>
        </w:rPr>
        <w:t>календарных дней до даты окончания срока подачи заявок на участие в конкурсе. Извещение об отмене размещается на сайте Администрации</w:t>
      </w:r>
      <w:r w:rsidR="00A30E03" w:rsidRPr="00711657">
        <w:rPr>
          <w:rFonts w:ascii="Times New Roman" w:hAnsi="Times New Roman" w:cs="Times New Roman"/>
          <w:sz w:val="28"/>
          <w:szCs w:val="28"/>
        </w:rPr>
        <w:t xml:space="preserve"> </w:t>
      </w:r>
      <w:r w:rsidR="00FB66E7" w:rsidRPr="007116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B66E7" w:rsidRPr="00711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0E03" w:rsidRPr="00711657">
        <w:rPr>
          <w:rFonts w:ascii="Times New Roman" w:hAnsi="Times New Roman" w:cs="Times New Roman"/>
          <w:sz w:val="28"/>
          <w:szCs w:val="28"/>
          <w:lang w:val="en-US"/>
        </w:rPr>
        <w:t>admpriozersk</w:t>
      </w:r>
      <w:proofErr w:type="spellEnd"/>
      <w:r w:rsidR="00A30E03" w:rsidRPr="00711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0E03" w:rsidRPr="00711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292F" w:rsidRPr="00711657">
        <w:rPr>
          <w:rFonts w:ascii="Times New Roman" w:hAnsi="Times New Roman" w:cs="Times New Roman"/>
          <w:sz w:val="28"/>
          <w:szCs w:val="28"/>
        </w:rPr>
        <w:t xml:space="preserve"> и на </w:t>
      </w:r>
      <w:r w:rsidR="00CD292F" w:rsidRPr="00711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сайте РФ </w:t>
      </w:r>
      <w:r w:rsidR="00FB66E7" w:rsidRPr="00711657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размещения информации о проведении торгов</w:t>
      </w:r>
      <w:r w:rsidR="00A30E03" w:rsidRPr="00711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A30E03"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A30E03"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A30E03"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torgi</w:t>
        </w:r>
        <w:proofErr w:type="spellEnd"/>
        <w:r w:rsidR="00A30E03"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A30E03"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 w:rsidR="00A30E03"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A30E03" w:rsidRPr="007116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FB66E7" w:rsidRPr="007116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30E03" w:rsidRPr="00711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292F" w:rsidRPr="00711657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дней, со дня принятия организатором такого решения. Задаток возвращается организатором в течение 10 (десяти) рабочих дней </w:t>
      </w:r>
      <w:proofErr w:type="gramStart"/>
      <w:r w:rsidR="00CD292F" w:rsidRPr="0071165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CD292F" w:rsidRPr="00711657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конкурса. Возврат задатка осуществляется на счет, указанный претендентом в первой части подаваемой им заявки.</w:t>
      </w:r>
    </w:p>
    <w:p w:rsidR="0031265E" w:rsidRPr="00711657" w:rsidRDefault="00FD30BF" w:rsidP="00711657">
      <w:pPr>
        <w:pStyle w:val="a3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657">
        <w:rPr>
          <w:rFonts w:ascii="Times New Roman" w:hAnsi="Times New Roman" w:cs="Times New Roman"/>
          <w:b/>
          <w:sz w:val="28"/>
          <w:szCs w:val="28"/>
        </w:rPr>
        <w:t>Размер и порядок внесения денежных средств в качестве обеспечения заявки (задаток):</w:t>
      </w:r>
      <w:r w:rsidRPr="00711657">
        <w:rPr>
          <w:rFonts w:ascii="Times New Roman" w:hAnsi="Times New Roman" w:cs="Times New Roman"/>
          <w:sz w:val="28"/>
          <w:szCs w:val="28"/>
        </w:rPr>
        <w:t xml:space="preserve"> в качестве задатка принимаются денежные средства, перечисляемые претендентом организатору на его лицевой счет для учета операций со средствами, поступающими во временное распоряжение организатора, с последующим возвратом задатка в случае непризнания претендента участником, победителем, а также в случае, если конкурс не состоялся.</w:t>
      </w:r>
      <w:proofErr w:type="gramEnd"/>
      <w:r w:rsidRPr="00711657">
        <w:rPr>
          <w:rFonts w:ascii="Times New Roman" w:hAnsi="Times New Roman" w:cs="Times New Roman"/>
          <w:sz w:val="28"/>
          <w:szCs w:val="28"/>
        </w:rPr>
        <w:t xml:space="preserve"> Задаток вносится претендентом по каждому лоту отдельно. Задаток считается внесенным </w:t>
      </w:r>
      <w:proofErr w:type="gramStart"/>
      <w:r w:rsidRPr="0071165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11657">
        <w:rPr>
          <w:rFonts w:ascii="Times New Roman" w:hAnsi="Times New Roman" w:cs="Times New Roman"/>
          <w:sz w:val="28"/>
          <w:szCs w:val="28"/>
        </w:rPr>
        <w:t xml:space="preserve"> суммы задатка в полном объеме на лицевой счет организатора. Задаток должен поступить на лицевой счет организатора до даты начала рассмотрения заявок.</w:t>
      </w:r>
      <w:r w:rsidR="002D4887" w:rsidRPr="00711657">
        <w:rPr>
          <w:rFonts w:ascii="Times New Roman" w:hAnsi="Times New Roman" w:cs="Times New Roman"/>
          <w:bCs/>
          <w:sz w:val="28"/>
          <w:szCs w:val="28"/>
        </w:rPr>
        <w:t xml:space="preserve"> Для участия в конкурсе установлено требование о внесении претендентами задатка в размере </w:t>
      </w:r>
      <w:r w:rsidR="002D4887" w:rsidRPr="00711657">
        <w:rPr>
          <w:rFonts w:ascii="Times New Roman" w:hAnsi="Times New Roman" w:cs="Times New Roman"/>
          <w:iCs/>
          <w:sz w:val="28"/>
          <w:szCs w:val="28"/>
        </w:rPr>
        <w:t>80 (восьмидесяти) процентов</w:t>
      </w:r>
      <w:r w:rsidR="002D4887" w:rsidRPr="00711657">
        <w:rPr>
          <w:rFonts w:ascii="Times New Roman" w:hAnsi="Times New Roman" w:cs="Times New Roman"/>
          <w:bCs/>
          <w:sz w:val="28"/>
          <w:szCs w:val="28"/>
        </w:rPr>
        <w:t xml:space="preserve"> от начальной (минимальной) цены за право заключения договора на установку и эксплуатацию рекламной конструкции по каждому лоту</w:t>
      </w:r>
      <w:r w:rsidR="0031265E" w:rsidRPr="007116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265E" w:rsidRPr="00711657" w:rsidRDefault="002D4887" w:rsidP="00711657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b/>
          <w:bCs/>
          <w:sz w:val="28"/>
          <w:szCs w:val="28"/>
        </w:rPr>
        <w:t>Срок внесения денежных сре</w:t>
      </w:r>
      <w:proofErr w:type="gramStart"/>
      <w:r w:rsidRPr="00711657">
        <w:rPr>
          <w:rFonts w:ascii="Times New Roman" w:hAnsi="Times New Roman" w:cs="Times New Roman"/>
          <w:b/>
          <w:bCs/>
          <w:sz w:val="28"/>
          <w:szCs w:val="28"/>
        </w:rPr>
        <w:t>дств в к</w:t>
      </w:r>
      <w:proofErr w:type="gramEnd"/>
      <w:r w:rsidRPr="00711657">
        <w:rPr>
          <w:rFonts w:ascii="Times New Roman" w:hAnsi="Times New Roman" w:cs="Times New Roman"/>
          <w:b/>
          <w:bCs/>
          <w:sz w:val="28"/>
          <w:szCs w:val="28"/>
        </w:rPr>
        <w:t xml:space="preserve">ачестве обеспечения заявки на участие в открытом конкурсе </w:t>
      </w:r>
      <w:r w:rsidRPr="00711657">
        <w:rPr>
          <w:rFonts w:ascii="Times New Roman" w:hAnsi="Times New Roman" w:cs="Times New Roman"/>
          <w:sz w:val="28"/>
          <w:szCs w:val="28"/>
        </w:rPr>
        <w:t xml:space="preserve">до </w:t>
      </w:r>
      <w:r w:rsidR="007A6090">
        <w:rPr>
          <w:rFonts w:ascii="Times New Roman" w:hAnsi="Times New Roman" w:cs="Times New Roman"/>
          <w:sz w:val="28"/>
          <w:szCs w:val="28"/>
        </w:rPr>
        <w:t>13</w:t>
      </w:r>
      <w:r w:rsidR="00C8094B" w:rsidRPr="00711657">
        <w:rPr>
          <w:rFonts w:ascii="Times New Roman" w:hAnsi="Times New Roman" w:cs="Times New Roman"/>
          <w:sz w:val="28"/>
          <w:szCs w:val="28"/>
        </w:rPr>
        <w:t>.0</w:t>
      </w:r>
      <w:r w:rsidR="007A6090">
        <w:rPr>
          <w:rFonts w:ascii="Times New Roman" w:hAnsi="Times New Roman" w:cs="Times New Roman"/>
          <w:sz w:val="28"/>
          <w:szCs w:val="28"/>
        </w:rPr>
        <w:t>9</w:t>
      </w:r>
      <w:r w:rsidR="00F72C80" w:rsidRPr="00711657">
        <w:rPr>
          <w:rFonts w:ascii="Times New Roman" w:hAnsi="Times New Roman" w:cs="Times New Roman"/>
          <w:sz w:val="28"/>
          <w:szCs w:val="28"/>
        </w:rPr>
        <w:t>.</w:t>
      </w:r>
      <w:r w:rsidRPr="00711657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C8094B" w:rsidRPr="00711657">
        <w:rPr>
          <w:rFonts w:ascii="Times New Roman" w:hAnsi="Times New Roman" w:cs="Times New Roman"/>
          <w:sz w:val="28"/>
          <w:szCs w:val="28"/>
        </w:rPr>
        <w:t>17</w:t>
      </w:r>
      <w:r w:rsidRPr="0071165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E11B6" w:rsidRPr="00711657">
        <w:rPr>
          <w:rFonts w:ascii="Times New Roman" w:hAnsi="Times New Roman" w:cs="Times New Roman"/>
          <w:sz w:val="28"/>
          <w:szCs w:val="28"/>
        </w:rPr>
        <w:t xml:space="preserve"> </w:t>
      </w:r>
      <w:r w:rsidRPr="00711657">
        <w:rPr>
          <w:rFonts w:ascii="Times New Roman" w:hAnsi="Times New Roman" w:cs="Times New Roman"/>
          <w:sz w:val="28"/>
          <w:szCs w:val="28"/>
        </w:rPr>
        <w:t>00 минут</w:t>
      </w:r>
      <w:r w:rsidR="0072772E" w:rsidRPr="00711657">
        <w:rPr>
          <w:rFonts w:ascii="Times New Roman" w:hAnsi="Times New Roman" w:cs="Times New Roman"/>
          <w:sz w:val="28"/>
          <w:szCs w:val="28"/>
        </w:rPr>
        <w:t>.</w:t>
      </w:r>
    </w:p>
    <w:p w:rsidR="0031265E" w:rsidRPr="00711657" w:rsidRDefault="002D4887" w:rsidP="00711657">
      <w:pPr>
        <w:pStyle w:val="a3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 </w:t>
      </w:r>
      <w:r w:rsidR="00CD292F" w:rsidRPr="00711657">
        <w:rPr>
          <w:rFonts w:ascii="Times New Roman" w:hAnsi="Times New Roman" w:cs="Times New Roman"/>
          <w:b/>
          <w:sz w:val="28"/>
          <w:szCs w:val="28"/>
        </w:rPr>
        <w:t>Порядок предоставления разъяснений конкурсной документации:</w:t>
      </w:r>
      <w:r w:rsidR="00CD292F" w:rsidRPr="00711657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письменной форме запрос о даче разъяснений положений конкурсной документации. В течение 5 (пяти) рабочих дней </w:t>
      </w:r>
      <w:proofErr w:type="gramStart"/>
      <w:r w:rsidR="00CD292F" w:rsidRPr="0071165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D292F" w:rsidRPr="00711657">
        <w:rPr>
          <w:rFonts w:ascii="Times New Roman" w:hAnsi="Times New Roman" w:cs="Times New Roman"/>
          <w:sz w:val="28"/>
          <w:szCs w:val="28"/>
        </w:rPr>
        <w:t xml:space="preserve"> указанного запроса организатор направляет заинтересованному лицу в письменной форме разъяснения положений конкурсной документации, если указанный запрос поступил к нему не позднее, чем за 5 (пять) рабочих дня до даты окончания срока приема заявок.</w:t>
      </w:r>
      <w:r w:rsidR="00CD292F" w:rsidRPr="007116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D292F" w:rsidRPr="00711657">
        <w:rPr>
          <w:rFonts w:ascii="Times New Roman" w:hAnsi="Times New Roman" w:cs="Times New Roman"/>
          <w:sz w:val="28"/>
          <w:szCs w:val="28"/>
        </w:rPr>
        <w:t>Запросы, поступившие позднее указанного срока, не рассматриваются.</w:t>
      </w:r>
    </w:p>
    <w:p w:rsidR="0072772E" w:rsidRDefault="0072772E" w:rsidP="00711657">
      <w:pPr>
        <w:pStyle w:val="a3"/>
        <w:spacing w:line="288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F72C80" w:rsidRDefault="00F72C80" w:rsidP="0072772E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F72C80" w:rsidRDefault="00F72C80" w:rsidP="0072772E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11657" w:rsidRDefault="00711657" w:rsidP="0072772E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2772E" w:rsidRPr="0072772E" w:rsidRDefault="0072772E" w:rsidP="0072772E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66261" w:rsidRPr="002D4887" w:rsidRDefault="00966261" w:rsidP="00711657">
      <w:pPr>
        <w:pStyle w:val="a3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D4887">
        <w:rPr>
          <w:rFonts w:ascii="Times New Roman" w:hAnsi="Times New Roman" w:cs="Times New Roman"/>
          <w:b/>
          <w:sz w:val="28"/>
          <w:szCs w:val="28"/>
        </w:rPr>
        <w:t>Конкурсные критерии оценки и коэффициенты их значимости:</w:t>
      </w:r>
    </w:p>
    <w:p w:rsidR="003039EB" w:rsidRPr="00966261" w:rsidRDefault="003039EB" w:rsidP="00711657">
      <w:pPr>
        <w:pStyle w:val="a3"/>
        <w:spacing w:line="288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итог=Р1</w:t>
      </w:r>
      <w:r w:rsidR="003545B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Р2</w:t>
      </w:r>
      <w:r w:rsidR="003545B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Р3</w:t>
      </w:r>
      <w:r w:rsidR="003545B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Р4</w:t>
      </w:r>
    </w:p>
    <w:p w:rsidR="00966261" w:rsidRDefault="00966261" w:rsidP="009662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412"/>
        <w:gridCol w:w="1559"/>
        <w:gridCol w:w="1134"/>
      </w:tblGrid>
      <w:tr w:rsidR="00966261" w:rsidRPr="00966261" w:rsidTr="003039EB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261" w:rsidRPr="00711657" w:rsidRDefault="00966261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261" w:rsidRPr="00711657" w:rsidRDefault="00966261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 предложений участников конкурса, параметры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261" w:rsidRPr="00711657" w:rsidRDefault="00966261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 параметров предложений (A),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261" w:rsidRPr="00711657" w:rsidRDefault="00966261" w:rsidP="00CC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балл</w:t>
            </w:r>
            <w:r w:rsidR="00CC50A3"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показателю</w:t>
            </w:r>
          </w:p>
        </w:tc>
      </w:tr>
      <w:tr w:rsidR="00966261" w:rsidRPr="00966261" w:rsidTr="003039EB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261" w:rsidRPr="00711657" w:rsidRDefault="00966261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261" w:rsidRPr="00711657" w:rsidRDefault="00966261" w:rsidP="00303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Ценовое предложение участника конкурса (P1)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261" w:rsidRPr="00711657" w:rsidRDefault="00966261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расчетным путем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261" w:rsidRPr="00711657" w:rsidRDefault="00966261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261" w:rsidRPr="00966261" w:rsidTr="003039EB">
        <w:trPr>
          <w:trHeight w:hRule="exact"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261" w:rsidRPr="00711657" w:rsidRDefault="00966261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261" w:rsidRPr="00711657" w:rsidRDefault="003039EB" w:rsidP="00303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 квалификации участника конкурса</w:t>
            </w:r>
            <w:r w:rsidR="00966261"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261" w:rsidRPr="00711657" w:rsidRDefault="00CC50A3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расчетным путем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6261" w:rsidRPr="00711657" w:rsidRDefault="00966261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D34" w:rsidRPr="00966261" w:rsidTr="00CC50A3">
        <w:trPr>
          <w:trHeight w:hRule="exact"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303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практического опыта работы в сфере установки и эксплуатации рекламных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8D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F7D34" w:rsidRPr="00966261" w:rsidTr="00CC50A3">
        <w:trPr>
          <w:trHeight w:hRule="exact"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303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сведения участника конкурса о его квалификации (грамоты, благодарности, успешный опыт исполнения муниципальных/государственных контрактов и т.д.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8D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4F7D34" w:rsidRPr="00966261" w:rsidTr="003039EB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2D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участника конкурса </w:t>
            </w:r>
            <w:r w:rsidR="002D4887" w:rsidRPr="00711657">
              <w:rPr>
                <w:rFonts w:ascii="Times New Roman" w:hAnsi="Times New Roman" w:cs="Times New Roman"/>
                <w:sz w:val="24"/>
                <w:szCs w:val="24"/>
              </w:rPr>
              <w:t>проекта рекламной конструкции</w:t>
            </w: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 xml:space="preserve"> (P3):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расчетным путем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2D4887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7D34" w:rsidRPr="00966261" w:rsidTr="003039EB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52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2D4887" w:rsidP="0052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по годовому объему социальной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2D4887" w:rsidP="004B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расчетным путем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2D4887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7D34" w:rsidRPr="00966261" w:rsidTr="003039EB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303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 xml:space="preserve">от 5 до 10% годового объема размещения в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754627" w:rsidP="00303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34" w:rsidRPr="00966261" w:rsidTr="003039E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>от 10 до 15% годового объема размещения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754627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966261" w:rsidRDefault="004F7D34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34" w:rsidRPr="00966261" w:rsidTr="003039EB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4F7D34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>15% и более годового объема размещения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711657" w:rsidRDefault="00754627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7D34" w:rsidRPr="00966261" w:rsidRDefault="004F7D34" w:rsidP="006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92F" w:rsidRPr="002542B1" w:rsidRDefault="00CD292F" w:rsidP="00966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716" w:rsidRPr="00711657" w:rsidRDefault="006570F8" w:rsidP="00711657">
      <w:pPr>
        <w:pStyle w:val="a3"/>
        <w:numPr>
          <w:ilvl w:val="0"/>
          <w:numId w:val="5"/>
        </w:numPr>
        <w:spacing w:line="28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b/>
          <w:sz w:val="28"/>
          <w:szCs w:val="28"/>
        </w:rPr>
        <w:t xml:space="preserve"> Порядок определения победителя:</w:t>
      </w:r>
      <w:r w:rsidRPr="00711657">
        <w:rPr>
          <w:rFonts w:ascii="Times New Roman" w:hAnsi="Times New Roman" w:cs="Times New Roman"/>
          <w:sz w:val="28"/>
          <w:szCs w:val="28"/>
        </w:rPr>
        <w:t xml:space="preserve">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предмета конкурса. Заявке на участие в конкурсе, в которой содержатся лучшие условия исполнения предмета конкурса, присваивается первый номер.</w:t>
      </w:r>
      <w:bookmarkStart w:id="1" w:name="Par540"/>
      <w:bookmarkEnd w:id="1"/>
      <w:r w:rsidRPr="00711657">
        <w:rPr>
          <w:rFonts w:ascii="Times New Roman" w:hAnsi="Times New Roman" w:cs="Times New Roman"/>
          <w:sz w:val="28"/>
          <w:szCs w:val="28"/>
        </w:rPr>
        <w:t xml:space="preserve"> Победителем конкурса признается участник, который предложил лучшие условия исполнения предмета конкурса, в результате чего набравший наибольшее количество баллов, и заявке на </w:t>
      </w:r>
      <w:r w:rsidR="003B53DB" w:rsidRPr="00711657">
        <w:rPr>
          <w:rFonts w:ascii="Times New Roman" w:hAnsi="Times New Roman" w:cs="Times New Roman"/>
          <w:sz w:val="28"/>
          <w:szCs w:val="28"/>
        </w:rPr>
        <w:t>участие,</w:t>
      </w:r>
      <w:r w:rsidRPr="00711657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первый номер.</w:t>
      </w:r>
      <w:bookmarkStart w:id="2" w:name="Par541"/>
      <w:bookmarkEnd w:id="2"/>
      <w:r w:rsidRPr="00711657">
        <w:rPr>
          <w:rFonts w:ascii="Times New Roman" w:hAnsi="Times New Roman" w:cs="Times New Roman"/>
          <w:sz w:val="28"/>
          <w:szCs w:val="28"/>
        </w:rPr>
        <w:t xml:space="preserve"> В случае если в нескольких заявках содержатся одинаковые предложения по исполнению предмета конкурса, меньший порядковый номер присваивается заявке на участие в конкурсе, которая подана участником конкурса по дате и времени ранее других заявок на участие в конкурсе, содержащих такие условия. В случае если к участию в конкурсе допущен только один заявитель, конкурсной комиссией принимается решение о признании </w:t>
      </w:r>
      <w:r w:rsidRPr="00711657">
        <w:rPr>
          <w:rFonts w:ascii="Times New Roman" w:hAnsi="Times New Roman" w:cs="Times New Roman"/>
          <w:sz w:val="28"/>
          <w:szCs w:val="28"/>
        </w:rPr>
        <w:lastRenderedPageBreak/>
        <w:t>торгов несостоявшимися и победителем конкурса признается лицо, которое является единственным участником конкурса.</w:t>
      </w:r>
    </w:p>
    <w:p w:rsidR="0031265E" w:rsidRPr="00711657" w:rsidRDefault="0031265E" w:rsidP="00711657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77B8" w:rsidRPr="00711657" w:rsidRDefault="006570F8" w:rsidP="00711657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b/>
          <w:sz w:val="28"/>
          <w:szCs w:val="28"/>
        </w:rPr>
        <w:t>Порядок оформления участия в конкурсе:</w:t>
      </w:r>
      <w:r w:rsidR="00D477B8" w:rsidRPr="00711657">
        <w:rPr>
          <w:rFonts w:ascii="Times New Roman" w:hAnsi="Times New Roman" w:cs="Times New Roman"/>
          <w:sz w:val="28"/>
          <w:szCs w:val="28"/>
        </w:rPr>
        <w:t xml:space="preserve"> </w:t>
      </w:r>
      <w:r w:rsidR="00D477B8" w:rsidRPr="00711657">
        <w:rPr>
          <w:rFonts w:ascii="Times New Roman" w:eastAsia="Calibri" w:hAnsi="Times New Roman" w:cs="Times New Roman"/>
          <w:sz w:val="28"/>
          <w:szCs w:val="28"/>
        </w:rPr>
        <w:t>для всех претендентов/участников конкурса устанавливаются единые обязательные требования. Применение при рассмотрении заявок на участие в конкурсе требований, не предусмотренных конкурсной документацией, не допускается.</w:t>
      </w:r>
      <w:bookmarkStart w:id="3" w:name="_Ref476490311"/>
      <w:r w:rsidR="00D477B8" w:rsidRPr="00711657">
        <w:rPr>
          <w:rFonts w:ascii="Times New Roman" w:eastAsia="Calibri" w:hAnsi="Times New Roman" w:cs="Times New Roman"/>
          <w:sz w:val="28"/>
          <w:szCs w:val="28"/>
        </w:rPr>
        <w:t xml:space="preserve"> Перечень обязательных требований к претенденту/участнику конкурса для допуска к участию в Конкурсе:</w:t>
      </w:r>
      <w:bookmarkEnd w:id="3"/>
    </w:p>
    <w:p w:rsidR="00D477B8" w:rsidRPr="00711657" w:rsidRDefault="00D477B8" w:rsidP="0071165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65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11657">
        <w:rPr>
          <w:rFonts w:ascii="Times New Roman" w:hAnsi="Times New Roman" w:cs="Times New Roman"/>
          <w:sz w:val="28"/>
          <w:szCs w:val="28"/>
        </w:rPr>
        <w:t xml:space="preserve">деятельность претендента не приостановлена в порядке, предусмотренном </w:t>
      </w:r>
      <w:hyperlink r:id="rId9" w:history="1">
        <w:r w:rsidRPr="007116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1165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477B8" w:rsidRPr="00711657" w:rsidRDefault="00D477B8" w:rsidP="00711657">
      <w:pPr>
        <w:widowControl w:val="0"/>
        <w:autoSpaceDE w:val="0"/>
        <w:autoSpaceDN w:val="0"/>
        <w:adjustRightInd w:val="0"/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>2) отсутствие данных о ликвидации претендента или о проведении в отношении него процедуры банкротства.</w:t>
      </w:r>
    </w:p>
    <w:p w:rsidR="006570F8" w:rsidRPr="00711657" w:rsidRDefault="00D477B8" w:rsidP="00711657">
      <w:pPr>
        <w:pStyle w:val="a3"/>
        <w:spacing w:after="0" w:line="288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657">
        <w:rPr>
          <w:rFonts w:ascii="Times New Roman" w:eastAsia="Calibri" w:hAnsi="Times New Roman" w:cs="Times New Roman"/>
          <w:sz w:val="28"/>
          <w:szCs w:val="28"/>
        </w:rPr>
        <w:t>3) Решение о допуске претендента к участию в конкурсе, о соответствии или о несоответствии претендента/участника конкурса, заявки на участие в конкурсе требованиям конкурсной документации принимает конкурсная комиссия.</w:t>
      </w:r>
    </w:p>
    <w:p w:rsidR="00647B99" w:rsidRPr="00711657" w:rsidRDefault="00647B99" w:rsidP="00711657">
      <w:pPr>
        <w:pStyle w:val="a3"/>
        <w:spacing w:after="0" w:line="288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B99" w:rsidRPr="00711657" w:rsidRDefault="00647B99" w:rsidP="00711657">
      <w:pPr>
        <w:pStyle w:val="a3"/>
        <w:numPr>
          <w:ilvl w:val="0"/>
          <w:numId w:val="5"/>
        </w:numPr>
        <w:spacing w:after="0" w:line="288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657">
        <w:rPr>
          <w:rFonts w:ascii="Times New Roman" w:eastAsia="Calibri" w:hAnsi="Times New Roman" w:cs="Times New Roman"/>
          <w:sz w:val="28"/>
          <w:szCs w:val="28"/>
        </w:rPr>
        <w:t xml:space="preserve"> Обременения предмета конкурса отсутствуют.</w:t>
      </w:r>
    </w:p>
    <w:p w:rsidR="00D477B8" w:rsidRPr="00711657" w:rsidRDefault="00D477B8" w:rsidP="00711657">
      <w:pPr>
        <w:pStyle w:val="a3"/>
        <w:spacing w:after="0" w:line="288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D477B8" w:rsidRPr="00711657" w:rsidRDefault="00D477B8" w:rsidP="00711657">
      <w:pPr>
        <w:pStyle w:val="a3"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77B8" w:rsidRPr="00711657" w:rsidSect="00A7214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">
    <w:nsid w:val="13137E24"/>
    <w:multiLevelType w:val="hybridMultilevel"/>
    <w:tmpl w:val="4B125932"/>
    <w:lvl w:ilvl="0" w:tplc="4F4C7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6815"/>
    <w:multiLevelType w:val="hybridMultilevel"/>
    <w:tmpl w:val="DAEC15E0"/>
    <w:lvl w:ilvl="0" w:tplc="836896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B3D34"/>
    <w:multiLevelType w:val="hybridMultilevel"/>
    <w:tmpl w:val="1B943BDA"/>
    <w:lvl w:ilvl="0" w:tplc="775811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5">
    <w:nsid w:val="5FF17880"/>
    <w:multiLevelType w:val="hybridMultilevel"/>
    <w:tmpl w:val="54D047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2618"/>
    <w:rsid w:val="000D177F"/>
    <w:rsid w:val="000D2618"/>
    <w:rsid w:val="000F303E"/>
    <w:rsid w:val="001549F9"/>
    <w:rsid w:val="0016044E"/>
    <w:rsid w:val="001714FB"/>
    <w:rsid w:val="0023276A"/>
    <w:rsid w:val="00244025"/>
    <w:rsid w:val="002507A4"/>
    <w:rsid w:val="002542B1"/>
    <w:rsid w:val="002636A0"/>
    <w:rsid w:val="002821D0"/>
    <w:rsid w:val="002C751A"/>
    <w:rsid w:val="002D4887"/>
    <w:rsid w:val="003039EB"/>
    <w:rsid w:val="00304006"/>
    <w:rsid w:val="0031265E"/>
    <w:rsid w:val="003311BE"/>
    <w:rsid w:val="003545B5"/>
    <w:rsid w:val="003B53DB"/>
    <w:rsid w:val="004426EB"/>
    <w:rsid w:val="00450D76"/>
    <w:rsid w:val="004F7D34"/>
    <w:rsid w:val="0050751F"/>
    <w:rsid w:val="005176B7"/>
    <w:rsid w:val="00550C15"/>
    <w:rsid w:val="00583386"/>
    <w:rsid w:val="005C56E3"/>
    <w:rsid w:val="005F323D"/>
    <w:rsid w:val="00647B99"/>
    <w:rsid w:val="006570F8"/>
    <w:rsid w:val="006574C2"/>
    <w:rsid w:val="006D419D"/>
    <w:rsid w:val="006D6505"/>
    <w:rsid w:val="006E5108"/>
    <w:rsid w:val="00702236"/>
    <w:rsid w:val="0070226C"/>
    <w:rsid w:val="00711657"/>
    <w:rsid w:val="0072772E"/>
    <w:rsid w:val="00743551"/>
    <w:rsid w:val="00754627"/>
    <w:rsid w:val="0075641F"/>
    <w:rsid w:val="007A6090"/>
    <w:rsid w:val="007F2EE6"/>
    <w:rsid w:val="0080689C"/>
    <w:rsid w:val="00822D37"/>
    <w:rsid w:val="00856CED"/>
    <w:rsid w:val="0086156B"/>
    <w:rsid w:val="0086687E"/>
    <w:rsid w:val="008B6216"/>
    <w:rsid w:val="008C74CF"/>
    <w:rsid w:val="008D6A05"/>
    <w:rsid w:val="00966261"/>
    <w:rsid w:val="009771B6"/>
    <w:rsid w:val="009A64A6"/>
    <w:rsid w:val="009C5060"/>
    <w:rsid w:val="009C50EF"/>
    <w:rsid w:val="009D2735"/>
    <w:rsid w:val="009D53DA"/>
    <w:rsid w:val="00A04BA1"/>
    <w:rsid w:val="00A2155E"/>
    <w:rsid w:val="00A30E03"/>
    <w:rsid w:val="00A5641D"/>
    <w:rsid w:val="00A6291F"/>
    <w:rsid w:val="00A72142"/>
    <w:rsid w:val="00A92716"/>
    <w:rsid w:val="00AD4E8D"/>
    <w:rsid w:val="00AF55AA"/>
    <w:rsid w:val="00AF7630"/>
    <w:rsid w:val="00B06144"/>
    <w:rsid w:val="00B54788"/>
    <w:rsid w:val="00B5482F"/>
    <w:rsid w:val="00B603F8"/>
    <w:rsid w:val="00B65B20"/>
    <w:rsid w:val="00BB1B61"/>
    <w:rsid w:val="00C433A4"/>
    <w:rsid w:val="00C8094B"/>
    <w:rsid w:val="00C87D25"/>
    <w:rsid w:val="00C9238E"/>
    <w:rsid w:val="00CC50A3"/>
    <w:rsid w:val="00CD292F"/>
    <w:rsid w:val="00CE11B6"/>
    <w:rsid w:val="00D30C2D"/>
    <w:rsid w:val="00D477B8"/>
    <w:rsid w:val="00D536F9"/>
    <w:rsid w:val="00D627FD"/>
    <w:rsid w:val="00D65530"/>
    <w:rsid w:val="00DD2BBC"/>
    <w:rsid w:val="00E805F9"/>
    <w:rsid w:val="00ED097B"/>
    <w:rsid w:val="00EE304A"/>
    <w:rsid w:val="00F06787"/>
    <w:rsid w:val="00F06CDA"/>
    <w:rsid w:val="00F72C80"/>
    <w:rsid w:val="00F968F0"/>
    <w:rsid w:val="00FB2533"/>
    <w:rsid w:val="00FB66E7"/>
    <w:rsid w:val="00FD30BF"/>
    <w:rsid w:val="00FF0CBB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618"/>
    <w:rPr>
      <w:color w:val="0000FF" w:themeColor="hyperlink"/>
      <w:u w:val="single"/>
    </w:rPr>
  </w:style>
  <w:style w:type="paragraph" w:customStyle="1" w:styleId="Default">
    <w:name w:val="Default"/>
    <w:rsid w:val="009C50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5">
    <w:name w:val="Emphasis"/>
    <w:uiPriority w:val="20"/>
    <w:qFormat/>
    <w:rsid w:val="00A92716"/>
    <w:rPr>
      <w:i/>
      <w:iCs/>
    </w:rPr>
  </w:style>
  <w:style w:type="paragraph" w:customStyle="1" w:styleId="1">
    <w:name w:val="заголовок 1"/>
    <w:basedOn w:val="a"/>
    <w:next w:val="a"/>
    <w:rsid w:val="00A927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927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0D17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D17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-otdel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BE50D35C8E7B6BD46BBB3448FE2254D02EB72B34979621F82DBE3EF788C95B073EF052C10E5ED73E66A76D0Fi4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2022-04-28T11:58:00Z</cp:lastPrinted>
  <dcterms:created xsi:type="dcterms:W3CDTF">2022-02-21T12:23:00Z</dcterms:created>
  <dcterms:modified xsi:type="dcterms:W3CDTF">2022-08-29T06:47:00Z</dcterms:modified>
</cp:coreProperties>
</file>