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BD" w:rsidRPr="00050CF5" w:rsidRDefault="009E2FBD" w:rsidP="009E2FBD">
      <w:pPr>
        <w:pStyle w:val="p3"/>
        <w:spacing w:before="0" w:beforeAutospacing="0" w:after="0" w:afterAutospacing="0"/>
        <w:jc w:val="center"/>
        <w:rPr>
          <w:b/>
        </w:rPr>
      </w:pPr>
      <w:r w:rsidRPr="00050CF5">
        <w:rPr>
          <w:rStyle w:val="s2"/>
          <w:b/>
        </w:rPr>
        <w:t>СОВЕТ ДЕПУТАТОВ</w:t>
      </w:r>
    </w:p>
    <w:p w:rsidR="009E2FBD" w:rsidRPr="00050CF5" w:rsidRDefault="009E2FBD" w:rsidP="009E2FBD">
      <w:pPr>
        <w:pStyle w:val="p3"/>
        <w:spacing w:before="0" w:beforeAutospacing="0" w:after="0" w:afterAutospacing="0"/>
        <w:jc w:val="center"/>
        <w:rPr>
          <w:rStyle w:val="s2"/>
          <w:b/>
        </w:rPr>
      </w:pPr>
      <w:r w:rsidRPr="00050CF5">
        <w:rPr>
          <w:rStyle w:val="s2"/>
          <w:b/>
        </w:rPr>
        <w:t>МУНИЦИПАЛЬНОГО ОБРАЗОВАНИЯ</w:t>
      </w:r>
    </w:p>
    <w:p w:rsidR="00BC45B0" w:rsidRPr="00050CF5" w:rsidRDefault="009E2FBD" w:rsidP="009E2FBD">
      <w:pPr>
        <w:pStyle w:val="p3"/>
        <w:spacing w:before="0" w:beforeAutospacing="0" w:after="0" w:afterAutospacing="0"/>
        <w:jc w:val="center"/>
        <w:rPr>
          <w:rStyle w:val="s2"/>
          <w:b/>
        </w:rPr>
      </w:pPr>
      <w:r w:rsidRPr="00050CF5">
        <w:rPr>
          <w:rStyle w:val="s2"/>
          <w:b/>
        </w:rPr>
        <w:t>ПРИОЗЕРСКОЕ ГОРОДСКОЕ ПОСЕЛЕНИЕ</w:t>
      </w:r>
    </w:p>
    <w:p w:rsidR="00BC45B0" w:rsidRPr="00050CF5" w:rsidRDefault="00BC45B0" w:rsidP="009E2FBD">
      <w:pPr>
        <w:pStyle w:val="p3"/>
        <w:spacing w:before="0" w:beforeAutospacing="0" w:after="0" w:afterAutospacing="0"/>
        <w:jc w:val="center"/>
        <w:rPr>
          <w:rStyle w:val="s2"/>
          <w:b/>
        </w:rPr>
      </w:pPr>
    </w:p>
    <w:p w:rsidR="00BC45B0" w:rsidRPr="00050CF5" w:rsidRDefault="00BC45B0" w:rsidP="00BC45B0">
      <w:pPr>
        <w:pStyle w:val="p3"/>
        <w:spacing w:before="0" w:beforeAutospacing="0" w:after="0" w:afterAutospacing="0"/>
        <w:jc w:val="center"/>
        <w:rPr>
          <w:b/>
        </w:rPr>
      </w:pPr>
      <w:r w:rsidRPr="00050CF5">
        <w:rPr>
          <w:rStyle w:val="s2"/>
          <w:b/>
        </w:rPr>
        <w:t>муниципального образования</w:t>
      </w:r>
      <w:r w:rsidRPr="00050CF5">
        <w:rPr>
          <w:b/>
        </w:rPr>
        <w:t xml:space="preserve"> </w:t>
      </w:r>
      <w:r w:rsidRPr="00050CF5">
        <w:rPr>
          <w:rStyle w:val="s2"/>
          <w:b/>
        </w:rPr>
        <w:t>Приозерский муниципальный район</w:t>
      </w:r>
    </w:p>
    <w:p w:rsidR="009E2FBD" w:rsidRPr="00050CF5" w:rsidRDefault="00BC45B0" w:rsidP="00BC45B0">
      <w:pPr>
        <w:pStyle w:val="p3"/>
        <w:spacing w:before="0" w:beforeAutospacing="0" w:after="0" w:afterAutospacing="0"/>
        <w:jc w:val="center"/>
        <w:rPr>
          <w:b/>
        </w:rPr>
      </w:pPr>
      <w:r w:rsidRPr="00050CF5">
        <w:rPr>
          <w:rStyle w:val="s2"/>
          <w:b/>
        </w:rPr>
        <w:t>Ленинградской области</w:t>
      </w:r>
    </w:p>
    <w:p w:rsidR="009E2FBD" w:rsidRPr="00050CF5" w:rsidRDefault="009E2FBD" w:rsidP="009E2FBD">
      <w:pPr>
        <w:pStyle w:val="p4"/>
        <w:spacing w:before="0" w:beforeAutospacing="0" w:after="0" w:afterAutospacing="0"/>
        <w:jc w:val="center"/>
        <w:rPr>
          <w:rStyle w:val="s2"/>
        </w:rPr>
      </w:pPr>
    </w:p>
    <w:p w:rsidR="009E2FBD" w:rsidRPr="00050CF5" w:rsidRDefault="009E2FBD" w:rsidP="009E2FBD">
      <w:pPr>
        <w:pStyle w:val="p4"/>
        <w:spacing w:before="0" w:beforeAutospacing="0" w:after="0" w:afterAutospacing="0"/>
        <w:jc w:val="center"/>
        <w:rPr>
          <w:rStyle w:val="s2"/>
          <w:b/>
        </w:rPr>
      </w:pPr>
      <w:r w:rsidRPr="00050CF5">
        <w:rPr>
          <w:rStyle w:val="s2"/>
          <w:b/>
        </w:rPr>
        <w:t>РЕШЕНИЕ</w:t>
      </w:r>
    </w:p>
    <w:p w:rsidR="009E2FBD" w:rsidRPr="00050CF5" w:rsidRDefault="009E2FBD" w:rsidP="009E2FBD">
      <w:pPr>
        <w:pStyle w:val="p4"/>
        <w:spacing w:before="0" w:beforeAutospacing="0" w:after="0" w:afterAutospacing="0"/>
        <w:jc w:val="center"/>
        <w:rPr>
          <w:rStyle w:val="s2"/>
          <w:b/>
        </w:rPr>
      </w:pPr>
    </w:p>
    <w:p w:rsidR="009E2FBD" w:rsidRPr="00050CF5" w:rsidRDefault="00BC45B0" w:rsidP="009E2FBD">
      <w:pPr>
        <w:jc w:val="both"/>
        <w:rPr>
          <w:sz w:val="24"/>
          <w:szCs w:val="24"/>
        </w:rPr>
      </w:pPr>
      <w:r w:rsidRPr="00050CF5">
        <w:rPr>
          <w:sz w:val="24"/>
          <w:szCs w:val="24"/>
        </w:rPr>
        <w:t>от 25 октября 2016 года</w:t>
      </w:r>
      <w:r w:rsidR="009E2FBD" w:rsidRPr="00050CF5">
        <w:rPr>
          <w:sz w:val="24"/>
          <w:szCs w:val="24"/>
        </w:rPr>
        <w:t xml:space="preserve"> № </w:t>
      </w:r>
      <w:r w:rsidRPr="00050CF5">
        <w:rPr>
          <w:sz w:val="24"/>
          <w:szCs w:val="24"/>
        </w:rPr>
        <w:t>73</w:t>
      </w:r>
    </w:p>
    <w:p w:rsidR="009E2FBD" w:rsidRPr="00050CF5" w:rsidRDefault="009E2FBD" w:rsidP="009E2FBD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9"/>
      </w:tblGrid>
      <w:tr w:rsidR="009E2FBD" w:rsidRPr="00050CF5" w:rsidTr="00BC45B0">
        <w:trPr>
          <w:trHeight w:val="1258"/>
        </w:trPr>
        <w:tc>
          <w:tcPr>
            <w:tcW w:w="5309" w:type="dxa"/>
          </w:tcPr>
          <w:p w:rsidR="009E2FBD" w:rsidRPr="00050CF5" w:rsidRDefault="009E2FBD" w:rsidP="00050CF5">
            <w:pPr>
              <w:jc w:val="both"/>
              <w:rPr>
                <w:sz w:val="24"/>
                <w:szCs w:val="24"/>
              </w:rPr>
            </w:pPr>
            <w:r w:rsidRPr="00050CF5">
              <w:rPr>
                <w:sz w:val="24"/>
                <w:szCs w:val="24"/>
              </w:rPr>
              <w:t xml:space="preserve">О проведении публичных слушаний по проекту изменений в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 </w:t>
            </w:r>
            <w:r w:rsidR="00E9160C" w:rsidRPr="00050CF5">
              <w:rPr>
                <w:sz w:val="24"/>
                <w:szCs w:val="24"/>
              </w:rPr>
              <w:t>применительно к части территориальных зон</w:t>
            </w:r>
            <w:r w:rsidRPr="00050CF5">
              <w:rPr>
                <w:sz w:val="24"/>
                <w:szCs w:val="24"/>
              </w:rPr>
              <w:t xml:space="preserve"> г. Приозерска (в районе пересечения улиц Чапаева и Суворова)</w:t>
            </w:r>
          </w:p>
        </w:tc>
      </w:tr>
    </w:tbl>
    <w:p w:rsidR="009E2FBD" w:rsidRPr="00050CF5" w:rsidRDefault="009E2FBD" w:rsidP="009E2FBD">
      <w:pPr>
        <w:ind w:firstLine="720"/>
        <w:jc w:val="both"/>
        <w:rPr>
          <w:sz w:val="24"/>
          <w:szCs w:val="24"/>
        </w:rPr>
      </w:pPr>
    </w:p>
    <w:p w:rsidR="009E2FBD" w:rsidRPr="00050CF5" w:rsidRDefault="009E2FBD" w:rsidP="00B878AE">
      <w:pPr>
        <w:ind w:firstLine="709"/>
        <w:jc w:val="both"/>
        <w:rPr>
          <w:sz w:val="24"/>
          <w:szCs w:val="24"/>
        </w:rPr>
      </w:pPr>
      <w:r w:rsidRPr="00050CF5">
        <w:rPr>
          <w:sz w:val="24"/>
          <w:szCs w:val="24"/>
        </w:rPr>
        <w:t>В целях создания условий для устойчивого развития территорий муниципального образования Приозерское городское поселение, обеспечения прав человека на благоприятные условия жизнедеятельности и выявления мнений жителей муниципального образования Приозерское городское поселение по проекту внесения изменений в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E9160C" w:rsidRPr="00050CF5">
        <w:rPr>
          <w:sz w:val="24"/>
          <w:szCs w:val="24"/>
        </w:rPr>
        <w:t xml:space="preserve"> применительно к части территориальных зон г. Приозерска (в районе пересечения улиц Чапаева и Суворова)</w:t>
      </w:r>
      <w:r w:rsidRPr="00050CF5">
        <w:rPr>
          <w:sz w:val="24"/>
          <w:szCs w:val="24"/>
        </w:rPr>
        <w:t xml:space="preserve">, </w:t>
      </w:r>
      <w:r w:rsidRPr="00050CF5">
        <w:rPr>
          <w:spacing w:val="1"/>
          <w:sz w:val="24"/>
          <w:szCs w:val="24"/>
        </w:rPr>
        <w:t xml:space="preserve">в соответствии с </w:t>
      </w:r>
      <w:r w:rsidR="00A201E7" w:rsidRPr="00050CF5">
        <w:rPr>
          <w:sz w:val="24"/>
          <w:szCs w:val="24"/>
        </w:rPr>
        <w:t xml:space="preserve">Градостроительным кодексом Российской Федерации </w:t>
      </w:r>
      <w:r w:rsidR="00BC45B0" w:rsidRPr="00050CF5">
        <w:rPr>
          <w:sz w:val="24"/>
          <w:szCs w:val="24"/>
        </w:rPr>
        <w:t xml:space="preserve">от 29 декабря 2004 года </w:t>
      </w:r>
      <w:r w:rsidR="00BC45B0" w:rsidRPr="00050CF5">
        <w:rPr>
          <w:sz w:val="24"/>
          <w:szCs w:val="24"/>
        </w:rPr>
        <w:t>№ 190-ФЗ</w:t>
      </w:r>
      <w:r w:rsidRPr="00050CF5">
        <w:rPr>
          <w:sz w:val="24"/>
          <w:szCs w:val="24"/>
        </w:rPr>
        <w:t xml:space="preserve">, Федеральным законом </w:t>
      </w:r>
      <w:r w:rsidR="00BC45B0" w:rsidRPr="00050CF5">
        <w:rPr>
          <w:sz w:val="24"/>
          <w:szCs w:val="24"/>
        </w:rPr>
        <w:t>от 06 октября 2003 года</w:t>
      </w:r>
      <w:r w:rsidR="00BC45B0" w:rsidRPr="00050CF5">
        <w:rPr>
          <w:sz w:val="24"/>
          <w:szCs w:val="24"/>
        </w:rPr>
        <w:t xml:space="preserve"> </w:t>
      </w:r>
      <w:r w:rsidRPr="00050CF5">
        <w:rPr>
          <w:sz w:val="24"/>
          <w:szCs w:val="24"/>
        </w:rPr>
        <w:t>№ 131-ФЗ «Об общих принципах организации местного самоуправления в Росси</w:t>
      </w:r>
      <w:r w:rsidR="00BC45B0" w:rsidRPr="00050CF5">
        <w:rPr>
          <w:sz w:val="24"/>
          <w:szCs w:val="24"/>
        </w:rPr>
        <w:t>йской Федерации», на основании областного з</w:t>
      </w:r>
      <w:r w:rsidRPr="00050CF5">
        <w:rPr>
          <w:sz w:val="24"/>
          <w:szCs w:val="24"/>
        </w:rPr>
        <w:t>акона</w:t>
      </w:r>
      <w:r w:rsidR="00BC45B0" w:rsidRPr="00050CF5">
        <w:rPr>
          <w:sz w:val="24"/>
          <w:szCs w:val="24"/>
        </w:rPr>
        <w:t xml:space="preserve"> Ленинградской области от 07 июля 2014 года</w:t>
      </w:r>
      <w:r w:rsidRPr="00050CF5">
        <w:rPr>
          <w:sz w:val="24"/>
          <w:szCs w:val="24"/>
        </w:rPr>
        <w:t xml:space="preserve">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="00E9160C" w:rsidRPr="00050CF5">
        <w:rPr>
          <w:sz w:val="24"/>
          <w:szCs w:val="24"/>
        </w:rPr>
        <w:t xml:space="preserve">решения комиссии </w:t>
      </w:r>
      <w:r w:rsidR="00BC45B0" w:rsidRPr="00050CF5">
        <w:rPr>
          <w:sz w:val="24"/>
          <w:szCs w:val="24"/>
        </w:rPr>
        <w:t>по землепользованию и застройке</w:t>
      </w:r>
      <w:r w:rsidR="00E9160C" w:rsidRPr="00050CF5">
        <w:rPr>
          <w:rStyle w:val="a3"/>
          <w:b w:val="0"/>
          <w:sz w:val="24"/>
          <w:szCs w:val="24"/>
        </w:rPr>
        <w:t xml:space="preserve">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C91873" w:rsidRPr="00050CF5">
        <w:rPr>
          <w:rStyle w:val="a3"/>
          <w:b w:val="0"/>
          <w:sz w:val="24"/>
          <w:szCs w:val="24"/>
        </w:rPr>
        <w:t xml:space="preserve"> </w:t>
      </w:r>
      <w:r w:rsidR="00BC45B0" w:rsidRPr="00050CF5">
        <w:rPr>
          <w:rStyle w:val="a3"/>
          <w:b w:val="0"/>
          <w:sz w:val="24"/>
          <w:szCs w:val="24"/>
        </w:rPr>
        <w:t>от 02 марта 2016 года</w:t>
      </w:r>
      <w:r w:rsidR="00BC45B0" w:rsidRPr="00050CF5">
        <w:rPr>
          <w:rStyle w:val="a3"/>
          <w:b w:val="0"/>
          <w:sz w:val="24"/>
          <w:szCs w:val="24"/>
        </w:rPr>
        <w:t xml:space="preserve"> </w:t>
      </w:r>
      <w:r w:rsidR="00C91873" w:rsidRPr="00050CF5">
        <w:rPr>
          <w:rStyle w:val="a3"/>
          <w:b w:val="0"/>
          <w:sz w:val="24"/>
          <w:szCs w:val="24"/>
        </w:rPr>
        <w:t>№ 1/16</w:t>
      </w:r>
      <w:r w:rsidR="00E9160C" w:rsidRPr="00050CF5">
        <w:rPr>
          <w:sz w:val="24"/>
          <w:szCs w:val="24"/>
        </w:rPr>
        <w:t>, р</w:t>
      </w:r>
      <w:r w:rsidRPr="00050CF5">
        <w:rPr>
          <w:sz w:val="24"/>
          <w:szCs w:val="24"/>
        </w:rPr>
        <w:t>уководствуясь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 Уставом муниципального образования Приозерский муниципальный район Ленинградской области, Совет депутатов муниципального образования</w:t>
      </w:r>
      <w:r w:rsidR="00E9160C" w:rsidRPr="00050CF5">
        <w:rPr>
          <w:sz w:val="24"/>
          <w:szCs w:val="24"/>
        </w:rPr>
        <w:t xml:space="preserve"> </w:t>
      </w:r>
      <w:r w:rsidRPr="00050CF5">
        <w:rPr>
          <w:sz w:val="24"/>
          <w:szCs w:val="24"/>
        </w:rPr>
        <w:t>Приозерское городское поселение муниципального образования Приозерский муниципальный район Ленинградской области РЕШИЛ:</w:t>
      </w:r>
    </w:p>
    <w:p w:rsidR="009E2FBD" w:rsidRPr="00050CF5" w:rsidRDefault="00B878AE" w:rsidP="00B878AE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 </w:t>
      </w:r>
      <w:r w:rsidR="009E2FBD" w:rsidRPr="00050CF5">
        <w:rPr>
          <w:spacing w:val="-1"/>
          <w:sz w:val="24"/>
          <w:szCs w:val="24"/>
        </w:rPr>
        <w:t>Организовать и п</w:t>
      </w:r>
      <w:r w:rsidR="009E2FBD" w:rsidRPr="00050CF5">
        <w:rPr>
          <w:sz w:val="24"/>
          <w:szCs w:val="24"/>
        </w:rPr>
        <w:t>ровести публичные слушания по проекту изменений в Правила землепользования и застройки муниципального образования Приозерское городское поселение муниципального образования Приозерский муниципальный район Ленинградской области применительно к части территории г. Приозерска (в районе пересечения улиц Чапаева и Суворова).</w:t>
      </w:r>
    </w:p>
    <w:p w:rsidR="009E2FBD" w:rsidRPr="00050CF5" w:rsidRDefault="00B878AE" w:rsidP="00B878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E2FBD" w:rsidRPr="00050CF5">
        <w:rPr>
          <w:sz w:val="24"/>
          <w:szCs w:val="24"/>
        </w:rPr>
        <w:t>Назначить дату пр</w:t>
      </w:r>
      <w:r w:rsidR="00BC45B0" w:rsidRPr="00050CF5">
        <w:rPr>
          <w:sz w:val="24"/>
          <w:szCs w:val="24"/>
        </w:rPr>
        <w:t xml:space="preserve">оведения публичных слушаний на </w:t>
      </w:r>
      <w:r w:rsidR="009E2FBD" w:rsidRPr="00050CF5">
        <w:rPr>
          <w:sz w:val="24"/>
          <w:szCs w:val="24"/>
        </w:rPr>
        <w:t>8 ноября 2016 года в 18 час. 20 мин. по адресу: Ленинградская область, г. Приозе</w:t>
      </w:r>
      <w:bookmarkStart w:id="0" w:name="_GoBack"/>
      <w:bookmarkEnd w:id="0"/>
      <w:r w:rsidR="009E2FBD" w:rsidRPr="00050CF5">
        <w:rPr>
          <w:sz w:val="24"/>
          <w:szCs w:val="24"/>
        </w:rPr>
        <w:t xml:space="preserve">рск, ул. Калинина, д. 51, </w:t>
      </w:r>
      <w:proofErr w:type="spellStart"/>
      <w:r w:rsidR="009E2FBD" w:rsidRPr="00050CF5">
        <w:rPr>
          <w:sz w:val="24"/>
          <w:szCs w:val="24"/>
        </w:rPr>
        <w:t>каб</w:t>
      </w:r>
      <w:proofErr w:type="spellEnd"/>
      <w:r w:rsidR="00BC45B0" w:rsidRPr="00050CF5">
        <w:rPr>
          <w:sz w:val="24"/>
          <w:szCs w:val="24"/>
        </w:rPr>
        <w:t>.</w:t>
      </w:r>
      <w:r w:rsidR="009E2FBD" w:rsidRPr="00050CF5">
        <w:rPr>
          <w:sz w:val="24"/>
          <w:szCs w:val="24"/>
        </w:rPr>
        <w:t xml:space="preserve"> 201.</w:t>
      </w:r>
    </w:p>
    <w:p w:rsidR="009E2FBD" w:rsidRPr="00050CF5" w:rsidRDefault="00B878AE" w:rsidP="00B878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9E2FBD" w:rsidRPr="00050CF5">
        <w:rPr>
          <w:sz w:val="24"/>
          <w:szCs w:val="24"/>
        </w:rPr>
        <w:t>Администрации муниципального образования Приозерский муниципальный район Ленинградской области обеспечить:</w:t>
      </w:r>
    </w:p>
    <w:p w:rsidR="009E2FBD" w:rsidRPr="00050CF5" w:rsidRDefault="00BC45B0" w:rsidP="00B878AE">
      <w:pPr>
        <w:ind w:firstLine="709"/>
        <w:jc w:val="both"/>
        <w:rPr>
          <w:sz w:val="24"/>
          <w:szCs w:val="24"/>
        </w:rPr>
      </w:pPr>
      <w:r w:rsidRPr="00050CF5">
        <w:rPr>
          <w:sz w:val="24"/>
          <w:szCs w:val="24"/>
        </w:rPr>
        <w:t xml:space="preserve">- </w:t>
      </w:r>
      <w:r w:rsidR="009E2FBD" w:rsidRPr="00050CF5">
        <w:rPr>
          <w:sz w:val="24"/>
          <w:szCs w:val="24"/>
        </w:rPr>
        <w:t>размещение экспозиции демонстрационных материалов по адресу: Лени</w:t>
      </w:r>
      <w:r w:rsidRPr="00050CF5">
        <w:rPr>
          <w:sz w:val="24"/>
          <w:szCs w:val="24"/>
        </w:rPr>
        <w:t xml:space="preserve">нградская область, г. Приозерск, </w:t>
      </w:r>
      <w:r w:rsidR="009E2FBD" w:rsidRPr="00050CF5">
        <w:rPr>
          <w:sz w:val="24"/>
          <w:szCs w:val="24"/>
        </w:rPr>
        <w:t xml:space="preserve">ул. Калинина, д. 51, </w:t>
      </w:r>
      <w:proofErr w:type="spellStart"/>
      <w:r w:rsidR="009E2FBD" w:rsidRPr="00050CF5">
        <w:rPr>
          <w:sz w:val="24"/>
          <w:szCs w:val="24"/>
        </w:rPr>
        <w:t>каб</w:t>
      </w:r>
      <w:proofErr w:type="spellEnd"/>
      <w:r w:rsidRPr="00050CF5">
        <w:rPr>
          <w:sz w:val="24"/>
          <w:szCs w:val="24"/>
        </w:rPr>
        <w:t>.</w:t>
      </w:r>
      <w:r w:rsidR="009E2FBD" w:rsidRPr="00050CF5">
        <w:rPr>
          <w:sz w:val="24"/>
          <w:szCs w:val="24"/>
        </w:rPr>
        <w:t xml:space="preserve"> 201;</w:t>
      </w:r>
    </w:p>
    <w:p w:rsidR="009E2FBD" w:rsidRPr="00050CF5" w:rsidRDefault="009E2FBD" w:rsidP="00B878AE">
      <w:pPr>
        <w:ind w:firstLine="709"/>
        <w:jc w:val="both"/>
        <w:rPr>
          <w:sz w:val="24"/>
          <w:szCs w:val="24"/>
        </w:rPr>
      </w:pPr>
      <w:r w:rsidRPr="00050CF5">
        <w:rPr>
          <w:sz w:val="24"/>
          <w:szCs w:val="24"/>
        </w:rPr>
        <w:t>- информирование жителей Приозерского городского поселения о дате, времени и месте проведения публичных слушаний в газете «</w:t>
      </w:r>
      <w:proofErr w:type="spellStart"/>
      <w:r w:rsidRPr="00050CF5">
        <w:rPr>
          <w:sz w:val="24"/>
          <w:szCs w:val="24"/>
        </w:rPr>
        <w:t>Приозерские</w:t>
      </w:r>
      <w:proofErr w:type="spellEnd"/>
      <w:r w:rsidRPr="00050CF5">
        <w:rPr>
          <w:sz w:val="24"/>
          <w:szCs w:val="24"/>
        </w:rPr>
        <w:t xml:space="preserve"> ведомости»;</w:t>
      </w:r>
    </w:p>
    <w:p w:rsidR="009E2FBD" w:rsidRPr="00050CF5" w:rsidRDefault="00BC45B0" w:rsidP="00B878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CF5">
        <w:rPr>
          <w:rFonts w:ascii="Times New Roman" w:hAnsi="Times New Roman" w:cs="Times New Roman"/>
          <w:sz w:val="24"/>
          <w:szCs w:val="24"/>
        </w:rPr>
        <w:t xml:space="preserve">- </w:t>
      </w:r>
      <w:r w:rsidR="009E2FBD" w:rsidRPr="00050CF5">
        <w:rPr>
          <w:rFonts w:ascii="Times New Roman" w:hAnsi="Times New Roman" w:cs="Times New Roman"/>
          <w:sz w:val="24"/>
          <w:szCs w:val="24"/>
        </w:rPr>
        <w:t>размещение настоящего документа на официальном сайте Приозерског</w:t>
      </w:r>
      <w:r w:rsidRPr="00050CF5">
        <w:rPr>
          <w:rFonts w:ascii="Times New Roman" w:hAnsi="Times New Roman" w:cs="Times New Roman"/>
          <w:sz w:val="24"/>
          <w:szCs w:val="24"/>
        </w:rPr>
        <w:t>о муниципального района в сети «Интернет»</w:t>
      </w:r>
      <w:r w:rsidR="009E2FBD" w:rsidRPr="00050CF5">
        <w:rPr>
          <w:rFonts w:ascii="Times New Roman" w:hAnsi="Times New Roman" w:cs="Times New Roman"/>
          <w:sz w:val="24"/>
          <w:szCs w:val="24"/>
        </w:rPr>
        <w:t>.</w:t>
      </w:r>
    </w:p>
    <w:p w:rsidR="00BC45B0" w:rsidRPr="00050CF5" w:rsidRDefault="003A098B" w:rsidP="00B878AE">
      <w:pPr>
        <w:pStyle w:val="p8"/>
        <w:spacing w:before="0" w:beforeAutospacing="0" w:after="0" w:afterAutospacing="0"/>
        <w:ind w:firstLine="709"/>
        <w:jc w:val="both"/>
      </w:pPr>
      <w:r w:rsidRPr="00050CF5">
        <w:t xml:space="preserve">4. </w:t>
      </w:r>
      <w:r w:rsidR="00BC45B0" w:rsidRPr="00050CF5">
        <w:t>Решение вступает в силу со дня его официального опубликования.</w:t>
      </w:r>
    </w:p>
    <w:p w:rsidR="009E2FBD" w:rsidRPr="00050CF5" w:rsidRDefault="00B878AE" w:rsidP="00B878AE">
      <w:pPr>
        <w:pStyle w:val="HTML"/>
        <w:tabs>
          <w:tab w:val="clear" w:pos="916"/>
          <w:tab w:val="clear" w:pos="1832"/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C45B0" w:rsidRPr="00050CF5">
        <w:rPr>
          <w:rFonts w:ascii="Times New Roman" w:hAnsi="Times New Roman" w:cs="Times New Roman"/>
          <w:color w:val="auto"/>
          <w:sz w:val="24"/>
          <w:szCs w:val="24"/>
        </w:rPr>
        <w:t>Контроль за исполнением настоящего решения возложить на постоянную комиссию по промышленности, строительству, транспорту, связи, жилищно-коммунальному хозяйству (председатель Галушко С. А.).</w:t>
      </w:r>
    </w:p>
    <w:p w:rsidR="009E2FBD" w:rsidRPr="00050CF5" w:rsidRDefault="009E2FBD" w:rsidP="009E2FBD">
      <w:pPr>
        <w:jc w:val="both"/>
        <w:rPr>
          <w:color w:val="000000"/>
          <w:sz w:val="24"/>
          <w:szCs w:val="24"/>
        </w:rPr>
      </w:pPr>
    </w:p>
    <w:p w:rsidR="009E2FBD" w:rsidRPr="00050CF5" w:rsidRDefault="009E2FBD" w:rsidP="009E2FBD">
      <w:pPr>
        <w:jc w:val="both"/>
        <w:rPr>
          <w:color w:val="000000"/>
          <w:sz w:val="24"/>
          <w:szCs w:val="24"/>
        </w:rPr>
      </w:pPr>
    </w:p>
    <w:p w:rsidR="009E2FBD" w:rsidRPr="00050CF5" w:rsidRDefault="009E2FBD" w:rsidP="003A098B">
      <w:pPr>
        <w:ind w:firstLine="709"/>
        <w:jc w:val="both"/>
        <w:rPr>
          <w:sz w:val="24"/>
          <w:szCs w:val="24"/>
        </w:rPr>
      </w:pPr>
      <w:r w:rsidRPr="00050CF5">
        <w:rPr>
          <w:sz w:val="24"/>
          <w:szCs w:val="24"/>
        </w:rPr>
        <w:t>Глава МО Приозерское городское поселение</w:t>
      </w:r>
    </w:p>
    <w:p w:rsidR="009E2FBD" w:rsidRPr="00050CF5" w:rsidRDefault="009E2FBD" w:rsidP="003A098B">
      <w:pPr>
        <w:ind w:firstLine="709"/>
        <w:jc w:val="both"/>
        <w:rPr>
          <w:sz w:val="24"/>
          <w:szCs w:val="24"/>
        </w:rPr>
      </w:pPr>
      <w:r w:rsidRPr="00050CF5">
        <w:rPr>
          <w:sz w:val="24"/>
          <w:szCs w:val="24"/>
        </w:rPr>
        <w:t>МО Приозерский</w:t>
      </w:r>
      <w:r w:rsidR="003A098B" w:rsidRPr="00050CF5">
        <w:rPr>
          <w:sz w:val="24"/>
          <w:szCs w:val="24"/>
        </w:rPr>
        <w:t xml:space="preserve"> муниципальный район ЛО</w:t>
      </w:r>
      <w:r w:rsidR="003A098B" w:rsidRPr="00050CF5">
        <w:rPr>
          <w:sz w:val="24"/>
          <w:szCs w:val="24"/>
        </w:rPr>
        <w:tab/>
      </w:r>
      <w:r w:rsidR="003A098B" w:rsidRPr="00050CF5">
        <w:rPr>
          <w:sz w:val="24"/>
          <w:szCs w:val="24"/>
        </w:rPr>
        <w:tab/>
      </w:r>
      <w:r w:rsidR="003A098B" w:rsidRPr="00050CF5">
        <w:rPr>
          <w:sz w:val="24"/>
          <w:szCs w:val="24"/>
        </w:rPr>
        <w:tab/>
      </w:r>
      <w:r w:rsidRPr="00050CF5">
        <w:rPr>
          <w:sz w:val="24"/>
          <w:szCs w:val="24"/>
        </w:rPr>
        <w:t>В.</w:t>
      </w:r>
      <w:r w:rsidR="003A098B" w:rsidRPr="00050CF5">
        <w:rPr>
          <w:sz w:val="24"/>
          <w:szCs w:val="24"/>
        </w:rPr>
        <w:t xml:space="preserve"> </w:t>
      </w:r>
      <w:r w:rsidRPr="00050CF5">
        <w:rPr>
          <w:sz w:val="24"/>
          <w:szCs w:val="24"/>
        </w:rPr>
        <w:t>Ю.</w:t>
      </w:r>
      <w:r w:rsidR="003A098B" w:rsidRPr="00050CF5">
        <w:rPr>
          <w:sz w:val="24"/>
          <w:szCs w:val="24"/>
        </w:rPr>
        <w:t xml:space="preserve"> </w:t>
      </w:r>
      <w:r w:rsidRPr="00050CF5">
        <w:rPr>
          <w:sz w:val="24"/>
          <w:szCs w:val="24"/>
        </w:rPr>
        <w:t>Мыльников</w:t>
      </w:r>
    </w:p>
    <w:p w:rsidR="009E2FBD" w:rsidRPr="00050CF5" w:rsidRDefault="009E2FBD" w:rsidP="009E2FBD">
      <w:pPr>
        <w:jc w:val="both"/>
        <w:rPr>
          <w:sz w:val="24"/>
          <w:szCs w:val="24"/>
        </w:rPr>
      </w:pPr>
    </w:p>
    <w:p w:rsidR="009E2FBD" w:rsidRPr="00050CF5" w:rsidRDefault="009E2FBD" w:rsidP="009E2FBD">
      <w:pPr>
        <w:jc w:val="both"/>
        <w:rPr>
          <w:sz w:val="24"/>
          <w:szCs w:val="24"/>
        </w:rPr>
      </w:pPr>
    </w:p>
    <w:p w:rsidR="009E2FBD" w:rsidRPr="00050CF5" w:rsidRDefault="009E2FBD" w:rsidP="009E2FBD">
      <w:pPr>
        <w:jc w:val="both"/>
        <w:rPr>
          <w:sz w:val="24"/>
          <w:szCs w:val="24"/>
          <w:u w:val="single"/>
        </w:rPr>
      </w:pPr>
    </w:p>
    <w:p w:rsidR="009E2FBD" w:rsidRPr="00050CF5" w:rsidRDefault="009E2FBD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3A098B" w:rsidRPr="00050CF5" w:rsidRDefault="003A098B" w:rsidP="009E2FBD">
      <w:pPr>
        <w:jc w:val="both"/>
        <w:rPr>
          <w:sz w:val="24"/>
          <w:szCs w:val="24"/>
          <w:u w:val="single"/>
        </w:rPr>
      </w:pPr>
    </w:p>
    <w:p w:rsidR="009E2FBD" w:rsidRDefault="009E2FBD" w:rsidP="009E2FBD">
      <w:pPr>
        <w:jc w:val="both"/>
        <w:rPr>
          <w:sz w:val="24"/>
          <w:szCs w:val="24"/>
          <w:u w:val="single"/>
        </w:rPr>
      </w:pPr>
    </w:p>
    <w:p w:rsidR="00050CF5" w:rsidRDefault="00050CF5" w:rsidP="009E2FBD">
      <w:pPr>
        <w:jc w:val="both"/>
        <w:rPr>
          <w:sz w:val="24"/>
          <w:szCs w:val="24"/>
          <w:u w:val="single"/>
        </w:rPr>
      </w:pPr>
    </w:p>
    <w:p w:rsidR="00050CF5" w:rsidRPr="00050CF5" w:rsidRDefault="00050CF5" w:rsidP="009E2FBD">
      <w:pPr>
        <w:jc w:val="both"/>
        <w:rPr>
          <w:sz w:val="24"/>
          <w:szCs w:val="24"/>
          <w:u w:val="single"/>
        </w:rPr>
      </w:pPr>
    </w:p>
    <w:p w:rsidR="009E2FBD" w:rsidRPr="00050CF5" w:rsidRDefault="009E2FBD" w:rsidP="009E2FBD">
      <w:pPr>
        <w:jc w:val="both"/>
        <w:rPr>
          <w:sz w:val="24"/>
          <w:szCs w:val="24"/>
          <w:lang w:eastAsia="ar-SA"/>
        </w:rPr>
      </w:pPr>
      <w:r w:rsidRPr="00050CF5">
        <w:rPr>
          <w:sz w:val="24"/>
          <w:szCs w:val="24"/>
        </w:rPr>
        <w:t>Согласован</w:t>
      </w:r>
      <w:r w:rsidR="003A098B" w:rsidRPr="00050CF5">
        <w:rPr>
          <w:sz w:val="24"/>
          <w:szCs w:val="24"/>
        </w:rPr>
        <w:t>о</w:t>
      </w:r>
      <w:r w:rsidRPr="00050CF5">
        <w:rPr>
          <w:sz w:val="24"/>
          <w:szCs w:val="24"/>
        </w:rPr>
        <w:t>:</w:t>
      </w:r>
    </w:p>
    <w:p w:rsidR="009E2FBD" w:rsidRPr="00050CF5" w:rsidRDefault="009E2FBD" w:rsidP="009E2FBD">
      <w:pPr>
        <w:rPr>
          <w:sz w:val="24"/>
          <w:szCs w:val="24"/>
        </w:rPr>
      </w:pPr>
      <w:r w:rsidRPr="00050CF5">
        <w:rPr>
          <w:sz w:val="24"/>
          <w:szCs w:val="24"/>
        </w:rPr>
        <w:t>Котова</w:t>
      </w:r>
      <w:r w:rsidR="003A098B" w:rsidRPr="00050CF5">
        <w:rPr>
          <w:sz w:val="24"/>
          <w:szCs w:val="24"/>
        </w:rPr>
        <w:t xml:space="preserve"> </w:t>
      </w:r>
      <w:r w:rsidR="003A098B" w:rsidRPr="00050CF5">
        <w:rPr>
          <w:sz w:val="24"/>
          <w:szCs w:val="24"/>
        </w:rPr>
        <w:t>Л.</w:t>
      </w:r>
      <w:r w:rsidR="003A098B" w:rsidRPr="00050CF5">
        <w:rPr>
          <w:sz w:val="24"/>
          <w:szCs w:val="24"/>
        </w:rPr>
        <w:t xml:space="preserve"> </w:t>
      </w:r>
      <w:r w:rsidR="003A098B" w:rsidRPr="00050CF5">
        <w:rPr>
          <w:sz w:val="24"/>
          <w:szCs w:val="24"/>
        </w:rPr>
        <w:t>А.</w:t>
      </w:r>
    </w:p>
    <w:p w:rsidR="009E2FBD" w:rsidRPr="00050CF5" w:rsidRDefault="009E2FBD" w:rsidP="003A098B">
      <w:pPr>
        <w:rPr>
          <w:sz w:val="24"/>
          <w:szCs w:val="24"/>
        </w:rPr>
      </w:pPr>
      <w:r w:rsidRPr="00050CF5">
        <w:rPr>
          <w:sz w:val="24"/>
          <w:szCs w:val="24"/>
        </w:rPr>
        <w:t>Киреев</w:t>
      </w:r>
      <w:r w:rsidR="003A098B" w:rsidRPr="00050CF5">
        <w:rPr>
          <w:sz w:val="24"/>
          <w:szCs w:val="24"/>
        </w:rPr>
        <w:t xml:space="preserve"> </w:t>
      </w:r>
      <w:r w:rsidR="003A098B" w:rsidRPr="00050CF5">
        <w:rPr>
          <w:sz w:val="24"/>
          <w:szCs w:val="24"/>
        </w:rPr>
        <w:t>М.</w:t>
      </w:r>
      <w:r w:rsidR="003A098B" w:rsidRPr="00050CF5">
        <w:rPr>
          <w:sz w:val="24"/>
          <w:szCs w:val="24"/>
        </w:rPr>
        <w:t xml:space="preserve"> </w:t>
      </w:r>
      <w:r w:rsidR="003A098B" w:rsidRPr="00050CF5">
        <w:rPr>
          <w:sz w:val="24"/>
          <w:szCs w:val="24"/>
        </w:rPr>
        <w:t>В.</w:t>
      </w:r>
    </w:p>
    <w:p w:rsidR="009E2FBD" w:rsidRPr="00050CF5" w:rsidRDefault="009E2FBD" w:rsidP="009E2FBD">
      <w:pPr>
        <w:jc w:val="both"/>
        <w:rPr>
          <w:sz w:val="24"/>
          <w:szCs w:val="24"/>
        </w:rPr>
      </w:pPr>
      <w:r w:rsidRPr="00050CF5">
        <w:rPr>
          <w:sz w:val="24"/>
          <w:szCs w:val="24"/>
        </w:rPr>
        <w:t>Михалева</w:t>
      </w:r>
      <w:r w:rsidR="003A098B" w:rsidRPr="00050CF5">
        <w:rPr>
          <w:sz w:val="24"/>
          <w:szCs w:val="24"/>
        </w:rPr>
        <w:t xml:space="preserve"> </w:t>
      </w:r>
      <w:r w:rsidR="003A098B" w:rsidRPr="00050CF5">
        <w:rPr>
          <w:sz w:val="24"/>
          <w:szCs w:val="24"/>
        </w:rPr>
        <w:t>И.</w:t>
      </w:r>
      <w:r w:rsidR="003A098B" w:rsidRPr="00050CF5">
        <w:rPr>
          <w:sz w:val="24"/>
          <w:szCs w:val="24"/>
        </w:rPr>
        <w:t xml:space="preserve"> </w:t>
      </w:r>
      <w:r w:rsidR="003A098B" w:rsidRPr="00050CF5">
        <w:rPr>
          <w:sz w:val="24"/>
          <w:szCs w:val="24"/>
        </w:rPr>
        <w:t>Н.</w:t>
      </w:r>
    </w:p>
    <w:p w:rsidR="009E2FBD" w:rsidRPr="00050CF5" w:rsidRDefault="009E2FBD" w:rsidP="009E2FBD">
      <w:pPr>
        <w:jc w:val="both"/>
        <w:rPr>
          <w:sz w:val="24"/>
          <w:szCs w:val="24"/>
        </w:rPr>
      </w:pPr>
    </w:p>
    <w:p w:rsidR="003A098B" w:rsidRPr="00050CF5" w:rsidRDefault="003A098B" w:rsidP="003A098B">
      <w:pPr>
        <w:jc w:val="both"/>
        <w:rPr>
          <w:sz w:val="24"/>
          <w:szCs w:val="24"/>
        </w:rPr>
      </w:pPr>
      <w:r w:rsidRPr="00050CF5">
        <w:rPr>
          <w:sz w:val="24"/>
          <w:szCs w:val="24"/>
        </w:rPr>
        <w:t>Исполнитель: Кузьминых А.</w:t>
      </w:r>
      <w:r w:rsidR="00050CF5">
        <w:rPr>
          <w:sz w:val="24"/>
          <w:szCs w:val="24"/>
        </w:rPr>
        <w:t xml:space="preserve"> Л.</w:t>
      </w:r>
      <w:r w:rsidRPr="00050CF5">
        <w:rPr>
          <w:sz w:val="24"/>
          <w:szCs w:val="24"/>
        </w:rPr>
        <w:t>, тел.(81379) 31-866</w:t>
      </w:r>
    </w:p>
    <w:p w:rsidR="003A098B" w:rsidRPr="00050CF5" w:rsidRDefault="003A098B" w:rsidP="003A098B">
      <w:pPr>
        <w:jc w:val="both"/>
        <w:rPr>
          <w:sz w:val="24"/>
          <w:szCs w:val="24"/>
        </w:rPr>
      </w:pPr>
      <w:r w:rsidRPr="00050CF5">
        <w:rPr>
          <w:sz w:val="24"/>
          <w:szCs w:val="24"/>
        </w:rPr>
        <w:t xml:space="preserve">Разослано: дело-3, отдел </w:t>
      </w:r>
      <w:r w:rsidR="00050CF5">
        <w:rPr>
          <w:sz w:val="24"/>
          <w:szCs w:val="24"/>
        </w:rPr>
        <w:t>по архитектуре-3, юр. отдел</w:t>
      </w:r>
      <w:r w:rsidRPr="00050CF5">
        <w:rPr>
          <w:sz w:val="24"/>
          <w:szCs w:val="24"/>
        </w:rPr>
        <w:t>-1</w:t>
      </w:r>
    </w:p>
    <w:sectPr w:rsidR="003A098B" w:rsidRPr="00050CF5" w:rsidSect="00B878AE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599E8E8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2192275F"/>
    <w:multiLevelType w:val="hybridMultilevel"/>
    <w:tmpl w:val="CCFC851E"/>
    <w:lvl w:ilvl="0" w:tplc="50206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A0F57"/>
    <w:multiLevelType w:val="hybridMultilevel"/>
    <w:tmpl w:val="98E40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63F"/>
    <w:rsid w:val="00050CF5"/>
    <w:rsid w:val="003A098B"/>
    <w:rsid w:val="004F0A2C"/>
    <w:rsid w:val="005E4F46"/>
    <w:rsid w:val="009E2FBD"/>
    <w:rsid w:val="00A201E7"/>
    <w:rsid w:val="00B1313C"/>
    <w:rsid w:val="00B878AE"/>
    <w:rsid w:val="00BC45B0"/>
    <w:rsid w:val="00C9063F"/>
    <w:rsid w:val="00C91873"/>
    <w:rsid w:val="00E9160C"/>
    <w:rsid w:val="00EF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C544-E6A3-4206-BDD3-F2944FB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3">
    <w:name w:val="p3"/>
    <w:basedOn w:val="a"/>
    <w:rsid w:val="009E2FBD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9E2FBD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9E2FBD"/>
  </w:style>
  <w:style w:type="paragraph" w:customStyle="1" w:styleId="p8">
    <w:name w:val="p8"/>
    <w:basedOn w:val="a"/>
    <w:rsid w:val="009E2FB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E9160C"/>
    <w:rPr>
      <w:b/>
      <w:bCs/>
    </w:rPr>
  </w:style>
  <w:style w:type="paragraph" w:styleId="HTML">
    <w:name w:val="HTML Preformatted"/>
    <w:basedOn w:val="a"/>
    <w:link w:val="HTML0"/>
    <w:rsid w:val="00BC4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Cs/>
      <w:color w:val="000000"/>
    </w:rPr>
  </w:style>
  <w:style w:type="character" w:customStyle="1" w:styleId="HTML0">
    <w:name w:val="Стандартный HTML Знак"/>
    <w:basedOn w:val="a0"/>
    <w:link w:val="HTML"/>
    <w:rsid w:val="00BC45B0"/>
    <w:rPr>
      <w:rFonts w:ascii="Arial Unicode MS" w:eastAsia="Arial Unicode MS" w:hAnsi="Arial Unicode MS" w:cs="Arial Unicode MS"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Admin</cp:lastModifiedBy>
  <cp:revision>9</cp:revision>
  <cp:lastPrinted>2016-10-24T08:24:00Z</cp:lastPrinted>
  <dcterms:created xsi:type="dcterms:W3CDTF">2016-10-24T08:20:00Z</dcterms:created>
  <dcterms:modified xsi:type="dcterms:W3CDTF">2016-10-25T11:47:00Z</dcterms:modified>
</cp:coreProperties>
</file>