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46" w:rsidRPr="004D0C0B" w:rsidRDefault="00107446" w:rsidP="00107446">
      <w:pPr>
        <w:jc w:val="right"/>
        <w:rPr>
          <w:bCs/>
        </w:rPr>
      </w:pPr>
      <w:r w:rsidRPr="004D0C0B">
        <w:rPr>
          <w:bCs/>
        </w:rPr>
        <w:t>УТВЕРЖДЕНО:</w:t>
      </w:r>
    </w:p>
    <w:p w:rsidR="00107446" w:rsidRDefault="00107446" w:rsidP="00107446">
      <w:pPr>
        <w:jc w:val="right"/>
        <w:rPr>
          <w:bCs/>
        </w:rPr>
      </w:pPr>
      <w:r w:rsidRPr="004D0C0B">
        <w:rPr>
          <w:bCs/>
        </w:rPr>
        <w:t xml:space="preserve">постановлением администрации </w:t>
      </w:r>
    </w:p>
    <w:p w:rsidR="00107446" w:rsidRPr="004D0C0B" w:rsidRDefault="00107446" w:rsidP="00107446">
      <w:pPr>
        <w:jc w:val="right"/>
        <w:rPr>
          <w:bCs/>
        </w:rPr>
      </w:pPr>
      <w:r w:rsidRPr="004D0C0B">
        <w:rPr>
          <w:bCs/>
        </w:rPr>
        <w:t>муниципального образования</w:t>
      </w:r>
    </w:p>
    <w:p w:rsidR="00107446" w:rsidRDefault="00107446" w:rsidP="00107446">
      <w:pPr>
        <w:jc w:val="right"/>
        <w:rPr>
          <w:bCs/>
        </w:rPr>
      </w:pPr>
      <w:r w:rsidRPr="004D0C0B">
        <w:rPr>
          <w:bCs/>
        </w:rPr>
        <w:t xml:space="preserve"> Приозерский муниципальный район </w:t>
      </w:r>
    </w:p>
    <w:p w:rsidR="00107446" w:rsidRPr="004D0C0B" w:rsidRDefault="00107446" w:rsidP="00107446">
      <w:pPr>
        <w:jc w:val="right"/>
        <w:rPr>
          <w:bCs/>
        </w:rPr>
      </w:pPr>
      <w:r w:rsidRPr="004D0C0B">
        <w:rPr>
          <w:bCs/>
        </w:rPr>
        <w:t>Ленинградской области</w:t>
      </w:r>
    </w:p>
    <w:p w:rsidR="00107446" w:rsidRDefault="006670ED" w:rsidP="00107446">
      <w:pPr>
        <w:jc w:val="right"/>
        <w:rPr>
          <w:bCs/>
        </w:rPr>
      </w:pPr>
      <w:r>
        <w:rPr>
          <w:bCs/>
        </w:rPr>
        <w:t>от 08 октября 2019 года № 3114</w:t>
      </w:r>
    </w:p>
    <w:p w:rsidR="00107446" w:rsidRPr="004D0C0B" w:rsidRDefault="00973D2A" w:rsidP="00107446">
      <w:pPr>
        <w:pStyle w:val="2"/>
        <w:ind w:right="0"/>
        <w:jc w:val="right"/>
      </w:pPr>
      <w:r w:rsidRPr="004D0C0B">
        <w:t xml:space="preserve"> </w:t>
      </w:r>
      <w:r w:rsidR="00107446" w:rsidRPr="004D0C0B">
        <w:t>(Приложение 1)</w:t>
      </w:r>
    </w:p>
    <w:p w:rsidR="00107446" w:rsidRDefault="00107446" w:rsidP="00107446">
      <w:pPr>
        <w:pStyle w:val="2"/>
        <w:ind w:right="0"/>
        <w:jc w:val="right"/>
      </w:pPr>
    </w:p>
    <w:p w:rsidR="00107446" w:rsidRPr="00F371A0" w:rsidRDefault="00107446" w:rsidP="00107446">
      <w:pPr>
        <w:ind w:left="284"/>
        <w:jc w:val="center"/>
      </w:pPr>
      <w:r w:rsidRPr="00F371A0">
        <w:t>ПОЛОЖЕНИЕ</w:t>
      </w:r>
    </w:p>
    <w:p w:rsidR="00107446" w:rsidRPr="00F371A0" w:rsidRDefault="00107446" w:rsidP="00107446">
      <w:pPr>
        <w:ind w:left="284"/>
        <w:jc w:val="center"/>
      </w:pPr>
      <w:r w:rsidRPr="00F371A0">
        <w:t xml:space="preserve">о конкурсе </w:t>
      </w:r>
      <w:r w:rsidRPr="00F371A0">
        <w:rPr>
          <w:spacing w:val="-8"/>
        </w:rPr>
        <w:t xml:space="preserve">крестьянских (фермерских) хозяйств </w:t>
      </w:r>
      <w:r w:rsidRPr="00F371A0">
        <w:t>на звание «Лучшее крестьянское (фермерское) хозяйство Приозерского муниципального района Ленинградской области».</w:t>
      </w:r>
    </w:p>
    <w:p w:rsidR="00107446" w:rsidRPr="00F371A0" w:rsidRDefault="00107446" w:rsidP="00107446">
      <w:pPr>
        <w:ind w:left="284"/>
        <w:jc w:val="center"/>
      </w:pPr>
    </w:p>
    <w:p w:rsidR="00107446" w:rsidRPr="00F371A0" w:rsidRDefault="00107446" w:rsidP="00107446">
      <w:pPr>
        <w:ind w:firstLine="709"/>
        <w:jc w:val="both"/>
      </w:pPr>
      <w:r w:rsidRPr="00F371A0">
        <w:t xml:space="preserve">1. Общие положения о конкурсе </w:t>
      </w:r>
      <w:r w:rsidRPr="00F371A0">
        <w:rPr>
          <w:spacing w:val="-8"/>
        </w:rPr>
        <w:t xml:space="preserve">крестьянских (фермерских) хозяйств </w:t>
      </w:r>
      <w:r w:rsidRPr="00F371A0">
        <w:t xml:space="preserve">на звание «Лучшее крестьянское (фермерское) хозяйство Приозерского муниципального района Ленинградской области» 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t>1.1.</w:t>
      </w:r>
      <w:r>
        <w:t xml:space="preserve"> </w:t>
      </w:r>
      <w:r w:rsidRPr="00F371A0">
        <w:t xml:space="preserve">Настоящее Положение определяет порядок и условия проведения конкурса «Лучшее крестьянское (фермерское) хозяйство Приозерского муниципального района Ленинградской области» (далее – </w:t>
      </w:r>
      <w:r>
        <w:t xml:space="preserve">конкурс), критерии отбора </w:t>
      </w:r>
      <w:r w:rsidRPr="00107446">
        <w:t>лучшего крестьянского (фермерского) хозяйства.</w:t>
      </w:r>
      <w:r w:rsidRPr="00F371A0">
        <w:t xml:space="preserve"> 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1.2.</w:t>
      </w:r>
      <w:r>
        <w:t xml:space="preserve"> </w:t>
      </w:r>
      <w:r w:rsidRPr="00F371A0">
        <w:t>Конкурс проводится в целях содействия развитию и пропаганде деятельности крестьянских (фермерских) хозяйств, а также выявления лучших крестьянских (фермерских) хозяйств. Главными задачами конкурса являются: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- выявление и поощрение лучших крестьянских (фермерских) хозяйств, добившихся высоких показателей в развитии сельскохозяйственной деятельности;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- способствование установлению связей и обмена опытом участников конкурса;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-</w:t>
      </w:r>
      <w:r>
        <w:t xml:space="preserve"> </w:t>
      </w:r>
      <w:r w:rsidRPr="00F371A0">
        <w:t>систематизация и распространение положительного опыта работы лучших крестьянских (фермерских) хозяйств;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- вовлечение населения муниципального района в процесс самореализации и занятости в аграрном секторе района.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t>2. Требования к участникам конкурса.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 xml:space="preserve">2.1. К участию в конкурсе допускаются крестьянские (фермерские) хозяйства, выразившие согласие с условиями проведения конкурса, а также своевременно и в установленном порядке подавшие организаторам конкурса заявку (Приложение 1 к настоящему Положению) и анкету участника конкурса «Лучшее крестьянское (фермерское) хозяйство Приозерского муниципального района Ленинградской области» (Приложение 2 к настоящему Положению). 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 xml:space="preserve">В конкурсе могут участвовать крестьянские (фермерские) хозяйства, зарегистрированные на территории Приозерского муниципального района не менее 12 месяцев и осуществляющие свою экономическую деятельность на территории Приозерского муниципального района, включенные в Перечень организаций, крестьянских (фермерских) хозяйств и индивидуальных предпринимателей - сельскохозяйственных товаропроизводителей, курируемых комитетом по агропромышленному и </w:t>
      </w:r>
      <w:proofErr w:type="spellStart"/>
      <w:r w:rsidRPr="00F371A0">
        <w:t>рыбохозяйственному</w:t>
      </w:r>
      <w:proofErr w:type="spellEnd"/>
      <w:r w:rsidRPr="00F371A0">
        <w:t xml:space="preserve"> комплексу Ленинградской области, не имеющие задолженности по налогам, сборам и иным платежам в бюджет Приозерского муниципального района, задолженности по оплате труда работников,  ведущие систематическую статистическую отчетность в органы государственной статистики и сельскохозяйственные органы управления Приозерского района и Ленинградской области.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2.2. К участию в конкурсе не допускаются крестьянские (фермерские) хозяйства: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 xml:space="preserve">- находящиеся в стадии реорганизации   или ликвидации, 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 xml:space="preserve">- представившие заявки на участие в конкурсе позже установленного срока для их приема, 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 xml:space="preserve">- представившие заведомо недостоверные или неполные сведения, </w:t>
      </w: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- предоставившие неполный пакет документов, указанный в п.</w:t>
      </w:r>
      <w:r>
        <w:t xml:space="preserve"> </w:t>
      </w:r>
      <w:r w:rsidRPr="00F371A0">
        <w:t>3.5. Положения.</w:t>
      </w:r>
    </w:p>
    <w:p w:rsidR="00107446" w:rsidRDefault="00107446" w:rsidP="00107446">
      <w:pPr>
        <w:pStyle w:val="justppt"/>
        <w:spacing w:before="0" w:beforeAutospacing="0" w:after="0" w:afterAutospacing="0"/>
        <w:ind w:firstLine="709"/>
        <w:jc w:val="both"/>
      </w:pPr>
    </w:p>
    <w:p w:rsidR="00107446" w:rsidRPr="00F371A0" w:rsidRDefault="00107446" w:rsidP="00107446">
      <w:pPr>
        <w:pStyle w:val="justppt"/>
        <w:spacing w:before="0" w:beforeAutospacing="0" w:after="0" w:afterAutospacing="0"/>
        <w:ind w:firstLine="709"/>
        <w:jc w:val="both"/>
      </w:pPr>
      <w:r w:rsidRPr="00F371A0">
        <w:t>3. Порядок и условия проведения конкурса.</w:t>
      </w:r>
    </w:p>
    <w:p w:rsidR="00107446" w:rsidRDefault="00107446" w:rsidP="00107446">
      <w:pPr>
        <w:ind w:firstLine="709"/>
        <w:jc w:val="both"/>
      </w:pPr>
    </w:p>
    <w:p w:rsidR="00107446" w:rsidRPr="00107446" w:rsidRDefault="00107446" w:rsidP="00107446">
      <w:pPr>
        <w:ind w:firstLine="709"/>
        <w:jc w:val="both"/>
      </w:pPr>
      <w:r w:rsidRPr="00107446">
        <w:t>3.1. Организатором конкурса является отдел по аграрной политике администрации муниципального образования Приозерский муниципальный район Ленинградской области.</w:t>
      </w:r>
    </w:p>
    <w:p w:rsidR="00107446" w:rsidRPr="00107446" w:rsidRDefault="00107446" w:rsidP="00107446">
      <w:pPr>
        <w:ind w:firstLine="709"/>
        <w:jc w:val="both"/>
      </w:pPr>
      <w:r w:rsidRPr="00107446">
        <w:t>3.2. Конкурс проводится ежегодно.</w:t>
      </w:r>
      <w:r w:rsidRPr="00107446">
        <w:rPr>
          <w:color w:val="262626"/>
        </w:rPr>
        <w:t xml:space="preserve"> Сроки приема документов указываются в извещении о проведении конкурса.</w:t>
      </w:r>
    </w:p>
    <w:p w:rsidR="00107446" w:rsidRPr="00107446" w:rsidRDefault="00107446" w:rsidP="00107446">
      <w:pPr>
        <w:ind w:firstLine="709"/>
        <w:jc w:val="both"/>
      </w:pPr>
      <w:r w:rsidRPr="00107446">
        <w:t>3.3. Конкурс проводится, если в нем принимает участие не менее 2 крестьянских (фермерских) хозяйств.</w:t>
      </w:r>
    </w:p>
    <w:p w:rsidR="00107446" w:rsidRPr="00107446" w:rsidRDefault="00107446" w:rsidP="00107446">
      <w:pPr>
        <w:ind w:firstLine="709"/>
        <w:jc w:val="both"/>
      </w:pPr>
      <w:r w:rsidRPr="00107446">
        <w:t xml:space="preserve">3.4. </w:t>
      </w:r>
      <w:r w:rsidRPr="00107446">
        <w:rPr>
          <w:color w:val="000000"/>
          <w:shd w:val="clear" w:color="auto" w:fill="FFFFFF"/>
        </w:rPr>
        <w:t>Для организации и проведения конкурса формируется соответствующая конкурсная комиссия, которую возглавляет заместитель главы администрации муниципального образования Приозерский муниципальный район Ленинградской области, курирующий данное направление деятельности.</w:t>
      </w:r>
    </w:p>
    <w:p w:rsidR="00107446" w:rsidRPr="00F371A0" w:rsidRDefault="00107446" w:rsidP="00107446">
      <w:pPr>
        <w:ind w:firstLine="709"/>
        <w:jc w:val="both"/>
      </w:pPr>
      <w:r w:rsidRPr="00107446">
        <w:t>3.5. Глава крестьянского (фермерского) хозяйства заполняет заявку и анкету участника конкурса в отделе по аграрной политике администрации муниципального образования Приозерский муниципальный район Ленинградской области, предоставляет все необходимые документы: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1) заявку на участие в конкурсе по форме согласно Приложению 1 к настоящему Положению; 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2) анкету участника конкурса по форме согласно Приложению 2 к настоящему Положению; 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3) копию документа, подтверждающего личность участника конкурса (паспорта); 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4) копию Свидетельства о государственной регистрации участника конкурса; 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5) копию Свидетельства о постановке на учет в налоговом органе участника конкурса; 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6) копию выписки из Единого государственного реестра индивидуальных предпринимателей на дату, которая предшествует дате подачи заявки на участие в конкурсе не более чем на 6 месяцев; </w:t>
      </w:r>
    </w:p>
    <w:p w:rsidR="00107446" w:rsidRPr="00F371A0" w:rsidRDefault="00107446" w:rsidP="00107446">
      <w:pPr>
        <w:ind w:firstLine="709"/>
        <w:jc w:val="both"/>
      </w:pPr>
      <w:r w:rsidRPr="00F371A0">
        <w:t>7) справки об отсутствии просроченной задолженности по налогам, сборам и иным обязательным платежам за квартал, предшествующий подаче заявки на участие в конкурсе;</w:t>
      </w:r>
    </w:p>
    <w:p w:rsidR="00107446" w:rsidRPr="00F371A0" w:rsidRDefault="00107446" w:rsidP="00107446">
      <w:pPr>
        <w:ind w:firstLine="709"/>
        <w:jc w:val="both"/>
      </w:pPr>
      <w:r w:rsidRPr="00F371A0">
        <w:t>8) справку об отсутствии у участника конкурса просроченной задолженности по выплате заработной платы работникам (на дату предоставления документов);</w:t>
      </w:r>
    </w:p>
    <w:p w:rsidR="00107446" w:rsidRPr="00F371A0" w:rsidRDefault="00107446" w:rsidP="00107446">
      <w:pPr>
        <w:ind w:firstLine="709"/>
        <w:jc w:val="both"/>
      </w:pPr>
      <w:r w:rsidRPr="00F371A0">
        <w:t xml:space="preserve">9) заключение главы администрации сельского поселения;  </w:t>
      </w:r>
    </w:p>
    <w:p w:rsidR="00107446" w:rsidRPr="00F371A0" w:rsidRDefault="00107446" w:rsidP="00107446">
      <w:pPr>
        <w:ind w:firstLine="709"/>
        <w:jc w:val="both"/>
      </w:pPr>
      <w:r w:rsidRPr="00F371A0">
        <w:t>10) дополнительную информацию на усмотрение и по желанию участника конкурса.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rPr>
          <w:color w:val="262626"/>
        </w:rPr>
        <w:t>Заявитель вправе подать только одну заявку.</w:t>
      </w:r>
    </w:p>
    <w:p w:rsidR="00107446" w:rsidRPr="00F371A0" w:rsidRDefault="00107446" w:rsidP="00107446">
      <w:pPr>
        <w:ind w:firstLine="709"/>
        <w:jc w:val="both"/>
      </w:pPr>
      <w:r w:rsidRPr="00F371A0">
        <w:t>Ответственность за достоверность сведений и подлинность предоставленных документов несет участник конкурса.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t>4. Порядок работы конкурсной комиссии для определения победителя конкурса.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t>4.1. Определение победителя конкурса проводится ежегодно на заседании конкурсной комиссии.</w:t>
      </w:r>
      <w:r w:rsidRPr="00F371A0">
        <w:rPr>
          <w:color w:val="262626"/>
        </w:rPr>
        <w:t xml:space="preserve"> Комиссия состоит из председателя комиссии, секретаря комиссии и членов комиссии</w:t>
      </w:r>
      <w:r w:rsidRPr="00F371A0">
        <w:t xml:space="preserve"> (Приложение 2).</w:t>
      </w:r>
    </w:p>
    <w:p w:rsidR="00107446" w:rsidRPr="00F371A0" w:rsidRDefault="00107446" w:rsidP="00107446">
      <w:pPr>
        <w:ind w:firstLine="709"/>
        <w:jc w:val="both"/>
        <w:rPr>
          <w:color w:val="000000"/>
        </w:rPr>
      </w:pPr>
      <w:r w:rsidRPr="00F371A0">
        <w:rPr>
          <w:color w:val="000000"/>
        </w:rPr>
        <w:t xml:space="preserve">4.2. Заседание конкурсной комиссии проводит председатель комиссии, </w:t>
      </w:r>
      <w:r w:rsidRPr="00F371A0">
        <w:rPr>
          <w:color w:val="262626"/>
        </w:rPr>
        <w:t>который:</w:t>
      </w:r>
    </w:p>
    <w:p w:rsidR="00107446" w:rsidRPr="00F371A0" w:rsidRDefault="00107446" w:rsidP="00107446">
      <w:pPr>
        <w:pStyle w:val="consnormal"/>
        <w:spacing w:before="0" w:beforeAutospacing="0" w:after="0" w:afterAutospacing="0"/>
        <w:ind w:firstLine="709"/>
        <w:jc w:val="both"/>
        <w:rPr>
          <w:color w:val="262626"/>
        </w:rPr>
      </w:pPr>
      <w:r w:rsidRPr="00F371A0">
        <w:rPr>
          <w:color w:val="262626"/>
        </w:rPr>
        <w:t>1) руководит ее деятельностью;</w:t>
      </w:r>
    </w:p>
    <w:p w:rsidR="00107446" w:rsidRPr="00F371A0" w:rsidRDefault="00107446" w:rsidP="00107446">
      <w:pPr>
        <w:pStyle w:val="consnormal"/>
        <w:spacing w:before="0" w:beforeAutospacing="0" w:after="0" w:afterAutospacing="0"/>
        <w:ind w:firstLine="709"/>
        <w:jc w:val="both"/>
        <w:rPr>
          <w:color w:val="262626"/>
        </w:rPr>
      </w:pPr>
      <w:r w:rsidRPr="00F371A0">
        <w:rPr>
          <w:color w:val="262626"/>
        </w:rPr>
        <w:t>2) принимает решения по процедурным вопросам;</w:t>
      </w:r>
    </w:p>
    <w:p w:rsidR="00107446" w:rsidRPr="00F371A0" w:rsidRDefault="00107446" w:rsidP="00107446">
      <w:pPr>
        <w:pStyle w:val="consnormal"/>
        <w:spacing w:before="0" w:beforeAutospacing="0" w:after="0" w:afterAutospacing="0"/>
        <w:ind w:firstLine="709"/>
        <w:jc w:val="both"/>
        <w:rPr>
          <w:color w:val="262626"/>
        </w:rPr>
      </w:pPr>
      <w:r w:rsidRPr="00F371A0">
        <w:rPr>
          <w:color w:val="262626"/>
        </w:rPr>
        <w:t>3) осуществляет общий контроль за реализацией принятых решений.</w:t>
      </w:r>
    </w:p>
    <w:p w:rsidR="00107446" w:rsidRPr="00F371A0" w:rsidRDefault="00107446" w:rsidP="00107446">
      <w:pPr>
        <w:pStyle w:val="consnormal"/>
        <w:spacing w:before="0" w:beforeAutospacing="0" w:after="0" w:afterAutospacing="0"/>
        <w:ind w:firstLine="709"/>
        <w:jc w:val="both"/>
        <w:rPr>
          <w:color w:val="262626"/>
        </w:rPr>
      </w:pPr>
      <w:r w:rsidRPr="00F371A0">
        <w:rPr>
          <w:color w:val="262626"/>
        </w:rPr>
        <w:t>4.3.Секретарь комиссии осуществляет организацию заседания комиссии, а именно: по согласованию с председателем определяет место, дату и время проведения заседаний, извещает членов комиссии о предстоящем заседании, доводит до членов комиссии материалы, необходимые для проведения заседания, ведет протокол.</w:t>
      </w:r>
    </w:p>
    <w:p w:rsidR="00107446" w:rsidRPr="00F371A0" w:rsidRDefault="00107446" w:rsidP="00107446">
      <w:pPr>
        <w:pStyle w:val="consnormal"/>
        <w:spacing w:before="0" w:beforeAutospacing="0" w:after="0" w:afterAutospacing="0"/>
        <w:ind w:firstLine="709"/>
        <w:jc w:val="both"/>
        <w:rPr>
          <w:color w:val="262626"/>
        </w:rPr>
      </w:pPr>
      <w:r w:rsidRPr="00F371A0">
        <w:rPr>
          <w:color w:val="262626"/>
        </w:rPr>
        <w:t xml:space="preserve">4.4. Члены комиссии участвуют в ее заседаниях лично. </w:t>
      </w:r>
      <w:r w:rsidRPr="00F371A0">
        <w:rPr>
          <w:color w:val="000000"/>
        </w:rPr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107446" w:rsidRPr="00F371A0" w:rsidRDefault="00107446" w:rsidP="00107446">
      <w:pPr>
        <w:ind w:firstLine="709"/>
        <w:jc w:val="both"/>
      </w:pPr>
      <w:r w:rsidRPr="00F371A0">
        <w:t>4.5.</w:t>
      </w:r>
      <w:r>
        <w:t xml:space="preserve"> </w:t>
      </w:r>
      <w:r w:rsidRPr="00F371A0">
        <w:t xml:space="preserve">Конкурсная комиссия: </w:t>
      </w:r>
    </w:p>
    <w:p w:rsidR="00107446" w:rsidRPr="00F371A0" w:rsidRDefault="00107446" w:rsidP="00107446">
      <w:pPr>
        <w:ind w:firstLine="709"/>
        <w:jc w:val="both"/>
      </w:pPr>
      <w:r w:rsidRPr="00F371A0">
        <w:t>-</w:t>
      </w:r>
      <w:r>
        <w:t xml:space="preserve"> </w:t>
      </w:r>
      <w:r w:rsidRPr="00F371A0">
        <w:t>рассматривает представленные участниками заявки, анкеты, соответствующую документацию и принимает решение об их участии в конкурсе;</w:t>
      </w:r>
    </w:p>
    <w:p w:rsidR="00107446" w:rsidRPr="00F371A0" w:rsidRDefault="00107446" w:rsidP="00107446">
      <w:pPr>
        <w:ind w:firstLine="709"/>
        <w:jc w:val="both"/>
      </w:pPr>
      <w:r w:rsidRPr="00F371A0">
        <w:t>-</w:t>
      </w:r>
      <w:r>
        <w:t xml:space="preserve"> </w:t>
      </w:r>
      <w:r w:rsidRPr="00F371A0">
        <w:t>проводит оценку деятельности крестьянского (фермерского) хозяйства по 5-ти бальной шкале;</w:t>
      </w:r>
    </w:p>
    <w:p w:rsidR="00107446" w:rsidRPr="00F371A0" w:rsidRDefault="00107446" w:rsidP="00107446">
      <w:pPr>
        <w:ind w:firstLine="709"/>
        <w:jc w:val="both"/>
      </w:pPr>
      <w:r w:rsidRPr="00F371A0">
        <w:t>-</w:t>
      </w:r>
      <w:r>
        <w:t xml:space="preserve"> </w:t>
      </w:r>
      <w:r w:rsidRPr="00F371A0">
        <w:t>определяет победителя конкурса.</w:t>
      </w:r>
    </w:p>
    <w:p w:rsidR="00107446" w:rsidRPr="00F371A0" w:rsidRDefault="00107446" w:rsidP="00107446">
      <w:pPr>
        <w:ind w:firstLine="709"/>
        <w:jc w:val="both"/>
      </w:pPr>
      <w:r w:rsidRPr="00F371A0">
        <w:lastRenderedPageBreak/>
        <w:t>4.6. Итоги конкурса оформляются протоколом, который подписывается председателем и секретарем конкурсной комиссии.</w:t>
      </w:r>
    </w:p>
    <w:p w:rsidR="00107446" w:rsidRPr="00F371A0" w:rsidRDefault="00107446" w:rsidP="00107446">
      <w:pPr>
        <w:ind w:firstLine="709"/>
        <w:jc w:val="both"/>
      </w:pPr>
      <w:r w:rsidRPr="00F371A0">
        <w:t>4.7. Решение принимается конфиденциально и пересмотру не подлежит.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t>5. Критерии оценки деятельности.</w:t>
      </w:r>
    </w:p>
    <w:p w:rsidR="00107446" w:rsidRPr="00F371A0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F371A0">
        <w:t>Оценка деятельности крестьянских (фермерских) хозяйств осуществляется каждым членом комиссии индивидуально по 5-ти бальной шкале по следующим показателям:</w:t>
      </w:r>
    </w:p>
    <w:p w:rsidR="00107446" w:rsidRPr="00F371A0" w:rsidRDefault="00107446" w:rsidP="00107446">
      <w:pPr>
        <w:ind w:firstLine="284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  <w:gridCol w:w="3402"/>
      </w:tblGrid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№ п\п в анкете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Возможная оценка (в баллах)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5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Наличие электронной почты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2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6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Трудовые ресурсы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7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Земельные ресурсы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8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Хозяйственные постройки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9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Технические средства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10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Посевные площади КФХ (ИП) и производство продукции растениеводства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11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Поголовье животных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12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Объем производства и реализации продукции животноводства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13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Усадьба КФХ (ИП)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16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Участие в районных ярмарках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2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17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Участие в областных ярмарках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2</w:t>
            </w:r>
          </w:p>
        </w:tc>
      </w:tr>
      <w:tr w:rsidR="00107446" w:rsidRPr="00F371A0" w:rsidTr="00162B98">
        <w:tc>
          <w:tcPr>
            <w:tcW w:w="124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18</w:t>
            </w:r>
          </w:p>
        </w:tc>
        <w:tc>
          <w:tcPr>
            <w:tcW w:w="5670" w:type="dxa"/>
            <w:shd w:val="clear" w:color="auto" w:fill="auto"/>
          </w:tcPr>
          <w:p w:rsidR="00107446" w:rsidRPr="00F371A0" w:rsidRDefault="00107446" w:rsidP="00162B98">
            <w:pPr>
              <w:jc w:val="both"/>
            </w:pPr>
            <w:r w:rsidRPr="00F371A0">
              <w:t>Фотоматериалы</w:t>
            </w:r>
          </w:p>
        </w:tc>
        <w:tc>
          <w:tcPr>
            <w:tcW w:w="3402" w:type="dxa"/>
            <w:shd w:val="clear" w:color="auto" w:fill="auto"/>
          </w:tcPr>
          <w:p w:rsidR="00107446" w:rsidRPr="00F371A0" w:rsidRDefault="00107446" w:rsidP="00162B98">
            <w:pPr>
              <w:jc w:val="center"/>
            </w:pPr>
            <w:r w:rsidRPr="00F371A0">
              <w:t>До 5</w:t>
            </w:r>
          </w:p>
        </w:tc>
      </w:tr>
    </w:tbl>
    <w:p w:rsidR="00107446" w:rsidRPr="00F371A0" w:rsidRDefault="00107446" w:rsidP="00107446">
      <w:pPr>
        <w:ind w:firstLine="284"/>
        <w:jc w:val="both"/>
      </w:pPr>
    </w:p>
    <w:p w:rsidR="00107446" w:rsidRPr="00107446" w:rsidRDefault="00107446" w:rsidP="00107446">
      <w:pPr>
        <w:ind w:firstLine="709"/>
        <w:jc w:val="both"/>
      </w:pPr>
      <w:r w:rsidRPr="00107446">
        <w:t>Победителем конкурса признается 1 (одно) крестьянское (фермерское) хозяйство, получившее наибольшую сумму баллов по итогам конкурса.</w:t>
      </w:r>
    </w:p>
    <w:p w:rsidR="00107446" w:rsidRPr="00107446" w:rsidRDefault="00107446" w:rsidP="00107446">
      <w:pPr>
        <w:ind w:firstLine="709"/>
        <w:jc w:val="both"/>
      </w:pPr>
    </w:p>
    <w:p w:rsidR="00107446" w:rsidRPr="00107446" w:rsidRDefault="00107446" w:rsidP="00107446">
      <w:pPr>
        <w:ind w:firstLine="709"/>
        <w:jc w:val="both"/>
      </w:pPr>
      <w:r w:rsidRPr="00107446">
        <w:t>6. Поощрение победителя конкурса.</w:t>
      </w:r>
    </w:p>
    <w:p w:rsidR="00107446" w:rsidRPr="00107446" w:rsidRDefault="00107446" w:rsidP="00107446">
      <w:pPr>
        <w:ind w:firstLine="709"/>
        <w:jc w:val="both"/>
      </w:pPr>
    </w:p>
    <w:p w:rsidR="00107446" w:rsidRPr="00F371A0" w:rsidRDefault="00107446" w:rsidP="00107446">
      <w:pPr>
        <w:ind w:firstLine="709"/>
        <w:jc w:val="both"/>
      </w:pPr>
      <w:r w:rsidRPr="00107446">
        <w:t>Победитель конкурса награждается дипломом администрации муниципального образования Приозерский муниципальный район Ленинградской области и ценным призом в размере 20 000 (двадцать тысяч) рублей.</w:t>
      </w:r>
    </w:p>
    <w:p w:rsidR="00107446" w:rsidRDefault="00107446" w:rsidP="00107446">
      <w:pPr>
        <w:ind w:firstLine="709"/>
        <w:jc w:val="both"/>
      </w:pPr>
      <w:r w:rsidRPr="00F371A0">
        <w:t>Награждение победителя конкурса приурочивается к ежегодному районному празднику «День работников сельского хозяйства и перерабатывающей промышленности».</w:t>
      </w:r>
    </w:p>
    <w:p w:rsidR="00107446" w:rsidRDefault="00107446" w:rsidP="00107446">
      <w:pPr>
        <w:ind w:firstLine="709"/>
        <w:jc w:val="both"/>
        <w:sectPr w:rsidR="00107446" w:rsidSect="005F6458">
          <w:pgSz w:w="11907" w:h="16840" w:code="9"/>
          <w:pgMar w:top="1134" w:right="567" w:bottom="568" w:left="1134" w:header="567" w:footer="420" w:gutter="0"/>
          <w:pgNumType w:start="1"/>
          <w:cols w:space="709"/>
          <w:titlePg/>
          <w:docGrid w:linePitch="326"/>
        </w:sectPr>
      </w:pPr>
    </w:p>
    <w:p w:rsidR="00107446" w:rsidRDefault="00107446" w:rsidP="00107446">
      <w:pPr>
        <w:jc w:val="right"/>
        <w:rPr>
          <w:bCs/>
          <w:highlight w:val="yellow"/>
        </w:rPr>
      </w:pPr>
    </w:p>
    <w:p w:rsidR="00107446" w:rsidRPr="00E357C5" w:rsidRDefault="00107446" w:rsidP="00107446">
      <w:pPr>
        <w:jc w:val="right"/>
        <w:rPr>
          <w:bCs/>
        </w:rPr>
      </w:pPr>
      <w:r w:rsidRPr="00E357C5">
        <w:rPr>
          <w:bCs/>
        </w:rPr>
        <w:t>УТВЕРЖДЕНО:</w:t>
      </w:r>
    </w:p>
    <w:p w:rsidR="00107446" w:rsidRPr="00E357C5" w:rsidRDefault="00107446" w:rsidP="00107446">
      <w:pPr>
        <w:jc w:val="right"/>
        <w:rPr>
          <w:bCs/>
        </w:rPr>
      </w:pPr>
      <w:r w:rsidRPr="00E357C5">
        <w:rPr>
          <w:bCs/>
        </w:rPr>
        <w:t xml:space="preserve">постановлением администрации </w:t>
      </w:r>
    </w:p>
    <w:p w:rsidR="00107446" w:rsidRPr="00E357C5" w:rsidRDefault="00107446" w:rsidP="00107446">
      <w:pPr>
        <w:jc w:val="right"/>
        <w:rPr>
          <w:bCs/>
        </w:rPr>
      </w:pPr>
      <w:r w:rsidRPr="00E357C5">
        <w:rPr>
          <w:bCs/>
        </w:rPr>
        <w:t>муниципального образования</w:t>
      </w:r>
    </w:p>
    <w:p w:rsidR="00107446" w:rsidRPr="00E357C5" w:rsidRDefault="00107446" w:rsidP="00107446">
      <w:pPr>
        <w:jc w:val="right"/>
        <w:rPr>
          <w:bCs/>
        </w:rPr>
      </w:pPr>
      <w:r w:rsidRPr="00E357C5">
        <w:rPr>
          <w:bCs/>
        </w:rPr>
        <w:t xml:space="preserve"> Приозерский муниципальный район </w:t>
      </w:r>
    </w:p>
    <w:p w:rsidR="00107446" w:rsidRPr="00E357C5" w:rsidRDefault="00107446" w:rsidP="00107446">
      <w:pPr>
        <w:jc w:val="right"/>
        <w:rPr>
          <w:bCs/>
        </w:rPr>
      </w:pPr>
      <w:r w:rsidRPr="00E357C5">
        <w:rPr>
          <w:bCs/>
        </w:rPr>
        <w:t>Ленинградской области</w:t>
      </w:r>
    </w:p>
    <w:p w:rsidR="006670ED" w:rsidRDefault="006670ED" w:rsidP="00107446">
      <w:pPr>
        <w:pStyle w:val="2"/>
        <w:ind w:right="0"/>
        <w:jc w:val="right"/>
        <w:rPr>
          <w:bCs/>
        </w:rPr>
      </w:pPr>
      <w:r w:rsidRPr="006670ED">
        <w:rPr>
          <w:bCs/>
        </w:rPr>
        <w:t xml:space="preserve">от 08 октября 2019 года № 3114 </w:t>
      </w:r>
    </w:p>
    <w:p w:rsidR="00107446" w:rsidRPr="00E357C5" w:rsidRDefault="00107446" w:rsidP="00107446">
      <w:pPr>
        <w:pStyle w:val="2"/>
        <w:ind w:right="0"/>
        <w:jc w:val="right"/>
      </w:pPr>
      <w:r w:rsidRPr="00E357C5">
        <w:t>(Приложение 2)</w:t>
      </w:r>
    </w:p>
    <w:p w:rsidR="00107446" w:rsidRPr="00E357C5" w:rsidRDefault="00107446" w:rsidP="00107446">
      <w:pPr>
        <w:pStyle w:val="2"/>
        <w:ind w:right="0"/>
        <w:jc w:val="right"/>
      </w:pPr>
    </w:p>
    <w:p w:rsidR="00107446" w:rsidRPr="00E357C5" w:rsidRDefault="00107446" w:rsidP="00107446">
      <w:pPr>
        <w:ind w:left="403" w:hanging="403"/>
        <w:jc w:val="center"/>
      </w:pPr>
      <w:r w:rsidRPr="00E357C5">
        <w:t xml:space="preserve">Состав конкурсной комиссии </w:t>
      </w:r>
    </w:p>
    <w:p w:rsidR="00107446" w:rsidRPr="00E357C5" w:rsidRDefault="00107446" w:rsidP="00107446">
      <w:pPr>
        <w:jc w:val="center"/>
      </w:pPr>
      <w:r w:rsidRPr="00E357C5">
        <w:t xml:space="preserve">по проведению конкурса </w:t>
      </w:r>
      <w:r w:rsidRPr="00E357C5">
        <w:rPr>
          <w:spacing w:val="-8"/>
        </w:rPr>
        <w:t xml:space="preserve">крестьянских (фермерских) хозяйств </w:t>
      </w:r>
      <w:r w:rsidRPr="00E357C5">
        <w:t xml:space="preserve">на звание «Лучшее крестьянское (фермерское) хозяйство Приозерского муниципального района </w:t>
      </w:r>
      <w:bookmarkStart w:id="0" w:name="_GoBack"/>
      <w:bookmarkEnd w:id="0"/>
      <w:r w:rsidRPr="00E357C5">
        <w:t>Ленинградской области».</w:t>
      </w:r>
    </w:p>
    <w:p w:rsidR="00107446" w:rsidRPr="00E357C5" w:rsidRDefault="00107446" w:rsidP="00107446">
      <w:pPr>
        <w:ind w:left="403" w:hanging="403"/>
        <w:jc w:val="center"/>
      </w:pPr>
    </w:p>
    <w:p w:rsidR="00107446" w:rsidRPr="00E357C5" w:rsidRDefault="00107446" w:rsidP="00107446">
      <w:pPr>
        <w:ind w:left="403" w:hanging="403"/>
        <w:jc w:val="center"/>
      </w:pPr>
    </w:p>
    <w:p w:rsidR="0060092A" w:rsidRPr="00E357C5" w:rsidRDefault="00107446" w:rsidP="00107446">
      <w:pPr>
        <w:jc w:val="both"/>
      </w:pPr>
      <w:r w:rsidRPr="00E357C5">
        <w:t>Председатель:</w:t>
      </w:r>
    </w:p>
    <w:p w:rsidR="00107446" w:rsidRPr="00E357C5" w:rsidRDefault="0060092A" w:rsidP="00107446">
      <w:pPr>
        <w:jc w:val="both"/>
      </w:pPr>
      <w:r>
        <w:t>з</w:t>
      </w:r>
      <w:r w:rsidR="00107446" w:rsidRPr="00E357C5">
        <w:t>аместитель главы администрации по экономике и финансам – председатель комитета финансов.</w:t>
      </w:r>
    </w:p>
    <w:p w:rsidR="00107446" w:rsidRPr="00E357C5" w:rsidRDefault="00107446" w:rsidP="00107446">
      <w:pPr>
        <w:jc w:val="both"/>
      </w:pPr>
    </w:p>
    <w:p w:rsidR="00107446" w:rsidRPr="00E357C5" w:rsidRDefault="00107446" w:rsidP="00107446">
      <w:pPr>
        <w:jc w:val="both"/>
      </w:pPr>
      <w:r w:rsidRPr="00E357C5">
        <w:t>Секретарь комиссии:</w:t>
      </w:r>
    </w:p>
    <w:p w:rsidR="00107446" w:rsidRPr="00E357C5" w:rsidRDefault="0060092A" w:rsidP="00107446">
      <w:pPr>
        <w:jc w:val="both"/>
      </w:pPr>
      <w:r>
        <w:t>в</w:t>
      </w:r>
      <w:r w:rsidR="00107446" w:rsidRPr="00E357C5">
        <w:t>едущий специалист отдела по аграрной политике.</w:t>
      </w:r>
    </w:p>
    <w:p w:rsidR="00107446" w:rsidRPr="00E357C5" w:rsidRDefault="00107446" w:rsidP="00107446">
      <w:pPr>
        <w:jc w:val="both"/>
      </w:pPr>
    </w:p>
    <w:p w:rsidR="00107446" w:rsidRPr="00E357C5" w:rsidRDefault="00107446" w:rsidP="00107446">
      <w:r w:rsidRPr="00E357C5">
        <w:t>Члены комиссии:</w:t>
      </w:r>
    </w:p>
    <w:p w:rsidR="00107446" w:rsidRPr="00E357C5" w:rsidRDefault="0060092A" w:rsidP="00107446">
      <w:r>
        <w:t>н</w:t>
      </w:r>
      <w:r w:rsidR="00107446" w:rsidRPr="00E357C5">
        <w:t>ачальник отдела по аграрной политике;</w:t>
      </w:r>
    </w:p>
    <w:p w:rsidR="00107446" w:rsidRPr="00E357C5" w:rsidRDefault="00107446" w:rsidP="00107446">
      <w:r w:rsidRPr="00E357C5">
        <w:t>главный специалист отдела по аграрной политике;</w:t>
      </w:r>
    </w:p>
    <w:p w:rsidR="00107446" w:rsidRPr="00E357C5" w:rsidRDefault="00107446" w:rsidP="00107446">
      <w:r w:rsidRPr="00E357C5">
        <w:t>ведущий специалист по аграрной политике;</w:t>
      </w:r>
    </w:p>
    <w:p w:rsidR="00107446" w:rsidRPr="00E357C5" w:rsidRDefault="00107446" w:rsidP="00107446">
      <w:r w:rsidRPr="00E357C5">
        <w:t>начальник ГБУ ЛО СББЖ Приозерского района;</w:t>
      </w:r>
    </w:p>
    <w:p w:rsidR="00107446" w:rsidRPr="00220333" w:rsidRDefault="00107446" w:rsidP="00107446">
      <w:r w:rsidRPr="00E357C5">
        <w:t xml:space="preserve">ведущий специалист государственный инженер-инспектор </w:t>
      </w:r>
      <w:proofErr w:type="spellStart"/>
      <w:r w:rsidRPr="00E357C5">
        <w:t>Гостехнадзора</w:t>
      </w:r>
      <w:proofErr w:type="spellEnd"/>
      <w:r w:rsidRPr="00E357C5">
        <w:t xml:space="preserve"> Ленинградской области.</w:t>
      </w:r>
    </w:p>
    <w:p w:rsidR="004763E1" w:rsidRDefault="004763E1"/>
    <w:sectPr w:rsidR="0047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02"/>
    <w:rsid w:val="00107446"/>
    <w:rsid w:val="004763E1"/>
    <w:rsid w:val="0060092A"/>
    <w:rsid w:val="006670ED"/>
    <w:rsid w:val="00917502"/>
    <w:rsid w:val="009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E1EB-E1A9-4676-809A-E64A73F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446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rsid w:val="00107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0744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0744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73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AGRAR</cp:lastModifiedBy>
  <cp:revision>6</cp:revision>
  <cp:lastPrinted>2019-08-21T07:16:00Z</cp:lastPrinted>
  <dcterms:created xsi:type="dcterms:W3CDTF">2019-08-20T14:04:00Z</dcterms:created>
  <dcterms:modified xsi:type="dcterms:W3CDTF">2019-10-15T07:51:00Z</dcterms:modified>
</cp:coreProperties>
</file>