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9C" w:rsidRDefault="00255B9C" w:rsidP="00255B9C">
      <w:pPr>
        <w:pStyle w:val="ConsPlusTitle"/>
        <w:jc w:val="center"/>
      </w:pPr>
      <w:r>
        <w:t>ФЕДЕРАЛЬНАЯ СЛУЖБА ПО НАДЗОРУ В СФЕРЕ ЗАЩИТЫ</w:t>
      </w:r>
    </w:p>
    <w:p w:rsidR="00255B9C" w:rsidRDefault="00255B9C" w:rsidP="00255B9C">
      <w:pPr>
        <w:pStyle w:val="ConsPlusTitle"/>
        <w:jc w:val="center"/>
      </w:pPr>
      <w:r>
        <w:t>ПРАВ ПОТРЕБИТЕЛЕЙ И БЛАГОПОЛУЧИЯ ЧЕЛОВЕКА</w:t>
      </w:r>
    </w:p>
    <w:p w:rsidR="00255B9C" w:rsidRDefault="00255B9C" w:rsidP="00255B9C">
      <w:pPr>
        <w:pStyle w:val="ConsPlusTitle"/>
        <w:jc w:val="both"/>
      </w:pPr>
    </w:p>
    <w:p w:rsidR="00255B9C" w:rsidRPr="00255B9C" w:rsidRDefault="00255B9C" w:rsidP="00255B9C">
      <w:pPr>
        <w:pStyle w:val="ConsPlusTitle"/>
        <w:jc w:val="center"/>
      </w:pPr>
      <w:r>
        <w:t>ИНФОРМАЦИЯ</w:t>
      </w:r>
    </w:p>
    <w:p w:rsidR="00255B9C" w:rsidRPr="00255B9C" w:rsidRDefault="00255B9C" w:rsidP="00255B9C">
      <w:pPr>
        <w:pStyle w:val="ConsPlusTitle"/>
        <w:jc w:val="center"/>
      </w:pPr>
    </w:p>
    <w:p w:rsidR="00255B9C" w:rsidRDefault="00255B9C" w:rsidP="00255B9C">
      <w:pPr>
        <w:pStyle w:val="ConsPlusTitle"/>
        <w:jc w:val="center"/>
      </w:pPr>
      <w:r>
        <w:t xml:space="preserve">от 01 сентября </w:t>
      </w:r>
      <w:bookmarkStart w:id="0" w:name="_GoBack"/>
      <w:bookmarkEnd w:id="0"/>
      <w:r>
        <w:t>2017 года</w:t>
      </w:r>
    </w:p>
    <w:p w:rsidR="00255B9C" w:rsidRDefault="00255B9C" w:rsidP="00255B9C">
      <w:pPr>
        <w:pStyle w:val="ConsPlusTitle"/>
        <w:jc w:val="both"/>
      </w:pPr>
    </w:p>
    <w:p w:rsidR="00255B9C" w:rsidRDefault="00255B9C" w:rsidP="00255B9C">
      <w:pPr>
        <w:jc w:val="center"/>
        <w:rPr>
          <w:b/>
        </w:rPr>
      </w:pPr>
      <w:r>
        <w:rPr>
          <w:b/>
        </w:rPr>
        <w:t>РЕКОМЕНДАЦИИ ГРАЖДАНАМ: КАК ПРАВИЛЬНО ОРГАНИЗОВАТЬ РЕЖИМ ДНЯ ШКОЛЬНИКА?</w:t>
      </w:r>
    </w:p>
    <w:p w:rsidR="00255B9C" w:rsidRDefault="00255B9C" w:rsidP="00255B9C">
      <w:pPr>
        <w:pStyle w:val="ConsPlusTitle"/>
        <w:jc w:val="center"/>
      </w:pPr>
    </w:p>
    <w:p w:rsidR="00255B9C" w:rsidRDefault="00255B9C" w:rsidP="00255B9C">
      <w:pPr>
        <w:pStyle w:val="ConsPlusNormal"/>
        <w:ind w:firstLine="540"/>
        <w:jc w:val="both"/>
        <w:rPr>
          <w:szCs w:val="24"/>
        </w:rPr>
      </w:pP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Соблюдение режима дня очень важно в повседневной жизни школьника. Режим дисциплинирует, помогает быть собранным. Особенно это актуально для первоклассников, так как помогает школьнику привыкать к новой жизни и правильно сочетать отдых и учёбу. Правильно организованный режим дня позволит предотвратить раздражительность, возбудимость и сохранит трудоспособность ребёнка в течение дня. Если вы заметили, что ваш ребёнок сильно устаёт, к концу дня становится вялым и нервным, а успеваемость страдает, постарайтесь правильно организовать его режим, и негативные симптомы, скорее всего, исчезнут сами.</w:t>
      </w:r>
    </w:p>
    <w:p w:rsidR="00255B9C" w:rsidRDefault="00255B9C" w:rsidP="00255B9C">
      <w:pPr>
        <w:shd w:val="clear" w:color="auto" w:fill="F8F8F8"/>
        <w:ind w:firstLine="540"/>
        <w:jc w:val="both"/>
        <w:rPr>
          <w:rFonts w:ascii="Arial" w:hAnsi="Arial" w:cs="Arial"/>
          <w:color w:val="1D1D1D"/>
        </w:rPr>
      </w:pP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Наибольшее влияние на состояние здоровья школьника оказывают количество и качество сна, питание и двигательная активность.</w:t>
      </w: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Человеку необходимо удовлетворять соответствующую возрасту потребность во сне, потому что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При недосыпании страдает удельный вес той стадии сна (так называемый «быстрый сон»), от которой зависит способность к обучению и его успешность. 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 У детей, недосыпающих 2–2,5 часа, уровень работоспособности на уроках снижается на 30 % по сравнению с детьми, «высыпающими» свою норму.</w:t>
      </w:r>
    </w:p>
    <w:p w:rsidR="00255B9C" w:rsidRDefault="00255B9C" w:rsidP="00255B9C">
      <w:pPr>
        <w:shd w:val="clear" w:color="auto" w:fill="F8F8F8"/>
        <w:ind w:firstLine="540"/>
        <w:jc w:val="both"/>
        <w:rPr>
          <w:rFonts w:ascii="Arial" w:hAnsi="Arial" w:cs="Arial"/>
          <w:color w:val="1D1D1D"/>
        </w:rPr>
      </w:pP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Для преодоления проблем с засыпанием следует соблюсти некоторые условия: ложиться спать в одно и то же время; ограничивать после 19 часов эмоциональные нагрузки (шумные игры, просмотр фильмов и т. п.); сформировать собственные полезные привычки («ритуал»): вечерний душ или ванна, прогулка, чтение и т. п.</w:t>
      </w: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Кровать у ребёнка должна быть ровной, не провисающей, с невысокой подушкой. Комнату нужно хорошо проветривать.</w:t>
      </w:r>
    </w:p>
    <w:p w:rsidR="00255B9C" w:rsidRDefault="00255B9C" w:rsidP="00255B9C">
      <w:pPr>
        <w:shd w:val="clear" w:color="auto" w:fill="F8F8F8"/>
        <w:ind w:firstLine="540"/>
        <w:jc w:val="both"/>
        <w:rPr>
          <w:rFonts w:ascii="Arial" w:hAnsi="Arial" w:cs="Arial"/>
          <w:color w:val="1D1D1D"/>
        </w:rPr>
      </w:pPr>
    </w:p>
    <w:p w:rsidR="00255B9C" w:rsidRDefault="00255B9C" w:rsidP="00255B9C">
      <w:pPr>
        <w:shd w:val="clear" w:color="auto" w:fill="F8F8F8"/>
        <w:ind w:firstLine="540"/>
        <w:jc w:val="both"/>
        <w:rPr>
          <w:rFonts w:ascii="Arial" w:hAnsi="Arial" w:cs="Arial"/>
          <w:color w:val="1D1D1D"/>
        </w:rPr>
      </w:pPr>
      <w:r>
        <w:rPr>
          <w:rFonts w:ascii="Arial" w:hAnsi="Arial" w:cs="Arial"/>
          <w:b/>
          <w:bCs/>
          <w:color w:val="1D1D1D"/>
        </w:rPr>
        <w:t>Примерные нормы ночного сна для школьников:</w:t>
      </w: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В 1–4 классе — 10–10,5 часа, 5–7 классы — 10,5 часа, 6–9 классы — 9–9,5 часа, 10–11 классы — 8–9 часов. Первоклассникам рекомендуется организовывать дневной сон продолжительностью до 2 часов.</w:t>
      </w:r>
    </w:p>
    <w:p w:rsidR="00255B9C" w:rsidRDefault="00255B9C" w:rsidP="00255B9C">
      <w:pPr>
        <w:shd w:val="clear" w:color="auto" w:fill="F8F8F8"/>
        <w:ind w:firstLine="540"/>
        <w:jc w:val="both"/>
        <w:rPr>
          <w:rFonts w:ascii="Arial" w:hAnsi="Arial" w:cs="Arial"/>
          <w:color w:val="1D1D1D"/>
        </w:rPr>
      </w:pPr>
    </w:p>
    <w:p w:rsidR="00255B9C" w:rsidRDefault="00255B9C" w:rsidP="00255B9C">
      <w:pPr>
        <w:shd w:val="clear" w:color="auto" w:fill="F8F8F8"/>
        <w:ind w:firstLine="540"/>
        <w:jc w:val="both"/>
        <w:rPr>
          <w:rFonts w:ascii="Arial" w:hAnsi="Arial" w:cs="Arial"/>
          <w:color w:val="1D1D1D"/>
        </w:rPr>
      </w:pPr>
      <w:r>
        <w:rPr>
          <w:rFonts w:ascii="Arial" w:hAnsi="Arial" w:cs="Arial"/>
          <w:b/>
          <w:bCs/>
          <w:color w:val="1D1D1D"/>
        </w:rPr>
        <w:t>Рабочий стол</w:t>
      </w: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Правильно организуйте рабочее место школьника — условия, в которых обучается и выполняет домашние задания ребёнок, ощутимо влияют на его успеваемость и здоровье.</w:t>
      </w: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lastRenderedPageBreak/>
        <w:t>Стол,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абажур.</w:t>
      </w: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угол как в тазобедренном, так и в коленном суставе. Стул должен иметь невысокую спинку.</w:t>
      </w: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Работая в таких условиях, ребёнок будет меньше уставать. 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w:t>
      </w:r>
    </w:p>
    <w:p w:rsidR="00255B9C" w:rsidRDefault="00255B9C" w:rsidP="00255B9C">
      <w:pPr>
        <w:shd w:val="clear" w:color="auto" w:fill="F8F8F8"/>
        <w:ind w:firstLine="540"/>
        <w:jc w:val="both"/>
        <w:rPr>
          <w:rFonts w:ascii="Arial" w:hAnsi="Arial" w:cs="Arial"/>
          <w:color w:val="1D1D1D"/>
        </w:rPr>
      </w:pPr>
    </w:p>
    <w:p w:rsidR="00255B9C" w:rsidRDefault="00255B9C" w:rsidP="00255B9C">
      <w:pPr>
        <w:shd w:val="clear" w:color="auto" w:fill="F8F8F8"/>
        <w:ind w:firstLine="540"/>
        <w:jc w:val="both"/>
        <w:rPr>
          <w:rFonts w:ascii="Arial" w:hAnsi="Arial" w:cs="Arial"/>
          <w:color w:val="1D1D1D"/>
        </w:rPr>
      </w:pPr>
      <w:r>
        <w:rPr>
          <w:rFonts w:ascii="Arial" w:hAnsi="Arial" w:cs="Arial"/>
          <w:b/>
          <w:bCs/>
          <w:color w:val="1D1D1D"/>
        </w:rPr>
        <w:t>Школьный ранец</w:t>
      </w: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Очень важно (особенно в младших классах) также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w:t>
      </w: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 xml:space="preserve">Вес ранца не должен превышать: для учащихся начальных классов — </w:t>
      </w:r>
      <w:smartTag w:uri="urn:schemas-microsoft-com:office:smarttags" w:element="metricconverter">
        <w:smartTagPr>
          <w:attr w:name="ProductID" w:val="700 г"/>
        </w:smartTagPr>
        <w:r>
          <w:rPr>
            <w:rFonts w:ascii="Arial" w:hAnsi="Arial" w:cs="Arial"/>
            <w:color w:val="1D1D1D"/>
          </w:rPr>
          <w:t>700 г</w:t>
        </w:r>
      </w:smartTag>
      <w:r>
        <w:rPr>
          <w:rFonts w:ascii="Arial" w:hAnsi="Arial" w:cs="Arial"/>
          <w:color w:val="1D1D1D"/>
        </w:rPr>
        <w:t xml:space="preserve">, для учащихся средних и старших классов — </w:t>
      </w:r>
      <w:smartTag w:uri="urn:schemas-microsoft-com:office:smarttags" w:element="metricconverter">
        <w:smartTagPr>
          <w:attr w:name="ProductID" w:val="1000 г"/>
        </w:smartTagPr>
        <w:r>
          <w:rPr>
            <w:rFonts w:ascii="Arial" w:hAnsi="Arial" w:cs="Arial"/>
            <w:color w:val="1D1D1D"/>
          </w:rPr>
          <w:t>1000 г</w:t>
        </w:r>
      </w:smartTag>
      <w:r>
        <w:rPr>
          <w:rFonts w:ascii="Arial" w:hAnsi="Arial" w:cs="Arial"/>
          <w:color w:val="1D1D1D"/>
        </w:rPr>
        <w:t>.</w:t>
      </w: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 xml:space="preserve">Вес ежедневного комплекта учебников и письменных принадлежностей не должен превышать: для учащихся 1–2 классов — </w:t>
      </w:r>
      <w:smartTag w:uri="urn:schemas-microsoft-com:office:smarttags" w:element="metricconverter">
        <w:smartTagPr>
          <w:attr w:name="ProductID" w:val="1,5 кг"/>
        </w:smartTagPr>
        <w:r>
          <w:rPr>
            <w:rFonts w:ascii="Arial" w:hAnsi="Arial" w:cs="Arial"/>
            <w:color w:val="1D1D1D"/>
          </w:rPr>
          <w:t>1,5 кг</w:t>
        </w:r>
      </w:smartTag>
      <w:r>
        <w:rPr>
          <w:rFonts w:ascii="Arial" w:hAnsi="Arial" w:cs="Arial"/>
          <w:color w:val="1D1D1D"/>
        </w:rPr>
        <w:t xml:space="preserve">, 3–4 классов — </w:t>
      </w:r>
      <w:smartTag w:uri="urn:schemas-microsoft-com:office:smarttags" w:element="metricconverter">
        <w:smartTagPr>
          <w:attr w:name="ProductID" w:val="2 кг"/>
        </w:smartTagPr>
        <w:r>
          <w:rPr>
            <w:rFonts w:ascii="Arial" w:hAnsi="Arial" w:cs="Arial"/>
            <w:color w:val="1D1D1D"/>
          </w:rPr>
          <w:t>2 кг</w:t>
        </w:r>
      </w:smartTag>
      <w:r>
        <w:rPr>
          <w:rFonts w:ascii="Arial" w:hAnsi="Arial" w:cs="Arial"/>
          <w:color w:val="1D1D1D"/>
        </w:rPr>
        <w:t xml:space="preserve">, — 5–6 — </w:t>
      </w:r>
      <w:smartTag w:uri="urn:schemas-microsoft-com:office:smarttags" w:element="metricconverter">
        <w:smartTagPr>
          <w:attr w:name="ProductID" w:val="2,5 кг"/>
        </w:smartTagPr>
        <w:r>
          <w:rPr>
            <w:rFonts w:ascii="Arial" w:hAnsi="Arial" w:cs="Arial"/>
            <w:color w:val="1D1D1D"/>
          </w:rPr>
          <w:t>2,5 кг</w:t>
        </w:r>
      </w:smartTag>
      <w:r>
        <w:rPr>
          <w:rFonts w:ascii="Arial" w:hAnsi="Arial" w:cs="Arial"/>
          <w:color w:val="1D1D1D"/>
        </w:rPr>
        <w:t xml:space="preserve">, 7–8 — </w:t>
      </w:r>
      <w:smartTag w:uri="urn:schemas-microsoft-com:office:smarttags" w:element="metricconverter">
        <w:smartTagPr>
          <w:attr w:name="ProductID" w:val="3,5 кг"/>
        </w:smartTagPr>
        <w:r>
          <w:rPr>
            <w:rFonts w:ascii="Arial" w:hAnsi="Arial" w:cs="Arial"/>
            <w:color w:val="1D1D1D"/>
          </w:rPr>
          <w:t>3,5 кг</w:t>
        </w:r>
      </w:smartTag>
      <w:r>
        <w:rPr>
          <w:rFonts w:ascii="Arial" w:hAnsi="Arial" w:cs="Arial"/>
          <w:color w:val="1D1D1D"/>
        </w:rPr>
        <w:t xml:space="preserve">, 9–11-х — </w:t>
      </w:r>
      <w:smartTag w:uri="urn:schemas-microsoft-com:office:smarttags" w:element="metricconverter">
        <w:smartTagPr>
          <w:attr w:name="ProductID" w:val="4 кг"/>
        </w:smartTagPr>
        <w:r>
          <w:rPr>
            <w:rFonts w:ascii="Arial" w:hAnsi="Arial" w:cs="Arial"/>
            <w:color w:val="1D1D1D"/>
          </w:rPr>
          <w:t>4 кг</w:t>
        </w:r>
      </w:smartTag>
      <w:r>
        <w:rPr>
          <w:rFonts w:ascii="Arial" w:hAnsi="Arial" w:cs="Arial"/>
          <w:color w:val="1D1D1D"/>
        </w:rPr>
        <w:t>.</w:t>
      </w: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приготовления домашних заданий.</w:t>
      </w:r>
    </w:p>
    <w:p w:rsidR="00255B9C" w:rsidRDefault="00255B9C" w:rsidP="00255B9C">
      <w:pPr>
        <w:shd w:val="clear" w:color="auto" w:fill="F8F8F8"/>
        <w:ind w:firstLine="540"/>
        <w:jc w:val="both"/>
        <w:rPr>
          <w:rFonts w:ascii="Arial" w:hAnsi="Arial" w:cs="Arial"/>
          <w:color w:val="1D1D1D"/>
        </w:rPr>
      </w:pPr>
    </w:p>
    <w:p w:rsidR="00255B9C" w:rsidRDefault="00255B9C" w:rsidP="00255B9C">
      <w:pPr>
        <w:shd w:val="clear" w:color="auto" w:fill="F8F8F8"/>
        <w:ind w:firstLine="540"/>
        <w:jc w:val="both"/>
        <w:rPr>
          <w:rFonts w:ascii="Arial" w:hAnsi="Arial" w:cs="Arial"/>
          <w:color w:val="1D1D1D"/>
        </w:rPr>
      </w:pPr>
      <w:r>
        <w:rPr>
          <w:rFonts w:ascii="Arial" w:hAnsi="Arial" w:cs="Arial"/>
          <w:b/>
          <w:bCs/>
          <w:color w:val="1D1D1D"/>
        </w:rPr>
        <w:t>Питание</w:t>
      </w: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Правильно организованный режим питания основывается на выполнении определённых требований. Прежде всего, это соблюдение времени приёмов пищи и интервалов между ними. Промежутки между приёмами пищи у школьников не должны превышать 3,5–4 часов.</w:t>
      </w: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Для школьников рекомендуется 4–5-разовое питание.</w:t>
      </w: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При этом рацион должен быть сбалансированным по составу, содержать необходимое количество белков, жиров, углеводов, пищевых волокон, витаминов и минералов.</w:t>
      </w: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 xml:space="preserve">Принимать пищу </w:t>
      </w:r>
      <w:proofErr w:type="gramStart"/>
      <w:r>
        <w:rPr>
          <w:rFonts w:ascii="Arial" w:hAnsi="Arial" w:cs="Arial"/>
          <w:color w:val="1D1D1D"/>
        </w:rPr>
        <w:t>ребёнок</w:t>
      </w:r>
      <w:proofErr w:type="gramEnd"/>
      <w:r>
        <w:rPr>
          <w:rFonts w:ascii="Arial" w:hAnsi="Arial" w:cs="Arial"/>
          <w:color w:val="1D1D1D"/>
        </w:rPr>
        <w:t xml:space="preserve"> должен не спеша, в спокойной обстановке, внешний вид и запах блюд, сервировка стола должны вызывать у него положительные эмоции.</w:t>
      </w:r>
    </w:p>
    <w:p w:rsidR="00255B9C" w:rsidRDefault="00255B9C" w:rsidP="00255B9C">
      <w:pPr>
        <w:shd w:val="clear" w:color="auto" w:fill="F8F8F8"/>
        <w:ind w:firstLine="540"/>
        <w:jc w:val="both"/>
        <w:rPr>
          <w:rFonts w:ascii="Arial" w:hAnsi="Arial" w:cs="Arial"/>
          <w:color w:val="1D1D1D"/>
        </w:rPr>
      </w:pPr>
    </w:p>
    <w:p w:rsidR="00255B9C" w:rsidRDefault="00255B9C" w:rsidP="00255B9C">
      <w:pPr>
        <w:shd w:val="clear" w:color="auto" w:fill="F8F8F8"/>
        <w:ind w:firstLine="540"/>
        <w:jc w:val="both"/>
        <w:rPr>
          <w:rFonts w:ascii="Arial" w:hAnsi="Arial" w:cs="Arial"/>
          <w:color w:val="1D1D1D"/>
        </w:rPr>
      </w:pPr>
      <w:r>
        <w:rPr>
          <w:rFonts w:ascii="Arial" w:hAnsi="Arial" w:cs="Arial"/>
          <w:b/>
          <w:bCs/>
          <w:color w:val="1D1D1D"/>
        </w:rPr>
        <w:t>Игры и прогулки</w:t>
      </w: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t>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w:t>
      </w:r>
    </w:p>
    <w:p w:rsidR="00255B9C" w:rsidRDefault="00255B9C" w:rsidP="00255B9C">
      <w:pPr>
        <w:shd w:val="clear" w:color="auto" w:fill="F8F8F8"/>
        <w:ind w:firstLine="540"/>
        <w:jc w:val="both"/>
        <w:rPr>
          <w:rFonts w:ascii="Arial" w:hAnsi="Arial" w:cs="Arial"/>
          <w:color w:val="1D1D1D"/>
        </w:rPr>
      </w:pPr>
      <w:r>
        <w:rPr>
          <w:rFonts w:ascii="Arial" w:hAnsi="Arial" w:cs="Arial"/>
          <w:color w:val="1D1D1D"/>
        </w:rPr>
        <w:lastRenderedPageBreak/>
        <w:t>Как правило, грамотно организованный день школьника быстро приносит положительные изменения в его настроение, самочувствие и успеваемость.</w:t>
      </w:r>
    </w:p>
    <w:p w:rsidR="00255B9C" w:rsidRDefault="00255B9C" w:rsidP="00255B9C">
      <w:pPr>
        <w:pStyle w:val="ConsPlusNormal"/>
        <w:ind w:firstLine="540"/>
        <w:jc w:val="both"/>
        <w:rPr>
          <w:szCs w:val="24"/>
        </w:rPr>
      </w:pPr>
    </w:p>
    <w:p w:rsidR="00255B9C" w:rsidRDefault="00255B9C" w:rsidP="00255B9C">
      <w:pPr>
        <w:pStyle w:val="ConsPlusNormal"/>
        <w:ind w:firstLine="540"/>
        <w:jc w:val="both"/>
        <w:rPr>
          <w:szCs w:val="24"/>
        </w:rPr>
      </w:pPr>
    </w:p>
    <w:p w:rsidR="00980B08" w:rsidRDefault="00980B08"/>
    <w:sectPr w:rsidR="00980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98"/>
    <w:rsid w:val="00030DA5"/>
    <w:rsid w:val="00255B9C"/>
    <w:rsid w:val="00980B08"/>
    <w:rsid w:val="009E5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A524ECE-E7ED-4072-B9C6-92DB9E25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B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55B9C"/>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uiPriority w:val="99"/>
    <w:rsid w:val="00255B9C"/>
    <w:pPr>
      <w:widowControl w:val="0"/>
      <w:autoSpaceDE w:val="0"/>
      <w:autoSpaceDN w:val="0"/>
      <w:spacing w:after="0" w:line="240" w:lineRule="auto"/>
    </w:pPr>
    <w:rPr>
      <w:rFonts w:ascii="Arial" w:eastAsia="Times New Roman" w:hAnsi="Arial" w:cs="Arial"/>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2017-09-04T11:29:00Z</dcterms:created>
  <dcterms:modified xsi:type="dcterms:W3CDTF">2017-09-14T07:30:00Z</dcterms:modified>
</cp:coreProperties>
</file>