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5211" w:type="dxa"/>
        <w:tblLook w:val="04A0" w:firstRow="1" w:lastRow="0" w:firstColumn="1" w:lastColumn="0" w:noHBand="0" w:noVBand="1"/>
      </w:tblPr>
      <w:tblGrid>
        <w:gridCol w:w="4536"/>
      </w:tblGrid>
      <w:tr w:rsidR="00365356" w:rsidRPr="00236088" w:rsidTr="00365356">
        <w:tc>
          <w:tcPr>
            <w:tcW w:w="4536" w:type="dxa"/>
            <w:shd w:val="clear" w:color="auto" w:fill="auto"/>
          </w:tcPr>
          <w:p w:rsidR="00365356" w:rsidRPr="00365356" w:rsidRDefault="00365356" w:rsidP="00365356">
            <w:pPr>
              <w:widowControl w:val="0"/>
              <w:spacing w:after="0" w:line="240" w:lineRule="auto"/>
              <w:jc w:val="center"/>
              <w:rPr>
                <w:rFonts w:ascii="Times New Roman" w:hAnsi="Times New Roman" w:cs="Times New Roman"/>
                <w:sz w:val="24"/>
                <w:szCs w:val="24"/>
              </w:rPr>
            </w:pPr>
            <w:r w:rsidRPr="00365356">
              <w:rPr>
                <w:rFonts w:ascii="Times New Roman" w:hAnsi="Times New Roman" w:cs="Times New Roman"/>
                <w:sz w:val="24"/>
                <w:szCs w:val="24"/>
              </w:rPr>
              <w:t>(Приложение)</w:t>
            </w:r>
          </w:p>
          <w:p w:rsidR="00365356" w:rsidRPr="00365356" w:rsidRDefault="00365356" w:rsidP="00365356">
            <w:pPr>
              <w:widowControl w:val="0"/>
              <w:spacing w:after="0" w:line="240" w:lineRule="auto"/>
              <w:jc w:val="center"/>
              <w:rPr>
                <w:rFonts w:ascii="Times New Roman" w:hAnsi="Times New Roman" w:cs="Times New Roman"/>
                <w:sz w:val="24"/>
                <w:szCs w:val="24"/>
              </w:rPr>
            </w:pPr>
          </w:p>
          <w:p w:rsidR="00365356" w:rsidRPr="00365356" w:rsidRDefault="00365356" w:rsidP="00365356">
            <w:pPr>
              <w:widowControl w:val="0"/>
              <w:spacing w:after="0" w:line="240" w:lineRule="auto"/>
              <w:jc w:val="center"/>
              <w:rPr>
                <w:rFonts w:ascii="Times New Roman" w:hAnsi="Times New Roman" w:cs="Times New Roman"/>
                <w:sz w:val="24"/>
                <w:szCs w:val="24"/>
              </w:rPr>
            </w:pPr>
            <w:r w:rsidRPr="00365356">
              <w:rPr>
                <w:rFonts w:ascii="Times New Roman" w:hAnsi="Times New Roman" w:cs="Times New Roman"/>
                <w:sz w:val="24"/>
                <w:szCs w:val="24"/>
              </w:rPr>
              <w:t>Утвержден</w:t>
            </w:r>
          </w:p>
          <w:p w:rsidR="00365356" w:rsidRPr="00365356" w:rsidRDefault="00365356" w:rsidP="00365356">
            <w:pPr>
              <w:widowControl w:val="0"/>
              <w:spacing w:after="0" w:line="240" w:lineRule="auto"/>
              <w:jc w:val="center"/>
              <w:rPr>
                <w:rFonts w:ascii="Times New Roman" w:hAnsi="Times New Roman" w:cs="Times New Roman"/>
                <w:sz w:val="24"/>
                <w:szCs w:val="24"/>
              </w:rPr>
            </w:pPr>
            <w:r w:rsidRPr="00365356">
              <w:rPr>
                <w:rFonts w:ascii="Times New Roman" w:hAnsi="Times New Roman" w:cs="Times New Roman"/>
                <w:sz w:val="24"/>
                <w:szCs w:val="24"/>
              </w:rPr>
              <w:t>постановлением администрации</w:t>
            </w:r>
          </w:p>
          <w:p w:rsidR="00365356" w:rsidRPr="00365356" w:rsidRDefault="00365356" w:rsidP="00365356">
            <w:pPr>
              <w:widowControl w:val="0"/>
              <w:spacing w:after="0" w:line="240" w:lineRule="auto"/>
              <w:jc w:val="center"/>
              <w:rPr>
                <w:rFonts w:ascii="Times New Roman" w:hAnsi="Times New Roman" w:cs="Times New Roman"/>
                <w:sz w:val="24"/>
                <w:szCs w:val="24"/>
              </w:rPr>
            </w:pPr>
            <w:r w:rsidRPr="00365356">
              <w:rPr>
                <w:rFonts w:ascii="Times New Roman" w:hAnsi="Times New Roman" w:cs="Times New Roman"/>
                <w:sz w:val="24"/>
                <w:szCs w:val="24"/>
              </w:rPr>
              <w:t>Приозерского муниципального района</w:t>
            </w:r>
          </w:p>
          <w:p w:rsidR="00365356" w:rsidRPr="00365356" w:rsidRDefault="00365356" w:rsidP="00365356">
            <w:pPr>
              <w:widowControl w:val="0"/>
              <w:spacing w:after="0" w:line="240" w:lineRule="auto"/>
              <w:jc w:val="center"/>
              <w:rPr>
                <w:rFonts w:ascii="Times New Roman" w:hAnsi="Times New Roman" w:cs="Times New Roman"/>
                <w:sz w:val="24"/>
                <w:szCs w:val="24"/>
              </w:rPr>
            </w:pPr>
            <w:r w:rsidRPr="00365356">
              <w:rPr>
                <w:rFonts w:ascii="Times New Roman" w:hAnsi="Times New Roman" w:cs="Times New Roman"/>
                <w:sz w:val="24"/>
                <w:szCs w:val="24"/>
              </w:rPr>
              <w:t>Ленинградской области</w:t>
            </w:r>
          </w:p>
          <w:p w:rsidR="00365356" w:rsidRPr="000D15D1" w:rsidRDefault="00365356" w:rsidP="00365356">
            <w:pPr>
              <w:pStyle w:val="afb"/>
              <w:jc w:val="center"/>
              <w:rPr>
                <w:sz w:val="24"/>
              </w:rPr>
            </w:pPr>
            <w:r w:rsidRPr="00365356">
              <w:rPr>
                <w:sz w:val="24"/>
              </w:rPr>
              <w:t>от 202</w:t>
            </w:r>
            <w:r>
              <w:rPr>
                <w:sz w:val="24"/>
              </w:rPr>
              <w:t>6</w:t>
            </w:r>
            <w:r w:rsidRPr="00365356">
              <w:rPr>
                <w:sz w:val="24"/>
              </w:rPr>
              <w:t xml:space="preserve"> года № </w:t>
            </w:r>
          </w:p>
        </w:tc>
      </w:tr>
    </w:tbl>
    <w:p w:rsidR="00365356" w:rsidRDefault="00365356" w:rsidP="00365356">
      <w:pPr>
        <w:widowControl w:val="0"/>
        <w:spacing w:after="0" w:line="240" w:lineRule="auto"/>
        <w:jc w:val="center"/>
        <w:rPr>
          <w:rFonts w:ascii="Times New Roman" w:eastAsia="Times New Roman" w:hAnsi="Times New Roman" w:cs="Times New Roman"/>
          <w:color w:val="000000"/>
          <w:sz w:val="24"/>
          <w:szCs w:val="24"/>
        </w:rPr>
      </w:pPr>
    </w:p>
    <w:p w:rsidR="00365356" w:rsidRPr="00365356" w:rsidRDefault="00365356" w:rsidP="00365356">
      <w:pPr>
        <w:widowControl w:val="0"/>
        <w:spacing w:after="0" w:line="240" w:lineRule="auto"/>
        <w:jc w:val="center"/>
        <w:rPr>
          <w:rFonts w:ascii="Times New Roman" w:eastAsia="Times New Roman" w:hAnsi="Times New Roman" w:cs="Times New Roman"/>
          <w:color w:val="000000"/>
          <w:sz w:val="24"/>
          <w:szCs w:val="24"/>
        </w:rPr>
      </w:pPr>
      <w:r w:rsidRPr="00365356">
        <w:rPr>
          <w:rFonts w:ascii="Times New Roman" w:eastAsia="Times New Roman" w:hAnsi="Times New Roman" w:cs="Times New Roman"/>
          <w:color w:val="000000"/>
          <w:sz w:val="24"/>
          <w:szCs w:val="24"/>
        </w:rPr>
        <w:t xml:space="preserve">Административный регламент </w:t>
      </w:r>
    </w:p>
    <w:p w:rsidR="00365356" w:rsidRDefault="00365356" w:rsidP="00365356">
      <w:pPr>
        <w:widowControl w:val="0"/>
        <w:spacing w:after="0" w:line="240" w:lineRule="auto"/>
        <w:jc w:val="center"/>
        <w:rPr>
          <w:rFonts w:ascii="Times New Roman" w:eastAsia="Times New Roman" w:hAnsi="Times New Roman" w:cs="Times New Roman"/>
          <w:sz w:val="24"/>
          <w:szCs w:val="24"/>
          <w:lang w:eastAsia="ru-RU"/>
        </w:rPr>
      </w:pPr>
      <w:r w:rsidRPr="00365356">
        <w:rPr>
          <w:rFonts w:ascii="Times New Roman" w:eastAsia="Times New Roman" w:hAnsi="Times New Roman" w:cs="Times New Roman"/>
          <w:color w:val="000000"/>
          <w:sz w:val="24"/>
          <w:szCs w:val="24"/>
        </w:rPr>
        <w:t>по предоставлению муниципальной услуги</w:t>
      </w:r>
      <w:r w:rsidRPr="00365356">
        <w:rPr>
          <w:rFonts w:ascii="Times New Roman" w:eastAsia="Times New Roman" w:hAnsi="Times New Roman" w:cs="Times New Roman"/>
          <w:sz w:val="24"/>
          <w:szCs w:val="24"/>
          <w:lang w:eastAsia="ru-RU"/>
        </w:rPr>
        <w:t xml:space="preserve"> </w:t>
      </w:r>
    </w:p>
    <w:p w:rsidR="00B5777A" w:rsidRPr="00365356" w:rsidRDefault="00365356" w:rsidP="00365356">
      <w:pPr>
        <w:widowControl w:val="0"/>
        <w:spacing w:after="0" w:line="240" w:lineRule="auto"/>
        <w:jc w:val="center"/>
        <w:rPr>
          <w:rFonts w:ascii="Times New Roman" w:eastAsia="Times New Roman" w:hAnsi="Times New Roman" w:cs="Times New Roman"/>
          <w:sz w:val="24"/>
          <w:szCs w:val="24"/>
          <w:lang w:eastAsia="ru-RU"/>
        </w:rPr>
      </w:pPr>
      <w:r w:rsidRPr="00365356">
        <w:rPr>
          <w:rFonts w:ascii="Times New Roman" w:eastAsia="Times New Roman" w:hAnsi="Times New Roman" w:cs="Times New Roman"/>
          <w:sz w:val="24"/>
          <w:szCs w:val="24"/>
          <w:lang w:eastAsia="ru-RU"/>
        </w:rPr>
        <w:t>«Утверждение документации по планировке территории»</w:t>
      </w:r>
    </w:p>
    <w:p w:rsidR="00B5777A" w:rsidRDefault="00B5777A">
      <w:pPr>
        <w:pStyle w:val="ConsPlusTitle"/>
        <w:jc w:val="center"/>
        <w:rPr>
          <w:rFonts w:ascii="Times New Roman" w:hAnsi="Times New Roman" w:cs="Times New Roman"/>
          <w:b w:val="0"/>
          <w:sz w:val="28"/>
          <w:szCs w:val="28"/>
        </w:rPr>
      </w:pPr>
    </w:p>
    <w:p w:rsidR="00B5777A" w:rsidRPr="00444E44" w:rsidRDefault="00365356" w:rsidP="00444E44">
      <w:pPr>
        <w:pBdr>
          <w:top w:val="none" w:sz="4" w:space="0" w:color="000000"/>
          <w:left w:val="none" w:sz="4" w:space="0" w:color="000000"/>
          <w:bottom w:val="none" w:sz="4" w:space="0" w:color="000000"/>
          <w:right w:val="none" w:sz="4" w:space="0" w:color="000000"/>
        </w:pBdr>
        <w:spacing w:after="0" w:line="279" w:lineRule="atLeast"/>
        <w:ind w:firstLine="700"/>
        <w:jc w:val="center"/>
        <w:rPr>
          <w:sz w:val="24"/>
          <w:szCs w:val="24"/>
        </w:rPr>
      </w:pPr>
      <w:r w:rsidRPr="00444E44">
        <w:rPr>
          <w:rFonts w:ascii="Times New Roman" w:eastAsia="Times New Roman" w:hAnsi="Times New Roman" w:cs="Times New Roman"/>
          <w:color w:val="000000"/>
          <w:sz w:val="24"/>
          <w:szCs w:val="24"/>
        </w:rPr>
        <w:t>1. Общие положения</w:t>
      </w:r>
      <w:r w:rsidRPr="00444E44">
        <w:rPr>
          <w:rFonts w:ascii="Calibri" w:eastAsia="Calibri" w:hAnsi="Calibri" w:cs="Calibri"/>
          <w:color w:val="000000"/>
          <w:sz w:val="24"/>
          <w:szCs w:val="24"/>
        </w:rPr>
        <w:t> </w:t>
      </w:r>
    </w:p>
    <w:p w:rsidR="00B5777A" w:rsidRPr="00444E44" w:rsidRDefault="00365356">
      <w:pPr>
        <w:pBdr>
          <w:top w:val="none" w:sz="4" w:space="0" w:color="000000"/>
          <w:left w:val="none" w:sz="4" w:space="0" w:color="000000"/>
          <w:bottom w:val="none" w:sz="4" w:space="0" w:color="000000"/>
          <w:right w:val="none" w:sz="4" w:space="0" w:color="000000"/>
        </w:pBdr>
        <w:spacing w:after="0" w:line="279" w:lineRule="atLeast"/>
        <w:ind w:firstLine="700"/>
        <w:jc w:val="both"/>
        <w:rPr>
          <w:rFonts w:ascii="Times New Roman" w:eastAsia="Times New Roman" w:hAnsi="Times New Roman" w:cs="Times New Roman"/>
          <w:color w:val="000000"/>
          <w:sz w:val="24"/>
          <w:szCs w:val="24"/>
          <w:u w:val="single"/>
        </w:rPr>
      </w:pPr>
      <w:r w:rsidRPr="00444E44">
        <w:rPr>
          <w:rFonts w:ascii="Times New Roman" w:eastAsia="Times New Roman" w:hAnsi="Times New Roman" w:cs="Times New Roman"/>
          <w:color w:val="000000"/>
          <w:sz w:val="24"/>
          <w:szCs w:val="24"/>
          <w:u w:val="single"/>
        </w:rPr>
        <w:t>1.1. Предмет  регулирования.</w:t>
      </w:r>
    </w:p>
    <w:p w:rsidR="00B5777A" w:rsidRDefault="00365356">
      <w:pPr>
        <w:pBdr>
          <w:top w:val="none" w:sz="4" w:space="0" w:color="000000"/>
          <w:left w:val="none" w:sz="4" w:space="0" w:color="000000"/>
          <w:bottom w:val="none" w:sz="4" w:space="0" w:color="000000"/>
          <w:right w:val="none" w:sz="4" w:space="0" w:color="000000"/>
        </w:pBdr>
        <w:spacing w:after="0" w:line="279" w:lineRule="atLeast"/>
        <w:ind w:firstLine="700"/>
        <w:jc w:val="both"/>
      </w:pPr>
      <w:proofErr w:type="gramStart"/>
      <w:r w:rsidRPr="00444E44">
        <w:rPr>
          <w:rFonts w:ascii="Times New Roman" w:hAnsi="Times New Roman" w:cs="Times New Roman"/>
          <w:sz w:val="24"/>
          <w:szCs w:val="24"/>
        </w:rPr>
        <w:t>Настоящий Административный регламент устанавливает порядок</w:t>
      </w:r>
      <w:r w:rsidR="00444E44">
        <w:rPr>
          <w:rFonts w:ascii="Times New Roman" w:hAnsi="Times New Roman" w:cs="Times New Roman"/>
          <w:sz w:val="24"/>
          <w:szCs w:val="24"/>
        </w:rPr>
        <w:t xml:space="preserve"> </w:t>
      </w:r>
      <w:r w:rsidRPr="00444E44">
        <w:rPr>
          <w:rFonts w:ascii="Times New Roman" w:hAnsi="Times New Roman" w:cs="Times New Roman"/>
          <w:sz w:val="24"/>
          <w:szCs w:val="24"/>
        </w:rPr>
        <w:t>и стандарт предоставления муниципальной услуги по утверждению документации по планировке территории для размещения объектов, указанных в частях 5 - 5.2 статьи 45 Градостроительного кодекса Российской Федерации, в части проектов межевания территории в границах одного элемента планировочной структуры, застроенного многоквартирными домами, документации по планировке территории ведения гражданами садоводства или огородничества для собственных нужд, документации по планировке территории</w:t>
      </w:r>
      <w:proofErr w:type="gramEnd"/>
      <w:r w:rsidRPr="00444E44">
        <w:rPr>
          <w:rFonts w:ascii="Times New Roman" w:hAnsi="Times New Roman" w:cs="Times New Roman"/>
          <w:sz w:val="24"/>
          <w:szCs w:val="24"/>
        </w:rPr>
        <w:t xml:space="preserve"> для размещения линейных объектов </w:t>
      </w:r>
      <w:r w:rsidRPr="00444E44">
        <w:rPr>
          <w:rFonts w:ascii="Times New Roman" w:hAnsi="Times New Roman" w:cs="Times New Roman"/>
          <w:sz w:val="24"/>
          <w:szCs w:val="24"/>
        </w:rPr>
        <w:br/>
        <w:t>в границах одного поселения, на основании решений органов местного самоуправления.</w:t>
      </w:r>
    </w:p>
    <w:p w:rsidR="00B5777A" w:rsidRPr="00444E44" w:rsidRDefault="00365356">
      <w:pPr>
        <w:pBdr>
          <w:top w:val="none" w:sz="4" w:space="0" w:color="000000"/>
          <w:left w:val="none" w:sz="4" w:space="0" w:color="000000"/>
          <w:bottom w:val="none" w:sz="4" w:space="0" w:color="000000"/>
          <w:right w:val="none" w:sz="4" w:space="0" w:color="000000"/>
        </w:pBdr>
        <w:spacing w:after="0" w:line="279" w:lineRule="atLeast"/>
        <w:ind w:firstLine="700"/>
        <w:jc w:val="both"/>
        <w:rPr>
          <w:rFonts w:ascii="Times New Roman" w:eastAsia="Times New Roman" w:hAnsi="Times New Roman" w:cs="Times New Roman"/>
          <w:color w:val="000000"/>
          <w:sz w:val="24"/>
          <w:szCs w:val="24"/>
          <w:u w:val="single"/>
        </w:rPr>
      </w:pPr>
      <w:r w:rsidRPr="00444E44">
        <w:rPr>
          <w:rFonts w:ascii="Times New Roman" w:eastAsia="Times New Roman" w:hAnsi="Times New Roman" w:cs="Times New Roman"/>
          <w:color w:val="000000"/>
          <w:sz w:val="24"/>
          <w:szCs w:val="24"/>
          <w:u w:val="single"/>
        </w:rPr>
        <w:t>1.2. Круг заявителей.</w:t>
      </w:r>
    </w:p>
    <w:p w:rsidR="00B5777A" w:rsidRPr="00444E44" w:rsidRDefault="00365356">
      <w:pPr>
        <w:pStyle w:val="ConsPlusNormal"/>
        <w:ind w:firstLine="567"/>
        <w:jc w:val="both"/>
        <w:rPr>
          <w:sz w:val="24"/>
          <w:szCs w:val="24"/>
        </w:rPr>
      </w:pPr>
      <w:proofErr w:type="gramStart"/>
      <w:r w:rsidRPr="00444E44">
        <w:rPr>
          <w:sz w:val="24"/>
          <w:szCs w:val="24"/>
        </w:rPr>
        <w:t xml:space="preserve">Муниципальная услуга (перечень условных обозначений и сокращений приведен в приложении к настоящему Административному регламенту) предоставляется </w:t>
      </w:r>
      <w:r w:rsidRPr="00444E44">
        <w:rPr>
          <w:sz w:val="24"/>
          <w:szCs w:val="24"/>
          <w:highlight w:val="white"/>
        </w:rPr>
        <w:t>юридическим</w:t>
      </w:r>
      <w:r w:rsidRPr="00444E44">
        <w:rPr>
          <w:sz w:val="24"/>
          <w:szCs w:val="24"/>
        </w:rPr>
        <w:t xml:space="preserve"> лицам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и физическим лицам, на основании обращения которых принято решение о подготовке документации по планировке территории, а также лицам, решения о подготовке документации по планировке</w:t>
      </w:r>
      <w:proofErr w:type="gramEnd"/>
      <w:r w:rsidRPr="00444E44">
        <w:rPr>
          <w:sz w:val="24"/>
          <w:szCs w:val="24"/>
        </w:rPr>
        <w:t xml:space="preserve"> территории принимаются самостоятельно, а именно:</w:t>
      </w:r>
    </w:p>
    <w:p w:rsidR="00B5777A" w:rsidRPr="00444E44" w:rsidRDefault="00365356">
      <w:pPr>
        <w:pStyle w:val="ConsPlusNormal"/>
        <w:ind w:firstLine="567"/>
        <w:jc w:val="both"/>
        <w:rPr>
          <w:sz w:val="24"/>
          <w:szCs w:val="24"/>
        </w:rPr>
      </w:pPr>
      <w:r w:rsidRPr="00444E44">
        <w:rPr>
          <w:sz w:val="24"/>
          <w:szCs w:val="24"/>
        </w:rPr>
        <w:t>1) лицами, с которыми заключены договоры о комплексном развитии территории, операторами комплексного развития территории;</w:t>
      </w:r>
    </w:p>
    <w:p w:rsidR="00B5777A" w:rsidRPr="00444E44" w:rsidRDefault="00365356">
      <w:pPr>
        <w:pStyle w:val="ConsPlusNormal"/>
        <w:ind w:firstLine="567"/>
        <w:jc w:val="both"/>
        <w:rPr>
          <w:sz w:val="24"/>
          <w:szCs w:val="24"/>
        </w:rPr>
      </w:pPr>
      <w:proofErr w:type="gramStart"/>
      <w:r w:rsidRPr="00444E44">
        <w:rPr>
          <w:sz w:val="24"/>
          <w:szCs w:val="24"/>
        </w:rPr>
        <w:t>2) 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 (за исключением случая, если в связи с планируемыми строительством, реконструкцией линейного объекта местного значения в соответствии с утвержденным проектом планировки территории необходима реконструкция существующих линейного объекта или линейных объектов, такая реконструкция существующих линейного объекта или линейных объектов может осуществляться на основании указанного</w:t>
      </w:r>
      <w:proofErr w:type="gramEnd"/>
      <w:r w:rsidRPr="00444E44">
        <w:rPr>
          <w:sz w:val="24"/>
          <w:szCs w:val="24"/>
        </w:rPr>
        <w:t xml:space="preserve"> проекта планировки территории (за исключением случаев, если для такой реконструкции существующих линейного объекта или линейных объектов не требуется разработка проекта планировки территории);</w:t>
      </w:r>
    </w:p>
    <w:p w:rsidR="00B5777A" w:rsidRPr="00444E44" w:rsidRDefault="00444E44">
      <w:pPr>
        <w:pStyle w:val="ConsPlusNormal"/>
        <w:ind w:firstLine="567"/>
        <w:jc w:val="both"/>
        <w:rPr>
          <w:sz w:val="24"/>
          <w:szCs w:val="24"/>
        </w:rPr>
      </w:pPr>
      <w:proofErr w:type="gramStart"/>
      <w:r w:rsidRPr="00444E44">
        <w:rPr>
          <w:sz w:val="24"/>
          <w:szCs w:val="24"/>
        </w:rPr>
        <w:t>3</w:t>
      </w:r>
      <w:r w:rsidR="00365356" w:rsidRPr="00444E44">
        <w:rPr>
          <w:sz w:val="24"/>
          <w:szCs w:val="24"/>
        </w:rPr>
        <w:t>) 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 (за исключением случая, если в связи с планируемыми строительством, реконструкцией линейного объекта местного значения в соответствии с утвержденным проектом планировки территории необходима реконструкция существующих линейного объекта или линейных объектов, такая реконструкция существующих линейного объекта или</w:t>
      </w:r>
      <w:proofErr w:type="gramEnd"/>
      <w:r w:rsidR="00365356" w:rsidRPr="00444E44">
        <w:rPr>
          <w:sz w:val="24"/>
          <w:szCs w:val="24"/>
        </w:rPr>
        <w:t xml:space="preserve"> линейных объектов может осуществляться на основании указанного проекта планировки территории (за исключением случаев, если для такой реконструкции существующих линейного объекта или линейных объектов не требуется разработка проекта планировки территории);</w:t>
      </w:r>
    </w:p>
    <w:p w:rsidR="00B5777A" w:rsidRDefault="00444E44">
      <w:pPr>
        <w:pStyle w:val="ConsPlusNormal"/>
        <w:ind w:firstLine="567"/>
        <w:jc w:val="both"/>
        <w:rPr>
          <w:szCs w:val="28"/>
        </w:rPr>
      </w:pPr>
      <w:r w:rsidRPr="00444E44">
        <w:rPr>
          <w:sz w:val="24"/>
          <w:szCs w:val="24"/>
        </w:rPr>
        <w:t>4</w:t>
      </w:r>
      <w:r w:rsidR="00365356" w:rsidRPr="00444E44">
        <w:rPr>
          <w:sz w:val="24"/>
          <w:szCs w:val="24"/>
        </w:rPr>
        <w:t>) садоводческим или огородническим некоммерческим товариществом применительно к территории ведения гражданами садоводства или огородничества для собственных нужд.</w:t>
      </w:r>
    </w:p>
    <w:p w:rsidR="00B5777A" w:rsidRPr="00444E44" w:rsidRDefault="00365356">
      <w:pPr>
        <w:pStyle w:val="ConsPlusNormal"/>
        <w:ind w:left="710"/>
        <w:jc w:val="both"/>
        <w:rPr>
          <w:sz w:val="24"/>
          <w:szCs w:val="24"/>
        </w:rPr>
      </w:pPr>
      <w:r w:rsidRPr="00444E44">
        <w:rPr>
          <w:sz w:val="24"/>
          <w:szCs w:val="24"/>
        </w:rPr>
        <w:t>Представлять интересы Заявителя имеют право:</w:t>
      </w:r>
    </w:p>
    <w:p w:rsidR="00B5777A" w:rsidRPr="00444E44" w:rsidRDefault="00365356">
      <w:pPr>
        <w:widowControl w:val="0"/>
        <w:spacing w:after="0" w:line="240" w:lineRule="auto"/>
        <w:ind w:firstLine="540"/>
        <w:jc w:val="both"/>
        <w:rPr>
          <w:rFonts w:ascii="Times New Roman" w:eastAsia="Times New Roman" w:hAnsi="Times New Roman" w:cs="Times New Roman"/>
          <w:sz w:val="24"/>
          <w:szCs w:val="24"/>
          <w:lang w:eastAsia="ru-RU"/>
        </w:rPr>
      </w:pPr>
      <w:r w:rsidRPr="00444E44">
        <w:rPr>
          <w:rFonts w:ascii="Times New Roman" w:eastAsia="Times New Roman" w:hAnsi="Times New Roman" w:cs="Times New Roman"/>
          <w:sz w:val="24"/>
          <w:szCs w:val="24"/>
          <w:lang w:eastAsia="ru-RU"/>
        </w:rPr>
        <w:lastRenderedPageBreak/>
        <w:t>- от имени физических лиц, в том числе зарегистрированных в качестве индивидуальных предпринимателей:</w:t>
      </w:r>
    </w:p>
    <w:p w:rsidR="00B5777A" w:rsidRPr="00444E44" w:rsidRDefault="00365356">
      <w:pPr>
        <w:widowControl w:val="0"/>
        <w:spacing w:after="0" w:line="240" w:lineRule="auto"/>
        <w:ind w:firstLine="540"/>
        <w:jc w:val="both"/>
        <w:rPr>
          <w:rFonts w:ascii="Times New Roman" w:eastAsia="Times New Roman" w:hAnsi="Times New Roman" w:cs="Times New Roman"/>
          <w:sz w:val="24"/>
          <w:szCs w:val="24"/>
          <w:lang w:eastAsia="ru-RU"/>
        </w:rPr>
      </w:pPr>
      <w:r w:rsidRPr="00444E44">
        <w:rPr>
          <w:rFonts w:ascii="Times New Roman" w:eastAsia="Times New Roman" w:hAnsi="Times New Roman" w:cs="Times New Roman"/>
          <w:sz w:val="24"/>
          <w:szCs w:val="24"/>
          <w:lang w:eastAsia="ru-RU"/>
        </w:rPr>
        <w:t xml:space="preserve">представители Заявителя, действующие в силу полномочий, основанных </w:t>
      </w:r>
      <w:r w:rsidRPr="00444E44">
        <w:rPr>
          <w:rFonts w:ascii="Times New Roman" w:eastAsia="Times New Roman" w:hAnsi="Times New Roman" w:cs="Times New Roman"/>
          <w:sz w:val="24"/>
          <w:szCs w:val="24"/>
          <w:lang w:eastAsia="ru-RU"/>
        </w:rPr>
        <w:br/>
        <w:t>на оформленной в установленном законодательством Российской Федерации порядке доверенности или являющиеся представителями в силу закона;</w:t>
      </w:r>
    </w:p>
    <w:p w:rsidR="00B5777A" w:rsidRPr="00444E44" w:rsidRDefault="00365356">
      <w:pPr>
        <w:widowControl w:val="0"/>
        <w:spacing w:after="0" w:line="240" w:lineRule="auto"/>
        <w:ind w:firstLine="540"/>
        <w:jc w:val="both"/>
        <w:rPr>
          <w:rFonts w:ascii="Times New Roman" w:eastAsia="Times New Roman" w:hAnsi="Times New Roman" w:cs="Times New Roman"/>
          <w:sz w:val="24"/>
          <w:szCs w:val="24"/>
          <w:lang w:eastAsia="ru-RU"/>
        </w:rPr>
      </w:pPr>
      <w:r w:rsidRPr="00444E44">
        <w:rPr>
          <w:rFonts w:ascii="Times New Roman" w:eastAsia="Times New Roman" w:hAnsi="Times New Roman" w:cs="Times New Roman"/>
          <w:sz w:val="24"/>
          <w:szCs w:val="24"/>
          <w:lang w:eastAsia="ru-RU"/>
        </w:rPr>
        <w:t>- от имени юридических лиц:</w:t>
      </w:r>
    </w:p>
    <w:p w:rsidR="00B5777A" w:rsidRPr="00444E44" w:rsidRDefault="00365356">
      <w:pPr>
        <w:widowControl w:val="0"/>
        <w:spacing w:after="0" w:line="240" w:lineRule="auto"/>
        <w:ind w:firstLine="540"/>
        <w:jc w:val="both"/>
        <w:rPr>
          <w:rFonts w:ascii="Times New Roman" w:eastAsia="Times New Roman" w:hAnsi="Times New Roman" w:cs="Times New Roman"/>
          <w:sz w:val="24"/>
          <w:szCs w:val="24"/>
          <w:lang w:eastAsia="ru-RU"/>
        </w:rPr>
      </w:pPr>
      <w:r w:rsidRPr="00444E44">
        <w:rPr>
          <w:rFonts w:ascii="Times New Roman" w:eastAsia="Times New Roman" w:hAnsi="Times New Roman" w:cs="Times New Roman"/>
          <w:sz w:val="24"/>
          <w:szCs w:val="24"/>
          <w:lang w:eastAsia="ru-RU"/>
        </w:rPr>
        <w:t>представители, действующие в соответствии с законом или учредительными документами от имени заявителя без доверенности;</w:t>
      </w:r>
    </w:p>
    <w:p w:rsidR="00B5777A" w:rsidRPr="00444E44" w:rsidRDefault="00365356">
      <w:pPr>
        <w:widowControl w:val="0"/>
        <w:spacing w:after="0" w:line="240" w:lineRule="auto"/>
        <w:ind w:firstLine="540"/>
        <w:jc w:val="both"/>
        <w:rPr>
          <w:rFonts w:ascii="Times New Roman" w:eastAsia="Times New Roman" w:hAnsi="Times New Roman" w:cs="Times New Roman"/>
          <w:sz w:val="24"/>
          <w:szCs w:val="24"/>
          <w:lang w:eastAsia="ru-RU"/>
        </w:rPr>
      </w:pPr>
      <w:r w:rsidRPr="00444E44">
        <w:rPr>
          <w:rFonts w:ascii="Times New Roman" w:eastAsia="Times New Roman" w:hAnsi="Times New Roman" w:cs="Times New Roman"/>
          <w:sz w:val="24"/>
          <w:szCs w:val="24"/>
          <w:lang w:eastAsia="ru-RU"/>
        </w:rPr>
        <w:t xml:space="preserve">представители, действующие от имени заявителя в силу полномочий </w:t>
      </w:r>
      <w:r w:rsidRPr="00444E44">
        <w:rPr>
          <w:rFonts w:ascii="Times New Roman" w:eastAsia="Times New Roman" w:hAnsi="Times New Roman" w:cs="Times New Roman"/>
          <w:sz w:val="24"/>
          <w:szCs w:val="24"/>
          <w:lang w:eastAsia="ru-RU"/>
        </w:rPr>
        <w:br/>
        <w:t>на основании доверенности или договора.</w:t>
      </w:r>
    </w:p>
    <w:p w:rsidR="00B5777A" w:rsidRDefault="00365356" w:rsidP="00444E44">
      <w:pPr>
        <w:pStyle w:val="Standard"/>
        <w:spacing w:after="0" w:line="240" w:lineRule="auto"/>
        <w:ind w:firstLine="709"/>
        <w:jc w:val="both"/>
      </w:pPr>
      <w:r w:rsidRPr="00444E44">
        <w:rPr>
          <w:rFonts w:ascii="Times New Roman" w:hAnsi="Times New Roman" w:cs="Times New Roman"/>
          <w:sz w:val="24"/>
          <w:szCs w:val="24"/>
        </w:rPr>
        <w:t>В качестве уполномоченного представителя заявителя может быть лицо, указанное в </w:t>
      </w:r>
      <w:hyperlink r:id="rId8" w:anchor="A8I0NL" w:tooltip="https://docs.cntd.ru/document/902228011#A8I0NL" w:history="1">
        <w:r w:rsidRPr="00444E44">
          <w:rPr>
            <w:rStyle w:val="Internetlink"/>
            <w:rFonts w:ascii="Times New Roman" w:hAnsi="Times New Roman" w:cs="Times New Roman"/>
            <w:color w:val="000000"/>
            <w:sz w:val="24"/>
            <w:szCs w:val="24"/>
            <w:u w:val="none"/>
          </w:rPr>
          <w:t>части 2 статьи 5  Федерального закона от 27.07.2010 № 210-ФЗ "Об организации предоставления государственных и муниципальных услуг"</w:t>
        </w:r>
      </w:hyperlink>
      <w:r w:rsidRPr="00444E44">
        <w:rPr>
          <w:rFonts w:ascii="Times New Roman" w:hAnsi="Times New Roman" w:cs="Times New Roman"/>
          <w:sz w:val="24"/>
          <w:szCs w:val="24"/>
        </w:rPr>
        <w:t>.</w:t>
      </w:r>
    </w:p>
    <w:p w:rsidR="00B5777A" w:rsidRDefault="00365356" w:rsidP="00444E44">
      <w:pPr>
        <w:pBdr>
          <w:top w:val="none" w:sz="4" w:space="0" w:color="000000"/>
          <w:left w:val="none" w:sz="4" w:space="0" w:color="000000"/>
          <w:bottom w:val="none" w:sz="4" w:space="0" w:color="000000"/>
          <w:right w:val="none" w:sz="4" w:space="0" w:color="000000"/>
        </w:pBdr>
        <w:spacing w:line="259" w:lineRule="atLeast"/>
        <w:ind w:firstLine="709"/>
        <w:jc w:val="both"/>
      </w:pPr>
      <w:r w:rsidRPr="00444E44">
        <w:rPr>
          <w:rFonts w:ascii="Calibri" w:eastAsia="Calibri" w:hAnsi="Calibri" w:cs="Calibri"/>
          <w:color w:val="000000"/>
          <w:sz w:val="24"/>
          <w:szCs w:val="24"/>
        </w:rPr>
        <w:t> </w:t>
      </w:r>
      <w:r w:rsidRPr="00444E44">
        <w:rPr>
          <w:rFonts w:ascii="Times New Roman" w:hAnsi="Times New Roman" w:cs="Times New Roman"/>
          <w:sz w:val="24"/>
          <w:szCs w:val="24"/>
          <w:u w:val="single"/>
          <w:shd w:val="clear" w:color="auto" w:fill="FFFFFF"/>
        </w:rPr>
        <w:t>1.3. Муниципальная услуга предоставляется в соответствии с категориями (признаками) заявителей</w:t>
      </w:r>
      <w:r w:rsidRPr="00444E44">
        <w:rPr>
          <w:rFonts w:ascii="Times New Roman" w:hAnsi="Times New Roman" w:cs="Times New Roman"/>
          <w:sz w:val="24"/>
          <w:szCs w:val="24"/>
          <w:shd w:val="clear" w:color="auto" w:fill="FFFFFF"/>
        </w:rPr>
        <w:t xml:space="preserve">,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и в федеральной государственной информационной системе «Единый портал государственных и муниципальных услуг (функций)» </w:t>
      </w:r>
      <w:r w:rsidRPr="00444E44">
        <w:rPr>
          <w:sz w:val="24"/>
          <w:szCs w:val="24"/>
          <w:shd w:val="clear" w:color="auto" w:fill="FFFFFF"/>
        </w:rPr>
        <w:t xml:space="preserve"> </w:t>
      </w:r>
      <w:r w:rsidRPr="00444E44">
        <w:rPr>
          <w:rFonts w:ascii="Times New Roman" w:hAnsi="Times New Roman" w:cs="Times New Roman"/>
          <w:sz w:val="24"/>
          <w:szCs w:val="24"/>
          <w:shd w:val="clear" w:color="auto" w:fill="FFFFFF"/>
        </w:rPr>
        <w:t>(далее – Единый портал, ЕПГУ).</w:t>
      </w:r>
      <w:r w:rsidRPr="00444E44">
        <w:rPr>
          <w:rFonts w:ascii="Times New Roman" w:eastAsia="Times New Roman" w:hAnsi="Times New Roman" w:cs="Times New Roman"/>
          <w:color w:val="000000"/>
          <w:sz w:val="24"/>
          <w:szCs w:val="24"/>
        </w:rPr>
        <w:t xml:space="preserve"> </w:t>
      </w:r>
      <w:r>
        <w:rPr>
          <w:rFonts w:ascii="Calibri" w:eastAsia="Calibri" w:hAnsi="Calibri" w:cs="Calibri"/>
          <w:color w:val="000000"/>
        </w:rPr>
        <w:t> </w:t>
      </w:r>
    </w:p>
    <w:p w:rsidR="00B5777A" w:rsidRDefault="00365356" w:rsidP="00444E44">
      <w:pPr>
        <w:pBdr>
          <w:top w:val="none" w:sz="4" w:space="0" w:color="000000"/>
          <w:left w:val="none" w:sz="4" w:space="0" w:color="000000"/>
          <w:bottom w:val="none" w:sz="4" w:space="0" w:color="000000"/>
          <w:right w:val="none" w:sz="4" w:space="0" w:color="000000"/>
        </w:pBdr>
        <w:spacing w:after="0" w:line="279" w:lineRule="atLeast"/>
        <w:ind w:firstLine="700"/>
        <w:jc w:val="center"/>
      </w:pPr>
      <w:r w:rsidRPr="00444E44">
        <w:rPr>
          <w:rFonts w:ascii="Times New Roman" w:eastAsia="Times New Roman" w:hAnsi="Times New Roman" w:cs="Times New Roman"/>
          <w:color w:val="000000"/>
          <w:sz w:val="24"/>
          <w:szCs w:val="24"/>
        </w:rPr>
        <w:t>2. Стандарт предоставления  муниципальной услуги</w:t>
      </w:r>
      <w:r>
        <w:rPr>
          <w:rFonts w:ascii="Calibri" w:eastAsia="Calibri" w:hAnsi="Calibri" w:cs="Calibri"/>
          <w:color w:val="000000"/>
        </w:rPr>
        <w:t> </w:t>
      </w:r>
    </w:p>
    <w:p w:rsidR="00B5777A" w:rsidRPr="00444E44" w:rsidRDefault="00365356" w:rsidP="00444E44">
      <w:pPr>
        <w:pBdr>
          <w:top w:val="none" w:sz="4" w:space="0" w:color="000000"/>
          <w:left w:val="none" w:sz="4" w:space="0" w:color="000000"/>
          <w:bottom w:val="none" w:sz="4" w:space="0" w:color="000000"/>
          <w:right w:val="none" w:sz="4" w:space="0" w:color="000000"/>
        </w:pBdr>
        <w:spacing w:after="0" w:line="279" w:lineRule="atLeast"/>
        <w:ind w:firstLine="700"/>
        <w:jc w:val="both"/>
        <w:rPr>
          <w:sz w:val="24"/>
          <w:szCs w:val="24"/>
        </w:rPr>
      </w:pPr>
      <w:r w:rsidRPr="00444E44">
        <w:rPr>
          <w:rFonts w:ascii="Times New Roman" w:eastAsia="Times New Roman" w:hAnsi="Times New Roman" w:cs="Times New Roman"/>
          <w:color w:val="000000"/>
          <w:sz w:val="24"/>
          <w:szCs w:val="24"/>
          <w:u w:val="single"/>
        </w:rPr>
        <w:t>2.1. Наименование  муниципальной услуги</w:t>
      </w:r>
      <w:r w:rsidRPr="00444E44">
        <w:rPr>
          <w:rFonts w:ascii="Times New Roman" w:eastAsia="Times New Roman" w:hAnsi="Times New Roman" w:cs="Times New Roman"/>
          <w:color w:val="000000"/>
          <w:sz w:val="24"/>
          <w:szCs w:val="24"/>
        </w:rPr>
        <w:t> – «</w:t>
      </w:r>
      <w:r w:rsidRPr="00444E44">
        <w:rPr>
          <w:rFonts w:ascii="Times New Roman" w:hAnsi="Times New Roman" w:cs="Times New Roman"/>
          <w:sz w:val="24"/>
          <w:szCs w:val="24"/>
        </w:rPr>
        <w:t xml:space="preserve">Утверждение документации </w:t>
      </w:r>
      <w:r w:rsidRPr="00444E44">
        <w:rPr>
          <w:rFonts w:ascii="Times New Roman" w:hAnsi="Times New Roman" w:cs="Times New Roman"/>
          <w:sz w:val="24"/>
          <w:szCs w:val="24"/>
        </w:rPr>
        <w:br/>
        <w:t>по планировке территории</w:t>
      </w:r>
      <w:r w:rsidRPr="00444E44">
        <w:rPr>
          <w:rFonts w:ascii="Times New Roman" w:eastAsia="Times New Roman" w:hAnsi="Times New Roman" w:cs="Times New Roman"/>
          <w:color w:val="000000"/>
          <w:sz w:val="24"/>
          <w:szCs w:val="24"/>
        </w:rPr>
        <w:t>» (далее – муниципальная услуга).</w:t>
      </w:r>
      <w:r w:rsidRPr="00444E44">
        <w:rPr>
          <w:rFonts w:ascii="Calibri" w:eastAsia="Calibri" w:hAnsi="Calibri" w:cs="Calibri"/>
          <w:color w:val="000000"/>
          <w:sz w:val="24"/>
          <w:szCs w:val="24"/>
        </w:rPr>
        <w:t> </w:t>
      </w:r>
    </w:p>
    <w:p w:rsidR="00B5777A" w:rsidRPr="00444E44" w:rsidRDefault="00365356">
      <w:pPr>
        <w:pBdr>
          <w:top w:val="none" w:sz="4" w:space="0" w:color="000000"/>
          <w:left w:val="none" w:sz="4" w:space="0" w:color="000000"/>
          <w:bottom w:val="none" w:sz="4" w:space="0" w:color="000000"/>
          <w:right w:val="none" w:sz="4" w:space="0" w:color="000000"/>
        </w:pBdr>
        <w:spacing w:after="0" w:line="279" w:lineRule="atLeast"/>
        <w:ind w:firstLine="700"/>
        <w:jc w:val="both"/>
        <w:rPr>
          <w:sz w:val="24"/>
          <w:szCs w:val="24"/>
        </w:rPr>
      </w:pPr>
      <w:r w:rsidRPr="00444E44">
        <w:rPr>
          <w:rFonts w:ascii="Times New Roman" w:eastAsia="Times New Roman" w:hAnsi="Times New Roman" w:cs="Times New Roman"/>
          <w:color w:val="000000"/>
          <w:sz w:val="24"/>
          <w:szCs w:val="24"/>
          <w:u w:val="single"/>
        </w:rPr>
        <w:t>2.2. Наименование органа, предоставляющего муниципальную услугу</w:t>
      </w:r>
      <w:r w:rsidRPr="00444E44">
        <w:rPr>
          <w:rFonts w:ascii="Times New Roman" w:eastAsia="Times New Roman" w:hAnsi="Times New Roman" w:cs="Times New Roman"/>
          <w:color w:val="000000"/>
          <w:sz w:val="24"/>
          <w:szCs w:val="24"/>
        </w:rPr>
        <w:t>.</w:t>
      </w:r>
    </w:p>
    <w:p w:rsidR="00B5777A" w:rsidRPr="00444E44" w:rsidRDefault="00365356" w:rsidP="00444E44">
      <w:pPr>
        <w:pBdr>
          <w:top w:val="none" w:sz="4" w:space="0" w:color="000000"/>
          <w:left w:val="none" w:sz="4" w:space="0" w:color="000000"/>
          <w:bottom w:val="none" w:sz="4" w:space="0" w:color="000000"/>
          <w:right w:val="none" w:sz="4" w:space="0" w:color="000000"/>
        </w:pBdr>
        <w:spacing w:after="0" w:line="279" w:lineRule="atLeast"/>
        <w:ind w:firstLine="700"/>
        <w:jc w:val="both"/>
        <w:rPr>
          <w:sz w:val="24"/>
          <w:szCs w:val="24"/>
        </w:rPr>
      </w:pPr>
      <w:r w:rsidRPr="00444E44">
        <w:rPr>
          <w:rFonts w:ascii="Times New Roman" w:hAnsi="Times New Roman" w:cs="Times New Roman"/>
          <w:sz w:val="24"/>
          <w:szCs w:val="24"/>
        </w:rPr>
        <w:t xml:space="preserve">Муниципальную услугу предоставляет </w:t>
      </w:r>
      <w:r w:rsidR="00444E44" w:rsidRPr="00444E44">
        <w:rPr>
          <w:rFonts w:ascii="Times New Roman" w:hAnsi="Times New Roman" w:cs="Times New Roman"/>
          <w:sz w:val="24"/>
          <w:szCs w:val="24"/>
        </w:rPr>
        <w:t xml:space="preserve">администрация Приозерского муниципального района Ленинградской области (далее – Администрация). Ответственное структурное подразделение за оказание муниципальной услуги - отдел территориального планирования и градостроительного зонирования управления по градостроительству и землепользованию администрации Приозерского муниципального района Ленинградской области (далее – отдел </w:t>
      </w:r>
      <w:proofErr w:type="spellStart"/>
      <w:r w:rsidR="00444E44" w:rsidRPr="00444E44">
        <w:rPr>
          <w:rFonts w:ascii="Times New Roman" w:hAnsi="Times New Roman" w:cs="Times New Roman"/>
          <w:sz w:val="24"/>
          <w:szCs w:val="24"/>
        </w:rPr>
        <w:t>ТПиГЗ</w:t>
      </w:r>
      <w:proofErr w:type="spellEnd"/>
      <w:r w:rsidR="00444E44" w:rsidRPr="00444E44">
        <w:rPr>
          <w:rFonts w:ascii="Times New Roman" w:hAnsi="Times New Roman" w:cs="Times New Roman"/>
          <w:sz w:val="24"/>
          <w:szCs w:val="24"/>
        </w:rPr>
        <w:t>).</w:t>
      </w:r>
      <w:r w:rsidRPr="00444E44">
        <w:rPr>
          <w:rFonts w:ascii="Calibri" w:eastAsia="Calibri" w:hAnsi="Calibri" w:cs="Calibri"/>
          <w:color w:val="000000"/>
          <w:sz w:val="24"/>
          <w:szCs w:val="24"/>
        </w:rPr>
        <w:t> </w:t>
      </w:r>
    </w:p>
    <w:p w:rsidR="00B5777A" w:rsidRPr="00823141" w:rsidRDefault="00365356">
      <w:pPr>
        <w:pBdr>
          <w:top w:val="none" w:sz="4" w:space="0" w:color="000000"/>
          <w:left w:val="none" w:sz="4" w:space="0" w:color="000000"/>
          <w:bottom w:val="none" w:sz="4" w:space="0" w:color="000000"/>
          <w:right w:val="none" w:sz="4" w:space="0" w:color="000000"/>
        </w:pBdr>
        <w:spacing w:after="0" w:line="279" w:lineRule="atLeast"/>
        <w:ind w:firstLine="700"/>
        <w:jc w:val="both"/>
        <w:rPr>
          <w:rFonts w:ascii="Times New Roman" w:eastAsia="Times New Roman" w:hAnsi="Times New Roman" w:cs="Times New Roman"/>
          <w:color w:val="000000"/>
          <w:sz w:val="24"/>
          <w:szCs w:val="24"/>
          <w:u w:val="single"/>
        </w:rPr>
      </w:pPr>
      <w:r w:rsidRPr="00823141">
        <w:rPr>
          <w:rFonts w:ascii="Times New Roman" w:eastAsia="Times New Roman" w:hAnsi="Times New Roman" w:cs="Times New Roman"/>
          <w:color w:val="000000"/>
          <w:sz w:val="24"/>
          <w:szCs w:val="24"/>
          <w:u w:val="single"/>
        </w:rPr>
        <w:t>2.3. Результат  предоставления муниципальной услуги</w:t>
      </w:r>
    </w:p>
    <w:p w:rsidR="00B5777A" w:rsidRPr="00823141" w:rsidRDefault="00365356">
      <w:pPr>
        <w:pStyle w:val="ConsPlusNormal"/>
        <w:ind w:firstLine="709"/>
        <w:jc w:val="both"/>
        <w:rPr>
          <w:sz w:val="24"/>
          <w:szCs w:val="24"/>
        </w:rPr>
      </w:pPr>
      <w:r w:rsidRPr="00823141">
        <w:rPr>
          <w:sz w:val="24"/>
          <w:szCs w:val="24"/>
        </w:rPr>
        <w:t>Результатом предоставления муниципальной услуги является:</w:t>
      </w:r>
    </w:p>
    <w:p w:rsidR="00B5777A" w:rsidRPr="00823141" w:rsidRDefault="00365356">
      <w:pPr>
        <w:pStyle w:val="ConsPlusNormal"/>
        <w:jc w:val="both"/>
        <w:rPr>
          <w:sz w:val="24"/>
          <w:szCs w:val="24"/>
        </w:rPr>
      </w:pPr>
      <w:r w:rsidRPr="00823141">
        <w:rPr>
          <w:sz w:val="24"/>
          <w:szCs w:val="24"/>
        </w:rPr>
        <w:tab/>
        <w:t>1) уведомление заявителя об утверждении документации по планировке территории;</w:t>
      </w:r>
    </w:p>
    <w:p w:rsidR="00B5777A" w:rsidRPr="00823141" w:rsidRDefault="00365356">
      <w:pPr>
        <w:pStyle w:val="ConsPlusNormal"/>
        <w:ind w:firstLine="708"/>
        <w:jc w:val="both"/>
        <w:rPr>
          <w:sz w:val="24"/>
          <w:szCs w:val="24"/>
        </w:rPr>
      </w:pPr>
      <w:proofErr w:type="gramStart"/>
      <w:r w:rsidRPr="00823141">
        <w:rPr>
          <w:sz w:val="24"/>
          <w:szCs w:val="24"/>
        </w:rPr>
        <w:t>2) письмо Администрации в адрес заявителя с информацией о направлении Документации для организации проведения общественных обсуждений или публичных слушаний в порядке и в случаях, установленных Градостроительным кодексом Российской Федерации, а в период до 31 декабря 202</w:t>
      </w:r>
      <w:r w:rsidR="00823141">
        <w:rPr>
          <w:sz w:val="24"/>
          <w:szCs w:val="24"/>
        </w:rPr>
        <w:t>6</w:t>
      </w:r>
      <w:r w:rsidRPr="00823141">
        <w:rPr>
          <w:sz w:val="24"/>
          <w:szCs w:val="24"/>
        </w:rPr>
        <w:t xml:space="preserve"> года -</w:t>
      </w:r>
      <w:r w:rsidR="00823141">
        <w:rPr>
          <w:sz w:val="24"/>
          <w:szCs w:val="24"/>
        </w:rPr>
        <w:t xml:space="preserve"> </w:t>
      </w:r>
      <w:r w:rsidRPr="00823141">
        <w:rPr>
          <w:sz w:val="24"/>
          <w:szCs w:val="24"/>
        </w:rPr>
        <w:t>за исключением случаев, установленных постановлением Правительства Ленинградской области от 5 апреля 2022 года № 203 "Об установлении случаев утверждения в Ленинградской области в 2022-2026</w:t>
      </w:r>
      <w:proofErr w:type="gramEnd"/>
      <w:r w:rsidRPr="00823141">
        <w:rPr>
          <w:sz w:val="24"/>
          <w:szCs w:val="24"/>
        </w:rPr>
        <w:t xml:space="preserve"> </w:t>
      </w:r>
      <w:proofErr w:type="gramStart"/>
      <w:r w:rsidRPr="00823141">
        <w:rPr>
          <w:sz w:val="24"/>
          <w:szCs w:val="24"/>
        </w:rPr>
        <w:t>годах генеральных планов, правил землепользования и застройки, проектов планировки территории, проектов межевания территории, изменений в генеральные планы, правила землепользования и застройки, проекты планировки территории, проекты межевания территории без проведения общественных обсуждений или публичных слушаний";</w:t>
      </w:r>
      <w:proofErr w:type="gramEnd"/>
    </w:p>
    <w:p w:rsidR="00B5777A" w:rsidRPr="00823141" w:rsidRDefault="00365356">
      <w:pPr>
        <w:pStyle w:val="ConsPlusNormal"/>
        <w:ind w:firstLine="708"/>
        <w:jc w:val="both"/>
        <w:rPr>
          <w:sz w:val="24"/>
          <w:szCs w:val="24"/>
        </w:rPr>
      </w:pPr>
      <w:r w:rsidRPr="00823141">
        <w:rPr>
          <w:sz w:val="24"/>
          <w:szCs w:val="24"/>
        </w:rPr>
        <w:t>3) уведомление заявителя об отказе в утверждении документации по планировке территории.</w:t>
      </w:r>
    </w:p>
    <w:p w:rsidR="00B5777A" w:rsidRPr="00823141" w:rsidRDefault="00365356">
      <w:pPr>
        <w:pStyle w:val="ConsPlusNormal"/>
        <w:ind w:firstLine="708"/>
        <w:jc w:val="both"/>
        <w:rPr>
          <w:sz w:val="24"/>
          <w:szCs w:val="24"/>
        </w:rPr>
      </w:pPr>
      <w:r w:rsidRPr="00823141">
        <w:rPr>
          <w:sz w:val="24"/>
          <w:szCs w:val="24"/>
        </w:rPr>
        <w:t xml:space="preserve">Результат предоставления муниципальной услуги предоставляется </w:t>
      </w:r>
      <w:r w:rsidRPr="00823141">
        <w:rPr>
          <w:sz w:val="24"/>
          <w:szCs w:val="24"/>
        </w:rPr>
        <w:br/>
        <w:t>в соответствии со способом, указанным заявителем в заявлении о предоставлении муниципальной услуги.</w:t>
      </w:r>
    </w:p>
    <w:p w:rsidR="00B5777A" w:rsidRPr="00823141" w:rsidRDefault="00365356">
      <w:pPr>
        <w:pStyle w:val="ConsPlusNormal"/>
        <w:ind w:firstLine="708"/>
        <w:jc w:val="both"/>
        <w:rPr>
          <w:sz w:val="24"/>
          <w:szCs w:val="24"/>
        </w:rPr>
      </w:pPr>
      <w:r w:rsidRPr="00823141">
        <w:rPr>
          <w:sz w:val="24"/>
          <w:szCs w:val="24"/>
        </w:rPr>
        <w:t>Заявитель вправе выбрать один из следующих способов предоставления результата муниципальной услуги:</w:t>
      </w:r>
    </w:p>
    <w:p w:rsidR="00B5777A" w:rsidRPr="00823141" w:rsidRDefault="00823141">
      <w:pPr>
        <w:pStyle w:val="ConsPlusNormal"/>
        <w:ind w:firstLine="708"/>
        <w:jc w:val="both"/>
        <w:rPr>
          <w:sz w:val="24"/>
          <w:szCs w:val="24"/>
        </w:rPr>
      </w:pPr>
      <w:r>
        <w:rPr>
          <w:sz w:val="24"/>
          <w:szCs w:val="24"/>
        </w:rPr>
        <w:t>1</w:t>
      </w:r>
      <w:r w:rsidR="00365356" w:rsidRPr="00823141">
        <w:rPr>
          <w:sz w:val="24"/>
          <w:szCs w:val="24"/>
        </w:rPr>
        <w:t>) без личной явки путем направления результата услуги заявителю посредством ЕПГУ (после начала предоставления услуги в электронной форме);</w:t>
      </w:r>
    </w:p>
    <w:p w:rsidR="00B5777A" w:rsidRPr="00823141" w:rsidRDefault="00823141">
      <w:pPr>
        <w:pStyle w:val="ConsPlusNormal"/>
        <w:ind w:firstLine="708"/>
        <w:jc w:val="both"/>
        <w:rPr>
          <w:sz w:val="24"/>
          <w:szCs w:val="24"/>
        </w:rPr>
      </w:pPr>
      <w:r>
        <w:rPr>
          <w:sz w:val="24"/>
          <w:szCs w:val="24"/>
        </w:rPr>
        <w:t>2</w:t>
      </w:r>
      <w:r w:rsidR="00365356" w:rsidRPr="00823141">
        <w:rPr>
          <w:sz w:val="24"/>
          <w:szCs w:val="24"/>
        </w:rPr>
        <w:t>) при личной явке в МФЦ.</w:t>
      </w:r>
    </w:p>
    <w:p w:rsidR="00B5777A" w:rsidRDefault="00365356">
      <w:pPr>
        <w:pStyle w:val="ConsPlusNormal"/>
        <w:ind w:firstLine="540"/>
        <w:jc w:val="both"/>
        <w:rPr>
          <w:szCs w:val="28"/>
        </w:rPr>
      </w:pPr>
      <w:r w:rsidRPr="00823141">
        <w:rPr>
          <w:sz w:val="24"/>
          <w:szCs w:val="24"/>
        </w:rPr>
        <w:t>Формирование реестровой записи в качестве результата предоставления муниципальной услуги не предусмотрено.</w:t>
      </w:r>
    </w:p>
    <w:p w:rsidR="00B5777A" w:rsidRDefault="00B5777A">
      <w:pPr>
        <w:pStyle w:val="ConsPlusNormal"/>
        <w:ind w:firstLine="709"/>
        <w:jc w:val="both"/>
      </w:pPr>
    </w:p>
    <w:p w:rsidR="00B5777A" w:rsidRDefault="00B5777A">
      <w:pPr>
        <w:pBdr>
          <w:top w:val="none" w:sz="4" w:space="0" w:color="000000"/>
          <w:left w:val="none" w:sz="4" w:space="0" w:color="000000"/>
          <w:bottom w:val="none" w:sz="4" w:space="0" w:color="000000"/>
          <w:right w:val="none" w:sz="4" w:space="0" w:color="000000"/>
        </w:pBdr>
        <w:spacing w:after="0"/>
      </w:pPr>
    </w:p>
    <w:p w:rsidR="00B5777A" w:rsidRPr="00823141" w:rsidRDefault="00365356">
      <w:pPr>
        <w:pBdr>
          <w:top w:val="none" w:sz="4" w:space="0" w:color="000000"/>
          <w:left w:val="none" w:sz="4" w:space="0" w:color="000000"/>
          <w:bottom w:val="none" w:sz="4" w:space="0" w:color="000000"/>
          <w:right w:val="none" w:sz="4" w:space="0" w:color="000000"/>
        </w:pBdr>
        <w:spacing w:after="0" w:line="279" w:lineRule="atLeast"/>
        <w:ind w:firstLine="700"/>
        <w:jc w:val="both"/>
        <w:rPr>
          <w:sz w:val="24"/>
          <w:szCs w:val="24"/>
        </w:rPr>
      </w:pPr>
      <w:r w:rsidRPr="00823141">
        <w:rPr>
          <w:rFonts w:ascii="Times New Roman" w:eastAsia="Times New Roman" w:hAnsi="Times New Roman" w:cs="Times New Roman"/>
          <w:color w:val="000000"/>
          <w:sz w:val="24"/>
          <w:szCs w:val="24"/>
          <w:u w:val="single"/>
        </w:rPr>
        <w:t>2.4. Срок предоставления  муниципальной услуги.</w:t>
      </w:r>
    </w:p>
    <w:p w:rsidR="00B5777A" w:rsidRDefault="00365356" w:rsidP="00823141">
      <w:pPr>
        <w:pBdr>
          <w:top w:val="none" w:sz="4" w:space="0" w:color="000000"/>
          <w:left w:val="none" w:sz="4" w:space="0" w:color="000000"/>
          <w:bottom w:val="none" w:sz="4" w:space="0" w:color="000000"/>
          <w:right w:val="none" w:sz="4" w:space="0" w:color="000000"/>
        </w:pBdr>
        <w:spacing w:after="0" w:line="279" w:lineRule="atLeast"/>
        <w:ind w:firstLine="700"/>
        <w:jc w:val="both"/>
      </w:pPr>
      <w:r w:rsidRPr="00823141">
        <w:rPr>
          <w:rFonts w:ascii="Times New Roman" w:hAnsi="Times New Roman" w:cs="Times New Roman"/>
          <w:sz w:val="24"/>
          <w:szCs w:val="24"/>
        </w:rPr>
        <w:t xml:space="preserve"> Максимальный срок предоставления муниципальной услуги составляет 15 рабочих дней со дня поступления Документации в Администрацию, в случае установленного законодательством отсутствия необходимости проведения общественных обсуждений или публичных слушаний.</w:t>
      </w:r>
      <w:r>
        <w:rPr>
          <w:rFonts w:ascii="Calibri" w:eastAsia="Calibri" w:hAnsi="Calibri" w:cs="Calibri"/>
          <w:color w:val="000000"/>
        </w:rPr>
        <w:t> </w:t>
      </w:r>
    </w:p>
    <w:p w:rsidR="00B5777A" w:rsidRPr="00823141" w:rsidRDefault="00365356">
      <w:pPr>
        <w:pBdr>
          <w:top w:val="none" w:sz="4" w:space="0" w:color="000000"/>
          <w:left w:val="none" w:sz="4" w:space="0" w:color="000000"/>
          <w:bottom w:val="none" w:sz="4" w:space="0" w:color="000000"/>
          <w:right w:val="none" w:sz="4" w:space="0" w:color="000000"/>
        </w:pBdr>
        <w:spacing w:after="0" w:line="279" w:lineRule="atLeast"/>
        <w:ind w:firstLine="700"/>
        <w:jc w:val="both"/>
        <w:rPr>
          <w:sz w:val="24"/>
          <w:szCs w:val="24"/>
        </w:rPr>
      </w:pPr>
      <w:r w:rsidRPr="00823141">
        <w:rPr>
          <w:rFonts w:ascii="Times New Roman" w:eastAsia="Times New Roman" w:hAnsi="Times New Roman" w:cs="Times New Roman"/>
          <w:color w:val="000000"/>
          <w:sz w:val="24"/>
          <w:szCs w:val="24"/>
          <w:u w:val="single"/>
        </w:rPr>
        <w:t>2.5. Размер платы, взимаемой с заявителя  при предоставлении муниципальной услуги, и способы ее взимания</w:t>
      </w:r>
      <w:r w:rsidRPr="00823141">
        <w:rPr>
          <w:rFonts w:ascii="Times New Roman" w:eastAsia="Times New Roman" w:hAnsi="Times New Roman" w:cs="Times New Roman"/>
          <w:color w:val="000000"/>
          <w:sz w:val="24"/>
          <w:szCs w:val="24"/>
        </w:rPr>
        <w:t>.</w:t>
      </w:r>
    </w:p>
    <w:p w:rsidR="00B5777A" w:rsidRDefault="00365356" w:rsidP="00823141">
      <w:pPr>
        <w:pBdr>
          <w:top w:val="none" w:sz="4" w:space="0" w:color="000000"/>
          <w:left w:val="none" w:sz="4" w:space="0" w:color="000000"/>
          <w:bottom w:val="none" w:sz="4" w:space="0" w:color="000000"/>
          <w:right w:val="none" w:sz="4" w:space="0" w:color="000000"/>
        </w:pBdr>
        <w:spacing w:after="0" w:line="279" w:lineRule="atLeast"/>
        <w:ind w:firstLine="700"/>
        <w:jc w:val="both"/>
      </w:pPr>
      <w:r w:rsidRPr="00823141">
        <w:rPr>
          <w:rFonts w:ascii="Times New Roman" w:eastAsia="Times New Roman" w:hAnsi="Times New Roman" w:cs="Times New Roman"/>
          <w:color w:val="000000"/>
          <w:sz w:val="24"/>
          <w:szCs w:val="24"/>
        </w:rPr>
        <w:t>Взимание платы за предоставление муниципальной услуги законодательством Российской Федерации не предусмотрено.</w:t>
      </w:r>
    </w:p>
    <w:p w:rsidR="00B5777A" w:rsidRPr="00823141" w:rsidRDefault="00365356">
      <w:pPr>
        <w:pStyle w:val="Standard"/>
        <w:spacing w:after="0" w:line="240" w:lineRule="auto"/>
        <w:ind w:firstLine="709"/>
        <w:jc w:val="both"/>
        <w:rPr>
          <w:sz w:val="24"/>
          <w:szCs w:val="24"/>
        </w:rPr>
      </w:pPr>
      <w:r w:rsidRPr="00823141">
        <w:rPr>
          <w:rFonts w:ascii="Times New Roman" w:hAnsi="Times New Roman" w:cs="Times New Roman"/>
          <w:sz w:val="24"/>
          <w:szCs w:val="24"/>
          <w:u w:val="single"/>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r w:rsidRPr="00823141">
        <w:rPr>
          <w:rFonts w:ascii="Times New Roman" w:hAnsi="Times New Roman" w:cs="Times New Roman"/>
          <w:sz w:val="24"/>
          <w:szCs w:val="24"/>
        </w:rPr>
        <w:t xml:space="preserve">. </w:t>
      </w:r>
    </w:p>
    <w:p w:rsidR="00B5777A" w:rsidRDefault="00365356" w:rsidP="00823141">
      <w:pPr>
        <w:pBdr>
          <w:top w:val="none" w:sz="4" w:space="0" w:color="000000"/>
          <w:left w:val="none" w:sz="4" w:space="0" w:color="000000"/>
          <w:bottom w:val="none" w:sz="4" w:space="0" w:color="000000"/>
          <w:right w:val="none" w:sz="4" w:space="0" w:color="000000"/>
        </w:pBdr>
        <w:spacing w:after="0" w:line="279" w:lineRule="atLeast"/>
        <w:ind w:firstLine="700"/>
        <w:jc w:val="both"/>
      </w:pPr>
      <w:r w:rsidRPr="00823141">
        <w:rPr>
          <w:rFonts w:ascii="Times New Roman" w:hAnsi="Times New Roman" w:cs="Times New Roman"/>
          <w:sz w:val="24"/>
          <w:szCs w:val="24"/>
        </w:rPr>
        <w:t xml:space="preserve">Максимальный срок ожидания в очереди при подаче запроса </w:t>
      </w:r>
      <w:r w:rsidRPr="00823141">
        <w:rPr>
          <w:rFonts w:ascii="Times New Roman" w:hAnsi="Times New Roman" w:cs="Times New Roman"/>
          <w:sz w:val="24"/>
          <w:szCs w:val="24"/>
        </w:rPr>
        <w:br/>
        <w:t xml:space="preserve">о предоставлении муниципальной услуги и при получении результата предоставления муниципальной услуги в случае обращения заявителя </w:t>
      </w:r>
      <w:r w:rsidR="00823141">
        <w:rPr>
          <w:rFonts w:ascii="Times New Roman" w:hAnsi="Times New Roman" w:cs="Times New Roman"/>
          <w:sz w:val="24"/>
          <w:szCs w:val="24"/>
        </w:rPr>
        <w:t>в</w:t>
      </w:r>
      <w:r w:rsidRPr="00823141">
        <w:rPr>
          <w:rFonts w:ascii="Times New Roman" w:hAnsi="Times New Roman" w:cs="Times New Roman"/>
          <w:sz w:val="24"/>
          <w:szCs w:val="24"/>
        </w:rPr>
        <w:t xml:space="preserve"> МФЦ составляет не более 15 минут.</w:t>
      </w:r>
      <w:r>
        <w:rPr>
          <w:rFonts w:ascii="Calibri" w:eastAsia="Calibri" w:hAnsi="Calibri" w:cs="Calibri"/>
          <w:color w:val="000000"/>
        </w:rPr>
        <w:t> </w:t>
      </w:r>
    </w:p>
    <w:p w:rsidR="00B5777A" w:rsidRPr="00823141" w:rsidRDefault="00365356">
      <w:pPr>
        <w:pBdr>
          <w:top w:val="none" w:sz="4" w:space="0" w:color="000000"/>
          <w:left w:val="none" w:sz="4" w:space="0" w:color="000000"/>
          <w:bottom w:val="none" w:sz="4" w:space="0" w:color="000000"/>
          <w:right w:val="none" w:sz="4" w:space="0" w:color="000000"/>
        </w:pBdr>
        <w:spacing w:after="0" w:line="279" w:lineRule="atLeast"/>
        <w:ind w:firstLine="700"/>
        <w:jc w:val="both"/>
        <w:rPr>
          <w:rFonts w:ascii="Times New Roman" w:eastAsia="Times New Roman" w:hAnsi="Times New Roman" w:cs="Times New Roman"/>
          <w:color w:val="000000"/>
          <w:sz w:val="24"/>
          <w:szCs w:val="24"/>
        </w:rPr>
      </w:pPr>
      <w:r w:rsidRPr="00823141">
        <w:rPr>
          <w:rFonts w:ascii="Times New Roman" w:eastAsia="Times New Roman" w:hAnsi="Times New Roman" w:cs="Times New Roman"/>
          <w:color w:val="000000"/>
          <w:sz w:val="24"/>
          <w:szCs w:val="24"/>
          <w:u w:val="single"/>
        </w:rPr>
        <w:t>2.7. Срок регистрации  запроса заявителя о предоставлении  муниципальной услуги </w:t>
      </w:r>
    </w:p>
    <w:p w:rsidR="00B5777A" w:rsidRPr="00823141" w:rsidRDefault="00365356">
      <w:pPr>
        <w:pStyle w:val="ConsPlusNormal"/>
        <w:ind w:firstLine="540"/>
        <w:jc w:val="both"/>
        <w:rPr>
          <w:sz w:val="24"/>
          <w:szCs w:val="24"/>
        </w:rPr>
      </w:pPr>
      <w:r w:rsidRPr="00823141">
        <w:rPr>
          <w:sz w:val="24"/>
          <w:szCs w:val="24"/>
        </w:rPr>
        <w:t>- при направлении заявления через ЕПГУ (после начала предоставления муниципальной услуги в электронной форме) - не позднее рабочего дня, следующего за днем поступления заявления;</w:t>
      </w:r>
    </w:p>
    <w:p w:rsidR="00B5777A" w:rsidRDefault="00365356" w:rsidP="00823141">
      <w:pPr>
        <w:pStyle w:val="ConsPlusNormal"/>
        <w:ind w:firstLine="709"/>
        <w:jc w:val="both"/>
      </w:pPr>
      <w:r w:rsidRPr="00823141">
        <w:rPr>
          <w:sz w:val="24"/>
          <w:szCs w:val="24"/>
        </w:rPr>
        <w:t>- при направлении заявления через МФЦ - в день поступления заявления в Администрацию или</w:t>
      </w:r>
      <w:r w:rsidR="00823141" w:rsidRPr="00823141">
        <w:rPr>
          <w:sz w:val="24"/>
          <w:szCs w:val="24"/>
        </w:rPr>
        <w:t xml:space="preserve"> </w:t>
      </w:r>
      <w:r w:rsidRPr="00823141">
        <w:rPr>
          <w:sz w:val="24"/>
          <w:szCs w:val="24"/>
        </w:rPr>
        <w:t xml:space="preserve">на следующий рабочий день (в случае направления документов в нерабочее время, </w:t>
      </w:r>
      <w:r w:rsidRPr="00823141">
        <w:rPr>
          <w:sz w:val="24"/>
          <w:szCs w:val="24"/>
        </w:rPr>
        <w:br/>
        <w:t>в выходные, праздничные дни).</w:t>
      </w:r>
      <w:r>
        <w:rPr>
          <w:rFonts w:ascii="Calibri" w:eastAsia="Calibri" w:hAnsi="Calibri" w:cs="Calibri"/>
          <w:color w:val="000000"/>
        </w:rPr>
        <w:t> </w:t>
      </w:r>
    </w:p>
    <w:p w:rsidR="00B5777A" w:rsidRPr="00823141" w:rsidRDefault="00365356">
      <w:pPr>
        <w:pStyle w:val="Standard"/>
        <w:spacing w:after="0" w:line="240" w:lineRule="auto"/>
        <w:ind w:firstLine="709"/>
        <w:jc w:val="both"/>
        <w:rPr>
          <w:rFonts w:ascii="Times New Roman" w:hAnsi="Times New Roman" w:cs="Times New Roman"/>
          <w:sz w:val="24"/>
          <w:szCs w:val="24"/>
          <w:u w:val="single"/>
        </w:rPr>
      </w:pPr>
      <w:r w:rsidRPr="00823141">
        <w:rPr>
          <w:rFonts w:ascii="Times New Roman" w:hAnsi="Times New Roman" w:cs="Times New Roman"/>
          <w:sz w:val="24"/>
          <w:szCs w:val="24"/>
          <w:u w:val="single"/>
        </w:rPr>
        <w:t>2.8. Требования к помещениям, в которых предоставляется муниципальная услуга</w:t>
      </w:r>
    </w:p>
    <w:p w:rsidR="00B5777A" w:rsidRDefault="00365356" w:rsidP="00823141">
      <w:pPr>
        <w:pBdr>
          <w:top w:val="none" w:sz="4" w:space="0" w:color="000000"/>
          <w:left w:val="none" w:sz="4" w:space="0" w:color="000000"/>
          <w:bottom w:val="none" w:sz="4" w:space="0" w:color="000000"/>
          <w:right w:val="none" w:sz="4" w:space="0" w:color="000000"/>
        </w:pBdr>
        <w:spacing w:after="0" w:line="279" w:lineRule="atLeast"/>
        <w:ind w:firstLine="840"/>
        <w:jc w:val="both"/>
      </w:pPr>
      <w:r w:rsidRPr="00823141">
        <w:rPr>
          <w:rFonts w:ascii="Times New Roman" w:hAnsi="Times New Roman" w:cs="Times New Roman"/>
          <w:sz w:val="24"/>
          <w:szCs w:val="24"/>
        </w:rPr>
        <w:t xml:space="preserve">Требования к помещениям, в которых предоставляется муниципальная услуга, в случае обращения заявителя </w:t>
      </w:r>
      <w:r w:rsidR="00823141" w:rsidRPr="00823141">
        <w:rPr>
          <w:rFonts w:ascii="Times New Roman" w:hAnsi="Times New Roman" w:cs="Times New Roman"/>
          <w:sz w:val="24"/>
          <w:szCs w:val="24"/>
        </w:rPr>
        <w:t>в</w:t>
      </w:r>
      <w:r w:rsidRPr="00823141">
        <w:rPr>
          <w:rFonts w:ascii="Times New Roman" w:hAnsi="Times New Roman" w:cs="Times New Roman"/>
          <w:sz w:val="24"/>
          <w:szCs w:val="24"/>
        </w:rPr>
        <w:t xml:space="preserve"> многофункциональный центр, размещены на официальном сайте Администрации в информационно-телекоммуникационной сети "Интернет", а также на Едином портале.</w:t>
      </w:r>
      <w:r>
        <w:rPr>
          <w:rFonts w:ascii="Calibri" w:eastAsia="Calibri" w:hAnsi="Calibri" w:cs="Calibri"/>
          <w:color w:val="000000"/>
        </w:rPr>
        <w:t> </w:t>
      </w:r>
    </w:p>
    <w:p w:rsidR="00B5777A" w:rsidRPr="00823141" w:rsidRDefault="00365356">
      <w:pPr>
        <w:pStyle w:val="Standard"/>
        <w:spacing w:after="0" w:line="240" w:lineRule="auto"/>
        <w:ind w:firstLine="709"/>
        <w:jc w:val="both"/>
        <w:rPr>
          <w:rFonts w:ascii="Times New Roman" w:hAnsi="Times New Roman" w:cs="Times New Roman"/>
          <w:sz w:val="24"/>
          <w:szCs w:val="24"/>
          <w:u w:val="single"/>
        </w:rPr>
      </w:pPr>
      <w:r w:rsidRPr="00823141">
        <w:rPr>
          <w:rFonts w:ascii="Times New Roman" w:hAnsi="Times New Roman" w:cs="Times New Roman"/>
          <w:sz w:val="24"/>
          <w:szCs w:val="24"/>
          <w:u w:val="single"/>
        </w:rPr>
        <w:t>2.9. Показатели качества и доступности муниципальной услуги</w:t>
      </w:r>
    </w:p>
    <w:p w:rsidR="00B5777A" w:rsidRDefault="00365356" w:rsidP="00823141">
      <w:pPr>
        <w:pBdr>
          <w:top w:val="none" w:sz="4" w:space="0" w:color="000000"/>
          <w:left w:val="none" w:sz="4" w:space="0" w:color="000000"/>
          <w:bottom w:val="none" w:sz="4" w:space="0" w:color="000000"/>
          <w:right w:val="none" w:sz="4" w:space="0" w:color="000000"/>
        </w:pBdr>
        <w:spacing w:after="0" w:line="279" w:lineRule="atLeast"/>
        <w:ind w:firstLine="700"/>
        <w:jc w:val="both"/>
      </w:pPr>
      <w:r w:rsidRPr="00823141">
        <w:rPr>
          <w:rFonts w:ascii="Times New Roman" w:hAnsi="Times New Roman" w:cs="Times New Roman"/>
          <w:sz w:val="24"/>
          <w:szCs w:val="24"/>
        </w:rPr>
        <w:t>Перечень показателей качества и доступности муниципальной услуги размещен на официальном сайте Администрации в информационно-телекоммуникационной сети «Интернет», а также на Едином портале.</w:t>
      </w:r>
      <w:r>
        <w:rPr>
          <w:rFonts w:ascii="Calibri" w:eastAsia="Calibri" w:hAnsi="Calibri" w:cs="Calibri"/>
          <w:color w:val="000000"/>
        </w:rPr>
        <w:t> </w:t>
      </w:r>
    </w:p>
    <w:p w:rsidR="00B5777A" w:rsidRPr="00740ABB" w:rsidRDefault="00365356">
      <w:pPr>
        <w:pStyle w:val="Standard"/>
        <w:spacing w:after="0" w:line="240" w:lineRule="auto"/>
        <w:ind w:firstLine="709"/>
        <w:jc w:val="both"/>
        <w:rPr>
          <w:rFonts w:ascii="Times New Roman" w:hAnsi="Times New Roman" w:cs="Times New Roman"/>
          <w:sz w:val="24"/>
          <w:szCs w:val="24"/>
        </w:rPr>
      </w:pPr>
      <w:r w:rsidRPr="00740ABB">
        <w:rPr>
          <w:rFonts w:ascii="Times New Roman" w:hAnsi="Times New Roman" w:cs="Times New Roman"/>
          <w:sz w:val="24"/>
          <w:szCs w:val="24"/>
          <w:u w:val="single"/>
        </w:rPr>
        <w:t>2.10.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B5777A" w:rsidRPr="00740ABB" w:rsidRDefault="00365356">
      <w:pPr>
        <w:pStyle w:val="Standard"/>
        <w:spacing w:after="0" w:line="240" w:lineRule="auto"/>
        <w:ind w:firstLine="709"/>
        <w:jc w:val="both"/>
        <w:rPr>
          <w:rFonts w:ascii="Times New Roman" w:hAnsi="Times New Roman" w:cs="Times New Roman"/>
          <w:sz w:val="24"/>
          <w:szCs w:val="24"/>
        </w:rPr>
      </w:pPr>
      <w:r w:rsidRPr="00740ABB">
        <w:rPr>
          <w:rFonts w:ascii="Times New Roman" w:hAnsi="Times New Roman" w:cs="Times New Roman"/>
          <w:sz w:val="24"/>
          <w:szCs w:val="24"/>
        </w:rPr>
        <w:t>2.10.1.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B5777A" w:rsidRPr="00740ABB" w:rsidRDefault="00365356">
      <w:pPr>
        <w:pBdr>
          <w:top w:val="none" w:sz="4" w:space="0" w:color="000000"/>
          <w:left w:val="none" w:sz="4" w:space="0" w:color="000000"/>
          <w:bottom w:val="none" w:sz="4" w:space="0" w:color="000000"/>
          <w:right w:val="none" w:sz="4" w:space="0" w:color="000000"/>
        </w:pBdr>
        <w:spacing w:after="0" w:line="279" w:lineRule="atLeast"/>
        <w:ind w:firstLine="700"/>
        <w:jc w:val="both"/>
        <w:rPr>
          <w:rFonts w:ascii="Times New Roman" w:eastAsia="Times New Roman" w:hAnsi="Times New Roman" w:cs="Times New Roman"/>
          <w:color w:val="000000"/>
          <w:sz w:val="24"/>
          <w:szCs w:val="24"/>
          <w:highlight w:val="white"/>
        </w:rPr>
      </w:pPr>
      <w:r w:rsidRPr="00740ABB">
        <w:rPr>
          <w:rFonts w:ascii="Times New Roman" w:hAnsi="Times New Roman" w:cs="Times New Roman"/>
          <w:sz w:val="24"/>
          <w:szCs w:val="24"/>
        </w:rPr>
        <w:t xml:space="preserve">2.10.2. Для предоставления муниципальной услуги используются информационные системы: Единый портал государственных и муниципальных услуг </w:t>
      </w:r>
      <w:r w:rsidRPr="00740ABB">
        <w:rPr>
          <w:rFonts w:ascii="Times New Roman" w:hAnsi="Times New Roman" w:cs="Times New Roman"/>
          <w:sz w:val="24"/>
          <w:szCs w:val="24"/>
          <w:highlight w:val="white"/>
        </w:rPr>
        <w:t>(Единый портал), СМЭВ</w:t>
      </w:r>
      <w:r w:rsidRPr="00740ABB">
        <w:rPr>
          <w:rFonts w:ascii="Times New Roman" w:eastAsia="Times New Roman" w:hAnsi="Times New Roman" w:cs="Times New Roman"/>
          <w:color w:val="000000"/>
          <w:sz w:val="24"/>
          <w:szCs w:val="24"/>
        </w:rPr>
        <w:t>.</w:t>
      </w:r>
    </w:p>
    <w:p w:rsidR="00B5777A" w:rsidRPr="00740ABB" w:rsidRDefault="00365356">
      <w:pPr>
        <w:pStyle w:val="Standard"/>
        <w:spacing w:after="0" w:line="240" w:lineRule="auto"/>
        <w:ind w:firstLine="709"/>
        <w:jc w:val="both"/>
        <w:rPr>
          <w:rFonts w:ascii="Times New Roman" w:hAnsi="Times New Roman" w:cs="Times New Roman"/>
          <w:sz w:val="24"/>
          <w:szCs w:val="24"/>
        </w:rPr>
      </w:pPr>
      <w:r w:rsidRPr="00740ABB">
        <w:rPr>
          <w:rFonts w:ascii="Times New Roman" w:hAnsi="Times New Roman" w:cs="Times New Roman"/>
          <w:sz w:val="24"/>
          <w:szCs w:val="24"/>
        </w:rPr>
        <w:t xml:space="preserve">2.10.3. </w:t>
      </w:r>
      <w:proofErr w:type="gramStart"/>
      <w:r w:rsidRPr="00740ABB">
        <w:rPr>
          <w:rFonts w:ascii="Times New Roman" w:hAnsi="Times New Roman" w:cs="Times New Roman"/>
          <w:sz w:val="24"/>
          <w:szCs w:val="24"/>
        </w:rPr>
        <w:t xml:space="preserve">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w:t>
      </w:r>
      <w:hyperlink r:id="rId9" w:tooltip="https://login.consultant.ru/link/?req=doc&amp;amp;amp;amp;amp;amp;base=SPB&amp;amp;amp;amp;amp;amp;n=311791&amp;amp;amp;amp;amp;amp;dst=100657" w:history="1">
        <w:r w:rsidRPr="00740ABB">
          <w:rPr>
            <w:rFonts w:ascii="Times New Roman" w:hAnsi="Times New Roman" w:cs="Times New Roman"/>
            <w:sz w:val="24"/>
            <w:szCs w:val="24"/>
          </w:rPr>
          <w:t>пунктом</w:t>
        </w:r>
      </w:hyperlink>
      <w:r w:rsidRPr="00740ABB">
        <w:rPr>
          <w:rFonts w:ascii="Times New Roman" w:hAnsi="Times New Roman" w:cs="Times New Roman"/>
          <w:sz w:val="24"/>
          <w:szCs w:val="24"/>
        </w:rPr>
        <w:t xml:space="preserve"> 3.7 настоящего регламента, с учетом требования, предусмотренного </w:t>
      </w:r>
      <w:hyperlink r:id="rId10" w:tooltip="https://login.consultant.ru/link/?req=doc&amp;amp;amp;amp;amp;amp;base=LAW&amp;amp;amp;amp;amp;amp;n=494996&amp;amp;amp;amp;amp;amp;dst=427" w:history="1">
        <w:r w:rsidRPr="00740ABB">
          <w:rPr>
            <w:rFonts w:ascii="Times New Roman" w:hAnsi="Times New Roman" w:cs="Times New Roman"/>
            <w:sz w:val="24"/>
            <w:szCs w:val="24"/>
          </w:rPr>
          <w:t>частью 3 статьи 5</w:t>
        </w:r>
      </w:hyperlink>
      <w:r w:rsidRPr="00740ABB">
        <w:rPr>
          <w:rFonts w:ascii="Times New Roman" w:hAnsi="Times New Roman" w:cs="Times New Roman"/>
          <w:sz w:val="24"/>
          <w:szCs w:val="24"/>
        </w:rPr>
        <w:t xml:space="preserve"> Федерального закона от 27.07.2010 № 210-ФЗ "Об организации предоставления государственных и муниципальных услуг".</w:t>
      </w:r>
      <w:proofErr w:type="gramEnd"/>
    </w:p>
    <w:p w:rsidR="00B5777A" w:rsidRPr="00740ABB" w:rsidRDefault="00365356">
      <w:pPr>
        <w:pStyle w:val="Standard"/>
        <w:spacing w:after="0" w:line="240" w:lineRule="auto"/>
        <w:ind w:firstLine="709"/>
        <w:jc w:val="both"/>
        <w:rPr>
          <w:rFonts w:ascii="Times New Roman" w:hAnsi="Times New Roman" w:cs="Times New Roman"/>
          <w:sz w:val="24"/>
          <w:szCs w:val="24"/>
        </w:rPr>
      </w:pPr>
      <w:r w:rsidRPr="00740ABB">
        <w:rPr>
          <w:rFonts w:ascii="Times New Roman" w:hAnsi="Times New Roman" w:cs="Times New Roman"/>
          <w:sz w:val="24"/>
          <w:szCs w:val="24"/>
        </w:rPr>
        <w:t>В случае</w:t>
      </w:r>
      <w:proofErr w:type="gramStart"/>
      <w:r w:rsidRPr="00740ABB">
        <w:rPr>
          <w:rFonts w:ascii="Times New Roman" w:hAnsi="Times New Roman" w:cs="Times New Roman"/>
          <w:sz w:val="24"/>
          <w:szCs w:val="24"/>
        </w:rPr>
        <w:t>,</w:t>
      </w:r>
      <w:proofErr w:type="gramEnd"/>
      <w:r w:rsidRPr="00740ABB">
        <w:rPr>
          <w:rFonts w:ascii="Times New Roman" w:hAnsi="Times New Roman" w:cs="Times New Roman"/>
          <w:sz w:val="24"/>
          <w:szCs w:val="24"/>
        </w:rPr>
        <w:t xml:space="preserve">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w:t>
      </w:r>
    </w:p>
    <w:p w:rsidR="00B5777A" w:rsidRPr="00740ABB" w:rsidRDefault="00365356">
      <w:pPr>
        <w:pStyle w:val="Standard"/>
        <w:spacing w:after="0" w:line="240" w:lineRule="auto"/>
        <w:ind w:firstLine="709"/>
        <w:jc w:val="both"/>
        <w:rPr>
          <w:rFonts w:ascii="Times New Roman" w:hAnsi="Times New Roman" w:cs="Times New Roman"/>
          <w:sz w:val="24"/>
          <w:szCs w:val="24"/>
        </w:rPr>
      </w:pPr>
      <w:r w:rsidRPr="00740ABB">
        <w:rPr>
          <w:rFonts w:ascii="Times New Roman" w:hAnsi="Times New Roman" w:cs="Times New Roman"/>
          <w:sz w:val="24"/>
          <w:szCs w:val="24"/>
        </w:rPr>
        <w:t xml:space="preserve">2.10.4. Предоставление муниципальной услуги в многофункциональном центре осуществляется при наличии вступившего в силу соглашения </w:t>
      </w:r>
      <w:r w:rsidRPr="00740ABB">
        <w:rPr>
          <w:rFonts w:ascii="Times New Roman" w:hAnsi="Times New Roman" w:cs="Times New Roman"/>
          <w:sz w:val="24"/>
          <w:szCs w:val="24"/>
        </w:rPr>
        <w:br/>
        <w:t xml:space="preserve">о взаимодействии между ГБУ ЛО "МФЦ" и Администрацией. Возможность принятия </w:t>
      </w:r>
      <w:r w:rsidRPr="00740ABB">
        <w:rPr>
          <w:rFonts w:ascii="Times New Roman" w:hAnsi="Times New Roman" w:cs="Times New Roman"/>
          <w:sz w:val="24"/>
          <w:szCs w:val="24"/>
        </w:rPr>
        <w:lastRenderedPageBreak/>
        <w:t xml:space="preserve">многофункциональным центром решения об отказе в приеме запроса </w:t>
      </w:r>
      <w:r w:rsidRPr="00740ABB">
        <w:rPr>
          <w:rFonts w:ascii="Times New Roman" w:hAnsi="Times New Roman" w:cs="Times New Roman"/>
          <w:sz w:val="24"/>
          <w:szCs w:val="24"/>
        </w:rPr>
        <w:br/>
        <w:t>и документов и (или) информации, необходимых для предоставления муниципальной услуги отсутствует.</w:t>
      </w:r>
    </w:p>
    <w:p w:rsidR="00B5777A" w:rsidRPr="00740ABB" w:rsidRDefault="00365356" w:rsidP="00740ABB">
      <w:pPr>
        <w:pStyle w:val="ConsPlusNormal"/>
        <w:jc w:val="both"/>
        <w:rPr>
          <w:sz w:val="24"/>
          <w:szCs w:val="24"/>
        </w:rPr>
      </w:pPr>
      <w:r w:rsidRPr="00740ABB">
        <w:rPr>
          <w:sz w:val="24"/>
          <w:szCs w:val="24"/>
        </w:rPr>
        <w:tab/>
      </w:r>
      <w:proofErr w:type="gramStart"/>
      <w:r w:rsidRPr="00740ABB">
        <w:rPr>
          <w:sz w:val="24"/>
          <w:szCs w:val="24"/>
        </w:rPr>
        <w:t>В многофункциональном центре осуществляется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органами, предоставляющими муниципальные услуги,</w:t>
      </w:r>
      <w:r w:rsidR="00740ABB">
        <w:rPr>
          <w:sz w:val="24"/>
          <w:szCs w:val="24"/>
        </w:rPr>
        <w:t xml:space="preserve"> </w:t>
      </w:r>
      <w:r w:rsidRPr="00740ABB">
        <w:rPr>
          <w:sz w:val="24"/>
          <w:szCs w:val="24"/>
        </w:rPr>
        <w:t xml:space="preserve">а также выдача документов, включая составление на бумажном носителе </w:t>
      </w:r>
      <w:r w:rsidRPr="00740ABB">
        <w:rPr>
          <w:sz w:val="24"/>
          <w:szCs w:val="24"/>
        </w:rPr>
        <w:br/>
        <w:t>и заверение выписок из информационных систем органов, предоставляющих муниципальные услуги.</w:t>
      </w:r>
      <w:proofErr w:type="gramEnd"/>
    </w:p>
    <w:p w:rsidR="00B5777A" w:rsidRPr="00740ABB" w:rsidRDefault="00365356">
      <w:pPr>
        <w:pStyle w:val="Standard"/>
        <w:spacing w:after="0" w:line="240" w:lineRule="auto"/>
        <w:ind w:firstLine="709"/>
        <w:jc w:val="both"/>
        <w:rPr>
          <w:rFonts w:ascii="Times New Roman" w:hAnsi="Times New Roman" w:cs="Times New Roman"/>
          <w:sz w:val="24"/>
          <w:szCs w:val="24"/>
          <w:u w:val="single"/>
        </w:rPr>
      </w:pPr>
      <w:r w:rsidRPr="00740ABB">
        <w:rPr>
          <w:rFonts w:ascii="Times New Roman" w:hAnsi="Times New Roman" w:cs="Times New Roman"/>
          <w:sz w:val="24"/>
          <w:szCs w:val="24"/>
          <w:u w:val="single"/>
        </w:rPr>
        <w:t>2.11. Исчерпывающий перечень документов, необходимых для предоставления муниципальной услуги.</w:t>
      </w:r>
    </w:p>
    <w:p w:rsidR="00B5777A" w:rsidRPr="00740ABB" w:rsidRDefault="00365356">
      <w:pPr>
        <w:pStyle w:val="ConsPlusNormal"/>
        <w:ind w:firstLine="708"/>
        <w:jc w:val="both"/>
        <w:rPr>
          <w:sz w:val="24"/>
          <w:szCs w:val="24"/>
        </w:rPr>
      </w:pPr>
      <w:proofErr w:type="gramStart"/>
      <w:r w:rsidRPr="00740ABB">
        <w:rPr>
          <w:sz w:val="24"/>
          <w:szCs w:val="24"/>
        </w:rPr>
        <w:t xml:space="preserve">Исчерпывающий перечень документов, необходимых в соответствии </w:t>
      </w:r>
      <w:r w:rsidRPr="00740ABB">
        <w:rPr>
          <w:sz w:val="24"/>
          <w:szCs w:val="24"/>
        </w:rPr>
        <w:br/>
        <w:t>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(таблица № 2).</w:t>
      </w:r>
      <w:proofErr w:type="gramEnd"/>
    </w:p>
    <w:p w:rsidR="00B5777A" w:rsidRDefault="00365356" w:rsidP="00740ABB">
      <w:pPr>
        <w:pStyle w:val="ConsPlusNormal"/>
        <w:ind w:firstLine="708"/>
        <w:jc w:val="both"/>
      </w:pPr>
      <w:r w:rsidRPr="00740ABB">
        <w:rPr>
          <w:sz w:val="24"/>
          <w:szCs w:val="24"/>
        </w:rPr>
        <w:t xml:space="preserve">Формы заявления и документов приведены в приложении </w:t>
      </w:r>
      <w:r w:rsidRPr="00740ABB">
        <w:rPr>
          <w:sz w:val="24"/>
          <w:szCs w:val="24"/>
        </w:rPr>
        <w:br/>
        <w:t>к настоящему регламенту.</w:t>
      </w:r>
      <w:r>
        <w:rPr>
          <w:rFonts w:ascii="Calibri" w:eastAsia="Calibri" w:hAnsi="Calibri" w:cs="Calibri"/>
          <w:color w:val="000000"/>
        </w:rPr>
        <w:t> </w:t>
      </w:r>
    </w:p>
    <w:p w:rsidR="00B5777A" w:rsidRPr="00740ABB" w:rsidRDefault="00365356">
      <w:pPr>
        <w:pStyle w:val="Standard"/>
        <w:spacing w:after="0" w:line="240" w:lineRule="auto"/>
        <w:ind w:firstLine="708"/>
        <w:jc w:val="both"/>
        <w:rPr>
          <w:sz w:val="24"/>
          <w:szCs w:val="24"/>
        </w:rPr>
      </w:pPr>
      <w:r w:rsidRPr="00740ABB">
        <w:rPr>
          <w:rFonts w:ascii="Times New Roman" w:hAnsi="Times New Roman" w:cs="Times New Roman"/>
          <w:sz w:val="24"/>
          <w:szCs w:val="24"/>
          <w:u w:val="single"/>
        </w:rPr>
        <w:t xml:space="preserve">2.12. Исчерпывающий перечень оснований для отказа в приеме документов, необходимых для предоставления муниципальной услуги (в том числе представленных в электронной форме), исчерпывающий перечень оснований для приостановления предоставления муниципальной услуги, исчерпывающий перечень оснований для отказа в предоставлении муниципальной услуги. </w:t>
      </w:r>
    </w:p>
    <w:p w:rsidR="00B5777A" w:rsidRPr="00740ABB" w:rsidRDefault="00365356">
      <w:pPr>
        <w:pStyle w:val="ConsPlusNormal"/>
        <w:ind w:firstLine="708"/>
        <w:jc w:val="both"/>
        <w:rPr>
          <w:sz w:val="24"/>
          <w:szCs w:val="24"/>
        </w:rPr>
      </w:pPr>
      <w:r w:rsidRPr="00740ABB">
        <w:rPr>
          <w:sz w:val="24"/>
          <w:szCs w:val="24"/>
        </w:rPr>
        <w:t>Основания для отказа в приеме заявления и документов, необходимых для предоставления муниципальной услуги, не предусмотрены.</w:t>
      </w:r>
    </w:p>
    <w:p w:rsidR="00B5777A" w:rsidRPr="00740ABB" w:rsidRDefault="00365356">
      <w:pPr>
        <w:pStyle w:val="ConsPlusNormal"/>
        <w:ind w:firstLine="708"/>
        <w:jc w:val="both"/>
        <w:rPr>
          <w:sz w:val="24"/>
          <w:szCs w:val="24"/>
        </w:rPr>
      </w:pPr>
      <w:r w:rsidRPr="00740ABB">
        <w:rPr>
          <w:sz w:val="24"/>
          <w:szCs w:val="24"/>
        </w:rPr>
        <w:t>Основанием для приостановления предоставления муниципальной услуги является направление Документации организатору  общественных обсуждений или публичных слушаний для проведения общественных обсуждений или публичных слушаний по проектам планировки территории, проектам межевания территории. Предоставление муниципальной услуги приостанавливается на срок до дня поступления в Администрацию заключения о результатах общественных обсуждений или публичных слушаний в отношении Документации, подготовленного в соответствии с требованиями статьи 5.1 Градостроительного кодекса Российской Федерации.</w:t>
      </w:r>
    </w:p>
    <w:p w:rsidR="00B5777A" w:rsidRPr="00740ABB" w:rsidRDefault="00365356">
      <w:pPr>
        <w:pStyle w:val="ConsPlusNormal"/>
        <w:jc w:val="both"/>
        <w:rPr>
          <w:sz w:val="24"/>
          <w:szCs w:val="24"/>
        </w:rPr>
      </w:pPr>
      <w:r w:rsidRPr="00740ABB">
        <w:rPr>
          <w:sz w:val="24"/>
          <w:szCs w:val="24"/>
        </w:rPr>
        <w:tab/>
        <w:t>Основаниями для отказа в предоставлении муниципальной услуги являются:</w:t>
      </w:r>
    </w:p>
    <w:p w:rsidR="00B5777A" w:rsidRPr="00740ABB" w:rsidRDefault="00365356">
      <w:pPr>
        <w:pStyle w:val="ConsPlusNormal"/>
        <w:ind w:firstLine="709"/>
        <w:jc w:val="both"/>
        <w:rPr>
          <w:sz w:val="24"/>
          <w:szCs w:val="24"/>
        </w:rPr>
      </w:pPr>
      <w:r w:rsidRPr="00740ABB">
        <w:rPr>
          <w:sz w:val="24"/>
          <w:szCs w:val="24"/>
        </w:rPr>
        <w:t>а) подача заявления и документов лицом, не относящимся к кругу заявителей;</w:t>
      </w:r>
    </w:p>
    <w:p w:rsidR="00B5777A" w:rsidRPr="00740ABB" w:rsidRDefault="00365356">
      <w:pPr>
        <w:pStyle w:val="ConsPlusNormal"/>
        <w:ind w:firstLine="709"/>
        <w:jc w:val="both"/>
        <w:rPr>
          <w:sz w:val="24"/>
          <w:szCs w:val="24"/>
        </w:rPr>
      </w:pPr>
      <w:r w:rsidRPr="00740ABB">
        <w:rPr>
          <w:sz w:val="24"/>
          <w:szCs w:val="24"/>
        </w:rPr>
        <w:t>б) подача заявления и документов неуполномоченным лицом;</w:t>
      </w:r>
    </w:p>
    <w:p w:rsidR="00B5777A" w:rsidRPr="00740ABB" w:rsidRDefault="00365356">
      <w:pPr>
        <w:pStyle w:val="ConsPlusNormal"/>
        <w:ind w:firstLine="709"/>
        <w:jc w:val="both"/>
        <w:rPr>
          <w:sz w:val="24"/>
          <w:szCs w:val="24"/>
        </w:rPr>
      </w:pPr>
      <w:r w:rsidRPr="00740ABB">
        <w:rPr>
          <w:sz w:val="24"/>
          <w:szCs w:val="24"/>
        </w:rPr>
        <w:t>в) непредставление заявителем документов, указанных в приложении к настоящему регламенту (таблица № 2);</w:t>
      </w:r>
    </w:p>
    <w:p w:rsidR="00B5777A" w:rsidRPr="00740ABB" w:rsidRDefault="00365356">
      <w:pPr>
        <w:pStyle w:val="ConsPlusNormal"/>
        <w:ind w:firstLine="709"/>
        <w:jc w:val="both"/>
        <w:rPr>
          <w:sz w:val="24"/>
          <w:szCs w:val="24"/>
        </w:rPr>
      </w:pPr>
      <w:r w:rsidRPr="00740ABB">
        <w:rPr>
          <w:sz w:val="24"/>
          <w:szCs w:val="24"/>
        </w:rPr>
        <w:t>г) представление заявителем документов, указанных в приложении к настоящему регламенту (таблица № 2), содержащих недостоверную информацию;</w:t>
      </w:r>
    </w:p>
    <w:p w:rsidR="00B5777A" w:rsidRPr="00740ABB" w:rsidRDefault="00365356">
      <w:pPr>
        <w:pStyle w:val="ConsPlusNormal"/>
        <w:ind w:firstLine="709"/>
        <w:jc w:val="both"/>
        <w:rPr>
          <w:sz w:val="24"/>
          <w:szCs w:val="24"/>
        </w:rPr>
      </w:pPr>
      <w:r w:rsidRPr="00740ABB">
        <w:rPr>
          <w:sz w:val="24"/>
          <w:szCs w:val="24"/>
        </w:rPr>
        <w:t>д) несоответствие Документации требованиям, указанным в части 10 статьи 45 Градостроительного кодекса Российской Федерации;</w:t>
      </w:r>
    </w:p>
    <w:p w:rsidR="00B5777A" w:rsidRPr="00740ABB" w:rsidRDefault="00365356">
      <w:pPr>
        <w:pStyle w:val="ConsPlusNormal"/>
        <w:ind w:firstLine="709"/>
        <w:jc w:val="both"/>
        <w:rPr>
          <w:sz w:val="24"/>
          <w:szCs w:val="24"/>
        </w:rPr>
      </w:pPr>
      <w:proofErr w:type="gramStart"/>
      <w:r w:rsidRPr="00740ABB">
        <w:rPr>
          <w:sz w:val="24"/>
          <w:szCs w:val="24"/>
        </w:rPr>
        <w:t xml:space="preserve">е) несоответствие Документации утвержденным при принятии решения </w:t>
      </w:r>
      <w:r w:rsidRPr="00740ABB">
        <w:rPr>
          <w:sz w:val="24"/>
          <w:szCs w:val="24"/>
        </w:rPr>
        <w:br/>
        <w:t>о подготовке документации по планировке территории заданию на подготовку документации по планировке территории, схеме границ территории, в отношении которой будет разрабатываться документация по планировке территории, заданию на выполнение инженерных изысканий (не применяется в отношении Документации, представленной лицами, указанными в части 1.1 статьи 45 Градостроительного кодекса Российской Федерации);</w:t>
      </w:r>
      <w:proofErr w:type="gramEnd"/>
    </w:p>
    <w:p w:rsidR="00B5777A" w:rsidRDefault="00365356">
      <w:pPr>
        <w:pStyle w:val="ConsPlusNormal"/>
        <w:ind w:firstLine="709"/>
        <w:jc w:val="both"/>
        <w:rPr>
          <w:szCs w:val="28"/>
        </w:rPr>
      </w:pPr>
      <w:r w:rsidRPr="00740ABB">
        <w:rPr>
          <w:sz w:val="24"/>
          <w:szCs w:val="24"/>
        </w:rPr>
        <w:t xml:space="preserve">ж) наличие обоснованных замечаний и предложений участников публичных слушаний или общественных обсуждений (граждан, проживающих на территории, применительно к которой осуществляется подготовка Документации, правообладателей земельных участков и объектов капитального строительства, расположенных на указанной территории, а также других лиц, законные интересы которых могут быть нарушены в связи с реализацией Документации). </w:t>
      </w:r>
      <w:r w:rsidRPr="00740ABB">
        <w:rPr>
          <w:sz w:val="24"/>
          <w:szCs w:val="24"/>
        </w:rPr>
        <w:lastRenderedPageBreak/>
        <w:t xml:space="preserve">Замечания и предложения могут быть изложены в письмах, заявлениях, обращениях, направленных в федеральные органы государственной власти, иные государственные органы, органы государственной власти Ленинградской области </w:t>
      </w:r>
      <w:proofErr w:type="gramStart"/>
      <w:r w:rsidRPr="00740ABB">
        <w:rPr>
          <w:sz w:val="24"/>
          <w:szCs w:val="24"/>
        </w:rPr>
        <w:t>и(</w:t>
      </w:r>
      <w:proofErr w:type="gramEnd"/>
      <w:r w:rsidRPr="00740ABB">
        <w:rPr>
          <w:sz w:val="24"/>
          <w:szCs w:val="24"/>
        </w:rPr>
        <w:t>или) органы местного самоуправления;</w:t>
      </w:r>
    </w:p>
    <w:p w:rsidR="00B5777A" w:rsidRPr="00740ABB" w:rsidRDefault="00365356">
      <w:pPr>
        <w:pStyle w:val="ConsPlusNormal"/>
        <w:ind w:firstLine="709"/>
        <w:jc w:val="both"/>
        <w:rPr>
          <w:sz w:val="24"/>
          <w:szCs w:val="24"/>
        </w:rPr>
      </w:pPr>
      <w:proofErr w:type="gramStart"/>
      <w:r w:rsidRPr="00740ABB">
        <w:rPr>
          <w:sz w:val="24"/>
          <w:szCs w:val="24"/>
        </w:rPr>
        <w:t xml:space="preserve">з) несоответствие состава и содержания Документации требованиям статей 42, 43 Градостроительного кодекса Российской Федерации (в зависимости от вида документации по планировке территории), Порядка подготовки документации </w:t>
      </w:r>
      <w:r w:rsidRPr="00740ABB">
        <w:rPr>
          <w:sz w:val="24"/>
          <w:szCs w:val="24"/>
        </w:rPr>
        <w:br/>
        <w:t>по планировке территории, подготовка которой осуществляется для размещения объектов, указанных в частях 4, 4.1 и 5 - 5.2 статьи 45 Градостроительного кодекса Российской Федерации, на основании решений органов местного самоуправления или органа исполнительной власти Ленинградской области</w:t>
      </w:r>
      <w:proofErr w:type="gramEnd"/>
      <w:r w:rsidRPr="00740ABB">
        <w:rPr>
          <w:sz w:val="24"/>
          <w:szCs w:val="24"/>
        </w:rPr>
        <w:t xml:space="preserve">, </w:t>
      </w:r>
      <w:proofErr w:type="gramStart"/>
      <w:r w:rsidRPr="00740ABB">
        <w:rPr>
          <w:sz w:val="24"/>
          <w:szCs w:val="24"/>
        </w:rPr>
        <w:t xml:space="preserve">уполномоченного Правительством Ленинградской области на осуществление полномочий органов местного самоуправления Ленинградской области в области градостроительной деятельности, утвержденного постановлением Правительства Ленинградской области от 20 мая 2019 года № 227 (в случае применимости данного порядка), </w:t>
      </w:r>
      <w:r w:rsidRPr="00740ABB">
        <w:rPr>
          <w:sz w:val="24"/>
          <w:szCs w:val="24"/>
        </w:rPr>
        <w:br/>
        <w:t>а в отношении линейных объектов - также требованиям постановления Правительства Российской Федерации от 12 мая 2017 года № 564 "Об утверждении Положения о составе и содержании документации по планировке территории</w:t>
      </w:r>
      <w:proofErr w:type="gramEnd"/>
      <w:r w:rsidRPr="00740ABB">
        <w:rPr>
          <w:sz w:val="24"/>
          <w:szCs w:val="24"/>
        </w:rPr>
        <w:t xml:space="preserve">, </w:t>
      </w:r>
      <w:proofErr w:type="gramStart"/>
      <w:r w:rsidRPr="00740ABB">
        <w:rPr>
          <w:sz w:val="24"/>
          <w:szCs w:val="24"/>
        </w:rPr>
        <w:t>предусматривающей</w:t>
      </w:r>
      <w:proofErr w:type="gramEnd"/>
      <w:r w:rsidRPr="00740ABB">
        <w:rPr>
          <w:sz w:val="24"/>
          <w:szCs w:val="24"/>
        </w:rPr>
        <w:t xml:space="preserve"> размещение одного или нескольких линейных объектов";</w:t>
      </w:r>
    </w:p>
    <w:p w:rsidR="00B5777A" w:rsidRPr="00740ABB" w:rsidRDefault="00365356">
      <w:pPr>
        <w:pStyle w:val="ConsPlusNormal"/>
        <w:ind w:firstLine="709"/>
        <w:jc w:val="both"/>
        <w:rPr>
          <w:sz w:val="24"/>
          <w:szCs w:val="24"/>
        </w:rPr>
      </w:pPr>
      <w:r w:rsidRPr="00740ABB">
        <w:rPr>
          <w:sz w:val="24"/>
          <w:szCs w:val="24"/>
        </w:rPr>
        <w:t>и) несоблюдение требований к Документации, установленных настоящим регламентом;</w:t>
      </w:r>
    </w:p>
    <w:p w:rsidR="00B5777A" w:rsidRPr="00740ABB" w:rsidRDefault="00365356">
      <w:pPr>
        <w:pStyle w:val="ConsPlusNormal"/>
        <w:ind w:firstLine="709"/>
        <w:jc w:val="both"/>
        <w:rPr>
          <w:sz w:val="24"/>
          <w:szCs w:val="24"/>
        </w:rPr>
      </w:pPr>
      <w:r w:rsidRPr="00740ABB">
        <w:rPr>
          <w:sz w:val="24"/>
          <w:szCs w:val="24"/>
        </w:rPr>
        <w:t>к) невозможность прочтения Документации;</w:t>
      </w:r>
    </w:p>
    <w:p w:rsidR="00B5777A" w:rsidRPr="00740ABB" w:rsidRDefault="00365356">
      <w:pPr>
        <w:pStyle w:val="ConsPlusNormal"/>
        <w:ind w:firstLine="709"/>
        <w:jc w:val="both"/>
        <w:rPr>
          <w:sz w:val="24"/>
          <w:szCs w:val="24"/>
        </w:rPr>
      </w:pPr>
      <w:r w:rsidRPr="00740ABB">
        <w:rPr>
          <w:sz w:val="24"/>
          <w:szCs w:val="24"/>
        </w:rPr>
        <w:t>л) наличие в Документации опечаток, описок, вклеек, исправлений;</w:t>
      </w:r>
    </w:p>
    <w:p w:rsidR="00B5777A" w:rsidRPr="00740ABB" w:rsidRDefault="00365356">
      <w:pPr>
        <w:pStyle w:val="ConsPlusNormal"/>
        <w:ind w:firstLine="709"/>
        <w:jc w:val="both"/>
        <w:rPr>
          <w:sz w:val="24"/>
          <w:szCs w:val="24"/>
        </w:rPr>
      </w:pPr>
      <w:r w:rsidRPr="00740ABB">
        <w:rPr>
          <w:sz w:val="24"/>
          <w:szCs w:val="24"/>
        </w:rPr>
        <w:t>м) отсутствие у Администрации полномочий по утверждению Документации;</w:t>
      </w:r>
    </w:p>
    <w:p w:rsidR="00B5777A" w:rsidRPr="00740ABB" w:rsidRDefault="00365356">
      <w:pPr>
        <w:pStyle w:val="ConsPlusNormal"/>
        <w:ind w:firstLine="709"/>
        <w:jc w:val="both"/>
        <w:rPr>
          <w:sz w:val="24"/>
          <w:szCs w:val="24"/>
        </w:rPr>
      </w:pPr>
      <w:r w:rsidRPr="00740ABB">
        <w:rPr>
          <w:sz w:val="24"/>
          <w:szCs w:val="24"/>
        </w:rPr>
        <w:t xml:space="preserve">н) утверждение Документации не предусмотрено законодательством </w:t>
      </w:r>
      <w:r w:rsidRPr="00740ABB">
        <w:rPr>
          <w:sz w:val="24"/>
          <w:szCs w:val="24"/>
        </w:rPr>
        <w:br/>
        <w:t>о градостроительной деятельности;</w:t>
      </w:r>
    </w:p>
    <w:p w:rsidR="00B5777A" w:rsidRPr="00740ABB" w:rsidRDefault="00365356">
      <w:pPr>
        <w:pStyle w:val="ConsPlusNormal"/>
        <w:ind w:firstLine="709"/>
        <w:jc w:val="both"/>
        <w:rPr>
          <w:sz w:val="24"/>
          <w:szCs w:val="24"/>
        </w:rPr>
      </w:pPr>
      <w:r w:rsidRPr="00740ABB">
        <w:rPr>
          <w:sz w:val="24"/>
          <w:szCs w:val="24"/>
        </w:rPr>
        <w:t>о) представленная Документация подготовлена в отсутствие решения о подготовке документации по планировке территории в случае, когда наличие такого решения является обязательным;</w:t>
      </w:r>
    </w:p>
    <w:p w:rsidR="00B5777A" w:rsidRPr="00740ABB" w:rsidRDefault="00365356">
      <w:pPr>
        <w:pStyle w:val="ConsPlusNormal"/>
        <w:ind w:firstLine="709"/>
        <w:jc w:val="both"/>
        <w:rPr>
          <w:sz w:val="24"/>
          <w:szCs w:val="24"/>
        </w:rPr>
      </w:pPr>
      <w:r w:rsidRPr="00740ABB">
        <w:rPr>
          <w:sz w:val="24"/>
          <w:szCs w:val="24"/>
        </w:rPr>
        <w:t xml:space="preserve">п) отсутствие утвержденных генерального плана </w:t>
      </w:r>
      <w:proofErr w:type="gramStart"/>
      <w:r w:rsidRPr="00740ABB">
        <w:rPr>
          <w:sz w:val="24"/>
          <w:szCs w:val="24"/>
        </w:rPr>
        <w:t>и(</w:t>
      </w:r>
      <w:proofErr w:type="gramEnd"/>
      <w:r w:rsidRPr="00740ABB">
        <w:rPr>
          <w:sz w:val="24"/>
          <w:szCs w:val="24"/>
        </w:rPr>
        <w:t>или) правил землепользования и застройки применительно к территории, в отношении которой подготовлена Документация (за исключением Документации, подготовленной для размещения линейных объектов, а также Документации, подготовленной в целях реализации договора о комплексном развитии территории);</w:t>
      </w:r>
    </w:p>
    <w:p w:rsidR="00B5777A" w:rsidRPr="00740ABB" w:rsidRDefault="00365356">
      <w:pPr>
        <w:pStyle w:val="ConsPlusNormal"/>
        <w:ind w:firstLine="709"/>
        <w:jc w:val="both"/>
        <w:rPr>
          <w:sz w:val="24"/>
          <w:szCs w:val="24"/>
        </w:rPr>
      </w:pPr>
      <w:r w:rsidRPr="00740ABB">
        <w:rPr>
          <w:sz w:val="24"/>
          <w:szCs w:val="24"/>
        </w:rPr>
        <w:t xml:space="preserve">р) отнесение территории, в отношении которой подготовлена Документация, </w:t>
      </w:r>
      <w:r w:rsidRPr="00740ABB">
        <w:rPr>
          <w:sz w:val="24"/>
          <w:szCs w:val="24"/>
        </w:rPr>
        <w:br/>
        <w:t xml:space="preserve">к территориям, в пределах которых не допускается строительство объектов капитального строительства (за исключением </w:t>
      </w:r>
      <w:proofErr w:type="gramStart"/>
      <w:r w:rsidRPr="00740ABB">
        <w:rPr>
          <w:sz w:val="24"/>
          <w:szCs w:val="24"/>
        </w:rPr>
        <w:t>случаев подготовки проекта межевания территории</w:t>
      </w:r>
      <w:proofErr w:type="gramEnd"/>
      <w:r w:rsidRPr="00740ABB">
        <w:rPr>
          <w:sz w:val="24"/>
          <w:szCs w:val="24"/>
        </w:rPr>
        <w:t xml:space="preserve"> в виде отдельного документа, а также Документации, подготовленной в целях реализации договора о комплексном развитии территории);</w:t>
      </w:r>
    </w:p>
    <w:p w:rsidR="00B5777A" w:rsidRPr="00740ABB" w:rsidRDefault="00365356">
      <w:pPr>
        <w:pStyle w:val="ConsPlusNormal"/>
        <w:ind w:firstLine="709"/>
        <w:jc w:val="both"/>
        <w:rPr>
          <w:sz w:val="24"/>
          <w:szCs w:val="24"/>
        </w:rPr>
      </w:pPr>
      <w:r w:rsidRPr="00740ABB">
        <w:rPr>
          <w:sz w:val="24"/>
          <w:szCs w:val="24"/>
        </w:rPr>
        <w:t xml:space="preserve">с) в документах территориального планирования отсутствуют сведения </w:t>
      </w:r>
      <w:r w:rsidRPr="00740ABB">
        <w:rPr>
          <w:sz w:val="24"/>
          <w:szCs w:val="24"/>
        </w:rPr>
        <w:br/>
        <w:t xml:space="preserve">о размещении объектов местного значения, при этом отображение указанных объектов в документах территориального планирования предусмотрено </w:t>
      </w:r>
      <w:r w:rsidRPr="00740ABB">
        <w:rPr>
          <w:sz w:val="24"/>
          <w:szCs w:val="24"/>
        </w:rPr>
        <w:br/>
        <w:t>в соответствии с законодательством Российской Федерации (в случае представления Документации, подготовленной в целях размещения объектов местного значения);</w:t>
      </w:r>
    </w:p>
    <w:p w:rsidR="00B5777A" w:rsidRPr="00740ABB" w:rsidRDefault="00365356">
      <w:pPr>
        <w:pStyle w:val="ConsPlusNormal"/>
        <w:ind w:firstLine="709"/>
        <w:jc w:val="both"/>
        <w:rPr>
          <w:sz w:val="24"/>
          <w:szCs w:val="24"/>
        </w:rPr>
      </w:pPr>
      <w:proofErr w:type="gramStart"/>
      <w:r w:rsidRPr="00740ABB">
        <w:rPr>
          <w:sz w:val="24"/>
          <w:szCs w:val="24"/>
        </w:rPr>
        <w:t>т) несоответствие структуре размещения и форматам файлов электронной версии документации по планировке территории, утвержденным приказом Комитета градостроительной политики Ленинградской области от 14 марта 2025 г.</w:t>
      </w:r>
      <w:r>
        <w:rPr>
          <w:szCs w:val="28"/>
        </w:rPr>
        <w:t xml:space="preserve"> </w:t>
      </w:r>
      <w:r w:rsidRPr="00740ABB">
        <w:rPr>
          <w:sz w:val="24"/>
          <w:szCs w:val="24"/>
        </w:rPr>
        <w:t>N 20 "Об утверждении требований к структуре размещения и форматам файлов электронной версии документации по планировке территории, подлежащей размещению в государственной информационной системе обеспечения градостроительной деятельности Ленинградской области".</w:t>
      </w:r>
      <w:proofErr w:type="gramEnd"/>
    </w:p>
    <w:p w:rsidR="00B5777A" w:rsidRDefault="00365356">
      <w:pPr>
        <w:pStyle w:val="ConsPlusNormal"/>
        <w:jc w:val="both"/>
        <w:rPr>
          <w:sz w:val="24"/>
          <w:szCs w:val="24"/>
        </w:rPr>
      </w:pPr>
      <w:r w:rsidRPr="00740ABB">
        <w:rPr>
          <w:sz w:val="24"/>
          <w:szCs w:val="24"/>
        </w:rPr>
        <w:tab/>
        <w:t xml:space="preserve">Основания для отказа в приеме заявления и документов, основания для приостановления предоставления муниципальной услуги, основания для отказа </w:t>
      </w:r>
      <w:r w:rsidRPr="00740ABB">
        <w:rPr>
          <w:sz w:val="24"/>
          <w:szCs w:val="24"/>
        </w:rPr>
        <w:br/>
        <w:t xml:space="preserve">в предоставлении муниципальной услуги с учетом категории (признаков) заявителя приведены в приложении к настоящему регламенту (таблица № 3). </w:t>
      </w:r>
    </w:p>
    <w:p w:rsidR="00740ABB" w:rsidRPr="00740ABB" w:rsidRDefault="00740ABB">
      <w:pPr>
        <w:pStyle w:val="ConsPlusNormal"/>
        <w:jc w:val="both"/>
        <w:rPr>
          <w:sz w:val="24"/>
          <w:szCs w:val="24"/>
        </w:rPr>
      </w:pPr>
    </w:p>
    <w:p w:rsidR="00B5777A" w:rsidRPr="00740ABB" w:rsidRDefault="00365356">
      <w:pPr>
        <w:pBdr>
          <w:top w:val="none" w:sz="4" w:space="0" w:color="000000"/>
          <w:left w:val="none" w:sz="4" w:space="0" w:color="000000"/>
          <w:bottom w:val="none" w:sz="4" w:space="0" w:color="000000"/>
          <w:right w:val="none" w:sz="4" w:space="0" w:color="000000"/>
        </w:pBdr>
        <w:spacing w:after="0" w:line="279" w:lineRule="atLeast"/>
        <w:ind w:firstLine="700"/>
        <w:jc w:val="center"/>
        <w:rPr>
          <w:rFonts w:ascii="Times New Roman" w:eastAsia="Times New Roman" w:hAnsi="Times New Roman" w:cs="Times New Roman"/>
          <w:bCs/>
          <w:color w:val="000000"/>
          <w:sz w:val="24"/>
          <w:szCs w:val="24"/>
        </w:rPr>
      </w:pPr>
      <w:r w:rsidRPr="00740ABB">
        <w:rPr>
          <w:rFonts w:ascii="Times New Roman" w:eastAsia="Times New Roman" w:hAnsi="Times New Roman" w:cs="Times New Roman"/>
          <w:color w:val="000000"/>
          <w:sz w:val="24"/>
          <w:szCs w:val="24"/>
        </w:rPr>
        <w:t>3. Состав, последовательность  и сроки выполнения административных  процедур</w:t>
      </w:r>
    </w:p>
    <w:p w:rsidR="00B5777A" w:rsidRDefault="00365356">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B5777A" w:rsidRPr="00740ABB" w:rsidRDefault="00365356">
      <w:pPr>
        <w:pStyle w:val="Standard"/>
        <w:tabs>
          <w:tab w:val="left" w:pos="566"/>
        </w:tabs>
        <w:spacing w:after="0" w:line="240" w:lineRule="auto"/>
        <w:ind w:firstLine="709"/>
        <w:jc w:val="both"/>
        <w:rPr>
          <w:rFonts w:ascii="Times New Roman" w:hAnsi="Times New Roman" w:cs="Times New Roman"/>
          <w:sz w:val="24"/>
          <w:szCs w:val="24"/>
        </w:rPr>
      </w:pPr>
      <w:r w:rsidRPr="00740ABB">
        <w:rPr>
          <w:rFonts w:ascii="Times New Roman" w:hAnsi="Times New Roman" w:cs="Times New Roman"/>
          <w:sz w:val="24"/>
          <w:szCs w:val="24"/>
        </w:rPr>
        <w:lastRenderedPageBreak/>
        <w:t>3.1. Перечень осуществляемых при предоставлении муниципальной услуги административных процедур:</w:t>
      </w:r>
    </w:p>
    <w:p w:rsidR="00B5777A" w:rsidRPr="00740ABB" w:rsidRDefault="00365356">
      <w:pPr>
        <w:pStyle w:val="ConsPlusNormal"/>
        <w:ind w:firstLine="709"/>
        <w:jc w:val="both"/>
        <w:rPr>
          <w:sz w:val="24"/>
          <w:szCs w:val="24"/>
        </w:rPr>
      </w:pPr>
      <w:r w:rsidRPr="00740ABB">
        <w:rPr>
          <w:sz w:val="24"/>
          <w:szCs w:val="24"/>
        </w:rPr>
        <w:t>а) профилирование заявителя;</w:t>
      </w:r>
    </w:p>
    <w:p w:rsidR="00B5777A" w:rsidRPr="00740ABB" w:rsidRDefault="00365356">
      <w:pPr>
        <w:pStyle w:val="ConsPlusNormal"/>
        <w:ind w:firstLine="709"/>
        <w:jc w:val="both"/>
        <w:rPr>
          <w:sz w:val="24"/>
          <w:szCs w:val="24"/>
        </w:rPr>
      </w:pPr>
      <w:r w:rsidRPr="00740ABB">
        <w:rPr>
          <w:sz w:val="24"/>
          <w:szCs w:val="24"/>
        </w:rPr>
        <w:t>б) прием заявления и документов;</w:t>
      </w:r>
    </w:p>
    <w:p w:rsidR="00B5777A" w:rsidRPr="00740ABB" w:rsidRDefault="00365356">
      <w:pPr>
        <w:pStyle w:val="ConsPlusNormal"/>
        <w:ind w:firstLine="709"/>
        <w:jc w:val="both"/>
        <w:rPr>
          <w:sz w:val="24"/>
          <w:szCs w:val="24"/>
        </w:rPr>
      </w:pPr>
      <w:r w:rsidRPr="00740ABB">
        <w:rPr>
          <w:sz w:val="24"/>
          <w:szCs w:val="24"/>
        </w:rPr>
        <w:t>в) межведомственное информационное взаимодействие;</w:t>
      </w:r>
    </w:p>
    <w:p w:rsidR="00B5777A" w:rsidRPr="00740ABB" w:rsidRDefault="00365356">
      <w:pPr>
        <w:pStyle w:val="ConsPlusNormal"/>
        <w:ind w:firstLine="709"/>
        <w:jc w:val="both"/>
        <w:rPr>
          <w:sz w:val="24"/>
          <w:szCs w:val="24"/>
        </w:rPr>
      </w:pPr>
      <w:r w:rsidRPr="00740ABB">
        <w:rPr>
          <w:sz w:val="24"/>
          <w:szCs w:val="24"/>
        </w:rPr>
        <w:t>г) приостановление предоставления муниципальной услуги;</w:t>
      </w:r>
    </w:p>
    <w:p w:rsidR="00B5777A" w:rsidRPr="00740ABB" w:rsidRDefault="00365356">
      <w:pPr>
        <w:pStyle w:val="ConsPlusNormal"/>
        <w:ind w:firstLine="709"/>
        <w:jc w:val="both"/>
        <w:rPr>
          <w:sz w:val="24"/>
          <w:szCs w:val="24"/>
        </w:rPr>
      </w:pPr>
      <w:r w:rsidRPr="00740ABB">
        <w:rPr>
          <w:sz w:val="24"/>
          <w:szCs w:val="24"/>
        </w:rPr>
        <w:t>д) принятие решения о предоставлении (отказе в предоставлении)</w:t>
      </w:r>
    </w:p>
    <w:p w:rsidR="00B5777A" w:rsidRPr="00740ABB" w:rsidRDefault="00365356">
      <w:pPr>
        <w:pStyle w:val="ConsPlusNormal"/>
        <w:ind w:firstLine="709"/>
        <w:jc w:val="both"/>
        <w:rPr>
          <w:sz w:val="24"/>
          <w:szCs w:val="24"/>
        </w:rPr>
      </w:pPr>
      <w:r w:rsidRPr="00740ABB">
        <w:rPr>
          <w:sz w:val="24"/>
          <w:szCs w:val="24"/>
        </w:rPr>
        <w:t>муниципальной услуги;</w:t>
      </w:r>
    </w:p>
    <w:p w:rsidR="00B5777A" w:rsidRDefault="00365356" w:rsidP="00740ABB">
      <w:pPr>
        <w:pStyle w:val="Standard"/>
        <w:spacing w:after="0" w:line="240" w:lineRule="auto"/>
        <w:ind w:firstLine="709"/>
        <w:jc w:val="both"/>
        <w:rPr>
          <w:rFonts w:eastAsia="Calibri"/>
        </w:rPr>
      </w:pPr>
      <w:r w:rsidRPr="00740ABB">
        <w:rPr>
          <w:rFonts w:ascii="Times New Roman" w:hAnsi="Times New Roman" w:cs="Times New Roman"/>
          <w:sz w:val="24"/>
          <w:szCs w:val="24"/>
        </w:rPr>
        <w:t>е) предоставление результата муниципальной услуги.</w:t>
      </w:r>
      <w:r>
        <w:rPr>
          <w:rFonts w:eastAsia="Calibri"/>
        </w:rPr>
        <w:t> </w:t>
      </w:r>
    </w:p>
    <w:p w:rsidR="00B5777A" w:rsidRPr="00740ABB" w:rsidRDefault="00365356">
      <w:pPr>
        <w:pStyle w:val="Standard"/>
        <w:spacing w:after="0" w:line="240" w:lineRule="auto"/>
        <w:ind w:firstLine="709"/>
        <w:jc w:val="both"/>
        <w:rPr>
          <w:rFonts w:ascii="Times New Roman" w:hAnsi="Times New Roman" w:cs="Times New Roman"/>
          <w:sz w:val="24"/>
          <w:szCs w:val="24"/>
          <w:u w:val="single"/>
        </w:rPr>
      </w:pPr>
      <w:r w:rsidRPr="00740ABB">
        <w:rPr>
          <w:rFonts w:ascii="Times New Roman" w:hAnsi="Times New Roman" w:cs="Times New Roman"/>
          <w:sz w:val="24"/>
          <w:szCs w:val="24"/>
          <w:u w:val="single"/>
        </w:rPr>
        <w:t>3.2. Профилирование заявителя.</w:t>
      </w:r>
    </w:p>
    <w:p w:rsidR="00B5777A" w:rsidRPr="00740ABB" w:rsidRDefault="00365356">
      <w:pPr>
        <w:pStyle w:val="Standard"/>
        <w:spacing w:after="0" w:line="240" w:lineRule="auto"/>
        <w:ind w:firstLine="709"/>
        <w:jc w:val="both"/>
        <w:rPr>
          <w:sz w:val="24"/>
          <w:szCs w:val="24"/>
        </w:rPr>
      </w:pPr>
      <w:r w:rsidRPr="00740ABB">
        <w:rPr>
          <w:rFonts w:ascii="Times New Roman" w:hAnsi="Times New Roman" w:cs="Times New Roman"/>
          <w:sz w:val="24"/>
          <w:szCs w:val="24"/>
        </w:rPr>
        <w:t>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w:t>
      </w:r>
    </w:p>
    <w:p w:rsidR="00B5777A" w:rsidRPr="00740ABB" w:rsidRDefault="00365356">
      <w:pPr>
        <w:pStyle w:val="Standard"/>
        <w:spacing w:after="0" w:line="240" w:lineRule="auto"/>
        <w:ind w:firstLine="709"/>
        <w:jc w:val="both"/>
        <w:rPr>
          <w:sz w:val="24"/>
          <w:szCs w:val="24"/>
        </w:rPr>
      </w:pPr>
      <w:proofErr w:type="gramStart"/>
      <w:r w:rsidRPr="00740ABB">
        <w:rPr>
          <w:rFonts w:ascii="Times New Roman" w:hAnsi="Times New Roman" w:cs="Times New Roman"/>
          <w:sz w:val="24"/>
          <w:szCs w:val="24"/>
        </w:rPr>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муниципальной услуги.</w:t>
      </w:r>
      <w:proofErr w:type="gramEnd"/>
    </w:p>
    <w:p w:rsidR="00B5777A" w:rsidRDefault="00365356">
      <w:pPr>
        <w:pBdr>
          <w:top w:val="none" w:sz="4" w:space="0" w:color="000000"/>
          <w:left w:val="none" w:sz="4" w:space="0" w:color="000000"/>
          <w:bottom w:val="none" w:sz="4" w:space="0" w:color="000000"/>
          <w:right w:val="none" w:sz="4" w:space="0" w:color="000000"/>
        </w:pBdr>
        <w:spacing w:after="0" w:line="279" w:lineRule="atLeast"/>
        <w:ind w:firstLine="700"/>
        <w:jc w:val="both"/>
      </w:pPr>
      <w:r w:rsidRPr="00740ABB">
        <w:rPr>
          <w:rFonts w:ascii="Times New Roman" w:hAnsi="Times New Roman" w:cs="Times New Roman"/>
          <w:sz w:val="24"/>
          <w:szCs w:val="24"/>
        </w:rPr>
        <w:t>Идентификаторы категорий (признаков) заявителей приведены в Таблице 1 Приложения к настоящему Административному регламенту.</w:t>
      </w:r>
    </w:p>
    <w:p w:rsidR="00B5777A" w:rsidRPr="00740ABB" w:rsidRDefault="00365356">
      <w:pPr>
        <w:pBdr>
          <w:top w:val="none" w:sz="4" w:space="0" w:color="000000"/>
          <w:left w:val="none" w:sz="4" w:space="0" w:color="000000"/>
          <w:bottom w:val="none" w:sz="4" w:space="0" w:color="000000"/>
          <w:right w:val="none" w:sz="4" w:space="0" w:color="000000"/>
        </w:pBdr>
        <w:spacing w:after="0" w:line="279" w:lineRule="atLeast"/>
        <w:ind w:firstLine="700"/>
        <w:jc w:val="both"/>
        <w:rPr>
          <w:sz w:val="24"/>
          <w:szCs w:val="24"/>
        </w:rPr>
      </w:pPr>
      <w:r w:rsidRPr="00740ABB">
        <w:rPr>
          <w:rFonts w:ascii="Times New Roman" w:eastAsia="Times New Roman" w:hAnsi="Times New Roman" w:cs="Times New Roman"/>
          <w:color w:val="000000"/>
          <w:sz w:val="24"/>
          <w:szCs w:val="24"/>
          <w:u w:val="single"/>
        </w:rPr>
        <w:t>3.3. Прием запроса и документов, необходимых для предоставления муниципальной услуги.</w:t>
      </w:r>
    </w:p>
    <w:p w:rsidR="00B5777A" w:rsidRPr="00740ABB" w:rsidRDefault="00365356">
      <w:pPr>
        <w:pStyle w:val="Standard"/>
        <w:spacing w:after="0" w:line="240" w:lineRule="auto"/>
        <w:ind w:firstLine="709"/>
        <w:jc w:val="both"/>
        <w:rPr>
          <w:rFonts w:ascii="Times New Roman" w:hAnsi="Times New Roman" w:cs="Times New Roman"/>
          <w:sz w:val="24"/>
          <w:szCs w:val="24"/>
        </w:rPr>
      </w:pPr>
      <w:r w:rsidRPr="00740ABB">
        <w:rPr>
          <w:rFonts w:ascii="Times New Roman" w:hAnsi="Times New Roman" w:cs="Times New Roman"/>
          <w:sz w:val="24"/>
          <w:szCs w:val="24"/>
        </w:rPr>
        <w:t xml:space="preserve">Состав запроса и перечень документов и (или) информации, необходимых для предоставления муниципальной услуги в соответствии </w:t>
      </w:r>
      <w:r w:rsidRPr="00740ABB">
        <w:rPr>
          <w:rFonts w:ascii="Times New Roman" w:hAnsi="Times New Roman" w:cs="Times New Roman"/>
          <w:sz w:val="24"/>
          <w:szCs w:val="24"/>
        </w:rPr>
        <w:br/>
        <w:t>с категорией (признаками) заявителя, а также способы подачи указанных запроса, документов и (или) информации приведены в приложении к настоящему регламенту (таблица № 2).</w:t>
      </w:r>
    </w:p>
    <w:p w:rsidR="00B5777A" w:rsidRPr="00740ABB" w:rsidRDefault="00365356">
      <w:pPr>
        <w:pStyle w:val="Standard"/>
        <w:spacing w:after="0" w:line="240" w:lineRule="auto"/>
        <w:ind w:firstLine="709"/>
        <w:jc w:val="both"/>
        <w:rPr>
          <w:rFonts w:ascii="Times New Roman" w:hAnsi="Times New Roman" w:cs="Times New Roman"/>
          <w:sz w:val="24"/>
          <w:szCs w:val="24"/>
        </w:rPr>
      </w:pPr>
      <w:proofErr w:type="gramStart"/>
      <w:r w:rsidRPr="00740ABB">
        <w:rPr>
          <w:rFonts w:ascii="Times New Roman" w:hAnsi="Times New Roman" w:cs="Times New Roman"/>
          <w:sz w:val="24"/>
          <w:szCs w:val="24"/>
        </w:rPr>
        <w:t>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многофункциональном центре с использованием информационных технологий, предусмотренных статьями 9, 10 и 14 Федерального закона от 29 декабря 2022 года № 572-ФЗ «Об осуществлении идентификации и</w:t>
      </w:r>
      <w:proofErr w:type="gramEnd"/>
      <w:r w:rsidRPr="00740ABB">
        <w:rPr>
          <w:rFonts w:ascii="Times New Roman" w:hAnsi="Times New Roman" w:cs="Times New Roman"/>
          <w:sz w:val="24"/>
          <w:szCs w:val="24"/>
        </w:rPr>
        <w:t xml:space="preserve">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w:t>
      </w:r>
      <w:proofErr w:type="gramStart"/>
      <w:r w:rsidRPr="00740ABB">
        <w:rPr>
          <w:rFonts w:ascii="Times New Roman" w:hAnsi="Times New Roman" w:cs="Times New Roman"/>
          <w:sz w:val="24"/>
          <w:szCs w:val="24"/>
        </w:rPr>
        <w:t>утратившими</w:t>
      </w:r>
      <w:proofErr w:type="gramEnd"/>
      <w:r w:rsidRPr="00740ABB">
        <w:rPr>
          <w:rFonts w:ascii="Times New Roman" w:hAnsi="Times New Roman" w:cs="Times New Roman"/>
          <w:sz w:val="24"/>
          <w:szCs w:val="24"/>
        </w:rPr>
        <w:t xml:space="preserve"> силу отдельных положений законодательных актов Российской Федерации» (далее – Федеральный закон № 572-ФЗ) (при наличии технической возможности).</w:t>
      </w:r>
    </w:p>
    <w:p w:rsidR="00B5777A" w:rsidRPr="00740ABB" w:rsidRDefault="00365356">
      <w:pPr>
        <w:pStyle w:val="Standard"/>
        <w:spacing w:after="0" w:line="240" w:lineRule="auto"/>
        <w:ind w:firstLine="709"/>
        <w:jc w:val="both"/>
        <w:rPr>
          <w:rFonts w:ascii="Times New Roman" w:hAnsi="Times New Roman" w:cs="Times New Roman"/>
          <w:sz w:val="24"/>
          <w:szCs w:val="24"/>
        </w:rPr>
      </w:pPr>
      <w:r w:rsidRPr="00740ABB">
        <w:rPr>
          <w:rFonts w:ascii="Times New Roman" w:hAnsi="Times New Roman" w:cs="Times New Roman"/>
          <w:sz w:val="24"/>
          <w:szCs w:val="24"/>
        </w:rPr>
        <w:t>При предоставлении муниципальной услуги в электронной форме идентификация и аутентификация могут осуществляться посредством:</w:t>
      </w:r>
    </w:p>
    <w:p w:rsidR="00B5777A" w:rsidRPr="00740ABB" w:rsidRDefault="00365356">
      <w:pPr>
        <w:pStyle w:val="Standard"/>
        <w:spacing w:after="0" w:line="240" w:lineRule="auto"/>
        <w:ind w:firstLine="709"/>
        <w:jc w:val="both"/>
        <w:rPr>
          <w:rFonts w:ascii="Times New Roman" w:hAnsi="Times New Roman" w:cs="Times New Roman"/>
          <w:sz w:val="24"/>
          <w:szCs w:val="24"/>
        </w:rPr>
      </w:pPr>
      <w:proofErr w:type="gramStart"/>
      <w:r w:rsidRPr="00740ABB">
        <w:rPr>
          <w:rFonts w:ascii="Times New Roman" w:hAnsi="Times New Roman" w:cs="Times New Roman"/>
          <w:sz w:val="24"/>
          <w:szCs w:val="24"/>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B5777A" w:rsidRPr="00740ABB" w:rsidRDefault="00365356">
      <w:pPr>
        <w:pStyle w:val="Standard"/>
        <w:spacing w:after="0" w:line="240" w:lineRule="auto"/>
        <w:ind w:firstLine="709"/>
        <w:jc w:val="both"/>
        <w:rPr>
          <w:rFonts w:ascii="Times New Roman" w:hAnsi="Times New Roman" w:cs="Times New Roman"/>
          <w:sz w:val="24"/>
          <w:szCs w:val="24"/>
        </w:rPr>
      </w:pPr>
      <w:r w:rsidRPr="00740ABB">
        <w:rPr>
          <w:rFonts w:ascii="Times New Roman" w:hAnsi="Times New Roman" w:cs="Times New Roman"/>
          <w:sz w:val="24"/>
          <w:szCs w:val="24"/>
        </w:rPr>
        <w:t xml:space="preserve">2) информационных технологий, предусмотренных </w:t>
      </w:r>
      <w:hyperlink r:id="rId11" w:tooltip="https://login.consultant.ru/link/?req=doc&amp;amp;amp;amp;amp;base=LAW&amp;amp;amp;amp;amp;n=494999&amp;amp;amp;amp;amp;dst=100189" w:history="1">
        <w:r w:rsidRPr="00740ABB">
          <w:rPr>
            <w:rStyle w:val="Internetlink"/>
            <w:rFonts w:ascii="Times New Roman" w:hAnsi="Times New Roman" w:cs="Times New Roman"/>
            <w:color w:val="000000"/>
            <w:sz w:val="24"/>
            <w:szCs w:val="24"/>
            <w:u w:val="none"/>
          </w:rPr>
          <w:t>статьями 9</w:t>
        </w:r>
      </w:hyperlink>
      <w:r w:rsidRPr="00740ABB">
        <w:rPr>
          <w:rFonts w:ascii="Times New Roman" w:hAnsi="Times New Roman" w:cs="Times New Roman"/>
          <w:sz w:val="24"/>
          <w:szCs w:val="24"/>
        </w:rPr>
        <w:t xml:space="preserve">, </w:t>
      </w:r>
      <w:hyperlink r:id="rId12" w:tooltip="https://login.consultant.ru/link/?req=doc&amp;amp;amp;amp;amp;base=LAW&amp;amp;amp;amp;amp;n=494999&amp;amp;amp;amp;amp;dst=100202" w:history="1">
        <w:r w:rsidRPr="00740ABB">
          <w:rPr>
            <w:rStyle w:val="Internetlink"/>
            <w:rFonts w:ascii="Times New Roman" w:hAnsi="Times New Roman" w:cs="Times New Roman"/>
            <w:color w:val="000000"/>
            <w:sz w:val="24"/>
            <w:szCs w:val="24"/>
            <w:u w:val="none"/>
          </w:rPr>
          <w:t>10</w:t>
        </w:r>
      </w:hyperlink>
      <w:r w:rsidRPr="00740ABB">
        <w:rPr>
          <w:rFonts w:ascii="Times New Roman" w:hAnsi="Times New Roman" w:cs="Times New Roman"/>
          <w:sz w:val="24"/>
          <w:szCs w:val="24"/>
        </w:rPr>
        <w:t xml:space="preserve"> и </w:t>
      </w:r>
      <w:hyperlink r:id="rId13" w:tooltip="https://login.consultant.ru/link/?req=doc&amp;amp;amp;amp;amp;base=LAW&amp;amp;amp;amp;amp;n=494999&amp;amp;amp;amp;amp;dst=100243" w:history="1">
        <w:r w:rsidRPr="00740ABB">
          <w:rPr>
            <w:rStyle w:val="Internetlink"/>
            <w:rFonts w:ascii="Times New Roman" w:hAnsi="Times New Roman" w:cs="Times New Roman"/>
            <w:color w:val="000000"/>
            <w:sz w:val="24"/>
            <w:szCs w:val="24"/>
            <w:u w:val="none"/>
          </w:rPr>
          <w:t>14</w:t>
        </w:r>
      </w:hyperlink>
      <w:r w:rsidRPr="00740ABB">
        <w:rPr>
          <w:rFonts w:ascii="Times New Roman" w:hAnsi="Times New Roman" w:cs="Times New Roman"/>
          <w:sz w:val="24"/>
          <w:szCs w:val="24"/>
        </w:rPr>
        <w:t xml:space="preserve"> Федерального закона № 572-ФЗ.</w:t>
      </w:r>
    </w:p>
    <w:p w:rsidR="00B5777A" w:rsidRPr="00740ABB" w:rsidRDefault="00365356">
      <w:pPr>
        <w:pStyle w:val="Standard"/>
        <w:spacing w:after="0" w:line="240" w:lineRule="auto"/>
        <w:ind w:firstLine="709"/>
        <w:jc w:val="both"/>
        <w:rPr>
          <w:rFonts w:ascii="Times New Roman" w:hAnsi="Times New Roman" w:cs="Times New Roman"/>
          <w:sz w:val="24"/>
          <w:szCs w:val="24"/>
        </w:rPr>
      </w:pPr>
      <w:r w:rsidRPr="00740ABB">
        <w:rPr>
          <w:rFonts w:ascii="Times New Roman" w:hAnsi="Times New Roman" w:cs="Times New Roman"/>
          <w:sz w:val="24"/>
          <w:szCs w:val="24"/>
        </w:rPr>
        <w:t xml:space="preserve">Основания для принятия решения об отказе в приеме запроса </w:t>
      </w:r>
      <w:r w:rsidRPr="00740ABB">
        <w:rPr>
          <w:rFonts w:ascii="Times New Roman" w:hAnsi="Times New Roman" w:cs="Times New Roman"/>
          <w:sz w:val="24"/>
          <w:szCs w:val="24"/>
        </w:rPr>
        <w:br/>
        <w:t>и документов и (или) информации отсутствуют.</w:t>
      </w:r>
    </w:p>
    <w:p w:rsidR="00B5777A" w:rsidRPr="00740ABB" w:rsidRDefault="00365356">
      <w:pPr>
        <w:pStyle w:val="Standard"/>
        <w:spacing w:after="0" w:line="240" w:lineRule="auto"/>
        <w:ind w:firstLine="709"/>
        <w:jc w:val="both"/>
        <w:rPr>
          <w:rFonts w:ascii="Times New Roman" w:hAnsi="Times New Roman" w:cs="Times New Roman"/>
          <w:sz w:val="24"/>
          <w:szCs w:val="24"/>
        </w:rPr>
      </w:pPr>
      <w:r w:rsidRPr="00740ABB">
        <w:rPr>
          <w:rFonts w:ascii="Times New Roman" w:hAnsi="Times New Roman" w:cs="Times New Roman"/>
          <w:sz w:val="24"/>
          <w:szCs w:val="24"/>
        </w:rPr>
        <w:t>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rsidR="00B5777A" w:rsidRPr="00327672" w:rsidRDefault="00365356">
      <w:pPr>
        <w:pStyle w:val="ConsPlusNormal"/>
        <w:ind w:firstLine="708"/>
        <w:jc w:val="both"/>
        <w:rPr>
          <w:sz w:val="24"/>
          <w:szCs w:val="24"/>
        </w:rPr>
      </w:pPr>
      <w:r w:rsidRPr="00327672">
        <w:rPr>
          <w:sz w:val="24"/>
          <w:szCs w:val="24"/>
        </w:rPr>
        <w:t xml:space="preserve">Срок регистрации запроса и документов и (или) информации, необходимых для предоставления муниципальной услуги, в многофункциональном центре составляет: </w:t>
      </w:r>
    </w:p>
    <w:p w:rsidR="00B5777A" w:rsidRPr="00327672" w:rsidRDefault="00365356">
      <w:pPr>
        <w:pStyle w:val="ConsPlusNormal"/>
        <w:ind w:firstLine="708"/>
        <w:jc w:val="both"/>
        <w:rPr>
          <w:sz w:val="24"/>
          <w:szCs w:val="24"/>
        </w:rPr>
      </w:pPr>
      <w:r w:rsidRPr="00327672">
        <w:rPr>
          <w:sz w:val="24"/>
          <w:szCs w:val="24"/>
        </w:rPr>
        <w:t xml:space="preserve">при личном обращении в уполномоченный орган, при направлении запроса почтовой </w:t>
      </w:r>
      <w:r w:rsidRPr="00327672">
        <w:rPr>
          <w:sz w:val="24"/>
          <w:szCs w:val="24"/>
        </w:rPr>
        <w:lastRenderedPageBreak/>
        <w:t xml:space="preserve">связью, при направлении запроса в форме электронного документа посредством Единого портала – в день поступления запроса или на следующий рабочий день (в случае направления документов в нерабочее время, в выходные, праздничные дни); </w:t>
      </w:r>
    </w:p>
    <w:p w:rsidR="00B5777A" w:rsidRDefault="00365356" w:rsidP="00327672">
      <w:pPr>
        <w:pStyle w:val="ConsPlusNormal"/>
        <w:ind w:firstLine="709"/>
        <w:jc w:val="both"/>
        <w:rPr>
          <w:szCs w:val="28"/>
        </w:rPr>
      </w:pPr>
      <w:r w:rsidRPr="00327672">
        <w:rPr>
          <w:sz w:val="24"/>
          <w:szCs w:val="24"/>
        </w:rPr>
        <w:t xml:space="preserve">при направлении запроса из многофункционального центра </w:t>
      </w:r>
      <w:r w:rsidRPr="00327672">
        <w:rPr>
          <w:sz w:val="24"/>
          <w:szCs w:val="24"/>
        </w:rPr>
        <w:br/>
        <w:t>в уполномоченный орган на бумажном носителе - в день передачи документов.</w:t>
      </w:r>
    </w:p>
    <w:p w:rsidR="00B5777A" w:rsidRPr="00327672" w:rsidRDefault="00365356">
      <w:pPr>
        <w:pBdr>
          <w:top w:val="none" w:sz="4" w:space="0" w:color="000000"/>
          <w:left w:val="none" w:sz="4" w:space="0" w:color="000000"/>
          <w:bottom w:val="none" w:sz="4" w:space="0" w:color="000000"/>
          <w:right w:val="none" w:sz="4" w:space="0" w:color="000000"/>
        </w:pBdr>
        <w:spacing w:after="0" w:line="279" w:lineRule="atLeast"/>
        <w:ind w:firstLine="700"/>
        <w:jc w:val="both"/>
        <w:rPr>
          <w:sz w:val="24"/>
          <w:szCs w:val="24"/>
        </w:rPr>
      </w:pPr>
      <w:r w:rsidRPr="00327672">
        <w:rPr>
          <w:rFonts w:ascii="Times New Roman" w:eastAsia="Times New Roman" w:hAnsi="Times New Roman" w:cs="Times New Roman"/>
          <w:color w:val="000000"/>
          <w:sz w:val="24"/>
          <w:szCs w:val="24"/>
          <w:u w:val="single"/>
        </w:rPr>
        <w:t>3.4. Межведомственное  информационное взаимодействие.</w:t>
      </w:r>
    </w:p>
    <w:p w:rsidR="00B5777A" w:rsidRDefault="00365356" w:rsidP="00327672">
      <w:pPr>
        <w:pStyle w:val="Standard"/>
        <w:spacing w:after="0" w:line="240" w:lineRule="auto"/>
        <w:ind w:firstLine="709"/>
        <w:jc w:val="both"/>
        <w:rPr>
          <w:color w:val="000000" w:themeColor="text1"/>
        </w:rPr>
      </w:pPr>
      <w:r w:rsidRPr="00327672">
        <w:rPr>
          <w:rFonts w:ascii="Times New Roman" w:hAnsi="Times New Roman" w:cs="Times New Roman"/>
          <w:sz w:val="24"/>
          <w:szCs w:val="24"/>
        </w:rPr>
        <w:t>Администрация в рамках межведомственного информационного взаимодействия для предоставления муниципальной услуги запрашивает</w:t>
      </w:r>
      <w:r w:rsidR="00327672">
        <w:rPr>
          <w:rFonts w:ascii="Times New Roman" w:hAnsi="Times New Roman" w:cs="Times New Roman"/>
          <w:sz w:val="24"/>
          <w:szCs w:val="24"/>
        </w:rPr>
        <w:t xml:space="preserve"> </w:t>
      </w:r>
      <w:r w:rsidRPr="00327672">
        <w:rPr>
          <w:rFonts w:ascii="Times New Roman" w:hAnsi="Times New Roman" w:cs="Times New Roman"/>
          <w:sz w:val="24"/>
          <w:szCs w:val="24"/>
        </w:rPr>
        <w:t xml:space="preserve">в Управлении </w:t>
      </w:r>
      <w:proofErr w:type="spellStart"/>
      <w:r w:rsidRPr="00327672">
        <w:rPr>
          <w:rFonts w:ascii="Times New Roman" w:hAnsi="Times New Roman" w:cs="Times New Roman"/>
          <w:sz w:val="24"/>
          <w:szCs w:val="24"/>
        </w:rPr>
        <w:t>Росреестра</w:t>
      </w:r>
      <w:proofErr w:type="spellEnd"/>
      <w:r w:rsidRPr="00327672">
        <w:rPr>
          <w:rFonts w:ascii="Times New Roman" w:hAnsi="Times New Roman" w:cs="Times New Roman"/>
          <w:sz w:val="24"/>
          <w:szCs w:val="24"/>
        </w:rPr>
        <w:t xml:space="preserve"> по Ленинградской области, Филиале ППК "</w:t>
      </w:r>
      <w:proofErr w:type="spellStart"/>
      <w:r w:rsidRPr="00327672">
        <w:rPr>
          <w:rFonts w:ascii="Times New Roman" w:hAnsi="Times New Roman" w:cs="Times New Roman"/>
          <w:sz w:val="24"/>
          <w:szCs w:val="24"/>
        </w:rPr>
        <w:t>Роскадастр</w:t>
      </w:r>
      <w:proofErr w:type="spellEnd"/>
      <w:r w:rsidRPr="00327672">
        <w:rPr>
          <w:rFonts w:ascii="Times New Roman" w:hAnsi="Times New Roman" w:cs="Times New Roman"/>
          <w:sz w:val="24"/>
          <w:szCs w:val="24"/>
        </w:rPr>
        <w:t>"</w:t>
      </w:r>
      <w:r w:rsidR="00327672">
        <w:rPr>
          <w:rFonts w:ascii="Times New Roman" w:hAnsi="Times New Roman" w:cs="Times New Roman"/>
          <w:sz w:val="24"/>
          <w:szCs w:val="24"/>
        </w:rPr>
        <w:t xml:space="preserve"> </w:t>
      </w:r>
      <w:r w:rsidRPr="00327672">
        <w:rPr>
          <w:rFonts w:ascii="Times New Roman" w:hAnsi="Times New Roman" w:cs="Times New Roman"/>
          <w:sz w:val="24"/>
          <w:szCs w:val="24"/>
        </w:rPr>
        <w:t>по Ленинградской области сведения Единого государственного реестра недвижимости.</w:t>
      </w:r>
    </w:p>
    <w:p w:rsidR="00B5777A" w:rsidRPr="00327672" w:rsidRDefault="00365356">
      <w:pPr>
        <w:pStyle w:val="Standard"/>
        <w:spacing w:after="0" w:line="240" w:lineRule="auto"/>
        <w:ind w:firstLine="709"/>
        <w:jc w:val="both"/>
        <w:rPr>
          <w:rFonts w:eastAsia="Calibri"/>
          <w:sz w:val="24"/>
          <w:szCs w:val="24"/>
        </w:rPr>
      </w:pPr>
      <w:r w:rsidRPr="00327672">
        <w:rPr>
          <w:rFonts w:eastAsia="Calibri"/>
          <w:sz w:val="24"/>
          <w:szCs w:val="24"/>
        </w:rPr>
        <w:t> </w:t>
      </w:r>
      <w:r w:rsidRPr="00327672">
        <w:rPr>
          <w:rFonts w:ascii="Times New Roman" w:hAnsi="Times New Roman" w:cs="Times New Roman"/>
          <w:sz w:val="24"/>
          <w:szCs w:val="24"/>
          <w:u w:val="single"/>
        </w:rPr>
        <w:t>3.5. Приостановление предоставления муниципальной услуги</w:t>
      </w:r>
    </w:p>
    <w:p w:rsidR="00B5777A" w:rsidRPr="00327672" w:rsidRDefault="00365356">
      <w:pPr>
        <w:pStyle w:val="Standard"/>
        <w:spacing w:after="0" w:line="240" w:lineRule="auto"/>
        <w:ind w:firstLine="709"/>
        <w:jc w:val="both"/>
        <w:rPr>
          <w:rFonts w:ascii="Times New Roman" w:hAnsi="Times New Roman" w:cs="Times New Roman"/>
          <w:sz w:val="24"/>
          <w:szCs w:val="24"/>
        </w:rPr>
      </w:pPr>
      <w:r w:rsidRPr="00327672">
        <w:rPr>
          <w:rFonts w:ascii="Times New Roman" w:hAnsi="Times New Roman" w:cs="Times New Roman"/>
          <w:sz w:val="24"/>
          <w:szCs w:val="24"/>
        </w:rPr>
        <w:t>Основанием для приостановления предоставления муниципальной услуги является направление Документации организатору  общественных обсуждений или публичных слушаний для проведения общественных обсуждений или публичных слушаний по проектам планировки территории, проектам межевания территории.</w:t>
      </w:r>
    </w:p>
    <w:p w:rsidR="00B5777A" w:rsidRPr="00327672" w:rsidRDefault="00365356">
      <w:pPr>
        <w:pStyle w:val="Standard"/>
        <w:spacing w:after="0" w:line="240" w:lineRule="auto"/>
        <w:ind w:firstLine="709"/>
        <w:jc w:val="both"/>
        <w:rPr>
          <w:sz w:val="24"/>
          <w:szCs w:val="24"/>
        </w:rPr>
      </w:pPr>
      <w:r w:rsidRPr="00327672">
        <w:rPr>
          <w:rFonts w:ascii="Times New Roman" w:hAnsi="Times New Roman" w:cs="Times New Roman"/>
          <w:sz w:val="24"/>
          <w:szCs w:val="24"/>
        </w:rPr>
        <w:t>Предоставление муниципальной услуги приостанавливается на срок до дня поступления в Администрацию заключения о результатах общественных обсуждений или публичных слушаний в отношении Документации, подготовленного в соответствии с требованиями статьи 5.1 Градостроительного кодекса Российской Федерации (таблица № 3).</w:t>
      </w:r>
    </w:p>
    <w:p w:rsidR="00B5777A" w:rsidRDefault="00365356">
      <w:pPr>
        <w:pStyle w:val="Standard"/>
        <w:spacing w:after="0" w:line="240" w:lineRule="auto"/>
        <w:ind w:firstLine="709"/>
        <w:jc w:val="both"/>
        <w:rPr>
          <w:rFonts w:ascii="Times New Roman" w:hAnsi="Times New Roman" w:cs="Times New Roman"/>
          <w:highlight w:val="yellow"/>
          <w:u w:val="single"/>
        </w:rPr>
      </w:pPr>
      <w:r w:rsidRPr="00327672">
        <w:rPr>
          <w:rFonts w:ascii="Times New Roman" w:hAnsi="Times New Roman" w:cs="Times New Roman"/>
          <w:sz w:val="24"/>
          <w:szCs w:val="24"/>
        </w:rPr>
        <w:t>Основанием возобновления предоставления муниципальной услуги является поступление в Администрацию заключения о результатах общественных обсуждений или публичных слушаний в отношении Документации, подготовленного в соответствии с требованиями статьи 5.1 Градостроительного кодекса Российской Федерации.</w:t>
      </w:r>
    </w:p>
    <w:p w:rsidR="00B5777A" w:rsidRPr="00327672" w:rsidRDefault="00365356">
      <w:pPr>
        <w:pStyle w:val="Standard"/>
        <w:spacing w:after="0" w:line="240" w:lineRule="auto"/>
        <w:ind w:firstLine="709"/>
        <w:jc w:val="both"/>
        <w:rPr>
          <w:rFonts w:ascii="Times New Roman" w:hAnsi="Times New Roman" w:cs="Times New Roman"/>
          <w:sz w:val="24"/>
          <w:szCs w:val="24"/>
          <w:highlight w:val="white"/>
          <w:u w:val="single"/>
        </w:rPr>
      </w:pPr>
      <w:r w:rsidRPr="00327672">
        <w:rPr>
          <w:rFonts w:ascii="Times New Roman" w:hAnsi="Times New Roman" w:cs="Times New Roman"/>
          <w:sz w:val="24"/>
          <w:szCs w:val="24"/>
          <w:highlight w:val="white"/>
          <w:u w:val="single"/>
        </w:rPr>
        <w:t>3.6. Принятие решения о предоставлении (отказе в предоставлении) муниципальной услуги:</w:t>
      </w:r>
    </w:p>
    <w:p w:rsidR="00B5777A" w:rsidRPr="00327672" w:rsidRDefault="00365356">
      <w:pPr>
        <w:pStyle w:val="Standard"/>
        <w:spacing w:after="0" w:line="240" w:lineRule="auto"/>
        <w:ind w:firstLine="709"/>
        <w:jc w:val="both"/>
        <w:rPr>
          <w:rFonts w:ascii="Times New Roman" w:hAnsi="Times New Roman" w:cs="Times New Roman"/>
          <w:sz w:val="24"/>
          <w:szCs w:val="24"/>
          <w:highlight w:val="white"/>
        </w:rPr>
      </w:pPr>
      <w:r w:rsidRPr="00327672">
        <w:rPr>
          <w:rFonts w:ascii="Times New Roman" w:hAnsi="Times New Roman" w:cs="Times New Roman"/>
          <w:sz w:val="24"/>
          <w:szCs w:val="24"/>
          <w:highlight w:val="white"/>
        </w:rPr>
        <w:t xml:space="preserve">Основания для отказа в предоставлении муниципальной услуги </w:t>
      </w:r>
      <w:r w:rsidRPr="00327672">
        <w:rPr>
          <w:rFonts w:ascii="Times New Roman" w:hAnsi="Times New Roman" w:cs="Times New Roman"/>
          <w:sz w:val="24"/>
          <w:szCs w:val="24"/>
          <w:highlight w:val="white"/>
        </w:rPr>
        <w:br/>
        <w:t>приведены в приложении к настоящему регламенту (таблица № 3).</w:t>
      </w:r>
    </w:p>
    <w:p w:rsidR="00B5777A" w:rsidRDefault="00365356" w:rsidP="00327672">
      <w:pPr>
        <w:pStyle w:val="Standard"/>
        <w:spacing w:after="0" w:line="240" w:lineRule="auto"/>
        <w:ind w:firstLine="709"/>
        <w:jc w:val="both"/>
      </w:pPr>
      <w:r w:rsidRPr="00327672">
        <w:rPr>
          <w:rFonts w:ascii="Times New Roman" w:hAnsi="Times New Roman" w:cs="Times New Roman"/>
          <w:sz w:val="24"/>
          <w:szCs w:val="24"/>
          <w:highlight w:val="white"/>
        </w:rPr>
        <w:t>Принятие решения о пр</w:t>
      </w:r>
      <w:r w:rsidRPr="00327672">
        <w:rPr>
          <w:rFonts w:ascii="Times New Roman" w:hAnsi="Times New Roman" w:cs="Times New Roman"/>
          <w:sz w:val="24"/>
          <w:szCs w:val="24"/>
        </w:rPr>
        <w:t xml:space="preserve">едоставлении (об отказе в предоставлении) муниципальной услуги осуществляется в срок, не превышающий одного рабочего дня </w:t>
      </w:r>
      <w:proofErr w:type="gramStart"/>
      <w:r w:rsidRPr="00327672">
        <w:rPr>
          <w:rFonts w:ascii="Times New Roman" w:hAnsi="Times New Roman" w:cs="Times New Roman"/>
          <w:sz w:val="24"/>
          <w:szCs w:val="24"/>
        </w:rPr>
        <w:t>с даты получения</w:t>
      </w:r>
      <w:proofErr w:type="gramEnd"/>
      <w:r w:rsidRPr="00327672">
        <w:rPr>
          <w:rFonts w:ascii="Times New Roman" w:hAnsi="Times New Roman" w:cs="Times New Roman"/>
          <w:sz w:val="24"/>
          <w:szCs w:val="24"/>
        </w:rPr>
        <w:t xml:space="preserve"> уполномоченным органом всех сведений, необходимых для принятия решения.</w:t>
      </w:r>
    </w:p>
    <w:p w:rsidR="00B5777A" w:rsidRPr="00796466" w:rsidRDefault="00365356">
      <w:pPr>
        <w:pBdr>
          <w:top w:val="none" w:sz="4" w:space="0" w:color="000000"/>
          <w:left w:val="none" w:sz="4" w:space="0" w:color="000000"/>
          <w:bottom w:val="none" w:sz="4" w:space="0" w:color="000000"/>
          <w:right w:val="none" w:sz="4" w:space="0" w:color="000000"/>
        </w:pBdr>
        <w:spacing w:after="0" w:line="279" w:lineRule="atLeast"/>
        <w:ind w:firstLine="700"/>
        <w:jc w:val="both"/>
        <w:rPr>
          <w:rFonts w:ascii="Times New Roman" w:eastAsia="Times New Roman" w:hAnsi="Times New Roman" w:cs="Times New Roman"/>
          <w:color w:val="000000"/>
          <w:sz w:val="24"/>
          <w:szCs w:val="24"/>
        </w:rPr>
      </w:pPr>
      <w:r w:rsidRPr="00796466">
        <w:rPr>
          <w:rFonts w:ascii="Times New Roman" w:eastAsia="Times New Roman" w:hAnsi="Times New Roman" w:cs="Times New Roman"/>
          <w:color w:val="000000"/>
          <w:sz w:val="24"/>
          <w:szCs w:val="24"/>
          <w:u w:val="single"/>
        </w:rPr>
        <w:t>3.7. Предоставление результата муниципальной услуги</w:t>
      </w:r>
      <w:r w:rsidRPr="00796466">
        <w:rPr>
          <w:rFonts w:ascii="Times New Roman" w:eastAsia="Times New Roman" w:hAnsi="Times New Roman" w:cs="Times New Roman"/>
          <w:color w:val="000000"/>
          <w:sz w:val="24"/>
          <w:szCs w:val="24"/>
        </w:rPr>
        <w:t>.</w:t>
      </w:r>
    </w:p>
    <w:p w:rsidR="00B5777A" w:rsidRDefault="00365356">
      <w:pPr>
        <w:pBdr>
          <w:top w:val="none" w:sz="4" w:space="0" w:color="000000"/>
          <w:left w:val="none" w:sz="4" w:space="0" w:color="000000"/>
          <w:bottom w:val="none" w:sz="4" w:space="0" w:color="000000"/>
          <w:right w:val="none" w:sz="4" w:space="0" w:color="000000"/>
        </w:pBdr>
        <w:spacing w:after="0" w:line="279" w:lineRule="atLeast"/>
        <w:ind w:firstLine="700"/>
        <w:jc w:val="both"/>
        <w:rPr>
          <w:rFonts w:ascii="Times New Roman" w:eastAsia="Times New Roman" w:hAnsi="Times New Roman" w:cs="Times New Roman"/>
          <w:color w:val="000000"/>
          <w:sz w:val="28"/>
          <w:szCs w:val="28"/>
        </w:rPr>
      </w:pPr>
      <w:proofErr w:type="gramStart"/>
      <w:r w:rsidRPr="00796466">
        <w:rPr>
          <w:rFonts w:ascii="Times New Roman" w:hAnsi="Times New Roman" w:cs="Times New Roman"/>
          <w:sz w:val="24"/>
          <w:szCs w:val="24"/>
        </w:rPr>
        <w:t>Подписанное главой</w:t>
      </w:r>
      <w:r w:rsidR="00327672" w:rsidRPr="00796466">
        <w:rPr>
          <w:rFonts w:ascii="Times New Roman" w:hAnsi="Times New Roman" w:cs="Times New Roman"/>
          <w:sz w:val="24"/>
          <w:szCs w:val="24"/>
        </w:rPr>
        <w:t xml:space="preserve"> администрации</w:t>
      </w:r>
      <w:r w:rsidRPr="00796466">
        <w:rPr>
          <w:rFonts w:ascii="Times New Roman" w:hAnsi="Times New Roman" w:cs="Times New Roman"/>
          <w:sz w:val="24"/>
          <w:szCs w:val="24"/>
        </w:rPr>
        <w:t xml:space="preserve"> уведомление заявителя об утверждении документации по планировке территории либо письмо Администрации в адрес заявителя с информацией о направлении Документации для организации проведения общественных обсуждений или публичных слушаний в порядке</w:t>
      </w:r>
      <w:r w:rsidR="00796466">
        <w:rPr>
          <w:rFonts w:ascii="Times New Roman" w:hAnsi="Times New Roman" w:cs="Times New Roman"/>
          <w:sz w:val="24"/>
          <w:szCs w:val="24"/>
        </w:rPr>
        <w:t xml:space="preserve"> </w:t>
      </w:r>
      <w:r w:rsidRPr="00796466">
        <w:rPr>
          <w:rFonts w:ascii="Times New Roman" w:hAnsi="Times New Roman" w:cs="Times New Roman"/>
          <w:sz w:val="24"/>
          <w:szCs w:val="24"/>
        </w:rPr>
        <w:t>и в случаях, установленных Градостроительным кодексом Российской Федерации,</w:t>
      </w:r>
      <w:r w:rsidR="00796466">
        <w:rPr>
          <w:rFonts w:ascii="Times New Roman" w:hAnsi="Times New Roman" w:cs="Times New Roman"/>
          <w:sz w:val="24"/>
          <w:szCs w:val="24"/>
        </w:rPr>
        <w:t xml:space="preserve"> </w:t>
      </w:r>
      <w:r w:rsidRPr="00796466">
        <w:rPr>
          <w:rFonts w:ascii="Times New Roman" w:hAnsi="Times New Roman" w:cs="Times New Roman"/>
          <w:sz w:val="24"/>
          <w:szCs w:val="24"/>
        </w:rPr>
        <w:t>а в период до 31 декабря 202</w:t>
      </w:r>
      <w:r w:rsidR="00327672" w:rsidRPr="00796466">
        <w:rPr>
          <w:rFonts w:ascii="Times New Roman" w:hAnsi="Times New Roman" w:cs="Times New Roman"/>
          <w:sz w:val="24"/>
          <w:szCs w:val="24"/>
        </w:rPr>
        <w:t>6</w:t>
      </w:r>
      <w:r w:rsidRPr="00796466">
        <w:rPr>
          <w:rFonts w:ascii="Times New Roman" w:hAnsi="Times New Roman" w:cs="Times New Roman"/>
          <w:sz w:val="24"/>
          <w:szCs w:val="24"/>
        </w:rPr>
        <w:t xml:space="preserve"> года - за исключением случаев, установленных постановлением Правительства Ленинградской области от 5 апреля 2022</w:t>
      </w:r>
      <w:proofErr w:type="gramEnd"/>
      <w:r w:rsidRPr="00796466">
        <w:rPr>
          <w:rFonts w:ascii="Times New Roman" w:hAnsi="Times New Roman" w:cs="Times New Roman"/>
          <w:sz w:val="24"/>
          <w:szCs w:val="24"/>
        </w:rPr>
        <w:t xml:space="preserve"> </w:t>
      </w:r>
      <w:proofErr w:type="gramStart"/>
      <w:r w:rsidRPr="00796466">
        <w:rPr>
          <w:rFonts w:ascii="Times New Roman" w:hAnsi="Times New Roman" w:cs="Times New Roman"/>
          <w:sz w:val="24"/>
          <w:szCs w:val="24"/>
        </w:rPr>
        <w:t xml:space="preserve">года № 203 "Об установлении случаев утверждения в Ленинградской области в 2022-2026 годах генеральных планов, правил землепользования и застройки, проектов планировки территории, проектов межевания территории, изменений в генеральные планы, правила землепользования и застройки, проекты планировки территории, проекты межевания территории без проведения общественных обсуждений или публичных слушаний", либо </w:t>
      </w:r>
      <w:r w:rsidRPr="00796466">
        <w:rPr>
          <w:sz w:val="24"/>
          <w:szCs w:val="24"/>
        </w:rPr>
        <w:t xml:space="preserve"> </w:t>
      </w:r>
      <w:r w:rsidRPr="00796466">
        <w:rPr>
          <w:rFonts w:ascii="Times New Roman" w:hAnsi="Times New Roman" w:cs="Times New Roman"/>
          <w:sz w:val="24"/>
          <w:szCs w:val="24"/>
        </w:rPr>
        <w:t>уведомление заявителя об отказе в утверждении документации по планировке территории подлежит регистрации специалистом Администрации</w:t>
      </w:r>
      <w:proofErr w:type="gramEnd"/>
      <w:r w:rsidRPr="00796466">
        <w:rPr>
          <w:rFonts w:ascii="Times New Roman" w:hAnsi="Times New Roman" w:cs="Times New Roman"/>
          <w:sz w:val="24"/>
          <w:szCs w:val="24"/>
        </w:rPr>
        <w:t xml:space="preserve">, </w:t>
      </w:r>
      <w:proofErr w:type="gramStart"/>
      <w:r w:rsidRPr="00796466">
        <w:rPr>
          <w:rFonts w:ascii="Times New Roman" w:hAnsi="Times New Roman" w:cs="Times New Roman"/>
          <w:sz w:val="24"/>
          <w:szCs w:val="24"/>
        </w:rPr>
        <w:t>ответственным</w:t>
      </w:r>
      <w:proofErr w:type="gramEnd"/>
      <w:r w:rsidRPr="00796466">
        <w:rPr>
          <w:rFonts w:ascii="Times New Roman" w:hAnsi="Times New Roman" w:cs="Times New Roman"/>
          <w:sz w:val="24"/>
          <w:szCs w:val="24"/>
        </w:rPr>
        <w:t xml:space="preserve"> за делопроизводство, в соответствии с правилами делопроизводства. Регистрация документов, поступивших до 15 часов, осуществляется в день поступления, документы, поступившие после 15 часов, регистрируются датой следующего рабочего дня. Срок выполнения административного действия - 1 рабочий день.</w:t>
      </w:r>
    </w:p>
    <w:p w:rsidR="00B5777A" w:rsidRPr="00796466" w:rsidRDefault="00365356">
      <w:pPr>
        <w:pStyle w:val="ConsPlusNormal"/>
        <w:ind w:firstLine="708"/>
        <w:jc w:val="both"/>
        <w:rPr>
          <w:sz w:val="24"/>
          <w:szCs w:val="24"/>
        </w:rPr>
      </w:pPr>
      <w:r w:rsidRPr="00796466">
        <w:rPr>
          <w:sz w:val="24"/>
          <w:szCs w:val="24"/>
        </w:rPr>
        <w:t xml:space="preserve">Администрация при поступлении документов от заявителя посредством ЕПГУ по требованию заявителя передает зарегистрированный результат услуги </w:t>
      </w:r>
      <w:r w:rsidRPr="00796466">
        <w:rPr>
          <w:sz w:val="24"/>
          <w:szCs w:val="24"/>
        </w:rPr>
        <w:br/>
        <w:t xml:space="preserve">в отдел </w:t>
      </w:r>
      <w:proofErr w:type="spellStart"/>
      <w:r w:rsidR="00796466" w:rsidRPr="00796466">
        <w:rPr>
          <w:sz w:val="24"/>
          <w:szCs w:val="24"/>
        </w:rPr>
        <w:t>ТПиГЗ</w:t>
      </w:r>
      <w:proofErr w:type="spellEnd"/>
      <w:r w:rsidRPr="00796466">
        <w:rPr>
          <w:sz w:val="24"/>
          <w:szCs w:val="24"/>
        </w:rPr>
        <w:t xml:space="preserve"> для передачи</w:t>
      </w:r>
      <w:r w:rsidR="00796466">
        <w:rPr>
          <w:sz w:val="24"/>
          <w:szCs w:val="24"/>
        </w:rPr>
        <w:t xml:space="preserve"> </w:t>
      </w:r>
      <w:r w:rsidRPr="00796466">
        <w:rPr>
          <w:sz w:val="24"/>
          <w:szCs w:val="24"/>
        </w:rPr>
        <w:t>в МФЦ или направления через ЕПГУ (после начала предоставления услуги в электронной форме). Срок выполнения административного действия - 1 рабочий день.</w:t>
      </w:r>
    </w:p>
    <w:p w:rsidR="00B5777A" w:rsidRPr="00796466" w:rsidRDefault="00365356">
      <w:pPr>
        <w:pBdr>
          <w:top w:val="none" w:sz="4" w:space="0" w:color="000000"/>
          <w:left w:val="none" w:sz="4" w:space="0" w:color="000000"/>
          <w:bottom w:val="none" w:sz="4" w:space="0" w:color="000000"/>
          <w:right w:val="none" w:sz="4" w:space="0" w:color="000000"/>
        </w:pBdr>
        <w:spacing w:after="0" w:line="279" w:lineRule="atLeast"/>
        <w:ind w:firstLine="700"/>
        <w:jc w:val="both"/>
        <w:rPr>
          <w:rFonts w:ascii="Times New Roman" w:eastAsia="Times New Roman" w:hAnsi="Times New Roman" w:cs="Times New Roman"/>
          <w:color w:val="000000"/>
          <w:sz w:val="24"/>
          <w:szCs w:val="24"/>
        </w:rPr>
      </w:pPr>
      <w:r w:rsidRPr="00796466">
        <w:rPr>
          <w:rFonts w:ascii="Times New Roman" w:hAnsi="Times New Roman" w:cs="Times New Roman"/>
          <w:sz w:val="24"/>
          <w:szCs w:val="24"/>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B5777A" w:rsidRDefault="00365356" w:rsidP="00796466">
      <w:pPr>
        <w:pStyle w:val="Standard"/>
        <w:spacing w:after="0" w:line="240" w:lineRule="auto"/>
        <w:ind w:firstLine="709"/>
        <w:jc w:val="both"/>
        <w:rPr>
          <w:rFonts w:ascii="Times New Roman" w:hAnsi="Times New Roman" w:cs="Times New Roman"/>
          <w:sz w:val="24"/>
          <w:szCs w:val="24"/>
        </w:rPr>
      </w:pPr>
      <w:r w:rsidRPr="00796466">
        <w:rPr>
          <w:rFonts w:ascii="Times New Roman" w:hAnsi="Times New Roman" w:cs="Times New Roman"/>
          <w:sz w:val="24"/>
          <w:szCs w:val="24"/>
        </w:rPr>
        <w:lastRenderedPageBreak/>
        <w:t xml:space="preserve">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w:t>
      </w:r>
      <w:proofErr w:type="gramStart"/>
      <w:r w:rsidRPr="00796466">
        <w:rPr>
          <w:rFonts w:ascii="Times New Roman" w:hAnsi="Times New Roman" w:cs="Times New Roman"/>
          <w:sz w:val="24"/>
          <w:szCs w:val="24"/>
        </w:rPr>
        <w:t>пребывания</w:t>
      </w:r>
      <w:proofErr w:type="gramEnd"/>
      <w:r w:rsidRPr="00796466">
        <w:rPr>
          <w:rFonts w:ascii="Times New Roman" w:hAnsi="Times New Roman" w:cs="Times New Roman"/>
          <w:sz w:val="24"/>
          <w:szCs w:val="24"/>
        </w:rPr>
        <w:t xml:space="preserve"> либо места нахождения не предусмотрена.</w:t>
      </w:r>
    </w:p>
    <w:p w:rsidR="00796466" w:rsidRDefault="00796466" w:rsidP="00796466">
      <w:pPr>
        <w:pStyle w:val="Standard"/>
        <w:spacing w:after="0" w:line="240" w:lineRule="auto"/>
        <w:ind w:firstLine="709"/>
        <w:jc w:val="both"/>
      </w:pPr>
    </w:p>
    <w:p w:rsidR="00B5777A" w:rsidRPr="00796466" w:rsidRDefault="00365356">
      <w:pPr>
        <w:pBdr>
          <w:top w:val="none" w:sz="4" w:space="0" w:color="000000"/>
          <w:left w:val="none" w:sz="4" w:space="0" w:color="000000"/>
          <w:bottom w:val="none" w:sz="4" w:space="0" w:color="000000"/>
          <w:right w:val="none" w:sz="4" w:space="0" w:color="000000"/>
        </w:pBdr>
        <w:spacing w:line="259" w:lineRule="atLeast"/>
        <w:ind w:firstLine="709"/>
        <w:rPr>
          <w:sz w:val="24"/>
          <w:szCs w:val="24"/>
        </w:rPr>
      </w:pPr>
      <w:r>
        <w:rPr>
          <w:rFonts w:ascii="Calibri" w:eastAsia="Calibri" w:hAnsi="Calibri" w:cs="Calibri"/>
          <w:color w:val="000000"/>
        </w:rPr>
        <w:t> </w:t>
      </w:r>
      <w:r w:rsidRPr="00796466">
        <w:rPr>
          <w:rFonts w:ascii="Times New Roman" w:eastAsia="Times New Roman" w:hAnsi="Times New Roman" w:cs="Times New Roman"/>
          <w:color w:val="000000"/>
          <w:sz w:val="24"/>
          <w:szCs w:val="24"/>
          <w:u w:val="single"/>
        </w:rPr>
        <w:t>4.Способы  информирования заявителя об  изменении статуса рассмотрения  запроса о предоставлении муниципальной услуги.</w:t>
      </w:r>
    </w:p>
    <w:p w:rsidR="00B5777A" w:rsidRPr="00796466" w:rsidRDefault="00365356">
      <w:pPr>
        <w:pStyle w:val="Standard"/>
        <w:spacing w:after="0" w:line="240" w:lineRule="auto"/>
        <w:ind w:firstLine="709"/>
        <w:jc w:val="both"/>
        <w:rPr>
          <w:rFonts w:ascii="Times New Roman" w:hAnsi="Times New Roman" w:cs="Times New Roman"/>
          <w:sz w:val="24"/>
          <w:szCs w:val="24"/>
        </w:rPr>
      </w:pPr>
      <w:r w:rsidRPr="00796466">
        <w:rPr>
          <w:rFonts w:ascii="Times New Roman" w:hAnsi="Times New Roman" w:cs="Times New Roman"/>
          <w:sz w:val="24"/>
          <w:szCs w:val="24"/>
        </w:rPr>
        <w:t>Перечень способов информирования заявителя об изменении статуса рассмотрения заявления:</w:t>
      </w:r>
    </w:p>
    <w:p w:rsidR="00B5777A" w:rsidRPr="00796466" w:rsidRDefault="00365356">
      <w:pPr>
        <w:pBdr>
          <w:top w:val="none" w:sz="4" w:space="0" w:color="000000"/>
          <w:left w:val="none" w:sz="4" w:space="0" w:color="000000"/>
          <w:bottom w:val="none" w:sz="4" w:space="0" w:color="000000"/>
          <w:right w:val="none" w:sz="4" w:space="0" w:color="000000"/>
        </w:pBdr>
        <w:spacing w:after="0" w:line="279" w:lineRule="atLeast"/>
        <w:ind w:firstLine="700"/>
        <w:jc w:val="both"/>
        <w:rPr>
          <w:sz w:val="24"/>
          <w:szCs w:val="24"/>
        </w:rPr>
      </w:pPr>
      <w:r w:rsidRPr="00796466">
        <w:rPr>
          <w:rFonts w:ascii="Times New Roman" w:hAnsi="Times New Roman" w:cs="Times New Roman"/>
          <w:sz w:val="24"/>
          <w:szCs w:val="24"/>
        </w:rPr>
        <w:t>а) посредством Единого портала.</w:t>
      </w:r>
    </w:p>
    <w:p w:rsidR="00B5777A" w:rsidRDefault="00365356">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B5777A" w:rsidRDefault="00B5777A">
      <w:pPr>
        <w:pBdr>
          <w:top w:val="none" w:sz="4" w:space="0" w:color="000000"/>
          <w:left w:val="none" w:sz="4" w:space="0" w:color="000000"/>
          <w:bottom w:val="none" w:sz="4" w:space="0" w:color="000000"/>
          <w:right w:val="none" w:sz="4" w:space="0" w:color="000000"/>
        </w:pBdr>
        <w:spacing w:after="0" w:line="279" w:lineRule="atLeast"/>
        <w:jc w:val="right"/>
      </w:pPr>
    </w:p>
    <w:p w:rsidR="00B5777A" w:rsidRDefault="00B5777A">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rsidR="00B5777A" w:rsidRDefault="00B5777A">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rsidR="00796466" w:rsidRDefault="00796466">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796466" w:rsidRDefault="00796466">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796466" w:rsidRDefault="00796466">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796466" w:rsidRDefault="00796466">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796466" w:rsidRDefault="00796466">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796466" w:rsidRDefault="00796466">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796466" w:rsidRDefault="00796466">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796466" w:rsidRDefault="00796466">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796466" w:rsidRDefault="00796466">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796466" w:rsidRDefault="00796466">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796466" w:rsidRDefault="00796466">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796466" w:rsidRDefault="00796466">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796466" w:rsidRDefault="00796466">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796466" w:rsidRDefault="00796466">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796466" w:rsidRDefault="00796466">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796466" w:rsidRDefault="00796466">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796466" w:rsidRDefault="00796466">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796466" w:rsidRDefault="00796466">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796466" w:rsidRDefault="00796466">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796466" w:rsidRDefault="00796466">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796466" w:rsidRDefault="00796466">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796466" w:rsidRDefault="00796466">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796466" w:rsidRDefault="00796466">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796466" w:rsidRDefault="00796466">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796466" w:rsidRDefault="00796466">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796466" w:rsidRDefault="00796466">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796466" w:rsidRDefault="00796466">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796466" w:rsidRDefault="00796466">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796466" w:rsidRDefault="00796466">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796466" w:rsidRDefault="00796466">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796466" w:rsidRDefault="00796466">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796466" w:rsidRDefault="00796466">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796466" w:rsidRDefault="00796466">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796466" w:rsidRDefault="00796466">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B5777A" w:rsidRDefault="00365356">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rPr>
        <w:lastRenderedPageBreak/>
        <w:t xml:space="preserve">Приложение </w:t>
      </w:r>
    </w:p>
    <w:p w:rsidR="00B5777A" w:rsidRDefault="00365356">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к Административному регламенту</w:t>
      </w:r>
    </w:p>
    <w:p w:rsidR="00B5777A" w:rsidRDefault="00365356">
      <w:pPr>
        <w:pBdr>
          <w:top w:val="none" w:sz="4" w:space="0" w:color="000000"/>
          <w:left w:val="none" w:sz="4" w:space="0" w:color="000000"/>
          <w:bottom w:val="none" w:sz="4" w:space="0" w:color="000000"/>
          <w:right w:val="none" w:sz="4" w:space="0" w:color="000000"/>
        </w:pBdr>
        <w:spacing w:after="0" w:line="239" w:lineRule="atLeast"/>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rPr>
        <w:t>по предоставлению муниципальной услуги</w:t>
      </w:r>
    </w:p>
    <w:p w:rsidR="00B5777A" w:rsidRDefault="00365356">
      <w:pPr>
        <w:pBdr>
          <w:top w:val="none" w:sz="4" w:space="0" w:color="000000"/>
          <w:left w:val="none" w:sz="4" w:space="0" w:color="000000"/>
          <w:bottom w:val="none" w:sz="4" w:space="0" w:color="000000"/>
          <w:right w:val="none" w:sz="4" w:space="0" w:color="000000"/>
        </w:pBdr>
        <w:spacing w:after="0" w:line="239" w:lineRule="atLeast"/>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«Утверждение документации </w:t>
      </w:r>
    </w:p>
    <w:p w:rsidR="00B5777A" w:rsidRDefault="00365356">
      <w:pPr>
        <w:pBdr>
          <w:top w:val="none" w:sz="4" w:space="0" w:color="000000"/>
          <w:left w:val="none" w:sz="4" w:space="0" w:color="000000"/>
          <w:bottom w:val="none" w:sz="4" w:space="0" w:color="000000"/>
          <w:right w:val="none" w:sz="4" w:space="0" w:color="000000"/>
        </w:pBdr>
        <w:spacing w:after="0" w:line="239" w:lineRule="atLeast"/>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 планировке территории»</w:t>
      </w:r>
    </w:p>
    <w:p w:rsidR="00B5777A" w:rsidRDefault="00365356">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B5777A" w:rsidRDefault="00365356">
      <w:pPr>
        <w:spacing w:after="0" w:line="240" w:lineRule="auto"/>
        <w:jc w:val="center"/>
        <w:rPr>
          <w:rFonts w:ascii="Times New Roman" w:hAnsi="Times New Roman" w:cs="Times New Roman"/>
          <w:sz w:val="20"/>
          <w:szCs w:val="20"/>
        </w:rPr>
      </w:pPr>
      <w:proofErr w:type="gramStart"/>
      <w:r>
        <w:rPr>
          <w:rFonts w:ascii="Times New Roman" w:hAnsi="Times New Roman" w:cs="Times New Roman"/>
          <w:sz w:val="20"/>
          <w:szCs w:val="20"/>
        </w:rPr>
        <w:t xml:space="preserve">ПЕРЕЧЕНЬ </w:t>
      </w:r>
      <w:r>
        <w:rPr>
          <w:rFonts w:ascii="Times New Roman" w:hAnsi="Times New Roman" w:cs="Times New Roman"/>
          <w:sz w:val="20"/>
          <w:szCs w:val="20"/>
        </w:rPr>
        <w:br/>
        <w:t xml:space="preserve">условных обозначений и сокращений, </w:t>
      </w:r>
      <w:r>
        <w:rPr>
          <w:rFonts w:ascii="Times New Roman" w:hAnsi="Times New Roman" w:cs="Times New Roman"/>
          <w:sz w:val="20"/>
          <w:szCs w:val="20"/>
        </w:rPr>
        <w:br/>
        <w:t xml:space="preserve">Идентификаторы категорий (признаков) заявителей, </w:t>
      </w:r>
      <w:r>
        <w:rPr>
          <w:rFonts w:ascii="Times New Roman" w:hAnsi="Times New Roman" w:cs="Times New Roman"/>
          <w:sz w:val="20"/>
          <w:szCs w:val="20"/>
        </w:rPr>
        <w:br/>
        <w:t xml:space="preserve">Исчерпывающий перечень документов, </w:t>
      </w:r>
      <w:r>
        <w:rPr>
          <w:rFonts w:ascii="Times New Roman" w:hAnsi="Times New Roman" w:cs="Times New Roman"/>
          <w:sz w:val="20"/>
          <w:szCs w:val="20"/>
        </w:rPr>
        <w:br/>
        <w:t xml:space="preserve">необходимых для предоставлении муниципальной услуги, </w:t>
      </w:r>
      <w:r>
        <w:rPr>
          <w:rFonts w:ascii="Times New Roman" w:hAnsi="Times New Roman" w:cs="Times New Roman"/>
          <w:sz w:val="20"/>
          <w:szCs w:val="20"/>
        </w:rPr>
        <w:br/>
        <w:t xml:space="preserve">Исчерпывающий перечень оснований для отказа </w:t>
      </w:r>
      <w:r>
        <w:rPr>
          <w:rFonts w:ascii="Times New Roman" w:hAnsi="Times New Roman" w:cs="Times New Roman"/>
          <w:sz w:val="20"/>
          <w:szCs w:val="20"/>
        </w:rPr>
        <w:br/>
        <w:t xml:space="preserve">в приеме запроса о предоставлении муниципальной услуги и документов, </w:t>
      </w:r>
      <w:r>
        <w:rPr>
          <w:rFonts w:ascii="Times New Roman" w:hAnsi="Times New Roman" w:cs="Times New Roman"/>
          <w:sz w:val="20"/>
          <w:szCs w:val="20"/>
        </w:rPr>
        <w:br/>
        <w:t xml:space="preserve">необходимых для предоставления услуги, </w:t>
      </w:r>
      <w:r>
        <w:rPr>
          <w:rFonts w:ascii="Times New Roman" w:hAnsi="Times New Roman" w:cs="Times New Roman"/>
          <w:sz w:val="20"/>
          <w:szCs w:val="20"/>
        </w:rPr>
        <w:br/>
        <w:t xml:space="preserve">оснований для приостановления предоставления муниципальной услуги </w:t>
      </w:r>
      <w:r>
        <w:rPr>
          <w:rFonts w:ascii="Times New Roman" w:hAnsi="Times New Roman" w:cs="Times New Roman"/>
          <w:sz w:val="20"/>
          <w:szCs w:val="20"/>
        </w:rPr>
        <w:br/>
        <w:t xml:space="preserve">или отказа в предоставлении муниципальной услуги, </w:t>
      </w:r>
      <w:r>
        <w:rPr>
          <w:rFonts w:ascii="Times New Roman" w:hAnsi="Times New Roman" w:cs="Times New Roman"/>
          <w:sz w:val="20"/>
          <w:szCs w:val="20"/>
        </w:rPr>
        <w:br/>
        <w:t xml:space="preserve">Формы запроса о предоставлении муниципальной услуги и </w:t>
      </w:r>
      <w:r>
        <w:rPr>
          <w:rFonts w:ascii="Times New Roman" w:hAnsi="Times New Roman" w:cs="Times New Roman"/>
          <w:sz w:val="20"/>
          <w:szCs w:val="20"/>
        </w:rPr>
        <w:br/>
        <w:t>документов, необходимых для предоставления муниципальной услуги</w:t>
      </w:r>
      <w:proofErr w:type="gramEnd"/>
    </w:p>
    <w:p w:rsidR="00B5777A" w:rsidRDefault="00B5777A">
      <w:pPr>
        <w:spacing w:after="0" w:line="240" w:lineRule="auto"/>
        <w:jc w:val="center"/>
        <w:rPr>
          <w:rFonts w:ascii="Times New Roman" w:hAnsi="Times New Roman" w:cs="Times New Roman"/>
          <w:sz w:val="20"/>
          <w:szCs w:val="20"/>
        </w:rPr>
      </w:pPr>
    </w:p>
    <w:p w:rsidR="00B5777A" w:rsidRPr="009003F8" w:rsidRDefault="00365356">
      <w:pPr>
        <w:pStyle w:val="afa"/>
        <w:numPr>
          <w:ilvl w:val="0"/>
          <w:numId w:val="3"/>
        </w:numPr>
        <w:spacing w:after="0" w:line="240" w:lineRule="auto"/>
        <w:jc w:val="center"/>
        <w:rPr>
          <w:rFonts w:ascii="Times New Roman" w:hAnsi="Times New Roman" w:cs="Times New Roman"/>
          <w:sz w:val="20"/>
          <w:szCs w:val="20"/>
        </w:rPr>
      </w:pPr>
      <w:r w:rsidRPr="009003F8">
        <w:rPr>
          <w:rFonts w:ascii="Times New Roman" w:hAnsi="Times New Roman" w:cs="Times New Roman"/>
          <w:sz w:val="20"/>
          <w:szCs w:val="20"/>
        </w:rPr>
        <w:t>Перечень условных обозначений и сокращений</w:t>
      </w:r>
    </w:p>
    <w:p w:rsidR="00B5777A" w:rsidRDefault="00B5777A">
      <w:pPr>
        <w:spacing w:after="0" w:line="240" w:lineRule="auto"/>
        <w:ind w:left="360"/>
        <w:rPr>
          <w:rFonts w:ascii="Times New Roman" w:hAnsi="Times New Roman" w:cs="Times New Roman"/>
          <w:b/>
          <w:sz w:val="20"/>
          <w:szCs w:val="20"/>
        </w:rPr>
      </w:pPr>
    </w:p>
    <w:p w:rsidR="00B5777A" w:rsidRDefault="00365356">
      <w:pPr>
        <w:pStyle w:val="afa"/>
        <w:numPr>
          <w:ilvl w:val="0"/>
          <w:numId w:val="4"/>
        </w:numPr>
        <w:spacing w:after="0" w:line="240" w:lineRule="auto"/>
        <w:rPr>
          <w:rFonts w:ascii="Times New Roman" w:hAnsi="Times New Roman" w:cs="Times New Roman"/>
          <w:sz w:val="20"/>
          <w:szCs w:val="20"/>
        </w:rPr>
      </w:pPr>
      <w:r>
        <w:rPr>
          <w:rFonts w:ascii="Times New Roman" w:hAnsi="Times New Roman" w:cs="Times New Roman"/>
          <w:sz w:val="20"/>
          <w:szCs w:val="20"/>
        </w:rPr>
        <w:t>Условные сокращения:</w:t>
      </w:r>
    </w:p>
    <w:p w:rsidR="00B5777A" w:rsidRDefault="00B5777A">
      <w:pPr>
        <w:pStyle w:val="afa"/>
        <w:spacing w:after="0" w:line="240" w:lineRule="auto"/>
        <w:rPr>
          <w:rFonts w:ascii="Times New Roman" w:hAnsi="Times New Roman" w:cs="Times New Roman"/>
          <w:sz w:val="20"/>
          <w:szCs w:val="20"/>
        </w:rPr>
      </w:pPr>
    </w:p>
    <w:p w:rsidR="00B5777A" w:rsidRDefault="00365356">
      <w:pPr>
        <w:pStyle w:val="afa"/>
        <w:spacing w:after="0" w:line="240" w:lineRule="auto"/>
        <w:rPr>
          <w:rFonts w:ascii="Times New Roman" w:hAnsi="Times New Roman" w:cs="Times New Roman"/>
          <w:sz w:val="20"/>
          <w:szCs w:val="20"/>
        </w:rPr>
      </w:pPr>
      <w:r>
        <w:rPr>
          <w:rFonts w:ascii="Times New Roman" w:hAnsi="Times New Roman" w:cs="Times New Roman"/>
          <w:sz w:val="20"/>
          <w:szCs w:val="20"/>
        </w:rPr>
        <w:t xml:space="preserve">а) Административный регламент, муниципальная услуга - Утверждение документации </w:t>
      </w:r>
    </w:p>
    <w:p w:rsidR="00B5777A" w:rsidRDefault="00365356">
      <w:pPr>
        <w:pStyle w:val="afa"/>
        <w:spacing w:after="0" w:line="240" w:lineRule="auto"/>
        <w:rPr>
          <w:rFonts w:ascii="Times New Roman" w:hAnsi="Times New Roman" w:cs="Times New Roman"/>
          <w:sz w:val="20"/>
          <w:szCs w:val="20"/>
        </w:rPr>
      </w:pPr>
      <w:r>
        <w:rPr>
          <w:rFonts w:ascii="Times New Roman" w:hAnsi="Times New Roman" w:cs="Times New Roman"/>
          <w:sz w:val="20"/>
          <w:szCs w:val="20"/>
        </w:rPr>
        <w:t>по планировке территории;</w:t>
      </w:r>
    </w:p>
    <w:p w:rsidR="00B5777A" w:rsidRDefault="00365356">
      <w:pPr>
        <w:pStyle w:val="afa"/>
        <w:spacing w:after="0" w:line="240" w:lineRule="auto"/>
        <w:rPr>
          <w:rFonts w:ascii="Times New Roman" w:hAnsi="Times New Roman" w:cs="Times New Roman"/>
          <w:sz w:val="20"/>
          <w:szCs w:val="20"/>
        </w:rPr>
      </w:pPr>
      <w:r>
        <w:rPr>
          <w:rFonts w:ascii="Times New Roman" w:hAnsi="Times New Roman" w:cs="Times New Roman"/>
          <w:sz w:val="20"/>
          <w:szCs w:val="20"/>
        </w:rPr>
        <w:t>б) Документация – документация по планировке территории;</w:t>
      </w:r>
    </w:p>
    <w:p w:rsidR="00B5777A" w:rsidRDefault="00365356">
      <w:pPr>
        <w:pStyle w:val="afa"/>
        <w:spacing w:after="0" w:line="240" w:lineRule="auto"/>
        <w:rPr>
          <w:rFonts w:ascii="Times New Roman" w:hAnsi="Times New Roman" w:cs="Times New Roman"/>
          <w:sz w:val="20"/>
          <w:szCs w:val="20"/>
        </w:rPr>
      </w:pPr>
      <w:r>
        <w:rPr>
          <w:rFonts w:ascii="Times New Roman" w:hAnsi="Times New Roman" w:cs="Times New Roman"/>
          <w:sz w:val="20"/>
          <w:szCs w:val="20"/>
        </w:rPr>
        <w:t>в) Единый портал – федеральная государственная информационная система "Единый портал государственных и муниципальных услуг (функций)";</w:t>
      </w:r>
    </w:p>
    <w:p w:rsidR="00B5777A" w:rsidRDefault="00B5777A">
      <w:pPr>
        <w:pStyle w:val="afa"/>
        <w:spacing w:after="0" w:line="240" w:lineRule="auto"/>
        <w:rPr>
          <w:rFonts w:ascii="Times New Roman" w:hAnsi="Times New Roman" w:cs="Times New Roman"/>
          <w:sz w:val="20"/>
          <w:szCs w:val="20"/>
        </w:rPr>
      </w:pPr>
    </w:p>
    <w:p w:rsidR="00B5777A" w:rsidRDefault="00365356">
      <w:pPr>
        <w:pStyle w:val="afa"/>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г) Заявители – юридические и физические лица, на основании обращения которых принято решение </w:t>
      </w:r>
      <w:r>
        <w:rPr>
          <w:rFonts w:ascii="Times New Roman" w:hAnsi="Times New Roman" w:cs="Times New Roman"/>
          <w:sz w:val="20"/>
          <w:szCs w:val="20"/>
        </w:rPr>
        <w:br/>
        <w:t>о подготовке документации по планировке территории, а также лица, указанные в части 1.1 статьи 45 Градостроительного кодекса Российской Федерации;</w:t>
      </w:r>
    </w:p>
    <w:p w:rsidR="00B5777A" w:rsidRDefault="00365356">
      <w:pPr>
        <w:pStyle w:val="afa"/>
        <w:spacing w:after="0" w:line="240" w:lineRule="auto"/>
        <w:jc w:val="both"/>
        <w:rPr>
          <w:rFonts w:ascii="Times New Roman" w:hAnsi="Times New Roman" w:cs="Times New Roman"/>
          <w:sz w:val="20"/>
          <w:szCs w:val="20"/>
        </w:rPr>
      </w:pPr>
      <w:r>
        <w:rPr>
          <w:rFonts w:ascii="Times New Roman" w:hAnsi="Times New Roman" w:cs="Times New Roman"/>
          <w:sz w:val="20"/>
          <w:szCs w:val="20"/>
        </w:rPr>
        <w:t>- юридические лица;</w:t>
      </w:r>
    </w:p>
    <w:p w:rsidR="00B5777A" w:rsidRDefault="00365356">
      <w:pPr>
        <w:pStyle w:val="afa"/>
        <w:spacing w:after="0" w:line="240" w:lineRule="auto"/>
        <w:jc w:val="both"/>
        <w:rPr>
          <w:rFonts w:ascii="Times New Roman" w:hAnsi="Times New Roman" w:cs="Times New Roman"/>
          <w:sz w:val="20"/>
          <w:szCs w:val="20"/>
        </w:rPr>
      </w:pPr>
      <w:r>
        <w:rPr>
          <w:rFonts w:ascii="Times New Roman" w:hAnsi="Times New Roman" w:cs="Times New Roman"/>
          <w:sz w:val="20"/>
          <w:szCs w:val="20"/>
        </w:rPr>
        <w:t>- физические лица, в том числе зарегистрированные в качестве индивидуальных предпринимателей;</w:t>
      </w:r>
    </w:p>
    <w:p w:rsidR="00B5777A" w:rsidRDefault="00365356">
      <w:pPr>
        <w:pStyle w:val="afa"/>
        <w:spacing w:after="0" w:line="240" w:lineRule="auto"/>
        <w:jc w:val="both"/>
        <w:rPr>
          <w:rFonts w:ascii="Times New Roman" w:hAnsi="Times New Roman" w:cs="Times New Roman"/>
          <w:sz w:val="20"/>
          <w:szCs w:val="20"/>
        </w:rPr>
      </w:pPr>
      <w:r>
        <w:rPr>
          <w:rFonts w:ascii="Times New Roman" w:hAnsi="Times New Roman" w:cs="Times New Roman"/>
          <w:sz w:val="20"/>
          <w:szCs w:val="20"/>
        </w:rPr>
        <w:t>д) Комитет – Комитет градостроительной политики Ленинградской области;</w:t>
      </w:r>
    </w:p>
    <w:p w:rsidR="00B5777A" w:rsidRDefault="00365356">
      <w:pPr>
        <w:pStyle w:val="afa"/>
        <w:spacing w:after="0" w:line="240" w:lineRule="auto"/>
        <w:jc w:val="both"/>
        <w:rPr>
          <w:rFonts w:ascii="Times New Roman" w:hAnsi="Times New Roman" w:cs="Times New Roman"/>
          <w:sz w:val="20"/>
          <w:szCs w:val="20"/>
        </w:rPr>
      </w:pPr>
      <w:r>
        <w:rPr>
          <w:rFonts w:ascii="Times New Roman" w:hAnsi="Times New Roman" w:cs="Times New Roman"/>
          <w:sz w:val="20"/>
          <w:szCs w:val="20"/>
        </w:rPr>
        <w:t>е) Документация – документация по планировке территории;</w:t>
      </w:r>
    </w:p>
    <w:p w:rsidR="00B5777A" w:rsidRDefault="00365356">
      <w:pPr>
        <w:pStyle w:val="afa"/>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ж) МФЦ – многофункциональный центр; </w:t>
      </w:r>
    </w:p>
    <w:p w:rsidR="00B5777A" w:rsidRDefault="00365356">
      <w:pPr>
        <w:pStyle w:val="afa"/>
        <w:spacing w:after="0" w:line="240" w:lineRule="auto"/>
        <w:jc w:val="both"/>
        <w:rPr>
          <w:rFonts w:ascii="Times New Roman" w:hAnsi="Times New Roman" w:cs="Times New Roman"/>
          <w:sz w:val="20"/>
          <w:szCs w:val="20"/>
        </w:rPr>
      </w:pPr>
      <w:r>
        <w:rPr>
          <w:rFonts w:ascii="Times New Roman" w:hAnsi="Times New Roman" w:cs="Times New Roman"/>
          <w:sz w:val="20"/>
          <w:szCs w:val="20"/>
        </w:rPr>
        <w:t>и) ЕПГУ - Единый портал государственных и муниципальных услуг (функций);</w:t>
      </w:r>
    </w:p>
    <w:p w:rsidR="00B5777A" w:rsidRDefault="00365356">
      <w:pPr>
        <w:pStyle w:val="afa"/>
        <w:spacing w:after="0" w:line="240" w:lineRule="auto"/>
        <w:jc w:val="both"/>
        <w:rPr>
          <w:rFonts w:ascii="Times New Roman" w:hAnsi="Times New Roman" w:cs="Times New Roman"/>
          <w:sz w:val="20"/>
          <w:szCs w:val="20"/>
        </w:rPr>
      </w:pPr>
      <w:r>
        <w:rPr>
          <w:rFonts w:ascii="Times New Roman" w:hAnsi="Times New Roman" w:cs="Times New Roman"/>
          <w:sz w:val="20"/>
          <w:szCs w:val="20"/>
        </w:rPr>
        <w:t>к) ГБУ ЛО "МФЦ" – государственное бюджетное учреждение Ленинградской области "Многофункциональный центр";</w:t>
      </w:r>
    </w:p>
    <w:p w:rsidR="00B5777A" w:rsidRDefault="00B5777A">
      <w:pPr>
        <w:pStyle w:val="afa"/>
        <w:spacing w:after="0" w:line="240" w:lineRule="auto"/>
        <w:jc w:val="both"/>
        <w:rPr>
          <w:rFonts w:ascii="Times New Roman" w:hAnsi="Times New Roman" w:cs="Times New Roman"/>
          <w:sz w:val="20"/>
          <w:szCs w:val="20"/>
        </w:rPr>
      </w:pPr>
    </w:p>
    <w:p w:rsidR="00B5777A" w:rsidRDefault="00B5777A">
      <w:pPr>
        <w:pStyle w:val="afa"/>
        <w:spacing w:after="0" w:line="240" w:lineRule="auto"/>
        <w:jc w:val="center"/>
        <w:rPr>
          <w:rFonts w:ascii="Times New Roman" w:hAnsi="Times New Roman" w:cs="Times New Roman"/>
          <w:b/>
          <w:sz w:val="20"/>
          <w:szCs w:val="20"/>
        </w:rPr>
      </w:pPr>
    </w:p>
    <w:p w:rsidR="00B5777A" w:rsidRDefault="00B5777A">
      <w:pPr>
        <w:pStyle w:val="afa"/>
        <w:spacing w:after="0" w:line="240" w:lineRule="auto"/>
        <w:jc w:val="center"/>
        <w:rPr>
          <w:rFonts w:ascii="Times New Roman" w:hAnsi="Times New Roman" w:cs="Times New Roman"/>
          <w:b/>
          <w:sz w:val="20"/>
          <w:szCs w:val="20"/>
        </w:rPr>
      </w:pPr>
    </w:p>
    <w:p w:rsidR="00B5777A" w:rsidRDefault="00365356">
      <w:pPr>
        <w:pStyle w:val="afa"/>
        <w:spacing w:after="0" w:line="240" w:lineRule="auto"/>
        <w:jc w:val="center"/>
        <w:rPr>
          <w:rFonts w:ascii="Times New Roman" w:hAnsi="Times New Roman" w:cs="Times New Roman"/>
          <w:b/>
          <w:sz w:val="20"/>
          <w:szCs w:val="20"/>
        </w:rPr>
      </w:pPr>
      <w:r w:rsidRPr="009003F8">
        <w:rPr>
          <w:rFonts w:ascii="Times New Roman" w:hAnsi="Times New Roman" w:cs="Times New Roman"/>
          <w:sz w:val="20"/>
          <w:szCs w:val="20"/>
        </w:rPr>
        <w:t>II. Идентификаторы категорий (признаков) заявителей</w:t>
      </w:r>
    </w:p>
    <w:p w:rsidR="00B5777A" w:rsidRDefault="00B5777A">
      <w:pPr>
        <w:pStyle w:val="afa"/>
        <w:spacing w:after="0" w:line="240" w:lineRule="auto"/>
        <w:rPr>
          <w:rFonts w:ascii="Times New Roman" w:hAnsi="Times New Roman" w:cs="Times New Roman"/>
          <w:sz w:val="20"/>
          <w:szCs w:val="20"/>
        </w:rPr>
      </w:pPr>
    </w:p>
    <w:p w:rsidR="00B5777A" w:rsidRDefault="00365356">
      <w:pPr>
        <w:pStyle w:val="afa"/>
        <w:spacing w:after="0" w:line="240" w:lineRule="auto"/>
        <w:jc w:val="right"/>
        <w:rPr>
          <w:rFonts w:ascii="Times New Roman" w:hAnsi="Times New Roman" w:cs="Times New Roman"/>
          <w:sz w:val="20"/>
          <w:szCs w:val="20"/>
        </w:rPr>
      </w:pPr>
      <w:r>
        <w:rPr>
          <w:rFonts w:ascii="Times New Roman" w:hAnsi="Times New Roman" w:cs="Times New Roman"/>
          <w:sz w:val="20"/>
          <w:szCs w:val="20"/>
        </w:rPr>
        <w:t>Таблица № 1</w:t>
      </w:r>
    </w:p>
    <w:p w:rsidR="00B5777A" w:rsidRDefault="00B5777A">
      <w:pPr>
        <w:pStyle w:val="afa"/>
        <w:spacing w:after="0" w:line="240" w:lineRule="auto"/>
        <w:jc w:val="both"/>
        <w:rPr>
          <w:rFonts w:ascii="Times New Roman" w:hAnsi="Times New Roman" w:cs="Times New Roman"/>
          <w:sz w:val="20"/>
          <w:szCs w:val="20"/>
        </w:rPr>
      </w:pPr>
    </w:p>
    <w:tbl>
      <w:tblPr>
        <w:tblStyle w:val="af"/>
        <w:tblW w:w="0" w:type="auto"/>
        <w:tblInd w:w="720" w:type="dxa"/>
        <w:tblLook w:val="04A0" w:firstRow="1" w:lastRow="0" w:firstColumn="1" w:lastColumn="0" w:noHBand="0" w:noVBand="1"/>
      </w:tblPr>
      <w:tblGrid>
        <w:gridCol w:w="2079"/>
        <w:gridCol w:w="2528"/>
        <w:gridCol w:w="2539"/>
        <w:gridCol w:w="2498"/>
      </w:tblGrid>
      <w:tr w:rsidR="00B5777A">
        <w:tc>
          <w:tcPr>
            <w:tcW w:w="2082" w:type="dxa"/>
            <w:vMerge w:val="restart"/>
          </w:tcPr>
          <w:p w:rsidR="00B5777A" w:rsidRDefault="00365356">
            <w:pPr>
              <w:pStyle w:val="afa"/>
              <w:ind w:left="0"/>
              <w:jc w:val="both"/>
              <w:rPr>
                <w:rFonts w:ascii="Times New Roman" w:hAnsi="Times New Roman" w:cs="Times New Roman"/>
                <w:sz w:val="20"/>
                <w:szCs w:val="20"/>
              </w:rPr>
            </w:pPr>
            <w:r>
              <w:rPr>
                <w:rFonts w:ascii="Times New Roman" w:hAnsi="Times New Roman" w:cs="Times New Roman"/>
                <w:sz w:val="20"/>
                <w:szCs w:val="20"/>
              </w:rPr>
              <w:t>Наименование отдельного признака заявителя</w:t>
            </w:r>
          </w:p>
        </w:tc>
        <w:tc>
          <w:tcPr>
            <w:tcW w:w="7620" w:type="dxa"/>
            <w:gridSpan w:val="3"/>
          </w:tcPr>
          <w:p w:rsidR="00B5777A" w:rsidRDefault="00365356">
            <w:pPr>
              <w:jc w:val="both"/>
              <w:rPr>
                <w:rFonts w:ascii="Times New Roman" w:hAnsi="Times New Roman" w:cs="Times New Roman"/>
                <w:sz w:val="20"/>
                <w:szCs w:val="20"/>
              </w:rPr>
            </w:pPr>
            <w:proofErr w:type="gramStart"/>
            <w:r>
              <w:rPr>
                <w:rFonts w:ascii="Times New Roman" w:hAnsi="Times New Roman" w:cs="Times New Roman"/>
                <w:sz w:val="20"/>
                <w:szCs w:val="20"/>
              </w:rPr>
              <w:t>Перечень результатов предоставления муниципальной услуги (цели обращения</w:t>
            </w:r>
            <w:proofErr w:type="gramEnd"/>
          </w:p>
          <w:p w:rsidR="00B5777A" w:rsidRDefault="00365356">
            <w:pPr>
              <w:pStyle w:val="afa"/>
              <w:ind w:left="0"/>
              <w:jc w:val="both"/>
              <w:rPr>
                <w:rFonts w:ascii="Times New Roman" w:hAnsi="Times New Roman" w:cs="Times New Roman"/>
                <w:sz w:val="20"/>
                <w:szCs w:val="20"/>
              </w:rPr>
            </w:pPr>
            <w:r>
              <w:rPr>
                <w:rFonts w:ascii="Times New Roman" w:hAnsi="Times New Roman" w:cs="Times New Roman"/>
                <w:sz w:val="20"/>
                <w:szCs w:val="20"/>
              </w:rPr>
              <w:t>заявителя)</w:t>
            </w:r>
          </w:p>
        </w:tc>
      </w:tr>
      <w:tr w:rsidR="00B5777A">
        <w:tc>
          <w:tcPr>
            <w:tcW w:w="2082" w:type="dxa"/>
            <w:vMerge/>
          </w:tcPr>
          <w:p w:rsidR="00B5777A" w:rsidRDefault="00B5777A">
            <w:pPr>
              <w:pStyle w:val="afa"/>
              <w:ind w:left="0"/>
              <w:jc w:val="both"/>
              <w:rPr>
                <w:rFonts w:ascii="Times New Roman" w:hAnsi="Times New Roman" w:cs="Times New Roman"/>
                <w:sz w:val="20"/>
                <w:szCs w:val="20"/>
              </w:rPr>
            </w:pPr>
          </w:p>
        </w:tc>
        <w:tc>
          <w:tcPr>
            <w:tcW w:w="2551" w:type="dxa"/>
          </w:tcPr>
          <w:p w:rsidR="00B5777A" w:rsidRDefault="00365356">
            <w:pPr>
              <w:pStyle w:val="afa"/>
              <w:ind w:left="0"/>
              <w:jc w:val="both"/>
              <w:rPr>
                <w:rFonts w:ascii="Times New Roman" w:hAnsi="Times New Roman" w:cs="Times New Roman"/>
                <w:sz w:val="20"/>
                <w:szCs w:val="20"/>
              </w:rPr>
            </w:pPr>
            <w:r>
              <w:rPr>
                <w:rFonts w:ascii="Times New Roman" w:hAnsi="Times New Roman" w:cs="Times New Roman"/>
                <w:sz w:val="20"/>
                <w:szCs w:val="20"/>
              </w:rPr>
              <w:t>Уведомление заявителя об утверждении документации по планировке территории</w:t>
            </w:r>
          </w:p>
        </w:tc>
        <w:tc>
          <w:tcPr>
            <w:tcW w:w="2552" w:type="dxa"/>
          </w:tcPr>
          <w:p w:rsidR="00B5777A" w:rsidRDefault="00365356" w:rsidP="00D47471">
            <w:pPr>
              <w:pStyle w:val="afa"/>
              <w:ind w:left="0"/>
              <w:jc w:val="both"/>
              <w:rPr>
                <w:rFonts w:ascii="Times New Roman" w:hAnsi="Times New Roman" w:cs="Times New Roman"/>
                <w:sz w:val="20"/>
                <w:szCs w:val="20"/>
                <w:highlight w:val="yellow"/>
              </w:rPr>
            </w:pPr>
            <w:proofErr w:type="gramStart"/>
            <w:r>
              <w:rPr>
                <w:rFonts w:ascii="Times New Roman" w:hAnsi="Times New Roman" w:cs="Times New Roman"/>
                <w:sz w:val="20"/>
                <w:szCs w:val="20"/>
              </w:rPr>
              <w:t xml:space="preserve">Письмо Администрации в адрес заявителя с информацией о направлении Документации для организации проведения общественных обсуждений или публичных слушаний в порядке и в случаях, установленных Градостроительным кодексом Российской Федерации, а в период до </w:t>
            </w:r>
            <w:r>
              <w:rPr>
                <w:rFonts w:ascii="Times New Roman" w:hAnsi="Times New Roman" w:cs="Times New Roman"/>
                <w:sz w:val="20"/>
                <w:szCs w:val="20"/>
              </w:rPr>
              <w:lastRenderedPageBreak/>
              <w:t>31 декабря 202</w:t>
            </w:r>
            <w:r w:rsidR="00D47471">
              <w:rPr>
                <w:rFonts w:ascii="Times New Roman" w:hAnsi="Times New Roman" w:cs="Times New Roman"/>
                <w:sz w:val="20"/>
                <w:szCs w:val="20"/>
              </w:rPr>
              <w:t>6</w:t>
            </w:r>
            <w:r>
              <w:rPr>
                <w:rFonts w:ascii="Times New Roman" w:hAnsi="Times New Roman" w:cs="Times New Roman"/>
                <w:sz w:val="20"/>
                <w:szCs w:val="20"/>
              </w:rPr>
              <w:t xml:space="preserve"> года - за исключением случаев, установленных постановлением Правительства Ленинградской области от 5 апреля 2022 года № 203 "Об установлении случаев утверждения в Ленинградской области в 2022-202</w:t>
            </w:r>
            <w:r w:rsidR="00D47471">
              <w:rPr>
                <w:rFonts w:ascii="Times New Roman" w:hAnsi="Times New Roman" w:cs="Times New Roman"/>
                <w:sz w:val="20"/>
                <w:szCs w:val="20"/>
              </w:rPr>
              <w:t>6</w:t>
            </w:r>
            <w:r>
              <w:rPr>
                <w:rFonts w:ascii="Times New Roman" w:hAnsi="Times New Roman" w:cs="Times New Roman"/>
                <w:sz w:val="20"/>
                <w:szCs w:val="20"/>
              </w:rPr>
              <w:t xml:space="preserve"> годах</w:t>
            </w:r>
            <w:proofErr w:type="gramEnd"/>
            <w:r>
              <w:rPr>
                <w:rFonts w:ascii="Times New Roman" w:hAnsi="Times New Roman" w:cs="Times New Roman"/>
                <w:sz w:val="20"/>
                <w:szCs w:val="20"/>
              </w:rPr>
              <w:t xml:space="preserve"> генеральных планов, правил землепользования и застройки, проектов планировки территории, проектов межевания территории, изменений в генеральные планы, правила землепользования и застройки, проекты планировки территории, проекты межевания территории без проведения общественных обсуждений или публичных слушаний"</w:t>
            </w:r>
          </w:p>
        </w:tc>
        <w:tc>
          <w:tcPr>
            <w:tcW w:w="2517" w:type="dxa"/>
          </w:tcPr>
          <w:p w:rsidR="00B5777A" w:rsidRDefault="00365356">
            <w:pPr>
              <w:pStyle w:val="afa"/>
              <w:ind w:left="0"/>
              <w:jc w:val="both"/>
              <w:rPr>
                <w:rFonts w:ascii="Times New Roman" w:hAnsi="Times New Roman" w:cs="Times New Roman"/>
                <w:sz w:val="20"/>
                <w:szCs w:val="20"/>
                <w:highlight w:val="yellow"/>
              </w:rPr>
            </w:pPr>
            <w:r>
              <w:rPr>
                <w:rFonts w:ascii="Times New Roman" w:hAnsi="Times New Roman" w:cs="Times New Roman"/>
                <w:sz w:val="20"/>
                <w:szCs w:val="20"/>
              </w:rPr>
              <w:lastRenderedPageBreak/>
              <w:t>Уведомление заявителя с информацией об отказе  в предоставлении муниципальной услуги</w:t>
            </w:r>
          </w:p>
        </w:tc>
      </w:tr>
      <w:tr w:rsidR="00B5777A">
        <w:tc>
          <w:tcPr>
            <w:tcW w:w="2082" w:type="dxa"/>
            <w:vMerge/>
          </w:tcPr>
          <w:p w:rsidR="00B5777A" w:rsidRDefault="00B5777A">
            <w:pPr>
              <w:pStyle w:val="afa"/>
              <w:ind w:left="0"/>
              <w:jc w:val="both"/>
              <w:rPr>
                <w:rFonts w:ascii="Times New Roman" w:hAnsi="Times New Roman" w:cs="Times New Roman"/>
                <w:sz w:val="20"/>
                <w:szCs w:val="20"/>
                <w:highlight w:val="yellow"/>
              </w:rPr>
            </w:pPr>
          </w:p>
        </w:tc>
        <w:tc>
          <w:tcPr>
            <w:tcW w:w="2551" w:type="dxa"/>
          </w:tcPr>
          <w:p w:rsidR="00B5777A" w:rsidRDefault="00365356">
            <w:pPr>
              <w:pStyle w:val="afa"/>
              <w:ind w:left="0"/>
              <w:jc w:val="center"/>
              <w:rPr>
                <w:rFonts w:ascii="Times New Roman" w:hAnsi="Times New Roman" w:cs="Times New Roman"/>
                <w:sz w:val="20"/>
                <w:szCs w:val="20"/>
              </w:rPr>
            </w:pPr>
            <w:r>
              <w:rPr>
                <w:rFonts w:ascii="Times New Roman" w:hAnsi="Times New Roman" w:cs="Times New Roman"/>
                <w:sz w:val="20"/>
                <w:szCs w:val="20"/>
              </w:rPr>
              <w:t>1</w:t>
            </w:r>
          </w:p>
        </w:tc>
        <w:tc>
          <w:tcPr>
            <w:tcW w:w="2552" w:type="dxa"/>
          </w:tcPr>
          <w:p w:rsidR="00B5777A" w:rsidRDefault="00365356">
            <w:pPr>
              <w:pStyle w:val="afa"/>
              <w:ind w:left="0"/>
              <w:jc w:val="center"/>
              <w:rPr>
                <w:rFonts w:ascii="Times New Roman" w:hAnsi="Times New Roman" w:cs="Times New Roman"/>
                <w:sz w:val="20"/>
                <w:szCs w:val="20"/>
              </w:rPr>
            </w:pPr>
            <w:r>
              <w:rPr>
                <w:rFonts w:ascii="Times New Roman" w:hAnsi="Times New Roman" w:cs="Times New Roman"/>
                <w:sz w:val="20"/>
                <w:szCs w:val="20"/>
              </w:rPr>
              <w:t>2</w:t>
            </w:r>
          </w:p>
        </w:tc>
        <w:tc>
          <w:tcPr>
            <w:tcW w:w="2517" w:type="dxa"/>
          </w:tcPr>
          <w:p w:rsidR="00B5777A" w:rsidRDefault="00365356">
            <w:pPr>
              <w:pStyle w:val="afa"/>
              <w:ind w:left="0"/>
              <w:jc w:val="center"/>
              <w:rPr>
                <w:rFonts w:ascii="Times New Roman" w:hAnsi="Times New Roman" w:cs="Times New Roman"/>
                <w:sz w:val="20"/>
                <w:szCs w:val="20"/>
              </w:rPr>
            </w:pPr>
            <w:r>
              <w:rPr>
                <w:rFonts w:ascii="Times New Roman" w:hAnsi="Times New Roman" w:cs="Times New Roman"/>
                <w:sz w:val="20"/>
                <w:szCs w:val="20"/>
              </w:rPr>
              <w:t>3</w:t>
            </w:r>
          </w:p>
        </w:tc>
      </w:tr>
      <w:tr w:rsidR="00B5777A">
        <w:tc>
          <w:tcPr>
            <w:tcW w:w="2082" w:type="dxa"/>
          </w:tcPr>
          <w:p w:rsidR="00B5777A" w:rsidRDefault="00365356">
            <w:pPr>
              <w:pStyle w:val="afa"/>
              <w:ind w:left="0"/>
              <w:jc w:val="both"/>
              <w:rPr>
                <w:rFonts w:ascii="Times New Roman" w:hAnsi="Times New Roman" w:cs="Times New Roman"/>
                <w:sz w:val="20"/>
                <w:szCs w:val="20"/>
              </w:rPr>
            </w:pPr>
            <w:r>
              <w:rPr>
                <w:rFonts w:ascii="Times New Roman" w:hAnsi="Times New Roman" w:cs="Times New Roman"/>
                <w:sz w:val="20"/>
                <w:szCs w:val="20"/>
              </w:rPr>
              <w:t>Юридическое лицо</w:t>
            </w:r>
          </w:p>
        </w:tc>
        <w:tc>
          <w:tcPr>
            <w:tcW w:w="2551" w:type="dxa"/>
          </w:tcPr>
          <w:p w:rsidR="00B5777A" w:rsidRDefault="00365356">
            <w:pPr>
              <w:pStyle w:val="afa"/>
              <w:ind w:left="0"/>
              <w:jc w:val="center"/>
              <w:rPr>
                <w:rFonts w:ascii="Times New Roman" w:hAnsi="Times New Roman" w:cs="Times New Roman"/>
                <w:sz w:val="20"/>
                <w:szCs w:val="20"/>
              </w:rPr>
            </w:pPr>
            <w:r>
              <w:rPr>
                <w:rFonts w:ascii="Times New Roman" w:hAnsi="Times New Roman" w:cs="Times New Roman"/>
                <w:sz w:val="20"/>
                <w:szCs w:val="20"/>
              </w:rPr>
              <w:t>1А</w:t>
            </w:r>
          </w:p>
        </w:tc>
        <w:tc>
          <w:tcPr>
            <w:tcW w:w="2552" w:type="dxa"/>
          </w:tcPr>
          <w:p w:rsidR="00B5777A" w:rsidRDefault="00365356">
            <w:pPr>
              <w:pStyle w:val="afa"/>
              <w:ind w:left="0"/>
              <w:jc w:val="center"/>
              <w:rPr>
                <w:rFonts w:ascii="Times New Roman" w:hAnsi="Times New Roman" w:cs="Times New Roman"/>
                <w:sz w:val="20"/>
                <w:szCs w:val="20"/>
              </w:rPr>
            </w:pPr>
            <w:r>
              <w:rPr>
                <w:rFonts w:ascii="Times New Roman" w:hAnsi="Times New Roman" w:cs="Times New Roman"/>
                <w:sz w:val="20"/>
                <w:szCs w:val="20"/>
              </w:rPr>
              <w:t>2А</w:t>
            </w:r>
          </w:p>
        </w:tc>
        <w:tc>
          <w:tcPr>
            <w:tcW w:w="2517" w:type="dxa"/>
          </w:tcPr>
          <w:p w:rsidR="00B5777A" w:rsidRDefault="00365356">
            <w:pPr>
              <w:pStyle w:val="afa"/>
              <w:ind w:left="0"/>
              <w:jc w:val="center"/>
              <w:rPr>
                <w:rFonts w:ascii="Times New Roman" w:hAnsi="Times New Roman" w:cs="Times New Roman"/>
                <w:sz w:val="20"/>
                <w:szCs w:val="20"/>
              </w:rPr>
            </w:pPr>
            <w:r>
              <w:rPr>
                <w:rFonts w:ascii="Times New Roman" w:hAnsi="Times New Roman" w:cs="Times New Roman"/>
                <w:sz w:val="20"/>
                <w:szCs w:val="20"/>
              </w:rPr>
              <w:t>3А</w:t>
            </w:r>
          </w:p>
        </w:tc>
      </w:tr>
      <w:tr w:rsidR="00B5777A">
        <w:tc>
          <w:tcPr>
            <w:tcW w:w="2082" w:type="dxa"/>
          </w:tcPr>
          <w:p w:rsidR="00B5777A" w:rsidRDefault="00365356">
            <w:pPr>
              <w:pStyle w:val="afa"/>
              <w:ind w:left="0"/>
              <w:jc w:val="both"/>
              <w:rPr>
                <w:rFonts w:ascii="Times New Roman" w:hAnsi="Times New Roman" w:cs="Times New Roman"/>
                <w:sz w:val="20"/>
                <w:szCs w:val="20"/>
              </w:rPr>
            </w:pPr>
            <w:r>
              <w:rPr>
                <w:rFonts w:ascii="Times New Roman" w:hAnsi="Times New Roman" w:cs="Times New Roman"/>
                <w:sz w:val="20"/>
                <w:szCs w:val="20"/>
              </w:rPr>
              <w:t>Физическое лицо, в том числе зарегистрированное в качестве индивидуального предпринимателя</w:t>
            </w:r>
          </w:p>
        </w:tc>
        <w:tc>
          <w:tcPr>
            <w:tcW w:w="2551" w:type="dxa"/>
          </w:tcPr>
          <w:p w:rsidR="00B5777A" w:rsidRDefault="00365356">
            <w:pPr>
              <w:pStyle w:val="afa"/>
              <w:ind w:left="0"/>
              <w:jc w:val="center"/>
              <w:rPr>
                <w:rFonts w:ascii="Times New Roman" w:hAnsi="Times New Roman" w:cs="Times New Roman"/>
                <w:sz w:val="20"/>
                <w:szCs w:val="20"/>
              </w:rPr>
            </w:pPr>
            <w:r>
              <w:rPr>
                <w:rFonts w:ascii="Times New Roman" w:hAnsi="Times New Roman" w:cs="Times New Roman"/>
                <w:sz w:val="20"/>
                <w:szCs w:val="20"/>
              </w:rPr>
              <w:t>1Б</w:t>
            </w:r>
          </w:p>
        </w:tc>
        <w:tc>
          <w:tcPr>
            <w:tcW w:w="2552" w:type="dxa"/>
          </w:tcPr>
          <w:p w:rsidR="00B5777A" w:rsidRDefault="00365356">
            <w:pPr>
              <w:pStyle w:val="afa"/>
              <w:ind w:left="0"/>
              <w:jc w:val="center"/>
              <w:rPr>
                <w:rFonts w:ascii="Times New Roman" w:hAnsi="Times New Roman" w:cs="Times New Roman"/>
                <w:sz w:val="20"/>
                <w:szCs w:val="20"/>
              </w:rPr>
            </w:pPr>
            <w:r>
              <w:rPr>
                <w:rFonts w:ascii="Times New Roman" w:hAnsi="Times New Roman" w:cs="Times New Roman"/>
                <w:sz w:val="20"/>
                <w:szCs w:val="20"/>
              </w:rPr>
              <w:t>2Б</w:t>
            </w:r>
          </w:p>
        </w:tc>
        <w:tc>
          <w:tcPr>
            <w:tcW w:w="2517" w:type="dxa"/>
          </w:tcPr>
          <w:p w:rsidR="00B5777A" w:rsidRDefault="00365356">
            <w:pPr>
              <w:pStyle w:val="afa"/>
              <w:ind w:left="0"/>
              <w:jc w:val="center"/>
              <w:rPr>
                <w:rFonts w:ascii="Times New Roman" w:hAnsi="Times New Roman" w:cs="Times New Roman"/>
                <w:sz w:val="20"/>
                <w:szCs w:val="20"/>
              </w:rPr>
            </w:pPr>
            <w:r>
              <w:rPr>
                <w:rFonts w:ascii="Times New Roman" w:hAnsi="Times New Roman" w:cs="Times New Roman"/>
                <w:sz w:val="20"/>
                <w:szCs w:val="20"/>
              </w:rPr>
              <w:t>3Б</w:t>
            </w:r>
          </w:p>
        </w:tc>
      </w:tr>
    </w:tbl>
    <w:p w:rsidR="00B5777A" w:rsidRDefault="00B5777A">
      <w:pPr>
        <w:pStyle w:val="afa"/>
        <w:spacing w:after="0" w:line="240" w:lineRule="auto"/>
        <w:jc w:val="both"/>
        <w:rPr>
          <w:rFonts w:ascii="Times New Roman" w:hAnsi="Times New Roman" w:cs="Times New Roman"/>
          <w:sz w:val="20"/>
          <w:szCs w:val="20"/>
          <w:highlight w:val="yellow"/>
        </w:rPr>
      </w:pPr>
    </w:p>
    <w:p w:rsidR="00B5777A" w:rsidRDefault="00365356">
      <w:pPr>
        <w:rPr>
          <w:rFonts w:ascii="Times New Roman" w:hAnsi="Times New Roman" w:cs="Times New Roman"/>
          <w:sz w:val="20"/>
          <w:szCs w:val="20"/>
          <w:highlight w:val="yellow"/>
        </w:rPr>
      </w:pPr>
      <w:r>
        <w:rPr>
          <w:rFonts w:ascii="Times New Roman" w:hAnsi="Times New Roman" w:cs="Times New Roman"/>
          <w:sz w:val="20"/>
          <w:szCs w:val="20"/>
          <w:highlight w:val="yellow"/>
        </w:rPr>
        <w:br w:type="page" w:clear="all"/>
      </w:r>
    </w:p>
    <w:p w:rsidR="00B5777A" w:rsidRPr="00D47471" w:rsidRDefault="00365356">
      <w:pPr>
        <w:pStyle w:val="afa"/>
        <w:spacing w:after="0" w:line="240" w:lineRule="auto"/>
        <w:jc w:val="center"/>
        <w:rPr>
          <w:rFonts w:ascii="Times New Roman" w:hAnsi="Times New Roman" w:cs="Times New Roman"/>
          <w:sz w:val="20"/>
          <w:szCs w:val="20"/>
        </w:rPr>
      </w:pPr>
      <w:r w:rsidRPr="00D47471">
        <w:rPr>
          <w:rFonts w:ascii="Times New Roman" w:hAnsi="Times New Roman" w:cs="Times New Roman"/>
          <w:sz w:val="20"/>
          <w:szCs w:val="20"/>
        </w:rPr>
        <w:lastRenderedPageBreak/>
        <w:t>III. Исчерпывающий перечень документов,</w:t>
      </w:r>
    </w:p>
    <w:p w:rsidR="00B5777A" w:rsidRDefault="00365356">
      <w:pPr>
        <w:pStyle w:val="afa"/>
        <w:spacing w:after="0" w:line="240" w:lineRule="auto"/>
        <w:jc w:val="center"/>
        <w:rPr>
          <w:rFonts w:ascii="Times New Roman" w:hAnsi="Times New Roman" w:cs="Times New Roman"/>
          <w:sz w:val="20"/>
          <w:szCs w:val="20"/>
        </w:rPr>
      </w:pPr>
      <w:proofErr w:type="gramStart"/>
      <w:r w:rsidRPr="00D47471">
        <w:rPr>
          <w:rFonts w:ascii="Times New Roman" w:hAnsi="Times New Roman" w:cs="Times New Roman"/>
          <w:sz w:val="20"/>
          <w:szCs w:val="20"/>
        </w:rPr>
        <w:t>необходимых</w:t>
      </w:r>
      <w:proofErr w:type="gramEnd"/>
      <w:r w:rsidRPr="00D47471">
        <w:rPr>
          <w:rFonts w:ascii="Times New Roman" w:hAnsi="Times New Roman" w:cs="Times New Roman"/>
          <w:sz w:val="20"/>
          <w:szCs w:val="20"/>
        </w:rPr>
        <w:t xml:space="preserve"> для предоставления муниципальной услуги</w:t>
      </w:r>
      <w:r>
        <w:rPr>
          <w:rFonts w:ascii="Times New Roman" w:hAnsi="Times New Roman" w:cs="Times New Roman"/>
          <w:b/>
          <w:sz w:val="20"/>
          <w:szCs w:val="20"/>
        </w:rPr>
        <w:br/>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Таблица № 2</w:t>
      </w:r>
    </w:p>
    <w:p w:rsidR="00B5777A" w:rsidRDefault="00B5777A">
      <w:pPr>
        <w:pStyle w:val="afa"/>
        <w:spacing w:after="0" w:line="240" w:lineRule="auto"/>
        <w:jc w:val="center"/>
        <w:rPr>
          <w:rFonts w:ascii="Times New Roman" w:hAnsi="Times New Roman" w:cs="Times New Roman"/>
          <w:sz w:val="20"/>
          <w:szCs w:val="20"/>
        </w:rPr>
      </w:pPr>
    </w:p>
    <w:tbl>
      <w:tblPr>
        <w:tblStyle w:val="af"/>
        <w:tblW w:w="0" w:type="auto"/>
        <w:tblInd w:w="-176" w:type="dxa"/>
        <w:tblLayout w:type="fixed"/>
        <w:tblLook w:val="04A0" w:firstRow="1" w:lastRow="0" w:firstColumn="1" w:lastColumn="0" w:noHBand="0" w:noVBand="1"/>
      </w:tblPr>
      <w:tblGrid>
        <w:gridCol w:w="517"/>
        <w:gridCol w:w="1360"/>
        <w:gridCol w:w="3369"/>
        <w:gridCol w:w="2126"/>
        <w:gridCol w:w="3118"/>
      </w:tblGrid>
      <w:tr w:rsidR="00B5777A">
        <w:tc>
          <w:tcPr>
            <w:tcW w:w="517" w:type="dxa"/>
          </w:tcPr>
          <w:p w:rsidR="00B5777A" w:rsidRDefault="00365356">
            <w:pPr>
              <w:pStyle w:val="afa"/>
              <w:ind w:left="0"/>
              <w:jc w:val="center"/>
              <w:rPr>
                <w:rFonts w:ascii="Times New Roman" w:hAnsi="Times New Roman" w:cs="Times New Roman"/>
                <w:sz w:val="20"/>
                <w:szCs w:val="20"/>
              </w:rPr>
            </w:pPr>
            <w:r>
              <w:rPr>
                <w:rFonts w:ascii="Times New Roman" w:hAnsi="Times New Roman" w:cs="Times New Roman"/>
                <w:sz w:val="20"/>
                <w:szCs w:val="20"/>
              </w:rPr>
              <w:t>№</w:t>
            </w:r>
          </w:p>
        </w:tc>
        <w:tc>
          <w:tcPr>
            <w:tcW w:w="1360" w:type="dxa"/>
          </w:tcPr>
          <w:p w:rsidR="00B5777A" w:rsidRDefault="00365356">
            <w:pPr>
              <w:pStyle w:val="afa"/>
              <w:ind w:left="0"/>
              <w:jc w:val="center"/>
              <w:rPr>
                <w:rFonts w:ascii="Times New Roman" w:hAnsi="Times New Roman" w:cs="Times New Roman"/>
                <w:b/>
                <w:sz w:val="20"/>
                <w:szCs w:val="20"/>
              </w:rPr>
            </w:pPr>
            <w:r>
              <w:rPr>
                <w:rFonts w:ascii="Times New Roman" w:hAnsi="Times New Roman" w:cs="Times New Roman"/>
                <w:sz w:val="20"/>
                <w:szCs w:val="20"/>
              </w:rPr>
              <w:t>Идентификаторы категорий (признаков) заявителей</w:t>
            </w:r>
          </w:p>
        </w:tc>
        <w:tc>
          <w:tcPr>
            <w:tcW w:w="3369" w:type="dxa"/>
          </w:tcPr>
          <w:p w:rsidR="00B5777A" w:rsidRDefault="00365356">
            <w:pPr>
              <w:pStyle w:val="afa"/>
              <w:ind w:left="0"/>
              <w:jc w:val="center"/>
              <w:rPr>
                <w:rFonts w:ascii="Times New Roman" w:hAnsi="Times New Roman" w:cs="Times New Roman"/>
                <w:b/>
                <w:sz w:val="20"/>
                <w:szCs w:val="20"/>
              </w:rPr>
            </w:pPr>
            <w:r>
              <w:rPr>
                <w:rFonts w:ascii="Times New Roman" w:hAnsi="Times New Roman" w:cs="Times New Roman"/>
                <w:sz w:val="20"/>
                <w:szCs w:val="20"/>
              </w:rPr>
              <w:t>Перечень необходимых для предоставления муниципальной услуги документов</w:t>
            </w:r>
          </w:p>
        </w:tc>
        <w:tc>
          <w:tcPr>
            <w:tcW w:w="2126" w:type="dxa"/>
          </w:tcPr>
          <w:p w:rsidR="00B5777A" w:rsidRDefault="00365356">
            <w:pPr>
              <w:pStyle w:val="afa"/>
              <w:ind w:left="0"/>
              <w:jc w:val="center"/>
              <w:rPr>
                <w:rFonts w:ascii="Times New Roman" w:hAnsi="Times New Roman" w:cs="Times New Roman"/>
                <w:b/>
                <w:sz w:val="20"/>
                <w:szCs w:val="20"/>
              </w:rPr>
            </w:pPr>
            <w:r>
              <w:rPr>
                <w:rFonts w:ascii="Times New Roman" w:hAnsi="Times New Roman" w:cs="Times New Roman"/>
                <w:sz w:val="20"/>
                <w:szCs w:val="20"/>
              </w:rPr>
              <w:t>Способы подачи документов, требования к представлению документов</w:t>
            </w:r>
          </w:p>
        </w:tc>
        <w:tc>
          <w:tcPr>
            <w:tcW w:w="3118" w:type="dxa"/>
          </w:tcPr>
          <w:p w:rsidR="00B5777A" w:rsidRDefault="00365356">
            <w:pPr>
              <w:pStyle w:val="afa"/>
              <w:ind w:left="0"/>
              <w:jc w:val="center"/>
              <w:rPr>
                <w:rFonts w:ascii="Times New Roman" w:hAnsi="Times New Roman" w:cs="Times New Roman"/>
                <w:b/>
                <w:sz w:val="20"/>
                <w:szCs w:val="20"/>
              </w:rPr>
            </w:pPr>
            <w:r>
              <w:rPr>
                <w:rFonts w:ascii="Times New Roman" w:hAnsi="Times New Roman" w:cs="Times New Roman"/>
                <w:sz w:val="20"/>
                <w:szCs w:val="20"/>
              </w:rPr>
              <w:t>Иные требования</w:t>
            </w:r>
          </w:p>
        </w:tc>
      </w:tr>
      <w:tr w:rsidR="00B5777A">
        <w:tc>
          <w:tcPr>
            <w:tcW w:w="10490" w:type="dxa"/>
            <w:gridSpan w:val="5"/>
          </w:tcPr>
          <w:p w:rsidR="00B5777A" w:rsidRPr="00D47471" w:rsidRDefault="00365356">
            <w:pPr>
              <w:pStyle w:val="afa"/>
              <w:ind w:left="0"/>
              <w:jc w:val="both"/>
              <w:rPr>
                <w:rFonts w:ascii="Times New Roman" w:hAnsi="Times New Roman" w:cs="Times New Roman"/>
                <w:sz w:val="20"/>
                <w:szCs w:val="20"/>
              </w:rPr>
            </w:pPr>
            <w:r w:rsidRPr="00D47471">
              <w:rPr>
                <w:rFonts w:ascii="Times New Roman" w:hAnsi="Times New Roman" w:cs="Times New Roman"/>
                <w:sz w:val="20"/>
                <w:szCs w:val="20"/>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B5777A">
        <w:tc>
          <w:tcPr>
            <w:tcW w:w="517" w:type="dxa"/>
          </w:tcPr>
          <w:p w:rsidR="00B5777A" w:rsidRDefault="00365356">
            <w:pPr>
              <w:pStyle w:val="afa"/>
              <w:ind w:left="0"/>
              <w:jc w:val="center"/>
              <w:rPr>
                <w:rFonts w:ascii="Times New Roman" w:hAnsi="Times New Roman" w:cs="Times New Roman"/>
                <w:sz w:val="20"/>
                <w:szCs w:val="20"/>
              </w:rPr>
            </w:pPr>
            <w:r>
              <w:rPr>
                <w:rFonts w:ascii="Times New Roman" w:hAnsi="Times New Roman" w:cs="Times New Roman"/>
                <w:sz w:val="20"/>
                <w:szCs w:val="20"/>
              </w:rPr>
              <w:t>1</w:t>
            </w:r>
          </w:p>
        </w:tc>
        <w:tc>
          <w:tcPr>
            <w:tcW w:w="1360" w:type="dxa"/>
          </w:tcPr>
          <w:p w:rsidR="00B5777A" w:rsidRDefault="00365356">
            <w:pPr>
              <w:pStyle w:val="afa"/>
              <w:ind w:left="0"/>
              <w:jc w:val="center"/>
              <w:rPr>
                <w:rFonts w:ascii="Times New Roman" w:hAnsi="Times New Roman" w:cs="Times New Roman"/>
                <w:sz w:val="20"/>
                <w:szCs w:val="20"/>
              </w:rPr>
            </w:pPr>
            <w:proofErr w:type="gramStart"/>
            <w:r>
              <w:rPr>
                <w:rFonts w:ascii="Times New Roman" w:hAnsi="Times New Roman" w:cs="Times New Roman"/>
                <w:sz w:val="20"/>
                <w:szCs w:val="20"/>
              </w:rPr>
              <w:t>А-Б</w:t>
            </w:r>
            <w:proofErr w:type="gramEnd"/>
          </w:p>
        </w:tc>
        <w:tc>
          <w:tcPr>
            <w:tcW w:w="3369" w:type="dxa"/>
          </w:tcPr>
          <w:p w:rsidR="00B5777A" w:rsidRDefault="00365356">
            <w:pPr>
              <w:pStyle w:val="afa"/>
              <w:ind w:left="0"/>
              <w:jc w:val="both"/>
              <w:rPr>
                <w:rFonts w:ascii="Times New Roman" w:hAnsi="Times New Roman" w:cs="Times New Roman"/>
                <w:sz w:val="20"/>
                <w:szCs w:val="20"/>
              </w:rPr>
            </w:pPr>
            <w:proofErr w:type="gramStart"/>
            <w:r>
              <w:rPr>
                <w:rFonts w:ascii="Times New Roman" w:hAnsi="Times New Roman" w:cs="Times New Roman"/>
                <w:sz w:val="20"/>
                <w:szCs w:val="20"/>
              </w:rPr>
              <w:t>Заявление о предоставлении муниципальной услуги по форме согласно приложению к настоящему регламенту (к комплекту документов на бумажном носителе приобщается оригинал документа) (согласно Форме № 2</w:t>
            </w:r>
            <w:proofErr w:type="gramEnd"/>
          </w:p>
          <w:p w:rsidR="00B5777A" w:rsidRDefault="00B5777A">
            <w:pPr>
              <w:pStyle w:val="afa"/>
              <w:ind w:left="0"/>
              <w:jc w:val="both"/>
              <w:rPr>
                <w:rFonts w:ascii="Times New Roman" w:hAnsi="Times New Roman" w:cs="Times New Roman"/>
                <w:sz w:val="20"/>
                <w:szCs w:val="20"/>
              </w:rPr>
            </w:pPr>
          </w:p>
          <w:p w:rsidR="00B5777A" w:rsidRDefault="00B5777A">
            <w:pPr>
              <w:pStyle w:val="afa"/>
              <w:ind w:left="0"/>
              <w:jc w:val="both"/>
              <w:rPr>
                <w:rFonts w:ascii="Times New Roman" w:hAnsi="Times New Roman" w:cs="Times New Roman"/>
                <w:sz w:val="20"/>
                <w:szCs w:val="20"/>
              </w:rPr>
            </w:pPr>
          </w:p>
          <w:p w:rsidR="00B5777A" w:rsidRDefault="00B5777A">
            <w:pPr>
              <w:pStyle w:val="afa"/>
              <w:ind w:left="0"/>
              <w:jc w:val="both"/>
              <w:rPr>
                <w:rFonts w:ascii="Times New Roman" w:hAnsi="Times New Roman" w:cs="Times New Roman"/>
                <w:sz w:val="20"/>
                <w:szCs w:val="20"/>
              </w:rPr>
            </w:pPr>
          </w:p>
          <w:p w:rsidR="00B5777A" w:rsidRDefault="00B5777A">
            <w:pPr>
              <w:pStyle w:val="afa"/>
              <w:ind w:left="0"/>
              <w:jc w:val="both"/>
              <w:rPr>
                <w:rFonts w:ascii="Times New Roman" w:hAnsi="Times New Roman" w:cs="Times New Roman"/>
                <w:sz w:val="20"/>
                <w:szCs w:val="20"/>
              </w:rPr>
            </w:pPr>
          </w:p>
          <w:p w:rsidR="00B5777A" w:rsidRDefault="00B5777A">
            <w:pPr>
              <w:pStyle w:val="afa"/>
              <w:ind w:left="0"/>
              <w:jc w:val="both"/>
              <w:rPr>
                <w:rFonts w:ascii="Times New Roman" w:hAnsi="Times New Roman" w:cs="Times New Roman"/>
                <w:b/>
                <w:sz w:val="20"/>
                <w:szCs w:val="20"/>
              </w:rPr>
            </w:pPr>
          </w:p>
        </w:tc>
        <w:tc>
          <w:tcPr>
            <w:tcW w:w="2126" w:type="dxa"/>
          </w:tcPr>
          <w:p w:rsidR="00B5777A" w:rsidRDefault="00365356">
            <w:pPr>
              <w:widowControl w:val="0"/>
              <w:spacing w:before="220"/>
              <w:jc w:val="both"/>
              <w:rPr>
                <w:rFonts w:ascii="Times New Roman" w:hAnsi="Times New Roman" w:cs="Times New Roman"/>
                <w:sz w:val="20"/>
                <w:szCs w:val="20"/>
              </w:rPr>
            </w:pPr>
            <w:r>
              <w:rPr>
                <w:rFonts w:ascii="Times New Roman" w:hAnsi="Times New Roman" w:cs="Times New Roman"/>
                <w:sz w:val="20"/>
                <w:szCs w:val="20"/>
              </w:rPr>
              <w:t>Заявитель имеет право записаться на прием для подачи заявления о предоставлении услуги следующими способами:</w:t>
            </w:r>
          </w:p>
          <w:p w:rsidR="00B5777A" w:rsidRDefault="00365356">
            <w:pPr>
              <w:widowControl w:val="0"/>
              <w:spacing w:before="220"/>
              <w:jc w:val="both"/>
              <w:rPr>
                <w:rFonts w:ascii="Times New Roman" w:hAnsi="Times New Roman" w:cs="Times New Roman"/>
                <w:sz w:val="20"/>
                <w:szCs w:val="20"/>
              </w:rPr>
            </w:pPr>
            <w:r>
              <w:rPr>
                <w:rFonts w:ascii="Times New Roman" w:hAnsi="Times New Roman" w:cs="Times New Roman"/>
                <w:sz w:val="20"/>
                <w:szCs w:val="20"/>
              </w:rPr>
              <w:t>1) посредством ЕПГУ - в Администрацию, в МФЦ (при наличии технической возможности);</w:t>
            </w:r>
          </w:p>
          <w:p w:rsidR="00B5777A" w:rsidRDefault="00365356">
            <w:pPr>
              <w:widowControl w:val="0"/>
              <w:spacing w:before="220"/>
              <w:jc w:val="both"/>
              <w:rPr>
                <w:rFonts w:ascii="Times New Roman" w:hAnsi="Times New Roman" w:cs="Times New Roman"/>
                <w:sz w:val="20"/>
                <w:szCs w:val="20"/>
              </w:rPr>
            </w:pPr>
            <w:r>
              <w:rPr>
                <w:rFonts w:ascii="Times New Roman" w:hAnsi="Times New Roman" w:cs="Times New Roman"/>
                <w:sz w:val="20"/>
                <w:szCs w:val="20"/>
              </w:rPr>
              <w:t>2) по телефону - в МФЦ;</w:t>
            </w:r>
          </w:p>
          <w:p w:rsidR="00B5777A" w:rsidRDefault="00365356">
            <w:pPr>
              <w:widowControl w:val="0"/>
              <w:spacing w:before="220"/>
              <w:jc w:val="both"/>
              <w:rPr>
                <w:rFonts w:ascii="Times New Roman" w:hAnsi="Times New Roman" w:cs="Times New Roman"/>
                <w:sz w:val="20"/>
                <w:szCs w:val="20"/>
              </w:rPr>
            </w:pPr>
            <w:r>
              <w:rPr>
                <w:rFonts w:ascii="Times New Roman" w:hAnsi="Times New Roman" w:cs="Times New Roman"/>
                <w:sz w:val="20"/>
                <w:szCs w:val="20"/>
              </w:rPr>
              <w:t>3) посредством сайта ГБУ ЛО "МФЦ" - в МФЦ.</w:t>
            </w:r>
          </w:p>
          <w:p w:rsidR="00B5777A" w:rsidRDefault="00365356" w:rsidP="00D47471">
            <w:pPr>
              <w:widowControl w:val="0"/>
              <w:spacing w:before="220"/>
              <w:jc w:val="both"/>
              <w:rPr>
                <w:rFonts w:ascii="Times New Roman" w:hAnsi="Times New Roman" w:cs="Times New Roman"/>
                <w:b/>
                <w:sz w:val="20"/>
                <w:szCs w:val="20"/>
              </w:rPr>
            </w:pPr>
            <w:r>
              <w:rPr>
                <w:rFonts w:ascii="Times New Roman" w:hAnsi="Times New Roman" w:cs="Times New Roman"/>
                <w:sz w:val="20"/>
                <w:szCs w:val="20"/>
              </w:rPr>
              <w:t>Для записи заявитель выбирает любые свободные для приема дату и время в пределах установленного в МФЦ графика приема заявителей.</w:t>
            </w:r>
          </w:p>
        </w:tc>
        <w:tc>
          <w:tcPr>
            <w:tcW w:w="3118" w:type="dxa"/>
          </w:tcPr>
          <w:p w:rsidR="00B5777A" w:rsidRDefault="00B5777A">
            <w:pPr>
              <w:widowControl w:val="0"/>
              <w:jc w:val="both"/>
              <w:rPr>
                <w:rFonts w:ascii="Times New Roman" w:eastAsia="Times New Roman" w:hAnsi="Times New Roman" w:cs="Times New Roman"/>
                <w:sz w:val="20"/>
                <w:szCs w:val="20"/>
                <w:lang w:eastAsia="ru-RU"/>
              </w:rPr>
            </w:pPr>
          </w:p>
          <w:p w:rsidR="00B5777A" w:rsidRDefault="00B5777A">
            <w:pPr>
              <w:widowControl w:val="0"/>
              <w:jc w:val="both"/>
              <w:rPr>
                <w:rFonts w:ascii="Times New Roman" w:hAnsi="Times New Roman" w:cs="Times New Roman"/>
                <w:sz w:val="20"/>
                <w:szCs w:val="20"/>
              </w:rPr>
            </w:pPr>
          </w:p>
        </w:tc>
      </w:tr>
      <w:tr w:rsidR="00B5777A">
        <w:tc>
          <w:tcPr>
            <w:tcW w:w="517" w:type="dxa"/>
          </w:tcPr>
          <w:p w:rsidR="00B5777A" w:rsidRDefault="00365356">
            <w:pPr>
              <w:pStyle w:val="afa"/>
              <w:ind w:left="0"/>
              <w:jc w:val="center"/>
              <w:rPr>
                <w:rFonts w:ascii="Times New Roman" w:hAnsi="Times New Roman" w:cs="Times New Roman"/>
                <w:sz w:val="20"/>
                <w:szCs w:val="20"/>
              </w:rPr>
            </w:pPr>
            <w:r>
              <w:rPr>
                <w:rFonts w:ascii="Times New Roman" w:hAnsi="Times New Roman" w:cs="Times New Roman"/>
                <w:sz w:val="20"/>
                <w:szCs w:val="20"/>
              </w:rPr>
              <w:t>2</w:t>
            </w:r>
          </w:p>
        </w:tc>
        <w:tc>
          <w:tcPr>
            <w:tcW w:w="1360" w:type="dxa"/>
          </w:tcPr>
          <w:p w:rsidR="00B5777A" w:rsidRDefault="00365356">
            <w:pPr>
              <w:pStyle w:val="afa"/>
              <w:ind w:left="0"/>
              <w:jc w:val="center"/>
              <w:rPr>
                <w:rFonts w:ascii="Times New Roman" w:hAnsi="Times New Roman" w:cs="Times New Roman"/>
                <w:sz w:val="20"/>
                <w:szCs w:val="20"/>
              </w:rPr>
            </w:pPr>
            <w:proofErr w:type="gramStart"/>
            <w:r>
              <w:rPr>
                <w:rFonts w:ascii="Times New Roman" w:hAnsi="Times New Roman" w:cs="Times New Roman"/>
                <w:sz w:val="20"/>
                <w:szCs w:val="20"/>
              </w:rPr>
              <w:t>А-Б</w:t>
            </w:r>
            <w:proofErr w:type="gramEnd"/>
          </w:p>
        </w:tc>
        <w:tc>
          <w:tcPr>
            <w:tcW w:w="3369" w:type="dxa"/>
          </w:tcPr>
          <w:p w:rsidR="00B5777A" w:rsidRDefault="00365356">
            <w:pPr>
              <w:pStyle w:val="afa"/>
              <w:tabs>
                <w:tab w:val="left" w:pos="897"/>
              </w:tabs>
              <w:ind w:left="0"/>
              <w:jc w:val="both"/>
              <w:rPr>
                <w:rFonts w:ascii="Times New Roman" w:hAnsi="Times New Roman" w:cs="Times New Roman"/>
                <w:sz w:val="20"/>
                <w:szCs w:val="20"/>
              </w:rPr>
            </w:pPr>
            <w:r>
              <w:rPr>
                <w:rFonts w:ascii="Times New Roman" w:hAnsi="Times New Roman" w:cs="Times New Roman"/>
                <w:sz w:val="20"/>
                <w:szCs w:val="20"/>
              </w:rPr>
              <w:t>Документы, удостоверяющие личность гражданина Российской Федерации, либо документы, удостоверяющие личность иностранного гражданина, лица без гражданства, включая вид на жительство и удостоверение беженца (представляются в случае обращения физического лица; к комплекту документов приобщается копия документа)</w:t>
            </w:r>
          </w:p>
          <w:p w:rsidR="00B5777A" w:rsidRDefault="00365356">
            <w:pPr>
              <w:pStyle w:val="afa"/>
              <w:tabs>
                <w:tab w:val="left" w:pos="897"/>
              </w:tabs>
              <w:ind w:left="0"/>
              <w:jc w:val="both"/>
              <w:rPr>
                <w:rFonts w:ascii="Times New Roman" w:hAnsi="Times New Roman" w:cs="Times New Roman"/>
                <w:sz w:val="20"/>
                <w:szCs w:val="20"/>
              </w:rPr>
            </w:pPr>
            <w:r w:rsidRPr="00D47471">
              <w:rPr>
                <w:rFonts w:ascii="Times New Roman" w:eastAsia="Times New Roman" w:hAnsi="Times New Roman" w:cs="Times New Roman"/>
                <w:color w:val="000000" w:themeColor="text1"/>
                <w:sz w:val="20"/>
                <w:szCs w:val="20"/>
              </w:rPr>
              <w:t xml:space="preserve">(по желанию заявителя может быть </w:t>
            </w:r>
            <w:proofErr w:type="gramStart"/>
            <w:r w:rsidRPr="00D47471">
              <w:rPr>
                <w:rFonts w:ascii="Times New Roman" w:eastAsia="Times New Roman" w:hAnsi="Times New Roman" w:cs="Times New Roman"/>
                <w:color w:val="000000" w:themeColor="text1"/>
                <w:sz w:val="20"/>
                <w:szCs w:val="20"/>
              </w:rPr>
              <w:t>предоставлен</w:t>
            </w:r>
            <w:proofErr w:type="gramEnd"/>
            <w:r w:rsidRPr="00D47471">
              <w:rPr>
                <w:rFonts w:ascii="Times New Roman" w:eastAsia="Times New Roman" w:hAnsi="Times New Roman" w:cs="Times New Roman"/>
                <w:color w:val="000000" w:themeColor="text1"/>
                <w:sz w:val="20"/>
                <w:szCs w:val="20"/>
              </w:rPr>
              <w:t xml:space="preserve"> через </w:t>
            </w:r>
            <w:r w:rsidRPr="00D47471">
              <w:rPr>
                <w:rFonts w:ascii="Times New Roman" w:eastAsia="Times New Roman" w:hAnsi="Times New Roman" w:cs="Times New Roman"/>
                <w:color w:val="000000" w:themeColor="text1"/>
                <w:sz w:val="20"/>
                <w:szCs w:val="20"/>
                <w14:textOutline w14:w="0" w14:cap="flat" w14:cmpd="sng" w14:algn="ctr">
                  <w14:noFill/>
                  <w14:prstDash w14:val="solid"/>
                  <w14:bevel/>
                </w14:textOutline>
              </w:rPr>
              <w:t xml:space="preserve">Цифровой </w:t>
            </w:r>
            <w:r w:rsidRPr="00D47471">
              <w:rPr>
                <w:rFonts w:ascii="Times New Roman" w:eastAsia="Times New Roman" w:hAnsi="Times New Roman" w:cs="Times New Roman"/>
                <w:color w:val="000000" w:themeColor="text1"/>
                <w:sz w:val="20"/>
                <w:szCs w:val="20"/>
                <w:lang w:val="en-US"/>
                <w14:textOutline w14:w="0" w14:cap="flat" w14:cmpd="sng" w14:algn="ctr">
                  <w14:noFill/>
                  <w14:prstDash w14:val="solid"/>
                  <w14:bevel/>
                </w14:textOutline>
              </w:rPr>
              <w:t>ID</w:t>
            </w:r>
            <w:r w:rsidRPr="00D47471">
              <w:rPr>
                <w:rFonts w:ascii="Times New Roman" w:eastAsia="Times New Roman" w:hAnsi="Times New Roman" w:cs="Times New Roman"/>
                <w:color w:val="000000" w:themeColor="text1"/>
                <w:sz w:val="20"/>
                <w:szCs w:val="20"/>
                <w14:textOutline w14:w="0" w14:cap="flat" w14:cmpd="sng" w14:algn="ctr">
                  <w14:noFill/>
                  <w14:prstDash w14:val="solid"/>
                  <w14:bevel/>
                </w14:textOutline>
              </w:rPr>
              <w:t xml:space="preserve"> </w:t>
            </w:r>
            <w:proofErr w:type="spellStart"/>
            <w:r w:rsidRPr="00D47471">
              <w:rPr>
                <w:rFonts w:ascii="Times New Roman" w:eastAsia="Times New Roman" w:hAnsi="Times New Roman" w:cs="Times New Roman"/>
                <w:color w:val="000000" w:themeColor="text1"/>
                <w:sz w:val="20"/>
                <w:szCs w:val="20"/>
                <w14:textOutline w14:w="0" w14:cap="flat" w14:cmpd="sng" w14:algn="ctr">
                  <w14:noFill/>
                  <w14:prstDash w14:val="solid"/>
                  <w14:bevel/>
                </w14:textOutline>
              </w:rPr>
              <w:t>мессенджера</w:t>
            </w:r>
            <w:proofErr w:type="spellEnd"/>
            <w:r w:rsidRPr="00D47471">
              <w:rPr>
                <w:rFonts w:ascii="Times New Roman" w:eastAsia="Times New Roman" w:hAnsi="Times New Roman" w:cs="Times New Roman"/>
                <w:color w:val="000000" w:themeColor="text1"/>
                <w:sz w:val="20"/>
                <w:szCs w:val="20"/>
                <w14:textOutline w14:w="0" w14:cap="flat" w14:cmpd="sng" w14:algn="ctr">
                  <w14:noFill/>
                  <w14:prstDash w14:val="solid"/>
                  <w14:bevel/>
                </w14:textOutline>
              </w:rPr>
              <w:t xml:space="preserve"> </w:t>
            </w:r>
            <w:r w:rsidRPr="00D47471">
              <w:rPr>
                <w:rFonts w:ascii="Times New Roman" w:eastAsia="Times New Roman" w:hAnsi="Times New Roman" w:cs="Times New Roman"/>
                <w:color w:val="000000" w:themeColor="text1"/>
                <w:sz w:val="20"/>
                <w:szCs w:val="20"/>
                <w:lang w:val="en-US"/>
                <w14:textOutline w14:w="0" w14:cap="flat" w14:cmpd="sng" w14:algn="ctr">
                  <w14:noFill/>
                  <w14:prstDash w14:val="solid"/>
                  <w14:bevel/>
                </w14:textOutline>
              </w:rPr>
              <w:t>MAX</w:t>
            </w:r>
            <w:r w:rsidRPr="00D47471">
              <w:rPr>
                <w:rFonts w:ascii="Times New Roman" w:eastAsia="Times New Roman" w:hAnsi="Times New Roman" w:cs="Times New Roman"/>
                <w:color w:val="000000" w:themeColor="text1"/>
                <w:sz w:val="20"/>
                <w:szCs w:val="20"/>
                <w14:textOutline w14:w="0" w14:cap="flat" w14:cmpd="sng" w14:algn="ctr">
                  <w14:noFill/>
                  <w14:prstDash w14:val="solid"/>
                  <w14:bevel/>
                </w14:textOutline>
              </w:rPr>
              <w:t>)</w:t>
            </w:r>
          </w:p>
        </w:tc>
        <w:tc>
          <w:tcPr>
            <w:tcW w:w="2126" w:type="dxa"/>
          </w:tcPr>
          <w:p w:rsidR="00B5777A" w:rsidRDefault="00365356">
            <w:pPr>
              <w:pStyle w:val="afa"/>
              <w:ind w:left="0"/>
              <w:jc w:val="center"/>
              <w:rPr>
                <w:rFonts w:ascii="Times New Roman" w:hAnsi="Times New Roman" w:cs="Times New Roman"/>
                <w:b/>
                <w:sz w:val="20"/>
                <w:szCs w:val="20"/>
              </w:rPr>
            </w:pPr>
            <w:r>
              <w:rPr>
                <w:rFonts w:ascii="Times New Roman" w:hAnsi="Times New Roman" w:cs="Times New Roman"/>
                <w:b/>
                <w:sz w:val="20"/>
                <w:szCs w:val="20"/>
              </w:rPr>
              <w:t>-</w:t>
            </w:r>
          </w:p>
        </w:tc>
        <w:tc>
          <w:tcPr>
            <w:tcW w:w="3118" w:type="dxa"/>
          </w:tcPr>
          <w:p w:rsidR="00B5777A" w:rsidRDefault="00B5777A">
            <w:pPr>
              <w:pStyle w:val="afa"/>
              <w:ind w:left="0"/>
              <w:jc w:val="both"/>
              <w:rPr>
                <w:rFonts w:ascii="Times New Roman" w:hAnsi="Times New Roman" w:cs="Times New Roman"/>
                <w:b/>
                <w:sz w:val="20"/>
                <w:szCs w:val="20"/>
              </w:rPr>
            </w:pPr>
          </w:p>
        </w:tc>
      </w:tr>
      <w:tr w:rsidR="00B5777A">
        <w:tc>
          <w:tcPr>
            <w:tcW w:w="517" w:type="dxa"/>
          </w:tcPr>
          <w:p w:rsidR="00B5777A" w:rsidRDefault="00365356">
            <w:pPr>
              <w:pStyle w:val="afa"/>
              <w:ind w:left="0"/>
              <w:jc w:val="center"/>
              <w:rPr>
                <w:rFonts w:ascii="Times New Roman" w:hAnsi="Times New Roman" w:cs="Times New Roman"/>
                <w:sz w:val="20"/>
                <w:szCs w:val="20"/>
              </w:rPr>
            </w:pPr>
            <w:r>
              <w:rPr>
                <w:rFonts w:ascii="Times New Roman" w:hAnsi="Times New Roman" w:cs="Times New Roman"/>
                <w:sz w:val="20"/>
                <w:szCs w:val="20"/>
              </w:rPr>
              <w:t>3</w:t>
            </w:r>
          </w:p>
        </w:tc>
        <w:tc>
          <w:tcPr>
            <w:tcW w:w="1360" w:type="dxa"/>
          </w:tcPr>
          <w:p w:rsidR="00B5777A" w:rsidRDefault="00365356">
            <w:pPr>
              <w:pStyle w:val="afa"/>
              <w:ind w:left="0"/>
              <w:jc w:val="center"/>
              <w:rPr>
                <w:rFonts w:ascii="Times New Roman" w:hAnsi="Times New Roman" w:cs="Times New Roman"/>
                <w:sz w:val="20"/>
                <w:szCs w:val="20"/>
              </w:rPr>
            </w:pPr>
            <w:proofErr w:type="gramStart"/>
            <w:r>
              <w:rPr>
                <w:rFonts w:ascii="Times New Roman" w:hAnsi="Times New Roman" w:cs="Times New Roman"/>
                <w:sz w:val="20"/>
                <w:szCs w:val="20"/>
              </w:rPr>
              <w:t>А-Б</w:t>
            </w:r>
            <w:proofErr w:type="gramEnd"/>
          </w:p>
        </w:tc>
        <w:tc>
          <w:tcPr>
            <w:tcW w:w="3369" w:type="dxa"/>
          </w:tcPr>
          <w:p w:rsidR="00B5777A" w:rsidRDefault="00365356">
            <w:pPr>
              <w:pBdr>
                <w:top w:val="none" w:sz="4" w:space="0" w:color="000000"/>
                <w:left w:val="none" w:sz="4" w:space="0" w:color="000000"/>
                <w:bottom w:val="none" w:sz="4" w:space="0" w:color="000000"/>
                <w:right w:val="none" w:sz="4" w:space="0" w:color="000000"/>
              </w:pBdr>
              <w:spacing w:line="279" w:lineRule="atLeast"/>
              <w:rPr>
                <w:rFonts w:ascii="Times New Roman" w:hAnsi="Times New Roman" w:cs="Times New Roman"/>
                <w:color w:val="000000" w:themeColor="text1"/>
                <w:sz w:val="24"/>
                <w:szCs w:val="24"/>
                <w:highlight w:val="cyan"/>
              </w:rPr>
            </w:pPr>
            <w:r>
              <w:rPr>
                <w:rFonts w:ascii="Times New Roman" w:hAnsi="Times New Roman" w:cs="Times New Roman"/>
                <w:sz w:val="20"/>
                <w:szCs w:val="20"/>
              </w:rPr>
              <w:t xml:space="preserve">Доверенность в простой письменной форме, подтверждающая полномочия представителя действовать от имени заявителя при получении муниципальной услуги, а также документ, удостоверяющий личность представителя </w:t>
            </w:r>
            <w:r>
              <w:rPr>
                <w:rFonts w:ascii="Times New Roman" w:hAnsi="Times New Roman" w:cs="Times New Roman"/>
                <w:sz w:val="20"/>
                <w:szCs w:val="20"/>
              </w:rPr>
              <w:lastRenderedPageBreak/>
              <w:t xml:space="preserve">(представляется в случае, если от имени заявителя за предоставлением муниципальной услуги обращается его представитель; к комплекту документов приобщается копия документа). </w:t>
            </w:r>
            <w:r w:rsidRPr="00D47471">
              <w:rPr>
                <w:rFonts w:ascii="Times New Roman" w:eastAsia="Times New Roman" w:hAnsi="Times New Roman" w:cs="Times New Roman"/>
                <w:color w:val="000000"/>
                <w:sz w:val="20"/>
                <w:szCs w:val="20"/>
              </w:rPr>
              <w:t>В случае обращения посредством ЕПГУ сведения о д</w:t>
            </w:r>
            <w:r w:rsidRPr="00D47471">
              <w:rPr>
                <w:rFonts w:ascii="Times New Roman" w:eastAsia="Times New Roman" w:hAnsi="Times New Roman" w:cs="Times New Roman"/>
                <w:color w:val="000000" w:themeColor="text1"/>
                <w:sz w:val="20"/>
                <w:szCs w:val="20"/>
              </w:rPr>
              <w:t>окументе, подтверждающем полномочия представителя – физического лица  действовать от имени заявителя – юридического лица подлежат получению через Платформу полномочий ЕСИА (при технической реализации)</w:t>
            </w:r>
          </w:p>
        </w:tc>
        <w:tc>
          <w:tcPr>
            <w:tcW w:w="2126" w:type="dxa"/>
          </w:tcPr>
          <w:p w:rsidR="00B5777A" w:rsidRDefault="00365356">
            <w:pPr>
              <w:pStyle w:val="afa"/>
              <w:ind w:left="0"/>
              <w:jc w:val="center"/>
              <w:rPr>
                <w:rFonts w:ascii="Times New Roman" w:hAnsi="Times New Roman" w:cs="Times New Roman"/>
                <w:b/>
                <w:sz w:val="20"/>
                <w:szCs w:val="20"/>
              </w:rPr>
            </w:pPr>
            <w:r>
              <w:rPr>
                <w:rFonts w:ascii="Times New Roman" w:hAnsi="Times New Roman" w:cs="Times New Roman"/>
                <w:b/>
                <w:sz w:val="20"/>
                <w:szCs w:val="20"/>
              </w:rPr>
              <w:lastRenderedPageBreak/>
              <w:t>-</w:t>
            </w:r>
          </w:p>
        </w:tc>
        <w:tc>
          <w:tcPr>
            <w:tcW w:w="3118" w:type="dxa"/>
          </w:tcPr>
          <w:p w:rsidR="00B5777A" w:rsidRDefault="00B5777A">
            <w:pPr>
              <w:pStyle w:val="afa"/>
              <w:ind w:left="0"/>
              <w:jc w:val="both"/>
              <w:rPr>
                <w:rFonts w:ascii="Times New Roman" w:hAnsi="Times New Roman" w:cs="Times New Roman"/>
                <w:b/>
                <w:sz w:val="20"/>
                <w:szCs w:val="20"/>
              </w:rPr>
            </w:pPr>
          </w:p>
        </w:tc>
      </w:tr>
      <w:tr w:rsidR="00B5777A">
        <w:tc>
          <w:tcPr>
            <w:tcW w:w="517" w:type="dxa"/>
          </w:tcPr>
          <w:p w:rsidR="00B5777A" w:rsidRDefault="00365356">
            <w:pPr>
              <w:pStyle w:val="afa"/>
              <w:ind w:left="0"/>
              <w:jc w:val="center"/>
              <w:rPr>
                <w:rFonts w:ascii="Times New Roman" w:hAnsi="Times New Roman" w:cs="Times New Roman"/>
                <w:sz w:val="20"/>
                <w:szCs w:val="20"/>
              </w:rPr>
            </w:pPr>
            <w:r>
              <w:rPr>
                <w:rFonts w:ascii="Times New Roman" w:hAnsi="Times New Roman" w:cs="Times New Roman"/>
                <w:sz w:val="20"/>
                <w:szCs w:val="20"/>
              </w:rPr>
              <w:lastRenderedPageBreak/>
              <w:t>4</w:t>
            </w:r>
          </w:p>
        </w:tc>
        <w:tc>
          <w:tcPr>
            <w:tcW w:w="1360" w:type="dxa"/>
          </w:tcPr>
          <w:p w:rsidR="00B5777A" w:rsidRDefault="00365356">
            <w:pPr>
              <w:pStyle w:val="afa"/>
              <w:ind w:left="0"/>
              <w:jc w:val="center"/>
              <w:rPr>
                <w:rFonts w:ascii="Times New Roman" w:hAnsi="Times New Roman" w:cs="Times New Roman"/>
                <w:sz w:val="20"/>
                <w:szCs w:val="20"/>
              </w:rPr>
            </w:pPr>
            <w:proofErr w:type="gramStart"/>
            <w:r>
              <w:rPr>
                <w:rFonts w:ascii="Times New Roman" w:hAnsi="Times New Roman" w:cs="Times New Roman"/>
                <w:sz w:val="20"/>
                <w:szCs w:val="20"/>
              </w:rPr>
              <w:t>А-Б</w:t>
            </w:r>
            <w:proofErr w:type="gramEnd"/>
          </w:p>
        </w:tc>
        <w:tc>
          <w:tcPr>
            <w:tcW w:w="3369" w:type="dxa"/>
          </w:tcPr>
          <w:p w:rsidR="00B5777A" w:rsidRDefault="00365356">
            <w:pPr>
              <w:pStyle w:val="afa"/>
              <w:ind w:left="0"/>
              <w:jc w:val="both"/>
              <w:rPr>
                <w:rFonts w:ascii="Times New Roman" w:hAnsi="Times New Roman" w:cs="Times New Roman"/>
                <w:sz w:val="20"/>
                <w:szCs w:val="20"/>
              </w:rPr>
            </w:pPr>
            <w:r>
              <w:rPr>
                <w:rFonts w:ascii="Times New Roman" w:hAnsi="Times New Roman" w:cs="Times New Roman"/>
                <w:sz w:val="20"/>
                <w:szCs w:val="20"/>
              </w:rPr>
              <w:t>Документ, содержащий сведения, подлежащие внесению в Единый государственный реестр недвижимости, в том числе описание местоположения границ земельных участков, подлежащих образованию в соответствии с проектом межевания территории</w:t>
            </w:r>
          </w:p>
        </w:tc>
        <w:tc>
          <w:tcPr>
            <w:tcW w:w="2126" w:type="dxa"/>
          </w:tcPr>
          <w:p w:rsidR="00B5777A" w:rsidRDefault="00365356">
            <w:pPr>
              <w:pStyle w:val="afa"/>
              <w:ind w:left="0"/>
              <w:jc w:val="center"/>
              <w:rPr>
                <w:rFonts w:ascii="Times New Roman" w:hAnsi="Times New Roman" w:cs="Times New Roman"/>
                <w:b/>
                <w:sz w:val="20"/>
                <w:szCs w:val="20"/>
              </w:rPr>
            </w:pPr>
            <w:r>
              <w:rPr>
                <w:rFonts w:ascii="Times New Roman" w:hAnsi="Times New Roman" w:cs="Times New Roman"/>
                <w:b/>
                <w:sz w:val="20"/>
                <w:szCs w:val="20"/>
              </w:rPr>
              <w:t>-</w:t>
            </w:r>
          </w:p>
        </w:tc>
        <w:tc>
          <w:tcPr>
            <w:tcW w:w="3118" w:type="dxa"/>
          </w:tcPr>
          <w:p w:rsidR="00B5777A" w:rsidRDefault="00B5777A">
            <w:pPr>
              <w:pStyle w:val="afa"/>
              <w:ind w:left="0"/>
              <w:jc w:val="both"/>
              <w:rPr>
                <w:rFonts w:ascii="Times New Roman" w:hAnsi="Times New Roman" w:cs="Times New Roman"/>
                <w:b/>
                <w:sz w:val="20"/>
                <w:szCs w:val="20"/>
              </w:rPr>
            </w:pPr>
          </w:p>
        </w:tc>
      </w:tr>
      <w:tr w:rsidR="00B5777A">
        <w:tc>
          <w:tcPr>
            <w:tcW w:w="517" w:type="dxa"/>
          </w:tcPr>
          <w:p w:rsidR="00B5777A" w:rsidRDefault="00365356">
            <w:pPr>
              <w:pStyle w:val="afa"/>
              <w:ind w:left="0"/>
              <w:jc w:val="center"/>
              <w:rPr>
                <w:rFonts w:ascii="Times New Roman" w:hAnsi="Times New Roman" w:cs="Times New Roman"/>
                <w:sz w:val="20"/>
                <w:szCs w:val="20"/>
              </w:rPr>
            </w:pPr>
            <w:r>
              <w:rPr>
                <w:rFonts w:ascii="Times New Roman" w:hAnsi="Times New Roman" w:cs="Times New Roman"/>
                <w:sz w:val="20"/>
                <w:szCs w:val="20"/>
              </w:rPr>
              <w:t>5</w:t>
            </w:r>
          </w:p>
        </w:tc>
        <w:tc>
          <w:tcPr>
            <w:tcW w:w="1360" w:type="dxa"/>
          </w:tcPr>
          <w:p w:rsidR="00B5777A" w:rsidRDefault="00365356">
            <w:pPr>
              <w:pStyle w:val="afa"/>
              <w:ind w:left="0"/>
              <w:jc w:val="center"/>
              <w:rPr>
                <w:rFonts w:ascii="Times New Roman" w:hAnsi="Times New Roman" w:cs="Times New Roman"/>
                <w:sz w:val="20"/>
                <w:szCs w:val="20"/>
              </w:rPr>
            </w:pPr>
            <w:proofErr w:type="gramStart"/>
            <w:r>
              <w:rPr>
                <w:rFonts w:ascii="Times New Roman" w:hAnsi="Times New Roman" w:cs="Times New Roman"/>
                <w:sz w:val="20"/>
                <w:szCs w:val="20"/>
              </w:rPr>
              <w:t>А-Б</w:t>
            </w:r>
            <w:proofErr w:type="gramEnd"/>
          </w:p>
        </w:tc>
        <w:tc>
          <w:tcPr>
            <w:tcW w:w="3369" w:type="dxa"/>
          </w:tcPr>
          <w:p w:rsidR="00B5777A" w:rsidRDefault="00365356">
            <w:pPr>
              <w:pStyle w:val="afa"/>
              <w:ind w:left="0"/>
              <w:jc w:val="both"/>
              <w:rPr>
                <w:rFonts w:ascii="Times New Roman" w:hAnsi="Times New Roman" w:cs="Times New Roman"/>
                <w:sz w:val="20"/>
                <w:szCs w:val="20"/>
              </w:rPr>
            </w:pPr>
            <w:proofErr w:type="gramStart"/>
            <w:r>
              <w:rPr>
                <w:rFonts w:ascii="Times New Roman" w:hAnsi="Times New Roman" w:cs="Times New Roman"/>
                <w:sz w:val="20"/>
                <w:szCs w:val="20"/>
              </w:rPr>
              <w:t>Результаты инженерных изысканий, необходимых для подготовки документации по планировке территории, с приложением документов, подтверждающих соответствие лиц, выполнивших инженерные изыскания, требованиям части 2 статьи 47 Градостроительного кодекса Российской Федерации (в случае если необходимость выполнения инженерных изысканий предусмотрена Правилами выполнения инженерных изысканий, необходимых для подготовки документации по планировке территории, утвержденными постановлением Правительства Российской Федерации от 31 марта 2017 года № 402)</w:t>
            </w:r>
            <w:proofErr w:type="gramEnd"/>
          </w:p>
        </w:tc>
        <w:tc>
          <w:tcPr>
            <w:tcW w:w="2126" w:type="dxa"/>
          </w:tcPr>
          <w:p w:rsidR="00B5777A" w:rsidRDefault="00365356">
            <w:pPr>
              <w:pStyle w:val="afa"/>
              <w:ind w:left="0"/>
              <w:jc w:val="center"/>
              <w:rPr>
                <w:rFonts w:ascii="Times New Roman" w:hAnsi="Times New Roman" w:cs="Times New Roman"/>
                <w:b/>
                <w:sz w:val="20"/>
                <w:szCs w:val="20"/>
              </w:rPr>
            </w:pPr>
            <w:r>
              <w:rPr>
                <w:rFonts w:ascii="Times New Roman" w:hAnsi="Times New Roman" w:cs="Times New Roman"/>
                <w:b/>
                <w:sz w:val="20"/>
                <w:szCs w:val="20"/>
              </w:rPr>
              <w:t>-</w:t>
            </w:r>
          </w:p>
        </w:tc>
        <w:tc>
          <w:tcPr>
            <w:tcW w:w="3118" w:type="dxa"/>
          </w:tcPr>
          <w:p w:rsidR="00B5777A" w:rsidRDefault="00B5777A">
            <w:pPr>
              <w:pStyle w:val="afa"/>
              <w:ind w:left="0"/>
              <w:jc w:val="both"/>
              <w:rPr>
                <w:rFonts w:ascii="Times New Roman" w:hAnsi="Times New Roman" w:cs="Times New Roman"/>
                <w:b/>
                <w:sz w:val="20"/>
                <w:szCs w:val="20"/>
              </w:rPr>
            </w:pPr>
          </w:p>
        </w:tc>
      </w:tr>
      <w:tr w:rsidR="00B5777A">
        <w:tc>
          <w:tcPr>
            <w:tcW w:w="517" w:type="dxa"/>
          </w:tcPr>
          <w:p w:rsidR="00B5777A" w:rsidRDefault="00365356">
            <w:pPr>
              <w:pStyle w:val="afa"/>
              <w:ind w:left="0"/>
              <w:jc w:val="center"/>
              <w:rPr>
                <w:rFonts w:ascii="Times New Roman" w:hAnsi="Times New Roman" w:cs="Times New Roman"/>
                <w:sz w:val="20"/>
                <w:szCs w:val="20"/>
              </w:rPr>
            </w:pPr>
            <w:r>
              <w:rPr>
                <w:rFonts w:ascii="Times New Roman" w:hAnsi="Times New Roman" w:cs="Times New Roman"/>
                <w:sz w:val="20"/>
                <w:szCs w:val="20"/>
              </w:rPr>
              <w:t>6</w:t>
            </w:r>
          </w:p>
        </w:tc>
        <w:tc>
          <w:tcPr>
            <w:tcW w:w="1360" w:type="dxa"/>
          </w:tcPr>
          <w:p w:rsidR="00B5777A" w:rsidRDefault="00365356">
            <w:pPr>
              <w:pStyle w:val="afa"/>
              <w:ind w:left="0"/>
              <w:jc w:val="center"/>
              <w:rPr>
                <w:rFonts w:ascii="Times New Roman" w:hAnsi="Times New Roman" w:cs="Times New Roman"/>
                <w:sz w:val="20"/>
                <w:szCs w:val="20"/>
              </w:rPr>
            </w:pPr>
            <w:proofErr w:type="gramStart"/>
            <w:r>
              <w:rPr>
                <w:rFonts w:ascii="Times New Roman" w:hAnsi="Times New Roman" w:cs="Times New Roman"/>
                <w:sz w:val="20"/>
                <w:szCs w:val="20"/>
              </w:rPr>
              <w:t>А-Б</w:t>
            </w:r>
            <w:proofErr w:type="gramEnd"/>
          </w:p>
        </w:tc>
        <w:tc>
          <w:tcPr>
            <w:tcW w:w="3369" w:type="dxa"/>
          </w:tcPr>
          <w:p w:rsidR="00B5777A" w:rsidRDefault="00365356">
            <w:pPr>
              <w:jc w:val="both"/>
              <w:rPr>
                <w:rFonts w:ascii="Times New Roman" w:hAnsi="Times New Roman" w:cs="Times New Roman"/>
                <w:sz w:val="20"/>
                <w:szCs w:val="20"/>
              </w:rPr>
            </w:pPr>
            <w:r>
              <w:rPr>
                <w:rFonts w:ascii="Times New Roman" w:hAnsi="Times New Roman" w:cs="Times New Roman"/>
                <w:sz w:val="20"/>
                <w:szCs w:val="20"/>
              </w:rPr>
              <w:t>В случае если документация по планировке территории подготовлена на основании решения лица, указанного в части 1.1 статьи 45 Градостроительного кодекса Российской Федерации, копия такого решения с приложением задания на разработку документации по планировке территории</w:t>
            </w:r>
          </w:p>
        </w:tc>
        <w:tc>
          <w:tcPr>
            <w:tcW w:w="2126" w:type="dxa"/>
          </w:tcPr>
          <w:p w:rsidR="00B5777A" w:rsidRDefault="00B5777A">
            <w:pPr>
              <w:pStyle w:val="afa"/>
              <w:ind w:left="0"/>
              <w:jc w:val="center"/>
              <w:rPr>
                <w:rFonts w:ascii="Times New Roman" w:hAnsi="Times New Roman" w:cs="Times New Roman"/>
                <w:b/>
                <w:sz w:val="20"/>
                <w:szCs w:val="20"/>
              </w:rPr>
            </w:pPr>
          </w:p>
        </w:tc>
        <w:tc>
          <w:tcPr>
            <w:tcW w:w="3118" w:type="dxa"/>
          </w:tcPr>
          <w:p w:rsidR="00B5777A" w:rsidRDefault="00B5777A">
            <w:pPr>
              <w:pStyle w:val="afa"/>
              <w:ind w:left="0"/>
              <w:jc w:val="both"/>
              <w:rPr>
                <w:rFonts w:ascii="Times New Roman" w:hAnsi="Times New Roman" w:cs="Times New Roman"/>
                <w:b/>
                <w:sz w:val="20"/>
                <w:szCs w:val="20"/>
              </w:rPr>
            </w:pPr>
          </w:p>
        </w:tc>
      </w:tr>
      <w:tr w:rsidR="00B5777A">
        <w:tc>
          <w:tcPr>
            <w:tcW w:w="517" w:type="dxa"/>
          </w:tcPr>
          <w:p w:rsidR="00B5777A" w:rsidRDefault="00365356">
            <w:pPr>
              <w:pStyle w:val="afa"/>
              <w:ind w:left="0"/>
              <w:jc w:val="center"/>
              <w:rPr>
                <w:rFonts w:ascii="Times New Roman" w:hAnsi="Times New Roman" w:cs="Times New Roman"/>
                <w:sz w:val="20"/>
                <w:szCs w:val="20"/>
              </w:rPr>
            </w:pPr>
            <w:r>
              <w:rPr>
                <w:rFonts w:ascii="Times New Roman" w:hAnsi="Times New Roman" w:cs="Times New Roman"/>
                <w:sz w:val="20"/>
                <w:szCs w:val="20"/>
              </w:rPr>
              <w:t>7</w:t>
            </w:r>
          </w:p>
        </w:tc>
        <w:tc>
          <w:tcPr>
            <w:tcW w:w="1360" w:type="dxa"/>
          </w:tcPr>
          <w:p w:rsidR="00B5777A" w:rsidRDefault="00365356">
            <w:pPr>
              <w:pStyle w:val="afa"/>
              <w:ind w:left="0"/>
              <w:jc w:val="center"/>
              <w:rPr>
                <w:rFonts w:ascii="Times New Roman" w:hAnsi="Times New Roman" w:cs="Times New Roman"/>
                <w:sz w:val="20"/>
                <w:szCs w:val="20"/>
              </w:rPr>
            </w:pPr>
            <w:proofErr w:type="gramStart"/>
            <w:r>
              <w:rPr>
                <w:rFonts w:ascii="Times New Roman" w:hAnsi="Times New Roman" w:cs="Times New Roman"/>
                <w:sz w:val="20"/>
                <w:szCs w:val="20"/>
              </w:rPr>
              <w:t>А-Б</w:t>
            </w:r>
            <w:proofErr w:type="gramEnd"/>
          </w:p>
        </w:tc>
        <w:tc>
          <w:tcPr>
            <w:tcW w:w="3369" w:type="dxa"/>
          </w:tcPr>
          <w:p w:rsidR="00B5777A" w:rsidRDefault="00365356">
            <w:pPr>
              <w:pStyle w:val="afa"/>
              <w:ind w:left="0"/>
              <w:jc w:val="both"/>
              <w:rPr>
                <w:rFonts w:ascii="Times New Roman" w:hAnsi="Times New Roman" w:cs="Times New Roman"/>
                <w:sz w:val="20"/>
                <w:szCs w:val="20"/>
              </w:rPr>
            </w:pPr>
            <w:proofErr w:type="gramStart"/>
            <w:r>
              <w:rPr>
                <w:rFonts w:ascii="Times New Roman" w:hAnsi="Times New Roman" w:cs="Times New Roman"/>
                <w:sz w:val="20"/>
                <w:szCs w:val="20"/>
              </w:rPr>
              <w:t xml:space="preserve">Уведомление о результатах согласования согласующих органов, владельцев автомобильных дорог и (или) предусмотренные пунктом 25 Правил подготовки документации по планировке территории, подготовка которой осуществляется на основании решений </w:t>
            </w:r>
            <w:r>
              <w:rPr>
                <w:rFonts w:ascii="Times New Roman" w:hAnsi="Times New Roman" w:cs="Times New Roman"/>
                <w:sz w:val="20"/>
                <w:szCs w:val="20"/>
              </w:rPr>
              <w:lastRenderedPageBreak/>
              <w:t>уполномоченных федеральных органов исполнительной власти, исполнительных органов субъектов Российской Федерации и органов местного самоуправления, принятия решения об утверждении документации по планировке территории, внесения изменений в такую документацию, отмены такой документации или ее отдельных частей</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признания отдельных частей такой документации не подлежащими применению, а также подготовки и утверждения проекта планировки территории в отношении территорий исторических поселений федерального и регионального значения, утвержденных постановлением Правительства Российской Федерации от 2 февраля 2024 года № 112, заявление о неполучении в установленный срок уведомления о результатах согласования от одного или нескольких согласующих органов, владельцев автомобильных дорог, а также документ, подтверждающий отправку</w:t>
            </w:r>
            <w:proofErr w:type="gramEnd"/>
            <w:r>
              <w:rPr>
                <w:rFonts w:ascii="Times New Roman" w:hAnsi="Times New Roman" w:cs="Times New Roman"/>
                <w:sz w:val="20"/>
                <w:szCs w:val="20"/>
              </w:rPr>
              <w:t xml:space="preserve"> документации по планировке территории таким согласующим органам, владельцам автомобильных дорог, и в случае наличия протокол согласительного совещания, указанный в пункте 22 Правил подготовки Документации (в случае если согласование документации по планировке территории является обязательным в соответствии с законодательством Российской Федерации)</w:t>
            </w:r>
          </w:p>
        </w:tc>
        <w:tc>
          <w:tcPr>
            <w:tcW w:w="2126" w:type="dxa"/>
          </w:tcPr>
          <w:p w:rsidR="00B5777A" w:rsidRDefault="00B5777A">
            <w:pPr>
              <w:pStyle w:val="afa"/>
              <w:ind w:left="0"/>
              <w:jc w:val="center"/>
              <w:rPr>
                <w:rFonts w:ascii="Times New Roman" w:hAnsi="Times New Roman" w:cs="Times New Roman"/>
                <w:b/>
                <w:sz w:val="20"/>
                <w:szCs w:val="20"/>
              </w:rPr>
            </w:pPr>
          </w:p>
        </w:tc>
        <w:tc>
          <w:tcPr>
            <w:tcW w:w="3118" w:type="dxa"/>
          </w:tcPr>
          <w:p w:rsidR="00B5777A" w:rsidRDefault="00B5777A">
            <w:pPr>
              <w:pStyle w:val="afa"/>
              <w:ind w:left="0"/>
              <w:jc w:val="both"/>
              <w:rPr>
                <w:rFonts w:ascii="Times New Roman" w:hAnsi="Times New Roman" w:cs="Times New Roman"/>
                <w:b/>
                <w:sz w:val="20"/>
                <w:szCs w:val="20"/>
              </w:rPr>
            </w:pPr>
          </w:p>
        </w:tc>
      </w:tr>
      <w:tr w:rsidR="00B5777A">
        <w:tc>
          <w:tcPr>
            <w:tcW w:w="517" w:type="dxa"/>
          </w:tcPr>
          <w:p w:rsidR="00B5777A" w:rsidRDefault="00365356">
            <w:pPr>
              <w:pStyle w:val="afa"/>
              <w:ind w:left="0"/>
              <w:jc w:val="center"/>
              <w:rPr>
                <w:rFonts w:ascii="Times New Roman" w:hAnsi="Times New Roman" w:cs="Times New Roman"/>
                <w:sz w:val="20"/>
                <w:szCs w:val="20"/>
              </w:rPr>
            </w:pPr>
            <w:r>
              <w:rPr>
                <w:rFonts w:ascii="Times New Roman" w:hAnsi="Times New Roman" w:cs="Times New Roman"/>
                <w:sz w:val="20"/>
                <w:szCs w:val="20"/>
              </w:rPr>
              <w:lastRenderedPageBreak/>
              <w:t>8</w:t>
            </w:r>
          </w:p>
        </w:tc>
        <w:tc>
          <w:tcPr>
            <w:tcW w:w="1360" w:type="dxa"/>
          </w:tcPr>
          <w:p w:rsidR="00B5777A" w:rsidRDefault="00365356">
            <w:pPr>
              <w:pStyle w:val="afa"/>
              <w:ind w:left="0"/>
              <w:jc w:val="center"/>
              <w:rPr>
                <w:rFonts w:ascii="Times New Roman" w:hAnsi="Times New Roman" w:cs="Times New Roman"/>
                <w:sz w:val="20"/>
                <w:szCs w:val="20"/>
              </w:rPr>
            </w:pPr>
            <w:proofErr w:type="gramStart"/>
            <w:r>
              <w:rPr>
                <w:rFonts w:ascii="Times New Roman" w:hAnsi="Times New Roman" w:cs="Times New Roman"/>
                <w:sz w:val="20"/>
                <w:szCs w:val="20"/>
              </w:rPr>
              <w:t>А-Б</w:t>
            </w:r>
            <w:proofErr w:type="gramEnd"/>
          </w:p>
        </w:tc>
        <w:tc>
          <w:tcPr>
            <w:tcW w:w="3369" w:type="dxa"/>
          </w:tcPr>
          <w:p w:rsidR="00B5777A" w:rsidRDefault="00365356">
            <w:pPr>
              <w:pStyle w:val="afa"/>
              <w:ind w:left="0"/>
              <w:jc w:val="both"/>
              <w:rPr>
                <w:rFonts w:ascii="Times New Roman" w:hAnsi="Times New Roman" w:cs="Times New Roman"/>
                <w:sz w:val="20"/>
                <w:szCs w:val="20"/>
              </w:rPr>
            </w:pPr>
            <w:r>
              <w:rPr>
                <w:rFonts w:ascii="Times New Roman" w:hAnsi="Times New Roman" w:cs="Times New Roman"/>
                <w:sz w:val="20"/>
                <w:szCs w:val="20"/>
              </w:rPr>
              <w:t>Документация</w:t>
            </w:r>
          </w:p>
        </w:tc>
        <w:tc>
          <w:tcPr>
            <w:tcW w:w="2126" w:type="dxa"/>
          </w:tcPr>
          <w:p w:rsidR="00B5777A" w:rsidRDefault="00B5777A">
            <w:pPr>
              <w:pStyle w:val="afa"/>
              <w:ind w:left="0"/>
              <w:jc w:val="center"/>
              <w:rPr>
                <w:rFonts w:ascii="Times New Roman" w:hAnsi="Times New Roman" w:cs="Times New Roman"/>
                <w:b/>
                <w:sz w:val="20"/>
                <w:szCs w:val="20"/>
              </w:rPr>
            </w:pPr>
          </w:p>
        </w:tc>
        <w:tc>
          <w:tcPr>
            <w:tcW w:w="3118" w:type="dxa"/>
          </w:tcPr>
          <w:p w:rsidR="00B5777A" w:rsidRDefault="00365356">
            <w:pPr>
              <w:jc w:val="both"/>
              <w:rPr>
                <w:rFonts w:ascii="Times New Roman" w:hAnsi="Times New Roman" w:cs="Times New Roman"/>
                <w:sz w:val="20"/>
                <w:szCs w:val="20"/>
              </w:rPr>
            </w:pPr>
            <w:proofErr w:type="gramStart"/>
            <w:r>
              <w:rPr>
                <w:rFonts w:ascii="Times New Roman" w:hAnsi="Times New Roman" w:cs="Times New Roman"/>
                <w:sz w:val="20"/>
                <w:szCs w:val="20"/>
              </w:rPr>
              <w:t>а) состав и содержание Документации должны соответствовать требованиям статей 42, 43 Градостроительного кодекса Российской Федерации (в зависимости от вида представляемой Документации), пунктов 1.5 - 1.12.1 Порядка подготовки документации по планировке территории, подготовка которой осуществляется для размещения объектов, указанных в частях 4, 4.1 и 5 - 5.2 статьи 45 Градостроительного кодекса Российской Федерации, на основании решений органов местного самоуправления или органа исполнительной власти</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 xml:space="preserve">Ленинградской области, уполномоченного Правительством Ленинградской области на осуществление полномочий органов местного самоуправления Ленинградской области в области </w:t>
            </w:r>
            <w:r>
              <w:rPr>
                <w:rFonts w:ascii="Times New Roman" w:hAnsi="Times New Roman" w:cs="Times New Roman"/>
                <w:sz w:val="20"/>
                <w:szCs w:val="20"/>
              </w:rPr>
              <w:lastRenderedPageBreak/>
              <w:t>градостроительной деятельности, утвержденного постановлением Правительства Ленинградской области от 20 мая 2019 года № 227, а в отношении линейных объектов - также требованиям постановления Правительства Российской Федерации от 12 мая 2017 года № 564 "Об утверждении Положения о составе и содержании документации по планировке территории, предусматривающей размещение одного</w:t>
            </w:r>
            <w:proofErr w:type="gramEnd"/>
            <w:r>
              <w:rPr>
                <w:rFonts w:ascii="Times New Roman" w:hAnsi="Times New Roman" w:cs="Times New Roman"/>
                <w:sz w:val="20"/>
                <w:szCs w:val="20"/>
              </w:rPr>
              <w:t xml:space="preserve"> или нескольких линейных объектов";</w:t>
            </w:r>
          </w:p>
          <w:p w:rsidR="00B5777A" w:rsidRDefault="00365356">
            <w:pPr>
              <w:jc w:val="both"/>
              <w:rPr>
                <w:rFonts w:ascii="Times New Roman" w:hAnsi="Times New Roman" w:cs="Times New Roman"/>
                <w:sz w:val="20"/>
                <w:szCs w:val="20"/>
              </w:rPr>
            </w:pPr>
            <w:proofErr w:type="gramStart"/>
            <w:r>
              <w:rPr>
                <w:rFonts w:ascii="Times New Roman" w:hAnsi="Times New Roman" w:cs="Times New Roman"/>
                <w:sz w:val="20"/>
                <w:szCs w:val="20"/>
              </w:rPr>
              <w:t>б) Документация должна соответствовать утвержденным уполномоченным органом при принятии решения о подготовке документации по планировке территории заданию на подготовку документации по планировке территории, схеме границ территории, в отношении которой будет разрабатываться документация по планировке территории, заданию на выполнение инженерных изысканий (не применяется в отношении Документации, представленной лицами, указанными в части 1.1 статьи 45 Градостроительного кодекса Российской Федерации);</w:t>
            </w:r>
            <w:proofErr w:type="gramEnd"/>
          </w:p>
          <w:p w:rsidR="00B5777A" w:rsidRDefault="00365356">
            <w:pPr>
              <w:jc w:val="both"/>
              <w:rPr>
                <w:rFonts w:ascii="Times New Roman" w:hAnsi="Times New Roman" w:cs="Times New Roman"/>
                <w:sz w:val="20"/>
                <w:szCs w:val="20"/>
              </w:rPr>
            </w:pPr>
            <w:proofErr w:type="gramStart"/>
            <w:r>
              <w:rPr>
                <w:rFonts w:ascii="Times New Roman" w:hAnsi="Times New Roman" w:cs="Times New Roman"/>
                <w:sz w:val="20"/>
                <w:szCs w:val="20"/>
              </w:rPr>
              <w:t>в) Документация должна быть подготовлена на основании документов территориального планирования, правил землепользования и застройки (за исключением подготовки документации по планировке территории, предусматривающей размещение линейных объектов, либо подготовленной в соответствии с решением и (или) договором о комплексном развитии территории, заключенными в соответствии с нормами главы 10 Градостроительного кодекса РФ), лесохозяйственного регламента, положения об особо охраняемой природной территории, в соответствии с программами</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 xml:space="preserve">комплексного развития систем коммунальной инфраструктуры, программами комплексного развития транспортной инфраструктуры, программами комплексного развития социальной инфраструктуры, нормативами градостроительного проектирования, комплексными схемами организации дорожного движения, требованиями по обеспечению эффективности </w:t>
            </w:r>
            <w:r>
              <w:rPr>
                <w:rFonts w:ascii="Times New Roman" w:hAnsi="Times New Roman" w:cs="Times New Roman"/>
                <w:sz w:val="20"/>
                <w:szCs w:val="20"/>
              </w:rPr>
              <w:lastRenderedPageBreak/>
              <w:t>организации дорожного движения, указанными в части 1 статьи 11 Федерального закона "Об организации дорожного движения в Российской Федерации и о внесении изменений в отдельные законодательные акты Российской Федерации", требованиями технических регламентов, сводов правил</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с учетом материалов и результатов инженерных изысканий,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выявленных объектов культурного наследия, границ зон с особыми условиями использования территорий, если иное не предусмотрено частью 10.2 статьи 45 Градостроительного кодекса Российской Федерации;</w:t>
            </w:r>
            <w:proofErr w:type="gramEnd"/>
          </w:p>
          <w:p w:rsidR="00B5777A" w:rsidRDefault="00365356">
            <w:pPr>
              <w:jc w:val="both"/>
              <w:rPr>
                <w:rFonts w:ascii="Times New Roman" w:hAnsi="Times New Roman" w:cs="Times New Roman"/>
                <w:sz w:val="20"/>
                <w:szCs w:val="20"/>
              </w:rPr>
            </w:pPr>
            <w:r>
              <w:rPr>
                <w:rFonts w:ascii="Times New Roman" w:hAnsi="Times New Roman" w:cs="Times New Roman"/>
                <w:sz w:val="20"/>
                <w:szCs w:val="20"/>
              </w:rPr>
              <w:t>г) Документация направляется на бумажном носителе или в форме электронного документа (в форме электронного документа Документация направляется после начала предоставления услуги в электронной форме). В случае направления Документации на бумажном носителе такая документация должна быть заверена заявителем и направлена в сброшюрованном и прошитом виде в 2 экземплярах, а также на электронном носителе, подписанная электронной подписью заявителя. В случае направления документации по планировке территории в форме электронного документа Документация должна быть подписана электронной подписью заявителя;</w:t>
            </w:r>
          </w:p>
          <w:p w:rsidR="00B5777A" w:rsidRDefault="00365356">
            <w:pPr>
              <w:jc w:val="both"/>
              <w:rPr>
                <w:rFonts w:ascii="Times New Roman" w:hAnsi="Times New Roman" w:cs="Times New Roman"/>
                <w:sz w:val="20"/>
                <w:szCs w:val="20"/>
              </w:rPr>
            </w:pPr>
            <w:r>
              <w:rPr>
                <w:rFonts w:ascii="Times New Roman" w:hAnsi="Times New Roman" w:cs="Times New Roman"/>
                <w:sz w:val="20"/>
                <w:szCs w:val="20"/>
              </w:rPr>
              <w:t>д) экземпляр Документации на бумажном носителе должен быть идентичен экземпляру Документации на электронном носителе;</w:t>
            </w:r>
          </w:p>
          <w:p w:rsidR="00B5777A" w:rsidRDefault="00365356">
            <w:pPr>
              <w:jc w:val="both"/>
              <w:rPr>
                <w:rFonts w:ascii="Times New Roman" w:hAnsi="Times New Roman" w:cs="Times New Roman"/>
                <w:sz w:val="20"/>
                <w:szCs w:val="20"/>
              </w:rPr>
            </w:pPr>
            <w:r>
              <w:rPr>
                <w:rFonts w:ascii="Times New Roman" w:hAnsi="Times New Roman" w:cs="Times New Roman"/>
                <w:sz w:val="20"/>
                <w:szCs w:val="20"/>
              </w:rPr>
              <w:t xml:space="preserve">е) экземпляр Документации на бумажном носителе должен быть прошит, листы пронумерованы и заверены подписью разработчика Документации. Экземпляр Документации на электронном носителе (каждый файл) должен быть заверен открепленной усиленной квалифицированной </w:t>
            </w:r>
            <w:r>
              <w:rPr>
                <w:rFonts w:ascii="Times New Roman" w:hAnsi="Times New Roman" w:cs="Times New Roman"/>
                <w:sz w:val="20"/>
                <w:szCs w:val="20"/>
              </w:rPr>
              <w:lastRenderedPageBreak/>
              <w:t>электронной подписью разработчика Документации;</w:t>
            </w:r>
          </w:p>
          <w:p w:rsidR="00B5777A" w:rsidRDefault="00365356">
            <w:pPr>
              <w:jc w:val="both"/>
              <w:rPr>
                <w:rFonts w:ascii="Times New Roman" w:hAnsi="Times New Roman" w:cs="Times New Roman"/>
                <w:sz w:val="20"/>
                <w:szCs w:val="20"/>
              </w:rPr>
            </w:pPr>
            <w:r>
              <w:rPr>
                <w:rFonts w:ascii="Times New Roman" w:hAnsi="Times New Roman" w:cs="Times New Roman"/>
                <w:sz w:val="20"/>
                <w:szCs w:val="20"/>
              </w:rPr>
              <w:t>ж) документация по планировке территории, направляемая на электронном носителе или в форме электронного документа, должна соответствовать формату, позволяющему осуществить ее размещение в государственных информационных системах обеспечения градостроительной деятельности субъектов Российской Федерации. Требования к указанному формату установлены в приложении к настоящему регламенту;</w:t>
            </w:r>
          </w:p>
          <w:p w:rsidR="00B5777A" w:rsidRDefault="00365356">
            <w:pPr>
              <w:jc w:val="both"/>
              <w:rPr>
                <w:rFonts w:ascii="Times New Roman" w:hAnsi="Times New Roman" w:cs="Times New Roman"/>
                <w:sz w:val="20"/>
                <w:szCs w:val="20"/>
              </w:rPr>
            </w:pPr>
            <w:r>
              <w:rPr>
                <w:rFonts w:ascii="Times New Roman" w:hAnsi="Times New Roman" w:cs="Times New Roman"/>
                <w:sz w:val="20"/>
                <w:szCs w:val="20"/>
              </w:rPr>
              <w:t>з) в составе Документации представляются проекты приложений к распорядительному акту Администрации об утверждении Документации (далее - распорядительный акт), соответствующие следующим требованиям:</w:t>
            </w:r>
          </w:p>
          <w:p w:rsidR="00B5777A" w:rsidRDefault="00365356">
            <w:pPr>
              <w:jc w:val="both"/>
              <w:rPr>
                <w:rFonts w:ascii="Times New Roman" w:hAnsi="Times New Roman" w:cs="Times New Roman"/>
                <w:sz w:val="20"/>
                <w:szCs w:val="20"/>
              </w:rPr>
            </w:pPr>
            <w:r>
              <w:rPr>
                <w:rFonts w:ascii="Times New Roman" w:hAnsi="Times New Roman" w:cs="Times New Roman"/>
                <w:sz w:val="20"/>
                <w:szCs w:val="20"/>
              </w:rPr>
              <w:t>содержание проектов приложений к распорядительному акту должно соответствовать содержанию Документации.</w:t>
            </w:r>
          </w:p>
          <w:p w:rsidR="00B5777A" w:rsidRDefault="00365356">
            <w:pPr>
              <w:jc w:val="both"/>
              <w:rPr>
                <w:rFonts w:ascii="Times New Roman" w:hAnsi="Times New Roman" w:cs="Times New Roman"/>
                <w:sz w:val="20"/>
                <w:szCs w:val="20"/>
              </w:rPr>
            </w:pPr>
            <w:r>
              <w:rPr>
                <w:rFonts w:ascii="Times New Roman" w:hAnsi="Times New Roman" w:cs="Times New Roman"/>
                <w:sz w:val="20"/>
                <w:szCs w:val="20"/>
              </w:rPr>
              <w:t>Текстовая часть приложений к распорядительному акту оформляется:</w:t>
            </w:r>
          </w:p>
          <w:p w:rsidR="00B5777A" w:rsidRDefault="00365356">
            <w:pPr>
              <w:jc w:val="both"/>
              <w:rPr>
                <w:rFonts w:ascii="Times New Roman" w:hAnsi="Times New Roman" w:cs="Times New Roman"/>
                <w:sz w:val="20"/>
                <w:szCs w:val="20"/>
              </w:rPr>
            </w:pPr>
            <w:r>
              <w:rPr>
                <w:rFonts w:ascii="Times New Roman" w:hAnsi="Times New Roman" w:cs="Times New Roman"/>
                <w:sz w:val="20"/>
                <w:szCs w:val="20"/>
              </w:rPr>
              <w:t xml:space="preserve">- шрифт - </w:t>
            </w:r>
            <w:proofErr w:type="spellStart"/>
            <w:r>
              <w:rPr>
                <w:rFonts w:ascii="Times New Roman" w:hAnsi="Times New Roman" w:cs="Times New Roman"/>
                <w:sz w:val="20"/>
                <w:szCs w:val="20"/>
              </w:rPr>
              <w:t>Times</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New</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Roman</w:t>
            </w:r>
            <w:proofErr w:type="spellEnd"/>
            <w:r>
              <w:rPr>
                <w:rFonts w:ascii="Times New Roman" w:hAnsi="Times New Roman" w:cs="Times New Roman"/>
                <w:sz w:val="20"/>
                <w:szCs w:val="20"/>
              </w:rPr>
              <w:t>;</w:t>
            </w:r>
          </w:p>
          <w:p w:rsidR="00B5777A" w:rsidRDefault="00365356">
            <w:pPr>
              <w:jc w:val="both"/>
              <w:rPr>
                <w:rFonts w:ascii="Times New Roman" w:hAnsi="Times New Roman" w:cs="Times New Roman"/>
                <w:sz w:val="20"/>
                <w:szCs w:val="20"/>
              </w:rPr>
            </w:pPr>
            <w:r>
              <w:rPr>
                <w:rFonts w:ascii="Times New Roman" w:hAnsi="Times New Roman" w:cs="Times New Roman"/>
                <w:sz w:val="20"/>
                <w:szCs w:val="20"/>
              </w:rPr>
              <w:t>- размер шрифта: заголовки - 14, жирный; основной текст - 14, в таблицах - 12;</w:t>
            </w:r>
          </w:p>
          <w:p w:rsidR="00B5777A" w:rsidRDefault="00365356">
            <w:pPr>
              <w:jc w:val="both"/>
              <w:rPr>
                <w:rFonts w:ascii="Times New Roman" w:hAnsi="Times New Roman" w:cs="Times New Roman"/>
                <w:sz w:val="20"/>
                <w:szCs w:val="20"/>
              </w:rPr>
            </w:pPr>
            <w:r>
              <w:rPr>
                <w:rFonts w:ascii="Times New Roman" w:hAnsi="Times New Roman" w:cs="Times New Roman"/>
                <w:sz w:val="20"/>
                <w:szCs w:val="20"/>
              </w:rPr>
              <w:t>- выравнивания текста по ширине листа; заголовок по центру;</w:t>
            </w:r>
          </w:p>
          <w:p w:rsidR="00B5777A" w:rsidRDefault="00365356">
            <w:pPr>
              <w:jc w:val="both"/>
              <w:rPr>
                <w:rFonts w:ascii="Times New Roman" w:hAnsi="Times New Roman" w:cs="Times New Roman"/>
                <w:sz w:val="20"/>
                <w:szCs w:val="20"/>
              </w:rPr>
            </w:pPr>
            <w:r>
              <w:rPr>
                <w:rFonts w:ascii="Times New Roman" w:hAnsi="Times New Roman" w:cs="Times New Roman"/>
                <w:sz w:val="20"/>
                <w:szCs w:val="20"/>
              </w:rPr>
              <w:t>- межстрочный интервал: в тексте - одинарный, в таблицах - одинарный;</w:t>
            </w:r>
          </w:p>
          <w:p w:rsidR="00B5777A" w:rsidRDefault="00365356">
            <w:pPr>
              <w:jc w:val="both"/>
              <w:rPr>
                <w:rFonts w:ascii="Times New Roman" w:hAnsi="Times New Roman" w:cs="Times New Roman"/>
                <w:sz w:val="20"/>
                <w:szCs w:val="20"/>
              </w:rPr>
            </w:pPr>
            <w:r>
              <w:rPr>
                <w:rFonts w:ascii="Times New Roman" w:hAnsi="Times New Roman" w:cs="Times New Roman"/>
                <w:sz w:val="20"/>
                <w:szCs w:val="20"/>
              </w:rPr>
              <w:t>- размер формата листа: основной - A4, для графических материалов - A4/A3;</w:t>
            </w:r>
          </w:p>
          <w:p w:rsidR="00B5777A" w:rsidRDefault="00365356">
            <w:pPr>
              <w:jc w:val="both"/>
              <w:rPr>
                <w:rFonts w:ascii="Times New Roman" w:hAnsi="Times New Roman" w:cs="Times New Roman"/>
                <w:sz w:val="20"/>
                <w:szCs w:val="20"/>
              </w:rPr>
            </w:pPr>
            <w:r>
              <w:rPr>
                <w:rFonts w:ascii="Times New Roman" w:hAnsi="Times New Roman" w:cs="Times New Roman"/>
                <w:sz w:val="20"/>
                <w:szCs w:val="20"/>
              </w:rPr>
              <w:t>- абзацный отступ - 1,25 см.</w:t>
            </w:r>
          </w:p>
          <w:p w:rsidR="00B5777A" w:rsidRDefault="00365356">
            <w:pPr>
              <w:jc w:val="both"/>
              <w:rPr>
                <w:rFonts w:ascii="Times New Roman" w:hAnsi="Times New Roman" w:cs="Times New Roman"/>
                <w:sz w:val="20"/>
                <w:szCs w:val="20"/>
              </w:rPr>
            </w:pPr>
            <w:r>
              <w:rPr>
                <w:rFonts w:ascii="Times New Roman" w:hAnsi="Times New Roman" w:cs="Times New Roman"/>
                <w:sz w:val="20"/>
                <w:szCs w:val="20"/>
              </w:rPr>
              <w:t>Чертежи должны быть выполнены на бумаге формата листа A4/A3.</w:t>
            </w:r>
          </w:p>
          <w:p w:rsidR="00B5777A" w:rsidRDefault="00365356">
            <w:pPr>
              <w:jc w:val="both"/>
              <w:rPr>
                <w:rFonts w:ascii="Times New Roman" w:hAnsi="Times New Roman" w:cs="Times New Roman"/>
                <w:sz w:val="20"/>
                <w:szCs w:val="20"/>
              </w:rPr>
            </w:pPr>
            <w:r>
              <w:rPr>
                <w:rFonts w:ascii="Times New Roman" w:hAnsi="Times New Roman" w:cs="Times New Roman"/>
                <w:sz w:val="20"/>
                <w:szCs w:val="20"/>
              </w:rPr>
              <w:t xml:space="preserve">Чертежи разрабатываются в одном из следующих масштабов: 1:500, 1:1000, 1:2000 при условии обеспечения читаемости линий, надписей и условных обозначений графических материалов. Топографический план в Приложениях к правовому акту не подлежит отображению. Для линейных объектов протяженностью более 5 км и площадных более 50 га допускается подготовка чертежей в масштабе 1:5000 при условии обеспечения читаемости линий, надписей и условных </w:t>
            </w:r>
            <w:r>
              <w:rPr>
                <w:rFonts w:ascii="Times New Roman" w:hAnsi="Times New Roman" w:cs="Times New Roman"/>
                <w:sz w:val="20"/>
                <w:szCs w:val="20"/>
              </w:rPr>
              <w:lastRenderedPageBreak/>
              <w:t>обозначений графических материалов.</w:t>
            </w:r>
          </w:p>
          <w:p w:rsidR="00B5777A" w:rsidRDefault="00365356">
            <w:pPr>
              <w:jc w:val="both"/>
              <w:rPr>
                <w:rFonts w:ascii="Times New Roman" w:hAnsi="Times New Roman" w:cs="Times New Roman"/>
                <w:sz w:val="20"/>
                <w:szCs w:val="20"/>
              </w:rPr>
            </w:pPr>
            <w:r>
              <w:rPr>
                <w:rFonts w:ascii="Times New Roman" w:hAnsi="Times New Roman" w:cs="Times New Roman"/>
                <w:sz w:val="20"/>
                <w:szCs w:val="20"/>
              </w:rPr>
              <w:t>В правом нижнем углу чертежей отображается масштаб чертежа. Угловой штамп на чертежах не оформляется.</w:t>
            </w:r>
          </w:p>
          <w:p w:rsidR="00B5777A" w:rsidRDefault="00365356">
            <w:pPr>
              <w:jc w:val="both"/>
              <w:rPr>
                <w:rFonts w:ascii="Times New Roman" w:hAnsi="Times New Roman" w:cs="Times New Roman"/>
                <w:sz w:val="20"/>
                <w:szCs w:val="20"/>
              </w:rPr>
            </w:pPr>
            <w:r>
              <w:rPr>
                <w:rFonts w:ascii="Times New Roman" w:hAnsi="Times New Roman" w:cs="Times New Roman"/>
                <w:sz w:val="20"/>
                <w:szCs w:val="20"/>
              </w:rPr>
              <w:t>Вторая и последующие страницы приложения нумеруются. Номер проставляется посередине верхнего поля листа арабскими цифрами без слова "страница" или сокращения "стр." и знаков препинания.</w:t>
            </w:r>
          </w:p>
          <w:p w:rsidR="00B5777A" w:rsidRDefault="00365356">
            <w:pPr>
              <w:jc w:val="both"/>
              <w:rPr>
                <w:rFonts w:ascii="Times New Roman" w:hAnsi="Times New Roman" w:cs="Times New Roman"/>
                <w:sz w:val="20"/>
                <w:szCs w:val="20"/>
              </w:rPr>
            </w:pPr>
            <w:r>
              <w:rPr>
                <w:rFonts w:ascii="Times New Roman" w:hAnsi="Times New Roman" w:cs="Times New Roman"/>
                <w:sz w:val="20"/>
                <w:szCs w:val="20"/>
              </w:rPr>
              <w:t>Не допускается включение в приложения подписей лиц (оттисков штампов организаций), выполнивших подготовку документации по планировке территории, рамок, а также иных сведений и материалов, включение которых не предусмотрено законодательством о градостроительной деятельности.</w:t>
            </w:r>
          </w:p>
          <w:p w:rsidR="00B5777A" w:rsidRDefault="00365356">
            <w:pPr>
              <w:jc w:val="both"/>
              <w:rPr>
                <w:rFonts w:ascii="Times New Roman" w:hAnsi="Times New Roman" w:cs="Times New Roman"/>
                <w:sz w:val="20"/>
                <w:szCs w:val="20"/>
              </w:rPr>
            </w:pPr>
            <w:r>
              <w:rPr>
                <w:rFonts w:ascii="Times New Roman" w:hAnsi="Times New Roman" w:cs="Times New Roman"/>
                <w:sz w:val="20"/>
                <w:szCs w:val="20"/>
              </w:rPr>
              <w:t>Площадь образуемых земельных участков указывается в квадратных метрах с округлением до 1 кв. м.</w:t>
            </w:r>
          </w:p>
          <w:p w:rsidR="00B5777A" w:rsidRDefault="00365356">
            <w:pPr>
              <w:jc w:val="both"/>
              <w:rPr>
                <w:rFonts w:ascii="Times New Roman" w:hAnsi="Times New Roman" w:cs="Times New Roman"/>
                <w:sz w:val="20"/>
                <w:szCs w:val="20"/>
              </w:rPr>
            </w:pPr>
            <w:r>
              <w:rPr>
                <w:rFonts w:ascii="Times New Roman" w:hAnsi="Times New Roman" w:cs="Times New Roman"/>
                <w:sz w:val="20"/>
                <w:szCs w:val="20"/>
              </w:rPr>
              <w:t>Перечни координат характерных точек представляются с точностью координат - два знака после запятой.</w:t>
            </w:r>
          </w:p>
          <w:p w:rsidR="00B5777A" w:rsidRDefault="00365356">
            <w:pPr>
              <w:jc w:val="both"/>
              <w:rPr>
                <w:rFonts w:ascii="Times New Roman" w:hAnsi="Times New Roman" w:cs="Times New Roman"/>
                <w:sz w:val="20"/>
                <w:szCs w:val="20"/>
              </w:rPr>
            </w:pPr>
            <w:r>
              <w:rPr>
                <w:rFonts w:ascii="Times New Roman" w:hAnsi="Times New Roman" w:cs="Times New Roman"/>
                <w:sz w:val="20"/>
                <w:szCs w:val="20"/>
              </w:rPr>
              <w:t>Приложения к правовому акту на бумажном носителе должны быть сфальцованы в формат A4 и не сброшюрованы.</w:t>
            </w:r>
          </w:p>
          <w:p w:rsidR="00B5777A" w:rsidRDefault="00B5777A">
            <w:pPr>
              <w:pStyle w:val="afa"/>
              <w:ind w:left="0"/>
              <w:jc w:val="both"/>
              <w:rPr>
                <w:rFonts w:ascii="Times New Roman" w:hAnsi="Times New Roman" w:cs="Times New Roman"/>
                <w:b/>
                <w:sz w:val="20"/>
                <w:szCs w:val="20"/>
              </w:rPr>
            </w:pPr>
          </w:p>
          <w:p w:rsidR="00B5777A" w:rsidRDefault="00B5777A">
            <w:pPr>
              <w:pStyle w:val="afa"/>
              <w:ind w:left="0"/>
              <w:jc w:val="both"/>
              <w:rPr>
                <w:rFonts w:ascii="Times New Roman" w:hAnsi="Times New Roman" w:cs="Times New Roman"/>
                <w:b/>
                <w:sz w:val="20"/>
                <w:szCs w:val="20"/>
              </w:rPr>
            </w:pPr>
          </w:p>
        </w:tc>
      </w:tr>
      <w:tr w:rsidR="00B5777A">
        <w:tc>
          <w:tcPr>
            <w:tcW w:w="10490" w:type="dxa"/>
            <w:gridSpan w:val="5"/>
          </w:tcPr>
          <w:p w:rsidR="00B5777A" w:rsidRPr="00D47471" w:rsidRDefault="00365356">
            <w:pPr>
              <w:jc w:val="both"/>
              <w:rPr>
                <w:rFonts w:ascii="Times New Roman" w:hAnsi="Times New Roman" w:cs="Times New Roman"/>
                <w:sz w:val="20"/>
                <w:szCs w:val="20"/>
              </w:rPr>
            </w:pPr>
            <w:r w:rsidRPr="00D47471">
              <w:rPr>
                <w:rFonts w:ascii="Times New Roman" w:hAnsi="Times New Roman" w:cs="Times New Roman"/>
                <w:sz w:val="20"/>
                <w:szCs w:val="20"/>
              </w:rPr>
              <w:lastRenderedPageBreak/>
              <w:t>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B5777A">
        <w:tc>
          <w:tcPr>
            <w:tcW w:w="517" w:type="dxa"/>
          </w:tcPr>
          <w:p w:rsidR="00B5777A" w:rsidRDefault="00365356">
            <w:pPr>
              <w:pStyle w:val="afa"/>
              <w:ind w:left="0"/>
              <w:jc w:val="center"/>
              <w:rPr>
                <w:rFonts w:ascii="Times New Roman" w:hAnsi="Times New Roman" w:cs="Times New Roman"/>
                <w:sz w:val="20"/>
                <w:szCs w:val="20"/>
              </w:rPr>
            </w:pPr>
            <w:r>
              <w:rPr>
                <w:rFonts w:ascii="Times New Roman" w:hAnsi="Times New Roman" w:cs="Times New Roman"/>
                <w:sz w:val="20"/>
                <w:szCs w:val="20"/>
              </w:rPr>
              <w:t>1</w:t>
            </w:r>
          </w:p>
        </w:tc>
        <w:tc>
          <w:tcPr>
            <w:tcW w:w="1360" w:type="dxa"/>
          </w:tcPr>
          <w:p w:rsidR="00B5777A" w:rsidRDefault="00365356">
            <w:pPr>
              <w:pStyle w:val="afa"/>
              <w:ind w:left="0"/>
              <w:jc w:val="center"/>
              <w:rPr>
                <w:rFonts w:ascii="Times New Roman" w:hAnsi="Times New Roman" w:cs="Times New Roman"/>
                <w:sz w:val="20"/>
                <w:szCs w:val="20"/>
              </w:rPr>
            </w:pPr>
            <w:proofErr w:type="gramStart"/>
            <w:r>
              <w:rPr>
                <w:rFonts w:ascii="Times New Roman" w:hAnsi="Times New Roman" w:cs="Times New Roman"/>
                <w:sz w:val="20"/>
                <w:szCs w:val="20"/>
              </w:rPr>
              <w:t>А-Б</w:t>
            </w:r>
            <w:proofErr w:type="gramEnd"/>
          </w:p>
        </w:tc>
        <w:tc>
          <w:tcPr>
            <w:tcW w:w="3369" w:type="dxa"/>
          </w:tcPr>
          <w:p w:rsidR="00B5777A" w:rsidRDefault="00365356">
            <w:pPr>
              <w:pStyle w:val="afa"/>
              <w:ind w:left="0"/>
              <w:jc w:val="center"/>
              <w:rPr>
                <w:rFonts w:ascii="Times New Roman" w:hAnsi="Times New Roman" w:cs="Times New Roman"/>
                <w:sz w:val="20"/>
                <w:szCs w:val="20"/>
              </w:rPr>
            </w:pPr>
            <w:r>
              <w:rPr>
                <w:rFonts w:ascii="Times New Roman" w:hAnsi="Times New Roman" w:cs="Times New Roman"/>
                <w:sz w:val="20"/>
                <w:szCs w:val="20"/>
              </w:rPr>
              <w:t>-</w:t>
            </w:r>
          </w:p>
        </w:tc>
        <w:tc>
          <w:tcPr>
            <w:tcW w:w="2126" w:type="dxa"/>
          </w:tcPr>
          <w:p w:rsidR="00B5777A" w:rsidRDefault="00365356">
            <w:pPr>
              <w:pStyle w:val="afa"/>
              <w:ind w:left="0"/>
              <w:jc w:val="center"/>
              <w:rPr>
                <w:rFonts w:ascii="Times New Roman" w:hAnsi="Times New Roman" w:cs="Times New Roman"/>
                <w:b/>
                <w:sz w:val="20"/>
                <w:szCs w:val="20"/>
              </w:rPr>
            </w:pPr>
            <w:r>
              <w:rPr>
                <w:rFonts w:ascii="Times New Roman" w:hAnsi="Times New Roman" w:cs="Times New Roman"/>
                <w:b/>
                <w:sz w:val="20"/>
                <w:szCs w:val="20"/>
              </w:rPr>
              <w:t>-</w:t>
            </w:r>
          </w:p>
        </w:tc>
        <w:tc>
          <w:tcPr>
            <w:tcW w:w="3118" w:type="dxa"/>
          </w:tcPr>
          <w:p w:rsidR="00B5777A" w:rsidRDefault="00B5777A">
            <w:pPr>
              <w:pStyle w:val="afa"/>
              <w:ind w:left="0"/>
              <w:jc w:val="both"/>
              <w:rPr>
                <w:rFonts w:ascii="Times New Roman" w:hAnsi="Times New Roman" w:cs="Times New Roman"/>
                <w:b/>
                <w:sz w:val="20"/>
                <w:szCs w:val="20"/>
              </w:rPr>
            </w:pPr>
          </w:p>
        </w:tc>
      </w:tr>
    </w:tbl>
    <w:p w:rsidR="00B5777A" w:rsidRDefault="00B5777A">
      <w:pPr>
        <w:pStyle w:val="afa"/>
        <w:spacing w:after="0" w:line="240" w:lineRule="auto"/>
        <w:jc w:val="both"/>
        <w:rPr>
          <w:rFonts w:ascii="Times New Roman" w:hAnsi="Times New Roman" w:cs="Times New Roman"/>
          <w:b/>
          <w:sz w:val="20"/>
          <w:szCs w:val="20"/>
        </w:rPr>
      </w:pPr>
    </w:p>
    <w:p w:rsidR="00B5777A" w:rsidRDefault="00B5777A">
      <w:pPr>
        <w:rPr>
          <w:rFonts w:ascii="Times New Roman" w:hAnsi="Times New Roman" w:cs="Times New Roman"/>
          <w:b/>
          <w:sz w:val="20"/>
          <w:szCs w:val="20"/>
        </w:rPr>
      </w:pPr>
    </w:p>
    <w:p w:rsidR="00B5777A" w:rsidRPr="00D47471" w:rsidRDefault="00365356">
      <w:pPr>
        <w:pStyle w:val="afa"/>
        <w:spacing w:after="0" w:line="240" w:lineRule="auto"/>
        <w:jc w:val="center"/>
        <w:rPr>
          <w:rFonts w:ascii="Times New Roman" w:hAnsi="Times New Roman" w:cs="Times New Roman"/>
          <w:sz w:val="20"/>
          <w:szCs w:val="20"/>
        </w:rPr>
      </w:pPr>
      <w:r w:rsidRPr="00D47471">
        <w:rPr>
          <w:rFonts w:ascii="Times New Roman" w:hAnsi="Times New Roman" w:cs="Times New Roman"/>
          <w:sz w:val="20"/>
          <w:szCs w:val="20"/>
        </w:rPr>
        <w:t>IV. Исчерпывающий перечень оснований для отказа в приеме заявления и документов, необходимых для предоставления муниципальной услуги,</w:t>
      </w:r>
    </w:p>
    <w:p w:rsidR="00B5777A" w:rsidRPr="00D47471" w:rsidRDefault="00365356">
      <w:pPr>
        <w:pStyle w:val="afa"/>
        <w:spacing w:after="0" w:line="240" w:lineRule="auto"/>
        <w:jc w:val="center"/>
        <w:rPr>
          <w:rFonts w:ascii="Times New Roman" w:hAnsi="Times New Roman" w:cs="Times New Roman"/>
          <w:sz w:val="20"/>
          <w:szCs w:val="20"/>
        </w:rPr>
      </w:pPr>
      <w:r w:rsidRPr="00D47471">
        <w:rPr>
          <w:rFonts w:ascii="Times New Roman" w:hAnsi="Times New Roman" w:cs="Times New Roman"/>
          <w:sz w:val="20"/>
          <w:szCs w:val="20"/>
        </w:rPr>
        <w:t>оснований для приостановления предоставления муниципальной услуги</w:t>
      </w:r>
    </w:p>
    <w:p w:rsidR="00B5777A" w:rsidRPr="00D47471" w:rsidRDefault="00365356">
      <w:pPr>
        <w:pStyle w:val="afa"/>
        <w:spacing w:after="0" w:line="240" w:lineRule="auto"/>
        <w:jc w:val="center"/>
        <w:rPr>
          <w:rFonts w:ascii="Times New Roman" w:hAnsi="Times New Roman" w:cs="Times New Roman"/>
          <w:sz w:val="20"/>
          <w:szCs w:val="20"/>
        </w:rPr>
      </w:pPr>
      <w:r w:rsidRPr="00D47471">
        <w:rPr>
          <w:rFonts w:ascii="Times New Roman" w:hAnsi="Times New Roman" w:cs="Times New Roman"/>
          <w:sz w:val="20"/>
          <w:szCs w:val="20"/>
        </w:rPr>
        <w:t>или отказа в предоставлении муниципальной услуги</w:t>
      </w:r>
    </w:p>
    <w:p w:rsidR="00B5777A" w:rsidRDefault="00B5777A">
      <w:pPr>
        <w:pStyle w:val="afa"/>
        <w:spacing w:after="0" w:line="240" w:lineRule="auto"/>
        <w:jc w:val="center"/>
        <w:rPr>
          <w:rFonts w:ascii="Times New Roman" w:hAnsi="Times New Roman" w:cs="Times New Roman"/>
          <w:b/>
          <w:sz w:val="20"/>
          <w:szCs w:val="20"/>
        </w:rPr>
      </w:pPr>
    </w:p>
    <w:p w:rsidR="00B5777A" w:rsidRDefault="00365356">
      <w:pPr>
        <w:pStyle w:val="afa"/>
        <w:spacing w:after="0" w:line="240" w:lineRule="auto"/>
        <w:jc w:val="right"/>
        <w:rPr>
          <w:rFonts w:ascii="Times New Roman" w:hAnsi="Times New Roman" w:cs="Times New Roman"/>
          <w:sz w:val="20"/>
          <w:szCs w:val="20"/>
        </w:rPr>
      </w:pPr>
      <w:r>
        <w:rPr>
          <w:rFonts w:ascii="Times New Roman" w:hAnsi="Times New Roman" w:cs="Times New Roman"/>
          <w:sz w:val="20"/>
          <w:szCs w:val="20"/>
        </w:rPr>
        <w:t>Таблица № 3</w:t>
      </w:r>
    </w:p>
    <w:p w:rsidR="00B5777A" w:rsidRDefault="00B5777A">
      <w:pPr>
        <w:pStyle w:val="afa"/>
        <w:spacing w:after="0" w:line="240" w:lineRule="auto"/>
        <w:jc w:val="right"/>
        <w:rPr>
          <w:rFonts w:ascii="Times New Roman" w:hAnsi="Times New Roman" w:cs="Times New Roman"/>
          <w:sz w:val="20"/>
          <w:szCs w:val="20"/>
        </w:rPr>
      </w:pPr>
    </w:p>
    <w:tbl>
      <w:tblPr>
        <w:tblStyle w:val="af"/>
        <w:tblW w:w="0" w:type="auto"/>
        <w:tblInd w:w="720" w:type="dxa"/>
        <w:tblLook w:val="04A0" w:firstRow="1" w:lastRow="0" w:firstColumn="1" w:lastColumn="0" w:noHBand="0" w:noVBand="1"/>
      </w:tblPr>
      <w:tblGrid>
        <w:gridCol w:w="661"/>
        <w:gridCol w:w="5651"/>
        <w:gridCol w:w="3332"/>
      </w:tblGrid>
      <w:tr w:rsidR="00B5777A">
        <w:tc>
          <w:tcPr>
            <w:tcW w:w="664" w:type="dxa"/>
          </w:tcPr>
          <w:p w:rsidR="00B5777A" w:rsidRDefault="00365356">
            <w:pPr>
              <w:pStyle w:val="afa"/>
              <w:ind w:left="0"/>
              <w:jc w:val="right"/>
              <w:rPr>
                <w:rFonts w:ascii="Times New Roman" w:hAnsi="Times New Roman" w:cs="Times New Roman"/>
                <w:sz w:val="20"/>
                <w:szCs w:val="20"/>
              </w:rPr>
            </w:pPr>
            <w:r>
              <w:rPr>
                <w:rFonts w:ascii="Times New Roman" w:hAnsi="Times New Roman" w:cs="Times New Roman"/>
                <w:sz w:val="20"/>
                <w:szCs w:val="20"/>
              </w:rPr>
              <w:t xml:space="preserve">№ </w:t>
            </w:r>
          </w:p>
        </w:tc>
        <w:tc>
          <w:tcPr>
            <w:tcW w:w="5694" w:type="dxa"/>
          </w:tcPr>
          <w:p w:rsidR="00B5777A" w:rsidRDefault="00B5777A">
            <w:pPr>
              <w:pStyle w:val="afa"/>
              <w:ind w:left="0"/>
              <w:jc w:val="center"/>
              <w:rPr>
                <w:rFonts w:ascii="Times New Roman" w:hAnsi="Times New Roman" w:cs="Times New Roman"/>
                <w:sz w:val="20"/>
                <w:szCs w:val="20"/>
              </w:rPr>
            </w:pPr>
          </w:p>
          <w:p w:rsidR="00B5777A" w:rsidRDefault="00365356">
            <w:pPr>
              <w:pStyle w:val="afa"/>
              <w:ind w:left="0"/>
              <w:jc w:val="center"/>
              <w:rPr>
                <w:rFonts w:ascii="Times New Roman" w:hAnsi="Times New Roman" w:cs="Times New Roman"/>
                <w:sz w:val="20"/>
                <w:szCs w:val="20"/>
              </w:rPr>
            </w:pPr>
            <w:r>
              <w:rPr>
                <w:rFonts w:ascii="Times New Roman" w:hAnsi="Times New Roman" w:cs="Times New Roman"/>
                <w:sz w:val="20"/>
                <w:szCs w:val="20"/>
              </w:rPr>
              <w:t>Перечень оснований</w:t>
            </w:r>
          </w:p>
        </w:tc>
        <w:tc>
          <w:tcPr>
            <w:tcW w:w="3344" w:type="dxa"/>
          </w:tcPr>
          <w:p w:rsidR="00B5777A" w:rsidRDefault="00365356">
            <w:pPr>
              <w:pStyle w:val="afa"/>
              <w:jc w:val="center"/>
              <w:rPr>
                <w:rFonts w:ascii="Times New Roman" w:hAnsi="Times New Roman" w:cs="Times New Roman"/>
                <w:sz w:val="20"/>
                <w:szCs w:val="20"/>
              </w:rPr>
            </w:pPr>
            <w:r>
              <w:rPr>
                <w:rFonts w:ascii="Times New Roman" w:hAnsi="Times New Roman" w:cs="Times New Roman"/>
                <w:sz w:val="20"/>
                <w:szCs w:val="20"/>
              </w:rPr>
              <w:t>Идентификатор категорий (признаков) заявителей</w:t>
            </w:r>
          </w:p>
        </w:tc>
      </w:tr>
      <w:tr w:rsidR="00B5777A">
        <w:tc>
          <w:tcPr>
            <w:tcW w:w="9702" w:type="dxa"/>
            <w:gridSpan w:val="3"/>
          </w:tcPr>
          <w:p w:rsidR="00B5777A" w:rsidRPr="00D47471" w:rsidRDefault="00365356">
            <w:pPr>
              <w:pStyle w:val="afa"/>
              <w:jc w:val="center"/>
              <w:rPr>
                <w:rFonts w:ascii="Times New Roman" w:hAnsi="Times New Roman" w:cs="Times New Roman"/>
                <w:sz w:val="20"/>
                <w:szCs w:val="20"/>
              </w:rPr>
            </w:pPr>
            <w:r w:rsidRPr="00D47471">
              <w:rPr>
                <w:rFonts w:ascii="Times New Roman" w:hAnsi="Times New Roman" w:cs="Times New Roman"/>
                <w:sz w:val="20"/>
                <w:szCs w:val="20"/>
              </w:rPr>
              <w:t xml:space="preserve">Исчерпывающий перечень оснований для отказа в приеме заявления и документов, необходимых </w:t>
            </w:r>
            <w:r w:rsidRPr="00D47471">
              <w:rPr>
                <w:rFonts w:ascii="Times New Roman" w:hAnsi="Times New Roman" w:cs="Times New Roman"/>
                <w:sz w:val="20"/>
                <w:szCs w:val="20"/>
              </w:rPr>
              <w:br/>
              <w:t>для предоставления муниципальной услуги</w:t>
            </w:r>
          </w:p>
        </w:tc>
      </w:tr>
      <w:tr w:rsidR="00B5777A">
        <w:tc>
          <w:tcPr>
            <w:tcW w:w="664" w:type="dxa"/>
          </w:tcPr>
          <w:p w:rsidR="00B5777A" w:rsidRDefault="00365356">
            <w:pPr>
              <w:pStyle w:val="afa"/>
              <w:ind w:left="0"/>
              <w:jc w:val="right"/>
              <w:rPr>
                <w:rFonts w:ascii="Times New Roman" w:hAnsi="Times New Roman" w:cs="Times New Roman"/>
                <w:sz w:val="20"/>
                <w:szCs w:val="20"/>
              </w:rPr>
            </w:pPr>
            <w:r>
              <w:rPr>
                <w:rFonts w:ascii="Times New Roman" w:hAnsi="Times New Roman" w:cs="Times New Roman"/>
                <w:sz w:val="20"/>
                <w:szCs w:val="20"/>
              </w:rPr>
              <w:t>1</w:t>
            </w:r>
          </w:p>
        </w:tc>
        <w:tc>
          <w:tcPr>
            <w:tcW w:w="5694" w:type="dxa"/>
          </w:tcPr>
          <w:p w:rsidR="00B5777A" w:rsidRDefault="00365356">
            <w:pPr>
              <w:pStyle w:val="afa"/>
              <w:ind w:left="0"/>
              <w:jc w:val="both"/>
              <w:rPr>
                <w:rFonts w:ascii="Times New Roman" w:hAnsi="Times New Roman" w:cs="Times New Roman"/>
                <w:sz w:val="20"/>
                <w:szCs w:val="20"/>
              </w:rPr>
            </w:pPr>
            <w:r>
              <w:rPr>
                <w:rFonts w:ascii="Times New Roman" w:hAnsi="Times New Roman" w:cs="Times New Roman"/>
                <w:sz w:val="20"/>
                <w:szCs w:val="20"/>
              </w:rPr>
              <w:t>Основания для отказа в приеме заявления и документов, необходимых для предоставления муниципальной услуги, не предусмотрены.</w:t>
            </w:r>
          </w:p>
        </w:tc>
        <w:tc>
          <w:tcPr>
            <w:tcW w:w="3344" w:type="dxa"/>
          </w:tcPr>
          <w:p w:rsidR="00B5777A" w:rsidRDefault="00365356">
            <w:pPr>
              <w:pStyle w:val="afa"/>
              <w:ind w:left="0"/>
              <w:jc w:val="center"/>
              <w:rPr>
                <w:rFonts w:ascii="Times New Roman" w:hAnsi="Times New Roman" w:cs="Times New Roman"/>
                <w:sz w:val="20"/>
                <w:szCs w:val="20"/>
              </w:rPr>
            </w:pPr>
            <w:proofErr w:type="gramStart"/>
            <w:r>
              <w:rPr>
                <w:rFonts w:ascii="Times New Roman" w:hAnsi="Times New Roman" w:cs="Times New Roman"/>
                <w:sz w:val="20"/>
                <w:szCs w:val="20"/>
              </w:rPr>
              <w:t>А-Б</w:t>
            </w:r>
            <w:proofErr w:type="gramEnd"/>
          </w:p>
        </w:tc>
      </w:tr>
      <w:tr w:rsidR="00B5777A">
        <w:tc>
          <w:tcPr>
            <w:tcW w:w="9702" w:type="dxa"/>
            <w:gridSpan w:val="3"/>
          </w:tcPr>
          <w:p w:rsidR="00B5777A" w:rsidRPr="00D47471" w:rsidRDefault="00365356">
            <w:pPr>
              <w:pStyle w:val="afa"/>
              <w:ind w:left="0"/>
              <w:jc w:val="right"/>
              <w:rPr>
                <w:rFonts w:ascii="Times New Roman" w:hAnsi="Times New Roman" w:cs="Times New Roman"/>
                <w:sz w:val="20"/>
                <w:szCs w:val="20"/>
              </w:rPr>
            </w:pPr>
            <w:r w:rsidRPr="00D47471">
              <w:rPr>
                <w:rFonts w:ascii="Times New Roman" w:hAnsi="Times New Roman" w:cs="Times New Roman"/>
                <w:sz w:val="20"/>
                <w:szCs w:val="20"/>
              </w:rPr>
              <w:t>Исчерпывающий перечень оснований для приостановления предоставления муниципальной услуги</w:t>
            </w:r>
          </w:p>
        </w:tc>
      </w:tr>
      <w:tr w:rsidR="00B5777A">
        <w:tc>
          <w:tcPr>
            <w:tcW w:w="664" w:type="dxa"/>
          </w:tcPr>
          <w:p w:rsidR="00B5777A" w:rsidRDefault="00B5777A">
            <w:pPr>
              <w:pStyle w:val="afa"/>
              <w:ind w:left="0"/>
              <w:jc w:val="right"/>
              <w:rPr>
                <w:rFonts w:ascii="Times New Roman" w:hAnsi="Times New Roman" w:cs="Times New Roman"/>
                <w:sz w:val="20"/>
                <w:szCs w:val="20"/>
              </w:rPr>
            </w:pPr>
          </w:p>
        </w:tc>
        <w:tc>
          <w:tcPr>
            <w:tcW w:w="5694" w:type="dxa"/>
          </w:tcPr>
          <w:p w:rsidR="00B5777A" w:rsidRDefault="00365356">
            <w:pPr>
              <w:pStyle w:val="afa"/>
              <w:ind w:left="0"/>
              <w:jc w:val="both"/>
              <w:rPr>
                <w:rFonts w:ascii="Times New Roman" w:hAnsi="Times New Roman" w:cs="Times New Roman"/>
                <w:sz w:val="20"/>
                <w:szCs w:val="20"/>
              </w:rPr>
            </w:pPr>
            <w:r>
              <w:rPr>
                <w:rFonts w:ascii="Times New Roman" w:hAnsi="Times New Roman" w:cs="Times New Roman"/>
                <w:sz w:val="20"/>
                <w:szCs w:val="20"/>
              </w:rPr>
              <w:t xml:space="preserve">Основанием для приостановления предоставления муниципальной услуги является направление Документации организатору  общественных обсуждений или публичных слушаний для проведения общественных обсуждений или публичных слушаний по проектам планировки территории, </w:t>
            </w:r>
            <w:r>
              <w:rPr>
                <w:rFonts w:ascii="Times New Roman" w:hAnsi="Times New Roman" w:cs="Times New Roman"/>
                <w:sz w:val="20"/>
                <w:szCs w:val="20"/>
              </w:rPr>
              <w:lastRenderedPageBreak/>
              <w:t>проектам межевания территории. Предоставление муниципальной услуги приостанавливается на срок до дня поступления в Администрацию заключения о результатах общественных обсуждений или публичных слушаний в отношении Документации, подготовленного в соответствии с требованиями статьи 5.1 Градостроительного кодекса Российской Федерации.</w:t>
            </w:r>
          </w:p>
        </w:tc>
        <w:tc>
          <w:tcPr>
            <w:tcW w:w="3344" w:type="dxa"/>
          </w:tcPr>
          <w:p w:rsidR="00B5777A" w:rsidRDefault="00365356">
            <w:pPr>
              <w:pStyle w:val="afa"/>
              <w:ind w:left="0"/>
              <w:jc w:val="center"/>
              <w:rPr>
                <w:rFonts w:ascii="Times New Roman" w:hAnsi="Times New Roman" w:cs="Times New Roman"/>
                <w:sz w:val="20"/>
                <w:szCs w:val="20"/>
              </w:rPr>
            </w:pPr>
            <w:proofErr w:type="gramStart"/>
            <w:r>
              <w:rPr>
                <w:rFonts w:ascii="Times New Roman" w:hAnsi="Times New Roman" w:cs="Times New Roman"/>
                <w:sz w:val="20"/>
                <w:szCs w:val="20"/>
              </w:rPr>
              <w:lastRenderedPageBreak/>
              <w:t>А-Б</w:t>
            </w:r>
            <w:proofErr w:type="gramEnd"/>
          </w:p>
        </w:tc>
      </w:tr>
      <w:tr w:rsidR="00B5777A">
        <w:tc>
          <w:tcPr>
            <w:tcW w:w="9702" w:type="dxa"/>
            <w:gridSpan w:val="3"/>
          </w:tcPr>
          <w:p w:rsidR="00B5777A" w:rsidRPr="00D47471" w:rsidRDefault="00365356">
            <w:pPr>
              <w:pStyle w:val="afa"/>
              <w:ind w:left="0"/>
              <w:jc w:val="right"/>
              <w:rPr>
                <w:rFonts w:ascii="Times New Roman" w:hAnsi="Times New Roman" w:cs="Times New Roman"/>
                <w:sz w:val="20"/>
                <w:szCs w:val="20"/>
              </w:rPr>
            </w:pPr>
            <w:r w:rsidRPr="00D47471">
              <w:rPr>
                <w:rFonts w:ascii="Times New Roman" w:hAnsi="Times New Roman" w:cs="Times New Roman"/>
                <w:sz w:val="20"/>
                <w:szCs w:val="20"/>
              </w:rPr>
              <w:lastRenderedPageBreak/>
              <w:t>Исчерпывающий перечень оснований для отказа в предоставлении муниципальной услуги</w:t>
            </w:r>
          </w:p>
        </w:tc>
      </w:tr>
      <w:tr w:rsidR="00B5777A">
        <w:tc>
          <w:tcPr>
            <w:tcW w:w="664" w:type="dxa"/>
          </w:tcPr>
          <w:p w:rsidR="00B5777A" w:rsidRDefault="00365356">
            <w:pPr>
              <w:pStyle w:val="afa"/>
              <w:ind w:left="0"/>
              <w:jc w:val="right"/>
              <w:rPr>
                <w:rFonts w:ascii="Times New Roman" w:hAnsi="Times New Roman" w:cs="Times New Roman"/>
                <w:sz w:val="20"/>
                <w:szCs w:val="20"/>
              </w:rPr>
            </w:pPr>
            <w:r>
              <w:rPr>
                <w:rFonts w:ascii="Times New Roman" w:hAnsi="Times New Roman" w:cs="Times New Roman"/>
                <w:sz w:val="20"/>
                <w:szCs w:val="20"/>
              </w:rPr>
              <w:t>1</w:t>
            </w:r>
          </w:p>
        </w:tc>
        <w:tc>
          <w:tcPr>
            <w:tcW w:w="5694" w:type="dxa"/>
          </w:tcPr>
          <w:p w:rsidR="00B5777A" w:rsidRDefault="00365356">
            <w:pPr>
              <w:pStyle w:val="afa"/>
              <w:ind w:left="0"/>
              <w:jc w:val="both"/>
              <w:rPr>
                <w:rFonts w:ascii="Times New Roman" w:hAnsi="Times New Roman" w:cs="Times New Roman"/>
                <w:sz w:val="20"/>
                <w:szCs w:val="20"/>
              </w:rPr>
            </w:pPr>
            <w:r>
              <w:rPr>
                <w:rFonts w:ascii="Times New Roman" w:hAnsi="Times New Roman" w:cs="Times New Roman"/>
                <w:sz w:val="20"/>
                <w:szCs w:val="20"/>
              </w:rPr>
              <w:t>Подача заявления и документов лицом, не относящимся к кругу заявителей</w:t>
            </w:r>
          </w:p>
        </w:tc>
        <w:tc>
          <w:tcPr>
            <w:tcW w:w="3344" w:type="dxa"/>
          </w:tcPr>
          <w:p w:rsidR="00B5777A" w:rsidRDefault="00365356">
            <w:pPr>
              <w:pStyle w:val="afa"/>
              <w:ind w:left="0"/>
              <w:jc w:val="center"/>
              <w:rPr>
                <w:rFonts w:ascii="Times New Roman" w:hAnsi="Times New Roman" w:cs="Times New Roman"/>
                <w:sz w:val="20"/>
                <w:szCs w:val="20"/>
              </w:rPr>
            </w:pPr>
            <w:proofErr w:type="gramStart"/>
            <w:r>
              <w:rPr>
                <w:rFonts w:ascii="Times New Roman" w:hAnsi="Times New Roman" w:cs="Times New Roman"/>
                <w:sz w:val="20"/>
                <w:szCs w:val="20"/>
              </w:rPr>
              <w:t>А-Б</w:t>
            </w:r>
            <w:proofErr w:type="gramEnd"/>
          </w:p>
        </w:tc>
      </w:tr>
      <w:tr w:rsidR="00B5777A">
        <w:tc>
          <w:tcPr>
            <w:tcW w:w="664" w:type="dxa"/>
          </w:tcPr>
          <w:p w:rsidR="00B5777A" w:rsidRDefault="00365356">
            <w:pPr>
              <w:pStyle w:val="afa"/>
              <w:ind w:left="0"/>
              <w:jc w:val="right"/>
              <w:rPr>
                <w:rFonts w:ascii="Times New Roman" w:hAnsi="Times New Roman" w:cs="Times New Roman"/>
                <w:sz w:val="20"/>
                <w:szCs w:val="20"/>
              </w:rPr>
            </w:pPr>
            <w:r>
              <w:rPr>
                <w:rFonts w:ascii="Times New Roman" w:hAnsi="Times New Roman" w:cs="Times New Roman"/>
                <w:sz w:val="20"/>
                <w:szCs w:val="20"/>
              </w:rPr>
              <w:t>2</w:t>
            </w:r>
          </w:p>
        </w:tc>
        <w:tc>
          <w:tcPr>
            <w:tcW w:w="5694" w:type="dxa"/>
          </w:tcPr>
          <w:p w:rsidR="00B5777A" w:rsidRDefault="00365356">
            <w:pPr>
              <w:pStyle w:val="afa"/>
              <w:ind w:left="0"/>
              <w:jc w:val="both"/>
              <w:rPr>
                <w:rFonts w:ascii="Times New Roman" w:hAnsi="Times New Roman" w:cs="Times New Roman"/>
                <w:sz w:val="20"/>
                <w:szCs w:val="20"/>
              </w:rPr>
            </w:pPr>
            <w:r>
              <w:rPr>
                <w:rFonts w:ascii="Times New Roman" w:hAnsi="Times New Roman" w:cs="Times New Roman"/>
                <w:sz w:val="20"/>
                <w:szCs w:val="20"/>
              </w:rPr>
              <w:t>Подача заявления и документов неуполномоченным лицом</w:t>
            </w:r>
          </w:p>
        </w:tc>
        <w:tc>
          <w:tcPr>
            <w:tcW w:w="3344" w:type="dxa"/>
          </w:tcPr>
          <w:p w:rsidR="00B5777A" w:rsidRDefault="00365356">
            <w:pPr>
              <w:pStyle w:val="afa"/>
              <w:ind w:left="0"/>
              <w:jc w:val="center"/>
              <w:rPr>
                <w:rFonts w:ascii="Times New Roman" w:hAnsi="Times New Roman" w:cs="Times New Roman"/>
                <w:sz w:val="20"/>
                <w:szCs w:val="20"/>
              </w:rPr>
            </w:pPr>
            <w:proofErr w:type="gramStart"/>
            <w:r>
              <w:rPr>
                <w:rFonts w:ascii="Times New Roman" w:hAnsi="Times New Roman" w:cs="Times New Roman"/>
                <w:sz w:val="20"/>
                <w:szCs w:val="20"/>
              </w:rPr>
              <w:t>А-Б</w:t>
            </w:r>
            <w:proofErr w:type="gramEnd"/>
          </w:p>
        </w:tc>
      </w:tr>
      <w:tr w:rsidR="00B5777A">
        <w:tc>
          <w:tcPr>
            <w:tcW w:w="664" w:type="dxa"/>
          </w:tcPr>
          <w:p w:rsidR="00B5777A" w:rsidRDefault="00365356">
            <w:pPr>
              <w:pStyle w:val="afa"/>
              <w:ind w:left="0"/>
              <w:jc w:val="right"/>
              <w:rPr>
                <w:rFonts w:ascii="Times New Roman" w:hAnsi="Times New Roman" w:cs="Times New Roman"/>
                <w:sz w:val="20"/>
                <w:szCs w:val="20"/>
              </w:rPr>
            </w:pPr>
            <w:r>
              <w:rPr>
                <w:rFonts w:ascii="Times New Roman" w:hAnsi="Times New Roman" w:cs="Times New Roman"/>
                <w:sz w:val="20"/>
                <w:szCs w:val="20"/>
              </w:rPr>
              <w:t>3</w:t>
            </w:r>
          </w:p>
        </w:tc>
        <w:tc>
          <w:tcPr>
            <w:tcW w:w="5694" w:type="dxa"/>
          </w:tcPr>
          <w:p w:rsidR="00B5777A" w:rsidRDefault="00365356">
            <w:pPr>
              <w:pStyle w:val="afa"/>
              <w:ind w:left="0"/>
              <w:jc w:val="both"/>
              <w:rPr>
                <w:rFonts w:ascii="Times New Roman" w:hAnsi="Times New Roman" w:cs="Times New Roman"/>
                <w:sz w:val="20"/>
                <w:szCs w:val="20"/>
              </w:rPr>
            </w:pPr>
            <w:r>
              <w:rPr>
                <w:rFonts w:ascii="Times New Roman" w:hAnsi="Times New Roman" w:cs="Times New Roman"/>
                <w:sz w:val="20"/>
                <w:szCs w:val="20"/>
              </w:rPr>
              <w:t>Непредставление заявителем документов, указанных в приложении к настоящему регламенту</w:t>
            </w:r>
          </w:p>
        </w:tc>
        <w:tc>
          <w:tcPr>
            <w:tcW w:w="3344" w:type="dxa"/>
          </w:tcPr>
          <w:p w:rsidR="00B5777A" w:rsidRDefault="00365356">
            <w:pPr>
              <w:pStyle w:val="afa"/>
              <w:ind w:left="0"/>
              <w:jc w:val="center"/>
              <w:rPr>
                <w:rFonts w:ascii="Times New Roman" w:hAnsi="Times New Roman" w:cs="Times New Roman"/>
                <w:sz w:val="20"/>
                <w:szCs w:val="20"/>
              </w:rPr>
            </w:pPr>
            <w:proofErr w:type="gramStart"/>
            <w:r>
              <w:rPr>
                <w:rFonts w:ascii="Times New Roman" w:hAnsi="Times New Roman" w:cs="Times New Roman"/>
                <w:sz w:val="20"/>
                <w:szCs w:val="20"/>
              </w:rPr>
              <w:t>А-Б</w:t>
            </w:r>
            <w:proofErr w:type="gramEnd"/>
          </w:p>
        </w:tc>
      </w:tr>
      <w:tr w:rsidR="00B5777A">
        <w:tc>
          <w:tcPr>
            <w:tcW w:w="664" w:type="dxa"/>
          </w:tcPr>
          <w:p w:rsidR="00B5777A" w:rsidRDefault="00365356">
            <w:pPr>
              <w:pStyle w:val="afa"/>
              <w:ind w:left="0"/>
              <w:jc w:val="right"/>
              <w:rPr>
                <w:rFonts w:ascii="Times New Roman" w:hAnsi="Times New Roman" w:cs="Times New Roman"/>
                <w:sz w:val="20"/>
                <w:szCs w:val="20"/>
              </w:rPr>
            </w:pPr>
            <w:r>
              <w:rPr>
                <w:rFonts w:ascii="Times New Roman" w:hAnsi="Times New Roman" w:cs="Times New Roman"/>
                <w:sz w:val="20"/>
                <w:szCs w:val="20"/>
              </w:rPr>
              <w:t>4</w:t>
            </w:r>
          </w:p>
        </w:tc>
        <w:tc>
          <w:tcPr>
            <w:tcW w:w="5694" w:type="dxa"/>
          </w:tcPr>
          <w:p w:rsidR="00B5777A" w:rsidRDefault="00365356">
            <w:pPr>
              <w:pStyle w:val="afa"/>
              <w:ind w:left="0"/>
              <w:jc w:val="both"/>
              <w:rPr>
                <w:rFonts w:ascii="Times New Roman" w:hAnsi="Times New Roman" w:cs="Times New Roman"/>
                <w:sz w:val="20"/>
                <w:szCs w:val="20"/>
              </w:rPr>
            </w:pPr>
            <w:r>
              <w:rPr>
                <w:rFonts w:ascii="Times New Roman" w:hAnsi="Times New Roman" w:cs="Times New Roman"/>
                <w:sz w:val="20"/>
                <w:szCs w:val="20"/>
              </w:rPr>
              <w:t>Представление заявителем документов, указанных в приложении к настоящему регламенту (таблица № 2), содержащих недостоверную информацию</w:t>
            </w:r>
          </w:p>
        </w:tc>
        <w:tc>
          <w:tcPr>
            <w:tcW w:w="3344" w:type="dxa"/>
          </w:tcPr>
          <w:p w:rsidR="00B5777A" w:rsidRDefault="00365356">
            <w:pPr>
              <w:pStyle w:val="afa"/>
              <w:ind w:left="0"/>
              <w:jc w:val="center"/>
              <w:rPr>
                <w:rFonts w:ascii="Times New Roman" w:hAnsi="Times New Roman" w:cs="Times New Roman"/>
                <w:sz w:val="20"/>
                <w:szCs w:val="20"/>
              </w:rPr>
            </w:pPr>
            <w:proofErr w:type="gramStart"/>
            <w:r>
              <w:rPr>
                <w:rFonts w:ascii="Times New Roman" w:hAnsi="Times New Roman" w:cs="Times New Roman"/>
                <w:sz w:val="20"/>
                <w:szCs w:val="20"/>
              </w:rPr>
              <w:t>А-Б</w:t>
            </w:r>
            <w:proofErr w:type="gramEnd"/>
          </w:p>
        </w:tc>
      </w:tr>
      <w:tr w:rsidR="00B5777A">
        <w:tc>
          <w:tcPr>
            <w:tcW w:w="664" w:type="dxa"/>
          </w:tcPr>
          <w:p w:rsidR="00B5777A" w:rsidRDefault="00365356">
            <w:pPr>
              <w:pStyle w:val="afa"/>
              <w:ind w:left="0"/>
              <w:jc w:val="right"/>
              <w:rPr>
                <w:rFonts w:ascii="Times New Roman" w:hAnsi="Times New Roman" w:cs="Times New Roman"/>
                <w:sz w:val="20"/>
                <w:szCs w:val="20"/>
              </w:rPr>
            </w:pPr>
            <w:r>
              <w:rPr>
                <w:rFonts w:ascii="Times New Roman" w:hAnsi="Times New Roman" w:cs="Times New Roman"/>
                <w:sz w:val="20"/>
                <w:szCs w:val="20"/>
              </w:rPr>
              <w:t>5</w:t>
            </w:r>
          </w:p>
        </w:tc>
        <w:tc>
          <w:tcPr>
            <w:tcW w:w="5694" w:type="dxa"/>
          </w:tcPr>
          <w:p w:rsidR="00B5777A" w:rsidRDefault="00365356">
            <w:pPr>
              <w:pStyle w:val="afa"/>
              <w:ind w:left="0"/>
              <w:jc w:val="both"/>
              <w:rPr>
                <w:rFonts w:ascii="Times New Roman" w:hAnsi="Times New Roman" w:cs="Times New Roman"/>
                <w:sz w:val="20"/>
                <w:szCs w:val="20"/>
              </w:rPr>
            </w:pPr>
            <w:r>
              <w:rPr>
                <w:rFonts w:ascii="Times New Roman" w:hAnsi="Times New Roman" w:cs="Times New Roman"/>
                <w:sz w:val="20"/>
                <w:szCs w:val="20"/>
              </w:rPr>
              <w:t>Несоответствие Документации требованиям, указанным в части 10 статьи 45 Градостроительного кодекса Российской Федерации</w:t>
            </w:r>
          </w:p>
        </w:tc>
        <w:tc>
          <w:tcPr>
            <w:tcW w:w="3344" w:type="dxa"/>
          </w:tcPr>
          <w:p w:rsidR="00B5777A" w:rsidRDefault="00365356">
            <w:pPr>
              <w:pStyle w:val="afa"/>
              <w:ind w:left="0"/>
              <w:jc w:val="center"/>
              <w:rPr>
                <w:rFonts w:ascii="Times New Roman" w:hAnsi="Times New Roman" w:cs="Times New Roman"/>
                <w:sz w:val="20"/>
                <w:szCs w:val="20"/>
              </w:rPr>
            </w:pPr>
            <w:proofErr w:type="gramStart"/>
            <w:r>
              <w:rPr>
                <w:rFonts w:ascii="Times New Roman" w:hAnsi="Times New Roman" w:cs="Times New Roman"/>
                <w:sz w:val="20"/>
                <w:szCs w:val="20"/>
              </w:rPr>
              <w:t>А-Б</w:t>
            </w:r>
            <w:proofErr w:type="gramEnd"/>
          </w:p>
        </w:tc>
      </w:tr>
      <w:tr w:rsidR="00B5777A">
        <w:tc>
          <w:tcPr>
            <w:tcW w:w="664" w:type="dxa"/>
          </w:tcPr>
          <w:p w:rsidR="00B5777A" w:rsidRDefault="00365356">
            <w:pPr>
              <w:pStyle w:val="afa"/>
              <w:ind w:left="0"/>
              <w:jc w:val="right"/>
              <w:rPr>
                <w:rFonts w:ascii="Times New Roman" w:hAnsi="Times New Roman" w:cs="Times New Roman"/>
                <w:sz w:val="20"/>
                <w:szCs w:val="20"/>
              </w:rPr>
            </w:pPr>
            <w:r>
              <w:rPr>
                <w:rFonts w:ascii="Times New Roman" w:hAnsi="Times New Roman" w:cs="Times New Roman"/>
                <w:sz w:val="20"/>
                <w:szCs w:val="20"/>
              </w:rPr>
              <w:t>6</w:t>
            </w:r>
          </w:p>
        </w:tc>
        <w:tc>
          <w:tcPr>
            <w:tcW w:w="5694" w:type="dxa"/>
          </w:tcPr>
          <w:p w:rsidR="00B5777A" w:rsidRDefault="00365356">
            <w:pPr>
              <w:pStyle w:val="afa"/>
              <w:ind w:left="0"/>
              <w:jc w:val="both"/>
              <w:rPr>
                <w:rFonts w:ascii="Times New Roman" w:hAnsi="Times New Roman" w:cs="Times New Roman"/>
                <w:sz w:val="20"/>
                <w:szCs w:val="20"/>
              </w:rPr>
            </w:pPr>
            <w:proofErr w:type="gramStart"/>
            <w:r>
              <w:rPr>
                <w:rFonts w:ascii="Times New Roman" w:hAnsi="Times New Roman" w:cs="Times New Roman"/>
                <w:sz w:val="20"/>
                <w:szCs w:val="20"/>
              </w:rPr>
              <w:t>Несоответствие Документации утвержденным при принятии решения о подготовке документации по планировке территории заданию на подготовку документации по планировке территории, схеме границ территории, в отношении которой будет разрабатываться документация по планировке территории, заданию на выполнение инженерных изысканий (не применяется в отношении Документации, представленной лицами, указанными в части 1.1 статьи 45 Градостроительного кодекса Российской Федерации)</w:t>
            </w:r>
            <w:proofErr w:type="gramEnd"/>
          </w:p>
        </w:tc>
        <w:tc>
          <w:tcPr>
            <w:tcW w:w="3344" w:type="dxa"/>
          </w:tcPr>
          <w:p w:rsidR="00B5777A" w:rsidRDefault="00365356">
            <w:pPr>
              <w:pStyle w:val="afa"/>
              <w:ind w:left="0"/>
              <w:jc w:val="center"/>
              <w:rPr>
                <w:rFonts w:ascii="Times New Roman" w:hAnsi="Times New Roman" w:cs="Times New Roman"/>
                <w:sz w:val="20"/>
                <w:szCs w:val="20"/>
              </w:rPr>
            </w:pPr>
            <w:proofErr w:type="gramStart"/>
            <w:r>
              <w:rPr>
                <w:rFonts w:ascii="Times New Roman" w:hAnsi="Times New Roman" w:cs="Times New Roman"/>
                <w:sz w:val="20"/>
                <w:szCs w:val="20"/>
              </w:rPr>
              <w:t>А-Б</w:t>
            </w:r>
            <w:proofErr w:type="gramEnd"/>
          </w:p>
        </w:tc>
      </w:tr>
      <w:tr w:rsidR="00B5777A">
        <w:tc>
          <w:tcPr>
            <w:tcW w:w="664" w:type="dxa"/>
          </w:tcPr>
          <w:p w:rsidR="00B5777A" w:rsidRDefault="00365356">
            <w:pPr>
              <w:pStyle w:val="afa"/>
              <w:ind w:left="0"/>
              <w:jc w:val="right"/>
              <w:rPr>
                <w:rFonts w:ascii="Times New Roman" w:hAnsi="Times New Roman" w:cs="Times New Roman"/>
                <w:sz w:val="20"/>
                <w:szCs w:val="20"/>
              </w:rPr>
            </w:pPr>
            <w:r>
              <w:rPr>
                <w:rFonts w:ascii="Times New Roman" w:hAnsi="Times New Roman" w:cs="Times New Roman"/>
                <w:sz w:val="20"/>
                <w:szCs w:val="20"/>
              </w:rPr>
              <w:t>7</w:t>
            </w:r>
          </w:p>
        </w:tc>
        <w:tc>
          <w:tcPr>
            <w:tcW w:w="5694" w:type="dxa"/>
          </w:tcPr>
          <w:p w:rsidR="00B5777A" w:rsidRDefault="00365356">
            <w:pPr>
              <w:pStyle w:val="afa"/>
              <w:ind w:left="0"/>
              <w:jc w:val="both"/>
              <w:rPr>
                <w:rFonts w:ascii="Times New Roman" w:hAnsi="Times New Roman" w:cs="Times New Roman"/>
                <w:sz w:val="20"/>
                <w:szCs w:val="20"/>
              </w:rPr>
            </w:pPr>
            <w:r>
              <w:rPr>
                <w:rFonts w:ascii="Times New Roman" w:hAnsi="Times New Roman" w:cs="Times New Roman"/>
                <w:sz w:val="20"/>
                <w:szCs w:val="20"/>
              </w:rPr>
              <w:t xml:space="preserve">Наличие обоснованных замечаний и предложений участников публичных слушаний или общественных обсуждений (граждан, проживающих на территории, применительно к которой осуществляется подготовка Документации, правообладателей земельных участков и объектов капитального строительства, расположенных на указанной территории, а также других лиц, законные интересы которых могут быть нарушены в связи с реализацией Документации). Замечания и предложения могут быть изложены в письмах, заявлениях, обращениях, направленных в федеральные органы муниципальной власти, иные государственные органы, органы муниципальной власти Ленинградской области </w:t>
            </w:r>
            <w:proofErr w:type="gramStart"/>
            <w:r>
              <w:rPr>
                <w:rFonts w:ascii="Times New Roman" w:hAnsi="Times New Roman" w:cs="Times New Roman"/>
                <w:sz w:val="20"/>
                <w:szCs w:val="20"/>
              </w:rPr>
              <w:t>и(</w:t>
            </w:r>
            <w:proofErr w:type="gramEnd"/>
            <w:r>
              <w:rPr>
                <w:rFonts w:ascii="Times New Roman" w:hAnsi="Times New Roman" w:cs="Times New Roman"/>
                <w:sz w:val="20"/>
                <w:szCs w:val="20"/>
              </w:rPr>
              <w:t>или) органы местного самоуправления</w:t>
            </w:r>
          </w:p>
        </w:tc>
        <w:tc>
          <w:tcPr>
            <w:tcW w:w="3344" w:type="dxa"/>
          </w:tcPr>
          <w:p w:rsidR="00B5777A" w:rsidRDefault="00365356">
            <w:pPr>
              <w:pStyle w:val="afa"/>
              <w:ind w:left="0"/>
              <w:jc w:val="center"/>
              <w:rPr>
                <w:rFonts w:ascii="Times New Roman" w:hAnsi="Times New Roman" w:cs="Times New Roman"/>
                <w:sz w:val="20"/>
                <w:szCs w:val="20"/>
              </w:rPr>
            </w:pPr>
            <w:proofErr w:type="gramStart"/>
            <w:r>
              <w:rPr>
                <w:rFonts w:ascii="Times New Roman" w:hAnsi="Times New Roman" w:cs="Times New Roman"/>
                <w:sz w:val="20"/>
                <w:szCs w:val="20"/>
              </w:rPr>
              <w:t>А-Б</w:t>
            </w:r>
            <w:proofErr w:type="gramEnd"/>
          </w:p>
        </w:tc>
      </w:tr>
      <w:tr w:rsidR="00B5777A">
        <w:tc>
          <w:tcPr>
            <w:tcW w:w="664" w:type="dxa"/>
          </w:tcPr>
          <w:p w:rsidR="00B5777A" w:rsidRDefault="00365356">
            <w:pPr>
              <w:pStyle w:val="afa"/>
              <w:ind w:left="0"/>
              <w:jc w:val="right"/>
              <w:rPr>
                <w:rFonts w:ascii="Times New Roman" w:hAnsi="Times New Roman" w:cs="Times New Roman"/>
                <w:sz w:val="20"/>
                <w:szCs w:val="20"/>
                <w:highlight w:val="yellow"/>
              </w:rPr>
            </w:pPr>
            <w:r>
              <w:rPr>
                <w:rFonts w:ascii="Times New Roman" w:hAnsi="Times New Roman" w:cs="Times New Roman"/>
                <w:sz w:val="20"/>
                <w:szCs w:val="20"/>
              </w:rPr>
              <w:t>8</w:t>
            </w:r>
          </w:p>
        </w:tc>
        <w:tc>
          <w:tcPr>
            <w:tcW w:w="5694" w:type="dxa"/>
          </w:tcPr>
          <w:p w:rsidR="00B5777A" w:rsidRDefault="00365356">
            <w:pPr>
              <w:jc w:val="both"/>
              <w:rPr>
                <w:rFonts w:ascii="Times New Roman" w:hAnsi="Times New Roman" w:cs="Times New Roman"/>
                <w:sz w:val="20"/>
                <w:szCs w:val="20"/>
                <w:highlight w:val="yellow"/>
              </w:rPr>
            </w:pPr>
            <w:proofErr w:type="gramStart"/>
            <w:r>
              <w:rPr>
                <w:rFonts w:ascii="Times New Roman" w:hAnsi="Times New Roman" w:cs="Times New Roman"/>
                <w:sz w:val="20"/>
                <w:szCs w:val="20"/>
              </w:rPr>
              <w:t>Несоответствие состава и содержания Документации требованиям статей 42, 43 Градостроительного кодекса Российской Федерации (в зависимости от вида документации по планировке территории), Порядка подготовки документации по планировке территории, подготовка которой осуществляется для размещения объектов, указанных в частях 4, 4.1 и 5 - 5.2 статьи 45 Градостроительного кодекса Российской Федерации, на основании решений органов местного самоуправления или органа исполнительной власти Ленинградской области, уполномоченного</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Правительством Ленинградской области на осуществление полномочий органов местного самоуправления Ленинградской области в области градостроительной деятельности, утвержденного постановлением Правительства Ленинградской области от 20 мая 2019 года № 227 (в случае применимости данного порядка), а в отношении линейных объектов - также требованиям постановления Правительства Российской Федерации от 12 мая 2017 года № 564 "Об утверждении Положения о составе и содержании документации по планировке территории, предусматривающей</w:t>
            </w:r>
            <w:proofErr w:type="gramEnd"/>
            <w:r>
              <w:rPr>
                <w:rFonts w:ascii="Times New Roman" w:hAnsi="Times New Roman" w:cs="Times New Roman"/>
                <w:sz w:val="20"/>
                <w:szCs w:val="20"/>
              </w:rPr>
              <w:t xml:space="preserve"> размещение одного или нескольких линейных объектов"</w:t>
            </w:r>
          </w:p>
        </w:tc>
        <w:tc>
          <w:tcPr>
            <w:tcW w:w="3344" w:type="dxa"/>
          </w:tcPr>
          <w:p w:rsidR="00B5777A" w:rsidRDefault="00365356">
            <w:pPr>
              <w:pStyle w:val="afa"/>
              <w:ind w:left="0"/>
              <w:jc w:val="center"/>
              <w:rPr>
                <w:rFonts w:ascii="Times New Roman" w:hAnsi="Times New Roman" w:cs="Times New Roman"/>
                <w:sz w:val="20"/>
                <w:szCs w:val="20"/>
                <w:highlight w:val="yellow"/>
              </w:rPr>
            </w:pPr>
            <w:proofErr w:type="gramStart"/>
            <w:r>
              <w:rPr>
                <w:rFonts w:ascii="Times New Roman" w:hAnsi="Times New Roman" w:cs="Times New Roman"/>
                <w:sz w:val="20"/>
                <w:szCs w:val="20"/>
              </w:rPr>
              <w:t>А-Б</w:t>
            </w:r>
            <w:proofErr w:type="gramEnd"/>
          </w:p>
        </w:tc>
      </w:tr>
      <w:tr w:rsidR="00B5777A">
        <w:tc>
          <w:tcPr>
            <w:tcW w:w="664" w:type="dxa"/>
          </w:tcPr>
          <w:p w:rsidR="00B5777A" w:rsidRDefault="00365356">
            <w:pPr>
              <w:pStyle w:val="afa"/>
              <w:ind w:left="0"/>
              <w:jc w:val="right"/>
              <w:rPr>
                <w:rFonts w:ascii="Times New Roman" w:hAnsi="Times New Roman" w:cs="Times New Roman"/>
                <w:sz w:val="20"/>
                <w:szCs w:val="20"/>
              </w:rPr>
            </w:pPr>
            <w:r>
              <w:rPr>
                <w:rFonts w:ascii="Times New Roman" w:hAnsi="Times New Roman" w:cs="Times New Roman"/>
                <w:sz w:val="20"/>
                <w:szCs w:val="20"/>
              </w:rPr>
              <w:t>9</w:t>
            </w:r>
          </w:p>
        </w:tc>
        <w:tc>
          <w:tcPr>
            <w:tcW w:w="5694" w:type="dxa"/>
          </w:tcPr>
          <w:p w:rsidR="00B5777A" w:rsidRDefault="00365356">
            <w:pPr>
              <w:jc w:val="both"/>
              <w:rPr>
                <w:rFonts w:ascii="Times New Roman" w:hAnsi="Times New Roman" w:cs="Times New Roman"/>
                <w:sz w:val="20"/>
                <w:szCs w:val="20"/>
              </w:rPr>
            </w:pPr>
            <w:r>
              <w:rPr>
                <w:rFonts w:ascii="Times New Roman" w:hAnsi="Times New Roman" w:cs="Times New Roman"/>
                <w:sz w:val="20"/>
                <w:szCs w:val="20"/>
              </w:rPr>
              <w:t>Несоблюдение требований к Документации, установленных настоящим регламентом</w:t>
            </w:r>
          </w:p>
        </w:tc>
        <w:tc>
          <w:tcPr>
            <w:tcW w:w="3344" w:type="dxa"/>
          </w:tcPr>
          <w:p w:rsidR="00B5777A" w:rsidRDefault="00B5777A">
            <w:pPr>
              <w:pStyle w:val="afa"/>
              <w:ind w:left="0"/>
              <w:jc w:val="center"/>
              <w:rPr>
                <w:rFonts w:ascii="Times New Roman" w:hAnsi="Times New Roman" w:cs="Times New Roman"/>
                <w:sz w:val="20"/>
                <w:szCs w:val="20"/>
              </w:rPr>
            </w:pPr>
          </w:p>
        </w:tc>
      </w:tr>
      <w:tr w:rsidR="00B5777A">
        <w:tc>
          <w:tcPr>
            <w:tcW w:w="664" w:type="dxa"/>
          </w:tcPr>
          <w:p w:rsidR="00B5777A" w:rsidRDefault="00365356">
            <w:pPr>
              <w:pStyle w:val="afa"/>
              <w:ind w:left="0"/>
              <w:jc w:val="right"/>
              <w:rPr>
                <w:rFonts w:ascii="Times New Roman" w:hAnsi="Times New Roman" w:cs="Times New Roman"/>
                <w:sz w:val="20"/>
                <w:szCs w:val="20"/>
              </w:rPr>
            </w:pPr>
            <w:r>
              <w:rPr>
                <w:rFonts w:ascii="Times New Roman" w:hAnsi="Times New Roman" w:cs="Times New Roman"/>
                <w:sz w:val="20"/>
                <w:szCs w:val="20"/>
              </w:rPr>
              <w:t>10</w:t>
            </w:r>
          </w:p>
        </w:tc>
        <w:tc>
          <w:tcPr>
            <w:tcW w:w="5694" w:type="dxa"/>
          </w:tcPr>
          <w:p w:rsidR="00B5777A" w:rsidRDefault="00365356">
            <w:pPr>
              <w:pStyle w:val="afa"/>
              <w:tabs>
                <w:tab w:val="left" w:pos="2141"/>
              </w:tabs>
              <w:ind w:left="0"/>
              <w:jc w:val="both"/>
              <w:rPr>
                <w:rFonts w:ascii="Times New Roman" w:hAnsi="Times New Roman" w:cs="Times New Roman"/>
                <w:sz w:val="20"/>
                <w:szCs w:val="20"/>
              </w:rPr>
            </w:pPr>
            <w:r>
              <w:rPr>
                <w:rFonts w:ascii="Times New Roman" w:hAnsi="Times New Roman" w:cs="Times New Roman"/>
                <w:sz w:val="20"/>
                <w:szCs w:val="20"/>
              </w:rPr>
              <w:t>Невозможность прочтения Документации</w:t>
            </w:r>
          </w:p>
        </w:tc>
        <w:tc>
          <w:tcPr>
            <w:tcW w:w="3344" w:type="dxa"/>
          </w:tcPr>
          <w:p w:rsidR="00B5777A" w:rsidRDefault="00365356">
            <w:pPr>
              <w:pStyle w:val="afa"/>
              <w:ind w:left="0"/>
              <w:jc w:val="center"/>
              <w:rPr>
                <w:rFonts w:ascii="Times New Roman" w:hAnsi="Times New Roman" w:cs="Times New Roman"/>
                <w:sz w:val="20"/>
                <w:szCs w:val="20"/>
              </w:rPr>
            </w:pPr>
            <w:proofErr w:type="gramStart"/>
            <w:r>
              <w:rPr>
                <w:rFonts w:ascii="Times New Roman" w:hAnsi="Times New Roman" w:cs="Times New Roman"/>
                <w:sz w:val="20"/>
                <w:szCs w:val="20"/>
              </w:rPr>
              <w:t>А-Б</w:t>
            </w:r>
            <w:proofErr w:type="gramEnd"/>
          </w:p>
        </w:tc>
      </w:tr>
      <w:tr w:rsidR="00B5777A">
        <w:tc>
          <w:tcPr>
            <w:tcW w:w="664" w:type="dxa"/>
          </w:tcPr>
          <w:p w:rsidR="00B5777A" w:rsidRDefault="00365356">
            <w:pPr>
              <w:pStyle w:val="afa"/>
              <w:ind w:left="0"/>
              <w:jc w:val="right"/>
              <w:rPr>
                <w:rFonts w:ascii="Times New Roman" w:hAnsi="Times New Roman" w:cs="Times New Roman"/>
                <w:sz w:val="20"/>
                <w:szCs w:val="20"/>
              </w:rPr>
            </w:pPr>
            <w:r>
              <w:rPr>
                <w:rFonts w:ascii="Times New Roman" w:hAnsi="Times New Roman" w:cs="Times New Roman"/>
                <w:sz w:val="20"/>
                <w:szCs w:val="20"/>
              </w:rPr>
              <w:lastRenderedPageBreak/>
              <w:t>11</w:t>
            </w:r>
          </w:p>
        </w:tc>
        <w:tc>
          <w:tcPr>
            <w:tcW w:w="5694" w:type="dxa"/>
          </w:tcPr>
          <w:p w:rsidR="00B5777A" w:rsidRDefault="00365356">
            <w:pPr>
              <w:pStyle w:val="afa"/>
              <w:ind w:left="0"/>
              <w:jc w:val="both"/>
              <w:rPr>
                <w:rFonts w:ascii="Times New Roman" w:hAnsi="Times New Roman" w:cs="Times New Roman"/>
                <w:sz w:val="20"/>
                <w:szCs w:val="20"/>
              </w:rPr>
            </w:pPr>
            <w:r>
              <w:rPr>
                <w:rFonts w:ascii="Times New Roman" w:hAnsi="Times New Roman" w:cs="Times New Roman"/>
                <w:sz w:val="20"/>
                <w:szCs w:val="20"/>
              </w:rPr>
              <w:t>Наличие в Документации опечаток, описок, вклеек, исправлений</w:t>
            </w:r>
          </w:p>
        </w:tc>
        <w:tc>
          <w:tcPr>
            <w:tcW w:w="3344" w:type="dxa"/>
          </w:tcPr>
          <w:p w:rsidR="00B5777A" w:rsidRDefault="00365356">
            <w:pPr>
              <w:pStyle w:val="afa"/>
              <w:ind w:left="0"/>
              <w:jc w:val="center"/>
              <w:rPr>
                <w:rFonts w:ascii="Times New Roman" w:hAnsi="Times New Roman" w:cs="Times New Roman"/>
                <w:sz w:val="20"/>
                <w:szCs w:val="20"/>
              </w:rPr>
            </w:pPr>
            <w:proofErr w:type="gramStart"/>
            <w:r>
              <w:rPr>
                <w:rFonts w:ascii="Times New Roman" w:hAnsi="Times New Roman" w:cs="Times New Roman"/>
                <w:sz w:val="20"/>
                <w:szCs w:val="20"/>
              </w:rPr>
              <w:t>А-Б</w:t>
            </w:r>
            <w:proofErr w:type="gramEnd"/>
          </w:p>
        </w:tc>
      </w:tr>
      <w:tr w:rsidR="00B5777A">
        <w:tc>
          <w:tcPr>
            <w:tcW w:w="664" w:type="dxa"/>
          </w:tcPr>
          <w:p w:rsidR="00B5777A" w:rsidRDefault="00365356">
            <w:pPr>
              <w:pStyle w:val="afa"/>
              <w:ind w:left="0"/>
              <w:jc w:val="right"/>
              <w:rPr>
                <w:rFonts w:ascii="Times New Roman" w:hAnsi="Times New Roman" w:cs="Times New Roman"/>
                <w:sz w:val="20"/>
                <w:szCs w:val="20"/>
              </w:rPr>
            </w:pPr>
            <w:r>
              <w:rPr>
                <w:rFonts w:ascii="Times New Roman" w:hAnsi="Times New Roman" w:cs="Times New Roman"/>
                <w:sz w:val="20"/>
                <w:szCs w:val="20"/>
              </w:rPr>
              <w:t>12</w:t>
            </w:r>
          </w:p>
        </w:tc>
        <w:tc>
          <w:tcPr>
            <w:tcW w:w="5694" w:type="dxa"/>
          </w:tcPr>
          <w:p w:rsidR="00B5777A" w:rsidRDefault="00365356">
            <w:pPr>
              <w:pStyle w:val="afa"/>
              <w:tabs>
                <w:tab w:val="left" w:pos="1728"/>
              </w:tabs>
              <w:ind w:left="0"/>
              <w:jc w:val="both"/>
              <w:rPr>
                <w:rFonts w:ascii="Times New Roman" w:hAnsi="Times New Roman" w:cs="Times New Roman"/>
                <w:sz w:val="20"/>
                <w:szCs w:val="20"/>
              </w:rPr>
            </w:pPr>
            <w:r>
              <w:rPr>
                <w:rFonts w:ascii="Times New Roman" w:hAnsi="Times New Roman" w:cs="Times New Roman"/>
                <w:sz w:val="20"/>
                <w:szCs w:val="20"/>
              </w:rPr>
              <w:t>Отсутствие у Администрации полномочий на предоставление муниципальной услуги</w:t>
            </w:r>
          </w:p>
        </w:tc>
        <w:tc>
          <w:tcPr>
            <w:tcW w:w="3344" w:type="dxa"/>
          </w:tcPr>
          <w:p w:rsidR="00B5777A" w:rsidRDefault="00365356">
            <w:pPr>
              <w:pStyle w:val="afa"/>
              <w:ind w:left="0"/>
              <w:jc w:val="center"/>
              <w:rPr>
                <w:rFonts w:ascii="Times New Roman" w:hAnsi="Times New Roman" w:cs="Times New Roman"/>
                <w:sz w:val="20"/>
                <w:szCs w:val="20"/>
              </w:rPr>
            </w:pPr>
            <w:proofErr w:type="gramStart"/>
            <w:r>
              <w:rPr>
                <w:rFonts w:ascii="Times New Roman" w:hAnsi="Times New Roman" w:cs="Times New Roman"/>
                <w:sz w:val="20"/>
                <w:szCs w:val="20"/>
              </w:rPr>
              <w:t>А-Б</w:t>
            </w:r>
            <w:proofErr w:type="gramEnd"/>
          </w:p>
        </w:tc>
      </w:tr>
      <w:tr w:rsidR="00B5777A">
        <w:tc>
          <w:tcPr>
            <w:tcW w:w="664" w:type="dxa"/>
          </w:tcPr>
          <w:p w:rsidR="00B5777A" w:rsidRDefault="00365356">
            <w:pPr>
              <w:pStyle w:val="afa"/>
              <w:ind w:left="0"/>
              <w:jc w:val="right"/>
              <w:rPr>
                <w:rFonts w:ascii="Times New Roman" w:hAnsi="Times New Roman" w:cs="Times New Roman"/>
                <w:sz w:val="20"/>
                <w:szCs w:val="20"/>
              </w:rPr>
            </w:pPr>
            <w:r>
              <w:rPr>
                <w:rFonts w:ascii="Times New Roman" w:hAnsi="Times New Roman" w:cs="Times New Roman"/>
                <w:sz w:val="20"/>
                <w:szCs w:val="20"/>
              </w:rPr>
              <w:t>13</w:t>
            </w:r>
          </w:p>
        </w:tc>
        <w:tc>
          <w:tcPr>
            <w:tcW w:w="5694" w:type="dxa"/>
          </w:tcPr>
          <w:p w:rsidR="00B5777A" w:rsidRDefault="00365356">
            <w:pPr>
              <w:tabs>
                <w:tab w:val="left" w:pos="1327"/>
              </w:tabs>
              <w:jc w:val="both"/>
              <w:rPr>
                <w:rFonts w:ascii="Times New Roman" w:hAnsi="Times New Roman" w:cs="Times New Roman"/>
                <w:sz w:val="20"/>
                <w:szCs w:val="20"/>
              </w:rPr>
            </w:pPr>
            <w:r>
              <w:rPr>
                <w:rFonts w:ascii="Times New Roman" w:hAnsi="Times New Roman" w:cs="Times New Roman"/>
                <w:sz w:val="20"/>
                <w:szCs w:val="20"/>
              </w:rPr>
              <w:t>Утверждение Документации не предусмотрено законодательством о градостроительной деятельности</w:t>
            </w:r>
          </w:p>
        </w:tc>
        <w:tc>
          <w:tcPr>
            <w:tcW w:w="3344" w:type="dxa"/>
          </w:tcPr>
          <w:p w:rsidR="00B5777A" w:rsidRDefault="00365356">
            <w:pPr>
              <w:pStyle w:val="afa"/>
              <w:ind w:left="0"/>
              <w:jc w:val="center"/>
              <w:rPr>
                <w:rFonts w:ascii="Times New Roman" w:hAnsi="Times New Roman" w:cs="Times New Roman"/>
                <w:sz w:val="20"/>
                <w:szCs w:val="20"/>
              </w:rPr>
            </w:pPr>
            <w:proofErr w:type="gramStart"/>
            <w:r>
              <w:rPr>
                <w:rFonts w:ascii="Times New Roman" w:hAnsi="Times New Roman" w:cs="Times New Roman"/>
                <w:sz w:val="20"/>
                <w:szCs w:val="20"/>
              </w:rPr>
              <w:t>А-Б</w:t>
            </w:r>
            <w:proofErr w:type="gramEnd"/>
          </w:p>
        </w:tc>
      </w:tr>
      <w:tr w:rsidR="00B5777A">
        <w:tc>
          <w:tcPr>
            <w:tcW w:w="664" w:type="dxa"/>
          </w:tcPr>
          <w:p w:rsidR="00B5777A" w:rsidRDefault="00365356">
            <w:pPr>
              <w:pStyle w:val="afa"/>
              <w:ind w:left="0"/>
              <w:jc w:val="right"/>
              <w:rPr>
                <w:rFonts w:ascii="Times New Roman" w:hAnsi="Times New Roman" w:cs="Times New Roman"/>
                <w:sz w:val="20"/>
                <w:szCs w:val="20"/>
              </w:rPr>
            </w:pPr>
            <w:r>
              <w:rPr>
                <w:rFonts w:ascii="Times New Roman" w:hAnsi="Times New Roman" w:cs="Times New Roman"/>
                <w:sz w:val="20"/>
                <w:szCs w:val="20"/>
              </w:rPr>
              <w:t>14</w:t>
            </w:r>
          </w:p>
        </w:tc>
        <w:tc>
          <w:tcPr>
            <w:tcW w:w="5694" w:type="dxa"/>
          </w:tcPr>
          <w:p w:rsidR="00B5777A" w:rsidRDefault="00365356">
            <w:pPr>
              <w:tabs>
                <w:tab w:val="left" w:pos="1052"/>
              </w:tabs>
              <w:jc w:val="both"/>
              <w:rPr>
                <w:rFonts w:ascii="Times New Roman" w:hAnsi="Times New Roman" w:cs="Times New Roman"/>
                <w:sz w:val="20"/>
                <w:szCs w:val="20"/>
              </w:rPr>
            </w:pPr>
            <w:r>
              <w:rPr>
                <w:rFonts w:ascii="Times New Roman" w:hAnsi="Times New Roman" w:cs="Times New Roman"/>
                <w:sz w:val="20"/>
                <w:szCs w:val="20"/>
              </w:rPr>
              <w:t>Представленная Документация подготовлена в отсутствие решения о подготовке документации по планировке территории в случае, когда наличие такого решения является обязательным</w:t>
            </w:r>
          </w:p>
        </w:tc>
        <w:tc>
          <w:tcPr>
            <w:tcW w:w="3344" w:type="dxa"/>
          </w:tcPr>
          <w:p w:rsidR="00B5777A" w:rsidRDefault="00365356">
            <w:pPr>
              <w:pStyle w:val="afa"/>
              <w:ind w:left="0"/>
              <w:jc w:val="center"/>
              <w:rPr>
                <w:rFonts w:ascii="Times New Roman" w:hAnsi="Times New Roman" w:cs="Times New Roman"/>
                <w:sz w:val="20"/>
                <w:szCs w:val="20"/>
              </w:rPr>
            </w:pPr>
            <w:proofErr w:type="gramStart"/>
            <w:r>
              <w:rPr>
                <w:rFonts w:ascii="Times New Roman" w:hAnsi="Times New Roman" w:cs="Times New Roman"/>
                <w:sz w:val="20"/>
                <w:szCs w:val="20"/>
              </w:rPr>
              <w:t>А-Б</w:t>
            </w:r>
            <w:proofErr w:type="gramEnd"/>
          </w:p>
        </w:tc>
      </w:tr>
      <w:tr w:rsidR="00B5777A">
        <w:tc>
          <w:tcPr>
            <w:tcW w:w="664" w:type="dxa"/>
          </w:tcPr>
          <w:p w:rsidR="00B5777A" w:rsidRDefault="00365356">
            <w:pPr>
              <w:pStyle w:val="afa"/>
              <w:ind w:left="0"/>
              <w:jc w:val="right"/>
              <w:rPr>
                <w:rFonts w:ascii="Times New Roman" w:hAnsi="Times New Roman" w:cs="Times New Roman"/>
                <w:sz w:val="20"/>
                <w:szCs w:val="20"/>
              </w:rPr>
            </w:pPr>
            <w:r>
              <w:rPr>
                <w:rFonts w:ascii="Times New Roman" w:hAnsi="Times New Roman" w:cs="Times New Roman"/>
                <w:sz w:val="20"/>
                <w:szCs w:val="20"/>
              </w:rPr>
              <w:t>15</w:t>
            </w:r>
          </w:p>
        </w:tc>
        <w:tc>
          <w:tcPr>
            <w:tcW w:w="5694" w:type="dxa"/>
          </w:tcPr>
          <w:p w:rsidR="00B5777A" w:rsidRDefault="00365356">
            <w:pPr>
              <w:jc w:val="both"/>
              <w:rPr>
                <w:rFonts w:ascii="Times New Roman" w:hAnsi="Times New Roman" w:cs="Times New Roman"/>
                <w:sz w:val="20"/>
                <w:szCs w:val="20"/>
              </w:rPr>
            </w:pPr>
            <w:r>
              <w:rPr>
                <w:rFonts w:ascii="Times New Roman" w:hAnsi="Times New Roman" w:cs="Times New Roman"/>
                <w:sz w:val="20"/>
                <w:szCs w:val="20"/>
              </w:rPr>
              <w:t xml:space="preserve">Отсутствие утвержденных генерального плана </w:t>
            </w:r>
            <w:proofErr w:type="gramStart"/>
            <w:r>
              <w:rPr>
                <w:rFonts w:ascii="Times New Roman" w:hAnsi="Times New Roman" w:cs="Times New Roman"/>
                <w:sz w:val="20"/>
                <w:szCs w:val="20"/>
              </w:rPr>
              <w:t>и(</w:t>
            </w:r>
            <w:proofErr w:type="gramEnd"/>
            <w:r>
              <w:rPr>
                <w:rFonts w:ascii="Times New Roman" w:hAnsi="Times New Roman" w:cs="Times New Roman"/>
                <w:sz w:val="20"/>
                <w:szCs w:val="20"/>
              </w:rPr>
              <w:t>или) правил землепользования и застройки применительно к территории, в отношении которой подготовлена Документация (за исключением Документации, подготовленной для размещения линейных объектов, а также Документации, подготовленной в целях реализации договора о комплексном развитии территории)</w:t>
            </w:r>
          </w:p>
        </w:tc>
        <w:tc>
          <w:tcPr>
            <w:tcW w:w="3344" w:type="dxa"/>
          </w:tcPr>
          <w:p w:rsidR="00B5777A" w:rsidRDefault="00365356">
            <w:pPr>
              <w:pStyle w:val="afa"/>
              <w:ind w:left="0"/>
              <w:jc w:val="center"/>
              <w:rPr>
                <w:rFonts w:ascii="Times New Roman" w:hAnsi="Times New Roman" w:cs="Times New Roman"/>
                <w:sz w:val="20"/>
                <w:szCs w:val="20"/>
              </w:rPr>
            </w:pPr>
            <w:proofErr w:type="gramStart"/>
            <w:r>
              <w:rPr>
                <w:rFonts w:ascii="Times New Roman" w:hAnsi="Times New Roman" w:cs="Times New Roman"/>
                <w:sz w:val="20"/>
                <w:szCs w:val="20"/>
              </w:rPr>
              <w:t>А-Б</w:t>
            </w:r>
            <w:proofErr w:type="gramEnd"/>
          </w:p>
        </w:tc>
      </w:tr>
      <w:tr w:rsidR="00B5777A">
        <w:tc>
          <w:tcPr>
            <w:tcW w:w="664" w:type="dxa"/>
          </w:tcPr>
          <w:p w:rsidR="00B5777A" w:rsidRDefault="00365356">
            <w:pPr>
              <w:pStyle w:val="afa"/>
              <w:ind w:left="0"/>
              <w:jc w:val="right"/>
              <w:rPr>
                <w:rFonts w:ascii="Times New Roman" w:hAnsi="Times New Roman" w:cs="Times New Roman"/>
                <w:sz w:val="20"/>
                <w:szCs w:val="20"/>
              </w:rPr>
            </w:pPr>
            <w:r>
              <w:rPr>
                <w:rFonts w:ascii="Times New Roman" w:hAnsi="Times New Roman" w:cs="Times New Roman"/>
                <w:sz w:val="20"/>
                <w:szCs w:val="20"/>
              </w:rPr>
              <w:t>16</w:t>
            </w:r>
          </w:p>
        </w:tc>
        <w:tc>
          <w:tcPr>
            <w:tcW w:w="5694" w:type="dxa"/>
          </w:tcPr>
          <w:p w:rsidR="00B5777A" w:rsidRDefault="00365356">
            <w:pPr>
              <w:tabs>
                <w:tab w:val="left" w:pos="538"/>
              </w:tabs>
              <w:jc w:val="both"/>
              <w:rPr>
                <w:rFonts w:ascii="Times New Roman" w:hAnsi="Times New Roman" w:cs="Times New Roman"/>
                <w:sz w:val="20"/>
                <w:szCs w:val="20"/>
              </w:rPr>
            </w:pPr>
            <w:r>
              <w:rPr>
                <w:rFonts w:ascii="Times New Roman" w:hAnsi="Times New Roman" w:cs="Times New Roman"/>
                <w:sz w:val="20"/>
                <w:szCs w:val="20"/>
              </w:rPr>
              <w:t xml:space="preserve">Отнесение территории, в отношении которой подготовлена Документация, к территориям, в пределах которых не допускается строительство объектов капитального строительства (за исключением </w:t>
            </w:r>
            <w:proofErr w:type="gramStart"/>
            <w:r>
              <w:rPr>
                <w:rFonts w:ascii="Times New Roman" w:hAnsi="Times New Roman" w:cs="Times New Roman"/>
                <w:sz w:val="20"/>
                <w:szCs w:val="20"/>
              </w:rPr>
              <w:t>случаев подготовки проекта межевания территории</w:t>
            </w:r>
            <w:proofErr w:type="gramEnd"/>
            <w:r>
              <w:rPr>
                <w:rFonts w:ascii="Times New Roman" w:hAnsi="Times New Roman" w:cs="Times New Roman"/>
                <w:sz w:val="20"/>
                <w:szCs w:val="20"/>
              </w:rPr>
              <w:t xml:space="preserve"> в виде отдельного документа, а также Документации, подготовленной в целях реализации договора о комплексном развитии территории)</w:t>
            </w:r>
          </w:p>
        </w:tc>
        <w:tc>
          <w:tcPr>
            <w:tcW w:w="3344" w:type="dxa"/>
          </w:tcPr>
          <w:p w:rsidR="00B5777A" w:rsidRDefault="00365356">
            <w:pPr>
              <w:pStyle w:val="afa"/>
              <w:ind w:left="0"/>
              <w:jc w:val="center"/>
              <w:rPr>
                <w:rFonts w:ascii="Times New Roman" w:hAnsi="Times New Roman" w:cs="Times New Roman"/>
                <w:sz w:val="20"/>
                <w:szCs w:val="20"/>
              </w:rPr>
            </w:pPr>
            <w:proofErr w:type="gramStart"/>
            <w:r>
              <w:rPr>
                <w:rFonts w:ascii="Times New Roman" w:hAnsi="Times New Roman" w:cs="Times New Roman"/>
                <w:sz w:val="20"/>
                <w:szCs w:val="20"/>
              </w:rPr>
              <w:t>А-Б</w:t>
            </w:r>
            <w:proofErr w:type="gramEnd"/>
          </w:p>
        </w:tc>
      </w:tr>
      <w:tr w:rsidR="00B5777A">
        <w:tc>
          <w:tcPr>
            <w:tcW w:w="664" w:type="dxa"/>
          </w:tcPr>
          <w:p w:rsidR="00B5777A" w:rsidRDefault="00365356">
            <w:pPr>
              <w:pStyle w:val="afa"/>
              <w:ind w:left="0"/>
              <w:jc w:val="right"/>
              <w:rPr>
                <w:rFonts w:ascii="Times New Roman" w:hAnsi="Times New Roman" w:cs="Times New Roman"/>
                <w:sz w:val="20"/>
                <w:szCs w:val="20"/>
              </w:rPr>
            </w:pPr>
            <w:r>
              <w:rPr>
                <w:rFonts w:ascii="Times New Roman" w:hAnsi="Times New Roman" w:cs="Times New Roman"/>
                <w:sz w:val="20"/>
                <w:szCs w:val="20"/>
              </w:rPr>
              <w:t>17</w:t>
            </w:r>
          </w:p>
        </w:tc>
        <w:tc>
          <w:tcPr>
            <w:tcW w:w="5694" w:type="dxa"/>
          </w:tcPr>
          <w:p w:rsidR="00B5777A" w:rsidRDefault="00365356">
            <w:pPr>
              <w:jc w:val="both"/>
              <w:rPr>
                <w:rFonts w:ascii="Times New Roman" w:hAnsi="Times New Roman" w:cs="Times New Roman"/>
                <w:sz w:val="20"/>
                <w:szCs w:val="20"/>
              </w:rPr>
            </w:pPr>
            <w:r>
              <w:rPr>
                <w:rFonts w:ascii="Times New Roman" w:hAnsi="Times New Roman" w:cs="Times New Roman"/>
                <w:sz w:val="20"/>
                <w:szCs w:val="20"/>
              </w:rPr>
              <w:t>В документах территориального планирования отсутствуют сведения о размещении объектов местного значения, при этом отображение указанных объектов в документах территориального планирования предусмотрено в соответствии с законодательством Российской Федерации (в случае представления Документации, подготовленной в целях размещения объектов местного значения)</w:t>
            </w:r>
          </w:p>
        </w:tc>
        <w:tc>
          <w:tcPr>
            <w:tcW w:w="3344" w:type="dxa"/>
          </w:tcPr>
          <w:p w:rsidR="00B5777A" w:rsidRDefault="00365356">
            <w:pPr>
              <w:pStyle w:val="afa"/>
              <w:ind w:left="0"/>
              <w:jc w:val="center"/>
              <w:rPr>
                <w:rFonts w:ascii="Times New Roman" w:hAnsi="Times New Roman" w:cs="Times New Roman"/>
                <w:sz w:val="20"/>
                <w:szCs w:val="20"/>
              </w:rPr>
            </w:pPr>
            <w:proofErr w:type="gramStart"/>
            <w:r>
              <w:rPr>
                <w:rFonts w:ascii="Times New Roman" w:hAnsi="Times New Roman" w:cs="Times New Roman"/>
                <w:sz w:val="20"/>
                <w:szCs w:val="20"/>
              </w:rPr>
              <w:t>А-Б</w:t>
            </w:r>
            <w:proofErr w:type="gramEnd"/>
          </w:p>
        </w:tc>
      </w:tr>
      <w:tr w:rsidR="00B5777A">
        <w:trPr>
          <w:trHeight w:val="230"/>
        </w:trPr>
        <w:tc>
          <w:tcPr>
            <w:tcW w:w="664" w:type="dxa"/>
            <w:vMerge w:val="restart"/>
          </w:tcPr>
          <w:p w:rsidR="00B5777A" w:rsidRDefault="00365356">
            <w:pPr>
              <w:pStyle w:val="afa"/>
              <w:ind w:left="0"/>
              <w:jc w:val="right"/>
              <w:rPr>
                <w:rFonts w:ascii="Times New Roman" w:hAnsi="Times New Roman" w:cs="Times New Roman"/>
                <w:sz w:val="20"/>
                <w:szCs w:val="20"/>
              </w:rPr>
            </w:pPr>
            <w:r>
              <w:rPr>
                <w:rFonts w:ascii="Times New Roman" w:hAnsi="Times New Roman" w:cs="Times New Roman"/>
                <w:sz w:val="20"/>
                <w:szCs w:val="20"/>
              </w:rPr>
              <w:t>18</w:t>
            </w:r>
          </w:p>
        </w:tc>
        <w:tc>
          <w:tcPr>
            <w:tcW w:w="5694" w:type="dxa"/>
            <w:vMerge w:val="restart"/>
          </w:tcPr>
          <w:p w:rsidR="00B5777A" w:rsidRDefault="00365356">
            <w:pPr>
              <w:jc w:val="both"/>
              <w:rPr>
                <w:rFonts w:ascii="Times New Roman" w:hAnsi="Times New Roman" w:cs="Times New Roman"/>
                <w:sz w:val="20"/>
                <w:szCs w:val="20"/>
              </w:rPr>
            </w:pPr>
            <w:proofErr w:type="gramStart"/>
            <w:r>
              <w:rPr>
                <w:rFonts w:ascii="Times New Roman" w:hAnsi="Times New Roman" w:cs="Times New Roman"/>
                <w:sz w:val="20"/>
                <w:szCs w:val="20"/>
              </w:rPr>
              <w:t>Несоответствие структуре размещения и форматам файлов электронной версии документации по планировке территории, утвержденным приказом Комитета градостроительной политики Ленинградской области от 14 марта 2025 г. N 20 "Об утверждении требований к структуре размещения и форматам файлов электронной версии документации по планировке территории, подлежащей размещению в государственной информационной системе обеспечения градостроительной деятельности Ленинградской области"</w:t>
            </w:r>
            <w:proofErr w:type="gramEnd"/>
          </w:p>
        </w:tc>
        <w:tc>
          <w:tcPr>
            <w:tcW w:w="3344" w:type="dxa"/>
            <w:vMerge w:val="restart"/>
          </w:tcPr>
          <w:p w:rsidR="00B5777A" w:rsidRDefault="00365356">
            <w:pPr>
              <w:pStyle w:val="afa"/>
              <w:ind w:left="0"/>
              <w:jc w:val="center"/>
              <w:rPr>
                <w:rFonts w:ascii="Times New Roman" w:hAnsi="Times New Roman" w:cs="Times New Roman"/>
                <w:sz w:val="20"/>
                <w:szCs w:val="20"/>
              </w:rPr>
            </w:pPr>
            <w:proofErr w:type="gramStart"/>
            <w:r>
              <w:rPr>
                <w:rFonts w:ascii="Times New Roman" w:hAnsi="Times New Roman" w:cs="Times New Roman"/>
                <w:sz w:val="20"/>
                <w:szCs w:val="20"/>
              </w:rPr>
              <w:t>А-Б</w:t>
            </w:r>
            <w:proofErr w:type="gramEnd"/>
          </w:p>
          <w:p w:rsidR="00B5777A" w:rsidRDefault="00B5777A">
            <w:pPr>
              <w:pStyle w:val="afa"/>
              <w:ind w:left="0"/>
              <w:jc w:val="center"/>
              <w:rPr>
                <w:rFonts w:ascii="Times New Roman" w:hAnsi="Times New Roman" w:cs="Times New Roman"/>
                <w:sz w:val="20"/>
                <w:szCs w:val="20"/>
              </w:rPr>
            </w:pPr>
          </w:p>
        </w:tc>
      </w:tr>
    </w:tbl>
    <w:p w:rsidR="00B5777A" w:rsidRDefault="00B5777A">
      <w:pPr>
        <w:spacing w:after="0" w:line="240" w:lineRule="auto"/>
        <w:rPr>
          <w:rFonts w:ascii="Times New Roman" w:hAnsi="Times New Roman" w:cs="Times New Roman"/>
          <w:sz w:val="20"/>
          <w:szCs w:val="20"/>
        </w:rPr>
      </w:pPr>
    </w:p>
    <w:p w:rsidR="00B5777A" w:rsidRDefault="00365356">
      <w:pPr>
        <w:rPr>
          <w:rFonts w:ascii="Times New Roman" w:hAnsi="Times New Roman" w:cs="Times New Roman"/>
          <w:sz w:val="20"/>
          <w:szCs w:val="20"/>
        </w:rPr>
      </w:pPr>
      <w:r>
        <w:rPr>
          <w:rFonts w:ascii="Times New Roman" w:hAnsi="Times New Roman" w:cs="Times New Roman"/>
          <w:sz w:val="20"/>
          <w:szCs w:val="20"/>
          <w:highlight w:val="yellow"/>
        </w:rPr>
        <w:br w:type="page" w:clear="all"/>
      </w:r>
    </w:p>
    <w:p w:rsidR="00B5777A" w:rsidRPr="00D47471" w:rsidRDefault="00365356">
      <w:pPr>
        <w:pStyle w:val="a9"/>
        <w:jc w:val="center"/>
        <w:rPr>
          <w:rFonts w:ascii="Times New Roman" w:hAnsi="Times New Roman" w:cs="Times New Roman"/>
          <w:sz w:val="24"/>
          <w:szCs w:val="24"/>
        </w:rPr>
      </w:pPr>
      <w:r>
        <w:rPr>
          <w:rFonts w:ascii="Times New Roman" w:hAnsi="Times New Roman" w:cs="Times New Roman"/>
          <w:b/>
          <w:sz w:val="24"/>
          <w:szCs w:val="24"/>
        </w:rPr>
        <w:lastRenderedPageBreak/>
        <w:t xml:space="preserve"> </w:t>
      </w:r>
      <w:r w:rsidRPr="00D47471">
        <w:rPr>
          <w:rFonts w:ascii="Times New Roman" w:hAnsi="Times New Roman" w:cs="Times New Roman"/>
          <w:sz w:val="24"/>
          <w:szCs w:val="24"/>
        </w:rPr>
        <w:t>Формы заявления и документов,</w:t>
      </w:r>
    </w:p>
    <w:p w:rsidR="00B5777A" w:rsidRPr="00D47471" w:rsidRDefault="00365356">
      <w:pPr>
        <w:pStyle w:val="a9"/>
        <w:jc w:val="center"/>
        <w:rPr>
          <w:rFonts w:ascii="Times New Roman" w:hAnsi="Times New Roman" w:cs="Times New Roman"/>
          <w:sz w:val="24"/>
          <w:szCs w:val="24"/>
        </w:rPr>
      </w:pPr>
      <w:proofErr w:type="gramStart"/>
      <w:r w:rsidRPr="00D47471">
        <w:rPr>
          <w:rFonts w:ascii="Times New Roman" w:hAnsi="Times New Roman" w:cs="Times New Roman"/>
          <w:sz w:val="24"/>
          <w:szCs w:val="24"/>
        </w:rPr>
        <w:t>необходимых</w:t>
      </w:r>
      <w:proofErr w:type="gramEnd"/>
      <w:r w:rsidRPr="00D47471">
        <w:rPr>
          <w:rFonts w:ascii="Times New Roman" w:hAnsi="Times New Roman" w:cs="Times New Roman"/>
          <w:sz w:val="24"/>
          <w:szCs w:val="24"/>
        </w:rPr>
        <w:t xml:space="preserve"> для предоставления муниципальной услуги</w:t>
      </w:r>
    </w:p>
    <w:p w:rsidR="00B5777A" w:rsidRPr="00D47471" w:rsidRDefault="00B5777A">
      <w:pPr>
        <w:pStyle w:val="a9"/>
        <w:jc w:val="center"/>
        <w:rPr>
          <w:rFonts w:ascii="Times New Roman" w:hAnsi="Times New Roman" w:cs="Times New Roman"/>
          <w:sz w:val="24"/>
          <w:szCs w:val="24"/>
        </w:rPr>
      </w:pPr>
    </w:p>
    <w:p w:rsidR="00B5777A" w:rsidRDefault="00365356">
      <w:pPr>
        <w:pStyle w:val="a9"/>
        <w:jc w:val="center"/>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t>Форма № 1</w:t>
      </w:r>
    </w:p>
    <w:p w:rsidR="00B5777A" w:rsidRDefault="00B5777A">
      <w:pPr>
        <w:pStyle w:val="a9"/>
        <w:jc w:val="center"/>
        <w:rPr>
          <w:rFonts w:ascii="Times New Roman" w:hAnsi="Times New Roman" w:cs="Times New Roman"/>
          <w:b/>
          <w:sz w:val="24"/>
          <w:szCs w:val="24"/>
        </w:rPr>
      </w:pPr>
    </w:p>
    <w:p w:rsidR="00B5777A" w:rsidRDefault="00B5777A">
      <w:pPr>
        <w:pStyle w:val="a9"/>
        <w:jc w:val="center"/>
        <w:rPr>
          <w:rFonts w:ascii="Times New Roman" w:hAnsi="Times New Roman" w:cs="Times New Roman"/>
          <w:b/>
          <w:sz w:val="24"/>
          <w:szCs w:val="24"/>
        </w:rPr>
      </w:pPr>
    </w:p>
    <w:p w:rsidR="00B5777A" w:rsidRDefault="00B5777A">
      <w:pPr>
        <w:widowControl w:val="0"/>
        <w:spacing w:after="0" w:line="240" w:lineRule="auto"/>
        <w:jc w:val="center"/>
        <w:rPr>
          <w:rFonts w:ascii="Times New Roman" w:eastAsia="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09"/>
        <w:gridCol w:w="4762"/>
      </w:tblGrid>
      <w:tr w:rsidR="00B5777A">
        <w:tc>
          <w:tcPr>
            <w:tcW w:w="4309" w:type="dxa"/>
            <w:tcBorders>
              <w:top w:val="none" w:sz="4" w:space="0" w:color="000000"/>
              <w:left w:val="none" w:sz="4" w:space="0" w:color="000000"/>
              <w:bottom w:val="none" w:sz="4" w:space="0" w:color="000000"/>
              <w:right w:val="none" w:sz="4" w:space="0" w:color="000000"/>
            </w:tcBorders>
          </w:tcPr>
          <w:p w:rsidR="00B5777A" w:rsidRDefault="00B5777A">
            <w:pPr>
              <w:pStyle w:val="ConsPlusNormal"/>
              <w:rPr>
                <w:sz w:val="24"/>
                <w:szCs w:val="24"/>
              </w:rPr>
            </w:pPr>
          </w:p>
        </w:tc>
        <w:tc>
          <w:tcPr>
            <w:tcW w:w="4762" w:type="dxa"/>
            <w:tcBorders>
              <w:top w:val="none" w:sz="4" w:space="0" w:color="000000"/>
              <w:left w:val="none" w:sz="4" w:space="0" w:color="000000"/>
              <w:bottom w:val="none" w:sz="4" w:space="0" w:color="000000"/>
              <w:right w:val="none" w:sz="4" w:space="0" w:color="000000"/>
            </w:tcBorders>
          </w:tcPr>
          <w:p w:rsidR="00B5777A" w:rsidRDefault="00365356" w:rsidP="00D47471">
            <w:pPr>
              <w:pStyle w:val="ConsPlusNormal"/>
              <w:rPr>
                <w:sz w:val="24"/>
                <w:szCs w:val="24"/>
              </w:rPr>
            </w:pPr>
            <w:r>
              <w:rPr>
                <w:sz w:val="24"/>
                <w:szCs w:val="24"/>
              </w:rPr>
              <w:t xml:space="preserve">В </w:t>
            </w:r>
            <w:r w:rsidR="00D47471">
              <w:rPr>
                <w:sz w:val="24"/>
                <w:szCs w:val="24"/>
              </w:rPr>
              <w:t>а</w:t>
            </w:r>
            <w:r>
              <w:rPr>
                <w:sz w:val="24"/>
                <w:szCs w:val="24"/>
              </w:rPr>
              <w:t xml:space="preserve">дминистрацию </w:t>
            </w:r>
            <w:r w:rsidR="00D47471">
              <w:rPr>
                <w:sz w:val="24"/>
                <w:szCs w:val="24"/>
              </w:rPr>
              <w:t>Приозерского муниципального района Ленинградской области</w:t>
            </w:r>
          </w:p>
        </w:tc>
      </w:tr>
    </w:tbl>
    <w:p w:rsidR="00B5777A" w:rsidRDefault="00B5777A">
      <w:pPr>
        <w:pStyle w:val="ConsPlusNormal"/>
        <w:rPr>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18"/>
        <w:gridCol w:w="340"/>
        <w:gridCol w:w="5613"/>
      </w:tblGrid>
      <w:tr w:rsidR="00B5777A">
        <w:tc>
          <w:tcPr>
            <w:tcW w:w="9071" w:type="dxa"/>
            <w:gridSpan w:val="3"/>
            <w:tcBorders>
              <w:top w:val="none" w:sz="4" w:space="0" w:color="000000"/>
              <w:left w:val="none" w:sz="4" w:space="0" w:color="000000"/>
              <w:bottom w:val="none" w:sz="4" w:space="0" w:color="000000"/>
              <w:right w:val="none" w:sz="4" w:space="0" w:color="000000"/>
            </w:tcBorders>
          </w:tcPr>
          <w:p w:rsidR="00B5777A" w:rsidRDefault="00365356">
            <w:pPr>
              <w:pStyle w:val="ConsPlusNormal"/>
              <w:jc w:val="center"/>
              <w:rPr>
                <w:sz w:val="24"/>
                <w:szCs w:val="24"/>
              </w:rPr>
            </w:pPr>
            <w:bookmarkStart w:id="0" w:name="undefined"/>
            <w:bookmarkEnd w:id="0"/>
            <w:r>
              <w:rPr>
                <w:sz w:val="24"/>
                <w:szCs w:val="24"/>
              </w:rPr>
              <w:t>ЗАЯВЛЕНИЕ</w:t>
            </w:r>
          </w:p>
          <w:p w:rsidR="00B5777A" w:rsidRDefault="00365356">
            <w:pPr>
              <w:pStyle w:val="ConsPlusNormal"/>
              <w:jc w:val="center"/>
              <w:rPr>
                <w:sz w:val="24"/>
                <w:szCs w:val="24"/>
              </w:rPr>
            </w:pPr>
            <w:r>
              <w:rPr>
                <w:sz w:val="24"/>
                <w:szCs w:val="24"/>
              </w:rPr>
              <w:t>об утверждении документации по планировке территории</w:t>
            </w:r>
          </w:p>
        </w:tc>
      </w:tr>
      <w:tr w:rsidR="00B5777A">
        <w:tc>
          <w:tcPr>
            <w:tcW w:w="9071" w:type="dxa"/>
            <w:gridSpan w:val="3"/>
            <w:tcBorders>
              <w:top w:val="none" w:sz="4" w:space="0" w:color="000000"/>
              <w:left w:val="none" w:sz="4" w:space="0" w:color="000000"/>
              <w:bottom w:val="none" w:sz="4" w:space="0" w:color="000000"/>
              <w:right w:val="none" w:sz="4" w:space="0" w:color="000000"/>
            </w:tcBorders>
          </w:tcPr>
          <w:p w:rsidR="00B5777A" w:rsidRDefault="00B5777A">
            <w:pPr>
              <w:pStyle w:val="ConsPlusNormal"/>
              <w:rPr>
                <w:sz w:val="24"/>
                <w:szCs w:val="24"/>
              </w:rPr>
            </w:pPr>
          </w:p>
        </w:tc>
      </w:tr>
      <w:tr w:rsidR="00B5777A">
        <w:tc>
          <w:tcPr>
            <w:tcW w:w="9071" w:type="dxa"/>
            <w:gridSpan w:val="3"/>
            <w:tcBorders>
              <w:top w:val="none" w:sz="4" w:space="0" w:color="000000"/>
              <w:left w:val="none" w:sz="4" w:space="0" w:color="000000"/>
              <w:bottom w:val="single" w:sz="4" w:space="0" w:color="000000"/>
              <w:right w:val="none" w:sz="4" w:space="0" w:color="000000"/>
            </w:tcBorders>
          </w:tcPr>
          <w:p w:rsidR="00B5777A" w:rsidRDefault="00B5777A">
            <w:pPr>
              <w:pStyle w:val="ConsPlusNormal"/>
              <w:rPr>
                <w:sz w:val="24"/>
                <w:szCs w:val="24"/>
              </w:rPr>
            </w:pPr>
          </w:p>
        </w:tc>
      </w:tr>
      <w:tr w:rsidR="00B5777A">
        <w:tc>
          <w:tcPr>
            <w:tcW w:w="9071" w:type="dxa"/>
            <w:gridSpan w:val="3"/>
            <w:tcBorders>
              <w:top w:val="single" w:sz="4" w:space="0" w:color="000000"/>
              <w:left w:val="none" w:sz="4" w:space="0" w:color="000000"/>
              <w:bottom w:val="single" w:sz="4" w:space="0" w:color="000000"/>
              <w:right w:val="none" w:sz="4" w:space="0" w:color="000000"/>
            </w:tcBorders>
          </w:tcPr>
          <w:p w:rsidR="00B5777A" w:rsidRDefault="00B5777A">
            <w:pPr>
              <w:pStyle w:val="ConsPlusNormal"/>
              <w:rPr>
                <w:sz w:val="24"/>
                <w:szCs w:val="24"/>
              </w:rPr>
            </w:pPr>
          </w:p>
        </w:tc>
      </w:tr>
      <w:tr w:rsidR="00B5777A">
        <w:tc>
          <w:tcPr>
            <w:tcW w:w="9071" w:type="dxa"/>
            <w:gridSpan w:val="3"/>
            <w:tcBorders>
              <w:top w:val="single" w:sz="4" w:space="0" w:color="000000"/>
              <w:left w:val="none" w:sz="4" w:space="0" w:color="000000"/>
              <w:bottom w:val="none" w:sz="4" w:space="0" w:color="000000"/>
              <w:right w:val="none" w:sz="4" w:space="0" w:color="000000"/>
            </w:tcBorders>
          </w:tcPr>
          <w:p w:rsidR="00B5777A" w:rsidRDefault="00365356">
            <w:pPr>
              <w:pStyle w:val="ConsPlusNormal"/>
              <w:jc w:val="both"/>
              <w:rPr>
                <w:sz w:val="24"/>
                <w:szCs w:val="24"/>
              </w:rPr>
            </w:pPr>
            <w:proofErr w:type="gramStart"/>
            <w:r>
              <w:rPr>
                <w:sz w:val="24"/>
                <w:szCs w:val="24"/>
              </w:rPr>
              <w:t>(наименование, организационно-правовая форма заявителя, его местонахождение, идентификационный номер налогоплательщика (ИНН), основной государственный регистрационный номер (ОГРН) - для юридического лица); фамилия, имя, отчество заявителя, адрес места жительства (временного пребывания), данные документа, удостоверяющего личность, идентификационный номер налогоплательщика (ИНН) - для гражданина, в том числе индивидуального предпринимателя, основной государственный регистрационный номер записи о государственной регистрации (ОГРНИП) - для индивидуального предпринимателя)</w:t>
            </w:r>
            <w:proofErr w:type="gramEnd"/>
          </w:p>
        </w:tc>
      </w:tr>
      <w:tr w:rsidR="00B5777A">
        <w:tc>
          <w:tcPr>
            <w:tcW w:w="9071" w:type="dxa"/>
            <w:gridSpan w:val="3"/>
            <w:tcBorders>
              <w:top w:val="none" w:sz="4" w:space="0" w:color="000000"/>
              <w:left w:val="none" w:sz="4" w:space="0" w:color="000000"/>
              <w:bottom w:val="none" w:sz="4" w:space="0" w:color="000000"/>
              <w:right w:val="none" w:sz="4" w:space="0" w:color="000000"/>
            </w:tcBorders>
          </w:tcPr>
          <w:p w:rsidR="00B5777A" w:rsidRDefault="00B5777A">
            <w:pPr>
              <w:pStyle w:val="ConsPlusNormal"/>
              <w:rPr>
                <w:sz w:val="24"/>
                <w:szCs w:val="24"/>
              </w:rPr>
            </w:pPr>
          </w:p>
        </w:tc>
      </w:tr>
      <w:tr w:rsidR="00B5777A">
        <w:tc>
          <w:tcPr>
            <w:tcW w:w="9071" w:type="dxa"/>
            <w:gridSpan w:val="3"/>
            <w:tcBorders>
              <w:top w:val="none" w:sz="4" w:space="0" w:color="000000"/>
              <w:left w:val="none" w:sz="4" w:space="0" w:color="000000"/>
              <w:bottom w:val="none" w:sz="4" w:space="0" w:color="000000"/>
              <w:right w:val="none" w:sz="4" w:space="0" w:color="000000"/>
            </w:tcBorders>
          </w:tcPr>
          <w:p w:rsidR="00B5777A" w:rsidRDefault="00365356">
            <w:pPr>
              <w:pStyle w:val="ConsPlusNormal"/>
              <w:jc w:val="both"/>
              <w:rPr>
                <w:sz w:val="24"/>
                <w:szCs w:val="24"/>
              </w:rPr>
            </w:pPr>
            <w:r>
              <w:rPr>
                <w:sz w:val="24"/>
                <w:szCs w:val="24"/>
              </w:rPr>
              <w:t>Прошу утвердить документацию по планировке территории</w:t>
            </w:r>
          </w:p>
        </w:tc>
      </w:tr>
      <w:tr w:rsidR="00B5777A">
        <w:tc>
          <w:tcPr>
            <w:tcW w:w="9071" w:type="dxa"/>
            <w:gridSpan w:val="3"/>
            <w:tcBorders>
              <w:top w:val="none" w:sz="4" w:space="0" w:color="000000"/>
              <w:left w:val="none" w:sz="4" w:space="0" w:color="000000"/>
              <w:bottom w:val="single" w:sz="4" w:space="0" w:color="000000"/>
              <w:right w:val="none" w:sz="4" w:space="0" w:color="000000"/>
            </w:tcBorders>
          </w:tcPr>
          <w:p w:rsidR="00B5777A" w:rsidRDefault="00B5777A">
            <w:pPr>
              <w:pStyle w:val="ConsPlusNormal"/>
              <w:rPr>
                <w:sz w:val="24"/>
                <w:szCs w:val="24"/>
              </w:rPr>
            </w:pPr>
          </w:p>
        </w:tc>
      </w:tr>
      <w:tr w:rsidR="00B5777A">
        <w:tc>
          <w:tcPr>
            <w:tcW w:w="9071" w:type="dxa"/>
            <w:gridSpan w:val="3"/>
            <w:tcBorders>
              <w:top w:val="single" w:sz="4" w:space="0" w:color="000000"/>
              <w:left w:val="none" w:sz="4" w:space="0" w:color="000000"/>
              <w:bottom w:val="single" w:sz="4" w:space="0" w:color="000000"/>
              <w:right w:val="none" w:sz="4" w:space="0" w:color="000000"/>
            </w:tcBorders>
          </w:tcPr>
          <w:p w:rsidR="00B5777A" w:rsidRDefault="00B5777A">
            <w:pPr>
              <w:pStyle w:val="ConsPlusNormal"/>
              <w:rPr>
                <w:sz w:val="24"/>
                <w:szCs w:val="24"/>
              </w:rPr>
            </w:pPr>
          </w:p>
        </w:tc>
      </w:tr>
      <w:tr w:rsidR="00B5777A">
        <w:tc>
          <w:tcPr>
            <w:tcW w:w="9071" w:type="dxa"/>
            <w:gridSpan w:val="3"/>
            <w:tcBorders>
              <w:top w:val="single" w:sz="4" w:space="0" w:color="000000"/>
              <w:left w:val="none" w:sz="4" w:space="0" w:color="000000"/>
              <w:bottom w:val="none" w:sz="4" w:space="0" w:color="000000"/>
              <w:right w:val="none" w:sz="4" w:space="0" w:color="000000"/>
            </w:tcBorders>
          </w:tcPr>
          <w:p w:rsidR="00B5777A" w:rsidRDefault="00365356">
            <w:pPr>
              <w:pStyle w:val="ConsPlusNormal"/>
              <w:rPr>
                <w:sz w:val="24"/>
                <w:szCs w:val="24"/>
              </w:rPr>
            </w:pPr>
            <w:proofErr w:type="gramStart"/>
            <w:r>
              <w:rPr>
                <w:sz w:val="24"/>
                <w:szCs w:val="24"/>
              </w:rPr>
              <w:t>(указываются:</w:t>
            </w:r>
            <w:proofErr w:type="gramEnd"/>
          </w:p>
          <w:p w:rsidR="00B5777A" w:rsidRDefault="00365356">
            <w:pPr>
              <w:pStyle w:val="ConsPlusNormal"/>
              <w:ind w:firstLine="283"/>
              <w:jc w:val="both"/>
            </w:pPr>
            <w:r>
              <w:rPr>
                <w:sz w:val="24"/>
                <w:szCs w:val="24"/>
              </w:rPr>
              <w:t xml:space="preserve"> указание на вид и наименование представляемой документации по планировке территории;</w:t>
            </w:r>
          </w:p>
          <w:p w:rsidR="00B5777A" w:rsidRDefault="00365356">
            <w:pPr>
              <w:pStyle w:val="ConsPlusNormal"/>
              <w:ind w:firstLine="283"/>
              <w:jc w:val="both"/>
            </w:pPr>
            <w:r>
              <w:rPr>
                <w:sz w:val="24"/>
                <w:szCs w:val="24"/>
              </w:rPr>
              <w:t>- указание на основани</w:t>
            </w:r>
            <w:proofErr w:type="gramStart"/>
            <w:r>
              <w:rPr>
                <w:sz w:val="24"/>
                <w:szCs w:val="24"/>
              </w:rPr>
              <w:t>е</w:t>
            </w:r>
            <w:proofErr w:type="gramEnd"/>
            <w:r>
              <w:rPr>
                <w:sz w:val="24"/>
                <w:szCs w:val="24"/>
              </w:rPr>
              <w:t xml:space="preserve"> для подготовки документации по планировке территории;</w:t>
            </w:r>
          </w:p>
          <w:p w:rsidR="00B5777A" w:rsidRDefault="00365356">
            <w:pPr>
              <w:pStyle w:val="ConsPlusNormal"/>
              <w:ind w:firstLine="283"/>
              <w:jc w:val="both"/>
              <w:rPr>
                <w:sz w:val="24"/>
                <w:szCs w:val="24"/>
              </w:rPr>
            </w:pPr>
            <w:r>
              <w:rPr>
                <w:sz w:val="24"/>
                <w:szCs w:val="24"/>
              </w:rPr>
              <w:t>- опись документов, прилагаемых к заявлению).</w:t>
            </w:r>
          </w:p>
          <w:p w:rsidR="00B5777A" w:rsidRDefault="00B5777A">
            <w:pPr>
              <w:pStyle w:val="ConsPlusNormal"/>
              <w:ind w:firstLine="283"/>
              <w:jc w:val="both"/>
              <w:rPr>
                <w:sz w:val="24"/>
                <w:szCs w:val="24"/>
              </w:rPr>
            </w:pPr>
          </w:p>
        </w:tc>
      </w:tr>
      <w:tr w:rsidR="00B5777A">
        <w:tc>
          <w:tcPr>
            <w:tcW w:w="9071" w:type="dxa"/>
            <w:gridSpan w:val="3"/>
            <w:tcBorders>
              <w:top w:val="none" w:sz="4" w:space="0" w:color="000000"/>
              <w:left w:val="none" w:sz="4" w:space="0" w:color="000000"/>
              <w:bottom w:val="none" w:sz="4" w:space="0" w:color="000000"/>
              <w:right w:val="none" w:sz="4" w:space="0" w:color="000000"/>
            </w:tcBorders>
          </w:tcPr>
          <w:p w:rsidR="00B5777A" w:rsidRDefault="00365356">
            <w:pPr>
              <w:pStyle w:val="ConsPlusNormal"/>
              <w:ind w:firstLine="283"/>
              <w:jc w:val="both"/>
              <w:rPr>
                <w:sz w:val="24"/>
                <w:szCs w:val="24"/>
              </w:rPr>
            </w:pPr>
            <w:r>
              <w:rPr>
                <w:sz w:val="24"/>
                <w:szCs w:val="24"/>
              </w:rPr>
              <w:t>"___" __________ 20__ г.</w:t>
            </w:r>
          </w:p>
          <w:p w:rsidR="00B5777A" w:rsidRDefault="00365356">
            <w:pPr>
              <w:pStyle w:val="ConsPlusNormal"/>
              <w:ind w:firstLine="283"/>
              <w:jc w:val="both"/>
              <w:rPr>
                <w:sz w:val="24"/>
                <w:szCs w:val="24"/>
              </w:rPr>
            </w:pPr>
            <w:r>
              <w:rPr>
                <w:sz w:val="24"/>
                <w:szCs w:val="24"/>
              </w:rPr>
              <w:t>(дата подачи заявления)</w:t>
            </w:r>
          </w:p>
        </w:tc>
      </w:tr>
      <w:tr w:rsidR="00B5777A">
        <w:tc>
          <w:tcPr>
            <w:tcW w:w="3118" w:type="dxa"/>
            <w:tcBorders>
              <w:top w:val="none" w:sz="4" w:space="0" w:color="000000"/>
              <w:left w:val="none" w:sz="4" w:space="0" w:color="000000"/>
              <w:bottom w:val="single" w:sz="4" w:space="0" w:color="000000"/>
              <w:right w:val="none" w:sz="4" w:space="0" w:color="000000"/>
            </w:tcBorders>
          </w:tcPr>
          <w:p w:rsidR="00B5777A" w:rsidRDefault="00B5777A">
            <w:pPr>
              <w:pStyle w:val="ConsPlusNormal"/>
              <w:rPr>
                <w:sz w:val="24"/>
                <w:szCs w:val="24"/>
              </w:rPr>
            </w:pPr>
          </w:p>
        </w:tc>
        <w:tc>
          <w:tcPr>
            <w:tcW w:w="340" w:type="dxa"/>
            <w:tcBorders>
              <w:top w:val="none" w:sz="4" w:space="0" w:color="000000"/>
              <w:left w:val="none" w:sz="4" w:space="0" w:color="000000"/>
              <w:bottom w:val="none" w:sz="4" w:space="0" w:color="000000"/>
              <w:right w:val="none" w:sz="4" w:space="0" w:color="000000"/>
            </w:tcBorders>
          </w:tcPr>
          <w:p w:rsidR="00B5777A" w:rsidRDefault="00B5777A">
            <w:pPr>
              <w:pStyle w:val="ConsPlusNormal"/>
              <w:rPr>
                <w:sz w:val="24"/>
                <w:szCs w:val="24"/>
              </w:rPr>
            </w:pPr>
          </w:p>
        </w:tc>
        <w:tc>
          <w:tcPr>
            <w:tcW w:w="5613" w:type="dxa"/>
            <w:tcBorders>
              <w:top w:val="none" w:sz="4" w:space="0" w:color="000000"/>
              <w:left w:val="none" w:sz="4" w:space="0" w:color="000000"/>
              <w:bottom w:val="single" w:sz="4" w:space="0" w:color="000000"/>
              <w:right w:val="none" w:sz="4" w:space="0" w:color="000000"/>
            </w:tcBorders>
          </w:tcPr>
          <w:p w:rsidR="00B5777A" w:rsidRDefault="00B5777A">
            <w:pPr>
              <w:pStyle w:val="ConsPlusNormal"/>
              <w:rPr>
                <w:sz w:val="24"/>
                <w:szCs w:val="24"/>
              </w:rPr>
            </w:pPr>
          </w:p>
        </w:tc>
      </w:tr>
      <w:tr w:rsidR="00B5777A">
        <w:tc>
          <w:tcPr>
            <w:tcW w:w="3118" w:type="dxa"/>
            <w:tcBorders>
              <w:top w:val="single" w:sz="4" w:space="0" w:color="000000"/>
              <w:left w:val="none" w:sz="4" w:space="0" w:color="000000"/>
              <w:bottom w:val="none" w:sz="4" w:space="0" w:color="000000"/>
              <w:right w:val="none" w:sz="4" w:space="0" w:color="000000"/>
            </w:tcBorders>
          </w:tcPr>
          <w:p w:rsidR="00B5777A" w:rsidRDefault="00365356">
            <w:pPr>
              <w:pStyle w:val="ConsPlusNormal"/>
              <w:jc w:val="center"/>
              <w:rPr>
                <w:sz w:val="24"/>
                <w:szCs w:val="24"/>
              </w:rPr>
            </w:pPr>
            <w:r>
              <w:rPr>
                <w:sz w:val="24"/>
                <w:szCs w:val="24"/>
              </w:rPr>
              <w:t>(подпись заявителя)</w:t>
            </w:r>
          </w:p>
        </w:tc>
        <w:tc>
          <w:tcPr>
            <w:tcW w:w="340" w:type="dxa"/>
            <w:tcBorders>
              <w:top w:val="none" w:sz="4" w:space="0" w:color="000000"/>
              <w:left w:val="none" w:sz="4" w:space="0" w:color="000000"/>
              <w:bottom w:val="none" w:sz="4" w:space="0" w:color="000000"/>
              <w:right w:val="none" w:sz="4" w:space="0" w:color="000000"/>
            </w:tcBorders>
          </w:tcPr>
          <w:p w:rsidR="00B5777A" w:rsidRDefault="00B5777A">
            <w:pPr>
              <w:pStyle w:val="ConsPlusNormal"/>
              <w:rPr>
                <w:sz w:val="24"/>
                <w:szCs w:val="24"/>
              </w:rPr>
            </w:pPr>
          </w:p>
        </w:tc>
        <w:tc>
          <w:tcPr>
            <w:tcW w:w="5613" w:type="dxa"/>
            <w:tcBorders>
              <w:top w:val="single" w:sz="4" w:space="0" w:color="000000"/>
              <w:left w:val="none" w:sz="4" w:space="0" w:color="000000"/>
              <w:bottom w:val="none" w:sz="4" w:space="0" w:color="000000"/>
              <w:right w:val="none" w:sz="4" w:space="0" w:color="000000"/>
            </w:tcBorders>
          </w:tcPr>
          <w:p w:rsidR="00B5777A" w:rsidRDefault="00365356">
            <w:pPr>
              <w:pStyle w:val="ConsPlusNormal"/>
              <w:jc w:val="center"/>
              <w:rPr>
                <w:sz w:val="24"/>
                <w:szCs w:val="24"/>
              </w:rPr>
            </w:pPr>
            <w:proofErr w:type="gramStart"/>
            <w:r>
              <w:rPr>
                <w:sz w:val="24"/>
                <w:szCs w:val="24"/>
              </w:rPr>
              <w:t>(полностью Ф.И.О., должность (при наличии)</w:t>
            </w:r>
            <w:proofErr w:type="gramEnd"/>
          </w:p>
        </w:tc>
      </w:tr>
      <w:tr w:rsidR="00B5777A">
        <w:tc>
          <w:tcPr>
            <w:tcW w:w="9071" w:type="dxa"/>
            <w:gridSpan w:val="3"/>
            <w:tcBorders>
              <w:top w:val="none" w:sz="4" w:space="0" w:color="000000"/>
              <w:left w:val="none" w:sz="4" w:space="0" w:color="000000"/>
              <w:bottom w:val="none" w:sz="4" w:space="0" w:color="000000"/>
              <w:right w:val="none" w:sz="4" w:space="0" w:color="000000"/>
            </w:tcBorders>
          </w:tcPr>
          <w:p w:rsidR="00B5777A" w:rsidRDefault="00B5777A">
            <w:pPr>
              <w:pStyle w:val="ConsPlusNormal"/>
              <w:rPr>
                <w:sz w:val="24"/>
                <w:szCs w:val="24"/>
              </w:rPr>
            </w:pPr>
          </w:p>
        </w:tc>
      </w:tr>
      <w:tr w:rsidR="00B5777A">
        <w:tc>
          <w:tcPr>
            <w:tcW w:w="9071" w:type="dxa"/>
            <w:gridSpan w:val="3"/>
            <w:tcBorders>
              <w:top w:val="none" w:sz="4" w:space="0" w:color="000000"/>
              <w:left w:val="none" w:sz="4" w:space="0" w:color="000000"/>
              <w:bottom w:val="none" w:sz="4" w:space="0" w:color="000000"/>
              <w:right w:val="none" w:sz="4" w:space="0" w:color="000000"/>
            </w:tcBorders>
          </w:tcPr>
          <w:p w:rsidR="00B5777A" w:rsidRDefault="00365356">
            <w:pPr>
              <w:pStyle w:val="ConsPlusNormal"/>
              <w:ind w:firstLine="283"/>
              <w:jc w:val="both"/>
              <w:rPr>
                <w:sz w:val="24"/>
                <w:szCs w:val="24"/>
              </w:rPr>
            </w:pPr>
            <w:r>
              <w:rPr>
                <w:sz w:val="24"/>
                <w:szCs w:val="24"/>
              </w:rPr>
              <w:t>Контактное лицо, телефон для связи:</w:t>
            </w:r>
          </w:p>
        </w:tc>
      </w:tr>
      <w:tr w:rsidR="00B5777A">
        <w:tc>
          <w:tcPr>
            <w:tcW w:w="9071" w:type="dxa"/>
            <w:gridSpan w:val="3"/>
            <w:tcBorders>
              <w:top w:val="none" w:sz="4" w:space="0" w:color="000000"/>
              <w:left w:val="none" w:sz="4" w:space="0" w:color="000000"/>
              <w:bottom w:val="single" w:sz="4" w:space="0" w:color="000000"/>
              <w:right w:val="none" w:sz="4" w:space="0" w:color="000000"/>
            </w:tcBorders>
          </w:tcPr>
          <w:p w:rsidR="00B5777A" w:rsidRDefault="00B5777A">
            <w:pPr>
              <w:pStyle w:val="ConsPlusNormal"/>
              <w:rPr>
                <w:sz w:val="24"/>
                <w:szCs w:val="24"/>
              </w:rPr>
            </w:pPr>
          </w:p>
        </w:tc>
      </w:tr>
      <w:tr w:rsidR="00B5777A">
        <w:tc>
          <w:tcPr>
            <w:tcW w:w="9071" w:type="dxa"/>
            <w:gridSpan w:val="3"/>
            <w:tcBorders>
              <w:top w:val="single" w:sz="4" w:space="0" w:color="000000"/>
              <w:left w:val="none" w:sz="4" w:space="0" w:color="000000"/>
              <w:bottom w:val="single" w:sz="4" w:space="0" w:color="000000"/>
              <w:right w:val="none" w:sz="4" w:space="0" w:color="000000"/>
            </w:tcBorders>
          </w:tcPr>
          <w:p w:rsidR="00B5777A" w:rsidRDefault="00B5777A">
            <w:pPr>
              <w:pStyle w:val="ConsPlusNormal"/>
              <w:rPr>
                <w:sz w:val="24"/>
                <w:szCs w:val="24"/>
              </w:rPr>
            </w:pPr>
          </w:p>
        </w:tc>
      </w:tr>
      <w:tr w:rsidR="00B5777A">
        <w:tc>
          <w:tcPr>
            <w:tcW w:w="9071" w:type="dxa"/>
            <w:gridSpan w:val="3"/>
            <w:tcBorders>
              <w:top w:val="single" w:sz="4" w:space="0" w:color="000000"/>
              <w:left w:val="none" w:sz="4" w:space="0" w:color="000000"/>
              <w:bottom w:val="none" w:sz="4" w:space="0" w:color="000000"/>
              <w:right w:val="none" w:sz="4" w:space="0" w:color="000000"/>
            </w:tcBorders>
          </w:tcPr>
          <w:p w:rsidR="00B5777A" w:rsidRDefault="00365356">
            <w:pPr>
              <w:pStyle w:val="ConsPlusNormal"/>
              <w:ind w:firstLine="283"/>
              <w:jc w:val="both"/>
              <w:rPr>
                <w:sz w:val="24"/>
                <w:szCs w:val="24"/>
              </w:rPr>
            </w:pPr>
            <w:r>
              <w:rPr>
                <w:sz w:val="24"/>
                <w:szCs w:val="24"/>
              </w:rPr>
              <w:t xml:space="preserve">Приложение: документы, прилагаемые к заявлению, на ______ </w:t>
            </w:r>
            <w:proofErr w:type="gramStart"/>
            <w:r>
              <w:rPr>
                <w:sz w:val="24"/>
                <w:szCs w:val="24"/>
              </w:rPr>
              <w:t>л</w:t>
            </w:r>
            <w:proofErr w:type="gramEnd"/>
            <w:r>
              <w:rPr>
                <w:sz w:val="24"/>
                <w:szCs w:val="24"/>
              </w:rPr>
              <w:t>.</w:t>
            </w:r>
          </w:p>
        </w:tc>
      </w:tr>
      <w:tr w:rsidR="00B5777A">
        <w:tc>
          <w:tcPr>
            <w:tcW w:w="9071" w:type="dxa"/>
            <w:gridSpan w:val="3"/>
            <w:tcBorders>
              <w:top w:val="none" w:sz="4" w:space="0" w:color="000000"/>
              <w:left w:val="none" w:sz="4" w:space="0" w:color="000000"/>
              <w:bottom w:val="single" w:sz="4" w:space="0" w:color="000000"/>
              <w:right w:val="none" w:sz="4" w:space="0" w:color="000000"/>
            </w:tcBorders>
          </w:tcPr>
          <w:p w:rsidR="00B5777A" w:rsidRDefault="00B5777A">
            <w:pPr>
              <w:pStyle w:val="ConsPlusNormal"/>
              <w:rPr>
                <w:sz w:val="24"/>
                <w:szCs w:val="24"/>
              </w:rPr>
            </w:pPr>
          </w:p>
        </w:tc>
      </w:tr>
      <w:tr w:rsidR="00B5777A">
        <w:tc>
          <w:tcPr>
            <w:tcW w:w="9071" w:type="dxa"/>
            <w:gridSpan w:val="3"/>
            <w:tcBorders>
              <w:top w:val="single" w:sz="4" w:space="0" w:color="000000"/>
              <w:left w:val="none" w:sz="4" w:space="0" w:color="000000"/>
              <w:bottom w:val="single" w:sz="4" w:space="0" w:color="000000"/>
              <w:right w:val="none" w:sz="4" w:space="0" w:color="000000"/>
            </w:tcBorders>
          </w:tcPr>
          <w:p w:rsidR="00B5777A" w:rsidRDefault="00B5777A">
            <w:pPr>
              <w:pStyle w:val="ConsPlusNormal"/>
              <w:rPr>
                <w:sz w:val="24"/>
                <w:szCs w:val="24"/>
              </w:rPr>
            </w:pPr>
          </w:p>
        </w:tc>
      </w:tr>
      <w:tr w:rsidR="00B5777A">
        <w:tc>
          <w:tcPr>
            <w:tcW w:w="9071" w:type="dxa"/>
            <w:gridSpan w:val="3"/>
            <w:tcBorders>
              <w:top w:val="single" w:sz="4" w:space="0" w:color="000000"/>
              <w:left w:val="none" w:sz="4" w:space="0" w:color="000000"/>
              <w:bottom w:val="none" w:sz="4" w:space="0" w:color="000000"/>
              <w:right w:val="none" w:sz="4" w:space="0" w:color="000000"/>
            </w:tcBorders>
          </w:tcPr>
          <w:p w:rsidR="00B5777A" w:rsidRDefault="00B5777A">
            <w:pPr>
              <w:pStyle w:val="ConsPlusNormal"/>
              <w:rPr>
                <w:sz w:val="24"/>
                <w:szCs w:val="24"/>
              </w:rPr>
            </w:pPr>
          </w:p>
        </w:tc>
      </w:tr>
      <w:tr w:rsidR="00B5777A">
        <w:tc>
          <w:tcPr>
            <w:tcW w:w="9071" w:type="dxa"/>
            <w:gridSpan w:val="3"/>
            <w:tcBorders>
              <w:top w:val="none" w:sz="4" w:space="0" w:color="000000"/>
              <w:left w:val="none" w:sz="4" w:space="0" w:color="000000"/>
              <w:bottom w:val="none" w:sz="4" w:space="0" w:color="000000"/>
              <w:right w:val="none" w:sz="4" w:space="0" w:color="000000"/>
            </w:tcBorders>
          </w:tcPr>
          <w:p w:rsidR="00B5777A" w:rsidRDefault="00365356">
            <w:pPr>
              <w:pStyle w:val="ConsPlusNormal"/>
              <w:ind w:firstLine="283"/>
              <w:jc w:val="both"/>
              <w:rPr>
                <w:sz w:val="24"/>
                <w:szCs w:val="24"/>
              </w:rPr>
            </w:pPr>
            <w:r>
              <w:rPr>
                <w:sz w:val="24"/>
                <w:szCs w:val="24"/>
              </w:rPr>
              <w:t>Заявление принял:</w:t>
            </w:r>
          </w:p>
        </w:tc>
      </w:tr>
      <w:tr w:rsidR="00B5777A">
        <w:tc>
          <w:tcPr>
            <w:tcW w:w="9071" w:type="dxa"/>
            <w:gridSpan w:val="3"/>
            <w:tcBorders>
              <w:top w:val="none" w:sz="4" w:space="0" w:color="000000"/>
              <w:left w:val="none" w:sz="4" w:space="0" w:color="000000"/>
              <w:bottom w:val="none" w:sz="4" w:space="0" w:color="000000"/>
              <w:right w:val="none" w:sz="4" w:space="0" w:color="000000"/>
            </w:tcBorders>
          </w:tcPr>
          <w:p w:rsidR="00B5777A" w:rsidRDefault="00365356">
            <w:pPr>
              <w:pStyle w:val="ConsPlusNormal"/>
              <w:ind w:firstLine="283"/>
              <w:jc w:val="both"/>
              <w:rPr>
                <w:sz w:val="24"/>
                <w:szCs w:val="24"/>
              </w:rPr>
            </w:pPr>
            <w:r>
              <w:rPr>
                <w:sz w:val="24"/>
                <w:szCs w:val="24"/>
              </w:rPr>
              <w:t>"___" __________ 20__ г.</w:t>
            </w:r>
          </w:p>
        </w:tc>
      </w:tr>
      <w:tr w:rsidR="00B5777A">
        <w:tc>
          <w:tcPr>
            <w:tcW w:w="9071" w:type="dxa"/>
            <w:gridSpan w:val="3"/>
            <w:tcBorders>
              <w:top w:val="none" w:sz="4" w:space="0" w:color="000000"/>
              <w:left w:val="none" w:sz="4" w:space="0" w:color="000000"/>
              <w:bottom w:val="single" w:sz="4" w:space="0" w:color="000000"/>
              <w:right w:val="none" w:sz="4" w:space="0" w:color="000000"/>
            </w:tcBorders>
          </w:tcPr>
          <w:p w:rsidR="00B5777A" w:rsidRDefault="00B5777A">
            <w:pPr>
              <w:pStyle w:val="ConsPlusNormal"/>
              <w:rPr>
                <w:sz w:val="24"/>
                <w:szCs w:val="24"/>
              </w:rPr>
            </w:pPr>
          </w:p>
        </w:tc>
      </w:tr>
      <w:tr w:rsidR="00B5777A">
        <w:tc>
          <w:tcPr>
            <w:tcW w:w="9071" w:type="dxa"/>
            <w:gridSpan w:val="3"/>
            <w:tcBorders>
              <w:top w:val="single" w:sz="4" w:space="0" w:color="000000"/>
              <w:left w:val="none" w:sz="4" w:space="0" w:color="000000"/>
              <w:bottom w:val="none" w:sz="4" w:space="0" w:color="000000"/>
              <w:right w:val="none" w:sz="4" w:space="0" w:color="000000"/>
            </w:tcBorders>
          </w:tcPr>
          <w:p w:rsidR="00B5777A" w:rsidRDefault="00365356">
            <w:pPr>
              <w:pStyle w:val="ConsPlusNormal"/>
              <w:jc w:val="center"/>
              <w:rPr>
                <w:sz w:val="24"/>
                <w:szCs w:val="24"/>
              </w:rPr>
            </w:pPr>
            <w:r>
              <w:rPr>
                <w:sz w:val="24"/>
                <w:szCs w:val="24"/>
              </w:rPr>
              <w:t>(Ф.И.О., подпись сотрудника, принявшего заявление)</w:t>
            </w:r>
          </w:p>
        </w:tc>
      </w:tr>
      <w:tr w:rsidR="00B5777A">
        <w:tc>
          <w:tcPr>
            <w:tcW w:w="9071" w:type="dxa"/>
            <w:gridSpan w:val="3"/>
            <w:tcBorders>
              <w:top w:val="none" w:sz="4" w:space="0" w:color="000000"/>
              <w:left w:val="none" w:sz="4" w:space="0" w:color="000000"/>
              <w:bottom w:val="none" w:sz="4" w:space="0" w:color="000000"/>
              <w:right w:val="none" w:sz="4" w:space="0" w:color="000000"/>
            </w:tcBorders>
          </w:tcPr>
          <w:p w:rsidR="00B5777A" w:rsidRDefault="00B5777A">
            <w:pPr>
              <w:pStyle w:val="ConsPlusNormal"/>
              <w:rPr>
                <w:sz w:val="24"/>
                <w:szCs w:val="24"/>
              </w:rPr>
            </w:pPr>
          </w:p>
        </w:tc>
      </w:tr>
      <w:tr w:rsidR="00B5777A">
        <w:tc>
          <w:tcPr>
            <w:tcW w:w="9071" w:type="dxa"/>
            <w:gridSpan w:val="3"/>
            <w:tcBorders>
              <w:top w:val="none" w:sz="4" w:space="0" w:color="000000"/>
              <w:left w:val="none" w:sz="4" w:space="0" w:color="000000"/>
              <w:bottom w:val="none" w:sz="4" w:space="0" w:color="000000"/>
              <w:right w:val="none" w:sz="4" w:space="0" w:color="000000"/>
            </w:tcBorders>
          </w:tcPr>
          <w:p w:rsidR="00B5777A" w:rsidRDefault="00365356">
            <w:pPr>
              <w:pStyle w:val="ConsPlusNormal"/>
              <w:rPr>
                <w:sz w:val="24"/>
                <w:szCs w:val="24"/>
              </w:rPr>
            </w:pPr>
            <w:r>
              <w:rPr>
                <w:sz w:val="24"/>
                <w:szCs w:val="24"/>
              </w:rPr>
              <w:t>Способ направления результата рассмотрения заявления (ответа):</w:t>
            </w:r>
          </w:p>
        </w:tc>
      </w:tr>
    </w:tbl>
    <w:p w:rsidR="00B5777A" w:rsidRDefault="00B5777A">
      <w:pPr>
        <w:pStyle w:val="ConsPlusNormal"/>
        <w:rPr>
          <w:sz w:val="24"/>
          <w:szCs w:val="24"/>
        </w:rPr>
      </w:pPr>
    </w:p>
    <w:tbl>
      <w:tblPr>
        <w:tblW w:w="0" w:type="auto"/>
        <w:tblBorders>
          <w:bottom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340"/>
        <w:gridCol w:w="454"/>
        <w:gridCol w:w="8277"/>
      </w:tblGrid>
      <w:tr w:rsidR="00B5777A">
        <w:tc>
          <w:tcPr>
            <w:tcW w:w="340" w:type="dxa"/>
            <w:tcBorders>
              <w:top w:val="none" w:sz="4" w:space="0" w:color="000000"/>
              <w:left w:val="none" w:sz="4" w:space="0" w:color="000000"/>
              <w:bottom w:val="none" w:sz="4" w:space="0" w:color="000000"/>
            </w:tcBorders>
          </w:tcPr>
          <w:p w:rsidR="00B5777A" w:rsidRDefault="00B5777A">
            <w:pPr>
              <w:pStyle w:val="ConsPlusNormal"/>
              <w:rPr>
                <w:sz w:val="24"/>
                <w:szCs w:val="24"/>
              </w:rPr>
            </w:pPr>
          </w:p>
        </w:tc>
        <w:tc>
          <w:tcPr>
            <w:tcW w:w="454" w:type="dxa"/>
            <w:tcBorders>
              <w:top w:val="single" w:sz="4" w:space="0" w:color="000000"/>
              <w:bottom w:val="single" w:sz="4" w:space="0" w:color="000000"/>
            </w:tcBorders>
          </w:tcPr>
          <w:p w:rsidR="00B5777A" w:rsidRDefault="00B5777A">
            <w:pPr>
              <w:pStyle w:val="ConsPlusNormal"/>
              <w:rPr>
                <w:sz w:val="24"/>
                <w:szCs w:val="24"/>
              </w:rPr>
            </w:pPr>
          </w:p>
        </w:tc>
        <w:tc>
          <w:tcPr>
            <w:tcW w:w="8277" w:type="dxa"/>
            <w:tcBorders>
              <w:top w:val="none" w:sz="4" w:space="0" w:color="000000"/>
              <w:bottom w:val="none" w:sz="4" w:space="0" w:color="000000"/>
              <w:right w:val="none" w:sz="4" w:space="0" w:color="000000"/>
            </w:tcBorders>
          </w:tcPr>
          <w:p w:rsidR="00B5777A" w:rsidRDefault="00365356">
            <w:pPr>
              <w:pStyle w:val="ConsPlusNormal"/>
              <w:rPr>
                <w:sz w:val="24"/>
                <w:szCs w:val="24"/>
              </w:rPr>
            </w:pPr>
            <w:r>
              <w:rPr>
                <w:sz w:val="24"/>
                <w:szCs w:val="24"/>
              </w:rPr>
              <w:t>Выдать в МФЦ</w:t>
            </w:r>
          </w:p>
        </w:tc>
      </w:tr>
      <w:tr w:rsidR="00B5777A">
        <w:tc>
          <w:tcPr>
            <w:tcW w:w="340" w:type="dxa"/>
            <w:tcBorders>
              <w:top w:val="none" w:sz="4" w:space="0" w:color="000000"/>
              <w:left w:val="none" w:sz="4" w:space="0" w:color="000000"/>
              <w:bottom w:val="none" w:sz="4" w:space="0" w:color="000000"/>
              <w:right w:val="none" w:sz="4" w:space="0" w:color="000000"/>
            </w:tcBorders>
          </w:tcPr>
          <w:p w:rsidR="00B5777A" w:rsidRDefault="00B5777A">
            <w:pPr>
              <w:pStyle w:val="ConsPlusNormal"/>
              <w:rPr>
                <w:sz w:val="24"/>
                <w:szCs w:val="24"/>
              </w:rPr>
            </w:pPr>
          </w:p>
        </w:tc>
        <w:tc>
          <w:tcPr>
            <w:tcW w:w="454" w:type="dxa"/>
            <w:tcBorders>
              <w:top w:val="single" w:sz="4" w:space="0" w:color="000000"/>
              <w:left w:val="none" w:sz="4" w:space="0" w:color="000000"/>
              <w:bottom w:val="single" w:sz="4" w:space="0" w:color="000000"/>
              <w:right w:val="none" w:sz="4" w:space="0" w:color="000000"/>
            </w:tcBorders>
          </w:tcPr>
          <w:p w:rsidR="00B5777A" w:rsidRDefault="00B5777A">
            <w:pPr>
              <w:pStyle w:val="ConsPlusNormal"/>
              <w:rPr>
                <w:sz w:val="24"/>
                <w:szCs w:val="24"/>
              </w:rPr>
            </w:pPr>
          </w:p>
        </w:tc>
        <w:tc>
          <w:tcPr>
            <w:tcW w:w="8277" w:type="dxa"/>
            <w:vMerge w:val="restart"/>
            <w:tcBorders>
              <w:top w:val="none" w:sz="4" w:space="0" w:color="000000"/>
              <w:left w:val="none" w:sz="4" w:space="0" w:color="000000"/>
              <w:bottom w:val="none" w:sz="4" w:space="0" w:color="000000"/>
              <w:right w:val="none" w:sz="4" w:space="0" w:color="000000"/>
            </w:tcBorders>
            <w:vAlign w:val="center"/>
          </w:tcPr>
          <w:p w:rsidR="00B5777A" w:rsidRDefault="00365356">
            <w:pPr>
              <w:pStyle w:val="ConsPlusNormal"/>
              <w:rPr>
                <w:sz w:val="24"/>
                <w:szCs w:val="24"/>
              </w:rPr>
            </w:pPr>
            <w:r>
              <w:rPr>
                <w:sz w:val="24"/>
                <w:szCs w:val="24"/>
              </w:rPr>
              <w:t>Направить посредством ЕПГУ (возможность доступна после начала предоставления муниципальной услуги в электронной форме)</w:t>
            </w:r>
          </w:p>
        </w:tc>
      </w:tr>
      <w:tr w:rsidR="00B5777A">
        <w:tc>
          <w:tcPr>
            <w:tcW w:w="340" w:type="dxa"/>
            <w:tcBorders>
              <w:top w:val="none" w:sz="4" w:space="0" w:color="000000"/>
              <w:left w:val="none" w:sz="4" w:space="0" w:color="000000"/>
              <w:bottom w:val="none" w:sz="4" w:space="0" w:color="000000"/>
            </w:tcBorders>
          </w:tcPr>
          <w:p w:rsidR="00B5777A" w:rsidRDefault="00B5777A">
            <w:pPr>
              <w:pStyle w:val="ConsPlusNormal"/>
              <w:rPr>
                <w:sz w:val="24"/>
                <w:szCs w:val="24"/>
              </w:rPr>
            </w:pPr>
          </w:p>
        </w:tc>
        <w:tc>
          <w:tcPr>
            <w:tcW w:w="454" w:type="dxa"/>
            <w:tcBorders>
              <w:top w:val="single" w:sz="4" w:space="0" w:color="000000"/>
              <w:bottom w:val="single" w:sz="4" w:space="0" w:color="000000"/>
            </w:tcBorders>
          </w:tcPr>
          <w:p w:rsidR="00B5777A" w:rsidRDefault="00B5777A">
            <w:pPr>
              <w:pStyle w:val="ConsPlusNormal"/>
              <w:rPr>
                <w:sz w:val="24"/>
                <w:szCs w:val="24"/>
              </w:rPr>
            </w:pPr>
          </w:p>
        </w:tc>
        <w:tc>
          <w:tcPr>
            <w:tcW w:w="8277" w:type="dxa"/>
            <w:vMerge/>
            <w:tcBorders>
              <w:top w:val="none" w:sz="4" w:space="0" w:color="000000"/>
              <w:left w:val="none" w:sz="4" w:space="0" w:color="000000"/>
              <w:bottom w:val="none" w:sz="4" w:space="0" w:color="000000"/>
              <w:right w:val="none" w:sz="4" w:space="0" w:color="000000"/>
            </w:tcBorders>
          </w:tcPr>
          <w:p w:rsidR="00B5777A" w:rsidRDefault="00B5777A">
            <w:pPr>
              <w:pStyle w:val="ConsPlusNormal"/>
              <w:rPr>
                <w:sz w:val="24"/>
                <w:szCs w:val="24"/>
              </w:rPr>
            </w:pPr>
          </w:p>
        </w:tc>
      </w:tr>
      <w:tr w:rsidR="00B5777A">
        <w:tc>
          <w:tcPr>
            <w:tcW w:w="340" w:type="dxa"/>
            <w:tcBorders>
              <w:top w:val="none" w:sz="4" w:space="0" w:color="000000"/>
              <w:left w:val="none" w:sz="4" w:space="0" w:color="000000"/>
              <w:bottom w:val="none" w:sz="4" w:space="0" w:color="000000"/>
              <w:right w:val="none" w:sz="4" w:space="0" w:color="000000"/>
            </w:tcBorders>
          </w:tcPr>
          <w:p w:rsidR="00B5777A" w:rsidRDefault="00B5777A">
            <w:pPr>
              <w:pStyle w:val="ConsPlusNormal"/>
              <w:rPr>
                <w:sz w:val="24"/>
                <w:szCs w:val="24"/>
              </w:rPr>
            </w:pPr>
          </w:p>
        </w:tc>
        <w:tc>
          <w:tcPr>
            <w:tcW w:w="454" w:type="dxa"/>
            <w:tcBorders>
              <w:top w:val="single" w:sz="4" w:space="0" w:color="000000"/>
              <w:left w:val="none" w:sz="4" w:space="0" w:color="000000"/>
              <w:bottom w:val="single" w:sz="4" w:space="0" w:color="000000"/>
              <w:right w:val="none" w:sz="4" w:space="0" w:color="000000"/>
            </w:tcBorders>
          </w:tcPr>
          <w:p w:rsidR="00B5777A" w:rsidRDefault="00B5777A">
            <w:pPr>
              <w:pStyle w:val="ConsPlusNormal"/>
              <w:rPr>
                <w:sz w:val="24"/>
                <w:szCs w:val="24"/>
              </w:rPr>
            </w:pPr>
          </w:p>
        </w:tc>
        <w:tc>
          <w:tcPr>
            <w:tcW w:w="8277" w:type="dxa"/>
            <w:vMerge/>
            <w:tcBorders>
              <w:top w:val="none" w:sz="4" w:space="0" w:color="000000"/>
              <w:left w:val="none" w:sz="4" w:space="0" w:color="000000"/>
              <w:bottom w:val="none" w:sz="4" w:space="0" w:color="000000"/>
              <w:right w:val="none" w:sz="4" w:space="0" w:color="000000"/>
            </w:tcBorders>
          </w:tcPr>
          <w:p w:rsidR="00B5777A" w:rsidRDefault="00B5777A">
            <w:pPr>
              <w:pStyle w:val="ConsPlusNormal"/>
              <w:rPr>
                <w:sz w:val="24"/>
                <w:szCs w:val="24"/>
              </w:rPr>
            </w:pPr>
          </w:p>
        </w:tc>
      </w:tr>
      <w:tr w:rsidR="00B5777A">
        <w:tc>
          <w:tcPr>
            <w:tcW w:w="340" w:type="dxa"/>
            <w:tcBorders>
              <w:top w:val="none" w:sz="4" w:space="0" w:color="000000"/>
              <w:left w:val="none" w:sz="4" w:space="0" w:color="000000"/>
              <w:bottom w:val="single" w:sz="4" w:space="0" w:color="000000"/>
              <w:right w:val="none" w:sz="4" w:space="0" w:color="000000"/>
            </w:tcBorders>
          </w:tcPr>
          <w:p w:rsidR="00B5777A" w:rsidRDefault="00B5777A">
            <w:pPr>
              <w:pStyle w:val="ConsPlusNormal"/>
              <w:rPr>
                <w:sz w:val="24"/>
                <w:szCs w:val="24"/>
              </w:rPr>
            </w:pPr>
          </w:p>
        </w:tc>
        <w:tc>
          <w:tcPr>
            <w:tcW w:w="454" w:type="dxa"/>
            <w:tcBorders>
              <w:top w:val="single" w:sz="4" w:space="0" w:color="000000"/>
              <w:left w:val="none" w:sz="4" w:space="0" w:color="000000"/>
              <w:bottom w:val="single" w:sz="4" w:space="0" w:color="000000"/>
              <w:right w:val="none" w:sz="4" w:space="0" w:color="000000"/>
            </w:tcBorders>
          </w:tcPr>
          <w:p w:rsidR="00B5777A" w:rsidRDefault="00B5777A">
            <w:pPr>
              <w:pStyle w:val="ConsPlusNormal"/>
              <w:rPr>
                <w:sz w:val="24"/>
                <w:szCs w:val="24"/>
              </w:rPr>
            </w:pPr>
          </w:p>
        </w:tc>
        <w:tc>
          <w:tcPr>
            <w:tcW w:w="8277" w:type="dxa"/>
            <w:tcBorders>
              <w:top w:val="none" w:sz="4" w:space="0" w:color="000000"/>
              <w:left w:val="none" w:sz="4" w:space="0" w:color="000000"/>
              <w:bottom w:val="single" w:sz="4" w:space="0" w:color="000000"/>
              <w:right w:val="none" w:sz="4" w:space="0" w:color="000000"/>
            </w:tcBorders>
          </w:tcPr>
          <w:p w:rsidR="00B5777A" w:rsidRDefault="00B5777A">
            <w:pPr>
              <w:pStyle w:val="ConsPlusNormal"/>
              <w:rPr>
                <w:sz w:val="24"/>
                <w:szCs w:val="24"/>
              </w:rPr>
            </w:pPr>
          </w:p>
        </w:tc>
      </w:tr>
    </w:tbl>
    <w:p w:rsidR="00B5777A" w:rsidRDefault="00B5777A"/>
    <w:p w:rsidR="00B5777A" w:rsidRDefault="00B5777A">
      <w:pPr>
        <w:pBdr>
          <w:top w:val="none" w:sz="4" w:space="0" w:color="000000"/>
          <w:left w:val="none" w:sz="4" w:space="0" w:color="000000"/>
          <w:bottom w:val="none" w:sz="4" w:space="0" w:color="000000"/>
          <w:right w:val="none" w:sz="4" w:space="0" w:color="000000"/>
        </w:pBdr>
        <w:spacing w:after="0"/>
      </w:pPr>
    </w:p>
    <w:p w:rsidR="00B5777A" w:rsidRDefault="00B5777A">
      <w:pPr>
        <w:pBdr>
          <w:top w:val="none" w:sz="4" w:space="0" w:color="000000"/>
          <w:left w:val="none" w:sz="4" w:space="0" w:color="000000"/>
          <w:bottom w:val="none" w:sz="4" w:space="0" w:color="000000"/>
          <w:right w:val="none" w:sz="4" w:space="0" w:color="000000"/>
        </w:pBdr>
        <w:spacing w:after="0" w:line="279" w:lineRule="atLeast"/>
        <w:jc w:val="right"/>
      </w:pPr>
    </w:p>
    <w:p w:rsidR="00B5777A" w:rsidRDefault="00B5777A">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rsidR="00B5777A" w:rsidRDefault="00B5777A">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rsidR="00B5777A" w:rsidRDefault="00B5777A">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rsidR="00B5777A" w:rsidRDefault="00B5777A">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rsidR="00B5777A" w:rsidRDefault="00B5777A">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rsidR="00B5777A" w:rsidRDefault="00B5777A">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rsidR="00B5777A" w:rsidRDefault="00B5777A">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rsidR="00B5777A" w:rsidRDefault="00B5777A">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rsidR="00B5777A" w:rsidRDefault="00B5777A">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rsidR="00B5777A" w:rsidRDefault="00B5777A">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rsidR="00B5777A" w:rsidRDefault="00B5777A">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rsidR="00B5777A" w:rsidRDefault="00B5777A">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rsidR="00B5777A" w:rsidRDefault="00B5777A">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rsidR="00B5777A" w:rsidRDefault="00B5777A">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rsidR="00B5777A" w:rsidRDefault="00B5777A">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rsidR="00B5777A" w:rsidRDefault="00B5777A">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rsidR="00D47471" w:rsidRDefault="00D47471">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Times New Roman" w:eastAsia="Times New Roman" w:hAnsi="Times New Roman" w:cs="Times New Roman"/>
          <w:color w:val="000000"/>
          <w:sz w:val="28"/>
          <w:szCs w:val="28"/>
        </w:rPr>
      </w:pPr>
    </w:p>
    <w:p w:rsidR="00D47471" w:rsidRDefault="00D47471">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Times New Roman" w:eastAsia="Times New Roman" w:hAnsi="Times New Roman" w:cs="Times New Roman"/>
          <w:color w:val="000000"/>
          <w:sz w:val="28"/>
          <w:szCs w:val="28"/>
        </w:rPr>
      </w:pPr>
    </w:p>
    <w:p w:rsidR="00D47471" w:rsidRDefault="00D47471">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Times New Roman" w:eastAsia="Times New Roman" w:hAnsi="Times New Roman" w:cs="Times New Roman"/>
          <w:color w:val="000000"/>
          <w:sz w:val="28"/>
          <w:szCs w:val="28"/>
        </w:rPr>
      </w:pPr>
    </w:p>
    <w:p w:rsidR="00B5777A" w:rsidRDefault="00365356">
      <w:pPr>
        <w:pBdr>
          <w:top w:val="none" w:sz="4" w:space="0" w:color="000000"/>
          <w:left w:val="none" w:sz="4" w:space="0" w:color="000000"/>
          <w:bottom w:val="none" w:sz="4" w:space="0" w:color="000000"/>
          <w:right w:val="none" w:sz="4" w:space="0" w:color="000000"/>
        </w:pBdr>
        <w:spacing w:after="0" w:line="279" w:lineRule="atLeast"/>
        <w:ind w:left="3960" w:firstLine="560"/>
        <w:jc w:val="right"/>
        <w:rPr>
          <w:sz w:val="28"/>
          <w:szCs w:val="28"/>
        </w:rPr>
      </w:pPr>
      <w:r>
        <w:rPr>
          <w:rFonts w:ascii="Times New Roman" w:eastAsia="Times New Roman" w:hAnsi="Times New Roman" w:cs="Times New Roman"/>
          <w:color w:val="000000"/>
          <w:sz w:val="28"/>
          <w:szCs w:val="28"/>
        </w:rPr>
        <w:lastRenderedPageBreak/>
        <w:t>Форма  № 2</w:t>
      </w:r>
    </w:p>
    <w:p w:rsidR="00B5777A" w:rsidRDefault="00B5777A">
      <w:pPr>
        <w:pBdr>
          <w:top w:val="none" w:sz="4" w:space="0" w:color="000000"/>
          <w:left w:val="none" w:sz="4" w:space="0" w:color="000000"/>
          <w:bottom w:val="none" w:sz="4" w:space="0" w:color="000000"/>
          <w:right w:val="none" w:sz="4" w:space="0" w:color="000000"/>
        </w:pBdr>
        <w:spacing w:after="0" w:line="279" w:lineRule="atLeast"/>
        <w:ind w:left="3960" w:firstLine="560"/>
        <w:jc w:val="right"/>
        <w:rPr>
          <w:sz w:val="28"/>
          <w:szCs w:val="28"/>
        </w:rPr>
      </w:pPr>
    </w:p>
    <w:p w:rsidR="00B5777A" w:rsidRDefault="00B5777A">
      <w:pPr>
        <w:widowControl w:val="0"/>
        <w:spacing w:after="0" w:line="240" w:lineRule="auto"/>
        <w:jc w:val="center"/>
        <w:rPr>
          <w:rFonts w:ascii="Times New Roman" w:eastAsia="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09"/>
        <w:gridCol w:w="4762"/>
      </w:tblGrid>
      <w:tr w:rsidR="00B5777A">
        <w:tc>
          <w:tcPr>
            <w:tcW w:w="4309" w:type="dxa"/>
            <w:tcBorders>
              <w:top w:val="none" w:sz="4" w:space="0" w:color="000000"/>
              <w:left w:val="none" w:sz="4" w:space="0" w:color="000000"/>
              <w:bottom w:val="none" w:sz="4" w:space="0" w:color="000000"/>
              <w:right w:val="none" w:sz="4" w:space="0" w:color="000000"/>
            </w:tcBorders>
          </w:tcPr>
          <w:p w:rsidR="00B5777A" w:rsidRDefault="00B5777A">
            <w:pPr>
              <w:pStyle w:val="ConsPlusNormal"/>
              <w:rPr>
                <w:sz w:val="24"/>
                <w:szCs w:val="24"/>
              </w:rPr>
            </w:pPr>
          </w:p>
        </w:tc>
        <w:tc>
          <w:tcPr>
            <w:tcW w:w="4762" w:type="dxa"/>
            <w:tcBorders>
              <w:top w:val="none" w:sz="4" w:space="0" w:color="000000"/>
              <w:left w:val="none" w:sz="4" w:space="0" w:color="000000"/>
              <w:bottom w:val="none" w:sz="4" w:space="0" w:color="000000"/>
              <w:right w:val="none" w:sz="4" w:space="0" w:color="000000"/>
            </w:tcBorders>
          </w:tcPr>
          <w:p w:rsidR="00B5777A" w:rsidRDefault="00365356" w:rsidP="00D47471">
            <w:pPr>
              <w:pStyle w:val="ConsPlusNormal"/>
              <w:rPr>
                <w:sz w:val="24"/>
                <w:szCs w:val="24"/>
              </w:rPr>
            </w:pPr>
            <w:r>
              <w:rPr>
                <w:sz w:val="24"/>
                <w:szCs w:val="24"/>
              </w:rPr>
              <w:t xml:space="preserve">В </w:t>
            </w:r>
            <w:r w:rsidR="00D47471">
              <w:rPr>
                <w:sz w:val="24"/>
                <w:szCs w:val="24"/>
              </w:rPr>
              <w:t>а</w:t>
            </w:r>
            <w:r>
              <w:rPr>
                <w:sz w:val="24"/>
                <w:szCs w:val="24"/>
              </w:rPr>
              <w:t xml:space="preserve">дминистрацию </w:t>
            </w:r>
            <w:r w:rsidR="00D47471">
              <w:rPr>
                <w:sz w:val="24"/>
                <w:szCs w:val="24"/>
              </w:rPr>
              <w:t>Приозерского муниципального района Ленинградской области</w:t>
            </w:r>
          </w:p>
        </w:tc>
      </w:tr>
    </w:tbl>
    <w:p w:rsidR="00B5777A" w:rsidRDefault="00B5777A">
      <w:pPr>
        <w:pStyle w:val="ConsPlusNormal"/>
        <w:rPr>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18"/>
        <w:gridCol w:w="340"/>
        <w:gridCol w:w="5613"/>
      </w:tblGrid>
      <w:tr w:rsidR="00B5777A">
        <w:tc>
          <w:tcPr>
            <w:tcW w:w="9071" w:type="dxa"/>
            <w:gridSpan w:val="3"/>
            <w:tcBorders>
              <w:top w:val="none" w:sz="4" w:space="0" w:color="000000"/>
              <w:left w:val="none" w:sz="4" w:space="0" w:color="000000"/>
              <w:bottom w:val="none" w:sz="4" w:space="0" w:color="000000"/>
              <w:right w:val="none" w:sz="4" w:space="0" w:color="000000"/>
            </w:tcBorders>
          </w:tcPr>
          <w:p w:rsidR="00B5777A" w:rsidRDefault="00365356">
            <w:pPr>
              <w:pStyle w:val="ConsPlusNormal"/>
              <w:jc w:val="center"/>
              <w:rPr>
                <w:sz w:val="24"/>
                <w:szCs w:val="24"/>
              </w:rPr>
            </w:pPr>
            <w:r>
              <w:rPr>
                <w:sz w:val="24"/>
                <w:szCs w:val="24"/>
              </w:rPr>
              <w:t>ЗАЯВЛЕНИЕ</w:t>
            </w:r>
          </w:p>
          <w:p w:rsidR="00B5777A" w:rsidRDefault="00365356">
            <w:pPr>
              <w:pStyle w:val="ConsPlusNormal"/>
              <w:jc w:val="center"/>
              <w:rPr>
                <w:sz w:val="24"/>
                <w:szCs w:val="24"/>
              </w:rPr>
            </w:pPr>
            <w:r>
              <w:rPr>
                <w:sz w:val="24"/>
                <w:szCs w:val="24"/>
              </w:rPr>
              <w:t>об исправлении допущенных опечаток (ошибок) в документации по планировке территории</w:t>
            </w:r>
          </w:p>
        </w:tc>
      </w:tr>
      <w:tr w:rsidR="00B5777A">
        <w:tc>
          <w:tcPr>
            <w:tcW w:w="9071" w:type="dxa"/>
            <w:gridSpan w:val="3"/>
            <w:tcBorders>
              <w:top w:val="none" w:sz="4" w:space="0" w:color="000000"/>
              <w:left w:val="none" w:sz="4" w:space="0" w:color="000000"/>
              <w:bottom w:val="none" w:sz="4" w:space="0" w:color="000000"/>
              <w:right w:val="none" w:sz="4" w:space="0" w:color="000000"/>
            </w:tcBorders>
          </w:tcPr>
          <w:p w:rsidR="00B5777A" w:rsidRDefault="00B5777A">
            <w:pPr>
              <w:pStyle w:val="ConsPlusNormal"/>
              <w:rPr>
                <w:sz w:val="24"/>
                <w:szCs w:val="24"/>
              </w:rPr>
            </w:pPr>
          </w:p>
        </w:tc>
      </w:tr>
      <w:tr w:rsidR="00B5777A">
        <w:tc>
          <w:tcPr>
            <w:tcW w:w="9071" w:type="dxa"/>
            <w:gridSpan w:val="3"/>
            <w:tcBorders>
              <w:top w:val="none" w:sz="4" w:space="0" w:color="000000"/>
              <w:left w:val="none" w:sz="4" w:space="0" w:color="000000"/>
              <w:bottom w:val="single" w:sz="4" w:space="0" w:color="000000"/>
              <w:right w:val="none" w:sz="4" w:space="0" w:color="000000"/>
            </w:tcBorders>
          </w:tcPr>
          <w:p w:rsidR="00B5777A" w:rsidRDefault="00B5777A">
            <w:pPr>
              <w:pStyle w:val="ConsPlusNormal"/>
              <w:rPr>
                <w:sz w:val="24"/>
                <w:szCs w:val="24"/>
              </w:rPr>
            </w:pPr>
          </w:p>
        </w:tc>
      </w:tr>
      <w:tr w:rsidR="00B5777A">
        <w:tc>
          <w:tcPr>
            <w:tcW w:w="9071" w:type="dxa"/>
            <w:gridSpan w:val="3"/>
            <w:tcBorders>
              <w:top w:val="single" w:sz="4" w:space="0" w:color="000000"/>
              <w:left w:val="none" w:sz="4" w:space="0" w:color="000000"/>
              <w:bottom w:val="single" w:sz="4" w:space="0" w:color="000000"/>
              <w:right w:val="none" w:sz="4" w:space="0" w:color="000000"/>
            </w:tcBorders>
          </w:tcPr>
          <w:p w:rsidR="00B5777A" w:rsidRDefault="00B5777A">
            <w:pPr>
              <w:pStyle w:val="ConsPlusNormal"/>
              <w:rPr>
                <w:sz w:val="24"/>
                <w:szCs w:val="24"/>
              </w:rPr>
            </w:pPr>
          </w:p>
        </w:tc>
      </w:tr>
      <w:tr w:rsidR="00B5777A">
        <w:tc>
          <w:tcPr>
            <w:tcW w:w="9071" w:type="dxa"/>
            <w:gridSpan w:val="3"/>
            <w:tcBorders>
              <w:top w:val="single" w:sz="4" w:space="0" w:color="000000"/>
              <w:left w:val="none" w:sz="4" w:space="0" w:color="000000"/>
              <w:bottom w:val="none" w:sz="4" w:space="0" w:color="000000"/>
              <w:right w:val="none" w:sz="4" w:space="0" w:color="000000"/>
            </w:tcBorders>
          </w:tcPr>
          <w:p w:rsidR="00B5777A" w:rsidRDefault="00365356">
            <w:pPr>
              <w:pStyle w:val="ConsPlusNormal"/>
              <w:jc w:val="both"/>
              <w:rPr>
                <w:sz w:val="24"/>
                <w:szCs w:val="24"/>
              </w:rPr>
            </w:pPr>
            <w:proofErr w:type="gramStart"/>
            <w:r>
              <w:rPr>
                <w:sz w:val="24"/>
                <w:szCs w:val="24"/>
              </w:rPr>
              <w:t>(наименование, организационно-правовая форма заявителя, его местонахождение, идентификационный номер налогоплательщика (ИНН), основной государственный регистрационный номер (ОГРН) - для юридического лица); фамилия, имя, отчество заявителя, адрес места жительства (временного пребывания), данные документа, удостоверяющего личность, идентификационный номер налогоплательщика (ИНН) - для гражданина, в том числе индивидуального предпринимателя, основной государственный регистрационный номер записи о государственной регистрации (ОГРНИП) - для индивидуального предпринимателя)</w:t>
            </w:r>
            <w:proofErr w:type="gramEnd"/>
          </w:p>
        </w:tc>
      </w:tr>
      <w:tr w:rsidR="00B5777A">
        <w:tc>
          <w:tcPr>
            <w:tcW w:w="9071" w:type="dxa"/>
            <w:gridSpan w:val="3"/>
            <w:tcBorders>
              <w:top w:val="none" w:sz="4" w:space="0" w:color="000000"/>
              <w:left w:val="none" w:sz="4" w:space="0" w:color="000000"/>
              <w:bottom w:val="none" w:sz="4" w:space="0" w:color="000000"/>
              <w:right w:val="none" w:sz="4" w:space="0" w:color="000000"/>
            </w:tcBorders>
          </w:tcPr>
          <w:p w:rsidR="00B5777A" w:rsidRDefault="00B5777A">
            <w:pPr>
              <w:pStyle w:val="ConsPlusNormal"/>
              <w:rPr>
                <w:sz w:val="24"/>
                <w:szCs w:val="24"/>
              </w:rPr>
            </w:pPr>
          </w:p>
        </w:tc>
      </w:tr>
      <w:tr w:rsidR="00B5777A">
        <w:tc>
          <w:tcPr>
            <w:tcW w:w="9071" w:type="dxa"/>
            <w:gridSpan w:val="3"/>
            <w:tcBorders>
              <w:top w:val="none" w:sz="4" w:space="0" w:color="000000"/>
              <w:left w:val="none" w:sz="4" w:space="0" w:color="000000"/>
              <w:bottom w:val="none" w:sz="4" w:space="0" w:color="000000"/>
              <w:right w:val="none" w:sz="4" w:space="0" w:color="000000"/>
            </w:tcBorders>
          </w:tcPr>
          <w:p w:rsidR="00B5777A" w:rsidRDefault="00365356">
            <w:pPr>
              <w:pStyle w:val="ConsPlusNormal"/>
              <w:jc w:val="both"/>
              <w:rPr>
                <w:sz w:val="24"/>
                <w:szCs w:val="24"/>
              </w:rPr>
            </w:pPr>
            <w:r>
              <w:rPr>
                <w:sz w:val="24"/>
                <w:szCs w:val="24"/>
              </w:rPr>
              <w:t xml:space="preserve">Прошу исправить опечатку (ошибку), допущенную </w:t>
            </w:r>
            <w:proofErr w:type="gramStart"/>
            <w:r>
              <w:rPr>
                <w:sz w:val="24"/>
                <w:szCs w:val="24"/>
              </w:rPr>
              <w:t>в</w:t>
            </w:r>
            <w:proofErr w:type="gramEnd"/>
          </w:p>
        </w:tc>
      </w:tr>
      <w:tr w:rsidR="00B5777A">
        <w:tc>
          <w:tcPr>
            <w:tcW w:w="9071" w:type="dxa"/>
            <w:gridSpan w:val="3"/>
            <w:tcBorders>
              <w:top w:val="none" w:sz="4" w:space="0" w:color="000000"/>
              <w:left w:val="none" w:sz="4" w:space="0" w:color="000000"/>
              <w:bottom w:val="single" w:sz="4" w:space="0" w:color="000000"/>
              <w:right w:val="none" w:sz="4" w:space="0" w:color="000000"/>
            </w:tcBorders>
          </w:tcPr>
          <w:p w:rsidR="00B5777A" w:rsidRDefault="00B5777A">
            <w:pPr>
              <w:pStyle w:val="ConsPlusNormal"/>
              <w:rPr>
                <w:sz w:val="24"/>
                <w:szCs w:val="24"/>
              </w:rPr>
            </w:pPr>
          </w:p>
        </w:tc>
      </w:tr>
      <w:tr w:rsidR="00B5777A">
        <w:tc>
          <w:tcPr>
            <w:tcW w:w="9071" w:type="dxa"/>
            <w:gridSpan w:val="3"/>
            <w:tcBorders>
              <w:top w:val="single" w:sz="4" w:space="0" w:color="000000"/>
              <w:left w:val="none" w:sz="4" w:space="0" w:color="000000"/>
              <w:bottom w:val="single" w:sz="4" w:space="0" w:color="000000"/>
              <w:right w:val="none" w:sz="4" w:space="0" w:color="000000"/>
            </w:tcBorders>
          </w:tcPr>
          <w:p w:rsidR="00B5777A" w:rsidRDefault="00B5777A">
            <w:pPr>
              <w:pStyle w:val="ConsPlusNormal"/>
              <w:rPr>
                <w:sz w:val="24"/>
                <w:szCs w:val="24"/>
              </w:rPr>
            </w:pPr>
          </w:p>
        </w:tc>
      </w:tr>
      <w:tr w:rsidR="00B5777A">
        <w:tc>
          <w:tcPr>
            <w:tcW w:w="9071" w:type="dxa"/>
            <w:gridSpan w:val="3"/>
            <w:tcBorders>
              <w:top w:val="single" w:sz="4" w:space="0" w:color="000000"/>
              <w:left w:val="none" w:sz="4" w:space="0" w:color="000000"/>
              <w:bottom w:val="none" w:sz="4" w:space="0" w:color="000000"/>
              <w:right w:val="none" w:sz="4" w:space="0" w:color="000000"/>
            </w:tcBorders>
          </w:tcPr>
          <w:p w:rsidR="00B5777A" w:rsidRDefault="00365356">
            <w:pPr>
              <w:pStyle w:val="ConsPlusNormal"/>
              <w:rPr>
                <w:sz w:val="24"/>
                <w:szCs w:val="24"/>
              </w:rPr>
            </w:pPr>
            <w:proofErr w:type="gramStart"/>
            <w:r>
              <w:rPr>
                <w:sz w:val="24"/>
                <w:szCs w:val="24"/>
              </w:rPr>
              <w:t>(указываются:</w:t>
            </w:r>
            <w:proofErr w:type="gramEnd"/>
          </w:p>
          <w:p w:rsidR="00B5777A" w:rsidRDefault="00365356">
            <w:pPr>
              <w:pStyle w:val="ConsPlusNormal"/>
              <w:ind w:firstLine="283"/>
              <w:jc w:val="both"/>
            </w:pPr>
            <w:r>
              <w:rPr>
                <w:sz w:val="24"/>
                <w:szCs w:val="24"/>
              </w:rPr>
              <w:t>- реквизиты правового акта, которым утверждена документация по планировке территории;</w:t>
            </w:r>
          </w:p>
          <w:p w:rsidR="00B5777A" w:rsidRDefault="00365356">
            <w:pPr>
              <w:pStyle w:val="ConsPlusNormal"/>
              <w:ind w:firstLine="283"/>
              <w:jc w:val="both"/>
            </w:pPr>
            <w:r>
              <w:rPr>
                <w:sz w:val="24"/>
                <w:szCs w:val="24"/>
              </w:rPr>
              <w:t>- структурная единица (структурные единицы) правового акта, в которой (в которых) содержится опечатка (ошибка);</w:t>
            </w:r>
          </w:p>
          <w:p w:rsidR="00B5777A" w:rsidRDefault="00365356">
            <w:pPr>
              <w:pStyle w:val="ConsPlusNormal"/>
              <w:ind w:firstLine="283"/>
              <w:jc w:val="both"/>
            </w:pPr>
            <w:r>
              <w:rPr>
                <w:sz w:val="24"/>
                <w:szCs w:val="24"/>
              </w:rPr>
              <w:t>- содержание опечатки (ошибки);</w:t>
            </w:r>
          </w:p>
          <w:p w:rsidR="00B5777A" w:rsidRDefault="00365356">
            <w:pPr>
              <w:pStyle w:val="ConsPlusNormal"/>
              <w:ind w:firstLine="283"/>
              <w:jc w:val="both"/>
              <w:rPr>
                <w:sz w:val="24"/>
                <w:szCs w:val="24"/>
              </w:rPr>
            </w:pPr>
            <w:r>
              <w:rPr>
                <w:sz w:val="24"/>
                <w:szCs w:val="24"/>
              </w:rPr>
              <w:t>- предлагаемая заявителем редакция структурной единицы, правового акта, содержащей опечатку (ошибку).</w:t>
            </w:r>
          </w:p>
          <w:p w:rsidR="00B5777A" w:rsidRDefault="00B5777A">
            <w:pPr>
              <w:pStyle w:val="ConsPlusNormal"/>
              <w:ind w:firstLine="283"/>
              <w:jc w:val="both"/>
              <w:rPr>
                <w:sz w:val="24"/>
                <w:szCs w:val="24"/>
              </w:rPr>
            </w:pPr>
          </w:p>
        </w:tc>
      </w:tr>
      <w:tr w:rsidR="00B5777A">
        <w:tc>
          <w:tcPr>
            <w:tcW w:w="9071" w:type="dxa"/>
            <w:gridSpan w:val="3"/>
            <w:tcBorders>
              <w:top w:val="none" w:sz="4" w:space="0" w:color="000000"/>
              <w:left w:val="none" w:sz="4" w:space="0" w:color="000000"/>
              <w:bottom w:val="none" w:sz="4" w:space="0" w:color="000000"/>
              <w:right w:val="none" w:sz="4" w:space="0" w:color="000000"/>
            </w:tcBorders>
          </w:tcPr>
          <w:p w:rsidR="00B5777A" w:rsidRDefault="00365356">
            <w:pPr>
              <w:pStyle w:val="ConsPlusNormal"/>
              <w:ind w:firstLine="283"/>
              <w:jc w:val="both"/>
              <w:rPr>
                <w:sz w:val="24"/>
                <w:szCs w:val="24"/>
              </w:rPr>
            </w:pPr>
            <w:r>
              <w:rPr>
                <w:sz w:val="24"/>
                <w:szCs w:val="24"/>
              </w:rPr>
              <w:t>"___" __________ 20__ г.</w:t>
            </w:r>
          </w:p>
          <w:p w:rsidR="00B5777A" w:rsidRDefault="00365356">
            <w:pPr>
              <w:pStyle w:val="ConsPlusNormal"/>
              <w:ind w:firstLine="283"/>
              <w:jc w:val="both"/>
              <w:rPr>
                <w:sz w:val="24"/>
                <w:szCs w:val="24"/>
              </w:rPr>
            </w:pPr>
            <w:r>
              <w:rPr>
                <w:sz w:val="24"/>
                <w:szCs w:val="24"/>
              </w:rPr>
              <w:t>(дата подачи заявления)</w:t>
            </w:r>
          </w:p>
        </w:tc>
      </w:tr>
      <w:tr w:rsidR="00B5777A">
        <w:tc>
          <w:tcPr>
            <w:tcW w:w="3118" w:type="dxa"/>
            <w:tcBorders>
              <w:top w:val="none" w:sz="4" w:space="0" w:color="000000"/>
              <w:left w:val="none" w:sz="4" w:space="0" w:color="000000"/>
              <w:bottom w:val="single" w:sz="4" w:space="0" w:color="000000"/>
              <w:right w:val="none" w:sz="4" w:space="0" w:color="000000"/>
            </w:tcBorders>
          </w:tcPr>
          <w:p w:rsidR="00B5777A" w:rsidRDefault="00B5777A">
            <w:pPr>
              <w:pStyle w:val="ConsPlusNormal"/>
              <w:rPr>
                <w:sz w:val="24"/>
                <w:szCs w:val="24"/>
              </w:rPr>
            </w:pPr>
          </w:p>
        </w:tc>
        <w:tc>
          <w:tcPr>
            <w:tcW w:w="340" w:type="dxa"/>
            <w:tcBorders>
              <w:top w:val="none" w:sz="4" w:space="0" w:color="000000"/>
              <w:left w:val="none" w:sz="4" w:space="0" w:color="000000"/>
              <w:bottom w:val="none" w:sz="4" w:space="0" w:color="000000"/>
              <w:right w:val="none" w:sz="4" w:space="0" w:color="000000"/>
            </w:tcBorders>
          </w:tcPr>
          <w:p w:rsidR="00B5777A" w:rsidRDefault="00B5777A">
            <w:pPr>
              <w:pStyle w:val="ConsPlusNormal"/>
              <w:rPr>
                <w:sz w:val="24"/>
                <w:szCs w:val="24"/>
              </w:rPr>
            </w:pPr>
          </w:p>
        </w:tc>
        <w:tc>
          <w:tcPr>
            <w:tcW w:w="5613" w:type="dxa"/>
            <w:tcBorders>
              <w:top w:val="none" w:sz="4" w:space="0" w:color="000000"/>
              <w:left w:val="none" w:sz="4" w:space="0" w:color="000000"/>
              <w:bottom w:val="single" w:sz="4" w:space="0" w:color="000000"/>
              <w:right w:val="none" w:sz="4" w:space="0" w:color="000000"/>
            </w:tcBorders>
          </w:tcPr>
          <w:p w:rsidR="00B5777A" w:rsidRDefault="00B5777A">
            <w:pPr>
              <w:pStyle w:val="ConsPlusNormal"/>
              <w:rPr>
                <w:sz w:val="24"/>
                <w:szCs w:val="24"/>
              </w:rPr>
            </w:pPr>
          </w:p>
        </w:tc>
      </w:tr>
      <w:tr w:rsidR="00B5777A">
        <w:tc>
          <w:tcPr>
            <w:tcW w:w="3118" w:type="dxa"/>
            <w:tcBorders>
              <w:top w:val="single" w:sz="4" w:space="0" w:color="000000"/>
              <w:left w:val="none" w:sz="4" w:space="0" w:color="000000"/>
              <w:bottom w:val="none" w:sz="4" w:space="0" w:color="000000"/>
              <w:right w:val="none" w:sz="4" w:space="0" w:color="000000"/>
            </w:tcBorders>
          </w:tcPr>
          <w:p w:rsidR="00B5777A" w:rsidRDefault="00365356">
            <w:pPr>
              <w:pStyle w:val="ConsPlusNormal"/>
              <w:jc w:val="center"/>
              <w:rPr>
                <w:sz w:val="24"/>
                <w:szCs w:val="24"/>
              </w:rPr>
            </w:pPr>
            <w:r>
              <w:rPr>
                <w:sz w:val="24"/>
                <w:szCs w:val="24"/>
              </w:rPr>
              <w:t>(подпись заявителя)</w:t>
            </w:r>
          </w:p>
        </w:tc>
        <w:tc>
          <w:tcPr>
            <w:tcW w:w="340" w:type="dxa"/>
            <w:tcBorders>
              <w:top w:val="none" w:sz="4" w:space="0" w:color="000000"/>
              <w:left w:val="none" w:sz="4" w:space="0" w:color="000000"/>
              <w:bottom w:val="none" w:sz="4" w:space="0" w:color="000000"/>
              <w:right w:val="none" w:sz="4" w:space="0" w:color="000000"/>
            </w:tcBorders>
          </w:tcPr>
          <w:p w:rsidR="00B5777A" w:rsidRDefault="00B5777A">
            <w:pPr>
              <w:pStyle w:val="ConsPlusNormal"/>
              <w:rPr>
                <w:sz w:val="24"/>
                <w:szCs w:val="24"/>
              </w:rPr>
            </w:pPr>
          </w:p>
        </w:tc>
        <w:tc>
          <w:tcPr>
            <w:tcW w:w="5613" w:type="dxa"/>
            <w:tcBorders>
              <w:top w:val="single" w:sz="4" w:space="0" w:color="000000"/>
              <w:left w:val="none" w:sz="4" w:space="0" w:color="000000"/>
              <w:bottom w:val="none" w:sz="4" w:space="0" w:color="000000"/>
              <w:right w:val="none" w:sz="4" w:space="0" w:color="000000"/>
            </w:tcBorders>
          </w:tcPr>
          <w:p w:rsidR="00B5777A" w:rsidRDefault="00365356">
            <w:pPr>
              <w:pStyle w:val="ConsPlusNormal"/>
              <w:jc w:val="center"/>
              <w:rPr>
                <w:sz w:val="24"/>
                <w:szCs w:val="24"/>
              </w:rPr>
            </w:pPr>
            <w:proofErr w:type="gramStart"/>
            <w:r>
              <w:rPr>
                <w:sz w:val="24"/>
                <w:szCs w:val="24"/>
              </w:rPr>
              <w:t>(полностью Ф.И.О., должность (при наличии)</w:t>
            </w:r>
            <w:proofErr w:type="gramEnd"/>
          </w:p>
        </w:tc>
      </w:tr>
      <w:tr w:rsidR="00B5777A">
        <w:tc>
          <w:tcPr>
            <w:tcW w:w="9071" w:type="dxa"/>
            <w:gridSpan w:val="3"/>
            <w:tcBorders>
              <w:top w:val="none" w:sz="4" w:space="0" w:color="000000"/>
              <w:left w:val="none" w:sz="4" w:space="0" w:color="000000"/>
              <w:bottom w:val="none" w:sz="4" w:space="0" w:color="000000"/>
              <w:right w:val="none" w:sz="4" w:space="0" w:color="000000"/>
            </w:tcBorders>
          </w:tcPr>
          <w:p w:rsidR="00B5777A" w:rsidRDefault="00B5777A">
            <w:pPr>
              <w:pStyle w:val="ConsPlusNormal"/>
              <w:rPr>
                <w:sz w:val="24"/>
                <w:szCs w:val="24"/>
              </w:rPr>
            </w:pPr>
          </w:p>
        </w:tc>
      </w:tr>
      <w:tr w:rsidR="00B5777A">
        <w:tc>
          <w:tcPr>
            <w:tcW w:w="9071" w:type="dxa"/>
            <w:gridSpan w:val="3"/>
            <w:tcBorders>
              <w:top w:val="none" w:sz="4" w:space="0" w:color="000000"/>
              <w:left w:val="none" w:sz="4" w:space="0" w:color="000000"/>
              <w:bottom w:val="none" w:sz="4" w:space="0" w:color="000000"/>
              <w:right w:val="none" w:sz="4" w:space="0" w:color="000000"/>
            </w:tcBorders>
          </w:tcPr>
          <w:p w:rsidR="00B5777A" w:rsidRDefault="00365356">
            <w:pPr>
              <w:pStyle w:val="ConsPlusNormal"/>
              <w:ind w:firstLine="283"/>
              <w:jc w:val="both"/>
              <w:rPr>
                <w:sz w:val="24"/>
                <w:szCs w:val="24"/>
              </w:rPr>
            </w:pPr>
            <w:r>
              <w:rPr>
                <w:sz w:val="24"/>
                <w:szCs w:val="24"/>
              </w:rPr>
              <w:t>Контактное лицо, телефон для связи:</w:t>
            </w:r>
          </w:p>
        </w:tc>
      </w:tr>
      <w:tr w:rsidR="00B5777A">
        <w:tc>
          <w:tcPr>
            <w:tcW w:w="9071" w:type="dxa"/>
            <w:gridSpan w:val="3"/>
            <w:tcBorders>
              <w:top w:val="none" w:sz="4" w:space="0" w:color="000000"/>
              <w:left w:val="none" w:sz="4" w:space="0" w:color="000000"/>
              <w:bottom w:val="single" w:sz="4" w:space="0" w:color="000000"/>
              <w:right w:val="none" w:sz="4" w:space="0" w:color="000000"/>
            </w:tcBorders>
          </w:tcPr>
          <w:p w:rsidR="00B5777A" w:rsidRDefault="00B5777A">
            <w:pPr>
              <w:pStyle w:val="ConsPlusNormal"/>
              <w:rPr>
                <w:sz w:val="24"/>
                <w:szCs w:val="24"/>
              </w:rPr>
            </w:pPr>
          </w:p>
        </w:tc>
      </w:tr>
      <w:tr w:rsidR="00B5777A">
        <w:tc>
          <w:tcPr>
            <w:tcW w:w="9071" w:type="dxa"/>
            <w:gridSpan w:val="3"/>
            <w:tcBorders>
              <w:top w:val="single" w:sz="4" w:space="0" w:color="000000"/>
              <w:left w:val="none" w:sz="4" w:space="0" w:color="000000"/>
              <w:bottom w:val="single" w:sz="4" w:space="0" w:color="000000"/>
              <w:right w:val="none" w:sz="4" w:space="0" w:color="000000"/>
            </w:tcBorders>
          </w:tcPr>
          <w:p w:rsidR="00B5777A" w:rsidRDefault="00B5777A">
            <w:pPr>
              <w:pStyle w:val="ConsPlusNormal"/>
              <w:rPr>
                <w:sz w:val="24"/>
                <w:szCs w:val="24"/>
              </w:rPr>
            </w:pPr>
          </w:p>
        </w:tc>
      </w:tr>
      <w:tr w:rsidR="00B5777A">
        <w:tc>
          <w:tcPr>
            <w:tcW w:w="9071" w:type="dxa"/>
            <w:gridSpan w:val="3"/>
            <w:tcBorders>
              <w:top w:val="single" w:sz="4" w:space="0" w:color="000000"/>
              <w:left w:val="none" w:sz="4" w:space="0" w:color="000000"/>
              <w:bottom w:val="none" w:sz="4" w:space="0" w:color="000000"/>
              <w:right w:val="none" w:sz="4" w:space="0" w:color="000000"/>
            </w:tcBorders>
          </w:tcPr>
          <w:p w:rsidR="00B5777A" w:rsidRDefault="00365356">
            <w:pPr>
              <w:pStyle w:val="ConsPlusNormal"/>
              <w:ind w:firstLine="283"/>
              <w:jc w:val="both"/>
              <w:rPr>
                <w:sz w:val="24"/>
                <w:szCs w:val="24"/>
              </w:rPr>
            </w:pPr>
            <w:r>
              <w:rPr>
                <w:sz w:val="24"/>
                <w:szCs w:val="24"/>
              </w:rPr>
              <w:t xml:space="preserve">Приложение: документы, прилагаемые к заявлению, на ______ </w:t>
            </w:r>
            <w:proofErr w:type="gramStart"/>
            <w:r>
              <w:rPr>
                <w:sz w:val="24"/>
                <w:szCs w:val="24"/>
              </w:rPr>
              <w:t>л</w:t>
            </w:r>
            <w:proofErr w:type="gramEnd"/>
            <w:r>
              <w:rPr>
                <w:sz w:val="24"/>
                <w:szCs w:val="24"/>
              </w:rPr>
              <w:t>.</w:t>
            </w:r>
          </w:p>
        </w:tc>
      </w:tr>
      <w:tr w:rsidR="00B5777A">
        <w:tc>
          <w:tcPr>
            <w:tcW w:w="9071" w:type="dxa"/>
            <w:gridSpan w:val="3"/>
            <w:tcBorders>
              <w:top w:val="none" w:sz="4" w:space="0" w:color="000000"/>
              <w:left w:val="none" w:sz="4" w:space="0" w:color="000000"/>
              <w:bottom w:val="single" w:sz="4" w:space="0" w:color="000000"/>
              <w:right w:val="none" w:sz="4" w:space="0" w:color="000000"/>
            </w:tcBorders>
          </w:tcPr>
          <w:p w:rsidR="00B5777A" w:rsidRDefault="00B5777A">
            <w:pPr>
              <w:pStyle w:val="ConsPlusNormal"/>
              <w:rPr>
                <w:sz w:val="24"/>
                <w:szCs w:val="24"/>
              </w:rPr>
            </w:pPr>
          </w:p>
        </w:tc>
      </w:tr>
      <w:tr w:rsidR="00B5777A">
        <w:tc>
          <w:tcPr>
            <w:tcW w:w="9071" w:type="dxa"/>
            <w:gridSpan w:val="3"/>
            <w:tcBorders>
              <w:top w:val="single" w:sz="4" w:space="0" w:color="000000"/>
              <w:left w:val="none" w:sz="4" w:space="0" w:color="000000"/>
              <w:bottom w:val="single" w:sz="4" w:space="0" w:color="000000"/>
              <w:right w:val="none" w:sz="4" w:space="0" w:color="000000"/>
            </w:tcBorders>
          </w:tcPr>
          <w:p w:rsidR="00B5777A" w:rsidRDefault="00B5777A">
            <w:pPr>
              <w:pStyle w:val="ConsPlusNormal"/>
              <w:rPr>
                <w:sz w:val="24"/>
                <w:szCs w:val="24"/>
              </w:rPr>
            </w:pPr>
          </w:p>
        </w:tc>
      </w:tr>
      <w:tr w:rsidR="00B5777A">
        <w:tc>
          <w:tcPr>
            <w:tcW w:w="9071" w:type="dxa"/>
            <w:gridSpan w:val="3"/>
            <w:tcBorders>
              <w:top w:val="single" w:sz="4" w:space="0" w:color="000000"/>
              <w:left w:val="none" w:sz="4" w:space="0" w:color="000000"/>
              <w:bottom w:val="none" w:sz="4" w:space="0" w:color="000000"/>
              <w:right w:val="none" w:sz="4" w:space="0" w:color="000000"/>
            </w:tcBorders>
          </w:tcPr>
          <w:p w:rsidR="00B5777A" w:rsidRDefault="00B5777A">
            <w:pPr>
              <w:pStyle w:val="ConsPlusNormal"/>
              <w:rPr>
                <w:sz w:val="24"/>
                <w:szCs w:val="24"/>
              </w:rPr>
            </w:pPr>
          </w:p>
        </w:tc>
      </w:tr>
      <w:tr w:rsidR="00B5777A">
        <w:tc>
          <w:tcPr>
            <w:tcW w:w="9071" w:type="dxa"/>
            <w:gridSpan w:val="3"/>
            <w:tcBorders>
              <w:top w:val="none" w:sz="4" w:space="0" w:color="000000"/>
              <w:left w:val="none" w:sz="4" w:space="0" w:color="000000"/>
              <w:bottom w:val="none" w:sz="4" w:space="0" w:color="000000"/>
              <w:right w:val="none" w:sz="4" w:space="0" w:color="000000"/>
            </w:tcBorders>
          </w:tcPr>
          <w:p w:rsidR="00B5777A" w:rsidRDefault="00365356">
            <w:pPr>
              <w:pStyle w:val="ConsPlusNormal"/>
              <w:ind w:firstLine="283"/>
              <w:jc w:val="both"/>
              <w:rPr>
                <w:sz w:val="24"/>
                <w:szCs w:val="24"/>
              </w:rPr>
            </w:pPr>
            <w:r>
              <w:rPr>
                <w:sz w:val="24"/>
                <w:szCs w:val="24"/>
              </w:rPr>
              <w:t>Заявление принял:</w:t>
            </w:r>
          </w:p>
        </w:tc>
      </w:tr>
      <w:tr w:rsidR="00B5777A">
        <w:tc>
          <w:tcPr>
            <w:tcW w:w="9071" w:type="dxa"/>
            <w:gridSpan w:val="3"/>
            <w:tcBorders>
              <w:top w:val="none" w:sz="4" w:space="0" w:color="000000"/>
              <w:left w:val="none" w:sz="4" w:space="0" w:color="000000"/>
              <w:bottom w:val="none" w:sz="4" w:space="0" w:color="000000"/>
              <w:right w:val="none" w:sz="4" w:space="0" w:color="000000"/>
            </w:tcBorders>
          </w:tcPr>
          <w:p w:rsidR="00B5777A" w:rsidRDefault="00365356">
            <w:pPr>
              <w:pStyle w:val="ConsPlusNormal"/>
              <w:ind w:firstLine="283"/>
              <w:jc w:val="both"/>
              <w:rPr>
                <w:sz w:val="24"/>
                <w:szCs w:val="24"/>
              </w:rPr>
            </w:pPr>
            <w:r>
              <w:rPr>
                <w:sz w:val="24"/>
                <w:szCs w:val="24"/>
              </w:rPr>
              <w:t>"___" __________ 20__ г.</w:t>
            </w:r>
          </w:p>
        </w:tc>
      </w:tr>
      <w:tr w:rsidR="00B5777A">
        <w:tc>
          <w:tcPr>
            <w:tcW w:w="9071" w:type="dxa"/>
            <w:gridSpan w:val="3"/>
            <w:tcBorders>
              <w:top w:val="none" w:sz="4" w:space="0" w:color="000000"/>
              <w:left w:val="none" w:sz="4" w:space="0" w:color="000000"/>
              <w:bottom w:val="single" w:sz="4" w:space="0" w:color="000000"/>
              <w:right w:val="none" w:sz="4" w:space="0" w:color="000000"/>
            </w:tcBorders>
          </w:tcPr>
          <w:p w:rsidR="00B5777A" w:rsidRDefault="00B5777A">
            <w:pPr>
              <w:pStyle w:val="ConsPlusNormal"/>
              <w:rPr>
                <w:sz w:val="24"/>
                <w:szCs w:val="24"/>
              </w:rPr>
            </w:pPr>
          </w:p>
        </w:tc>
      </w:tr>
      <w:tr w:rsidR="00B5777A">
        <w:tc>
          <w:tcPr>
            <w:tcW w:w="9071" w:type="dxa"/>
            <w:gridSpan w:val="3"/>
            <w:tcBorders>
              <w:top w:val="single" w:sz="4" w:space="0" w:color="000000"/>
              <w:left w:val="none" w:sz="4" w:space="0" w:color="000000"/>
              <w:bottom w:val="none" w:sz="4" w:space="0" w:color="000000"/>
              <w:right w:val="none" w:sz="4" w:space="0" w:color="000000"/>
            </w:tcBorders>
          </w:tcPr>
          <w:p w:rsidR="00B5777A" w:rsidRDefault="00365356">
            <w:pPr>
              <w:pStyle w:val="ConsPlusNormal"/>
              <w:jc w:val="center"/>
              <w:rPr>
                <w:sz w:val="24"/>
                <w:szCs w:val="24"/>
              </w:rPr>
            </w:pPr>
            <w:r>
              <w:rPr>
                <w:sz w:val="24"/>
                <w:szCs w:val="24"/>
              </w:rPr>
              <w:t>(Ф.И.О., подпись сотрудника, принявшего заявление)</w:t>
            </w:r>
          </w:p>
        </w:tc>
      </w:tr>
      <w:tr w:rsidR="00B5777A">
        <w:tc>
          <w:tcPr>
            <w:tcW w:w="9071" w:type="dxa"/>
            <w:gridSpan w:val="3"/>
            <w:tcBorders>
              <w:top w:val="none" w:sz="4" w:space="0" w:color="000000"/>
              <w:left w:val="none" w:sz="4" w:space="0" w:color="000000"/>
              <w:bottom w:val="none" w:sz="4" w:space="0" w:color="000000"/>
              <w:right w:val="none" w:sz="4" w:space="0" w:color="000000"/>
            </w:tcBorders>
          </w:tcPr>
          <w:p w:rsidR="00B5777A" w:rsidRDefault="00B5777A">
            <w:pPr>
              <w:pStyle w:val="ConsPlusNormal"/>
              <w:rPr>
                <w:sz w:val="24"/>
                <w:szCs w:val="24"/>
              </w:rPr>
            </w:pPr>
          </w:p>
        </w:tc>
      </w:tr>
      <w:tr w:rsidR="00B5777A">
        <w:tc>
          <w:tcPr>
            <w:tcW w:w="9071" w:type="dxa"/>
            <w:gridSpan w:val="3"/>
            <w:tcBorders>
              <w:top w:val="none" w:sz="4" w:space="0" w:color="000000"/>
              <w:left w:val="none" w:sz="4" w:space="0" w:color="000000"/>
              <w:bottom w:val="none" w:sz="4" w:space="0" w:color="000000"/>
              <w:right w:val="none" w:sz="4" w:space="0" w:color="000000"/>
            </w:tcBorders>
          </w:tcPr>
          <w:p w:rsidR="00B5777A" w:rsidRDefault="00365356">
            <w:pPr>
              <w:pStyle w:val="ConsPlusNormal"/>
              <w:rPr>
                <w:sz w:val="24"/>
                <w:szCs w:val="24"/>
              </w:rPr>
            </w:pPr>
            <w:r>
              <w:rPr>
                <w:sz w:val="24"/>
                <w:szCs w:val="24"/>
              </w:rPr>
              <w:t>Способ направления результата рассмотрения заявления (ответа):</w:t>
            </w:r>
          </w:p>
        </w:tc>
      </w:tr>
    </w:tbl>
    <w:p w:rsidR="00B5777A" w:rsidRDefault="00B5777A">
      <w:pPr>
        <w:pStyle w:val="ConsPlusNormal"/>
        <w:rPr>
          <w:sz w:val="24"/>
          <w:szCs w:val="24"/>
        </w:rPr>
      </w:pPr>
    </w:p>
    <w:tbl>
      <w:tblPr>
        <w:tblW w:w="0" w:type="auto"/>
        <w:tblBorders>
          <w:bottom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340"/>
        <w:gridCol w:w="454"/>
        <w:gridCol w:w="8277"/>
      </w:tblGrid>
      <w:tr w:rsidR="00B5777A">
        <w:tc>
          <w:tcPr>
            <w:tcW w:w="340" w:type="dxa"/>
            <w:tcBorders>
              <w:top w:val="none" w:sz="4" w:space="0" w:color="000000"/>
              <w:left w:val="none" w:sz="4" w:space="0" w:color="000000"/>
              <w:bottom w:val="none" w:sz="4" w:space="0" w:color="000000"/>
            </w:tcBorders>
          </w:tcPr>
          <w:p w:rsidR="00B5777A" w:rsidRDefault="00B5777A">
            <w:pPr>
              <w:pStyle w:val="ConsPlusNormal"/>
              <w:rPr>
                <w:sz w:val="24"/>
                <w:szCs w:val="24"/>
              </w:rPr>
            </w:pPr>
          </w:p>
        </w:tc>
        <w:tc>
          <w:tcPr>
            <w:tcW w:w="454" w:type="dxa"/>
            <w:tcBorders>
              <w:top w:val="single" w:sz="4" w:space="0" w:color="000000"/>
              <w:bottom w:val="single" w:sz="4" w:space="0" w:color="000000"/>
            </w:tcBorders>
          </w:tcPr>
          <w:p w:rsidR="00B5777A" w:rsidRDefault="00B5777A">
            <w:pPr>
              <w:pStyle w:val="ConsPlusNormal"/>
              <w:rPr>
                <w:sz w:val="24"/>
                <w:szCs w:val="24"/>
              </w:rPr>
            </w:pPr>
          </w:p>
        </w:tc>
        <w:tc>
          <w:tcPr>
            <w:tcW w:w="8277" w:type="dxa"/>
            <w:tcBorders>
              <w:top w:val="none" w:sz="4" w:space="0" w:color="000000"/>
              <w:bottom w:val="none" w:sz="4" w:space="0" w:color="000000"/>
              <w:right w:val="none" w:sz="4" w:space="0" w:color="000000"/>
            </w:tcBorders>
          </w:tcPr>
          <w:p w:rsidR="00B5777A" w:rsidRDefault="00365356">
            <w:pPr>
              <w:pStyle w:val="ConsPlusNormal"/>
              <w:rPr>
                <w:sz w:val="24"/>
                <w:szCs w:val="24"/>
              </w:rPr>
            </w:pPr>
            <w:r>
              <w:rPr>
                <w:sz w:val="24"/>
                <w:szCs w:val="24"/>
              </w:rPr>
              <w:t>Выдать в МФЦ</w:t>
            </w:r>
          </w:p>
        </w:tc>
      </w:tr>
      <w:tr w:rsidR="00B5777A">
        <w:tc>
          <w:tcPr>
            <w:tcW w:w="340" w:type="dxa"/>
            <w:tcBorders>
              <w:top w:val="none" w:sz="4" w:space="0" w:color="000000"/>
              <w:left w:val="none" w:sz="4" w:space="0" w:color="000000"/>
              <w:bottom w:val="none" w:sz="4" w:space="0" w:color="000000"/>
              <w:right w:val="none" w:sz="4" w:space="0" w:color="000000"/>
            </w:tcBorders>
          </w:tcPr>
          <w:p w:rsidR="00B5777A" w:rsidRDefault="00B5777A">
            <w:pPr>
              <w:pStyle w:val="ConsPlusNormal"/>
              <w:rPr>
                <w:sz w:val="24"/>
                <w:szCs w:val="24"/>
              </w:rPr>
            </w:pPr>
          </w:p>
        </w:tc>
        <w:tc>
          <w:tcPr>
            <w:tcW w:w="454" w:type="dxa"/>
            <w:tcBorders>
              <w:top w:val="single" w:sz="4" w:space="0" w:color="000000"/>
              <w:left w:val="none" w:sz="4" w:space="0" w:color="000000"/>
              <w:bottom w:val="single" w:sz="4" w:space="0" w:color="000000"/>
              <w:right w:val="none" w:sz="4" w:space="0" w:color="000000"/>
            </w:tcBorders>
          </w:tcPr>
          <w:p w:rsidR="00B5777A" w:rsidRDefault="00B5777A">
            <w:pPr>
              <w:pStyle w:val="ConsPlusNormal"/>
              <w:rPr>
                <w:sz w:val="24"/>
                <w:szCs w:val="24"/>
              </w:rPr>
            </w:pPr>
          </w:p>
        </w:tc>
        <w:tc>
          <w:tcPr>
            <w:tcW w:w="8277" w:type="dxa"/>
            <w:vMerge w:val="restart"/>
            <w:tcBorders>
              <w:top w:val="none" w:sz="4" w:space="0" w:color="000000"/>
              <w:left w:val="none" w:sz="4" w:space="0" w:color="000000"/>
              <w:bottom w:val="none" w:sz="4" w:space="0" w:color="000000"/>
              <w:right w:val="none" w:sz="4" w:space="0" w:color="000000"/>
            </w:tcBorders>
            <w:vAlign w:val="center"/>
          </w:tcPr>
          <w:p w:rsidR="00B5777A" w:rsidRDefault="00365356">
            <w:pPr>
              <w:pStyle w:val="ConsPlusNormal"/>
              <w:rPr>
                <w:sz w:val="24"/>
                <w:szCs w:val="24"/>
              </w:rPr>
            </w:pPr>
            <w:r>
              <w:rPr>
                <w:sz w:val="24"/>
                <w:szCs w:val="24"/>
              </w:rPr>
              <w:t>Направить посредством ЕПГУ (возможность доступна после начала предоставления муниципальной услуги в электронной форме)</w:t>
            </w:r>
          </w:p>
        </w:tc>
      </w:tr>
      <w:tr w:rsidR="00B5777A">
        <w:tc>
          <w:tcPr>
            <w:tcW w:w="340" w:type="dxa"/>
            <w:tcBorders>
              <w:top w:val="none" w:sz="4" w:space="0" w:color="000000"/>
              <w:left w:val="none" w:sz="4" w:space="0" w:color="000000"/>
              <w:bottom w:val="none" w:sz="4" w:space="0" w:color="000000"/>
            </w:tcBorders>
          </w:tcPr>
          <w:p w:rsidR="00B5777A" w:rsidRDefault="00B5777A">
            <w:pPr>
              <w:pStyle w:val="ConsPlusNormal"/>
              <w:rPr>
                <w:sz w:val="24"/>
                <w:szCs w:val="24"/>
              </w:rPr>
            </w:pPr>
          </w:p>
        </w:tc>
        <w:tc>
          <w:tcPr>
            <w:tcW w:w="454" w:type="dxa"/>
            <w:tcBorders>
              <w:top w:val="single" w:sz="4" w:space="0" w:color="000000"/>
              <w:bottom w:val="single" w:sz="4" w:space="0" w:color="000000"/>
            </w:tcBorders>
          </w:tcPr>
          <w:p w:rsidR="00B5777A" w:rsidRDefault="00B5777A">
            <w:pPr>
              <w:pStyle w:val="ConsPlusNormal"/>
              <w:rPr>
                <w:sz w:val="24"/>
                <w:szCs w:val="24"/>
              </w:rPr>
            </w:pPr>
          </w:p>
        </w:tc>
        <w:tc>
          <w:tcPr>
            <w:tcW w:w="8277" w:type="dxa"/>
            <w:vMerge/>
            <w:tcBorders>
              <w:top w:val="none" w:sz="4" w:space="0" w:color="000000"/>
              <w:left w:val="none" w:sz="4" w:space="0" w:color="000000"/>
              <w:bottom w:val="none" w:sz="4" w:space="0" w:color="000000"/>
              <w:right w:val="none" w:sz="4" w:space="0" w:color="000000"/>
            </w:tcBorders>
          </w:tcPr>
          <w:p w:rsidR="00B5777A" w:rsidRDefault="00B5777A">
            <w:pPr>
              <w:pStyle w:val="ConsPlusNormal"/>
              <w:rPr>
                <w:sz w:val="24"/>
                <w:szCs w:val="24"/>
              </w:rPr>
            </w:pPr>
          </w:p>
        </w:tc>
      </w:tr>
      <w:tr w:rsidR="00B5777A">
        <w:tc>
          <w:tcPr>
            <w:tcW w:w="340" w:type="dxa"/>
            <w:tcBorders>
              <w:top w:val="none" w:sz="4" w:space="0" w:color="000000"/>
              <w:left w:val="none" w:sz="4" w:space="0" w:color="000000"/>
              <w:bottom w:val="none" w:sz="4" w:space="0" w:color="000000"/>
              <w:right w:val="none" w:sz="4" w:space="0" w:color="000000"/>
            </w:tcBorders>
          </w:tcPr>
          <w:p w:rsidR="00B5777A" w:rsidRDefault="00B5777A">
            <w:pPr>
              <w:pStyle w:val="ConsPlusNormal"/>
              <w:rPr>
                <w:sz w:val="24"/>
                <w:szCs w:val="24"/>
              </w:rPr>
            </w:pPr>
          </w:p>
        </w:tc>
        <w:tc>
          <w:tcPr>
            <w:tcW w:w="454" w:type="dxa"/>
            <w:tcBorders>
              <w:top w:val="single" w:sz="4" w:space="0" w:color="000000"/>
              <w:left w:val="none" w:sz="4" w:space="0" w:color="000000"/>
              <w:bottom w:val="single" w:sz="4" w:space="0" w:color="000000"/>
              <w:right w:val="none" w:sz="4" w:space="0" w:color="000000"/>
            </w:tcBorders>
          </w:tcPr>
          <w:p w:rsidR="00B5777A" w:rsidRDefault="00B5777A">
            <w:pPr>
              <w:pStyle w:val="ConsPlusNormal"/>
              <w:rPr>
                <w:sz w:val="24"/>
                <w:szCs w:val="24"/>
              </w:rPr>
            </w:pPr>
          </w:p>
        </w:tc>
        <w:tc>
          <w:tcPr>
            <w:tcW w:w="8277" w:type="dxa"/>
            <w:vMerge/>
            <w:tcBorders>
              <w:top w:val="none" w:sz="4" w:space="0" w:color="000000"/>
              <w:left w:val="none" w:sz="4" w:space="0" w:color="000000"/>
              <w:bottom w:val="none" w:sz="4" w:space="0" w:color="000000"/>
              <w:right w:val="none" w:sz="4" w:space="0" w:color="000000"/>
            </w:tcBorders>
          </w:tcPr>
          <w:p w:rsidR="00B5777A" w:rsidRDefault="00B5777A">
            <w:pPr>
              <w:pStyle w:val="ConsPlusNormal"/>
              <w:rPr>
                <w:sz w:val="24"/>
                <w:szCs w:val="24"/>
              </w:rPr>
            </w:pPr>
          </w:p>
        </w:tc>
      </w:tr>
      <w:tr w:rsidR="00B5777A">
        <w:tc>
          <w:tcPr>
            <w:tcW w:w="340" w:type="dxa"/>
            <w:tcBorders>
              <w:top w:val="none" w:sz="4" w:space="0" w:color="000000"/>
              <w:left w:val="none" w:sz="4" w:space="0" w:color="000000"/>
              <w:bottom w:val="single" w:sz="4" w:space="0" w:color="000000"/>
              <w:right w:val="none" w:sz="4" w:space="0" w:color="000000"/>
            </w:tcBorders>
          </w:tcPr>
          <w:p w:rsidR="00B5777A" w:rsidRDefault="00B5777A">
            <w:pPr>
              <w:pStyle w:val="ConsPlusNormal"/>
              <w:rPr>
                <w:sz w:val="24"/>
                <w:szCs w:val="24"/>
              </w:rPr>
            </w:pPr>
            <w:bookmarkStart w:id="1" w:name="_GoBack"/>
            <w:bookmarkEnd w:id="1"/>
          </w:p>
        </w:tc>
        <w:tc>
          <w:tcPr>
            <w:tcW w:w="454" w:type="dxa"/>
            <w:tcBorders>
              <w:top w:val="single" w:sz="4" w:space="0" w:color="000000"/>
              <w:left w:val="none" w:sz="4" w:space="0" w:color="000000"/>
              <w:bottom w:val="single" w:sz="4" w:space="0" w:color="000000"/>
              <w:right w:val="none" w:sz="4" w:space="0" w:color="000000"/>
            </w:tcBorders>
          </w:tcPr>
          <w:p w:rsidR="00B5777A" w:rsidRDefault="00B5777A">
            <w:pPr>
              <w:pStyle w:val="ConsPlusNormal"/>
              <w:rPr>
                <w:sz w:val="24"/>
                <w:szCs w:val="24"/>
              </w:rPr>
            </w:pPr>
          </w:p>
        </w:tc>
        <w:tc>
          <w:tcPr>
            <w:tcW w:w="8277" w:type="dxa"/>
            <w:tcBorders>
              <w:top w:val="none" w:sz="4" w:space="0" w:color="000000"/>
              <w:left w:val="none" w:sz="4" w:space="0" w:color="000000"/>
              <w:bottom w:val="single" w:sz="4" w:space="0" w:color="000000"/>
              <w:right w:val="none" w:sz="4" w:space="0" w:color="000000"/>
            </w:tcBorders>
          </w:tcPr>
          <w:p w:rsidR="00B5777A" w:rsidRDefault="00B5777A">
            <w:pPr>
              <w:pStyle w:val="ConsPlusNormal"/>
              <w:rPr>
                <w:sz w:val="24"/>
                <w:szCs w:val="24"/>
              </w:rPr>
            </w:pPr>
          </w:p>
        </w:tc>
      </w:tr>
    </w:tbl>
    <w:p w:rsidR="00B5777A" w:rsidRDefault="00B5777A"/>
    <w:p w:rsidR="00B5777A" w:rsidRDefault="00B5777A">
      <w:pPr>
        <w:pBdr>
          <w:top w:val="none" w:sz="4" w:space="0" w:color="000000"/>
          <w:left w:val="none" w:sz="4" w:space="0" w:color="000000"/>
          <w:bottom w:val="none" w:sz="4" w:space="0" w:color="000000"/>
          <w:right w:val="none" w:sz="4" w:space="0" w:color="000000"/>
        </w:pBdr>
        <w:spacing w:after="0" w:line="279" w:lineRule="atLeast"/>
        <w:ind w:left="3960" w:firstLine="560"/>
        <w:jc w:val="right"/>
        <w:rPr>
          <w:sz w:val="28"/>
          <w:szCs w:val="28"/>
        </w:rPr>
      </w:pPr>
    </w:p>
    <w:p w:rsidR="00B5777A" w:rsidRDefault="00B5777A">
      <w:pPr>
        <w:pBdr>
          <w:top w:val="none" w:sz="4" w:space="0" w:color="000000"/>
          <w:left w:val="none" w:sz="4" w:space="0" w:color="000000"/>
          <w:bottom w:val="none" w:sz="4" w:space="0" w:color="000000"/>
          <w:right w:val="none" w:sz="4" w:space="0" w:color="000000"/>
        </w:pBdr>
        <w:spacing w:after="0" w:line="279" w:lineRule="atLeast"/>
        <w:ind w:left="3960" w:firstLine="560"/>
        <w:jc w:val="right"/>
        <w:rPr>
          <w:sz w:val="28"/>
          <w:szCs w:val="28"/>
        </w:rPr>
      </w:pPr>
    </w:p>
    <w:p w:rsidR="00B5777A" w:rsidRDefault="00B5777A">
      <w:pPr>
        <w:pBdr>
          <w:top w:val="none" w:sz="4" w:space="0" w:color="000000"/>
          <w:left w:val="none" w:sz="4" w:space="0" w:color="000000"/>
          <w:bottom w:val="none" w:sz="4" w:space="0" w:color="000000"/>
          <w:right w:val="none" w:sz="4" w:space="0" w:color="000000"/>
        </w:pBdr>
        <w:spacing w:after="0" w:line="279" w:lineRule="atLeast"/>
        <w:ind w:left="3960" w:firstLine="560"/>
        <w:jc w:val="right"/>
        <w:rPr>
          <w:sz w:val="28"/>
          <w:szCs w:val="28"/>
        </w:rPr>
      </w:pPr>
    </w:p>
    <w:p w:rsidR="00B5777A" w:rsidRDefault="00B5777A">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Times New Roman" w:eastAsia="Times New Roman" w:hAnsi="Times New Roman" w:cs="Times New Roman"/>
          <w:color w:val="000000"/>
          <w:sz w:val="28"/>
          <w:szCs w:val="28"/>
        </w:rPr>
      </w:pPr>
    </w:p>
    <w:p w:rsidR="00B5777A" w:rsidRDefault="00B5777A">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Times New Roman" w:eastAsia="Times New Roman" w:hAnsi="Times New Roman" w:cs="Times New Roman"/>
          <w:color w:val="000000"/>
          <w:sz w:val="28"/>
          <w:szCs w:val="28"/>
        </w:rPr>
      </w:pPr>
    </w:p>
    <w:p w:rsidR="00B5777A" w:rsidRDefault="00B5777A">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Times New Roman" w:eastAsia="Times New Roman" w:hAnsi="Times New Roman" w:cs="Times New Roman"/>
          <w:color w:val="000000"/>
          <w:sz w:val="28"/>
          <w:szCs w:val="28"/>
        </w:rPr>
      </w:pPr>
    </w:p>
    <w:p w:rsidR="00B5777A" w:rsidRDefault="00B5777A">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Times New Roman" w:eastAsia="Times New Roman" w:hAnsi="Times New Roman" w:cs="Times New Roman"/>
          <w:color w:val="000000"/>
          <w:sz w:val="28"/>
          <w:szCs w:val="28"/>
        </w:rPr>
      </w:pPr>
    </w:p>
    <w:p w:rsidR="00B5777A" w:rsidRDefault="00B5777A">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Times New Roman" w:eastAsia="Times New Roman" w:hAnsi="Times New Roman" w:cs="Times New Roman"/>
          <w:color w:val="000000"/>
          <w:sz w:val="28"/>
          <w:szCs w:val="28"/>
        </w:rPr>
      </w:pPr>
    </w:p>
    <w:p w:rsidR="00B5777A" w:rsidRDefault="00B5777A">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Times New Roman" w:eastAsia="Times New Roman" w:hAnsi="Times New Roman" w:cs="Times New Roman"/>
          <w:color w:val="000000"/>
          <w:sz w:val="28"/>
          <w:szCs w:val="28"/>
        </w:rPr>
      </w:pPr>
    </w:p>
    <w:p w:rsidR="00B5777A" w:rsidRDefault="00B5777A">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Times New Roman" w:eastAsia="Times New Roman" w:hAnsi="Times New Roman" w:cs="Times New Roman"/>
          <w:color w:val="000000"/>
          <w:sz w:val="28"/>
          <w:szCs w:val="28"/>
        </w:rPr>
      </w:pPr>
    </w:p>
    <w:p w:rsidR="00B5777A" w:rsidRDefault="00B5777A">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Times New Roman" w:eastAsia="Times New Roman" w:hAnsi="Times New Roman" w:cs="Times New Roman"/>
          <w:color w:val="000000"/>
          <w:sz w:val="28"/>
          <w:szCs w:val="28"/>
        </w:rPr>
      </w:pPr>
    </w:p>
    <w:p w:rsidR="00B5777A" w:rsidRDefault="00B5777A">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Times New Roman" w:eastAsia="Times New Roman" w:hAnsi="Times New Roman" w:cs="Times New Roman"/>
          <w:color w:val="000000"/>
          <w:sz w:val="28"/>
          <w:szCs w:val="28"/>
        </w:rPr>
      </w:pPr>
    </w:p>
    <w:p w:rsidR="00B5777A" w:rsidRDefault="00B5777A">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Times New Roman" w:eastAsia="Times New Roman" w:hAnsi="Times New Roman" w:cs="Times New Roman"/>
          <w:color w:val="000000"/>
          <w:sz w:val="28"/>
          <w:szCs w:val="28"/>
        </w:rPr>
      </w:pPr>
    </w:p>
    <w:p w:rsidR="00B5777A" w:rsidRDefault="00B5777A">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Times New Roman" w:eastAsia="Times New Roman" w:hAnsi="Times New Roman" w:cs="Times New Roman"/>
          <w:color w:val="000000"/>
          <w:sz w:val="28"/>
          <w:szCs w:val="28"/>
        </w:rPr>
      </w:pPr>
    </w:p>
    <w:p w:rsidR="00B5777A" w:rsidRDefault="00B5777A">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Times New Roman" w:eastAsia="Times New Roman" w:hAnsi="Times New Roman" w:cs="Times New Roman"/>
          <w:color w:val="000000"/>
          <w:sz w:val="28"/>
          <w:szCs w:val="28"/>
        </w:rPr>
      </w:pPr>
    </w:p>
    <w:p w:rsidR="00B5777A" w:rsidRDefault="00B5777A">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Times New Roman" w:eastAsia="Times New Roman" w:hAnsi="Times New Roman" w:cs="Times New Roman"/>
          <w:color w:val="000000"/>
          <w:sz w:val="28"/>
          <w:szCs w:val="28"/>
        </w:rPr>
      </w:pPr>
    </w:p>
    <w:p w:rsidR="00B5777A" w:rsidRDefault="00B5777A">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Times New Roman" w:eastAsia="Times New Roman" w:hAnsi="Times New Roman" w:cs="Times New Roman"/>
          <w:color w:val="000000"/>
          <w:sz w:val="28"/>
          <w:szCs w:val="28"/>
        </w:rPr>
      </w:pPr>
    </w:p>
    <w:p w:rsidR="00B5777A" w:rsidRDefault="00B5777A">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Times New Roman" w:eastAsia="Times New Roman" w:hAnsi="Times New Roman" w:cs="Times New Roman"/>
          <w:color w:val="000000"/>
          <w:sz w:val="28"/>
          <w:szCs w:val="28"/>
        </w:rPr>
      </w:pPr>
    </w:p>
    <w:p w:rsidR="00B5777A" w:rsidRDefault="00B5777A">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Times New Roman" w:eastAsia="Times New Roman" w:hAnsi="Times New Roman" w:cs="Times New Roman"/>
          <w:color w:val="000000"/>
          <w:sz w:val="28"/>
          <w:szCs w:val="28"/>
        </w:rPr>
      </w:pPr>
    </w:p>
    <w:p w:rsidR="00B5777A" w:rsidRDefault="00B5777A">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Times New Roman" w:eastAsia="Times New Roman" w:hAnsi="Times New Roman" w:cs="Times New Roman"/>
          <w:color w:val="000000"/>
          <w:sz w:val="28"/>
          <w:szCs w:val="28"/>
        </w:rPr>
      </w:pPr>
    </w:p>
    <w:p w:rsidR="00B5777A" w:rsidRDefault="00365356">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Форма  № 3</w:t>
      </w:r>
    </w:p>
    <w:p w:rsidR="00B5777A" w:rsidRDefault="00B5777A">
      <w:pPr>
        <w:pBdr>
          <w:top w:val="none" w:sz="4" w:space="0" w:color="000000"/>
          <w:left w:val="none" w:sz="4" w:space="0" w:color="000000"/>
          <w:bottom w:val="none" w:sz="4" w:space="0" w:color="000000"/>
          <w:right w:val="none" w:sz="4" w:space="0" w:color="000000"/>
        </w:pBdr>
        <w:spacing w:after="0" w:line="279" w:lineRule="atLeast"/>
        <w:ind w:left="3960" w:firstLine="560"/>
        <w:jc w:val="right"/>
        <w:rPr>
          <w:sz w:val="28"/>
          <w:szCs w:val="28"/>
        </w:rPr>
      </w:pPr>
    </w:p>
    <w:p w:rsidR="00B5777A" w:rsidRDefault="00365356">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B5777A" w:rsidRDefault="00365356">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Кому </w:t>
      </w:r>
      <w:r>
        <w:rPr>
          <w:rFonts w:ascii="Times New Roman" w:eastAsia="Times New Roman" w:hAnsi="Times New Roman" w:cs="Times New Roman"/>
          <w:color w:val="000000"/>
        </w:rPr>
        <w:t>_</w:t>
      </w:r>
      <w:r>
        <w:rPr>
          <w:rFonts w:ascii="Times New Roman" w:eastAsia="Times New Roman" w:hAnsi="Times New Roman" w:cs="Times New Roman"/>
          <w:color w:val="000000"/>
          <w:sz w:val="24"/>
        </w:rPr>
        <w:t>___________________________________</w:t>
      </w:r>
    </w:p>
    <w:p w:rsidR="00B5777A" w:rsidRDefault="00365356">
      <w:pPr>
        <w:pBdr>
          <w:top w:val="none" w:sz="4" w:space="0" w:color="000000"/>
          <w:left w:val="none" w:sz="4" w:space="0" w:color="000000"/>
          <w:bottom w:val="none" w:sz="4" w:space="0" w:color="000000"/>
          <w:right w:val="none" w:sz="4" w:space="0" w:color="000000"/>
        </w:pBdr>
        <w:spacing w:after="0" w:line="259" w:lineRule="atLeast"/>
        <w:ind w:left="4820"/>
        <w:jc w:val="center"/>
      </w:pPr>
      <w:proofErr w:type="gramStart"/>
      <w:r>
        <w:rPr>
          <w:rFonts w:ascii="Times New Roman" w:eastAsia="Times New Roman" w:hAnsi="Times New Roman" w:cs="Times New Roman"/>
          <w:color w:val="000000"/>
          <w:sz w:val="20"/>
        </w:rPr>
        <w:t>(фамилия, имя, отчество (при  наличии) заявителя, ОГРНИП (для физического  лица, зарегистрированного в качестве  индивидуального предпринимателя) – для физического лица, полное  наименование заявителя, ИНН, ОГРН  – для юридического лица,</w:t>
      </w:r>
      <w:proofErr w:type="gramEnd"/>
    </w:p>
    <w:p w:rsidR="00B5777A" w:rsidRDefault="00365356">
      <w:pPr>
        <w:pBdr>
          <w:top w:val="none" w:sz="4" w:space="0" w:color="000000"/>
          <w:left w:val="none" w:sz="4" w:space="0" w:color="000000"/>
          <w:bottom w:val="none" w:sz="4" w:space="0" w:color="000000"/>
          <w:right w:val="none" w:sz="4" w:space="0" w:color="000000"/>
        </w:pBdr>
        <w:spacing w:after="0" w:line="259" w:lineRule="atLeast"/>
        <w:jc w:val="right"/>
      </w:pPr>
      <w:r>
        <w:rPr>
          <w:rFonts w:ascii="Times New Roman" w:eastAsia="Times New Roman" w:hAnsi="Times New Roman" w:cs="Times New Roman"/>
          <w:color w:val="000000"/>
          <w:sz w:val="26"/>
        </w:rPr>
        <w:t>_________________________________________</w:t>
      </w:r>
    </w:p>
    <w:p w:rsidR="00B5777A" w:rsidRDefault="00365356">
      <w:pPr>
        <w:pBdr>
          <w:top w:val="none" w:sz="4" w:space="0" w:color="000000"/>
          <w:left w:val="none" w:sz="4" w:space="0" w:color="000000"/>
          <w:bottom w:val="none" w:sz="4" w:space="0" w:color="000000"/>
          <w:right w:val="none" w:sz="4" w:space="0" w:color="000000"/>
        </w:pBdr>
        <w:spacing w:after="0" w:line="259" w:lineRule="atLeast"/>
        <w:ind w:left="4820"/>
        <w:jc w:val="center"/>
      </w:pPr>
      <w:r>
        <w:rPr>
          <w:rFonts w:ascii="Times New Roman" w:eastAsia="Times New Roman" w:hAnsi="Times New Roman" w:cs="Times New Roman"/>
          <w:color w:val="000000"/>
          <w:sz w:val="20"/>
        </w:rPr>
        <w:t>почтовый индекс и адрес, телефон, адрес электронной почты)</w:t>
      </w:r>
    </w:p>
    <w:tbl>
      <w:tblPr>
        <w:tblW w:w="0" w:type="auto"/>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CellMar>
          <w:top w:w="102" w:type="dxa"/>
          <w:left w:w="62" w:type="dxa"/>
          <w:bottom w:w="102" w:type="dxa"/>
          <w:right w:w="62" w:type="dxa"/>
        </w:tblCellMar>
        <w:tblLook w:val="04A0" w:firstRow="1" w:lastRow="0" w:firstColumn="1" w:lastColumn="0" w:noHBand="0" w:noVBand="1"/>
      </w:tblPr>
      <w:tblGrid>
        <w:gridCol w:w="9132"/>
      </w:tblGrid>
      <w:tr w:rsidR="00B5777A">
        <w:tc>
          <w:tcPr>
            <w:tcW w:w="9132" w:type="dxa"/>
          </w:tcPr>
          <w:p w:rsidR="00B5777A" w:rsidRDefault="00365356">
            <w:pPr>
              <w:spacing w:after="0" w:line="240" w:lineRule="auto"/>
              <w:jc w:val="center"/>
              <w:rPr>
                <w:rFonts w:ascii="Times New Roman" w:eastAsia="Times New Roman" w:hAnsi="Times New Roman" w:cs="Times New Roman"/>
                <w:b/>
              </w:rPr>
            </w:pPr>
            <w:r>
              <w:rPr>
                <w:rFonts w:ascii="Calibri" w:eastAsia="Calibri" w:hAnsi="Calibri" w:cs="Calibri"/>
                <w:color w:val="000000"/>
              </w:rPr>
              <w:t> </w:t>
            </w:r>
            <w:r>
              <w:rPr>
                <w:rFonts w:ascii="Times New Roman" w:eastAsia="Times New Roman" w:hAnsi="Times New Roman" w:cs="Times New Roman"/>
                <w:b/>
              </w:rPr>
              <w:t xml:space="preserve">Уведомление </w:t>
            </w:r>
          </w:p>
          <w:p w:rsidR="00B5777A" w:rsidRDefault="00365356">
            <w:pPr>
              <w:spacing w:after="0" w:line="240" w:lineRule="auto"/>
              <w:jc w:val="center"/>
              <w:rPr>
                <w:rFonts w:ascii="Times New Roman" w:hAnsi="Times New Roman" w:cs="Times New Roman"/>
                <w:sz w:val="16"/>
                <w:szCs w:val="16"/>
              </w:rPr>
            </w:pPr>
            <w:r>
              <w:rPr>
                <w:rFonts w:ascii="Times New Roman" w:eastAsia="Times New Roman" w:hAnsi="Times New Roman" w:cs="Times New Roman"/>
                <w:b/>
              </w:rPr>
              <w:t>об отказе в утверждении документации по планировке территории</w:t>
            </w:r>
          </w:p>
        </w:tc>
      </w:tr>
      <w:tr w:rsidR="00B5777A">
        <w:tc>
          <w:tcPr>
            <w:tcW w:w="9132" w:type="dxa"/>
          </w:tcPr>
          <w:p w:rsidR="00B5777A" w:rsidRDefault="00B5777A">
            <w:pPr>
              <w:spacing w:after="0" w:line="240" w:lineRule="auto"/>
              <w:rPr>
                <w:rFonts w:ascii="Times New Roman" w:hAnsi="Times New Roman" w:cs="Times New Roman"/>
                <w:sz w:val="16"/>
              </w:rPr>
            </w:pPr>
          </w:p>
        </w:tc>
      </w:tr>
      <w:tr w:rsidR="00B5777A">
        <w:tc>
          <w:tcPr>
            <w:tcW w:w="9132" w:type="dxa"/>
          </w:tcPr>
          <w:p w:rsidR="00B5777A" w:rsidRDefault="00365356">
            <w:pPr>
              <w:spacing w:after="0" w:line="240" w:lineRule="auto"/>
              <w:jc w:val="center"/>
              <w:rPr>
                <w:rFonts w:ascii="Times New Roman" w:hAnsi="Times New Roman" w:cs="Times New Roman"/>
                <w:sz w:val="16"/>
              </w:rPr>
            </w:pPr>
            <w:r>
              <w:rPr>
                <w:rFonts w:ascii="Times New Roman" w:eastAsia="Times New Roman" w:hAnsi="Times New Roman" w:cs="Times New Roman"/>
              </w:rPr>
              <w:t>Уважаемый _________________________!</w:t>
            </w:r>
          </w:p>
          <w:p w:rsidR="00B5777A" w:rsidRDefault="00365356">
            <w:pPr>
              <w:spacing w:after="0" w:line="240" w:lineRule="auto"/>
              <w:jc w:val="center"/>
              <w:rPr>
                <w:rFonts w:ascii="Times New Roman" w:hAnsi="Times New Roman" w:cs="Times New Roman"/>
                <w:sz w:val="16"/>
              </w:rPr>
            </w:pPr>
            <w:r>
              <w:rPr>
                <w:rFonts w:ascii="Times New Roman" w:eastAsia="Times New Roman" w:hAnsi="Times New Roman" w:cs="Times New Roman"/>
                <w:i/>
              </w:rPr>
              <w:t>(имя, отчество (при наличии) заявителя)</w:t>
            </w:r>
          </w:p>
        </w:tc>
      </w:tr>
      <w:tr w:rsidR="00B5777A">
        <w:tc>
          <w:tcPr>
            <w:tcW w:w="9132" w:type="dxa"/>
          </w:tcPr>
          <w:p w:rsidR="00B5777A" w:rsidRDefault="00B5777A">
            <w:pPr>
              <w:spacing w:after="0" w:line="240" w:lineRule="auto"/>
              <w:rPr>
                <w:rFonts w:ascii="Times New Roman" w:hAnsi="Times New Roman" w:cs="Times New Roman"/>
                <w:sz w:val="16"/>
              </w:rPr>
            </w:pPr>
          </w:p>
        </w:tc>
      </w:tr>
      <w:tr w:rsidR="00B5777A">
        <w:tc>
          <w:tcPr>
            <w:tcW w:w="9132" w:type="dxa"/>
          </w:tcPr>
          <w:p w:rsidR="00B5777A" w:rsidRDefault="00365356">
            <w:pPr>
              <w:spacing w:after="0" w:line="240" w:lineRule="auto"/>
              <w:ind w:firstLine="283"/>
              <w:jc w:val="both"/>
              <w:rPr>
                <w:rFonts w:ascii="Times New Roman" w:hAnsi="Times New Roman" w:cs="Times New Roman"/>
                <w:sz w:val="16"/>
              </w:rPr>
            </w:pPr>
            <w:r>
              <w:rPr>
                <w:rFonts w:ascii="Times New Roman" w:eastAsia="Times New Roman" w:hAnsi="Times New Roman" w:cs="Times New Roman"/>
              </w:rPr>
              <w:t xml:space="preserve">Администрация ____, рассмотрев Ваше заявление от ___.___._____ N ______ об утверждении документации по планировке территории ___________________________ (указывается наименование документации по планировке территории </w:t>
            </w:r>
            <w:proofErr w:type="gramStart"/>
            <w:r>
              <w:rPr>
                <w:rFonts w:ascii="Times New Roman" w:eastAsia="Times New Roman" w:hAnsi="Times New Roman" w:cs="Times New Roman"/>
              </w:rPr>
              <w:t>и(</w:t>
            </w:r>
            <w:proofErr w:type="gramEnd"/>
            <w:r>
              <w:rPr>
                <w:rFonts w:ascii="Times New Roman" w:eastAsia="Times New Roman" w:hAnsi="Times New Roman" w:cs="Times New Roman"/>
              </w:rPr>
              <w:t>или) описание местоположения территории проектирования), и представленные документы, уведомляет Вас об отказе в принятии решения об утверждении документации по планировке территории по основанию          (-ям), установленному(-ым) подпунктом(-</w:t>
            </w:r>
            <w:proofErr w:type="spellStart"/>
            <w:r>
              <w:rPr>
                <w:rFonts w:ascii="Times New Roman" w:eastAsia="Times New Roman" w:hAnsi="Times New Roman" w:cs="Times New Roman"/>
              </w:rPr>
              <w:t>ами</w:t>
            </w:r>
            <w:proofErr w:type="spellEnd"/>
            <w:r>
              <w:rPr>
                <w:rFonts w:ascii="Times New Roman" w:eastAsia="Times New Roman" w:hAnsi="Times New Roman" w:cs="Times New Roman"/>
              </w:rPr>
              <w:t>) "___" пункта _____ Административного регламента предоставления муниципальной услуги "Утверждение документации по планировке территории", утвержденного ____________________________________</w:t>
            </w:r>
          </w:p>
        </w:tc>
      </w:tr>
      <w:tr w:rsidR="00B5777A">
        <w:tc>
          <w:tcPr>
            <w:tcW w:w="9132" w:type="dxa"/>
            <w:tcBorders>
              <w:top w:val="single" w:sz="4" w:space="0" w:color="000000"/>
            </w:tcBorders>
          </w:tcPr>
          <w:p w:rsidR="00B5777A" w:rsidRDefault="00365356">
            <w:pPr>
              <w:spacing w:after="0" w:line="240" w:lineRule="auto"/>
              <w:jc w:val="center"/>
              <w:rPr>
                <w:rFonts w:ascii="Times New Roman" w:hAnsi="Times New Roman" w:cs="Times New Roman"/>
                <w:sz w:val="16"/>
              </w:rPr>
            </w:pPr>
            <w:r>
              <w:rPr>
                <w:rFonts w:ascii="Times New Roman" w:eastAsia="Times New Roman" w:hAnsi="Times New Roman" w:cs="Times New Roman"/>
                <w:i/>
              </w:rPr>
              <w:t>(указываются реквизиты нормативно-правового акта)</w:t>
            </w:r>
          </w:p>
        </w:tc>
      </w:tr>
      <w:tr w:rsidR="00B5777A">
        <w:tc>
          <w:tcPr>
            <w:tcW w:w="9132" w:type="dxa"/>
          </w:tcPr>
          <w:p w:rsidR="00B5777A" w:rsidRDefault="00B5777A">
            <w:pPr>
              <w:spacing w:after="0" w:line="240" w:lineRule="auto"/>
              <w:rPr>
                <w:rFonts w:ascii="Times New Roman" w:hAnsi="Times New Roman" w:cs="Times New Roman"/>
                <w:sz w:val="16"/>
              </w:rPr>
            </w:pPr>
          </w:p>
        </w:tc>
      </w:tr>
      <w:tr w:rsidR="00B5777A">
        <w:tc>
          <w:tcPr>
            <w:tcW w:w="9132" w:type="dxa"/>
          </w:tcPr>
          <w:p w:rsidR="00B5777A" w:rsidRDefault="00365356">
            <w:pPr>
              <w:spacing w:after="0" w:line="240" w:lineRule="auto"/>
              <w:ind w:firstLine="283"/>
              <w:jc w:val="both"/>
              <w:rPr>
                <w:rFonts w:ascii="Times New Roman" w:hAnsi="Times New Roman" w:cs="Times New Roman"/>
                <w:sz w:val="16"/>
              </w:rPr>
            </w:pPr>
            <w:r>
              <w:rPr>
                <w:rFonts w:ascii="Times New Roman" w:eastAsia="Times New Roman" w:hAnsi="Times New Roman" w:cs="Times New Roman"/>
              </w:rPr>
              <w:t>а именно:</w:t>
            </w:r>
          </w:p>
        </w:tc>
      </w:tr>
      <w:tr w:rsidR="00B5777A">
        <w:tc>
          <w:tcPr>
            <w:tcW w:w="9132" w:type="dxa"/>
            <w:tcBorders>
              <w:top w:val="single" w:sz="4" w:space="0" w:color="000000"/>
              <w:bottom w:val="single" w:sz="4" w:space="0" w:color="000000"/>
            </w:tcBorders>
          </w:tcPr>
          <w:p w:rsidR="00B5777A" w:rsidRDefault="00B5777A">
            <w:pPr>
              <w:spacing w:after="0" w:line="240" w:lineRule="auto"/>
              <w:rPr>
                <w:rFonts w:ascii="Times New Roman" w:hAnsi="Times New Roman" w:cs="Times New Roman"/>
                <w:sz w:val="16"/>
              </w:rPr>
            </w:pPr>
          </w:p>
        </w:tc>
      </w:tr>
      <w:tr w:rsidR="00B5777A">
        <w:tc>
          <w:tcPr>
            <w:tcW w:w="9132" w:type="dxa"/>
            <w:tcBorders>
              <w:top w:val="single" w:sz="4" w:space="0" w:color="000000"/>
            </w:tcBorders>
          </w:tcPr>
          <w:p w:rsidR="00B5777A" w:rsidRDefault="00365356">
            <w:pPr>
              <w:spacing w:after="0" w:line="240" w:lineRule="auto"/>
              <w:jc w:val="center"/>
              <w:rPr>
                <w:rFonts w:ascii="Times New Roman" w:hAnsi="Times New Roman" w:cs="Times New Roman"/>
                <w:sz w:val="16"/>
              </w:rPr>
            </w:pPr>
            <w:r>
              <w:rPr>
                <w:rFonts w:ascii="Times New Roman" w:eastAsia="Times New Roman" w:hAnsi="Times New Roman" w:cs="Times New Roman"/>
                <w:i/>
              </w:rPr>
              <w:t>(указывается обоснование несоответствия представленных документов требованиям, установленным Административным регламентом)</w:t>
            </w:r>
          </w:p>
        </w:tc>
      </w:tr>
      <w:tr w:rsidR="00B5777A">
        <w:tc>
          <w:tcPr>
            <w:tcW w:w="9132" w:type="dxa"/>
          </w:tcPr>
          <w:p w:rsidR="00B5777A" w:rsidRDefault="00B5777A">
            <w:pPr>
              <w:spacing w:after="0" w:line="240" w:lineRule="auto"/>
              <w:rPr>
                <w:rFonts w:ascii="Times New Roman" w:hAnsi="Times New Roman" w:cs="Times New Roman"/>
                <w:sz w:val="16"/>
              </w:rPr>
            </w:pPr>
          </w:p>
        </w:tc>
      </w:tr>
      <w:tr w:rsidR="00B5777A">
        <w:tc>
          <w:tcPr>
            <w:tcW w:w="9132" w:type="dxa"/>
            <w:tcBorders>
              <w:bottom w:val="single" w:sz="4" w:space="0" w:color="000000"/>
            </w:tcBorders>
          </w:tcPr>
          <w:p w:rsidR="00B5777A" w:rsidRDefault="00365356">
            <w:pPr>
              <w:spacing w:after="0" w:line="240" w:lineRule="auto"/>
              <w:jc w:val="both"/>
              <w:rPr>
                <w:rFonts w:ascii="Times New Roman" w:hAnsi="Times New Roman" w:cs="Times New Roman"/>
                <w:sz w:val="16"/>
              </w:rPr>
            </w:pPr>
            <w:r>
              <w:rPr>
                <w:rFonts w:ascii="Times New Roman" w:eastAsia="Times New Roman" w:hAnsi="Times New Roman" w:cs="Times New Roman"/>
              </w:rPr>
              <w:t>В случае устранения указанных выше замечаний Вы вправе повторно обратиться с заявлением о предоставлении муниципальной  услуги.</w:t>
            </w:r>
          </w:p>
        </w:tc>
      </w:tr>
      <w:tr w:rsidR="00B5777A">
        <w:tc>
          <w:tcPr>
            <w:tcW w:w="9132" w:type="dxa"/>
            <w:tcBorders>
              <w:top w:val="single" w:sz="4" w:space="0" w:color="000000"/>
              <w:bottom w:val="single" w:sz="4" w:space="0" w:color="000000"/>
            </w:tcBorders>
          </w:tcPr>
          <w:p w:rsidR="00B5777A" w:rsidRDefault="00B5777A">
            <w:pPr>
              <w:spacing w:after="0" w:line="240" w:lineRule="auto"/>
              <w:rPr>
                <w:rFonts w:ascii="Times New Roman" w:hAnsi="Times New Roman" w:cs="Times New Roman"/>
                <w:sz w:val="16"/>
              </w:rPr>
            </w:pPr>
          </w:p>
        </w:tc>
      </w:tr>
      <w:tr w:rsidR="00B5777A">
        <w:tc>
          <w:tcPr>
            <w:tcW w:w="9132" w:type="dxa"/>
            <w:tcBorders>
              <w:top w:val="single" w:sz="4" w:space="0" w:color="000000"/>
            </w:tcBorders>
          </w:tcPr>
          <w:p w:rsidR="00B5777A" w:rsidRDefault="00B5777A">
            <w:pPr>
              <w:spacing w:after="0" w:line="240" w:lineRule="auto"/>
              <w:rPr>
                <w:rFonts w:ascii="Times New Roman" w:hAnsi="Times New Roman" w:cs="Times New Roman"/>
                <w:sz w:val="16"/>
              </w:rPr>
            </w:pPr>
          </w:p>
        </w:tc>
      </w:tr>
    </w:tbl>
    <w:p w:rsidR="00B5777A" w:rsidRDefault="00B5777A">
      <w:pPr>
        <w:spacing w:after="0" w:line="240" w:lineRule="auto"/>
        <w:rPr>
          <w:rFonts w:ascii="Times New Roman" w:hAnsi="Times New Roman" w:cs="Times New Roman"/>
          <w:sz w:val="16"/>
        </w:rPr>
      </w:pPr>
    </w:p>
    <w:tbl>
      <w:tblPr>
        <w:tblW w:w="0" w:type="auto"/>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CellMar>
          <w:top w:w="102" w:type="dxa"/>
          <w:left w:w="62" w:type="dxa"/>
          <w:bottom w:w="102" w:type="dxa"/>
          <w:right w:w="62" w:type="dxa"/>
        </w:tblCellMar>
        <w:tblLook w:val="04A0" w:firstRow="1" w:lastRow="0" w:firstColumn="1" w:lastColumn="0" w:noHBand="0" w:noVBand="1"/>
      </w:tblPr>
      <w:tblGrid>
        <w:gridCol w:w="5788"/>
        <w:gridCol w:w="340"/>
        <w:gridCol w:w="3005"/>
      </w:tblGrid>
      <w:tr w:rsidR="00B5777A">
        <w:tc>
          <w:tcPr>
            <w:tcW w:w="5788" w:type="dxa"/>
            <w:tcBorders>
              <w:bottom w:val="single" w:sz="4" w:space="0" w:color="000000"/>
            </w:tcBorders>
          </w:tcPr>
          <w:p w:rsidR="00B5777A" w:rsidRDefault="00B5777A">
            <w:pPr>
              <w:spacing w:after="0" w:line="240" w:lineRule="auto"/>
              <w:rPr>
                <w:rFonts w:ascii="Times New Roman" w:hAnsi="Times New Roman" w:cs="Times New Roman"/>
                <w:sz w:val="16"/>
              </w:rPr>
            </w:pPr>
          </w:p>
        </w:tc>
        <w:tc>
          <w:tcPr>
            <w:tcW w:w="340" w:type="dxa"/>
          </w:tcPr>
          <w:p w:rsidR="00B5777A" w:rsidRDefault="00B5777A">
            <w:pPr>
              <w:spacing w:after="0" w:line="240" w:lineRule="auto"/>
              <w:rPr>
                <w:rFonts w:ascii="Times New Roman" w:hAnsi="Times New Roman" w:cs="Times New Roman"/>
                <w:sz w:val="16"/>
              </w:rPr>
            </w:pPr>
          </w:p>
        </w:tc>
        <w:tc>
          <w:tcPr>
            <w:tcW w:w="3005" w:type="dxa"/>
            <w:tcBorders>
              <w:bottom w:val="single" w:sz="4" w:space="0" w:color="000000"/>
            </w:tcBorders>
          </w:tcPr>
          <w:p w:rsidR="00B5777A" w:rsidRDefault="00B5777A">
            <w:pPr>
              <w:spacing w:after="0" w:line="240" w:lineRule="auto"/>
              <w:rPr>
                <w:rFonts w:ascii="Times New Roman" w:hAnsi="Times New Roman" w:cs="Times New Roman"/>
                <w:sz w:val="16"/>
              </w:rPr>
            </w:pPr>
          </w:p>
        </w:tc>
      </w:tr>
      <w:tr w:rsidR="00B5777A">
        <w:tc>
          <w:tcPr>
            <w:tcW w:w="5788" w:type="dxa"/>
            <w:tcBorders>
              <w:top w:val="single" w:sz="4" w:space="0" w:color="000000"/>
            </w:tcBorders>
          </w:tcPr>
          <w:p w:rsidR="00B5777A" w:rsidRDefault="00365356">
            <w:pPr>
              <w:spacing w:after="0" w:line="240" w:lineRule="auto"/>
              <w:jc w:val="center"/>
              <w:rPr>
                <w:rFonts w:ascii="Times New Roman" w:hAnsi="Times New Roman" w:cs="Times New Roman"/>
                <w:sz w:val="16"/>
              </w:rPr>
            </w:pPr>
            <w:r>
              <w:rPr>
                <w:rFonts w:ascii="Times New Roman" w:eastAsia="Times New Roman" w:hAnsi="Times New Roman" w:cs="Times New Roman"/>
              </w:rPr>
              <w:t>(должность, Ф.И.О.)</w:t>
            </w:r>
          </w:p>
        </w:tc>
        <w:tc>
          <w:tcPr>
            <w:tcW w:w="340" w:type="dxa"/>
          </w:tcPr>
          <w:p w:rsidR="00B5777A" w:rsidRDefault="00B5777A">
            <w:pPr>
              <w:spacing w:after="0" w:line="240" w:lineRule="auto"/>
              <w:rPr>
                <w:rFonts w:ascii="Times New Roman" w:hAnsi="Times New Roman" w:cs="Times New Roman"/>
                <w:sz w:val="16"/>
              </w:rPr>
            </w:pPr>
          </w:p>
        </w:tc>
        <w:tc>
          <w:tcPr>
            <w:tcW w:w="3005" w:type="dxa"/>
            <w:tcBorders>
              <w:top w:val="single" w:sz="4" w:space="0" w:color="000000"/>
            </w:tcBorders>
          </w:tcPr>
          <w:p w:rsidR="00B5777A" w:rsidRDefault="00365356">
            <w:pPr>
              <w:spacing w:after="0" w:line="240" w:lineRule="auto"/>
              <w:jc w:val="center"/>
              <w:rPr>
                <w:rFonts w:ascii="Times New Roman" w:hAnsi="Times New Roman" w:cs="Times New Roman"/>
                <w:sz w:val="16"/>
              </w:rPr>
            </w:pPr>
            <w:r>
              <w:rPr>
                <w:rFonts w:ascii="Times New Roman" w:eastAsia="Times New Roman" w:hAnsi="Times New Roman" w:cs="Times New Roman"/>
              </w:rPr>
              <w:t>(подпись)</w:t>
            </w:r>
          </w:p>
        </w:tc>
      </w:tr>
    </w:tbl>
    <w:p w:rsidR="00B5777A" w:rsidRDefault="00B5777A">
      <w:pPr>
        <w:spacing w:after="0" w:line="240" w:lineRule="auto"/>
        <w:ind w:firstLine="540"/>
        <w:jc w:val="both"/>
        <w:rPr>
          <w:rFonts w:ascii="Arial" w:eastAsia="Arial" w:hAnsi="Arial" w:cs="Arial"/>
          <w:sz w:val="16"/>
        </w:rPr>
      </w:pPr>
    </w:p>
    <w:p w:rsidR="00B5777A" w:rsidRDefault="00B5777A"/>
    <w:sectPr w:rsidR="00B5777A">
      <w:pgSz w:w="11906" w:h="16838"/>
      <w:pgMar w:top="850" w:right="624" w:bottom="73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1EA5" w:rsidRDefault="000D1EA5">
      <w:pPr>
        <w:spacing w:after="0" w:line="240" w:lineRule="auto"/>
      </w:pPr>
      <w:r>
        <w:separator/>
      </w:r>
    </w:p>
  </w:endnote>
  <w:endnote w:type="continuationSeparator" w:id="0">
    <w:p w:rsidR="000D1EA5" w:rsidRDefault="000D1E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1EA5" w:rsidRDefault="000D1EA5">
      <w:pPr>
        <w:spacing w:after="0" w:line="240" w:lineRule="auto"/>
      </w:pPr>
      <w:r>
        <w:separator/>
      </w:r>
    </w:p>
  </w:footnote>
  <w:footnote w:type="continuationSeparator" w:id="0">
    <w:p w:rsidR="000D1EA5" w:rsidRDefault="000D1EA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C5729E"/>
    <w:multiLevelType w:val="hybridMultilevel"/>
    <w:tmpl w:val="C1BA8D60"/>
    <w:lvl w:ilvl="0" w:tplc="22403AA4">
      <w:start w:val="1"/>
      <w:numFmt w:val="bullet"/>
      <w:lvlText w:val="–"/>
      <w:lvlJc w:val="left"/>
      <w:pPr>
        <w:ind w:left="1417" w:hanging="360"/>
      </w:pPr>
      <w:rPr>
        <w:rFonts w:ascii="Arial" w:eastAsia="Arial" w:hAnsi="Arial" w:cs="Arial" w:hint="default"/>
      </w:rPr>
    </w:lvl>
    <w:lvl w:ilvl="1" w:tplc="FE5A6064">
      <w:start w:val="1"/>
      <w:numFmt w:val="bullet"/>
      <w:lvlText w:val="o"/>
      <w:lvlJc w:val="left"/>
      <w:pPr>
        <w:ind w:left="2137" w:hanging="360"/>
      </w:pPr>
      <w:rPr>
        <w:rFonts w:ascii="Courier New" w:eastAsia="Courier New" w:hAnsi="Courier New" w:cs="Courier New" w:hint="default"/>
      </w:rPr>
    </w:lvl>
    <w:lvl w:ilvl="2" w:tplc="5A8E7FAE">
      <w:start w:val="1"/>
      <w:numFmt w:val="bullet"/>
      <w:lvlText w:val="§"/>
      <w:lvlJc w:val="left"/>
      <w:pPr>
        <w:ind w:left="2857" w:hanging="360"/>
      </w:pPr>
      <w:rPr>
        <w:rFonts w:ascii="Wingdings" w:eastAsia="Wingdings" w:hAnsi="Wingdings" w:cs="Wingdings" w:hint="default"/>
      </w:rPr>
    </w:lvl>
    <w:lvl w:ilvl="3" w:tplc="A010FDB4">
      <w:start w:val="1"/>
      <w:numFmt w:val="bullet"/>
      <w:lvlText w:val="·"/>
      <w:lvlJc w:val="left"/>
      <w:pPr>
        <w:ind w:left="3577" w:hanging="360"/>
      </w:pPr>
      <w:rPr>
        <w:rFonts w:ascii="Symbol" w:eastAsia="Symbol" w:hAnsi="Symbol" w:cs="Symbol" w:hint="default"/>
      </w:rPr>
    </w:lvl>
    <w:lvl w:ilvl="4" w:tplc="6FF0B33C">
      <w:start w:val="1"/>
      <w:numFmt w:val="bullet"/>
      <w:lvlText w:val="o"/>
      <w:lvlJc w:val="left"/>
      <w:pPr>
        <w:ind w:left="4297" w:hanging="360"/>
      </w:pPr>
      <w:rPr>
        <w:rFonts w:ascii="Courier New" w:eastAsia="Courier New" w:hAnsi="Courier New" w:cs="Courier New" w:hint="default"/>
      </w:rPr>
    </w:lvl>
    <w:lvl w:ilvl="5" w:tplc="933CCD8A">
      <w:start w:val="1"/>
      <w:numFmt w:val="bullet"/>
      <w:lvlText w:val="§"/>
      <w:lvlJc w:val="left"/>
      <w:pPr>
        <w:ind w:left="5017" w:hanging="360"/>
      </w:pPr>
      <w:rPr>
        <w:rFonts w:ascii="Wingdings" w:eastAsia="Wingdings" w:hAnsi="Wingdings" w:cs="Wingdings" w:hint="default"/>
      </w:rPr>
    </w:lvl>
    <w:lvl w:ilvl="6" w:tplc="D1CE5578">
      <w:start w:val="1"/>
      <w:numFmt w:val="bullet"/>
      <w:lvlText w:val="·"/>
      <w:lvlJc w:val="left"/>
      <w:pPr>
        <w:ind w:left="5737" w:hanging="360"/>
      </w:pPr>
      <w:rPr>
        <w:rFonts w:ascii="Symbol" w:eastAsia="Symbol" w:hAnsi="Symbol" w:cs="Symbol" w:hint="default"/>
      </w:rPr>
    </w:lvl>
    <w:lvl w:ilvl="7" w:tplc="4EBCEBD0">
      <w:start w:val="1"/>
      <w:numFmt w:val="bullet"/>
      <w:lvlText w:val="o"/>
      <w:lvlJc w:val="left"/>
      <w:pPr>
        <w:ind w:left="6457" w:hanging="360"/>
      </w:pPr>
      <w:rPr>
        <w:rFonts w:ascii="Courier New" w:eastAsia="Courier New" w:hAnsi="Courier New" w:cs="Courier New" w:hint="default"/>
      </w:rPr>
    </w:lvl>
    <w:lvl w:ilvl="8" w:tplc="38208B9C">
      <w:start w:val="1"/>
      <w:numFmt w:val="bullet"/>
      <w:lvlText w:val="§"/>
      <w:lvlJc w:val="left"/>
      <w:pPr>
        <w:ind w:left="7177" w:hanging="360"/>
      </w:pPr>
      <w:rPr>
        <w:rFonts w:ascii="Wingdings" w:eastAsia="Wingdings" w:hAnsi="Wingdings" w:cs="Wingdings" w:hint="default"/>
      </w:rPr>
    </w:lvl>
  </w:abstractNum>
  <w:abstractNum w:abstractNumId="1">
    <w:nsid w:val="370E56A1"/>
    <w:multiLevelType w:val="hybridMultilevel"/>
    <w:tmpl w:val="2CFE7BB4"/>
    <w:lvl w:ilvl="0" w:tplc="49802AF6">
      <w:start w:val="1"/>
      <w:numFmt w:val="decimal"/>
      <w:lvlText w:val="%1."/>
      <w:lvlJc w:val="left"/>
      <w:pPr>
        <w:ind w:left="720" w:hanging="360"/>
      </w:pPr>
      <w:rPr>
        <w:rFonts w:hint="default"/>
      </w:rPr>
    </w:lvl>
    <w:lvl w:ilvl="1" w:tplc="93942DBC">
      <w:start w:val="1"/>
      <w:numFmt w:val="lowerLetter"/>
      <w:lvlText w:val="%2."/>
      <w:lvlJc w:val="left"/>
      <w:pPr>
        <w:ind w:left="1440" w:hanging="360"/>
      </w:pPr>
    </w:lvl>
    <w:lvl w:ilvl="2" w:tplc="0FDCD9F2">
      <w:start w:val="1"/>
      <w:numFmt w:val="lowerRoman"/>
      <w:lvlText w:val="%3."/>
      <w:lvlJc w:val="right"/>
      <w:pPr>
        <w:ind w:left="2160" w:hanging="180"/>
      </w:pPr>
    </w:lvl>
    <w:lvl w:ilvl="3" w:tplc="D31C7230">
      <w:start w:val="1"/>
      <w:numFmt w:val="decimal"/>
      <w:lvlText w:val="%4."/>
      <w:lvlJc w:val="left"/>
      <w:pPr>
        <w:ind w:left="2880" w:hanging="360"/>
      </w:pPr>
    </w:lvl>
    <w:lvl w:ilvl="4" w:tplc="28861268">
      <w:start w:val="1"/>
      <w:numFmt w:val="lowerLetter"/>
      <w:lvlText w:val="%5."/>
      <w:lvlJc w:val="left"/>
      <w:pPr>
        <w:ind w:left="3600" w:hanging="360"/>
      </w:pPr>
    </w:lvl>
    <w:lvl w:ilvl="5" w:tplc="81F87F92">
      <w:start w:val="1"/>
      <w:numFmt w:val="lowerRoman"/>
      <w:lvlText w:val="%6."/>
      <w:lvlJc w:val="right"/>
      <w:pPr>
        <w:ind w:left="4320" w:hanging="180"/>
      </w:pPr>
    </w:lvl>
    <w:lvl w:ilvl="6" w:tplc="7014260E">
      <w:start w:val="1"/>
      <w:numFmt w:val="decimal"/>
      <w:lvlText w:val="%7."/>
      <w:lvlJc w:val="left"/>
      <w:pPr>
        <w:ind w:left="5040" w:hanging="360"/>
      </w:pPr>
    </w:lvl>
    <w:lvl w:ilvl="7" w:tplc="6ABE7466">
      <w:start w:val="1"/>
      <w:numFmt w:val="lowerLetter"/>
      <w:lvlText w:val="%8."/>
      <w:lvlJc w:val="left"/>
      <w:pPr>
        <w:ind w:left="5760" w:hanging="360"/>
      </w:pPr>
    </w:lvl>
    <w:lvl w:ilvl="8" w:tplc="F152714A">
      <w:start w:val="1"/>
      <w:numFmt w:val="lowerRoman"/>
      <w:lvlText w:val="%9."/>
      <w:lvlJc w:val="right"/>
      <w:pPr>
        <w:ind w:left="6480" w:hanging="180"/>
      </w:pPr>
    </w:lvl>
  </w:abstractNum>
  <w:abstractNum w:abstractNumId="2">
    <w:nsid w:val="416D27B1"/>
    <w:multiLevelType w:val="multilevel"/>
    <w:tmpl w:val="95FEA3D4"/>
    <w:lvl w:ilvl="0">
      <w:start w:val="1"/>
      <w:numFmt w:val="decimal"/>
      <w:lvlText w:val="%1."/>
      <w:lvlJc w:val="left"/>
      <w:pPr>
        <w:ind w:left="450" w:hanging="450"/>
      </w:pPr>
      <w:rPr>
        <w:rFonts w:hint="default"/>
      </w:rPr>
    </w:lvl>
    <w:lvl w:ilvl="1">
      <w:start w:val="2"/>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
    <w:nsid w:val="616058D2"/>
    <w:multiLevelType w:val="hybridMultilevel"/>
    <w:tmpl w:val="6C98A3CC"/>
    <w:lvl w:ilvl="0" w:tplc="3E468E3A">
      <w:start w:val="1"/>
      <w:numFmt w:val="upperRoman"/>
      <w:lvlText w:val="%1."/>
      <w:lvlJc w:val="left"/>
      <w:pPr>
        <w:ind w:left="1080" w:hanging="720"/>
      </w:pPr>
      <w:rPr>
        <w:rFonts w:hint="default"/>
      </w:rPr>
    </w:lvl>
    <w:lvl w:ilvl="1" w:tplc="AB126C86">
      <w:start w:val="1"/>
      <w:numFmt w:val="lowerLetter"/>
      <w:lvlText w:val="%2."/>
      <w:lvlJc w:val="left"/>
      <w:pPr>
        <w:ind w:left="1440" w:hanging="360"/>
      </w:pPr>
    </w:lvl>
    <w:lvl w:ilvl="2" w:tplc="D32E177A">
      <w:start w:val="1"/>
      <w:numFmt w:val="lowerRoman"/>
      <w:lvlText w:val="%3."/>
      <w:lvlJc w:val="right"/>
      <w:pPr>
        <w:ind w:left="2160" w:hanging="180"/>
      </w:pPr>
    </w:lvl>
    <w:lvl w:ilvl="3" w:tplc="16FE6610">
      <w:start w:val="1"/>
      <w:numFmt w:val="decimal"/>
      <w:lvlText w:val="%4."/>
      <w:lvlJc w:val="left"/>
      <w:pPr>
        <w:ind w:left="2880" w:hanging="360"/>
      </w:pPr>
    </w:lvl>
    <w:lvl w:ilvl="4" w:tplc="DC9CF45A">
      <w:start w:val="1"/>
      <w:numFmt w:val="lowerLetter"/>
      <w:lvlText w:val="%5."/>
      <w:lvlJc w:val="left"/>
      <w:pPr>
        <w:ind w:left="3600" w:hanging="360"/>
      </w:pPr>
    </w:lvl>
    <w:lvl w:ilvl="5" w:tplc="B2CA8734">
      <w:start w:val="1"/>
      <w:numFmt w:val="lowerRoman"/>
      <w:lvlText w:val="%6."/>
      <w:lvlJc w:val="right"/>
      <w:pPr>
        <w:ind w:left="4320" w:hanging="180"/>
      </w:pPr>
    </w:lvl>
    <w:lvl w:ilvl="6" w:tplc="37B81A9E">
      <w:start w:val="1"/>
      <w:numFmt w:val="decimal"/>
      <w:lvlText w:val="%7."/>
      <w:lvlJc w:val="left"/>
      <w:pPr>
        <w:ind w:left="5040" w:hanging="360"/>
      </w:pPr>
    </w:lvl>
    <w:lvl w:ilvl="7" w:tplc="606A52C4">
      <w:start w:val="1"/>
      <w:numFmt w:val="lowerLetter"/>
      <w:lvlText w:val="%8."/>
      <w:lvlJc w:val="left"/>
      <w:pPr>
        <w:ind w:left="5760" w:hanging="360"/>
      </w:pPr>
    </w:lvl>
    <w:lvl w:ilvl="8" w:tplc="AB92B594">
      <w:start w:val="1"/>
      <w:numFmt w:val="lowerRoman"/>
      <w:lvlText w:val="%9."/>
      <w:lvlJc w:val="right"/>
      <w:pPr>
        <w:ind w:left="6480" w:hanging="180"/>
      </w:pPr>
    </w:lvl>
  </w:abstractNum>
  <w:abstractNum w:abstractNumId="4">
    <w:nsid w:val="628B371D"/>
    <w:multiLevelType w:val="multilevel"/>
    <w:tmpl w:val="A47008E2"/>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777A"/>
    <w:rsid w:val="000D1EA5"/>
    <w:rsid w:val="00327672"/>
    <w:rsid w:val="00365356"/>
    <w:rsid w:val="00444E44"/>
    <w:rsid w:val="00740ABB"/>
    <w:rsid w:val="00796466"/>
    <w:rsid w:val="00823141"/>
    <w:rsid w:val="009003F8"/>
    <w:rsid w:val="00B5777A"/>
    <w:rsid w:val="00D474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Title"/>
    <w:basedOn w:val="a"/>
    <w:next w:val="a"/>
    <w:link w:val="a4"/>
    <w:uiPriority w:val="10"/>
    <w:qFormat/>
    <w:pPr>
      <w:spacing w:before="300"/>
      <w:contextualSpacing/>
    </w:pPr>
    <w:rPr>
      <w:sz w:val="48"/>
      <w:szCs w:val="48"/>
    </w:rPr>
  </w:style>
  <w:style w:type="character" w:customStyle="1" w:styleId="a4">
    <w:name w:val="Название Знак"/>
    <w:link w:val="a3"/>
    <w:uiPriority w:val="10"/>
    <w:rPr>
      <w:sz w:val="48"/>
      <w:szCs w:val="48"/>
    </w:rPr>
  </w:style>
  <w:style w:type="paragraph" w:styleId="a5">
    <w:name w:val="Subtitle"/>
    <w:basedOn w:val="a"/>
    <w:next w:val="a"/>
    <w:link w:val="a6"/>
    <w:uiPriority w:val="11"/>
    <w:qFormat/>
    <w:pPr>
      <w:spacing w:before="200"/>
    </w:pPr>
    <w:rPr>
      <w:sz w:val="24"/>
      <w:szCs w:val="24"/>
    </w:rPr>
  </w:style>
  <w:style w:type="character" w:customStyle="1" w:styleId="a6">
    <w:name w:val="Подзаголовок Знак"/>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paragraph" w:styleId="a9">
    <w:name w:val="header"/>
    <w:basedOn w:val="a"/>
    <w:link w:val="aa"/>
    <w:uiPriority w:val="99"/>
    <w:unhideWhenUsed/>
    <w:pPr>
      <w:tabs>
        <w:tab w:val="center" w:pos="7143"/>
        <w:tab w:val="right" w:pos="14287"/>
      </w:tabs>
      <w:spacing w:after="0" w:line="240" w:lineRule="auto"/>
    </w:pPr>
  </w:style>
  <w:style w:type="character" w:customStyle="1" w:styleId="aa">
    <w:name w:val="Верхний колонтитул Знак"/>
    <w:link w:val="a9"/>
    <w:uiPriority w:val="99"/>
  </w:style>
  <w:style w:type="paragraph" w:styleId="ab">
    <w:name w:val="footer"/>
    <w:basedOn w:val="a"/>
    <w:link w:val="ac"/>
    <w:uiPriority w:val="99"/>
    <w:unhideWhenUsed/>
    <w:pPr>
      <w:tabs>
        <w:tab w:val="center" w:pos="7143"/>
        <w:tab w:val="right" w:pos="14287"/>
      </w:tabs>
      <w:spacing w:after="0" w:line="240" w:lineRule="auto"/>
    </w:pPr>
  </w:style>
  <w:style w:type="character" w:customStyle="1" w:styleId="ac">
    <w:name w:val="Нижний колонтитул Знак"/>
    <w:link w:val="ab"/>
    <w:uiPriority w:val="99"/>
  </w:style>
  <w:style w:type="paragraph" w:styleId="ad">
    <w:name w:val="caption"/>
    <w:basedOn w:val="a"/>
    <w:next w:val="a"/>
    <w:link w:val="ae"/>
    <w:uiPriority w:val="35"/>
    <w:semiHidden/>
    <w:unhideWhenUsed/>
    <w:qFormat/>
    <w:rPr>
      <w:b/>
      <w:bCs/>
      <w:color w:val="5B9BD5" w:themeColor="accent1"/>
      <w:sz w:val="18"/>
      <w:szCs w:val="18"/>
    </w:rPr>
  </w:style>
  <w:style w:type="character" w:customStyle="1" w:styleId="ae">
    <w:name w:val="Название объекта Знак"/>
    <w:link w:val="ad"/>
    <w:uiPriority w:val="35"/>
    <w:rPr>
      <w:b/>
      <w:bCs/>
      <w:color w:val="5B9BD5" w:themeColor="accent1"/>
      <w:sz w:val="18"/>
      <w:szCs w:val="18"/>
    </w:rPr>
  </w:style>
  <w:style w:type="table" w:styleId="af">
    <w:name w:val="Table Grid"/>
    <w:basedOn w:val="a1"/>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0">
    <w:name w:val="Hyperlink"/>
    <w:uiPriority w:val="99"/>
    <w:unhideWhenUsed/>
    <w:rPr>
      <w:color w:val="0563C1" w:themeColor="hyperlink"/>
      <w:u w:val="single"/>
    </w:rPr>
  </w:style>
  <w:style w:type="paragraph" w:styleId="af1">
    <w:name w:val="footnote text"/>
    <w:basedOn w:val="a"/>
    <w:link w:val="af2"/>
    <w:uiPriority w:val="99"/>
    <w:semiHidden/>
    <w:unhideWhenUsed/>
    <w:pPr>
      <w:spacing w:after="40" w:line="240" w:lineRule="auto"/>
    </w:pPr>
    <w:rPr>
      <w:sz w:val="18"/>
    </w:rPr>
  </w:style>
  <w:style w:type="character" w:customStyle="1" w:styleId="af2">
    <w:name w:val="Текст сноски Знак"/>
    <w:link w:val="af1"/>
    <w:uiPriority w:val="99"/>
    <w:rPr>
      <w:sz w:val="18"/>
    </w:rPr>
  </w:style>
  <w:style w:type="character" w:styleId="af3">
    <w:name w:val="footnote reference"/>
    <w:uiPriority w:val="99"/>
    <w:unhideWhenUsed/>
    <w:rPr>
      <w:vertAlign w:val="superscript"/>
    </w:rPr>
  </w:style>
  <w:style w:type="paragraph" w:styleId="af4">
    <w:name w:val="endnote text"/>
    <w:basedOn w:val="a"/>
    <w:link w:val="af5"/>
    <w:uiPriority w:val="99"/>
    <w:semiHidden/>
    <w:unhideWhenUsed/>
    <w:pPr>
      <w:spacing w:after="0" w:line="240" w:lineRule="auto"/>
    </w:pPr>
    <w:rPr>
      <w:sz w:val="20"/>
    </w:rPr>
  </w:style>
  <w:style w:type="character" w:customStyle="1" w:styleId="af5">
    <w:name w:val="Текст концевой сноски Знак"/>
    <w:link w:val="af4"/>
    <w:uiPriority w:val="99"/>
    <w:rPr>
      <w:sz w:val="20"/>
    </w:rPr>
  </w:style>
  <w:style w:type="character" w:styleId="af6">
    <w:name w:val="endnote reference"/>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7">
    <w:name w:val="TOC Heading"/>
    <w:uiPriority w:val="39"/>
    <w:unhideWhenUsed/>
  </w:style>
  <w:style w:type="paragraph" w:styleId="af8">
    <w:name w:val="table of figures"/>
    <w:basedOn w:val="a"/>
    <w:next w:val="a"/>
    <w:uiPriority w:val="99"/>
    <w:unhideWhenUsed/>
    <w:pPr>
      <w:spacing w:after="0"/>
    </w:pPr>
  </w:style>
  <w:style w:type="paragraph" w:styleId="af9">
    <w:name w:val="No Spacing"/>
    <w:basedOn w:val="a"/>
    <w:uiPriority w:val="1"/>
    <w:qFormat/>
    <w:pPr>
      <w:spacing w:after="0" w:line="240" w:lineRule="auto"/>
    </w:pPr>
  </w:style>
  <w:style w:type="paragraph" w:styleId="afa">
    <w:name w:val="List Paragraph"/>
    <w:basedOn w:val="a"/>
    <w:uiPriority w:val="34"/>
    <w:qFormat/>
    <w:pPr>
      <w:ind w:left="720"/>
      <w:contextualSpacing/>
    </w:pPr>
  </w:style>
  <w:style w:type="paragraph" w:customStyle="1" w:styleId="Standard">
    <w:name w:val="Standard"/>
    <w:qFormat/>
    <w:pPr>
      <w:pBdr>
        <w:top w:val="none" w:sz="4" w:space="0" w:color="000000"/>
        <w:left w:val="none" w:sz="4" w:space="0" w:color="000000"/>
        <w:bottom w:val="none" w:sz="4" w:space="0" w:color="000000"/>
        <w:right w:val="none" w:sz="4" w:space="0" w:color="000000"/>
        <w:between w:val="none" w:sz="4" w:space="0" w:color="000000"/>
      </w:pBdr>
    </w:pPr>
    <w:rPr>
      <w:rFonts w:ascii="Calibri" w:eastAsia="Times New Roman" w:hAnsi="Calibri" w:cs="Calibri"/>
      <w:color w:val="000000"/>
      <w:szCs w:val="20"/>
      <w:lang w:eastAsia="zh-CN"/>
    </w:rPr>
  </w:style>
  <w:style w:type="character" w:customStyle="1" w:styleId="Internetlink">
    <w:name w:val="Internet link"/>
    <w:qFormat/>
    <w:rPr>
      <w:color w:val="0000FF"/>
      <w:sz w:val="20"/>
      <w:u w:val="single"/>
    </w:rPr>
  </w:style>
  <w:style w:type="paragraph" w:customStyle="1" w:styleId="ConsPlusNormal">
    <w:name w:val="ConsPlusNormal"/>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8"/>
      <w:szCs w:val="20"/>
      <w:lang w:eastAsia="ru-RU"/>
    </w:rPr>
  </w:style>
  <w:style w:type="paragraph" w:customStyle="1" w:styleId="ConsPlusTitle">
    <w:name w:val="ConsPlusTitle"/>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Theme="minorEastAsia" w:hAnsi="Calibri" w:cs="Calibri"/>
      <w:b/>
      <w:lang w:eastAsia="ru-RU"/>
    </w:rPr>
  </w:style>
  <w:style w:type="paragraph" w:styleId="afb">
    <w:name w:val="Body Text"/>
    <w:basedOn w:val="a"/>
    <w:link w:val="afc"/>
    <w:rsid w:val="00365356"/>
    <w:pPr>
      <w:tabs>
        <w:tab w:val="left" w:pos="709"/>
      </w:tabs>
      <w:spacing w:after="0" w:line="240" w:lineRule="auto"/>
    </w:pPr>
    <w:rPr>
      <w:rFonts w:ascii="Times New Roman" w:eastAsia="Times New Roman" w:hAnsi="Times New Roman" w:cs="Times New Roman"/>
      <w:szCs w:val="24"/>
      <w:lang w:eastAsia="ru-RU"/>
    </w:rPr>
  </w:style>
  <w:style w:type="character" w:customStyle="1" w:styleId="afc">
    <w:name w:val="Основной текст Знак"/>
    <w:basedOn w:val="a0"/>
    <w:link w:val="afb"/>
    <w:rsid w:val="00365356"/>
    <w:rPr>
      <w:rFonts w:ascii="Times New Roman" w:eastAsia="Times New Roman" w:hAnsi="Times New Roman" w:cs="Times New Roman"/>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Title"/>
    <w:basedOn w:val="a"/>
    <w:next w:val="a"/>
    <w:link w:val="a4"/>
    <w:uiPriority w:val="10"/>
    <w:qFormat/>
    <w:pPr>
      <w:spacing w:before="300"/>
      <w:contextualSpacing/>
    </w:pPr>
    <w:rPr>
      <w:sz w:val="48"/>
      <w:szCs w:val="48"/>
    </w:rPr>
  </w:style>
  <w:style w:type="character" w:customStyle="1" w:styleId="a4">
    <w:name w:val="Название Знак"/>
    <w:link w:val="a3"/>
    <w:uiPriority w:val="10"/>
    <w:rPr>
      <w:sz w:val="48"/>
      <w:szCs w:val="48"/>
    </w:rPr>
  </w:style>
  <w:style w:type="paragraph" w:styleId="a5">
    <w:name w:val="Subtitle"/>
    <w:basedOn w:val="a"/>
    <w:next w:val="a"/>
    <w:link w:val="a6"/>
    <w:uiPriority w:val="11"/>
    <w:qFormat/>
    <w:pPr>
      <w:spacing w:before="200"/>
    </w:pPr>
    <w:rPr>
      <w:sz w:val="24"/>
      <w:szCs w:val="24"/>
    </w:rPr>
  </w:style>
  <w:style w:type="character" w:customStyle="1" w:styleId="a6">
    <w:name w:val="Подзаголовок Знак"/>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paragraph" w:styleId="a9">
    <w:name w:val="header"/>
    <w:basedOn w:val="a"/>
    <w:link w:val="aa"/>
    <w:uiPriority w:val="99"/>
    <w:unhideWhenUsed/>
    <w:pPr>
      <w:tabs>
        <w:tab w:val="center" w:pos="7143"/>
        <w:tab w:val="right" w:pos="14287"/>
      </w:tabs>
      <w:spacing w:after="0" w:line="240" w:lineRule="auto"/>
    </w:pPr>
  </w:style>
  <w:style w:type="character" w:customStyle="1" w:styleId="aa">
    <w:name w:val="Верхний колонтитул Знак"/>
    <w:link w:val="a9"/>
    <w:uiPriority w:val="99"/>
  </w:style>
  <w:style w:type="paragraph" w:styleId="ab">
    <w:name w:val="footer"/>
    <w:basedOn w:val="a"/>
    <w:link w:val="ac"/>
    <w:uiPriority w:val="99"/>
    <w:unhideWhenUsed/>
    <w:pPr>
      <w:tabs>
        <w:tab w:val="center" w:pos="7143"/>
        <w:tab w:val="right" w:pos="14287"/>
      </w:tabs>
      <w:spacing w:after="0" w:line="240" w:lineRule="auto"/>
    </w:pPr>
  </w:style>
  <w:style w:type="character" w:customStyle="1" w:styleId="ac">
    <w:name w:val="Нижний колонтитул Знак"/>
    <w:link w:val="ab"/>
    <w:uiPriority w:val="99"/>
  </w:style>
  <w:style w:type="paragraph" w:styleId="ad">
    <w:name w:val="caption"/>
    <w:basedOn w:val="a"/>
    <w:next w:val="a"/>
    <w:link w:val="ae"/>
    <w:uiPriority w:val="35"/>
    <w:semiHidden/>
    <w:unhideWhenUsed/>
    <w:qFormat/>
    <w:rPr>
      <w:b/>
      <w:bCs/>
      <w:color w:val="5B9BD5" w:themeColor="accent1"/>
      <w:sz w:val="18"/>
      <w:szCs w:val="18"/>
    </w:rPr>
  </w:style>
  <w:style w:type="character" w:customStyle="1" w:styleId="ae">
    <w:name w:val="Название объекта Знак"/>
    <w:link w:val="ad"/>
    <w:uiPriority w:val="35"/>
    <w:rPr>
      <w:b/>
      <w:bCs/>
      <w:color w:val="5B9BD5" w:themeColor="accent1"/>
      <w:sz w:val="18"/>
      <w:szCs w:val="18"/>
    </w:rPr>
  </w:style>
  <w:style w:type="table" w:styleId="af">
    <w:name w:val="Table Grid"/>
    <w:basedOn w:val="a1"/>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0">
    <w:name w:val="Hyperlink"/>
    <w:uiPriority w:val="99"/>
    <w:unhideWhenUsed/>
    <w:rPr>
      <w:color w:val="0563C1" w:themeColor="hyperlink"/>
      <w:u w:val="single"/>
    </w:rPr>
  </w:style>
  <w:style w:type="paragraph" w:styleId="af1">
    <w:name w:val="footnote text"/>
    <w:basedOn w:val="a"/>
    <w:link w:val="af2"/>
    <w:uiPriority w:val="99"/>
    <w:semiHidden/>
    <w:unhideWhenUsed/>
    <w:pPr>
      <w:spacing w:after="40" w:line="240" w:lineRule="auto"/>
    </w:pPr>
    <w:rPr>
      <w:sz w:val="18"/>
    </w:rPr>
  </w:style>
  <w:style w:type="character" w:customStyle="1" w:styleId="af2">
    <w:name w:val="Текст сноски Знак"/>
    <w:link w:val="af1"/>
    <w:uiPriority w:val="99"/>
    <w:rPr>
      <w:sz w:val="18"/>
    </w:rPr>
  </w:style>
  <w:style w:type="character" w:styleId="af3">
    <w:name w:val="footnote reference"/>
    <w:uiPriority w:val="99"/>
    <w:unhideWhenUsed/>
    <w:rPr>
      <w:vertAlign w:val="superscript"/>
    </w:rPr>
  </w:style>
  <w:style w:type="paragraph" w:styleId="af4">
    <w:name w:val="endnote text"/>
    <w:basedOn w:val="a"/>
    <w:link w:val="af5"/>
    <w:uiPriority w:val="99"/>
    <w:semiHidden/>
    <w:unhideWhenUsed/>
    <w:pPr>
      <w:spacing w:after="0" w:line="240" w:lineRule="auto"/>
    </w:pPr>
    <w:rPr>
      <w:sz w:val="20"/>
    </w:rPr>
  </w:style>
  <w:style w:type="character" w:customStyle="1" w:styleId="af5">
    <w:name w:val="Текст концевой сноски Знак"/>
    <w:link w:val="af4"/>
    <w:uiPriority w:val="99"/>
    <w:rPr>
      <w:sz w:val="20"/>
    </w:rPr>
  </w:style>
  <w:style w:type="character" w:styleId="af6">
    <w:name w:val="endnote reference"/>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7">
    <w:name w:val="TOC Heading"/>
    <w:uiPriority w:val="39"/>
    <w:unhideWhenUsed/>
  </w:style>
  <w:style w:type="paragraph" w:styleId="af8">
    <w:name w:val="table of figures"/>
    <w:basedOn w:val="a"/>
    <w:next w:val="a"/>
    <w:uiPriority w:val="99"/>
    <w:unhideWhenUsed/>
    <w:pPr>
      <w:spacing w:after="0"/>
    </w:pPr>
  </w:style>
  <w:style w:type="paragraph" w:styleId="af9">
    <w:name w:val="No Spacing"/>
    <w:basedOn w:val="a"/>
    <w:uiPriority w:val="1"/>
    <w:qFormat/>
    <w:pPr>
      <w:spacing w:after="0" w:line="240" w:lineRule="auto"/>
    </w:pPr>
  </w:style>
  <w:style w:type="paragraph" w:styleId="afa">
    <w:name w:val="List Paragraph"/>
    <w:basedOn w:val="a"/>
    <w:uiPriority w:val="34"/>
    <w:qFormat/>
    <w:pPr>
      <w:ind w:left="720"/>
      <w:contextualSpacing/>
    </w:pPr>
  </w:style>
  <w:style w:type="paragraph" w:customStyle="1" w:styleId="Standard">
    <w:name w:val="Standard"/>
    <w:qFormat/>
    <w:pPr>
      <w:pBdr>
        <w:top w:val="none" w:sz="4" w:space="0" w:color="000000"/>
        <w:left w:val="none" w:sz="4" w:space="0" w:color="000000"/>
        <w:bottom w:val="none" w:sz="4" w:space="0" w:color="000000"/>
        <w:right w:val="none" w:sz="4" w:space="0" w:color="000000"/>
        <w:between w:val="none" w:sz="4" w:space="0" w:color="000000"/>
      </w:pBdr>
    </w:pPr>
    <w:rPr>
      <w:rFonts w:ascii="Calibri" w:eastAsia="Times New Roman" w:hAnsi="Calibri" w:cs="Calibri"/>
      <w:color w:val="000000"/>
      <w:szCs w:val="20"/>
      <w:lang w:eastAsia="zh-CN"/>
    </w:rPr>
  </w:style>
  <w:style w:type="character" w:customStyle="1" w:styleId="Internetlink">
    <w:name w:val="Internet link"/>
    <w:qFormat/>
    <w:rPr>
      <w:color w:val="0000FF"/>
      <w:sz w:val="20"/>
      <w:u w:val="single"/>
    </w:rPr>
  </w:style>
  <w:style w:type="paragraph" w:customStyle="1" w:styleId="ConsPlusNormal">
    <w:name w:val="ConsPlusNormal"/>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8"/>
      <w:szCs w:val="20"/>
      <w:lang w:eastAsia="ru-RU"/>
    </w:rPr>
  </w:style>
  <w:style w:type="paragraph" w:customStyle="1" w:styleId="ConsPlusTitle">
    <w:name w:val="ConsPlusTitle"/>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Theme="minorEastAsia" w:hAnsi="Calibri" w:cs="Calibri"/>
      <w:b/>
      <w:lang w:eastAsia="ru-RU"/>
    </w:rPr>
  </w:style>
  <w:style w:type="paragraph" w:styleId="afb">
    <w:name w:val="Body Text"/>
    <w:basedOn w:val="a"/>
    <w:link w:val="afc"/>
    <w:rsid w:val="00365356"/>
    <w:pPr>
      <w:tabs>
        <w:tab w:val="left" w:pos="709"/>
      </w:tabs>
      <w:spacing w:after="0" w:line="240" w:lineRule="auto"/>
    </w:pPr>
    <w:rPr>
      <w:rFonts w:ascii="Times New Roman" w:eastAsia="Times New Roman" w:hAnsi="Times New Roman" w:cs="Times New Roman"/>
      <w:szCs w:val="24"/>
      <w:lang w:eastAsia="ru-RU"/>
    </w:rPr>
  </w:style>
  <w:style w:type="character" w:customStyle="1" w:styleId="afc">
    <w:name w:val="Основной текст Знак"/>
    <w:basedOn w:val="a0"/>
    <w:link w:val="afb"/>
    <w:rsid w:val="00365356"/>
    <w:rPr>
      <w:rFonts w:ascii="Times New Roman" w:eastAsia="Times New Roman" w:hAnsi="Times New Roman" w:cs="Times New Roman"/>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902228011" TargetMode="External"/><Relationship Id="rId13" Type="http://schemas.openxmlformats.org/officeDocument/2006/relationships/hyperlink" Target="https://login.consultant.ru/link/?req=doc&amp;amp;amp;amp;amp;base=LAW&amp;amp;amp;amp;amp;n=494999&amp;amp;amp;amp;amp;dst=100243"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login.consultant.ru/link/?req=doc&amp;amp;amp;amp;amp;base=LAW&amp;amp;amp;amp;amp;n=494999&amp;amp;amp;amp;amp;dst=10020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login.consultant.ru/link/?req=doc&amp;amp;amp;amp;amp;base=LAW&amp;amp;amp;amp;amp;n=494999&amp;amp;amp;amp;amp;dst=100189"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login.consultant.ru/link/?req=doc&amp;amp;amp;amp;amp;amp;base=LAW&amp;amp;amp;amp;amp;amp;n=494996&amp;amp;amp;amp;amp;amp;dst=427" TargetMode="External"/><Relationship Id="rId4" Type="http://schemas.openxmlformats.org/officeDocument/2006/relationships/settings" Target="settings.xml"/><Relationship Id="rId9" Type="http://schemas.openxmlformats.org/officeDocument/2006/relationships/hyperlink" Target="https://login.consultant.ru/link/?req=doc&amp;amp;amp;amp;amp;amp;base=SPB&amp;amp;amp;amp;amp;amp;n=311791&amp;amp;amp;amp;amp;amp;dst=100657"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24</Pages>
  <Words>8038</Words>
  <Characters>45823</Characters>
  <Application>Microsoft Office Word</Application>
  <DocSecurity>0</DocSecurity>
  <Lines>381</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2026-10-07T12:34:00Z</dcterms:created>
  <dcterms:modified xsi:type="dcterms:W3CDTF">2026-10-07T12:34:00Z</dcterms:modified>
</cp:coreProperties>
</file>