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AA6" w:rsidRPr="00DB47ED" w:rsidRDefault="00D52AA6" w:rsidP="00D52AA6">
      <w:pPr>
        <w:jc w:val="center"/>
        <w:rPr>
          <w:rFonts w:cs="Times New Roman"/>
          <w:szCs w:val="26"/>
        </w:rPr>
      </w:pPr>
      <w:r w:rsidRPr="00DB47ED">
        <w:rPr>
          <w:rFonts w:cs="Times New Roman"/>
          <w:snapToGrid w:val="0"/>
          <w:szCs w:val="26"/>
        </w:rPr>
        <w:t xml:space="preserve">ООО </w:t>
      </w:r>
      <w:r>
        <w:rPr>
          <w:rFonts w:cs="Times New Roman"/>
          <w:snapToGrid w:val="0"/>
          <w:szCs w:val="26"/>
        </w:rPr>
        <w:t>«ЭНЕРГОПРОЕКТ»</w:t>
      </w:r>
    </w:p>
    <w:p w:rsidR="00D52AA6" w:rsidRPr="00DB47ED" w:rsidRDefault="00D52AA6" w:rsidP="00D52AA6">
      <w:pPr>
        <w:rPr>
          <w:rFonts w:cs="Times New Roman"/>
          <w:szCs w:val="26"/>
        </w:rPr>
      </w:pPr>
    </w:p>
    <w:p w:rsidR="00D52AA6" w:rsidRPr="00DB47ED" w:rsidRDefault="00D52AA6" w:rsidP="00D52AA6">
      <w:pPr>
        <w:rPr>
          <w:rFonts w:cs="Times New Roman"/>
          <w:szCs w:val="26"/>
        </w:rPr>
      </w:pPr>
    </w:p>
    <w:p w:rsidR="00D52AA6" w:rsidRDefault="00D52AA6" w:rsidP="00D52AA6">
      <w:pPr>
        <w:ind w:firstLine="0"/>
        <w:jc w:val="center"/>
        <w:rPr>
          <w:rFonts w:cs="Times New Roman"/>
          <w:szCs w:val="26"/>
        </w:rPr>
      </w:pPr>
    </w:p>
    <w:p w:rsidR="00D52AA6" w:rsidRDefault="00D52AA6" w:rsidP="00D52AA6">
      <w:pPr>
        <w:rPr>
          <w:rFonts w:cs="Times New Roman"/>
          <w:szCs w:val="26"/>
        </w:rPr>
      </w:pPr>
    </w:p>
    <w:p w:rsidR="00D52AA6" w:rsidRDefault="00D52AA6" w:rsidP="00D52AA6">
      <w:pPr>
        <w:jc w:val="center"/>
        <w:rPr>
          <w:rFonts w:cs="Times New Roman"/>
          <w:szCs w:val="26"/>
        </w:rPr>
      </w:pPr>
      <w:r w:rsidRPr="00D52AA6">
        <w:rPr>
          <w:rFonts w:cs="Times New Roman"/>
          <w:noProof/>
          <w:szCs w:val="26"/>
          <w:lang w:eastAsia="ru-RU"/>
        </w:rPr>
        <w:drawing>
          <wp:inline distT="0" distB="0" distL="0" distR="0">
            <wp:extent cx="1762249" cy="2215838"/>
            <wp:effectExtent l="19050" t="0" r="9401" b="0"/>
            <wp:docPr id="15" name="Рисунок 0" descr="994_b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4_bi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4839" cy="22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AA6" w:rsidRPr="00DB47ED" w:rsidRDefault="00D52AA6" w:rsidP="00D52AA6">
      <w:pPr>
        <w:jc w:val="center"/>
        <w:rPr>
          <w:rFonts w:cs="Times New Roman"/>
          <w:szCs w:val="26"/>
        </w:rPr>
      </w:pPr>
    </w:p>
    <w:p w:rsidR="00D52AA6" w:rsidRDefault="00D52AA6" w:rsidP="00D52AA6">
      <w:pPr>
        <w:ind w:firstLine="0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  <w:t xml:space="preserve">Схема теплоснабжения города </w:t>
      </w:r>
    </w:p>
    <w:p w:rsidR="00D52AA6" w:rsidRDefault="00D52AA6" w:rsidP="00D52AA6">
      <w:pPr>
        <w:ind w:firstLine="0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  <w:t>Приозерска Ленинградской области</w:t>
      </w:r>
    </w:p>
    <w:p w:rsidR="00D52AA6" w:rsidRDefault="00D52AA6" w:rsidP="00D52AA6">
      <w:pPr>
        <w:ind w:firstLine="0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  <w:t>на период до 2029 года</w:t>
      </w:r>
    </w:p>
    <w:p w:rsidR="006D32CD" w:rsidRPr="006D32CD" w:rsidRDefault="006D32CD" w:rsidP="00D52AA6">
      <w:pPr>
        <w:ind w:firstLine="0"/>
        <w:jc w:val="center"/>
        <w:rPr>
          <w:rFonts w:cs="Times New Roman"/>
          <w:szCs w:val="26"/>
        </w:rPr>
      </w:pPr>
      <w:r w:rsidRPr="006D32CD">
        <w:rPr>
          <w:rFonts w:cs="Times New Roman"/>
          <w:szCs w:val="26"/>
        </w:rPr>
        <w:t>Пояснительная записка к электронной модели системы теплоснабжения</w:t>
      </w:r>
    </w:p>
    <w:p w:rsidR="00D52AA6" w:rsidRPr="00DB47ED" w:rsidRDefault="00D52AA6" w:rsidP="00D52AA6">
      <w:pPr>
        <w:rPr>
          <w:rFonts w:cs="Times New Roman"/>
          <w:szCs w:val="26"/>
        </w:rPr>
      </w:pPr>
    </w:p>
    <w:p w:rsidR="00D52AA6" w:rsidRDefault="00D52AA6" w:rsidP="00D52AA6">
      <w:pPr>
        <w:rPr>
          <w:rFonts w:cs="Times New Roman"/>
          <w:szCs w:val="26"/>
        </w:rPr>
      </w:pPr>
    </w:p>
    <w:p w:rsidR="00D52AA6" w:rsidRPr="00DB47ED" w:rsidRDefault="00D52AA6" w:rsidP="00D52AA6">
      <w:pPr>
        <w:rPr>
          <w:rFonts w:cs="Times New Roman"/>
          <w:szCs w:val="26"/>
        </w:rPr>
      </w:pPr>
    </w:p>
    <w:p w:rsidR="00D52AA6" w:rsidRDefault="00D52AA6" w:rsidP="00D52AA6">
      <w:pPr>
        <w:rPr>
          <w:rFonts w:cs="Times New Roman"/>
          <w:szCs w:val="26"/>
        </w:rPr>
      </w:pPr>
    </w:p>
    <w:p w:rsidR="00D52AA6" w:rsidRDefault="00D52AA6" w:rsidP="00D52AA6">
      <w:pPr>
        <w:rPr>
          <w:rFonts w:cs="Times New Roman"/>
          <w:szCs w:val="26"/>
        </w:rPr>
      </w:pPr>
    </w:p>
    <w:p w:rsidR="00D52AA6" w:rsidRPr="00DB47ED" w:rsidRDefault="00D52AA6" w:rsidP="00D52AA6">
      <w:pPr>
        <w:rPr>
          <w:rFonts w:cs="Times New Roman"/>
          <w:szCs w:val="26"/>
        </w:rPr>
      </w:pPr>
    </w:p>
    <w:p w:rsidR="00D52AA6" w:rsidRPr="00DB47ED" w:rsidRDefault="00D52AA6" w:rsidP="00D52AA6">
      <w:pPr>
        <w:jc w:val="right"/>
        <w:rPr>
          <w:rFonts w:cs="Times New Roman"/>
          <w:szCs w:val="26"/>
        </w:rPr>
      </w:pPr>
      <w:r w:rsidRPr="00DB47ED">
        <w:rPr>
          <w:rFonts w:cs="Times New Roman"/>
          <w:snapToGrid w:val="0"/>
          <w:szCs w:val="26"/>
        </w:rPr>
        <w:t xml:space="preserve">ООО </w:t>
      </w:r>
      <w:r>
        <w:rPr>
          <w:rFonts w:cs="Times New Roman"/>
          <w:snapToGrid w:val="0"/>
          <w:szCs w:val="26"/>
        </w:rPr>
        <w:t>«ЭНЕРГОПРОЕКТ»</w:t>
      </w:r>
    </w:p>
    <w:p w:rsidR="00D52AA6" w:rsidRPr="00DB47ED" w:rsidRDefault="00D52AA6" w:rsidP="00D52AA6">
      <w:pPr>
        <w:jc w:val="right"/>
        <w:rPr>
          <w:rFonts w:cs="Times New Roman"/>
          <w:szCs w:val="26"/>
        </w:rPr>
      </w:pPr>
      <w:r w:rsidRPr="00DB47ED">
        <w:rPr>
          <w:rFonts w:cs="Times New Roman"/>
          <w:snapToGrid w:val="0"/>
          <w:szCs w:val="26"/>
        </w:rPr>
        <w:t>Генеральный директор</w:t>
      </w:r>
      <w:r w:rsidRPr="00DB47ED">
        <w:rPr>
          <w:rFonts w:cs="Times New Roman"/>
          <w:szCs w:val="26"/>
        </w:rPr>
        <w:t xml:space="preserve"> _____________ </w:t>
      </w:r>
      <w:r>
        <w:rPr>
          <w:rFonts w:cs="Times New Roman"/>
          <w:snapToGrid w:val="0"/>
          <w:szCs w:val="26"/>
        </w:rPr>
        <w:t>Е</w:t>
      </w:r>
      <w:r w:rsidRPr="00DB47ED">
        <w:rPr>
          <w:rFonts w:cs="Times New Roman"/>
          <w:snapToGrid w:val="0"/>
          <w:szCs w:val="26"/>
        </w:rPr>
        <w:t>.</w:t>
      </w:r>
      <w:r>
        <w:rPr>
          <w:rFonts w:cs="Times New Roman"/>
          <w:snapToGrid w:val="0"/>
          <w:szCs w:val="26"/>
        </w:rPr>
        <w:t>А</w:t>
      </w:r>
      <w:r w:rsidRPr="00DB47ED">
        <w:rPr>
          <w:rFonts w:cs="Times New Roman"/>
          <w:snapToGrid w:val="0"/>
          <w:szCs w:val="26"/>
        </w:rPr>
        <w:t xml:space="preserve">. </w:t>
      </w:r>
      <w:r>
        <w:rPr>
          <w:rFonts w:cs="Times New Roman"/>
          <w:snapToGrid w:val="0"/>
          <w:szCs w:val="26"/>
        </w:rPr>
        <w:t>Никишин</w:t>
      </w:r>
    </w:p>
    <w:p w:rsidR="00D52AA6" w:rsidRPr="00DB47ED" w:rsidRDefault="00D52AA6" w:rsidP="00D52AA6">
      <w:pPr>
        <w:jc w:val="right"/>
        <w:rPr>
          <w:rFonts w:cs="Times New Roman"/>
          <w:szCs w:val="26"/>
        </w:rPr>
      </w:pPr>
    </w:p>
    <w:p w:rsidR="00D52AA6" w:rsidRPr="00DB47ED" w:rsidRDefault="00D52AA6" w:rsidP="00D52AA6">
      <w:pPr>
        <w:jc w:val="right"/>
        <w:rPr>
          <w:rFonts w:cs="Times New Roman"/>
          <w:szCs w:val="26"/>
        </w:rPr>
      </w:pPr>
    </w:p>
    <w:p w:rsidR="00D52AA6" w:rsidRPr="00DB47ED" w:rsidRDefault="00D52AA6" w:rsidP="00D52AA6">
      <w:pPr>
        <w:jc w:val="right"/>
        <w:rPr>
          <w:rFonts w:cs="Times New Roman"/>
          <w:szCs w:val="26"/>
        </w:rPr>
      </w:pPr>
    </w:p>
    <w:p w:rsidR="00D52AA6" w:rsidRDefault="00D52AA6" w:rsidP="00D52AA6">
      <w:pPr>
        <w:jc w:val="right"/>
        <w:rPr>
          <w:rFonts w:cs="Times New Roman"/>
          <w:szCs w:val="26"/>
        </w:rPr>
      </w:pPr>
    </w:p>
    <w:p w:rsidR="00D52AA6" w:rsidRDefault="00D52AA6" w:rsidP="00D52AA6">
      <w:pPr>
        <w:jc w:val="right"/>
        <w:rPr>
          <w:rFonts w:cs="Times New Roman"/>
          <w:szCs w:val="26"/>
        </w:rPr>
      </w:pPr>
    </w:p>
    <w:p w:rsidR="00D52AA6" w:rsidRPr="00DB47ED" w:rsidRDefault="00D52AA6" w:rsidP="00D52AA6">
      <w:pPr>
        <w:jc w:val="right"/>
        <w:rPr>
          <w:rFonts w:cs="Times New Roman"/>
          <w:szCs w:val="26"/>
        </w:rPr>
      </w:pPr>
    </w:p>
    <w:p w:rsidR="00D52AA6" w:rsidRPr="00DB47ED" w:rsidRDefault="00D52AA6" w:rsidP="00D52AA6">
      <w:pPr>
        <w:jc w:val="center"/>
        <w:rPr>
          <w:rFonts w:cs="Times New Roman"/>
          <w:szCs w:val="26"/>
        </w:rPr>
      </w:pPr>
    </w:p>
    <w:p w:rsidR="00D52AA6" w:rsidRPr="00DB47ED" w:rsidRDefault="00D52AA6" w:rsidP="00D52AA6">
      <w:pPr>
        <w:jc w:val="center"/>
        <w:rPr>
          <w:rFonts w:cs="Times New Roman"/>
          <w:szCs w:val="26"/>
        </w:rPr>
      </w:pPr>
    </w:p>
    <w:p w:rsidR="00D52AA6" w:rsidRPr="00DB47ED" w:rsidRDefault="00D52AA6" w:rsidP="00D52AA6">
      <w:pPr>
        <w:jc w:val="center"/>
        <w:rPr>
          <w:rFonts w:cs="Times New Roman"/>
          <w:szCs w:val="26"/>
        </w:rPr>
      </w:pPr>
    </w:p>
    <w:p w:rsidR="00D52AA6" w:rsidRPr="00DB47ED" w:rsidRDefault="00D52AA6" w:rsidP="00D52AA6">
      <w:pPr>
        <w:jc w:val="center"/>
        <w:rPr>
          <w:rFonts w:cs="Times New Roman"/>
          <w:szCs w:val="26"/>
        </w:rPr>
      </w:pPr>
    </w:p>
    <w:p w:rsidR="00D52AA6" w:rsidRPr="00DB47ED" w:rsidRDefault="00D52AA6" w:rsidP="00D52AA6">
      <w:pPr>
        <w:jc w:val="center"/>
        <w:rPr>
          <w:rFonts w:cs="Times New Roman"/>
          <w:szCs w:val="26"/>
        </w:rPr>
      </w:pPr>
    </w:p>
    <w:p w:rsidR="00D52AA6" w:rsidRPr="00DB47ED" w:rsidRDefault="00D52AA6" w:rsidP="00D52AA6">
      <w:pPr>
        <w:jc w:val="center"/>
        <w:rPr>
          <w:rFonts w:cs="Times New Roman"/>
          <w:szCs w:val="26"/>
        </w:rPr>
      </w:pPr>
    </w:p>
    <w:p w:rsidR="00F017A5" w:rsidRDefault="00F017A5" w:rsidP="00DC1A58">
      <w:pPr>
        <w:jc w:val="center"/>
        <w:rPr>
          <w:rFonts w:cs="Times New Roman"/>
          <w:szCs w:val="26"/>
        </w:rPr>
      </w:pPr>
    </w:p>
    <w:p w:rsidR="008A7C2B" w:rsidRDefault="00D52AA6" w:rsidP="00DC1A58">
      <w:pPr>
        <w:jc w:val="center"/>
        <w:rPr>
          <w:rFonts w:cs="Times New Roman"/>
          <w:szCs w:val="26"/>
        </w:rPr>
      </w:pPr>
      <w:r w:rsidRPr="00DB47ED">
        <w:rPr>
          <w:rFonts w:cs="Times New Roman"/>
          <w:szCs w:val="26"/>
        </w:rPr>
        <w:t>Ульяновск, 201</w:t>
      </w:r>
      <w:r>
        <w:rPr>
          <w:rFonts w:cs="Times New Roman"/>
          <w:szCs w:val="26"/>
        </w:rPr>
        <w:t>5</w:t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6"/>
        </w:rPr>
        <w:id w:val="13909887"/>
        <w:docPartObj>
          <w:docPartGallery w:val="Table of Contents"/>
          <w:docPartUnique/>
        </w:docPartObj>
      </w:sdtPr>
      <w:sdtEndPr>
        <w:rPr>
          <w:sz w:val="26"/>
        </w:rPr>
      </w:sdtEndPr>
      <w:sdtContent>
        <w:sdt>
          <w:sdtPr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ru-RU"/>
            </w:rPr>
            <w:id w:val="4650032"/>
            <w:docPartObj>
              <w:docPartGallery w:val="Table of Contents"/>
              <w:docPartUnique/>
            </w:docPartObj>
          </w:sdtPr>
          <w:sdtEndPr>
            <w:rPr>
              <w:rFonts w:ascii="Times New Roman" w:eastAsiaTheme="minorHAnsi" w:hAnsi="Times New Roman"/>
              <w:sz w:val="26"/>
              <w:lang w:eastAsia="en-US"/>
            </w:rPr>
          </w:sdtEndPr>
          <w:sdtContent>
            <w:p w:rsidR="00BE7100" w:rsidRPr="00C14320" w:rsidRDefault="00BE7100" w:rsidP="00BE7100">
              <w:pPr>
                <w:pStyle w:val="a6"/>
                <w:ind w:firstLine="0"/>
                <w:rPr>
                  <w:rFonts w:cs="Times New Roman"/>
                </w:rPr>
              </w:pPr>
              <w:r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  <w:lang w:eastAsia="ru-RU"/>
                </w:rPr>
                <w:t xml:space="preserve">              </w:t>
              </w:r>
              <w:r w:rsidRPr="006E2E1C">
                <w:rPr>
                  <w:rFonts w:cs="Times New Roman"/>
                  <w:color w:val="000000" w:themeColor="text1"/>
                  <w:szCs w:val="26"/>
                </w:rPr>
                <w:t>Оглавление</w:t>
              </w:r>
            </w:p>
            <w:p w:rsidR="00890E6D" w:rsidRPr="00890E6D" w:rsidRDefault="00A6359C" w:rsidP="00890E6D">
              <w:pPr>
                <w:pStyle w:val="11"/>
                <w:rPr>
                  <w:rFonts w:eastAsiaTheme="minorEastAsia" w:cs="Times New Roman"/>
                  <w:noProof/>
                  <w:szCs w:val="26"/>
                  <w:lang w:eastAsia="ru-RU"/>
                </w:rPr>
              </w:pPr>
              <w:r w:rsidRPr="00A6359C">
                <w:rPr>
                  <w:rFonts w:cs="Times New Roman"/>
                  <w:szCs w:val="26"/>
                  <w:lang w:val="en-US" w:bidi="en-US"/>
                </w:rPr>
                <w:fldChar w:fldCharType="begin"/>
              </w:r>
              <w:r w:rsidR="00BE7100" w:rsidRPr="006E2E1C">
                <w:rPr>
                  <w:rFonts w:cs="Times New Roman"/>
                  <w:szCs w:val="26"/>
                </w:rPr>
                <w:instrText xml:space="preserve"> TOC \o "1-3" \h \z \u </w:instrText>
              </w:r>
              <w:r w:rsidRPr="00A6359C">
                <w:rPr>
                  <w:rFonts w:cs="Times New Roman"/>
                  <w:szCs w:val="26"/>
                  <w:lang w:val="en-US" w:bidi="en-US"/>
                </w:rPr>
                <w:fldChar w:fldCharType="separate"/>
              </w:r>
              <w:hyperlink w:anchor="_Toc426473815" w:history="1">
                <w:r w:rsidR="00890E6D" w:rsidRPr="00890E6D">
                  <w:rPr>
                    <w:rStyle w:val="a4"/>
                    <w:rFonts w:cs="Times New Roman"/>
                    <w:noProof/>
                    <w:szCs w:val="26"/>
                  </w:rPr>
                  <w:t>1. Общее назначение электронной модели системы теплоснабжения</w:t>
                </w:r>
                <w:r w:rsidR="00890E6D" w:rsidRPr="00890E6D">
                  <w:rPr>
                    <w:rFonts w:cs="Times New Roman"/>
                    <w:noProof/>
                    <w:webHidden/>
                    <w:szCs w:val="26"/>
                  </w:rPr>
                  <w:tab/>
                </w:r>
                <w:r w:rsidR="00890E6D"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begin"/>
                </w:r>
                <w:r w:rsidR="00890E6D" w:rsidRPr="00890E6D">
                  <w:rPr>
                    <w:rFonts w:cs="Times New Roman"/>
                    <w:noProof/>
                    <w:webHidden/>
                    <w:szCs w:val="26"/>
                  </w:rPr>
                  <w:instrText xml:space="preserve"> PAGEREF _Toc426473815 \h </w:instrText>
                </w:r>
                <w:r w:rsidR="00890E6D" w:rsidRPr="00890E6D">
                  <w:rPr>
                    <w:rFonts w:cs="Times New Roman"/>
                    <w:noProof/>
                    <w:webHidden/>
                    <w:szCs w:val="26"/>
                  </w:rPr>
                </w:r>
                <w:r w:rsidR="00890E6D"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separate"/>
                </w:r>
                <w:r w:rsidR="00890E6D" w:rsidRPr="00890E6D">
                  <w:rPr>
                    <w:rFonts w:cs="Times New Roman"/>
                    <w:noProof/>
                    <w:webHidden/>
                    <w:szCs w:val="26"/>
                  </w:rPr>
                  <w:t>3</w:t>
                </w:r>
                <w:r w:rsidR="00890E6D"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end"/>
                </w:r>
              </w:hyperlink>
            </w:p>
            <w:p w:rsidR="00890E6D" w:rsidRPr="00890E6D" w:rsidRDefault="00890E6D" w:rsidP="00890E6D">
              <w:pPr>
                <w:pStyle w:val="11"/>
                <w:rPr>
                  <w:rFonts w:eastAsiaTheme="minorEastAsia" w:cs="Times New Roman"/>
                  <w:noProof/>
                  <w:szCs w:val="26"/>
                  <w:lang w:eastAsia="ru-RU"/>
                </w:rPr>
              </w:pPr>
              <w:hyperlink w:anchor="_Toc426473816" w:history="1">
                <w:r w:rsidRPr="00890E6D">
                  <w:rPr>
                    <w:rStyle w:val="a4"/>
                    <w:rFonts w:cs="Times New Roman"/>
                    <w:noProof/>
                    <w:szCs w:val="26"/>
                  </w:rPr>
                  <w:t>2. Расчетные модули электронной модели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ab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begin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instrText xml:space="preserve"> PAGEREF _Toc426473816 \h </w:instrTex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separate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>4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end"/>
                </w:r>
              </w:hyperlink>
            </w:p>
            <w:p w:rsidR="00890E6D" w:rsidRPr="00890E6D" w:rsidRDefault="00890E6D" w:rsidP="00890E6D">
              <w:pPr>
                <w:pStyle w:val="21"/>
                <w:spacing w:after="0"/>
                <w:ind w:left="0"/>
                <w:rPr>
                  <w:rFonts w:eastAsiaTheme="minorEastAsia" w:cs="Times New Roman"/>
                  <w:szCs w:val="26"/>
                  <w:lang w:eastAsia="ru-RU"/>
                </w:rPr>
              </w:pPr>
              <w:hyperlink w:anchor="_Toc426473817" w:history="1">
                <w:r w:rsidRPr="00890E6D">
                  <w:rPr>
                    <w:rStyle w:val="a4"/>
                    <w:rFonts w:cs="Times New Roman"/>
                    <w:szCs w:val="26"/>
                  </w:rPr>
                  <w:t>2.1. Общие положения</w:t>
                </w:r>
                <w:r w:rsidRPr="00890E6D">
                  <w:rPr>
                    <w:rFonts w:cs="Times New Roman"/>
                    <w:webHidden/>
                    <w:szCs w:val="26"/>
                  </w:rPr>
                  <w:tab/>
                </w:r>
                <w:r w:rsidRPr="00890E6D">
                  <w:rPr>
                    <w:rFonts w:cs="Times New Roman"/>
                    <w:webHidden/>
                    <w:szCs w:val="26"/>
                  </w:rPr>
                  <w:fldChar w:fldCharType="begin"/>
                </w:r>
                <w:r w:rsidRPr="00890E6D">
                  <w:rPr>
                    <w:rFonts w:cs="Times New Roman"/>
                    <w:webHidden/>
                    <w:szCs w:val="26"/>
                  </w:rPr>
                  <w:instrText xml:space="preserve"> PAGEREF _Toc426473817 \h </w:instrText>
                </w:r>
                <w:r w:rsidRPr="00890E6D">
                  <w:rPr>
                    <w:rFonts w:cs="Times New Roman"/>
                    <w:webHidden/>
                    <w:szCs w:val="26"/>
                  </w:rPr>
                </w:r>
                <w:r w:rsidRPr="00890E6D">
                  <w:rPr>
                    <w:rFonts w:cs="Times New Roman"/>
                    <w:webHidden/>
                    <w:szCs w:val="26"/>
                  </w:rPr>
                  <w:fldChar w:fldCharType="separate"/>
                </w:r>
                <w:r w:rsidRPr="00890E6D">
                  <w:rPr>
                    <w:rFonts w:cs="Times New Roman"/>
                    <w:webHidden/>
                    <w:szCs w:val="26"/>
                  </w:rPr>
                  <w:t>4</w:t>
                </w:r>
                <w:r w:rsidRPr="00890E6D">
                  <w:rPr>
                    <w:rFonts w:cs="Times New Roman"/>
                    <w:webHidden/>
                    <w:szCs w:val="26"/>
                  </w:rPr>
                  <w:fldChar w:fldCharType="end"/>
                </w:r>
              </w:hyperlink>
            </w:p>
            <w:p w:rsidR="00890E6D" w:rsidRPr="00890E6D" w:rsidRDefault="00890E6D" w:rsidP="00890E6D">
              <w:pPr>
                <w:pStyle w:val="21"/>
                <w:spacing w:after="0"/>
                <w:ind w:left="0"/>
                <w:rPr>
                  <w:rFonts w:eastAsiaTheme="minorEastAsia" w:cs="Times New Roman"/>
                  <w:szCs w:val="26"/>
                  <w:lang w:eastAsia="ru-RU"/>
                </w:rPr>
              </w:pPr>
              <w:hyperlink w:anchor="_Toc426473818" w:history="1">
                <w:r w:rsidRPr="00890E6D">
                  <w:rPr>
                    <w:rStyle w:val="a4"/>
                    <w:rFonts w:cs="Times New Roman"/>
                    <w:szCs w:val="26"/>
                  </w:rPr>
                  <w:t>2.2. Базовый комплекс</w:t>
                </w:r>
                <w:r w:rsidRPr="00890E6D">
                  <w:rPr>
                    <w:rFonts w:cs="Times New Roman"/>
                    <w:webHidden/>
                    <w:szCs w:val="26"/>
                  </w:rPr>
                  <w:tab/>
                </w:r>
                <w:r w:rsidRPr="00890E6D">
                  <w:rPr>
                    <w:rFonts w:cs="Times New Roman"/>
                    <w:webHidden/>
                    <w:szCs w:val="26"/>
                  </w:rPr>
                  <w:fldChar w:fldCharType="begin"/>
                </w:r>
                <w:r w:rsidRPr="00890E6D">
                  <w:rPr>
                    <w:rFonts w:cs="Times New Roman"/>
                    <w:webHidden/>
                    <w:szCs w:val="26"/>
                  </w:rPr>
                  <w:instrText xml:space="preserve"> PAGEREF _Toc426473818 \h </w:instrText>
                </w:r>
                <w:r w:rsidRPr="00890E6D">
                  <w:rPr>
                    <w:rFonts w:cs="Times New Roman"/>
                    <w:webHidden/>
                    <w:szCs w:val="26"/>
                  </w:rPr>
                </w:r>
                <w:r w:rsidRPr="00890E6D">
                  <w:rPr>
                    <w:rFonts w:cs="Times New Roman"/>
                    <w:webHidden/>
                    <w:szCs w:val="26"/>
                  </w:rPr>
                  <w:fldChar w:fldCharType="separate"/>
                </w:r>
                <w:r w:rsidRPr="00890E6D">
                  <w:rPr>
                    <w:rFonts w:cs="Times New Roman"/>
                    <w:webHidden/>
                    <w:szCs w:val="26"/>
                  </w:rPr>
                  <w:t>4</w:t>
                </w:r>
                <w:r w:rsidRPr="00890E6D">
                  <w:rPr>
                    <w:rFonts w:cs="Times New Roman"/>
                    <w:webHidden/>
                    <w:szCs w:val="26"/>
                  </w:rPr>
                  <w:fldChar w:fldCharType="end"/>
                </w:r>
              </w:hyperlink>
            </w:p>
            <w:p w:rsidR="00890E6D" w:rsidRPr="00890E6D" w:rsidRDefault="00890E6D" w:rsidP="00890E6D">
              <w:pPr>
                <w:pStyle w:val="21"/>
                <w:spacing w:after="0"/>
                <w:ind w:left="0"/>
                <w:rPr>
                  <w:rFonts w:eastAsiaTheme="minorEastAsia" w:cs="Times New Roman"/>
                  <w:szCs w:val="26"/>
                  <w:lang w:eastAsia="ru-RU"/>
                </w:rPr>
              </w:pPr>
              <w:hyperlink w:anchor="_Toc426473819" w:history="1">
                <w:r w:rsidRPr="00890E6D">
                  <w:rPr>
                    <w:rStyle w:val="a4"/>
                    <w:rFonts w:cs="Times New Roman"/>
                    <w:szCs w:val="26"/>
                  </w:rPr>
                  <w:t>2.3. Подсистема «Гидравлика»</w:t>
                </w:r>
                <w:r w:rsidRPr="00890E6D">
                  <w:rPr>
                    <w:rFonts w:cs="Times New Roman"/>
                    <w:webHidden/>
                    <w:szCs w:val="26"/>
                  </w:rPr>
                  <w:tab/>
                </w:r>
                <w:r w:rsidRPr="00890E6D">
                  <w:rPr>
                    <w:rFonts w:cs="Times New Roman"/>
                    <w:webHidden/>
                    <w:szCs w:val="26"/>
                  </w:rPr>
                  <w:fldChar w:fldCharType="begin"/>
                </w:r>
                <w:r w:rsidRPr="00890E6D">
                  <w:rPr>
                    <w:rFonts w:cs="Times New Roman"/>
                    <w:webHidden/>
                    <w:szCs w:val="26"/>
                  </w:rPr>
                  <w:instrText xml:space="preserve"> PAGEREF _Toc426473819 \h </w:instrText>
                </w:r>
                <w:r w:rsidRPr="00890E6D">
                  <w:rPr>
                    <w:rFonts w:cs="Times New Roman"/>
                    <w:webHidden/>
                    <w:szCs w:val="26"/>
                  </w:rPr>
                </w:r>
                <w:r w:rsidRPr="00890E6D">
                  <w:rPr>
                    <w:rFonts w:cs="Times New Roman"/>
                    <w:webHidden/>
                    <w:szCs w:val="26"/>
                  </w:rPr>
                  <w:fldChar w:fldCharType="separate"/>
                </w:r>
                <w:r w:rsidRPr="00890E6D">
                  <w:rPr>
                    <w:rFonts w:cs="Times New Roman"/>
                    <w:webHidden/>
                    <w:szCs w:val="26"/>
                  </w:rPr>
                  <w:t>7</w:t>
                </w:r>
                <w:r w:rsidRPr="00890E6D">
                  <w:rPr>
                    <w:rFonts w:cs="Times New Roman"/>
                    <w:webHidden/>
                    <w:szCs w:val="26"/>
                  </w:rPr>
                  <w:fldChar w:fldCharType="end"/>
                </w:r>
              </w:hyperlink>
            </w:p>
            <w:p w:rsidR="00890E6D" w:rsidRPr="00890E6D" w:rsidRDefault="00890E6D" w:rsidP="00890E6D">
              <w:pPr>
                <w:pStyle w:val="31"/>
                <w:tabs>
                  <w:tab w:val="right" w:leader="dot" w:pos="10189"/>
                </w:tabs>
                <w:spacing w:after="0"/>
                <w:ind w:left="0"/>
                <w:rPr>
                  <w:rFonts w:ascii="Times New Roman" w:hAnsi="Times New Roman" w:cs="Times New Roman"/>
                  <w:noProof/>
                  <w:sz w:val="26"/>
                  <w:szCs w:val="26"/>
                  <w:lang w:eastAsia="ru-RU"/>
                </w:rPr>
              </w:pPr>
              <w:hyperlink w:anchor="_Toc426473820" w:history="1">
                <w:r w:rsidRPr="00890E6D">
                  <w:rPr>
                    <w:rStyle w:val="a4"/>
                    <w:rFonts w:ascii="Times New Roman" w:hAnsi="Times New Roman" w:cs="Times New Roman"/>
                    <w:noProof/>
                    <w:sz w:val="26"/>
                    <w:szCs w:val="26"/>
                  </w:rPr>
                  <w:t>2.3.1 Расчет номинального гидравлического режима</w:t>
                </w:r>
                <w:r w:rsidRPr="00890E6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ab/>
                </w:r>
                <w:r w:rsidRPr="00890E6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begin"/>
                </w:r>
                <w:r w:rsidRPr="00890E6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instrText xml:space="preserve"> PAGEREF _Toc426473820 \h </w:instrText>
                </w:r>
                <w:r w:rsidRPr="00890E6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</w:r>
                <w:r w:rsidRPr="00890E6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separate"/>
                </w:r>
                <w:r w:rsidRPr="00890E6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>7</w:t>
                </w:r>
                <w:r w:rsidRPr="00890E6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end"/>
                </w:r>
              </w:hyperlink>
            </w:p>
            <w:p w:rsidR="00890E6D" w:rsidRPr="00890E6D" w:rsidRDefault="00890E6D" w:rsidP="00890E6D">
              <w:pPr>
                <w:pStyle w:val="11"/>
                <w:rPr>
                  <w:rFonts w:eastAsiaTheme="minorEastAsia" w:cs="Times New Roman"/>
                  <w:noProof/>
                  <w:szCs w:val="26"/>
                  <w:lang w:eastAsia="ru-RU"/>
                </w:rPr>
              </w:pPr>
              <w:hyperlink w:anchor="_Toc426473821" w:history="1">
                <w:r w:rsidRPr="00890E6D">
                  <w:rPr>
                    <w:rStyle w:val="a4"/>
                    <w:rFonts w:cs="Times New Roman"/>
                    <w:noProof/>
                    <w:szCs w:val="26"/>
                  </w:rPr>
                  <w:t>2.3.2. Расчет текущего (фактического) гидравлического режима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ab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begin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instrText xml:space="preserve"> PAGEREF _Toc426473821 \h </w:instrTex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separate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>7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end"/>
                </w:r>
              </w:hyperlink>
            </w:p>
            <w:p w:rsidR="00890E6D" w:rsidRPr="00890E6D" w:rsidRDefault="00890E6D" w:rsidP="00890E6D">
              <w:pPr>
                <w:pStyle w:val="11"/>
                <w:rPr>
                  <w:rFonts w:eastAsiaTheme="minorEastAsia" w:cs="Times New Roman"/>
                  <w:noProof/>
                  <w:szCs w:val="26"/>
                  <w:lang w:eastAsia="ru-RU"/>
                </w:rPr>
              </w:pPr>
              <w:hyperlink w:anchor="_Toc426473822" w:history="1">
                <w:r w:rsidRPr="00890E6D">
                  <w:rPr>
                    <w:rStyle w:val="a4"/>
                    <w:rFonts w:cs="Times New Roman"/>
                    <w:noProof/>
                    <w:szCs w:val="26"/>
                  </w:rPr>
                  <w:t>2.3.3. Моделирование переключений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ab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begin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instrText xml:space="preserve"> PAGEREF _Toc426473822 \h </w:instrTex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separate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>8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end"/>
                </w:r>
              </w:hyperlink>
            </w:p>
            <w:p w:rsidR="00890E6D" w:rsidRPr="00890E6D" w:rsidRDefault="00890E6D" w:rsidP="00890E6D">
              <w:pPr>
                <w:pStyle w:val="11"/>
                <w:rPr>
                  <w:rFonts w:eastAsiaTheme="minorEastAsia" w:cs="Times New Roman"/>
                  <w:noProof/>
                  <w:szCs w:val="26"/>
                  <w:lang w:eastAsia="ru-RU"/>
                </w:rPr>
              </w:pPr>
              <w:hyperlink w:anchor="_Toc426473823" w:history="1">
                <w:r w:rsidRPr="00890E6D">
                  <w:rPr>
                    <w:rStyle w:val="a4"/>
                    <w:rFonts w:cs="Times New Roman"/>
                    <w:noProof/>
                    <w:szCs w:val="26"/>
                  </w:rPr>
                  <w:t>2.3.4. Модельные базы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ab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begin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instrText xml:space="preserve"> PAGEREF _Toc426473823 \h </w:instrTex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separate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>9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end"/>
                </w:r>
              </w:hyperlink>
            </w:p>
            <w:p w:rsidR="00890E6D" w:rsidRPr="00890E6D" w:rsidRDefault="00890E6D" w:rsidP="00890E6D">
              <w:pPr>
                <w:pStyle w:val="31"/>
                <w:tabs>
                  <w:tab w:val="right" w:leader="dot" w:pos="10189"/>
                </w:tabs>
                <w:spacing w:after="0"/>
                <w:ind w:left="0"/>
                <w:rPr>
                  <w:rFonts w:ascii="Times New Roman" w:hAnsi="Times New Roman" w:cs="Times New Roman"/>
                  <w:noProof/>
                  <w:sz w:val="26"/>
                  <w:szCs w:val="26"/>
                  <w:lang w:eastAsia="ru-RU"/>
                </w:rPr>
              </w:pPr>
              <w:hyperlink w:anchor="_Toc426473824" w:history="1">
                <w:r w:rsidRPr="00890E6D">
                  <w:rPr>
                    <w:rStyle w:val="a4"/>
                    <w:rFonts w:ascii="Times New Roman" w:hAnsi="Times New Roman" w:cs="Times New Roman"/>
                    <w:noProof/>
                    <w:sz w:val="26"/>
                    <w:szCs w:val="26"/>
                  </w:rPr>
                  <w:t>2.3.5. Пьезометрические графики</w:t>
                </w:r>
                <w:r w:rsidRPr="00890E6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ab/>
                </w:r>
                <w:r w:rsidRPr="00890E6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begin"/>
                </w:r>
                <w:r w:rsidRPr="00890E6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instrText xml:space="preserve"> PAGEREF _Toc426473824 \h </w:instrText>
                </w:r>
                <w:r w:rsidRPr="00890E6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</w:r>
                <w:r w:rsidRPr="00890E6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separate"/>
                </w:r>
                <w:r w:rsidRPr="00890E6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t>27</w:t>
                </w:r>
                <w:r w:rsidRPr="00890E6D">
                  <w:rPr>
                    <w:rFonts w:ascii="Times New Roman" w:hAnsi="Times New Roman" w:cs="Times New Roman"/>
                    <w:noProof/>
                    <w:webHidden/>
                    <w:sz w:val="26"/>
                    <w:szCs w:val="26"/>
                  </w:rPr>
                  <w:fldChar w:fldCharType="end"/>
                </w:r>
              </w:hyperlink>
            </w:p>
            <w:p w:rsidR="00890E6D" w:rsidRPr="00890E6D" w:rsidRDefault="00890E6D" w:rsidP="00890E6D">
              <w:pPr>
                <w:pStyle w:val="11"/>
                <w:rPr>
                  <w:rFonts w:eastAsiaTheme="minorEastAsia" w:cs="Times New Roman"/>
                  <w:noProof/>
                  <w:szCs w:val="26"/>
                  <w:lang w:eastAsia="ru-RU"/>
                </w:rPr>
              </w:pPr>
              <w:hyperlink w:anchor="_Toc426473825" w:history="1">
                <w:r w:rsidRPr="00890E6D">
                  <w:rPr>
                    <w:rStyle w:val="a4"/>
                    <w:rFonts w:cs="Times New Roman"/>
                    <w:noProof/>
                    <w:szCs w:val="26"/>
                  </w:rPr>
                  <w:t>2.3.6. Групповые изменения характеристик нагрузок абонентов тепловой сети по заданным критериям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ab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begin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instrText xml:space="preserve"> PAGEREF _Toc426473825 \h </w:instrTex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separate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>28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end"/>
                </w:r>
              </w:hyperlink>
            </w:p>
            <w:p w:rsidR="00890E6D" w:rsidRPr="00890E6D" w:rsidRDefault="00890E6D" w:rsidP="00890E6D">
              <w:pPr>
                <w:pStyle w:val="11"/>
                <w:rPr>
                  <w:rFonts w:eastAsiaTheme="minorEastAsia" w:cs="Times New Roman"/>
                  <w:noProof/>
                  <w:szCs w:val="26"/>
                  <w:lang w:eastAsia="ru-RU"/>
                </w:rPr>
              </w:pPr>
              <w:hyperlink w:anchor="_Toc426473826" w:history="1">
                <w:r w:rsidRPr="00890E6D">
                  <w:rPr>
                    <w:rStyle w:val="a4"/>
                    <w:rFonts w:cs="Times New Roman"/>
                    <w:noProof/>
                    <w:szCs w:val="26"/>
                  </w:rPr>
                  <w:t>2.3.7. Групповые изменения характеристик участков тепловой сети по заданным критериям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ab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begin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instrText xml:space="preserve"> PAGEREF _Toc426473826 \h </w:instrTex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separate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>29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end"/>
                </w:r>
              </w:hyperlink>
            </w:p>
            <w:p w:rsidR="00890E6D" w:rsidRPr="00890E6D" w:rsidRDefault="00890E6D" w:rsidP="00890E6D">
              <w:pPr>
                <w:pStyle w:val="11"/>
                <w:rPr>
                  <w:rFonts w:eastAsiaTheme="minorEastAsia" w:cs="Times New Roman"/>
                  <w:noProof/>
                  <w:szCs w:val="26"/>
                  <w:lang w:eastAsia="ru-RU"/>
                </w:rPr>
              </w:pPr>
              <w:hyperlink w:anchor="_Toc426473827" w:history="1">
                <w:r w:rsidRPr="00890E6D">
                  <w:rPr>
                    <w:rStyle w:val="a4"/>
                    <w:rFonts w:cs="Times New Roman"/>
                    <w:noProof/>
                    <w:szCs w:val="26"/>
                  </w:rPr>
                  <w:t>2.3.8. Табличные и графические аналитические инструменты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ab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begin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instrText xml:space="preserve"> PAGEREF _Toc426473827 \h </w:instrTex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separate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>29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end"/>
                </w:r>
              </w:hyperlink>
            </w:p>
            <w:p w:rsidR="00890E6D" w:rsidRPr="00890E6D" w:rsidRDefault="00890E6D" w:rsidP="00890E6D">
              <w:pPr>
                <w:pStyle w:val="21"/>
                <w:spacing w:after="0"/>
                <w:ind w:left="0"/>
                <w:rPr>
                  <w:rFonts w:eastAsiaTheme="minorEastAsia" w:cs="Times New Roman"/>
                  <w:szCs w:val="26"/>
                  <w:lang w:eastAsia="ru-RU"/>
                </w:rPr>
              </w:pPr>
              <w:hyperlink w:anchor="_Toc426473828" w:history="1">
                <w:r w:rsidRPr="00890E6D">
                  <w:rPr>
                    <w:rStyle w:val="a4"/>
                    <w:rFonts w:cs="Times New Roman"/>
                    <w:szCs w:val="26"/>
                  </w:rPr>
                  <w:t>2.4. Подсистема «Наладка»</w:t>
                </w:r>
                <w:r w:rsidRPr="00890E6D">
                  <w:rPr>
                    <w:rFonts w:cs="Times New Roman"/>
                    <w:webHidden/>
                    <w:szCs w:val="26"/>
                  </w:rPr>
                  <w:tab/>
                </w:r>
                <w:r w:rsidRPr="00890E6D">
                  <w:rPr>
                    <w:rFonts w:cs="Times New Roman"/>
                    <w:webHidden/>
                    <w:szCs w:val="26"/>
                  </w:rPr>
                  <w:fldChar w:fldCharType="begin"/>
                </w:r>
                <w:r w:rsidRPr="00890E6D">
                  <w:rPr>
                    <w:rFonts w:cs="Times New Roman"/>
                    <w:webHidden/>
                    <w:szCs w:val="26"/>
                  </w:rPr>
                  <w:instrText xml:space="preserve"> PAGEREF _Toc426473828 \h </w:instrText>
                </w:r>
                <w:r w:rsidRPr="00890E6D">
                  <w:rPr>
                    <w:rFonts w:cs="Times New Roman"/>
                    <w:webHidden/>
                    <w:szCs w:val="26"/>
                  </w:rPr>
                </w:r>
                <w:r w:rsidRPr="00890E6D">
                  <w:rPr>
                    <w:rFonts w:cs="Times New Roman"/>
                    <w:webHidden/>
                    <w:szCs w:val="26"/>
                  </w:rPr>
                  <w:fldChar w:fldCharType="separate"/>
                </w:r>
                <w:r w:rsidRPr="00890E6D">
                  <w:rPr>
                    <w:rFonts w:cs="Times New Roman"/>
                    <w:webHidden/>
                    <w:szCs w:val="26"/>
                  </w:rPr>
                  <w:t>30</w:t>
                </w:r>
                <w:r w:rsidRPr="00890E6D">
                  <w:rPr>
                    <w:rFonts w:cs="Times New Roman"/>
                    <w:webHidden/>
                    <w:szCs w:val="26"/>
                  </w:rPr>
                  <w:fldChar w:fldCharType="end"/>
                </w:r>
              </w:hyperlink>
            </w:p>
            <w:p w:rsidR="00890E6D" w:rsidRPr="00890E6D" w:rsidRDefault="00890E6D" w:rsidP="00890E6D">
              <w:pPr>
                <w:pStyle w:val="11"/>
                <w:rPr>
                  <w:rFonts w:eastAsiaTheme="minorEastAsia" w:cs="Times New Roman"/>
                  <w:noProof/>
                  <w:szCs w:val="26"/>
                  <w:lang w:eastAsia="ru-RU"/>
                </w:rPr>
              </w:pPr>
              <w:hyperlink w:anchor="_Toc426473829" w:history="1">
                <w:r w:rsidRPr="00890E6D">
                  <w:rPr>
                    <w:rStyle w:val="a4"/>
                    <w:rFonts w:cs="Times New Roman"/>
                    <w:noProof/>
                    <w:szCs w:val="26"/>
                  </w:rPr>
                  <w:t>3. База данных электронной модели системы теплоснабжения города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ab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begin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instrText xml:space="preserve"> PAGEREF _Toc426473829 \h </w:instrTex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separate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>30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end"/>
                </w:r>
              </w:hyperlink>
            </w:p>
            <w:p w:rsidR="00890E6D" w:rsidRPr="00890E6D" w:rsidRDefault="00890E6D" w:rsidP="00890E6D">
              <w:pPr>
                <w:pStyle w:val="11"/>
                <w:rPr>
                  <w:rFonts w:eastAsiaTheme="minorEastAsia" w:cs="Times New Roman"/>
                  <w:noProof/>
                  <w:szCs w:val="26"/>
                  <w:lang w:eastAsia="ru-RU"/>
                </w:rPr>
              </w:pPr>
              <w:hyperlink w:anchor="_Toc426473830" w:history="1">
                <w:r w:rsidRPr="00890E6D">
                  <w:rPr>
                    <w:rStyle w:val="a4"/>
                    <w:rFonts w:cs="Times New Roman"/>
                    <w:noProof/>
                    <w:szCs w:val="26"/>
                  </w:rPr>
                  <w:t>4. Структура и состав электронной модели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ab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begin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instrText xml:space="preserve"> PAGEREF _Toc426473830 \h </w:instrTex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separate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>30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end"/>
                </w:r>
              </w:hyperlink>
            </w:p>
            <w:p w:rsidR="00890E6D" w:rsidRPr="00890E6D" w:rsidRDefault="00890E6D" w:rsidP="00890E6D">
              <w:pPr>
                <w:pStyle w:val="21"/>
                <w:spacing w:after="0"/>
                <w:ind w:left="0"/>
                <w:rPr>
                  <w:rFonts w:eastAsiaTheme="minorEastAsia" w:cs="Times New Roman"/>
                  <w:szCs w:val="26"/>
                  <w:lang w:eastAsia="ru-RU"/>
                </w:rPr>
              </w:pPr>
              <w:hyperlink w:anchor="_Toc426473831" w:history="1">
                <w:r w:rsidRPr="00890E6D">
                  <w:rPr>
                    <w:rStyle w:val="a4"/>
                    <w:rFonts w:cs="Times New Roman"/>
                    <w:szCs w:val="26"/>
                  </w:rPr>
                  <w:t>4.1. Общие положения</w:t>
                </w:r>
                <w:r w:rsidRPr="00890E6D">
                  <w:rPr>
                    <w:rFonts w:cs="Times New Roman"/>
                    <w:webHidden/>
                    <w:szCs w:val="26"/>
                  </w:rPr>
                  <w:tab/>
                </w:r>
                <w:r w:rsidRPr="00890E6D">
                  <w:rPr>
                    <w:rFonts w:cs="Times New Roman"/>
                    <w:webHidden/>
                    <w:szCs w:val="26"/>
                  </w:rPr>
                  <w:fldChar w:fldCharType="begin"/>
                </w:r>
                <w:r w:rsidRPr="00890E6D">
                  <w:rPr>
                    <w:rFonts w:cs="Times New Roman"/>
                    <w:webHidden/>
                    <w:szCs w:val="26"/>
                  </w:rPr>
                  <w:instrText xml:space="preserve"> PAGEREF _Toc426473831 \h </w:instrText>
                </w:r>
                <w:r w:rsidRPr="00890E6D">
                  <w:rPr>
                    <w:rFonts w:cs="Times New Roman"/>
                    <w:webHidden/>
                    <w:szCs w:val="26"/>
                  </w:rPr>
                </w:r>
                <w:r w:rsidRPr="00890E6D">
                  <w:rPr>
                    <w:rFonts w:cs="Times New Roman"/>
                    <w:webHidden/>
                    <w:szCs w:val="26"/>
                  </w:rPr>
                  <w:fldChar w:fldCharType="separate"/>
                </w:r>
                <w:r w:rsidRPr="00890E6D">
                  <w:rPr>
                    <w:rFonts w:cs="Times New Roman"/>
                    <w:webHidden/>
                    <w:szCs w:val="26"/>
                  </w:rPr>
                  <w:t>30</w:t>
                </w:r>
                <w:r w:rsidRPr="00890E6D">
                  <w:rPr>
                    <w:rFonts w:cs="Times New Roman"/>
                    <w:webHidden/>
                    <w:szCs w:val="26"/>
                  </w:rPr>
                  <w:fldChar w:fldCharType="end"/>
                </w:r>
              </w:hyperlink>
            </w:p>
            <w:p w:rsidR="00890E6D" w:rsidRPr="00890E6D" w:rsidRDefault="00890E6D" w:rsidP="00890E6D">
              <w:pPr>
                <w:pStyle w:val="21"/>
                <w:spacing w:after="0"/>
                <w:ind w:left="0"/>
                <w:rPr>
                  <w:rFonts w:eastAsiaTheme="minorEastAsia" w:cs="Times New Roman"/>
                  <w:szCs w:val="26"/>
                  <w:lang w:eastAsia="ru-RU"/>
                </w:rPr>
              </w:pPr>
              <w:hyperlink w:anchor="_Toc426473832" w:history="1">
                <w:r w:rsidRPr="00890E6D">
                  <w:rPr>
                    <w:rStyle w:val="a4"/>
                    <w:rFonts w:cs="Times New Roman"/>
                    <w:szCs w:val="26"/>
                  </w:rPr>
                  <w:t>4.2. Электронная модель</w:t>
                </w:r>
                <w:r w:rsidRPr="00890E6D">
                  <w:rPr>
                    <w:rFonts w:cs="Times New Roman"/>
                    <w:webHidden/>
                    <w:szCs w:val="26"/>
                  </w:rPr>
                  <w:tab/>
                </w:r>
                <w:r w:rsidRPr="00890E6D">
                  <w:rPr>
                    <w:rFonts w:cs="Times New Roman"/>
                    <w:webHidden/>
                    <w:szCs w:val="26"/>
                  </w:rPr>
                  <w:fldChar w:fldCharType="begin"/>
                </w:r>
                <w:r w:rsidRPr="00890E6D">
                  <w:rPr>
                    <w:rFonts w:cs="Times New Roman"/>
                    <w:webHidden/>
                    <w:szCs w:val="26"/>
                  </w:rPr>
                  <w:instrText xml:space="preserve"> PAGEREF _Toc426473832 \h </w:instrText>
                </w:r>
                <w:r w:rsidRPr="00890E6D">
                  <w:rPr>
                    <w:rFonts w:cs="Times New Roman"/>
                    <w:webHidden/>
                    <w:szCs w:val="26"/>
                  </w:rPr>
                </w:r>
                <w:r w:rsidRPr="00890E6D">
                  <w:rPr>
                    <w:rFonts w:cs="Times New Roman"/>
                    <w:webHidden/>
                    <w:szCs w:val="26"/>
                  </w:rPr>
                  <w:fldChar w:fldCharType="separate"/>
                </w:r>
                <w:r w:rsidRPr="00890E6D">
                  <w:rPr>
                    <w:rFonts w:cs="Times New Roman"/>
                    <w:webHidden/>
                    <w:szCs w:val="26"/>
                  </w:rPr>
                  <w:t>30</w:t>
                </w:r>
                <w:r w:rsidRPr="00890E6D">
                  <w:rPr>
                    <w:rFonts w:cs="Times New Roman"/>
                    <w:webHidden/>
                    <w:szCs w:val="26"/>
                  </w:rPr>
                  <w:fldChar w:fldCharType="end"/>
                </w:r>
              </w:hyperlink>
            </w:p>
            <w:p w:rsidR="00890E6D" w:rsidRPr="00890E6D" w:rsidRDefault="00890E6D" w:rsidP="00890E6D">
              <w:pPr>
                <w:pStyle w:val="11"/>
                <w:rPr>
                  <w:rFonts w:eastAsiaTheme="minorEastAsia" w:cs="Times New Roman"/>
                  <w:noProof/>
                  <w:szCs w:val="26"/>
                  <w:lang w:eastAsia="ru-RU"/>
                </w:rPr>
              </w:pPr>
              <w:hyperlink w:anchor="_Toc426473833" w:history="1">
                <w:r w:rsidRPr="00890E6D">
                  <w:rPr>
                    <w:rStyle w:val="a4"/>
                    <w:rFonts w:cs="Times New Roman"/>
                    <w:noProof/>
                    <w:szCs w:val="26"/>
                  </w:rPr>
                  <w:t>5. Моделирование участков тепловых сетей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ab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begin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instrText xml:space="preserve"> PAGEREF _Toc426473833 \h </w:instrTex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separate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>32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end"/>
                </w:r>
              </w:hyperlink>
            </w:p>
            <w:p w:rsidR="00890E6D" w:rsidRPr="00890E6D" w:rsidRDefault="00890E6D" w:rsidP="00890E6D">
              <w:pPr>
                <w:pStyle w:val="11"/>
                <w:rPr>
                  <w:rFonts w:eastAsiaTheme="minorEastAsia" w:cs="Times New Roman"/>
                  <w:noProof/>
                  <w:szCs w:val="26"/>
                  <w:lang w:eastAsia="ru-RU"/>
                </w:rPr>
              </w:pPr>
              <w:hyperlink w:anchor="_Toc426473834" w:history="1">
                <w:r w:rsidRPr="00890E6D">
                  <w:rPr>
                    <w:rStyle w:val="a4"/>
                    <w:rFonts w:cs="Times New Roman"/>
                    <w:noProof/>
                    <w:szCs w:val="26"/>
                  </w:rPr>
                  <w:t>6. Моделирование тепловых камер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ab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begin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instrText xml:space="preserve"> PAGEREF _Toc426473834 \h </w:instrTex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separate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>34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end"/>
                </w:r>
              </w:hyperlink>
            </w:p>
            <w:p w:rsidR="00890E6D" w:rsidRPr="00890E6D" w:rsidRDefault="00890E6D" w:rsidP="00890E6D">
              <w:pPr>
                <w:pStyle w:val="11"/>
                <w:rPr>
                  <w:rFonts w:eastAsiaTheme="minorEastAsia" w:cs="Times New Roman"/>
                  <w:noProof/>
                  <w:szCs w:val="26"/>
                  <w:lang w:eastAsia="ru-RU"/>
                </w:rPr>
              </w:pPr>
              <w:hyperlink w:anchor="_Toc426473835" w:history="1">
                <w:r w:rsidRPr="00890E6D">
                  <w:rPr>
                    <w:rStyle w:val="a4"/>
                    <w:rFonts w:cs="Times New Roman"/>
                    <w:noProof/>
                    <w:szCs w:val="26"/>
                  </w:rPr>
                  <w:t>7. Моделирование насосных станций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ab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begin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instrText xml:space="preserve"> PAGEREF _Toc426473835 \h </w:instrTex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separate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>34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end"/>
                </w:r>
              </w:hyperlink>
            </w:p>
            <w:p w:rsidR="00890E6D" w:rsidRPr="00890E6D" w:rsidRDefault="00890E6D" w:rsidP="00890E6D">
              <w:pPr>
                <w:pStyle w:val="11"/>
                <w:rPr>
                  <w:rFonts w:eastAsiaTheme="minorEastAsia" w:cs="Times New Roman"/>
                  <w:noProof/>
                  <w:szCs w:val="26"/>
                  <w:lang w:eastAsia="ru-RU"/>
                </w:rPr>
              </w:pPr>
              <w:hyperlink w:anchor="_Toc426473836" w:history="1">
                <w:r w:rsidRPr="00890E6D">
                  <w:rPr>
                    <w:rStyle w:val="a4"/>
                    <w:rFonts w:cs="Times New Roman"/>
                    <w:noProof/>
                    <w:szCs w:val="26"/>
                  </w:rPr>
                  <w:t>9. Моделирование источников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ab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begin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instrText xml:space="preserve"> PAGEREF _Toc426473836 \h </w:instrTex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separate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>35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end"/>
                </w:r>
              </w:hyperlink>
            </w:p>
            <w:p w:rsidR="00890E6D" w:rsidRPr="00890E6D" w:rsidRDefault="00890E6D" w:rsidP="00890E6D">
              <w:pPr>
                <w:pStyle w:val="21"/>
                <w:spacing w:after="0"/>
                <w:ind w:left="0"/>
                <w:rPr>
                  <w:rFonts w:eastAsiaTheme="minorEastAsia" w:cs="Times New Roman"/>
                  <w:szCs w:val="26"/>
                  <w:lang w:eastAsia="ru-RU"/>
                </w:rPr>
              </w:pPr>
              <w:hyperlink w:anchor="_Toc426473837" w:history="1">
                <w:r w:rsidRPr="00890E6D">
                  <w:rPr>
                    <w:rStyle w:val="a4"/>
                    <w:rFonts w:cs="Times New Roman"/>
                    <w:szCs w:val="26"/>
                  </w:rPr>
                  <w:t>8.1 Общие положения моделирования Потребитель</w:t>
                </w:r>
                <w:r w:rsidRPr="00890E6D">
                  <w:rPr>
                    <w:rFonts w:cs="Times New Roman"/>
                    <w:webHidden/>
                    <w:szCs w:val="26"/>
                  </w:rPr>
                  <w:tab/>
                </w:r>
                <w:r w:rsidRPr="00890E6D">
                  <w:rPr>
                    <w:rFonts w:cs="Times New Roman"/>
                    <w:webHidden/>
                    <w:szCs w:val="26"/>
                  </w:rPr>
                  <w:fldChar w:fldCharType="begin"/>
                </w:r>
                <w:r w:rsidRPr="00890E6D">
                  <w:rPr>
                    <w:rFonts w:cs="Times New Roman"/>
                    <w:webHidden/>
                    <w:szCs w:val="26"/>
                  </w:rPr>
                  <w:instrText xml:space="preserve"> PAGEREF _Toc426473837 \h </w:instrText>
                </w:r>
                <w:r w:rsidRPr="00890E6D">
                  <w:rPr>
                    <w:rFonts w:cs="Times New Roman"/>
                    <w:webHidden/>
                    <w:szCs w:val="26"/>
                  </w:rPr>
                </w:r>
                <w:r w:rsidRPr="00890E6D">
                  <w:rPr>
                    <w:rFonts w:cs="Times New Roman"/>
                    <w:webHidden/>
                    <w:szCs w:val="26"/>
                  </w:rPr>
                  <w:fldChar w:fldCharType="separate"/>
                </w:r>
                <w:r w:rsidRPr="00890E6D">
                  <w:rPr>
                    <w:rFonts w:cs="Times New Roman"/>
                    <w:webHidden/>
                    <w:szCs w:val="26"/>
                  </w:rPr>
                  <w:t>35</w:t>
                </w:r>
                <w:r w:rsidRPr="00890E6D">
                  <w:rPr>
                    <w:rFonts w:cs="Times New Roman"/>
                    <w:webHidden/>
                    <w:szCs w:val="26"/>
                  </w:rPr>
                  <w:fldChar w:fldCharType="end"/>
                </w:r>
              </w:hyperlink>
            </w:p>
            <w:p w:rsidR="00890E6D" w:rsidRPr="00890E6D" w:rsidRDefault="00890E6D" w:rsidP="00890E6D">
              <w:pPr>
                <w:pStyle w:val="11"/>
                <w:rPr>
                  <w:rFonts w:eastAsiaTheme="minorEastAsia" w:cs="Times New Roman"/>
                  <w:noProof/>
                  <w:szCs w:val="26"/>
                  <w:lang w:eastAsia="ru-RU"/>
                </w:rPr>
              </w:pPr>
              <w:hyperlink w:anchor="_Toc426473838" w:history="1">
                <w:r w:rsidRPr="00890E6D">
                  <w:rPr>
                    <w:rStyle w:val="a4"/>
                    <w:rFonts w:cs="Times New Roman"/>
                    <w:noProof/>
                    <w:szCs w:val="26"/>
                  </w:rPr>
                  <w:t>Обобщенный потребитель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ab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begin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instrText xml:space="preserve"> PAGEREF _Toc426473838 \h </w:instrTex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separate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>36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end"/>
                </w:r>
              </w:hyperlink>
            </w:p>
            <w:p w:rsidR="00890E6D" w:rsidRPr="00890E6D" w:rsidRDefault="00890E6D" w:rsidP="00890E6D">
              <w:pPr>
                <w:pStyle w:val="11"/>
                <w:rPr>
                  <w:rFonts w:eastAsiaTheme="minorEastAsia" w:cs="Times New Roman"/>
                  <w:noProof/>
                  <w:szCs w:val="26"/>
                  <w:lang w:eastAsia="ru-RU"/>
                </w:rPr>
              </w:pPr>
              <w:hyperlink w:anchor="_Toc426473839" w:history="1">
                <w:r w:rsidRPr="00890E6D">
                  <w:rPr>
                    <w:rStyle w:val="a4"/>
                    <w:rFonts w:cs="Times New Roman"/>
                    <w:noProof/>
                    <w:szCs w:val="26"/>
                  </w:rPr>
                  <w:t>Центральный тепловой пункт (ЦТП)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ab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begin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instrText xml:space="preserve"> PAGEREF _Toc426473839 \h </w:instrTex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separate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>36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end"/>
                </w:r>
              </w:hyperlink>
            </w:p>
            <w:p w:rsidR="00890E6D" w:rsidRPr="00890E6D" w:rsidRDefault="00890E6D" w:rsidP="00890E6D">
              <w:pPr>
                <w:pStyle w:val="21"/>
                <w:spacing w:after="0"/>
                <w:ind w:left="0"/>
                <w:rPr>
                  <w:rFonts w:eastAsiaTheme="minorEastAsia" w:cs="Times New Roman"/>
                  <w:szCs w:val="26"/>
                  <w:lang w:eastAsia="ru-RU"/>
                </w:rPr>
              </w:pPr>
              <w:hyperlink w:anchor="_Toc426473840" w:history="1">
                <w:r w:rsidRPr="00890E6D">
                  <w:rPr>
                    <w:rStyle w:val="a4"/>
                    <w:rFonts w:cs="Times New Roman"/>
                    <w:szCs w:val="26"/>
                  </w:rPr>
                  <w:t>8.2 Состав информации по паспорту обобщенных потребителей</w:t>
                </w:r>
                <w:r w:rsidRPr="00890E6D">
                  <w:rPr>
                    <w:rFonts w:cs="Times New Roman"/>
                    <w:webHidden/>
                    <w:szCs w:val="26"/>
                  </w:rPr>
                  <w:tab/>
                </w:r>
                <w:r w:rsidRPr="00890E6D">
                  <w:rPr>
                    <w:rFonts w:cs="Times New Roman"/>
                    <w:webHidden/>
                    <w:szCs w:val="26"/>
                  </w:rPr>
                  <w:fldChar w:fldCharType="begin"/>
                </w:r>
                <w:r w:rsidRPr="00890E6D">
                  <w:rPr>
                    <w:rFonts w:cs="Times New Roman"/>
                    <w:webHidden/>
                    <w:szCs w:val="26"/>
                  </w:rPr>
                  <w:instrText xml:space="preserve"> PAGEREF _Toc426473840 \h </w:instrText>
                </w:r>
                <w:r w:rsidRPr="00890E6D">
                  <w:rPr>
                    <w:rFonts w:cs="Times New Roman"/>
                    <w:webHidden/>
                    <w:szCs w:val="26"/>
                  </w:rPr>
                </w:r>
                <w:r w:rsidRPr="00890E6D">
                  <w:rPr>
                    <w:rFonts w:cs="Times New Roman"/>
                    <w:webHidden/>
                    <w:szCs w:val="26"/>
                  </w:rPr>
                  <w:fldChar w:fldCharType="separate"/>
                </w:r>
                <w:r w:rsidRPr="00890E6D">
                  <w:rPr>
                    <w:rFonts w:cs="Times New Roman"/>
                    <w:webHidden/>
                    <w:szCs w:val="26"/>
                  </w:rPr>
                  <w:t>36</w:t>
                </w:r>
                <w:r w:rsidRPr="00890E6D">
                  <w:rPr>
                    <w:rFonts w:cs="Times New Roman"/>
                    <w:webHidden/>
                    <w:szCs w:val="26"/>
                  </w:rPr>
                  <w:fldChar w:fldCharType="end"/>
                </w:r>
              </w:hyperlink>
            </w:p>
            <w:p w:rsidR="00890E6D" w:rsidRPr="00890E6D" w:rsidRDefault="00890E6D" w:rsidP="00890E6D">
              <w:pPr>
                <w:pStyle w:val="11"/>
                <w:rPr>
                  <w:rFonts w:eastAsiaTheme="minorEastAsia" w:cs="Times New Roman"/>
                  <w:noProof/>
                  <w:szCs w:val="26"/>
                  <w:lang w:eastAsia="ru-RU"/>
                </w:rPr>
              </w:pPr>
              <w:hyperlink w:anchor="_Toc426473841" w:history="1">
                <w:r w:rsidRPr="00890E6D">
                  <w:rPr>
                    <w:rStyle w:val="a4"/>
                    <w:rFonts w:cs="Times New Roman"/>
                    <w:noProof/>
                    <w:szCs w:val="26"/>
                  </w:rPr>
                  <w:t>9. Описание топологической связности объектов системы теплоснабжения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ab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begin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instrText xml:space="preserve"> PAGEREF _Toc426473841 \h </w:instrTex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separate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>37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end"/>
                </w:r>
              </w:hyperlink>
            </w:p>
            <w:p w:rsidR="00890E6D" w:rsidRPr="00890E6D" w:rsidRDefault="00890E6D" w:rsidP="00890E6D">
              <w:pPr>
                <w:pStyle w:val="11"/>
                <w:rPr>
                  <w:rFonts w:eastAsiaTheme="minorEastAsia" w:cs="Times New Roman"/>
                  <w:noProof/>
                  <w:szCs w:val="26"/>
                  <w:lang w:eastAsia="ru-RU"/>
                </w:rPr>
              </w:pPr>
              <w:hyperlink w:anchor="_Toc426473842" w:history="1">
                <w:r w:rsidRPr="00890E6D">
                  <w:rPr>
                    <w:rStyle w:val="a4"/>
                    <w:rFonts w:cs="Times New Roman"/>
                    <w:noProof/>
                    <w:szCs w:val="26"/>
                  </w:rPr>
                  <w:t>10. Отладка и калибровка электронной модели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ab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begin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instrText xml:space="preserve"> PAGEREF _Toc426473842 \h </w:instrTex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separate"/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t>37</w:t>
                </w:r>
                <w:r w:rsidRPr="00890E6D">
                  <w:rPr>
                    <w:rFonts w:cs="Times New Roman"/>
                    <w:noProof/>
                    <w:webHidden/>
                    <w:szCs w:val="26"/>
                  </w:rPr>
                  <w:fldChar w:fldCharType="end"/>
                </w:r>
              </w:hyperlink>
            </w:p>
            <w:p w:rsidR="00890E6D" w:rsidRPr="00890E6D" w:rsidRDefault="00890E6D" w:rsidP="00890E6D">
              <w:pPr>
                <w:pStyle w:val="21"/>
                <w:spacing w:after="0"/>
                <w:ind w:left="0"/>
                <w:rPr>
                  <w:rFonts w:eastAsiaTheme="minorEastAsia" w:cs="Times New Roman"/>
                  <w:szCs w:val="26"/>
                  <w:lang w:eastAsia="ru-RU"/>
                </w:rPr>
              </w:pPr>
              <w:hyperlink w:anchor="_Toc426473843" w:history="1">
                <w:r w:rsidRPr="00890E6D">
                  <w:rPr>
                    <w:rStyle w:val="a4"/>
                    <w:rFonts w:cs="Times New Roman"/>
                    <w:szCs w:val="26"/>
                  </w:rPr>
                  <w:t>10.1 Описание процесса калибровки</w:t>
                </w:r>
                <w:r w:rsidRPr="00890E6D">
                  <w:rPr>
                    <w:rFonts w:cs="Times New Roman"/>
                    <w:webHidden/>
                    <w:szCs w:val="26"/>
                  </w:rPr>
                  <w:tab/>
                </w:r>
                <w:r w:rsidRPr="00890E6D">
                  <w:rPr>
                    <w:rFonts w:cs="Times New Roman"/>
                    <w:webHidden/>
                    <w:szCs w:val="26"/>
                  </w:rPr>
                  <w:fldChar w:fldCharType="begin"/>
                </w:r>
                <w:r w:rsidRPr="00890E6D">
                  <w:rPr>
                    <w:rFonts w:cs="Times New Roman"/>
                    <w:webHidden/>
                    <w:szCs w:val="26"/>
                  </w:rPr>
                  <w:instrText xml:space="preserve"> PAGEREF _Toc426473843 \h </w:instrText>
                </w:r>
                <w:r w:rsidRPr="00890E6D">
                  <w:rPr>
                    <w:rFonts w:cs="Times New Roman"/>
                    <w:webHidden/>
                    <w:szCs w:val="26"/>
                  </w:rPr>
                </w:r>
                <w:r w:rsidRPr="00890E6D">
                  <w:rPr>
                    <w:rFonts w:cs="Times New Roman"/>
                    <w:webHidden/>
                    <w:szCs w:val="26"/>
                  </w:rPr>
                  <w:fldChar w:fldCharType="separate"/>
                </w:r>
                <w:r w:rsidRPr="00890E6D">
                  <w:rPr>
                    <w:rFonts w:cs="Times New Roman"/>
                    <w:webHidden/>
                    <w:szCs w:val="26"/>
                  </w:rPr>
                  <w:t>37</w:t>
                </w:r>
                <w:r w:rsidRPr="00890E6D">
                  <w:rPr>
                    <w:rFonts w:cs="Times New Roman"/>
                    <w:webHidden/>
                    <w:szCs w:val="26"/>
                  </w:rPr>
                  <w:fldChar w:fldCharType="end"/>
                </w:r>
              </w:hyperlink>
            </w:p>
            <w:p w:rsidR="00890E6D" w:rsidRDefault="00890E6D" w:rsidP="00890E6D">
              <w:pPr>
                <w:pStyle w:val="21"/>
                <w:spacing w:after="0"/>
                <w:ind w:left="0"/>
                <w:rPr>
                  <w:rFonts w:asciiTheme="minorHAnsi" w:eastAsiaTheme="minorEastAsia" w:hAnsiTheme="minorHAnsi"/>
                  <w:sz w:val="22"/>
                  <w:lang w:eastAsia="ru-RU"/>
                </w:rPr>
              </w:pPr>
              <w:hyperlink w:anchor="_Toc426473844" w:history="1">
                <w:r w:rsidRPr="00890E6D">
                  <w:rPr>
                    <w:rStyle w:val="a4"/>
                    <w:rFonts w:cs="Times New Roman"/>
                    <w:szCs w:val="26"/>
                  </w:rPr>
                  <w:t>10.2. Принцип определения сходимости построенного режима в электронной модели и фактического режима работы тепловой сети.</w:t>
                </w:r>
                <w:r w:rsidRPr="00890E6D">
                  <w:rPr>
                    <w:rFonts w:cs="Times New Roman"/>
                    <w:webHidden/>
                    <w:szCs w:val="26"/>
                  </w:rPr>
                  <w:tab/>
                </w:r>
                <w:r w:rsidRPr="00890E6D">
                  <w:rPr>
                    <w:rFonts w:cs="Times New Roman"/>
                    <w:webHidden/>
                    <w:szCs w:val="26"/>
                  </w:rPr>
                  <w:fldChar w:fldCharType="begin"/>
                </w:r>
                <w:r w:rsidRPr="00890E6D">
                  <w:rPr>
                    <w:rFonts w:cs="Times New Roman"/>
                    <w:webHidden/>
                    <w:szCs w:val="26"/>
                  </w:rPr>
                  <w:instrText xml:space="preserve"> PAGEREF _Toc426473844 \h </w:instrText>
                </w:r>
                <w:r w:rsidRPr="00890E6D">
                  <w:rPr>
                    <w:rFonts w:cs="Times New Roman"/>
                    <w:webHidden/>
                    <w:szCs w:val="26"/>
                  </w:rPr>
                </w:r>
                <w:r w:rsidRPr="00890E6D">
                  <w:rPr>
                    <w:rFonts w:cs="Times New Roman"/>
                    <w:webHidden/>
                    <w:szCs w:val="26"/>
                  </w:rPr>
                  <w:fldChar w:fldCharType="separate"/>
                </w:r>
                <w:r w:rsidRPr="00890E6D">
                  <w:rPr>
                    <w:rFonts w:cs="Times New Roman"/>
                    <w:webHidden/>
                    <w:szCs w:val="26"/>
                  </w:rPr>
                  <w:t>38</w:t>
                </w:r>
                <w:r w:rsidRPr="00890E6D">
                  <w:rPr>
                    <w:rFonts w:cs="Times New Roman"/>
                    <w:webHidden/>
                    <w:szCs w:val="26"/>
                  </w:rPr>
                  <w:fldChar w:fldCharType="end"/>
                </w:r>
              </w:hyperlink>
            </w:p>
            <w:p w:rsidR="00BE7100" w:rsidRDefault="00A6359C" w:rsidP="00BE7100">
              <w:pPr>
                <w:ind w:left="57"/>
              </w:pPr>
              <w:r w:rsidRPr="006E2E1C">
                <w:rPr>
                  <w:rFonts w:cs="Times New Roman"/>
                  <w:szCs w:val="26"/>
                </w:rPr>
                <w:fldChar w:fldCharType="end"/>
              </w:r>
            </w:p>
          </w:sdtContent>
        </w:sdt>
        <w:p w:rsidR="003D43F6" w:rsidRDefault="003D43F6" w:rsidP="00BE7100">
          <w:pPr>
            <w:pStyle w:val="11"/>
            <w:rPr>
              <w:b/>
              <w:bCs/>
              <w:sz w:val="24"/>
              <w:szCs w:val="26"/>
            </w:rPr>
          </w:pPr>
        </w:p>
        <w:p w:rsidR="00341F03" w:rsidRPr="00DB47ED" w:rsidRDefault="00A6359C" w:rsidP="00DC1A58">
          <w:pPr>
            <w:rPr>
              <w:szCs w:val="26"/>
            </w:rPr>
          </w:pPr>
        </w:p>
      </w:sdtContent>
    </w:sdt>
    <w:p w:rsidR="00D47DD1" w:rsidRPr="00853CBE" w:rsidRDefault="002F25AA" w:rsidP="00004786">
      <w:pPr>
        <w:pStyle w:val="1"/>
      </w:pPr>
      <w:bookmarkStart w:id="0" w:name="_Toc395187769"/>
      <w:r>
        <w:br w:type="page"/>
      </w:r>
      <w:bookmarkStart w:id="1" w:name="bookmark3"/>
      <w:bookmarkStart w:id="2" w:name="_Toc426473815"/>
      <w:r w:rsidR="00D47DD1" w:rsidRPr="00853CBE">
        <w:t>1. Общее назначение электронной модели системы теплоснабжения</w:t>
      </w:r>
      <w:bookmarkEnd w:id="1"/>
      <w:bookmarkEnd w:id="2"/>
    </w:p>
    <w:p w:rsidR="00D47DD1" w:rsidRPr="00853CBE" w:rsidRDefault="00D47DD1" w:rsidP="00D47DD1">
      <w:r w:rsidRPr="00853CBE">
        <w:t xml:space="preserve">Электронная модель </w:t>
      </w:r>
      <w:r>
        <w:t>системы теплоснабжения</w:t>
      </w:r>
      <w:r w:rsidRPr="00853CBE">
        <w:t xml:space="preserve"> включена в состав настоящей Схемы теплоснабжения в соответствии с требованиями Федерального закона №ФЗ-190 «О тепл</w:t>
      </w:r>
      <w:r w:rsidRPr="00853CBE">
        <w:t>о</w:t>
      </w:r>
      <w:r w:rsidRPr="00853CBE">
        <w:t>снабжении» и Постановления Правительства РФ №154 «О требованиях к схемам тепл</w:t>
      </w:r>
      <w:r w:rsidRPr="00853CBE">
        <w:t>о</w:t>
      </w:r>
      <w:r w:rsidRPr="00853CBE">
        <w:t>снабжения, порядку их разработки и утверждения».</w:t>
      </w:r>
    </w:p>
    <w:p w:rsidR="00D47DD1" w:rsidRPr="00853CBE" w:rsidRDefault="00D47DD1" w:rsidP="00D47DD1">
      <w:r w:rsidRPr="00853CBE">
        <w:t>Система централизованного теплоснабжения (СЦТ) является одним из наиболее сложных и динамично развивающихся объектов коммунальной инженерной инфрастру</w:t>
      </w:r>
      <w:r w:rsidRPr="00853CBE">
        <w:t>к</w:t>
      </w:r>
      <w:r w:rsidRPr="00853CBE">
        <w:t>туры, что обуславливает необходимость применения системного и комплексного подхода при решении задач ее текущего функционирования и планирования развития.</w:t>
      </w:r>
    </w:p>
    <w:p w:rsidR="00D47DD1" w:rsidRPr="00853CBE" w:rsidRDefault="00D47DD1" w:rsidP="00D47DD1">
      <w:r w:rsidRPr="00853CBE">
        <w:t xml:space="preserve">Электронная модель системы теплоснабжения </w:t>
      </w:r>
      <w:r w:rsidR="009A6950">
        <w:t>поселения</w:t>
      </w:r>
      <w:r w:rsidRPr="00853CBE">
        <w:t xml:space="preserve"> создана на базе </w:t>
      </w:r>
      <w:proofErr w:type="spellStart"/>
      <w:r w:rsidRPr="00853CBE">
        <w:t>Геоинфо</w:t>
      </w:r>
      <w:r w:rsidRPr="00853CBE">
        <w:t>р</w:t>
      </w:r>
      <w:r w:rsidRPr="00853CBE">
        <w:t>мационной</w:t>
      </w:r>
      <w:proofErr w:type="spellEnd"/>
      <w:r w:rsidRPr="00853CBE">
        <w:t xml:space="preserve"> системы </w:t>
      </w:r>
      <w:r w:rsidRPr="00853CBE">
        <w:rPr>
          <w:lang w:val="en-US" w:bidi="en-US"/>
        </w:rPr>
        <w:t>Zulu</w:t>
      </w:r>
      <w:r w:rsidRPr="00853CBE">
        <w:rPr>
          <w:lang w:bidi="en-US"/>
        </w:rPr>
        <w:t xml:space="preserve"> </w:t>
      </w:r>
      <w:r w:rsidRPr="00853CBE">
        <w:t xml:space="preserve">и программно-расчетного комплекса </w:t>
      </w:r>
      <w:proofErr w:type="spellStart"/>
      <w:r w:rsidRPr="00853CBE">
        <w:rPr>
          <w:lang w:val="en-US" w:bidi="en-US"/>
        </w:rPr>
        <w:t>ZuluThermo</w:t>
      </w:r>
      <w:proofErr w:type="spellEnd"/>
      <w:r w:rsidRPr="00853CBE">
        <w:rPr>
          <w:lang w:bidi="en-US"/>
        </w:rPr>
        <w:t xml:space="preserve"> </w:t>
      </w:r>
      <w:r w:rsidRPr="00853CBE">
        <w:t>(далее по те</w:t>
      </w:r>
      <w:r w:rsidRPr="00853CBE">
        <w:t>к</w:t>
      </w:r>
      <w:r w:rsidRPr="00853CBE">
        <w:t>сту электронная модель) разрабатывалась в целях:</w:t>
      </w:r>
    </w:p>
    <w:p w:rsidR="00D47DD1" w:rsidRPr="00853CBE" w:rsidRDefault="00D47DD1" w:rsidP="00D47DD1">
      <w:pPr>
        <w:tabs>
          <w:tab w:val="left" w:pos="1484"/>
        </w:tabs>
      </w:pPr>
      <w:r>
        <w:t xml:space="preserve">- </w:t>
      </w:r>
      <w:r w:rsidRPr="00853CBE">
        <w:t>повышения эффективности решений в области текущего функционирования и пе</w:t>
      </w:r>
      <w:r w:rsidRPr="00853CBE">
        <w:t>р</w:t>
      </w:r>
      <w:r w:rsidRPr="00853CBE">
        <w:t>спективного развития системы теплоснабжения сельского поселения;</w:t>
      </w:r>
    </w:p>
    <w:p w:rsidR="00D47DD1" w:rsidRPr="00853CBE" w:rsidRDefault="00D47DD1" w:rsidP="00D47DD1">
      <w:pPr>
        <w:tabs>
          <w:tab w:val="left" w:pos="1484"/>
        </w:tabs>
      </w:pPr>
      <w:r>
        <w:t xml:space="preserve">- </w:t>
      </w:r>
      <w:r w:rsidRPr="00853CBE">
        <w:t xml:space="preserve">проведения единой политики в организации текущей деятельности предприятий и в перспективном развитии всей системы теплоснабжения </w:t>
      </w:r>
      <w:r>
        <w:t>города</w:t>
      </w:r>
      <w:r w:rsidRPr="00853CBE">
        <w:t>;</w:t>
      </w:r>
    </w:p>
    <w:p w:rsidR="00D47DD1" w:rsidRPr="00853CBE" w:rsidRDefault="00D47DD1" w:rsidP="00D47DD1">
      <w:pPr>
        <w:tabs>
          <w:tab w:val="left" w:pos="1484"/>
        </w:tabs>
      </w:pPr>
      <w:r>
        <w:t xml:space="preserve">- </w:t>
      </w:r>
      <w:r w:rsidRPr="00853CBE">
        <w:t xml:space="preserve">обеспечения устойчивого градостроительного развития </w:t>
      </w:r>
      <w:r>
        <w:t>города</w:t>
      </w:r>
      <w:r w:rsidRPr="00853CBE">
        <w:t>;</w:t>
      </w:r>
    </w:p>
    <w:p w:rsidR="00D47DD1" w:rsidRPr="00853CBE" w:rsidRDefault="00D47DD1" w:rsidP="00D47DD1">
      <w:pPr>
        <w:tabs>
          <w:tab w:val="left" w:pos="1484"/>
        </w:tabs>
      </w:pPr>
      <w:r>
        <w:t xml:space="preserve">- </w:t>
      </w:r>
      <w:r w:rsidRPr="00853CBE">
        <w:t xml:space="preserve">разработка мер для повышения надежности системы теплоснабжения </w:t>
      </w:r>
      <w:r>
        <w:t>города</w:t>
      </w:r>
      <w:r w:rsidRPr="00853CBE">
        <w:t>;</w:t>
      </w:r>
    </w:p>
    <w:p w:rsidR="00D47DD1" w:rsidRPr="00853CBE" w:rsidRDefault="00D47DD1" w:rsidP="00D47DD1">
      <w:pPr>
        <w:tabs>
          <w:tab w:val="left" w:pos="1484"/>
        </w:tabs>
      </w:pPr>
      <w:r>
        <w:t xml:space="preserve">- </w:t>
      </w:r>
      <w:r w:rsidRPr="00853CBE">
        <w:t>минимизации вероятности возникновения аварийных ситуаций в системе тепл</w:t>
      </w:r>
      <w:r w:rsidRPr="00853CBE">
        <w:t>о</w:t>
      </w:r>
      <w:r w:rsidRPr="00853CBE">
        <w:t>снабжения;</w:t>
      </w:r>
    </w:p>
    <w:p w:rsidR="00D47DD1" w:rsidRPr="00853CBE" w:rsidRDefault="00D47DD1" w:rsidP="00D47DD1">
      <w:pPr>
        <w:tabs>
          <w:tab w:val="left" w:pos="1484"/>
        </w:tabs>
      </w:pPr>
      <w:r>
        <w:t xml:space="preserve">- </w:t>
      </w:r>
      <w:r w:rsidRPr="00853CBE">
        <w:t>создания единой информационной платформы для обеспечения мониторинга ра</w:t>
      </w:r>
      <w:r w:rsidRPr="00853CBE">
        <w:t>з</w:t>
      </w:r>
      <w:r w:rsidRPr="00853CBE">
        <w:t>вития;</w:t>
      </w:r>
    </w:p>
    <w:p w:rsidR="00D47DD1" w:rsidRPr="00853CBE" w:rsidRDefault="00D47DD1" w:rsidP="00D47DD1">
      <w:r w:rsidRPr="00853CBE">
        <w:t>Разработанная электронная модель предназначена для решения следующих задач:</w:t>
      </w:r>
    </w:p>
    <w:p w:rsidR="00D47DD1" w:rsidRPr="00853CBE" w:rsidRDefault="00D47DD1" w:rsidP="00D47DD1">
      <w:pPr>
        <w:tabs>
          <w:tab w:val="left" w:pos="1465"/>
        </w:tabs>
      </w:pPr>
      <w:r>
        <w:t xml:space="preserve">- </w:t>
      </w:r>
      <w:r w:rsidRPr="00853CBE">
        <w:t>создания общегородской электронной схемы существующих и перспективных те</w:t>
      </w:r>
      <w:r w:rsidRPr="00853CBE">
        <w:t>п</w:t>
      </w:r>
      <w:r w:rsidRPr="00853CBE">
        <w:t xml:space="preserve">ловых сетей и объектов системы теплоснабжения </w:t>
      </w:r>
      <w:r w:rsidR="009A6950">
        <w:t>поселения</w:t>
      </w:r>
      <w:r w:rsidRPr="00853CBE">
        <w:t>;</w:t>
      </w:r>
    </w:p>
    <w:p w:rsidR="00D47DD1" w:rsidRPr="00853CBE" w:rsidRDefault="00D47DD1" w:rsidP="00D47DD1">
      <w:pPr>
        <w:tabs>
          <w:tab w:val="left" w:pos="1465"/>
        </w:tabs>
      </w:pPr>
      <w:r>
        <w:t xml:space="preserve">- </w:t>
      </w:r>
      <w:r w:rsidRPr="00853CBE">
        <w:t>сведения балансов тепловой энергии;</w:t>
      </w:r>
    </w:p>
    <w:p w:rsidR="00D47DD1" w:rsidRPr="00853CBE" w:rsidRDefault="00D47DD1" w:rsidP="00D47DD1">
      <w:pPr>
        <w:tabs>
          <w:tab w:val="left" w:pos="1465"/>
        </w:tabs>
      </w:pPr>
      <w:r>
        <w:t xml:space="preserve">- </w:t>
      </w:r>
      <w:r w:rsidRPr="00853CBE">
        <w:t>оптимизации существующей системы теплоснабжения (оптимизация гидравлич</w:t>
      </w:r>
      <w:r w:rsidRPr="00853CBE">
        <w:t>е</w:t>
      </w:r>
      <w:r w:rsidRPr="00853CBE">
        <w:t xml:space="preserve">ских режимов, моделирование перераспределения тепловых нагрузок между источниками, определение оптимальных диаметров проектируемых и реконструируемых тепловых сетей и </w:t>
      </w:r>
      <w:proofErr w:type="spellStart"/>
      <w:r w:rsidRPr="00853CBE">
        <w:t>теплосетевых</w:t>
      </w:r>
      <w:proofErr w:type="spellEnd"/>
      <w:r w:rsidRPr="00853CBE">
        <w:t xml:space="preserve"> объектов и т.д.);</w:t>
      </w:r>
    </w:p>
    <w:p w:rsidR="00D47DD1" w:rsidRPr="00853CBE" w:rsidRDefault="00D47DD1" w:rsidP="00D47DD1">
      <w:pPr>
        <w:tabs>
          <w:tab w:val="left" w:pos="1465"/>
        </w:tabs>
      </w:pPr>
      <w:r>
        <w:t xml:space="preserve">- </w:t>
      </w:r>
      <w:r w:rsidRPr="00853CBE">
        <w:t>моделирования перспективных вариантов развития системы теплоснабжения (строительство новых и реконструкция существующих источников тепловой энергии, п</w:t>
      </w:r>
      <w:r w:rsidRPr="00853CBE">
        <w:t>е</w:t>
      </w:r>
      <w:r w:rsidRPr="00853CBE">
        <w:t>рераспределение тепловых нагрузок между источниками, определение возможности по</w:t>
      </w:r>
      <w:r w:rsidRPr="00853CBE">
        <w:t>д</w:t>
      </w:r>
      <w:r w:rsidRPr="00853CBE">
        <w:t>ключения новых потребителей тепловой энергии, определение оптимальных вариантов к</w:t>
      </w:r>
      <w:r w:rsidRPr="00853CBE">
        <w:t>а</w:t>
      </w:r>
      <w:r w:rsidRPr="00853CBE">
        <w:t>чественного и надежного обеспечения тепловой энергией новых потребителей и т.д.);</w:t>
      </w:r>
    </w:p>
    <w:p w:rsidR="00D47DD1" w:rsidRPr="00853CBE" w:rsidRDefault="00D47DD1" w:rsidP="00D47DD1">
      <w:pPr>
        <w:tabs>
          <w:tab w:val="left" w:pos="1465"/>
        </w:tabs>
      </w:pPr>
      <w:r>
        <w:t xml:space="preserve">- </w:t>
      </w:r>
      <w:r w:rsidRPr="00853CBE">
        <w:t>оперативного моделирования обеспечения тепловой энергией потребителей при аварийных ситуациях;</w:t>
      </w:r>
    </w:p>
    <w:p w:rsidR="00004786" w:rsidRDefault="00D47DD1" w:rsidP="00D47DD1">
      <w:pPr>
        <w:tabs>
          <w:tab w:val="left" w:pos="1465"/>
        </w:tabs>
      </w:pPr>
      <w:r>
        <w:t xml:space="preserve">- </w:t>
      </w:r>
      <w:r w:rsidRPr="00853CBE">
        <w:t xml:space="preserve">мониторинга развития схемы теплоснабжения </w:t>
      </w:r>
      <w:proofErr w:type="spellStart"/>
      <w:r w:rsidR="009A6950">
        <w:t>роселения</w:t>
      </w:r>
      <w:proofErr w:type="spellEnd"/>
      <w:r w:rsidRPr="00853CBE">
        <w:t>.</w:t>
      </w:r>
    </w:p>
    <w:p w:rsidR="00004786" w:rsidRDefault="00004786">
      <w:pPr>
        <w:ind w:firstLine="0"/>
      </w:pPr>
      <w:r>
        <w:br w:type="page"/>
      </w:r>
    </w:p>
    <w:p w:rsidR="00D47DD1" w:rsidRDefault="00D47DD1" w:rsidP="00004786">
      <w:pPr>
        <w:pStyle w:val="1"/>
      </w:pPr>
      <w:bookmarkStart w:id="3" w:name="bookmark5"/>
      <w:bookmarkStart w:id="4" w:name="_Toc426473816"/>
      <w:r w:rsidRPr="00853CBE">
        <w:t>2. Расчетные модули элек</w:t>
      </w:r>
      <w:r>
        <w:t>тронной модели</w:t>
      </w:r>
      <w:bookmarkEnd w:id="4"/>
    </w:p>
    <w:p w:rsidR="00D47DD1" w:rsidRPr="00853CBE" w:rsidRDefault="00D47DD1" w:rsidP="00004786">
      <w:pPr>
        <w:pStyle w:val="2"/>
      </w:pPr>
      <w:bookmarkStart w:id="5" w:name="_Toc426473817"/>
      <w:r w:rsidRPr="00853CBE">
        <w:t>2.1. Общие положения</w:t>
      </w:r>
      <w:bookmarkEnd w:id="3"/>
      <w:bookmarkEnd w:id="5"/>
    </w:p>
    <w:p w:rsidR="00D47DD1" w:rsidRPr="00853CBE" w:rsidRDefault="00D47DD1" w:rsidP="00D47DD1">
      <w:r w:rsidRPr="00853CBE">
        <w:t xml:space="preserve">Расчетная электронная модель создана средствами программного комплекса ГИС </w:t>
      </w:r>
      <w:r w:rsidRPr="00853CBE">
        <w:rPr>
          <w:lang w:val="en-US" w:bidi="en-US"/>
        </w:rPr>
        <w:t>Zulu</w:t>
      </w:r>
      <w:r w:rsidRPr="00853CBE">
        <w:rPr>
          <w:lang w:bidi="en-US"/>
        </w:rPr>
        <w:t xml:space="preserve"> </w:t>
      </w:r>
      <w:r w:rsidRPr="00853CBE">
        <w:t xml:space="preserve">7.0 с модулем </w:t>
      </w:r>
      <w:proofErr w:type="spellStart"/>
      <w:r w:rsidRPr="00853CBE">
        <w:t>теплогидравлических</w:t>
      </w:r>
      <w:proofErr w:type="spellEnd"/>
      <w:r w:rsidRPr="00853CBE">
        <w:t xml:space="preserve"> расчетов </w:t>
      </w:r>
      <w:proofErr w:type="spellStart"/>
      <w:r w:rsidRPr="00853CBE">
        <w:rPr>
          <w:lang w:val="en-US" w:bidi="en-US"/>
        </w:rPr>
        <w:t>ZuluThermo</w:t>
      </w:r>
      <w:proofErr w:type="spellEnd"/>
      <w:r w:rsidRPr="00853CBE">
        <w:rPr>
          <w:lang w:bidi="en-US"/>
        </w:rPr>
        <w:t xml:space="preserve">, </w:t>
      </w:r>
      <w:r w:rsidRPr="00853CBE">
        <w:t>разработанного ООО «</w:t>
      </w:r>
      <w:proofErr w:type="spellStart"/>
      <w:r w:rsidRPr="00853CBE">
        <w:t>П</w:t>
      </w:r>
      <w:r w:rsidRPr="00853CBE">
        <w:t>о</w:t>
      </w:r>
      <w:r w:rsidRPr="00853CBE">
        <w:t>литерм</w:t>
      </w:r>
      <w:proofErr w:type="spellEnd"/>
      <w:r w:rsidRPr="00853CBE">
        <w:t>» (г. Санкт-Петербург).</w:t>
      </w:r>
    </w:p>
    <w:p w:rsidR="00D47DD1" w:rsidRPr="00853CBE" w:rsidRDefault="00D47DD1" w:rsidP="00D47DD1">
      <w:proofErr w:type="spellStart"/>
      <w:r w:rsidRPr="00853CBE">
        <w:t>Геоинформационная</w:t>
      </w:r>
      <w:proofErr w:type="spellEnd"/>
      <w:r w:rsidRPr="00853CBE">
        <w:t xml:space="preserve"> система </w:t>
      </w:r>
      <w:r w:rsidRPr="00853CBE">
        <w:rPr>
          <w:lang w:val="en-US" w:bidi="en-US"/>
        </w:rPr>
        <w:t>Zulu</w:t>
      </w:r>
      <w:r w:rsidRPr="00853CBE">
        <w:rPr>
          <w:lang w:bidi="en-US"/>
        </w:rPr>
        <w:t xml:space="preserve"> </w:t>
      </w:r>
      <w:r w:rsidRPr="00853CBE">
        <w:t xml:space="preserve">7.0 написана на языке программирования </w:t>
      </w:r>
      <w:r w:rsidRPr="00853CBE">
        <w:rPr>
          <w:lang w:val="en-US" w:bidi="en-US"/>
        </w:rPr>
        <w:t>Visual</w:t>
      </w:r>
      <w:r w:rsidRPr="00853CBE">
        <w:rPr>
          <w:lang w:bidi="en-US"/>
        </w:rPr>
        <w:t xml:space="preserve"> </w:t>
      </w:r>
      <w:r w:rsidRPr="00853CBE">
        <w:t>C++.</w:t>
      </w:r>
    </w:p>
    <w:p w:rsidR="00D47DD1" w:rsidRPr="00853CBE" w:rsidRDefault="00D47DD1" w:rsidP="00D47DD1">
      <w:proofErr w:type="spellStart"/>
      <w:r w:rsidRPr="00853CBE">
        <w:t>Геоинформационная</w:t>
      </w:r>
      <w:proofErr w:type="spellEnd"/>
      <w:r w:rsidRPr="00853CBE">
        <w:t xml:space="preserve"> система </w:t>
      </w:r>
      <w:r w:rsidRPr="00853CBE">
        <w:rPr>
          <w:lang w:val="en-US" w:bidi="en-US"/>
        </w:rPr>
        <w:t>Zulu</w:t>
      </w:r>
      <w:r w:rsidRPr="00853CBE">
        <w:rPr>
          <w:lang w:bidi="en-US"/>
        </w:rPr>
        <w:t xml:space="preserve"> </w:t>
      </w:r>
      <w:r w:rsidRPr="00853CBE">
        <w:t>предназначена для редактирования и разработки ГИС приложений, требующих визуализации пространственных данных в векторном и ра</w:t>
      </w:r>
      <w:r w:rsidRPr="00853CBE">
        <w:t>с</w:t>
      </w:r>
      <w:r w:rsidRPr="00853CBE">
        <w:t>тровом виде, анализа их топологии и их связи с семантическими базами данных.</w:t>
      </w:r>
    </w:p>
    <w:p w:rsidR="00D47DD1" w:rsidRPr="00853CBE" w:rsidRDefault="00D47DD1" w:rsidP="00D47DD1">
      <w:r w:rsidRPr="00853CBE">
        <w:t xml:space="preserve">С помощью </w:t>
      </w:r>
      <w:r w:rsidRPr="00853CBE">
        <w:rPr>
          <w:lang w:val="en-US" w:bidi="en-US"/>
        </w:rPr>
        <w:t>Zulu</w:t>
      </w:r>
      <w:r w:rsidRPr="00853CBE">
        <w:rPr>
          <w:lang w:bidi="en-US"/>
        </w:rPr>
        <w:t xml:space="preserve"> </w:t>
      </w:r>
      <w:r w:rsidRPr="00853CBE">
        <w:t>можно создавать всевозможные карты, планы и схемы, включая планы и схемы инженерных сетей с поддержкой их топологии, работать с растрами, и</w:t>
      </w:r>
      <w:r w:rsidRPr="00853CBE">
        <w:t>с</w:t>
      </w:r>
      <w:r w:rsidRPr="00853CBE">
        <w:t xml:space="preserve">пользовать данные и получать данные из различных источников </w:t>
      </w:r>
      <w:r w:rsidRPr="00853CBE">
        <w:rPr>
          <w:lang w:val="en-US" w:bidi="en-US"/>
        </w:rPr>
        <w:t>BDE</w:t>
      </w:r>
      <w:r w:rsidRPr="00853CBE">
        <w:rPr>
          <w:lang w:bidi="en-US"/>
        </w:rPr>
        <w:t xml:space="preserve">, </w:t>
      </w:r>
      <w:r w:rsidRPr="00853CBE">
        <w:rPr>
          <w:lang w:val="en-US" w:bidi="en-US"/>
        </w:rPr>
        <w:t>ODBC</w:t>
      </w:r>
      <w:r w:rsidRPr="00853CBE">
        <w:rPr>
          <w:lang w:bidi="en-US"/>
        </w:rPr>
        <w:t xml:space="preserve"> </w:t>
      </w:r>
      <w:r w:rsidRPr="00853CBE">
        <w:t xml:space="preserve">и </w:t>
      </w:r>
      <w:r w:rsidRPr="00853CBE">
        <w:rPr>
          <w:lang w:val="en-US" w:bidi="en-US"/>
        </w:rPr>
        <w:t>ADO</w:t>
      </w:r>
      <w:r w:rsidRPr="00853CBE">
        <w:rPr>
          <w:lang w:bidi="en-US"/>
        </w:rPr>
        <w:t>.</w:t>
      </w:r>
    </w:p>
    <w:p w:rsidR="00D47DD1" w:rsidRPr="00853CBE" w:rsidRDefault="00D47DD1" w:rsidP="00D47DD1">
      <w:r w:rsidRPr="00853CBE">
        <w:t xml:space="preserve">ГИС </w:t>
      </w:r>
      <w:r w:rsidRPr="00853CBE">
        <w:rPr>
          <w:lang w:val="en-US" w:bidi="en-US"/>
        </w:rPr>
        <w:t>Zulu</w:t>
      </w:r>
      <w:r w:rsidRPr="00853CBE">
        <w:rPr>
          <w:lang w:bidi="en-US"/>
        </w:rPr>
        <w:t xml:space="preserve"> </w:t>
      </w:r>
      <w:r w:rsidRPr="00853CBE">
        <w:t xml:space="preserve">позволяет импортировать данные из таких программ как </w:t>
      </w:r>
      <w:r w:rsidRPr="00853CBE">
        <w:rPr>
          <w:lang w:val="en-US" w:bidi="en-US"/>
        </w:rPr>
        <w:t>MapInfo</w:t>
      </w:r>
      <w:r w:rsidRPr="00853CBE">
        <w:rPr>
          <w:lang w:bidi="en-US"/>
        </w:rPr>
        <w:t xml:space="preserve">, </w:t>
      </w:r>
      <w:r w:rsidRPr="00853CBE">
        <w:rPr>
          <w:lang w:val="en-US" w:bidi="en-US"/>
        </w:rPr>
        <w:t>Aut</w:t>
      </w:r>
      <w:r w:rsidRPr="00853CBE">
        <w:rPr>
          <w:lang w:val="en-US" w:bidi="en-US"/>
        </w:rPr>
        <w:t>o</w:t>
      </w:r>
      <w:r w:rsidRPr="00853CBE">
        <w:rPr>
          <w:lang w:val="en-US" w:bidi="en-US"/>
        </w:rPr>
        <w:t>CAD</w:t>
      </w:r>
      <w:r w:rsidRPr="00853CBE">
        <w:rPr>
          <w:lang w:bidi="en-US"/>
        </w:rPr>
        <w:t xml:space="preserve"> </w:t>
      </w:r>
      <w:r w:rsidRPr="00853CBE">
        <w:rPr>
          <w:lang w:val="en-US" w:bidi="en-US"/>
        </w:rPr>
        <w:t>Release</w:t>
      </w:r>
      <w:r w:rsidRPr="00853CBE">
        <w:rPr>
          <w:lang w:bidi="en-US"/>
        </w:rPr>
        <w:t xml:space="preserve"> </w:t>
      </w:r>
      <w:r w:rsidRPr="00853CBE">
        <w:t xml:space="preserve">12, </w:t>
      </w:r>
      <w:proofErr w:type="spellStart"/>
      <w:r w:rsidRPr="00853CBE">
        <w:rPr>
          <w:lang w:val="en-US" w:bidi="en-US"/>
        </w:rPr>
        <w:t>ArcView</w:t>
      </w:r>
      <w:proofErr w:type="spellEnd"/>
      <w:r w:rsidRPr="00853CBE">
        <w:rPr>
          <w:lang w:bidi="en-US"/>
        </w:rPr>
        <w:t xml:space="preserve">. </w:t>
      </w:r>
      <w:r w:rsidRPr="00853CBE">
        <w:t>В результате импорта будут получены векторные слои с гот</w:t>
      </w:r>
      <w:r w:rsidRPr="00853CBE">
        <w:t>о</w:t>
      </w:r>
      <w:r w:rsidRPr="00853CBE">
        <w:t>выми объектами, при этом все характеристики, такие как масштаб, цвет и др. будут сохр</w:t>
      </w:r>
      <w:r w:rsidRPr="00853CBE">
        <w:t>а</w:t>
      </w:r>
      <w:r w:rsidRPr="00853CBE">
        <w:t>нены. Если к объектам в обменном формате была прикреплена база данных, то она так же и</w:t>
      </w:r>
      <w:r w:rsidRPr="00853CBE">
        <w:t>м</w:t>
      </w:r>
      <w:r w:rsidRPr="00853CBE">
        <w:t xml:space="preserve">портируется в </w:t>
      </w:r>
      <w:r w:rsidRPr="00853CBE">
        <w:rPr>
          <w:lang w:val="en-US" w:bidi="en-US"/>
        </w:rPr>
        <w:t>Zulu</w:t>
      </w:r>
      <w:r w:rsidRPr="00853CBE">
        <w:rPr>
          <w:lang w:bidi="en-US"/>
        </w:rPr>
        <w:t>.</w:t>
      </w:r>
    </w:p>
    <w:p w:rsidR="00D47DD1" w:rsidRPr="00853CBE" w:rsidRDefault="00D47DD1" w:rsidP="00D47DD1">
      <w:r w:rsidRPr="00853CBE">
        <w:t xml:space="preserve">Помимо импорта </w:t>
      </w:r>
      <w:r w:rsidRPr="00853CBE">
        <w:rPr>
          <w:lang w:val="en-US" w:bidi="en-US"/>
        </w:rPr>
        <w:t>Zulu</w:t>
      </w:r>
      <w:r w:rsidRPr="00853CBE">
        <w:rPr>
          <w:lang w:bidi="en-US"/>
        </w:rPr>
        <w:t xml:space="preserve"> </w:t>
      </w:r>
      <w:r w:rsidRPr="00853CBE">
        <w:t xml:space="preserve">имеет возможность экспорта графических данных в такие программы как </w:t>
      </w:r>
      <w:r w:rsidRPr="00853CBE">
        <w:rPr>
          <w:lang w:val="en-US" w:bidi="en-US"/>
        </w:rPr>
        <w:t>MapInfo</w:t>
      </w:r>
      <w:r w:rsidRPr="00853CBE">
        <w:rPr>
          <w:lang w:bidi="en-US"/>
        </w:rPr>
        <w:t xml:space="preserve">, </w:t>
      </w:r>
      <w:r w:rsidRPr="00853CBE">
        <w:rPr>
          <w:lang w:val="en-US" w:bidi="en-US"/>
        </w:rPr>
        <w:t>AutoCAD</w:t>
      </w:r>
      <w:r w:rsidRPr="00853CBE">
        <w:rPr>
          <w:lang w:bidi="en-US"/>
        </w:rPr>
        <w:t xml:space="preserve"> </w:t>
      </w:r>
      <w:r w:rsidRPr="00853CBE">
        <w:rPr>
          <w:lang w:val="en-US" w:bidi="en-US"/>
        </w:rPr>
        <w:t>Release</w:t>
      </w:r>
      <w:r w:rsidRPr="00853CBE">
        <w:rPr>
          <w:lang w:bidi="en-US"/>
        </w:rPr>
        <w:t xml:space="preserve"> </w:t>
      </w:r>
      <w:r w:rsidRPr="00853CBE">
        <w:t xml:space="preserve">12 и </w:t>
      </w:r>
      <w:proofErr w:type="spellStart"/>
      <w:r w:rsidRPr="00853CBE">
        <w:rPr>
          <w:lang w:val="en-US" w:bidi="en-US"/>
        </w:rPr>
        <w:t>ArcView</w:t>
      </w:r>
      <w:proofErr w:type="spellEnd"/>
      <w:r w:rsidRPr="00853CBE">
        <w:rPr>
          <w:lang w:bidi="en-US"/>
        </w:rPr>
        <w:t xml:space="preserve">. </w:t>
      </w:r>
      <w:r w:rsidRPr="00853CBE">
        <w:t xml:space="preserve">Экспорт семантических данных возможен в электронную таблицу </w:t>
      </w:r>
      <w:r w:rsidRPr="00853CBE">
        <w:rPr>
          <w:lang w:val="en-US" w:bidi="en-US"/>
        </w:rPr>
        <w:t>Microsoft</w:t>
      </w:r>
      <w:r w:rsidRPr="00853CBE">
        <w:rPr>
          <w:lang w:bidi="en-US"/>
        </w:rPr>
        <w:t xml:space="preserve"> </w:t>
      </w:r>
      <w:r w:rsidRPr="00853CBE">
        <w:rPr>
          <w:lang w:val="en-US" w:bidi="en-US"/>
        </w:rPr>
        <w:t>Excel</w:t>
      </w:r>
      <w:r w:rsidRPr="00853CBE">
        <w:rPr>
          <w:lang w:bidi="en-US"/>
        </w:rPr>
        <w:t xml:space="preserve"> </w:t>
      </w:r>
      <w:r w:rsidRPr="00853CBE">
        <w:t xml:space="preserve">или страницу </w:t>
      </w:r>
      <w:r w:rsidRPr="00853CBE">
        <w:rPr>
          <w:lang w:val="en-US" w:bidi="en-US"/>
        </w:rPr>
        <w:t>HTML</w:t>
      </w:r>
      <w:r w:rsidRPr="00853CBE">
        <w:rPr>
          <w:lang w:bidi="en-US"/>
        </w:rPr>
        <w:t>.</w:t>
      </w:r>
    </w:p>
    <w:p w:rsidR="00D47DD1" w:rsidRPr="00853CBE" w:rsidRDefault="00D47DD1" w:rsidP="00D47DD1">
      <w:r w:rsidRPr="00853CBE">
        <w:t xml:space="preserve">В системе </w:t>
      </w:r>
      <w:r w:rsidRPr="00853CBE">
        <w:rPr>
          <w:lang w:val="en-US" w:bidi="en-US"/>
        </w:rPr>
        <w:t>Zulu</w:t>
      </w:r>
      <w:r w:rsidRPr="00853CBE">
        <w:rPr>
          <w:lang w:bidi="en-US"/>
        </w:rPr>
        <w:t xml:space="preserve"> </w:t>
      </w:r>
      <w:r w:rsidRPr="00853CBE">
        <w:t>также могут без преобразования использоваться описатели растр</w:t>
      </w:r>
      <w:r w:rsidRPr="00853CBE">
        <w:t>о</w:t>
      </w:r>
      <w:r w:rsidRPr="00853CBE">
        <w:t xml:space="preserve">вых объектов в форматах </w:t>
      </w:r>
      <w:r w:rsidRPr="00853CBE">
        <w:rPr>
          <w:lang w:val="en-US" w:bidi="en-US"/>
        </w:rPr>
        <w:t>MapInfo</w:t>
      </w:r>
      <w:r w:rsidRPr="00853CBE">
        <w:rPr>
          <w:lang w:bidi="en-US"/>
        </w:rPr>
        <w:t xml:space="preserve"> </w:t>
      </w:r>
      <w:r w:rsidRPr="00853CBE">
        <w:t xml:space="preserve">и </w:t>
      </w:r>
      <w:proofErr w:type="spellStart"/>
      <w:r w:rsidRPr="00853CBE">
        <w:rPr>
          <w:lang w:val="en-US" w:bidi="en-US"/>
        </w:rPr>
        <w:t>OziExplorer</w:t>
      </w:r>
      <w:proofErr w:type="spellEnd"/>
      <w:r w:rsidRPr="00853CBE">
        <w:rPr>
          <w:lang w:bidi="en-US"/>
        </w:rPr>
        <w:t>.</w:t>
      </w:r>
    </w:p>
    <w:p w:rsidR="00D47DD1" w:rsidRPr="00853CBE" w:rsidRDefault="00D47DD1" w:rsidP="00D47DD1">
      <w:r w:rsidRPr="00853CBE">
        <w:t>Руководство пользователя электронной модели разработано на основании рук</w:t>
      </w:r>
      <w:r w:rsidRPr="00853CBE">
        <w:t>о</w:t>
      </w:r>
      <w:r w:rsidRPr="00853CBE">
        <w:t xml:space="preserve">водств по ГИС </w:t>
      </w:r>
      <w:r w:rsidRPr="00853CBE">
        <w:rPr>
          <w:lang w:val="en-US" w:bidi="en-US"/>
        </w:rPr>
        <w:t>Zulu</w:t>
      </w:r>
      <w:r w:rsidRPr="00853CBE">
        <w:rPr>
          <w:lang w:bidi="en-US"/>
        </w:rPr>
        <w:t xml:space="preserve"> </w:t>
      </w:r>
      <w:r w:rsidRPr="00853CBE">
        <w:t xml:space="preserve">и </w:t>
      </w:r>
      <w:proofErr w:type="spellStart"/>
      <w:r w:rsidRPr="00853CBE">
        <w:rPr>
          <w:lang w:val="en-US" w:bidi="en-US"/>
        </w:rPr>
        <w:t>ZuluThermo</w:t>
      </w:r>
      <w:proofErr w:type="spellEnd"/>
      <w:r w:rsidRPr="00853CBE">
        <w:rPr>
          <w:lang w:bidi="en-US"/>
        </w:rPr>
        <w:t xml:space="preserve">, </w:t>
      </w:r>
      <w:r w:rsidRPr="00853CBE">
        <w:t>представленных производителем.</w:t>
      </w:r>
    </w:p>
    <w:p w:rsidR="00D47DD1" w:rsidRPr="00D15F26" w:rsidRDefault="00D47DD1" w:rsidP="00835DCF">
      <w:pPr>
        <w:pStyle w:val="2"/>
      </w:pPr>
      <w:bookmarkStart w:id="6" w:name="bookmark6"/>
      <w:bookmarkStart w:id="7" w:name="_Toc426473818"/>
      <w:r w:rsidRPr="00D15F26">
        <w:t>2.2. Базовый комплекс</w:t>
      </w:r>
      <w:bookmarkEnd w:id="6"/>
      <w:bookmarkEnd w:id="7"/>
    </w:p>
    <w:p w:rsidR="00D47DD1" w:rsidRPr="00D15F26" w:rsidRDefault="00D47DD1" w:rsidP="00D47DD1">
      <w:r w:rsidRPr="00D15F26">
        <w:t xml:space="preserve">ГИС </w:t>
      </w:r>
      <w:r w:rsidRPr="00D15F26">
        <w:rPr>
          <w:lang w:val="en-US" w:bidi="en-US"/>
        </w:rPr>
        <w:t>Zulu</w:t>
      </w:r>
      <w:r w:rsidRPr="00D15F26">
        <w:rPr>
          <w:lang w:bidi="en-US"/>
        </w:rPr>
        <w:t xml:space="preserve"> </w:t>
      </w:r>
      <w:r w:rsidRPr="00D15F26">
        <w:t xml:space="preserve">имеет многодокументный интерфейс, схожий с продуктами семейства </w:t>
      </w:r>
      <w:r w:rsidRPr="00D15F26">
        <w:rPr>
          <w:lang w:val="en-US" w:bidi="en-US"/>
        </w:rPr>
        <w:t>M</w:t>
      </w:r>
      <w:r w:rsidRPr="00D15F26">
        <w:rPr>
          <w:lang w:val="en-US" w:bidi="en-US"/>
        </w:rPr>
        <w:t>i</w:t>
      </w:r>
      <w:r w:rsidRPr="00D15F26">
        <w:rPr>
          <w:lang w:val="en-US" w:bidi="en-US"/>
        </w:rPr>
        <w:t>crosoft</w:t>
      </w:r>
      <w:r w:rsidRPr="00D15F26">
        <w:rPr>
          <w:lang w:bidi="en-US"/>
        </w:rPr>
        <w:t xml:space="preserve"> </w:t>
      </w:r>
      <w:r w:rsidRPr="00D15F26">
        <w:rPr>
          <w:lang w:val="en-US" w:bidi="en-US"/>
        </w:rPr>
        <w:t>Office</w:t>
      </w:r>
      <w:r w:rsidRPr="00D15F26">
        <w:rPr>
          <w:lang w:bidi="en-US"/>
        </w:rPr>
        <w:t xml:space="preserve">, </w:t>
      </w:r>
      <w:r w:rsidRPr="00D15F26">
        <w:t>что позволяет пользователю легко освоиться с работой в системе.</w:t>
      </w:r>
    </w:p>
    <w:p w:rsidR="00D47DD1" w:rsidRPr="00D15F26" w:rsidRDefault="00D47DD1" w:rsidP="00D47DD1">
      <w:r w:rsidRPr="00D15F26">
        <w:t xml:space="preserve">Система сочетает современный уровень возможностей с быстротою их исполнения. Требования системы </w:t>
      </w:r>
      <w:r w:rsidRPr="00D15F26">
        <w:rPr>
          <w:lang w:val="en-US" w:bidi="en-US"/>
        </w:rPr>
        <w:t>Zulu</w:t>
      </w:r>
      <w:r w:rsidRPr="00D15F26">
        <w:rPr>
          <w:lang w:bidi="en-US"/>
        </w:rPr>
        <w:t xml:space="preserve"> </w:t>
      </w:r>
      <w:r w:rsidRPr="00D15F26">
        <w:t>к ПК совпадают с требованиями операционной системы, на к</w:t>
      </w:r>
      <w:r w:rsidRPr="00D15F26">
        <w:t>о</w:t>
      </w:r>
      <w:r w:rsidRPr="00D15F26">
        <w:t>торой она выполняется.</w:t>
      </w:r>
    </w:p>
    <w:p w:rsidR="00D47DD1" w:rsidRPr="00D15F26" w:rsidRDefault="00D47DD1" w:rsidP="00D47DD1">
      <w:r w:rsidRPr="00D15F26">
        <w:t xml:space="preserve">Помимо этого </w:t>
      </w:r>
      <w:r w:rsidRPr="00D15F26">
        <w:rPr>
          <w:lang w:val="en-US" w:bidi="en-US"/>
        </w:rPr>
        <w:t>Zulu</w:t>
      </w:r>
      <w:r w:rsidRPr="00D15F26">
        <w:rPr>
          <w:lang w:bidi="en-US"/>
        </w:rPr>
        <w:t xml:space="preserve"> </w:t>
      </w:r>
      <w:r w:rsidRPr="00D15F26">
        <w:t>имеет возможность организовывать так называемые слои в пам</w:t>
      </w:r>
      <w:r w:rsidRPr="00D15F26">
        <w:t>я</w:t>
      </w:r>
      <w:r w:rsidRPr="00D15F26">
        <w:t xml:space="preserve">ти </w:t>
      </w:r>
      <w:r w:rsidRPr="00D15F26">
        <w:rPr>
          <w:lang w:bidi="en-US"/>
        </w:rPr>
        <w:t>(</w:t>
      </w:r>
      <w:r w:rsidRPr="00D15F26">
        <w:rPr>
          <w:lang w:val="en-US" w:bidi="en-US"/>
        </w:rPr>
        <w:t>tracking</w:t>
      </w:r>
      <w:r w:rsidRPr="00D15F26">
        <w:rPr>
          <w:lang w:bidi="en-US"/>
        </w:rPr>
        <w:t xml:space="preserve"> </w:t>
      </w:r>
      <w:r w:rsidRPr="00D15F26">
        <w:rPr>
          <w:lang w:val="en-US" w:bidi="en-US"/>
        </w:rPr>
        <w:t>layers</w:t>
      </w:r>
      <w:r w:rsidRPr="00D15F26">
        <w:rPr>
          <w:lang w:bidi="en-US"/>
        </w:rPr>
        <w:t xml:space="preserve">). </w:t>
      </w:r>
      <w:r w:rsidRPr="00D15F26">
        <w:t>Это слои, все объекты которых созданы в оперативной памяти, не тр</w:t>
      </w:r>
      <w:r w:rsidRPr="00D15F26">
        <w:t>е</w:t>
      </w:r>
      <w:r w:rsidRPr="00D15F26">
        <w:t>буют дискового пространства, отображаются и изменяются чрезвычайно быстро, что п</w:t>
      </w:r>
      <w:r w:rsidRPr="00D15F26">
        <w:t>о</w:t>
      </w:r>
      <w:r w:rsidRPr="00D15F26">
        <w:t>зволяет делать с их использованием анимированные карты - например, отображать дв</w:t>
      </w:r>
      <w:r w:rsidRPr="00D15F26">
        <w:t>и</w:t>
      </w:r>
      <w:r w:rsidRPr="00D15F26">
        <w:t>жущиеся объекты или данные телеметрии.</w:t>
      </w:r>
    </w:p>
    <w:p w:rsidR="00D47DD1" w:rsidRPr="00D15F26" w:rsidRDefault="00D47DD1" w:rsidP="00D47DD1">
      <w:r w:rsidRPr="00D15F26">
        <w:t xml:space="preserve">Наряду с обычным для ГИС разделением объектов на контуры, ломаные, </w:t>
      </w:r>
      <w:proofErr w:type="spellStart"/>
      <w:r w:rsidRPr="00D15F26">
        <w:t>полико</w:t>
      </w:r>
      <w:r w:rsidRPr="00D15F26">
        <w:t>н</w:t>
      </w:r>
      <w:r w:rsidRPr="00D15F26">
        <w:t>туры</w:t>
      </w:r>
      <w:proofErr w:type="spellEnd"/>
      <w:r w:rsidRPr="00D15F26">
        <w:t xml:space="preserve">, </w:t>
      </w:r>
      <w:proofErr w:type="spellStart"/>
      <w:r w:rsidRPr="00D15F26">
        <w:t>полиломаные</w:t>
      </w:r>
      <w:proofErr w:type="spellEnd"/>
      <w:r w:rsidRPr="00D15F26">
        <w:t xml:space="preserve">, </w:t>
      </w:r>
      <w:r w:rsidRPr="00D15F26">
        <w:rPr>
          <w:lang w:val="en-US" w:bidi="en-US"/>
        </w:rPr>
        <w:t>Zulu</w:t>
      </w:r>
      <w:r w:rsidRPr="00D15F26">
        <w:rPr>
          <w:lang w:bidi="en-US"/>
        </w:rPr>
        <w:t xml:space="preserve"> </w:t>
      </w:r>
      <w:r w:rsidRPr="00D15F26">
        <w:t>поддерживает линейно-узловую топологию, что позволяет вм</w:t>
      </w:r>
      <w:r w:rsidRPr="00D15F26">
        <w:t>е</w:t>
      </w:r>
      <w:r w:rsidRPr="00D15F26">
        <w:t>сте с прочими пространственными данными (улицы, дома, реки, районы, озера и проч.) моделировать и инженерные сети. Система позволяет создавать классифицируемые объе</w:t>
      </w:r>
      <w:r w:rsidRPr="00D15F26">
        <w:t>к</w:t>
      </w:r>
      <w:r w:rsidRPr="00D15F26">
        <w:t>ты, имеющие несколько режимов (состояний), каждое из которых (состояний) имеет свой стиль отображения. Ввод сетей производится с автоматическим кодированием топологии. Нар</w:t>
      </w:r>
      <w:r w:rsidRPr="00D15F26">
        <w:t>и</w:t>
      </w:r>
      <w:r w:rsidRPr="00D15F26">
        <w:t>сованная на экране сеть сразу становится готовой для топологического анализа.</w:t>
      </w:r>
    </w:p>
    <w:p w:rsidR="00D47DD1" w:rsidRPr="00D15F26" w:rsidRDefault="00D47DD1" w:rsidP="00D47DD1">
      <w:r w:rsidRPr="00D15F26">
        <w:t>Система обладает широкими возможностями:</w:t>
      </w:r>
    </w:p>
    <w:p w:rsidR="00D47DD1" w:rsidRPr="00D15F26" w:rsidRDefault="00D47DD1" w:rsidP="00D47DD1">
      <w:pPr>
        <w:tabs>
          <w:tab w:val="left" w:pos="1415"/>
        </w:tabs>
      </w:pPr>
      <w:r>
        <w:t xml:space="preserve">1. </w:t>
      </w:r>
      <w:r w:rsidRPr="00D15F26">
        <w:t>Создавать карты местности в различных географических системах координат и картографических проекциях, отображать векторные графические данные со сглаживан</w:t>
      </w:r>
      <w:r w:rsidRPr="00D15F26">
        <w:t>и</w:t>
      </w:r>
      <w:r w:rsidRPr="00D15F26">
        <w:t>ем и без;</w:t>
      </w:r>
    </w:p>
    <w:p w:rsidR="00D47DD1" w:rsidRPr="00D15F26" w:rsidRDefault="00D47DD1" w:rsidP="00D47DD1">
      <w:pPr>
        <w:tabs>
          <w:tab w:val="left" w:pos="1415"/>
        </w:tabs>
      </w:pPr>
      <w:r>
        <w:t xml:space="preserve">2. </w:t>
      </w:r>
      <w:r w:rsidRPr="00D15F26">
        <w:t xml:space="preserve">Осуществлять обработку растровых изображений форматов </w:t>
      </w:r>
      <w:r w:rsidRPr="00D15F26">
        <w:rPr>
          <w:lang w:val="en-US" w:bidi="en-US"/>
        </w:rPr>
        <w:t>BMP</w:t>
      </w:r>
      <w:r w:rsidRPr="00D15F26">
        <w:rPr>
          <w:lang w:bidi="en-US"/>
        </w:rPr>
        <w:t xml:space="preserve">, </w:t>
      </w:r>
      <w:r w:rsidRPr="00D15F26">
        <w:rPr>
          <w:lang w:val="en-US" w:bidi="en-US"/>
        </w:rPr>
        <w:t>TIFF</w:t>
      </w:r>
      <w:r w:rsidRPr="00D15F26">
        <w:rPr>
          <w:lang w:bidi="en-US"/>
        </w:rPr>
        <w:t xml:space="preserve">, </w:t>
      </w:r>
      <w:r w:rsidRPr="00D15F26">
        <w:rPr>
          <w:lang w:val="en-US" w:bidi="en-US"/>
        </w:rPr>
        <w:t>PCX</w:t>
      </w:r>
      <w:r w:rsidRPr="00D15F26">
        <w:rPr>
          <w:lang w:bidi="en-US"/>
        </w:rPr>
        <w:t xml:space="preserve">, </w:t>
      </w:r>
      <w:r w:rsidRPr="00D15F26">
        <w:rPr>
          <w:lang w:val="en-US" w:bidi="en-US"/>
        </w:rPr>
        <w:t>JPG</w:t>
      </w:r>
      <w:r w:rsidRPr="00D15F26">
        <w:rPr>
          <w:lang w:bidi="en-US"/>
        </w:rPr>
        <w:t xml:space="preserve">, </w:t>
      </w:r>
      <w:r w:rsidRPr="00D15F26">
        <w:rPr>
          <w:lang w:val="en-US" w:bidi="en-US"/>
        </w:rPr>
        <w:t>GIF</w:t>
      </w:r>
      <w:r w:rsidRPr="00D15F26">
        <w:rPr>
          <w:lang w:bidi="en-US"/>
        </w:rPr>
        <w:t xml:space="preserve">, </w:t>
      </w:r>
      <w:r w:rsidRPr="00D15F26">
        <w:rPr>
          <w:lang w:val="en-US" w:bidi="en-US"/>
        </w:rPr>
        <w:t>PNG</w:t>
      </w:r>
      <w:r w:rsidRPr="00D15F26">
        <w:rPr>
          <w:lang w:bidi="en-US"/>
        </w:rPr>
        <w:t xml:space="preserve"> </w:t>
      </w:r>
      <w:r w:rsidRPr="00D15F26">
        <w:t>при помощи встроенного графического редактора;</w:t>
      </w:r>
    </w:p>
    <w:p w:rsidR="00D47DD1" w:rsidRPr="00D15F26" w:rsidRDefault="00D47DD1" w:rsidP="00D47DD1">
      <w:pPr>
        <w:tabs>
          <w:tab w:val="left" w:pos="1415"/>
        </w:tabs>
      </w:pPr>
      <w:r>
        <w:t xml:space="preserve">3. </w:t>
      </w:r>
      <w:r w:rsidRPr="00D15F26">
        <w:t xml:space="preserve">Пользоваться данными с серверов, поддерживающих спецификацию </w:t>
      </w:r>
      <w:r w:rsidRPr="00D15F26">
        <w:rPr>
          <w:lang w:val="en-US" w:bidi="en-US"/>
        </w:rPr>
        <w:t>WMS</w:t>
      </w:r>
      <w:r w:rsidRPr="00D15F26">
        <w:rPr>
          <w:lang w:bidi="en-US"/>
        </w:rPr>
        <w:t xml:space="preserve"> (</w:t>
      </w:r>
      <w:r w:rsidRPr="00D15F26">
        <w:rPr>
          <w:lang w:val="en-US" w:bidi="en-US"/>
        </w:rPr>
        <w:t>Web</w:t>
      </w:r>
      <w:r w:rsidRPr="00D15F26">
        <w:rPr>
          <w:lang w:bidi="en-US"/>
        </w:rPr>
        <w:t xml:space="preserve"> </w:t>
      </w:r>
      <w:r w:rsidRPr="00D15F26">
        <w:rPr>
          <w:lang w:val="en-US" w:bidi="en-US"/>
        </w:rPr>
        <w:t>Map</w:t>
      </w:r>
      <w:r w:rsidRPr="00D15F26">
        <w:rPr>
          <w:lang w:bidi="en-US"/>
        </w:rPr>
        <w:t xml:space="preserve"> </w:t>
      </w:r>
      <w:r w:rsidRPr="00D15F26">
        <w:rPr>
          <w:lang w:val="en-US" w:bidi="en-US"/>
        </w:rPr>
        <w:t>Service</w:t>
      </w:r>
      <w:r w:rsidRPr="00D15F26">
        <w:rPr>
          <w:lang w:bidi="en-US"/>
        </w:rPr>
        <w:t>);</w:t>
      </w:r>
    </w:p>
    <w:p w:rsidR="00D47DD1" w:rsidRPr="00D15F26" w:rsidRDefault="00D47DD1" w:rsidP="00D47DD1">
      <w:pPr>
        <w:tabs>
          <w:tab w:val="left" w:pos="1415"/>
        </w:tabs>
      </w:pPr>
      <w:r>
        <w:t xml:space="preserve">4. </w:t>
      </w:r>
      <w:r w:rsidRPr="00D15F26">
        <w:t>С помощью создаваемых векторных слоев с собственным бинарным форматом, обеспечивающим высокую скорость работы, векторизовать растровые изображения;</w:t>
      </w:r>
    </w:p>
    <w:p w:rsidR="00D47DD1" w:rsidRPr="00D15F26" w:rsidRDefault="00D47DD1" w:rsidP="00D47DD1">
      <w:pPr>
        <w:tabs>
          <w:tab w:val="left" w:pos="1415"/>
        </w:tabs>
      </w:pPr>
      <w:r>
        <w:t xml:space="preserve">5. </w:t>
      </w:r>
      <w:r w:rsidRPr="00D15F26">
        <w:t>При векторизации использовать как примитивные объекты (символьные, текст</w:t>
      </w:r>
      <w:r w:rsidRPr="00D15F26">
        <w:t>о</w:t>
      </w:r>
      <w:r w:rsidRPr="00D15F26">
        <w:t>вые, линейные, площадные) так и типовые объекты, описываемые самостоятельно в стру</w:t>
      </w:r>
      <w:r w:rsidRPr="00D15F26">
        <w:t>к</w:t>
      </w:r>
      <w:r w:rsidRPr="00D15F26">
        <w:t>туре слоя;</w:t>
      </w:r>
    </w:p>
    <w:p w:rsidR="00D47DD1" w:rsidRPr="00D15F26" w:rsidRDefault="00D47DD1" w:rsidP="00D47DD1">
      <w:pPr>
        <w:tabs>
          <w:tab w:val="left" w:pos="1415"/>
        </w:tabs>
      </w:pPr>
      <w:r>
        <w:t xml:space="preserve">6. </w:t>
      </w:r>
      <w:r w:rsidRPr="00D15F26">
        <w:t>Работать с семантическими данными, подключаемыми к слою из внешних исто</w:t>
      </w:r>
      <w:r w:rsidRPr="00D15F26">
        <w:t>ч</w:t>
      </w:r>
      <w:r w:rsidRPr="00D15F26">
        <w:t xml:space="preserve">ников </w:t>
      </w:r>
      <w:r w:rsidRPr="00D15F26">
        <w:rPr>
          <w:lang w:val="en-US" w:bidi="en-US"/>
        </w:rPr>
        <w:t>BDE</w:t>
      </w:r>
      <w:r w:rsidRPr="00D15F26">
        <w:rPr>
          <w:lang w:bidi="en-US"/>
        </w:rPr>
        <w:t xml:space="preserve">, </w:t>
      </w:r>
      <w:r w:rsidRPr="00D15F26">
        <w:rPr>
          <w:lang w:val="en-US" w:bidi="en-US"/>
        </w:rPr>
        <w:t>ODBC</w:t>
      </w:r>
      <w:r w:rsidRPr="00D15F26">
        <w:rPr>
          <w:lang w:bidi="en-US"/>
        </w:rPr>
        <w:t xml:space="preserve"> </w:t>
      </w:r>
      <w:r w:rsidRPr="00D15F26">
        <w:t xml:space="preserve">или </w:t>
      </w:r>
      <w:r w:rsidRPr="00D15F26">
        <w:rPr>
          <w:lang w:val="en-US" w:bidi="en-US"/>
        </w:rPr>
        <w:t>ADO</w:t>
      </w:r>
      <w:r w:rsidRPr="00D15F26">
        <w:rPr>
          <w:lang w:bidi="en-US"/>
        </w:rPr>
        <w:t xml:space="preserve"> </w:t>
      </w:r>
      <w:r w:rsidRPr="00D15F26">
        <w:t>через описатели баз данных (получать данные можно из та</w:t>
      </w:r>
      <w:r w:rsidRPr="00D15F26">
        <w:t>б</w:t>
      </w:r>
      <w:r w:rsidRPr="00D15F26">
        <w:t xml:space="preserve">лиц </w:t>
      </w:r>
      <w:r w:rsidRPr="00D15F26">
        <w:rPr>
          <w:lang w:val="en-US" w:bidi="en-US"/>
        </w:rPr>
        <w:t>Paradox</w:t>
      </w:r>
      <w:r w:rsidRPr="00D15F26">
        <w:rPr>
          <w:lang w:bidi="en-US"/>
        </w:rPr>
        <w:t xml:space="preserve">, </w:t>
      </w:r>
      <w:r w:rsidRPr="00D15F26">
        <w:rPr>
          <w:lang w:val="en-US" w:bidi="en-US"/>
        </w:rPr>
        <w:t>dBase</w:t>
      </w:r>
      <w:r w:rsidRPr="00D15F26">
        <w:rPr>
          <w:lang w:bidi="en-US"/>
        </w:rPr>
        <w:t xml:space="preserve">, </w:t>
      </w:r>
      <w:r w:rsidRPr="00D15F26">
        <w:rPr>
          <w:lang w:val="en-US" w:bidi="en-US"/>
        </w:rPr>
        <w:t>FoxPro</w:t>
      </w:r>
      <w:r w:rsidRPr="00D15F26">
        <w:rPr>
          <w:lang w:bidi="en-US"/>
        </w:rPr>
        <w:t xml:space="preserve">; </w:t>
      </w:r>
      <w:r w:rsidRPr="00D15F26">
        <w:rPr>
          <w:lang w:val="en-US" w:bidi="en-US"/>
        </w:rPr>
        <w:t>Microsoft</w:t>
      </w:r>
      <w:r w:rsidRPr="00D15F26">
        <w:rPr>
          <w:lang w:bidi="en-US"/>
        </w:rPr>
        <w:t xml:space="preserve"> </w:t>
      </w:r>
      <w:r w:rsidRPr="00D15F26">
        <w:rPr>
          <w:lang w:val="en-US" w:bidi="en-US"/>
        </w:rPr>
        <w:t>Access</w:t>
      </w:r>
      <w:r w:rsidRPr="00D15F26">
        <w:rPr>
          <w:lang w:bidi="en-US"/>
        </w:rPr>
        <w:t xml:space="preserve">; </w:t>
      </w:r>
      <w:r w:rsidRPr="00D15F26">
        <w:rPr>
          <w:lang w:val="en-US" w:bidi="en-US"/>
        </w:rPr>
        <w:t>Microsoft</w:t>
      </w:r>
      <w:r w:rsidRPr="00D15F26">
        <w:rPr>
          <w:lang w:bidi="en-US"/>
        </w:rPr>
        <w:t xml:space="preserve"> </w:t>
      </w:r>
      <w:r w:rsidRPr="00D15F26">
        <w:rPr>
          <w:lang w:val="en-US" w:bidi="en-US"/>
        </w:rPr>
        <w:t>SQL</w:t>
      </w:r>
      <w:r w:rsidRPr="00D15F26">
        <w:rPr>
          <w:lang w:bidi="en-US"/>
        </w:rPr>
        <w:t xml:space="preserve"> </w:t>
      </w:r>
      <w:r w:rsidRPr="00D15F26">
        <w:rPr>
          <w:lang w:val="en-US" w:bidi="en-US"/>
        </w:rPr>
        <w:t>Server</w:t>
      </w:r>
      <w:r w:rsidRPr="00D15F26">
        <w:rPr>
          <w:lang w:bidi="en-US"/>
        </w:rPr>
        <w:t xml:space="preserve">; </w:t>
      </w:r>
      <w:r w:rsidRPr="00D15F26">
        <w:rPr>
          <w:lang w:val="en-US" w:bidi="en-US"/>
        </w:rPr>
        <w:t>ORACLE</w:t>
      </w:r>
      <w:r w:rsidRPr="00D15F26">
        <w:rPr>
          <w:lang w:bidi="en-US"/>
        </w:rPr>
        <w:t xml:space="preserve"> </w:t>
      </w:r>
      <w:r w:rsidRPr="00D15F26">
        <w:t>и других и</w:t>
      </w:r>
      <w:r w:rsidRPr="00D15F26">
        <w:t>с</w:t>
      </w:r>
      <w:r w:rsidRPr="00D15F26">
        <w:t xml:space="preserve">точников </w:t>
      </w:r>
      <w:r w:rsidRPr="00D15F26">
        <w:rPr>
          <w:lang w:val="en-US" w:bidi="en-US"/>
        </w:rPr>
        <w:t>ODBC</w:t>
      </w:r>
      <w:r w:rsidRPr="00D15F26">
        <w:rPr>
          <w:lang w:bidi="en-US"/>
        </w:rPr>
        <w:t xml:space="preserve"> </w:t>
      </w:r>
      <w:r w:rsidRPr="00D15F26">
        <w:t xml:space="preserve">или </w:t>
      </w:r>
      <w:r w:rsidRPr="00D15F26">
        <w:rPr>
          <w:lang w:val="en-US" w:bidi="en-US"/>
        </w:rPr>
        <w:t>ADO</w:t>
      </w:r>
      <w:r w:rsidRPr="00D15F26">
        <w:rPr>
          <w:lang w:bidi="en-US"/>
        </w:rPr>
        <w:t>);</w:t>
      </w:r>
    </w:p>
    <w:p w:rsidR="00D47DD1" w:rsidRPr="00D15F26" w:rsidRDefault="00D47DD1" w:rsidP="00D47DD1">
      <w:pPr>
        <w:tabs>
          <w:tab w:val="left" w:pos="1415"/>
        </w:tabs>
      </w:pPr>
      <w:r>
        <w:t xml:space="preserve">7. </w:t>
      </w:r>
      <w:r w:rsidRPr="00D15F26">
        <w:t>Выполнять запросы к базам данных с отображением результатов на карте (поиск определенной информации, нахождение суммы, максимального, минимального значения, и т.д.);</w:t>
      </w:r>
    </w:p>
    <w:p w:rsidR="00D47DD1" w:rsidRPr="00D15F26" w:rsidRDefault="00D47DD1" w:rsidP="00D47DD1">
      <w:pPr>
        <w:tabs>
          <w:tab w:val="left" w:pos="1415"/>
        </w:tabs>
      </w:pPr>
      <w:r>
        <w:t xml:space="preserve">8. </w:t>
      </w:r>
      <w:r w:rsidRPr="00D15F26">
        <w:t>Выполнять пространственные запросы по объектам карты в соответствии со сп</w:t>
      </w:r>
      <w:r w:rsidRPr="00D15F26">
        <w:t>е</w:t>
      </w:r>
      <w:r w:rsidRPr="00D15F26">
        <w:t xml:space="preserve">цификациями </w:t>
      </w:r>
      <w:r w:rsidRPr="00D15F26">
        <w:rPr>
          <w:lang w:val="en-US" w:bidi="en-US"/>
        </w:rPr>
        <w:t>OGC</w:t>
      </w:r>
      <w:r w:rsidRPr="00D15F26">
        <w:rPr>
          <w:lang w:bidi="en-US"/>
        </w:rPr>
        <w:t>;</w:t>
      </w:r>
    </w:p>
    <w:p w:rsidR="00D47DD1" w:rsidRPr="00D15F26" w:rsidRDefault="00D47DD1" w:rsidP="00D47DD1">
      <w:pPr>
        <w:tabs>
          <w:tab w:val="left" w:pos="1415"/>
        </w:tabs>
      </w:pPr>
      <w:r>
        <w:t xml:space="preserve">9. </w:t>
      </w:r>
      <w:r w:rsidRPr="00D15F26">
        <w:t>Создавать модель рельефа местности и строить на ее основе изолинии, зоны зат</w:t>
      </w:r>
      <w:r w:rsidRPr="00D15F26">
        <w:t>о</w:t>
      </w:r>
      <w:r w:rsidRPr="00D15F26">
        <w:t>пления профили и растры рельефа, рассчитывать площади и объемы;</w:t>
      </w:r>
    </w:p>
    <w:p w:rsidR="00D47DD1" w:rsidRPr="00D15F26" w:rsidRDefault="00D47DD1" w:rsidP="00D47DD1">
      <w:pPr>
        <w:tabs>
          <w:tab w:val="left" w:pos="1415"/>
        </w:tabs>
      </w:pPr>
      <w:r>
        <w:t xml:space="preserve">10. </w:t>
      </w:r>
      <w:r w:rsidRPr="00D15F26">
        <w:t>Экспортировать данные из семантической базы или результаты запроса в эле</w:t>
      </w:r>
      <w:r w:rsidRPr="00D15F26">
        <w:t>к</w:t>
      </w:r>
      <w:r w:rsidRPr="00D15F26">
        <w:t xml:space="preserve">тронную таблицу </w:t>
      </w:r>
      <w:r w:rsidRPr="00D15F26">
        <w:rPr>
          <w:lang w:val="en-US" w:bidi="en-US"/>
        </w:rPr>
        <w:t>Microsoft</w:t>
      </w:r>
      <w:r w:rsidRPr="00D15F26">
        <w:rPr>
          <w:lang w:bidi="en-US"/>
        </w:rPr>
        <w:t xml:space="preserve"> </w:t>
      </w:r>
      <w:r w:rsidRPr="00D15F26">
        <w:rPr>
          <w:lang w:val="en-US" w:bidi="en-US"/>
        </w:rPr>
        <w:t>Excel</w:t>
      </w:r>
      <w:r w:rsidRPr="00D15F26">
        <w:rPr>
          <w:lang w:bidi="en-US"/>
        </w:rPr>
        <w:t xml:space="preserve"> </w:t>
      </w:r>
      <w:r w:rsidRPr="00D15F26">
        <w:t xml:space="preserve">или страницу </w:t>
      </w:r>
      <w:r w:rsidRPr="00D15F26">
        <w:rPr>
          <w:lang w:val="en-US" w:bidi="en-US"/>
        </w:rPr>
        <w:t>HTML</w:t>
      </w:r>
      <w:r w:rsidRPr="00D15F26">
        <w:rPr>
          <w:lang w:bidi="en-US"/>
        </w:rPr>
        <w:t>;</w:t>
      </w:r>
    </w:p>
    <w:p w:rsidR="00D47DD1" w:rsidRPr="00D15F26" w:rsidRDefault="00D47DD1" w:rsidP="00D47DD1">
      <w:pPr>
        <w:tabs>
          <w:tab w:val="left" w:pos="1415"/>
        </w:tabs>
      </w:pPr>
      <w:r>
        <w:t xml:space="preserve">11. </w:t>
      </w:r>
      <w:r w:rsidRPr="00D15F26">
        <w:t>Программно или по семантическим данным создавать тематические раскраски, с помощью которых меняется стиль отображения объектов;</w:t>
      </w:r>
    </w:p>
    <w:p w:rsidR="00D47DD1" w:rsidRPr="00D15F26" w:rsidRDefault="00D47DD1" w:rsidP="00D47DD1">
      <w:pPr>
        <w:tabs>
          <w:tab w:val="left" w:pos="1415"/>
        </w:tabs>
      </w:pPr>
      <w:r>
        <w:t xml:space="preserve">12. </w:t>
      </w:r>
      <w:r w:rsidRPr="00D15F26">
        <w:t>Выводить для всех объектов слоя надписи или бирки, текст надписи может как браться из семантической базы данных, так и переопределяться программно;</w:t>
      </w:r>
    </w:p>
    <w:p w:rsidR="00D47DD1" w:rsidRPr="00D15F26" w:rsidRDefault="00D47DD1" w:rsidP="00D47DD1">
      <w:pPr>
        <w:tabs>
          <w:tab w:val="left" w:pos="1415"/>
        </w:tabs>
      </w:pPr>
      <w:r>
        <w:t xml:space="preserve">13. </w:t>
      </w:r>
      <w:r w:rsidRPr="00D15F26">
        <w:t>Отображать объекты слоя в формате псевдо - 3D позволяющем визуализироват</w:t>
      </w:r>
      <w:r w:rsidRPr="00D15F26">
        <w:t>ь</w:t>
      </w:r>
      <w:r w:rsidRPr="00D15F26">
        <w:t>ся относительные высоты объектов (например, высоты зданий);</w:t>
      </w:r>
    </w:p>
    <w:p w:rsidR="00D47DD1" w:rsidRPr="00D15F26" w:rsidRDefault="00D47DD1" w:rsidP="00D47DD1">
      <w:pPr>
        <w:tabs>
          <w:tab w:val="left" w:pos="1415"/>
        </w:tabs>
      </w:pPr>
      <w:r>
        <w:t xml:space="preserve">14. </w:t>
      </w:r>
      <w:r w:rsidRPr="00D15F26">
        <w:t xml:space="preserve">Создавать и использовать библиотеку графических элементов систем тепло - </w:t>
      </w:r>
      <w:proofErr w:type="spellStart"/>
      <w:r w:rsidRPr="00D15F26">
        <w:t>в</w:t>
      </w:r>
      <w:r w:rsidRPr="00D15F26">
        <w:t>о</w:t>
      </w:r>
      <w:r w:rsidRPr="00D15F26">
        <w:t>до</w:t>
      </w:r>
      <w:proofErr w:type="spellEnd"/>
      <w:r w:rsidRPr="00D15F26">
        <w:t xml:space="preserve">- </w:t>
      </w:r>
      <w:proofErr w:type="spellStart"/>
      <w:r w:rsidRPr="00D15F26">
        <w:t>паро</w:t>
      </w:r>
      <w:proofErr w:type="spellEnd"/>
      <w:r w:rsidRPr="00D15F26">
        <w:t xml:space="preserve">- </w:t>
      </w:r>
      <w:proofErr w:type="spellStart"/>
      <w:r w:rsidRPr="00D15F26">
        <w:t>газо</w:t>
      </w:r>
      <w:proofErr w:type="spellEnd"/>
      <w:r w:rsidRPr="00D15F26">
        <w:t>- электроснабжения и режимов их функционирования;</w:t>
      </w:r>
    </w:p>
    <w:p w:rsidR="00D47DD1" w:rsidRPr="00D15F26" w:rsidRDefault="00D47DD1" w:rsidP="00D47DD1">
      <w:pPr>
        <w:tabs>
          <w:tab w:val="left" w:pos="1426"/>
        </w:tabs>
      </w:pPr>
      <w:r>
        <w:t xml:space="preserve">15. </w:t>
      </w:r>
      <w:r w:rsidRPr="00D15F26">
        <w:t>Создавать расчетные схемы инженерных коммуникаций с автоматическим фо</w:t>
      </w:r>
      <w:r w:rsidRPr="00D15F26">
        <w:t>р</w:t>
      </w:r>
      <w:r w:rsidRPr="00D15F26">
        <w:t>мированием топологии сети и соответствующих баз данных;</w:t>
      </w:r>
    </w:p>
    <w:p w:rsidR="00D47DD1" w:rsidRPr="00D15F26" w:rsidRDefault="00D47DD1" w:rsidP="00D47DD1">
      <w:pPr>
        <w:tabs>
          <w:tab w:val="left" w:pos="1426"/>
        </w:tabs>
      </w:pPr>
      <w:r>
        <w:t xml:space="preserve">16. </w:t>
      </w:r>
      <w:r w:rsidRPr="00D15F26">
        <w:t>Изменять топологию сетей и режимы работы ее элементов;</w:t>
      </w:r>
    </w:p>
    <w:p w:rsidR="00D47DD1" w:rsidRPr="00D15F26" w:rsidRDefault="00D47DD1" w:rsidP="00D47DD1">
      <w:pPr>
        <w:tabs>
          <w:tab w:val="left" w:pos="1426"/>
        </w:tabs>
      </w:pPr>
      <w:r>
        <w:t xml:space="preserve">17. </w:t>
      </w:r>
      <w:r w:rsidRPr="00D15F26">
        <w:t>Решать топологические задачи (изменение состояния объектов (переключения), поиск отключающих устройств, поиск кратчайших путей, поиск связанных объектов, п</w:t>
      </w:r>
      <w:r w:rsidRPr="00D15F26">
        <w:t>о</w:t>
      </w:r>
      <w:r w:rsidRPr="00D15F26">
        <w:t>иск колец);</w:t>
      </w:r>
    </w:p>
    <w:p w:rsidR="00D47DD1" w:rsidRPr="00D15F26" w:rsidRDefault="00D47DD1" w:rsidP="00D47DD1">
      <w:pPr>
        <w:tabs>
          <w:tab w:val="left" w:pos="1426"/>
        </w:tabs>
      </w:pPr>
      <w:r>
        <w:t xml:space="preserve">18. </w:t>
      </w:r>
      <w:r w:rsidRPr="00D15F26">
        <w:t>Решать транспортные задачи с учетом правил дорожного движения;</w:t>
      </w:r>
    </w:p>
    <w:p w:rsidR="00D47DD1" w:rsidRPr="00D15F26" w:rsidRDefault="00D47DD1" w:rsidP="00D47DD1">
      <w:pPr>
        <w:tabs>
          <w:tab w:val="left" w:pos="1426"/>
        </w:tabs>
      </w:pPr>
      <w:r>
        <w:t xml:space="preserve">19. </w:t>
      </w:r>
      <w:r w:rsidRPr="00D15F26">
        <w:t>Для быстрого перемещения в нужное место карты устанавливать закладки (з</w:t>
      </w:r>
      <w:r w:rsidRPr="00D15F26">
        <w:t>а</w:t>
      </w:r>
      <w:r w:rsidRPr="00D15F26">
        <w:t>кладка на точку на местности с определенным масштабом отображения и закладка на о</w:t>
      </w:r>
      <w:r w:rsidRPr="00D15F26">
        <w:t>п</w:t>
      </w:r>
      <w:r w:rsidRPr="00D15F26">
        <w:t>ределенный объект слоя (весьма удобно, если объект -движущийся по карте));</w:t>
      </w:r>
    </w:p>
    <w:p w:rsidR="00D47DD1" w:rsidRPr="00D15F26" w:rsidRDefault="00D47DD1" w:rsidP="00D47DD1">
      <w:pPr>
        <w:tabs>
          <w:tab w:val="left" w:pos="1426"/>
        </w:tabs>
      </w:pPr>
      <w:r>
        <w:t xml:space="preserve">20. </w:t>
      </w:r>
      <w:r w:rsidRPr="00D15F26">
        <w:t>С помощью проектов раскрывать структуру того или иного объекта, изображе</w:t>
      </w:r>
      <w:r w:rsidRPr="00D15F26">
        <w:t>н</w:t>
      </w:r>
      <w:r w:rsidRPr="00D15F26">
        <w:t>ного на карте схематично;</w:t>
      </w:r>
    </w:p>
    <w:p w:rsidR="00D47DD1" w:rsidRPr="00D15F26" w:rsidRDefault="00D47DD1" w:rsidP="00D47DD1">
      <w:pPr>
        <w:tabs>
          <w:tab w:val="left" w:pos="1426"/>
        </w:tabs>
      </w:pPr>
      <w:r>
        <w:t xml:space="preserve">21. </w:t>
      </w:r>
      <w:r w:rsidRPr="00D15F26">
        <w:t>Создавать макеты печати;</w:t>
      </w:r>
    </w:p>
    <w:p w:rsidR="00D47DD1" w:rsidRPr="00D15F26" w:rsidRDefault="00D47DD1" w:rsidP="00D47DD1">
      <w:pPr>
        <w:tabs>
          <w:tab w:val="left" w:pos="1426"/>
        </w:tabs>
      </w:pPr>
      <w:r>
        <w:t xml:space="preserve">22. </w:t>
      </w:r>
      <w:r w:rsidRPr="00D15F26">
        <w:t xml:space="preserve">Импортировать графические данные из </w:t>
      </w:r>
      <w:r w:rsidRPr="00D15F26">
        <w:rPr>
          <w:lang w:val="en-US" w:bidi="en-US"/>
        </w:rPr>
        <w:t>MapInfo</w:t>
      </w:r>
      <w:r w:rsidRPr="00D15F26">
        <w:rPr>
          <w:lang w:bidi="en-US"/>
        </w:rPr>
        <w:t xml:space="preserve"> (</w:t>
      </w:r>
      <w:r w:rsidRPr="00D15F26">
        <w:rPr>
          <w:lang w:val="en-US" w:bidi="en-US"/>
        </w:rPr>
        <w:t>MIF</w:t>
      </w:r>
      <w:r w:rsidRPr="00D15F26">
        <w:rPr>
          <w:lang w:bidi="en-US"/>
        </w:rPr>
        <w:t>/</w:t>
      </w:r>
      <w:r w:rsidRPr="00D15F26">
        <w:rPr>
          <w:lang w:val="en-US" w:bidi="en-US"/>
        </w:rPr>
        <w:t>MID</w:t>
      </w:r>
      <w:r w:rsidRPr="00D15F26">
        <w:rPr>
          <w:lang w:bidi="en-US"/>
        </w:rPr>
        <w:t xml:space="preserve">), </w:t>
      </w:r>
      <w:r w:rsidRPr="00D15F26">
        <w:rPr>
          <w:lang w:val="en-US" w:bidi="en-US"/>
        </w:rPr>
        <w:t>AutoCAD</w:t>
      </w:r>
      <w:r w:rsidRPr="00D15F26">
        <w:rPr>
          <w:lang w:bidi="en-US"/>
        </w:rPr>
        <w:t xml:space="preserve"> </w:t>
      </w:r>
      <w:r w:rsidRPr="00D15F26">
        <w:rPr>
          <w:lang w:val="en-US" w:bidi="en-US"/>
        </w:rPr>
        <w:t>Release</w:t>
      </w:r>
      <w:r w:rsidRPr="00D15F26">
        <w:rPr>
          <w:lang w:bidi="en-US"/>
        </w:rPr>
        <w:t xml:space="preserve"> </w:t>
      </w:r>
      <w:r w:rsidRPr="00D15F26">
        <w:t xml:space="preserve">12 </w:t>
      </w:r>
      <w:r w:rsidRPr="00D15F26">
        <w:rPr>
          <w:lang w:bidi="en-US"/>
        </w:rPr>
        <w:t>(</w:t>
      </w:r>
      <w:r w:rsidRPr="00D15F26">
        <w:rPr>
          <w:lang w:val="en-US" w:bidi="en-US"/>
        </w:rPr>
        <w:t>DXF</w:t>
      </w:r>
      <w:r w:rsidRPr="00D15F26">
        <w:rPr>
          <w:lang w:bidi="en-US"/>
        </w:rPr>
        <w:t xml:space="preserve">) </w:t>
      </w:r>
      <w:r w:rsidRPr="00D15F26">
        <w:t xml:space="preserve">и </w:t>
      </w:r>
      <w:proofErr w:type="spellStart"/>
      <w:r w:rsidRPr="00D15F26">
        <w:rPr>
          <w:lang w:val="en-US" w:bidi="en-US"/>
        </w:rPr>
        <w:t>ArcView</w:t>
      </w:r>
      <w:proofErr w:type="spellEnd"/>
      <w:r w:rsidRPr="00D15F26">
        <w:rPr>
          <w:lang w:bidi="en-US"/>
        </w:rPr>
        <w:t xml:space="preserve"> (</w:t>
      </w:r>
      <w:r w:rsidRPr="00D15F26">
        <w:rPr>
          <w:lang w:val="en-US" w:bidi="en-US"/>
        </w:rPr>
        <w:t>SHP</w:t>
      </w:r>
      <w:r w:rsidRPr="00D15F26">
        <w:rPr>
          <w:lang w:bidi="en-US"/>
        </w:rPr>
        <w:t>);</w:t>
      </w:r>
    </w:p>
    <w:p w:rsidR="00D47DD1" w:rsidRPr="00D15F26" w:rsidRDefault="00D47DD1" w:rsidP="00D47DD1">
      <w:pPr>
        <w:tabs>
          <w:tab w:val="left" w:pos="1426"/>
        </w:tabs>
      </w:pPr>
      <w:r>
        <w:t xml:space="preserve">23. </w:t>
      </w:r>
      <w:r w:rsidRPr="00D15F26">
        <w:t xml:space="preserve">Экспортировать графические данные в </w:t>
      </w:r>
      <w:r w:rsidRPr="00D15F26">
        <w:rPr>
          <w:lang w:val="en-US" w:bidi="en-US"/>
        </w:rPr>
        <w:t>MapInfo</w:t>
      </w:r>
      <w:r w:rsidRPr="00D15F26">
        <w:rPr>
          <w:lang w:bidi="en-US"/>
        </w:rPr>
        <w:t xml:space="preserve"> (</w:t>
      </w:r>
      <w:r w:rsidRPr="00D15F26">
        <w:rPr>
          <w:lang w:val="en-US" w:bidi="en-US"/>
        </w:rPr>
        <w:t>MIF</w:t>
      </w:r>
      <w:r w:rsidRPr="00D15F26">
        <w:rPr>
          <w:lang w:bidi="en-US"/>
        </w:rPr>
        <w:t>/</w:t>
      </w:r>
      <w:r w:rsidRPr="00D15F26">
        <w:rPr>
          <w:lang w:val="en-US" w:bidi="en-US"/>
        </w:rPr>
        <w:t>MID</w:t>
      </w:r>
      <w:r w:rsidRPr="00D15F26">
        <w:rPr>
          <w:lang w:bidi="en-US"/>
        </w:rPr>
        <w:t xml:space="preserve">), </w:t>
      </w:r>
      <w:r w:rsidRPr="00D15F26">
        <w:rPr>
          <w:lang w:val="en-US" w:bidi="en-US"/>
        </w:rPr>
        <w:t>AutoCAD</w:t>
      </w:r>
      <w:r w:rsidRPr="00D15F26">
        <w:rPr>
          <w:lang w:bidi="en-US"/>
        </w:rPr>
        <w:t xml:space="preserve"> </w:t>
      </w:r>
      <w:r w:rsidRPr="00D15F26">
        <w:rPr>
          <w:lang w:val="en-US" w:bidi="en-US"/>
        </w:rPr>
        <w:t>Release</w:t>
      </w:r>
      <w:r w:rsidRPr="00D15F26">
        <w:rPr>
          <w:lang w:bidi="en-US"/>
        </w:rPr>
        <w:t xml:space="preserve"> 12 (</w:t>
      </w:r>
      <w:r w:rsidRPr="00D15F26">
        <w:rPr>
          <w:lang w:val="en-US" w:bidi="en-US"/>
        </w:rPr>
        <w:t>DXF</w:t>
      </w:r>
      <w:r w:rsidRPr="00D15F26">
        <w:rPr>
          <w:lang w:bidi="en-US"/>
        </w:rPr>
        <w:t xml:space="preserve">), </w:t>
      </w:r>
      <w:proofErr w:type="spellStart"/>
      <w:r w:rsidRPr="00D15F26">
        <w:rPr>
          <w:lang w:val="en-US" w:bidi="en-US"/>
        </w:rPr>
        <w:t>ArcView</w:t>
      </w:r>
      <w:proofErr w:type="spellEnd"/>
      <w:r w:rsidRPr="00D15F26">
        <w:rPr>
          <w:lang w:bidi="en-US"/>
        </w:rPr>
        <w:t xml:space="preserve"> (</w:t>
      </w:r>
      <w:r w:rsidRPr="00D15F26">
        <w:rPr>
          <w:lang w:val="en-US" w:bidi="en-US"/>
        </w:rPr>
        <w:t>SHP</w:t>
      </w:r>
      <w:r w:rsidRPr="00D15F26">
        <w:rPr>
          <w:lang w:bidi="en-US"/>
        </w:rPr>
        <w:t xml:space="preserve">) </w:t>
      </w:r>
      <w:r w:rsidRPr="00D15F26">
        <w:t xml:space="preserve">и </w:t>
      </w:r>
      <w:r w:rsidRPr="00D15F26">
        <w:rPr>
          <w:lang w:val="en-US" w:bidi="en-US"/>
        </w:rPr>
        <w:t>Windows</w:t>
      </w:r>
      <w:r w:rsidRPr="00D15F26">
        <w:rPr>
          <w:lang w:bidi="en-US"/>
        </w:rPr>
        <w:t xml:space="preserve"> </w:t>
      </w:r>
      <w:proofErr w:type="spellStart"/>
      <w:r w:rsidRPr="00D15F26">
        <w:rPr>
          <w:lang w:val="en-US" w:bidi="en-US"/>
        </w:rPr>
        <w:t>Bimmap</w:t>
      </w:r>
      <w:proofErr w:type="spellEnd"/>
      <w:r w:rsidRPr="00D15F26">
        <w:rPr>
          <w:lang w:bidi="en-US"/>
        </w:rPr>
        <w:t xml:space="preserve"> (</w:t>
      </w:r>
      <w:r w:rsidRPr="00D15F26">
        <w:rPr>
          <w:lang w:val="en-US" w:bidi="en-US"/>
        </w:rPr>
        <w:t>BMP</w:t>
      </w:r>
      <w:r w:rsidRPr="00D15F26">
        <w:rPr>
          <w:lang w:bidi="en-US"/>
        </w:rPr>
        <w:t>);</w:t>
      </w:r>
    </w:p>
    <w:p w:rsidR="00D47DD1" w:rsidRPr="00D15F26" w:rsidRDefault="00D47DD1" w:rsidP="00D47DD1">
      <w:pPr>
        <w:tabs>
          <w:tab w:val="left" w:pos="1426"/>
        </w:tabs>
      </w:pPr>
      <w:r>
        <w:t xml:space="preserve">24. </w:t>
      </w:r>
      <w:r w:rsidRPr="00D15F26">
        <w:t xml:space="preserve">Создавать макросы на языках </w:t>
      </w:r>
      <w:r w:rsidRPr="00D15F26">
        <w:rPr>
          <w:lang w:val="en-US" w:bidi="en-US"/>
        </w:rPr>
        <w:t>VB</w:t>
      </w:r>
      <w:r w:rsidRPr="00D15F26">
        <w:rPr>
          <w:lang w:bidi="en-US"/>
        </w:rPr>
        <w:t xml:space="preserve"> </w:t>
      </w:r>
      <w:r w:rsidRPr="00D15F26">
        <w:rPr>
          <w:lang w:val="en-US" w:bidi="en-US"/>
        </w:rPr>
        <w:t>Script</w:t>
      </w:r>
      <w:r w:rsidRPr="00D15F26">
        <w:rPr>
          <w:lang w:bidi="en-US"/>
        </w:rPr>
        <w:t xml:space="preserve"> </w:t>
      </w:r>
      <w:r w:rsidRPr="00D15F26">
        <w:t xml:space="preserve">или </w:t>
      </w:r>
      <w:r w:rsidRPr="00D15F26">
        <w:rPr>
          <w:lang w:val="en-US" w:bidi="en-US"/>
        </w:rPr>
        <w:t>Java</w:t>
      </w:r>
      <w:r w:rsidRPr="00D15F26">
        <w:rPr>
          <w:lang w:bidi="en-US"/>
        </w:rPr>
        <w:t xml:space="preserve"> </w:t>
      </w:r>
      <w:r w:rsidRPr="00D15F26">
        <w:rPr>
          <w:lang w:val="en-US" w:bidi="en-US"/>
        </w:rPr>
        <w:t>Script</w:t>
      </w:r>
      <w:r w:rsidRPr="00D15F26">
        <w:rPr>
          <w:lang w:bidi="en-US"/>
        </w:rPr>
        <w:t>;</w:t>
      </w:r>
    </w:p>
    <w:p w:rsidR="00D47DD1" w:rsidRPr="00D15F26" w:rsidRDefault="00D47DD1" w:rsidP="00D47DD1">
      <w:pPr>
        <w:tabs>
          <w:tab w:val="left" w:pos="1426"/>
        </w:tabs>
      </w:pPr>
      <w:r>
        <w:t xml:space="preserve">25. </w:t>
      </w:r>
      <w:r w:rsidRPr="00D15F26">
        <w:t>Осуществлять программный доступ к данным через объектную модель для нап</w:t>
      </w:r>
      <w:r w:rsidRPr="00D15F26">
        <w:t>и</w:t>
      </w:r>
      <w:r w:rsidRPr="00D15F26">
        <w:t>сания собственных конвертеров;</w:t>
      </w:r>
    </w:p>
    <w:p w:rsidR="00D47DD1" w:rsidRPr="00D15F26" w:rsidRDefault="00D47DD1" w:rsidP="00D47DD1">
      <w:pPr>
        <w:tabs>
          <w:tab w:val="left" w:pos="1426"/>
        </w:tabs>
      </w:pPr>
      <w:r>
        <w:t xml:space="preserve">26. </w:t>
      </w:r>
      <w:r w:rsidRPr="00D15F26">
        <w:t xml:space="preserve">Создавать собственные приложения, работающие под управлением </w:t>
      </w:r>
      <w:r w:rsidRPr="00D15F26">
        <w:rPr>
          <w:lang w:val="en-US" w:bidi="en-US"/>
        </w:rPr>
        <w:t>Zulu</w:t>
      </w:r>
      <w:r w:rsidRPr="00D15F26">
        <w:rPr>
          <w:lang w:bidi="en-US"/>
        </w:rPr>
        <w:t>.</w:t>
      </w:r>
    </w:p>
    <w:p w:rsidR="00D47DD1" w:rsidRPr="00D15F26" w:rsidRDefault="00D47DD1" w:rsidP="00D47DD1">
      <w:r w:rsidRPr="00D15F26">
        <w:t xml:space="preserve">Основой программного комплекса </w:t>
      </w:r>
      <w:proofErr w:type="spellStart"/>
      <w:r w:rsidRPr="00D15F26">
        <w:rPr>
          <w:lang w:val="en-US" w:bidi="en-US"/>
        </w:rPr>
        <w:t>ZuluThermo</w:t>
      </w:r>
      <w:proofErr w:type="spellEnd"/>
      <w:r w:rsidRPr="00D15F26">
        <w:rPr>
          <w:lang w:bidi="en-US"/>
        </w:rPr>
        <w:t xml:space="preserve"> </w:t>
      </w:r>
      <w:r w:rsidRPr="00D15F26">
        <w:t>является географическая</w:t>
      </w:r>
      <w:r>
        <w:t xml:space="preserve"> </w:t>
      </w:r>
      <w:r w:rsidRPr="00D15F26">
        <w:t>информ</w:t>
      </w:r>
      <w:r w:rsidRPr="00D15F26">
        <w:t>а</w:t>
      </w:r>
      <w:r w:rsidRPr="00D15F26">
        <w:t xml:space="preserve">ционная система (ГИС) </w:t>
      </w:r>
      <w:r w:rsidRPr="00D15F26">
        <w:rPr>
          <w:lang w:val="en-US" w:bidi="en-US"/>
        </w:rPr>
        <w:t>Zulu</w:t>
      </w:r>
      <w:r w:rsidRPr="00D15F26">
        <w:rPr>
          <w:lang w:bidi="en-US"/>
        </w:rPr>
        <w:t xml:space="preserve">. </w:t>
      </w:r>
      <w:r w:rsidRPr="00D15F26">
        <w:t xml:space="preserve">При помощи ГИС можно создать карту города (населенного пункта) и нанести на неё тепловые сети. Программный комплекс </w:t>
      </w:r>
      <w:proofErr w:type="spellStart"/>
      <w:r w:rsidRPr="00D15F26">
        <w:rPr>
          <w:lang w:val="en-US" w:bidi="en-US"/>
        </w:rPr>
        <w:t>ZuluThermo</w:t>
      </w:r>
      <w:proofErr w:type="spellEnd"/>
      <w:r w:rsidRPr="00D15F26">
        <w:rPr>
          <w:lang w:bidi="en-US"/>
        </w:rPr>
        <w:t xml:space="preserve"> </w:t>
      </w:r>
      <w:r w:rsidRPr="00D15F26">
        <w:t>позволяет рассчитывать системы централизованного теплоснабжения большого объема и любой сложности.</w:t>
      </w:r>
    </w:p>
    <w:p w:rsidR="00D47DD1" w:rsidRPr="00D15F26" w:rsidRDefault="00D47DD1" w:rsidP="00D47DD1">
      <w:r w:rsidRPr="00D15F26">
        <w:t>Расчету подлежат тупиковые и кольцевые сети (количество колец в сети неогран</w:t>
      </w:r>
      <w:r w:rsidRPr="00D15F26">
        <w:t>и</w:t>
      </w:r>
      <w:r w:rsidRPr="00D15F26">
        <w:t xml:space="preserve">ченно), а также двух, трех, </w:t>
      </w:r>
      <w:proofErr w:type="spellStart"/>
      <w:r w:rsidRPr="00D15F26">
        <w:t>четырехтрубные</w:t>
      </w:r>
      <w:proofErr w:type="spellEnd"/>
      <w:r w:rsidRPr="00D15F26">
        <w:t xml:space="preserve"> или </w:t>
      </w:r>
      <w:proofErr w:type="spellStart"/>
      <w:r w:rsidRPr="00D15F26">
        <w:t>многотрубные</w:t>
      </w:r>
      <w:proofErr w:type="spellEnd"/>
      <w:r w:rsidRPr="00D15F26">
        <w:t xml:space="preserve"> системы теплоснабжения, в том числе с </w:t>
      </w:r>
      <w:proofErr w:type="spellStart"/>
      <w:r w:rsidRPr="00D15F26">
        <w:t>повысительными</w:t>
      </w:r>
      <w:proofErr w:type="spellEnd"/>
      <w:r w:rsidRPr="00D15F26">
        <w:t xml:space="preserve"> насосными станциями и дросселирующими устройствами, работающие от одного или нескольких источников.</w:t>
      </w:r>
    </w:p>
    <w:p w:rsidR="00D47DD1" w:rsidRPr="00D15F26" w:rsidRDefault="00D47DD1" w:rsidP="00D47DD1">
      <w:r w:rsidRPr="00D15F26">
        <w:t xml:space="preserve">Программа предусматривает выполнение </w:t>
      </w:r>
      <w:proofErr w:type="spellStart"/>
      <w:r w:rsidRPr="00D15F26">
        <w:t>теплогидравлического</w:t>
      </w:r>
      <w:proofErr w:type="spellEnd"/>
      <w:r w:rsidRPr="00D15F26">
        <w:t xml:space="preserve"> расчета системы централизованного теплоснабжения с потребителями, подключенными к тепловой сети по различным схемам. Используются 34 схемных решения подключения потребителей, а та</w:t>
      </w:r>
      <w:r w:rsidRPr="00D15F26">
        <w:t>к</w:t>
      </w:r>
      <w:r w:rsidRPr="00D15F26">
        <w:t>же 29 схем присоединения ЦТП. Вышеприведенные схемы подключения потребителей подробно рассматриваются в соответствующих разделах: см. раздел см. Расчетные схемы присоединения абонентских вводов (систем отопления, вентиляции и горячего водосна</w:t>
      </w:r>
      <w:r w:rsidRPr="00D15F26">
        <w:t>б</w:t>
      </w:r>
      <w:r w:rsidRPr="00D15F26">
        <w:t>жения) к тепловой сети и раздел см. Расчетные схемы присоединения центральных тепл</w:t>
      </w:r>
      <w:r w:rsidRPr="00D15F26">
        <w:t>о</w:t>
      </w:r>
      <w:r w:rsidRPr="00D15F26">
        <w:t>вых пунктов к тепловой сети</w:t>
      </w:r>
    </w:p>
    <w:p w:rsidR="00D47DD1" w:rsidRPr="00D15F26" w:rsidRDefault="00D47DD1" w:rsidP="00D47DD1">
      <w:r w:rsidRPr="00D15F26">
        <w:t>Расчет систем теплоснабжения может производиться с учетом утечек из тепловой сети и систем теплопотребления, а также тепловых потерь в трубопроводах тепловой сети. Расчет тепловых потерь ведется либо по нормативным потерям, либо по фактическому с</w:t>
      </w:r>
      <w:r w:rsidRPr="00D15F26">
        <w:t>о</w:t>
      </w:r>
      <w:r w:rsidRPr="00D15F26">
        <w:t>стоянию изоляции.</w:t>
      </w:r>
    </w:p>
    <w:p w:rsidR="00D47DD1" w:rsidRPr="00D15F26" w:rsidRDefault="00D47DD1" w:rsidP="00D47DD1">
      <w:r w:rsidRPr="00D15F26">
        <w:t xml:space="preserve">Результаты расчетов могут быть экспортированы в </w:t>
      </w:r>
      <w:r w:rsidRPr="00D15F26">
        <w:rPr>
          <w:lang w:val="en-US" w:bidi="en-US"/>
        </w:rPr>
        <w:t>MS</w:t>
      </w:r>
      <w:r w:rsidRPr="00D15F26">
        <w:rPr>
          <w:lang w:bidi="en-US"/>
        </w:rPr>
        <w:t xml:space="preserve"> </w:t>
      </w:r>
      <w:r w:rsidRPr="00D15F26">
        <w:rPr>
          <w:lang w:val="en-US" w:bidi="en-US"/>
        </w:rPr>
        <w:t>Excel</w:t>
      </w:r>
      <w:r w:rsidRPr="00D15F26">
        <w:rPr>
          <w:lang w:bidi="en-US"/>
        </w:rPr>
        <w:t xml:space="preserve">, </w:t>
      </w:r>
      <w:r w:rsidRPr="00D15F26">
        <w:t>наглядно представл</w:t>
      </w:r>
      <w:r w:rsidRPr="00D15F26">
        <w:t>е</w:t>
      </w:r>
      <w:r w:rsidRPr="00D15F26">
        <w:t>ны с помощью тематической раскраски и пьезометрических графиков. Картографический материал и схема тепловых сетей может быть оформлена в виде документа с использов</w:t>
      </w:r>
      <w:r w:rsidRPr="00D15F26">
        <w:t>а</w:t>
      </w:r>
      <w:r w:rsidRPr="00D15F26">
        <w:t>нием макета печати.</w:t>
      </w:r>
    </w:p>
    <w:p w:rsidR="00D47DD1" w:rsidRPr="00D15F26" w:rsidRDefault="00D47DD1" w:rsidP="00D47DD1">
      <w:r w:rsidRPr="00D15F26">
        <w:t>Состав расчетов (подсистем):</w:t>
      </w:r>
    </w:p>
    <w:p w:rsidR="00D47DD1" w:rsidRPr="00D15F26" w:rsidRDefault="00D47DD1" w:rsidP="00D47DD1">
      <w:pPr>
        <w:tabs>
          <w:tab w:val="left" w:pos="1475"/>
        </w:tabs>
        <w:ind w:left="709" w:firstLine="0"/>
      </w:pPr>
      <w:r>
        <w:t xml:space="preserve">- </w:t>
      </w:r>
      <w:r w:rsidRPr="00D15F26">
        <w:t>Наладочный расчет;</w:t>
      </w:r>
    </w:p>
    <w:p w:rsidR="00D47DD1" w:rsidRPr="00D15F26" w:rsidRDefault="00D47DD1" w:rsidP="00D47DD1">
      <w:pPr>
        <w:tabs>
          <w:tab w:val="left" w:pos="1475"/>
        </w:tabs>
        <w:ind w:left="709" w:firstLine="0"/>
      </w:pPr>
      <w:r>
        <w:t xml:space="preserve">- </w:t>
      </w:r>
      <w:r w:rsidRPr="00D15F26">
        <w:t>Поверочный расчет;</w:t>
      </w:r>
    </w:p>
    <w:p w:rsidR="00D47DD1" w:rsidRPr="00D15F26" w:rsidRDefault="00D47DD1" w:rsidP="00D47DD1">
      <w:pPr>
        <w:tabs>
          <w:tab w:val="left" w:pos="1475"/>
        </w:tabs>
        <w:ind w:left="709" w:firstLine="0"/>
      </w:pPr>
      <w:r>
        <w:t xml:space="preserve">- </w:t>
      </w:r>
      <w:r w:rsidRPr="00D15F26">
        <w:t>Расчет температурного графика;</w:t>
      </w:r>
    </w:p>
    <w:p w:rsidR="00D47DD1" w:rsidRPr="00D15F26" w:rsidRDefault="00D47DD1" w:rsidP="00D47DD1">
      <w:pPr>
        <w:tabs>
          <w:tab w:val="left" w:pos="1475"/>
        </w:tabs>
        <w:ind w:left="709" w:firstLine="0"/>
      </w:pPr>
      <w:r>
        <w:t xml:space="preserve">- </w:t>
      </w:r>
      <w:r w:rsidRPr="00D15F26">
        <w:t>Построение пьезометрического графика;</w:t>
      </w:r>
    </w:p>
    <w:p w:rsidR="00D47DD1" w:rsidRPr="00D15F26" w:rsidRDefault="00D47DD1" w:rsidP="00D47DD1">
      <w:pPr>
        <w:tabs>
          <w:tab w:val="left" w:pos="1475"/>
        </w:tabs>
        <w:ind w:left="709" w:firstLine="0"/>
      </w:pPr>
      <w:r>
        <w:t xml:space="preserve">- </w:t>
      </w:r>
      <w:r w:rsidRPr="00D15F26">
        <w:t>Коммутационные задачи;</w:t>
      </w:r>
    </w:p>
    <w:p w:rsidR="00D47DD1" w:rsidRPr="00D15F26" w:rsidRDefault="00D47DD1" w:rsidP="00D47DD1">
      <w:pPr>
        <w:tabs>
          <w:tab w:val="left" w:pos="1475"/>
        </w:tabs>
        <w:ind w:left="709" w:firstLine="0"/>
      </w:pPr>
      <w:r>
        <w:t xml:space="preserve">- </w:t>
      </w:r>
      <w:r w:rsidRPr="00D15F26">
        <w:t>Расчет нормативных потерь тепла через изоляцию.</w:t>
      </w:r>
    </w:p>
    <w:p w:rsidR="00D47DD1" w:rsidRPr="00D15F26" w:rsidRDefault="00D47DD1" w:rsidP="00835DCF">
      <w:pPr>
        <w:pStyle w:val="2"/>
      </w:pPr>
      <w:bookmarkStart w:id="8" w:name="bookmark7"/>
      <w:bookmarkStart w:id="9" w:name="_Toc426473819"/>
      <w:r w:rsidRPr="00D15F26">
        <w:t>2.3. Подсистема «Гидравлика»</w:t>
      </w:r>
      <w:bookmarkEnd w:id="8"/>
      <w:bookmarkEnd w:id="9"/>
    </w:p>
    <w:p w:rsidR="00D47DD1" w:rsidRPr="00835DCF" w:rsidRDefault="00D47DD1" w:rsidP="00835DCF">
      <w:pPr>
        <w:spacing w:before="120"/>
        <w:outlineLvl w:val="2"/>
        <w:rPr>
          <w:b/>
        </w:rPr>
      </w:pPr>
      <w:bookmarkStart w:id="10" w:name="bookmark8"/>
      <w:bookmarkStart w:id="11" w:name="_Toc426473820"/>
      <w:r w:rsidRPr="00835DCF">
        <w:rPr>
          <w:b/>
        </w:rPr>
        <w:t>2.3.1 Расчет номинального гидравлического режима</w:t>
      </w:r>
      <w:bookmarkEnd w:id="10"/>
      <w:bookmarkEnd w:id="11"/>
    </w:p>
    <w:p w:rsidR="00D47DD1" w:rsidRPr="00D15F26" w:rsidRDefault="00D47DD1" w:rsidP="00D47DD1">
      <w:r w:rsidRPr="00D15F26">
        <w:t>Целью наладочного расчета является качественное обеспечение всех потребителей, подключенных к тепловой сети необходимым количеством тепловой энергии и сетевой воды, при оптимальном режиме работы системы централизованного теплоснабжения в ц</w:t>
      </w:r>
      <w:r w:rsidRPr="00D15F26">
        <w:t>е</w:t>
      </w:r>
      <w:r w:rsidRPr="00D15F26">
        <w:t>лом.</w:t>
      </w:r>
    </w:p>
    <w:p w:rsidR="00D47DD1" w:rsidRPr="00D15F26" w:rsidRDefault="00D47DD1" w:rsidP="00D47DD1">
      <w:r w:rsidRPr="00D15F26">
        <w:t>Расчет проводится с учетом различных схем присоединения потребителей к тепл</w:t>
      </w:r>
      <w:r w:rsidRPr="00D15F26">
        <w:t>о</w:t>
      </w:r>
      <w:r w:rsidRPr="00D15F26">
        <w:t>вой сети и степени автоматизации подключенных тепловых нагрузок. При этом на потр</w:t>
      </w:r>
      <w:r w:rsidRPr="00D15F26">
        <w:t>е</w:t>
      </w:r>
      <w:r w:rsidRPr="00D15F26">
        <w:t>бителях могут устанавливаться регуляторы расхода, нагрузки и температуры. На тепловой сети могут быть установлены насосные станции, регуляторы давления, регуляторы расх</w:t>
      </w:r>
      <w:r w:rsidRPr="00D15F26">
        <w:t>о</w:t>
      </w:r>
      <w:r w:rsidRPr="00D15F26">
        <w:t>да, кустовые шайбы и перемычки.</w:t>
      </w:r>
    </w:p>
    <w:p w:rsidR="00D47DD1" w:rsidRPr="00D15F26" w:rsidRDefault="00D47DD1" w:rsidP="00835DCF">
      <w:pPr>
        <w:pStyle w:val="13"/>
        <w:widowControl/>
        <w:shd w:val="clear" w:color="auto" w:fill="auto"/>
        <w:spacing w:before="120" w:after="0" w:line="276" w:lineRule="auto"/>
        <w:ind w:firstLine="709"/>
        <w:jc w:val="both"/>
        <w:outlineLvl w:val="2"/>
        <w:rPr>
          <w:sz w:val="26"/>
        </w:rPr>
      </w:pPr>
      <w:bookmarkStart w:id="12" w:name="bookmark9"/>
      <w:bookmarkStart w:id="13" w:name="_Toc426473821"/>
      <w:r w:rsidRPr="00D15F26">
        <w:rPr>
          <w:sz w:val="26"/>
        </w:rPr>
        <w:t>2.3.2</w:t>
      </w:r>
      <w:r w:rsidR="00835DCF">
        <w:rPr>
          <w:sz w:val="26"/>
        </w:rPr>
        <w:t>.</w:t>
      </w:r>
      <w:r w:rsidRPr="00D15F26">
        <w:rPr>
          <w:sz w:val="26"/>
        </w:rPr>
        <w:t xml:space="preserve"> Расчет текущего (фактического) гидравлического режима</w:t>
      </w:r>
      <w:bookmarkEnd w:id="12"/>
      <w:bookmarkEnd w:id="13"/>
    </w:p>
    <w:p w:rsidR="00D47DD1" w:rsidRPr="00D15F26" w:rsidRDefault="00D47DD1" w:rsidP="00D47DD1">
      <w:r w:rsidRPr="00D15F26">
        <w:t xml:space="preserve">В ПРК </w:t>
      </w:r>
      <w:r w:rsidRPr="00D15F26">
        <w:rPr>
          <w:lang w:bidi="en-US"/>
        </w:rPr>
        <w:t>«</w:t>
      </w:r>
      <w:r w:rsidRPr="00D15F26">
        <w:rPr>
          <w:lang w:val="en-US" w:bidi="en-US"/>
        </w:rPr>
        <w:t>Zulu</w:t>
      </w:r>
      <w:r w:rsidRPr="00D15F26">
        <w:rPr>
          <w:lang w:bidi="en-US"/>
        </w:rPr>
        <w:t xml:space="preserve">» </w:t>
      </w:r>
      <w:r w:rsidRPr="00D15F26">
        <w:t>текущий гидравлический режим рассчитывается в модуле «Поверо</w:t>
      </w:r>
      <w:r w:rsidRPr="00D15F26">
        <w:t>ч</w:t>
      </w:r>
      <w:r w:rsidRPr="00D15F26">
        <w:t>ный расчет».</w:t>
      </w:r>
    </w:p>
    <w:p w:rsidR="00D47DD1" w:rsidRPr="00D15F26" w:rsidRDefault="00D47DD1" w:rsidP="00D47DD1">
      <w:r w:rsidRPr="00D15F26">
        <w:t>Целью поверочного расчета является определение фактических расходов теплонос</w:t>
      </w:r>
      <w:r w:rsidRPr="00D15F26">
        <w:t>и</w:t>
      </w:r>
      <w:r w:rsidRPr="00D15F26">
        <w:t>теля на участках тепловой сети и у потребителей,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источнике.</w:t>
      </w:r>
    </w:p>
    <w:p w:rsidR="00D47DD1" w:rsidRPr="00D15F26" w:rsidRDefault="00D47DD1" w:rsidP="00D47DD1">
      <w:r w:rsidRPr="00D15F26">
        <w:t>Созданная математическая имитационная модель системы теплоснабжения, служ</w:t>
      </w:r>
      <w:r w:rsidRPr="00D15F26">
        <w:t>а</w:t>
      </w:r>
      <w:r w:rsidRPr="00D15F26">
        <w:t>щая для решения поверочной задачи, позволяет анализировать гидравлический и тепловой режим работы, а также прогнозировать изменение температуры внутреннего воздуха у п</w:t>
      </w:r>
      <w:r w:rsidRPr="00D15F26">
        <w:t>о</w:t>
      </w:r>
      <w:r w:rsidRPr="00D15F26">
        <w:t>требителей. Расчеты могут проводиться при различных исходных данных, в том числе аварийных ситуациях, например, отключении отдельных участков тепловой сети, передачи воды и тепловой энергии от одного источника к другому по одному из трубопроводов и т.д.</w:t>
      </w:r>
    </w:p>
    <w:p w:rsidR="00D47DD1" w:rsidRPr="00D15F26" w:rsidRDefault="00D47DD1" w:rsidP="00D47DD1">
      <w:r w:rsidRPr="00D15F26">
        <w:t>Расчёт тепловых сетей можно проводить с учётом:</w:t>
      </w:r>
    </w:p>
    <w:p w:rsidR="00D47DD1" w:rsidRPr="00D15F26" w:rsidRDefault="00D47DD1" w:rsidP="00D47DD1">
      <w:pPr>
        <w:tabs>
          <w:tab w:val="left" w:pos="1478"/>
        </w:tabs>
      </w:pPr>
      <w:r>
        <w:t xml:space="preserve">- </w:t>
      </w:r>
      <w:r w:rsidRPr="00D15F26">
        <w:t>утечек из тепловой сети и систем теплопотребления;</w:t>
      </w:r>
    </w:p>
    <w:p w:rsidR="00D47DD1" w:rsidRPr="00D15F26" w:rsidRDefault="00D47DD1" w:rsidP="00D47DD1">
      <w:pPr>
        <w:tabs>
          <w:tab w:val="left" w:pos="1478"/>
        </w:tabs>
      </w:pPr>
      <w:r>
        <w:t xml:space="preserve">- </w:t>
      </w:r>
      <w:r w:rsidRPr="00D15F26">
        <w:t>тепловых потерь в трубопроводах тепловой сети;</w:t>
      </w:r>
    </w:p>
    <w:p w:rsidR="00D47DD1" w:rsidRPr="00D15F26" w:rsidRDefault="00D47DD1" w:rsidP="00D47DD1">
      <w:pPr>
        <w:tabs>
          <w:tab w:val="left" w:pos="1478"/>
        </w:tabs>
      </w:pPr>
      <w:r>
        <w:t xml:space="preserve">- </w:t>
      </w:r>
      <w:r w:rsidRPr="00D15F26">
        <w:t>фактически установленного оборудования на абонентских вводах и тепловых с</w:t>
      </w:r>
      <w:r w:rsidRPr="00D15F26">
        <w:t>е</w:t>
      </w:r>
      <w:r w:rsidRPr="00D15F26">
        <w:t>тях.</w:t>
      </w:r>
    </w:p>
    <w:p w:rsidR="00D47DD1" w:rsidRPr="00D15F26" w:rsidRDefault="00D47DD1" w:rsidP="00D47DD1">
      <w:r w:rsidRPr="00D15F26">
        <w:t>Поверочный расчет позволяет рассчитать любую аварию на трубопроводах тепловой сети и источнике теплоснабжения. В результате расчета определяются расходы и потери напора в трубопроводах, напоры в узлах сети, в том числе располагаемые напоры у потр</w:t>
      </w:r>
      <w:r w:rsidRPr="00D15F26">
        <w:t>е</w:t>
      </w:r>
      <w:r w:rsidRPr="00D15F26">
        <w:t>бителей, температура теплоносителя в узлах сети (при учете тепловых потерь), температ</w:t>
      </w:r>
      <w:r w:rsidRPr="00D15F26">
        <w:t>у</w:t>
      </w:r>
      <w:r w:rsidRPr="00D15F26">
        <w:t>ры внутреннего воздуха у потребителей, расходы и температуры воды на входе и выходе в каждую систему теплопотребления. При работе нескольких источников на одну сеть опр</w:t>
      </w:r>
      <w:r w:rsidRPr="00D15F26">
        <w:t>е</w:t>
      </w:r>
      <w:r w:rsidRPr="00D15F26">
        <w:t>деляется распределение воды и тепловой энергии между источниками. Подводится б</w:t>
      </w:r>
      <w:r w:rsidRPr="00D15F26">
        <w:t>а</w:t>
      </w:r>
      <w:r w:rsidRPr="00D15F26">
        <w:t>ланс по воде и отпущенной тепловой энергией между источником и потребителями. Определ</w:t>
      </w:r>
      <w:r w:rsidRPr="00D15F26">
        <w:t>я</w:t>
      </w:r>
      <w:r w:rsidRPr="00D15F26">
        <w:t>ются зоны влияния источников на сеть.</w:t>
      </w:r>
    </w:p>
    <w:p w:rsidR="00835DCF" w:rsidRDefault="00835DCF" w:rsidP="00835DCF">
      <w:pPr>
        <w:pStyle w:val="13"/>
        <w:widowControl/>
        <w:shd w:val="clear" w:color="auto" w:fill="auto"/>
        <w:spacing w:before="120" w:after="0" w:line="276" w:lineRule="auto"/>
        <w:ind w:firstLine="709"/>
        <w:jc w:val="both"/>
        <w:outlineLvl w:val="2"/>
        <w:rPr>
          <w:sz w:val="26"/>
        </w:rPr>
      </w:pPr>
      <w:bookmarkStart w:id="14" w:name="bookmark10"/>
    </w:p>
    <w:p w:rsidR="00D47DD1" w:rsidRPr="00D15F26" w:rsidRDefault="00D47DD1" w:rsidP="00835DCF">
      <w:pPr>
        <w:pStyle w:val="13"/>
        <w:widowControl/>
        <w:shd w:val="clear" w:color="auto" w:fill="auto"/>
        <w:spacing w:before="120" w:after="0" w:line="276" w:lineRule="auto"/>
        <w:ind w:firstLine="709"/>
        <w:jc w:val="both"/>
        <w:outlineLvl w:val="2"/>
        <w:rPr>
          <w:sz w:val="26"/>
        </w:rPr>
      </w:pPr>
      <w:bookmarkStart w:id="15" w:name="_Toc426473822"/>
      <w:r w:rsidRPr="00D15F26">
        <w:rPr>
          <w:sz w:val="26"/>
        </w:rPr>
        <w:t>2.3.3</w:t>
      </w:r>
      <w:r w:rsidR="00835DCF">
        <w:rPr>
          <w:sz w:val="26"/>
        </w:rPr>
        <w:t>.</w:t>
      </w:r>
      <w:r w:rsidRPr="00D15F26">
        <w:rPr>
          <w:sz w:val="26"/>
        </w:rPr>
        <w:t xml:space="preserve"> Моделирование переключений</w:t>
      </w:r>
      <w:bookmarkEnd w:id="14"/>
      <w:bookmarkEnd w:id="15"/>
    </w:p>
    <w:p w:rsidR="00D47DD1" w:rsidRPr="00D15F26" w:rsidRDefault="00D47DD1" w:rsidP="00D47DD1">
      <w:r w:rsidRPr="00D15F26">
        <w:t xml:space="preserve">Моделирование переключений в ПРК </w:t>
      </w:r>
      <w:proofErr w:type="spellStart"/>
      <w:r w:rsidRPr="00D15F26">
        <w:rPr>
          <w:lang w:val="en-US" w:bidi="en-US"/>
        </w:rPr>
        <w:t>ZuluThermo</w:t>
      </w:r>
      <w:proofErr w:type="spellEnd"/>
      <w:r w:rsidRPr="00D15F26">
        <w:rPr>
          <w:lang w:bidi="en-US"/>
        </w:rPr>
        <w:t xml:space="preserve"> </w:t>
      </w:r>
      <w:r w:rsidRPr="00D15F26">
        <w:t>осуществляет модуль коммутац</w:t>
      </w:r>
      <w:r w:rsidRPr="00D15F26">
        <w:t>и</w:t>
      </w:r>
      <w:r w:rsidRPr="00D15F26">
        <w:t>онные задачи.</w:t>
      </w:r>
    </w:p>
    <w:p w:rsidR="00D47DD1" w:rsidRPr="00D15F26" w:rsidRDefault="00D47DD1" w:rsidP="00D47DD1">
      <w:r w:rsidRPr="00D15F26">
        <w:t>Коммутационные задачи предназначены для анализа изменений вследствие откл</w:t>
      </w:r>
      <w:r w:rsidRPr="00D15F26">
        <w:t>ю</w:t>
      </w:r>
      <w:r w:rsidRPr="00D15F26">
        <w:t>чения задвижек или участков сети. В результате выполнения коммутационной задачи о</w:t>
      </w:r>
      <w:r w:rsidRPr="00D15F26">
        <w:t>п</w:t>
      </w:r>
      <w:r w:rsidRPr="00D15F26">
        <w:t>ределяются объекты, попавшие под отключение. При этом производится расчет объемов воды, которые возможно придется сливать из трубопроводов тепловой сети и систем те</w:t>
      </w:r>
      <w:r w:rsidRPr="00D15F26">
        <w:t>п</w:t>
      </w:r>
      <w:r w:rsidRPr="00D15F26">
        <w:t>лопотребления. Результаты расчета отображаются на карте в виде тематической раскраски отключенных участков и потребителей и выводятся в отчет.</w:t>
      </w:r>
    </w:p>
    <w:p w:rsidR="00D47DD1" w:rsidRPr="00D15F26" w:rsidRDefault="00D47DD1" w:rsidP="00D47DD1">
      <w:r w:rsidRPr="00D15F26">
        <w:t>Анализ переключений определяет, какие объекты попадают под отключения, и включает в себя:</w:t>
      </w:r>
    </w:p>
    <w:p w:rsidR="00D47DD1" w:rsidRPr="00D15F26" w:rsidRDefault="00D47DD1" w:rsidP="00D47DD1">
      <w:pPr>
        <w:tabs>
          <w:tab w:val="left" w:pos="1478"/>
        </w:tabs>
      </w:pPr>
      <w:r>
        <w:t xml:space="preserve">- </w:t>
      </w:r>
      <w:r w:rsidRPr="00D15F26">
        <w:t>вывод информации по отключенным объектам сети;</w:t>
      </w:r>
    </w:p>
    <w:p w:rsidR="00D47DD1" w:rsidRPr="00D15F26" w:rsidRDefault="00D47DD1" w:rsidP="00D47DD1">
      <w:pPr>
        <w:tabs>
          <w:tab w:val="left" w:pos="1478"/>
        </w:tabs>
      </w:pPr>
      <w:r>
        <w:t xml:space="preserve">- </w:t>
      </w:r>
      <w:r w:rsidRPr="00D15F26">
        <w:t>расчет объемов внутренних систем теплопотребления и нагрузок на системы те</w:t>
      </w:r>
      <w:r w:rsidRPr="00D15F26">
        <w:t>п</w:t>
      </w:r>
      <w:r w:rsidRPr="00D15F26">
        <w:t>лопотребления при данных изменениях в сети;</w:t>
      </w:r>
    </w:p>
    <w:p w:rsidR="00D47DD1" w:rsidRPr="00D15F26" w:rsidRDefault="00D47DD1" w:rsidP="00D47DD1">
      <w:pPr>
        <w:tabs>
          <w:tab w:val="left" w:pos="1478"/>
        </w:tabs>
      </w:pPr>
      <w:r>
        <w:t xml:space="preserve">- </w:t>
      </w:r>
      <w:r w:rsidRPr="00D15F26">
        <w:t>отображение результатов расчета на карте в виде тематической раскраски;</w:t>
      </w:r>
    </w:p>
    <w:p w:rsidR="00D47DD1" w:rsidRPr="00D15F26" w:rsidRDefault="00D47DD1" w:rsidP="00D47DD1">
      <w:pPr>
        <w:tabs>
          <w:tab w:val="left" w:pos="1478"/>
        </w:tabs>
      </w:pPr>
      <w:r>
        <w:t xml:space="preserve">- </w:t>
      </w:r>
      <w:r w:rsidRPr="00D15F26">
        <w:t>вывод табличных данных в отчет, с последующей возможностью их печати, эк</w:t>
      </w:r>
      <w:r w:rsidRPr="00D15F26">
        <w:t>с</w:t>
      </w:r>
      <w:r w:rsidRPr="00D15F26">
        <w:t xml:space="preserve">порта в формат </w:t>
      </w:r>
      <w:r w:rsidRPr="00D15F26">
        <w:rPr>
          <w:lang w:val="en-US" w:bidi="en-US"/>
        </w:rPr>
        <w:t>MS</w:t>
      </w:r>
      <w:r w:rsidRPr="00D15F26">
        <w:rPr>
          <w:lang w:bidi="en-US"/>
        </w:rPr>
        <w:t xml:space="preserve"> </w:t>
      </w:r>
      <w:r w:rsidRPr="00D15F26">
        <w:rPr>
          <w:lang w:val="en-US" w:bidi="en-US"/>
        </w:rPr>
        <w:t>Excel</w:t>
      </w:r>
      <w:r w:rsidRPr="00D15F26">
        <w:rPr>
          <w:lang w:bidi="en-US"/>
        </w:rPr>
        <w:t xml:space="preserve"> </w:t>
      </w:r>
      <w:r w:rsidRPr="00D15F26">
        <w:t xml:space="preserve">или </w:t>
      </w:r>
      <w:r w:rsidRPr="00D15F26">
        <w:rPr>
          <w:lang w:val="en-US" w:bidi="en-US"/>
        </w:rPr>
        <w:t>HTML</w:t>
      </w:r>
      <w:r w:rsidRPr="00D15F26">
        <w:rPr>
          <w:lang w:bidi="en-US"/>
        </w:rPr>
        <w:t>.</w:t>
      </w:r>
    </w:p>
    <w:p w:rsidR="00D47DD1" w:rsidRDefault="00D47DD1" w:rsidP="00D47DD1">
      <w:r w:rsidRPr="00D15F26">
        <w:t>После выбора запорного устройства на карте автоматически отобразится в виде ра</w:t>
      </w:r>
      <w:r w:rsidRPr="00D15F26">
        <w:t>с</w:t>
      </w:r>
      <w:r w:rsidRPr="00D15F26">
        <w:t xml:space="preserve">краски расчетная зона отключенных участков сети </w:t>
      </w:r>
      <w:r>
        <w:t>(рисунок 1).</w:t>
      </w:r>
    </w:p>
    <w:p w:rsidR="00D47DD1" w:rsidRDefault="00D47DD1" w:rsidP="00BA6E37">
      <w:pPr>
        <w:jc w:val="right"/>
      </w:pPr>
      <w:r>
        <w:t>Рисунок 1</w:t>
      </w:r>
    </w:p>
    <w:p w:rsidR="00D47DD1" w:rsidRDefault="00D47DD1" w:rsidP="00D47DD1">
      <w:pPr>
        <w:jc w:val="center"/>
      </w:pPr>
      <w:r>
        <w:t>Отображение отключений на карте</w:t>
      </w:r>
    </w:p>
    <w:p w:rsidR="00D47DD1" w:rsidRDefault="00D47DD1" w:rsidP="00D47DD1">
      <w:pPr>
        <w:jc w:val="center"/>
      </w:pPr>
      <w:r>
        <w:rPr>
          <w:noProof/>
        </w:rPr>
        <w:drawing>
          <wp:inline distT="0" distB="0" distL="0" distR="0">
            <wp:extent cx="2914650" cy="2038350"/>
            <wp:effectExtent l="19050" t="0" r="0" b="0"/>
            <wp:docPr id="1" name="Рисунок 1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DD1" w:rsidRPr="00D15F26" w:rsidRDefault="00D47DD1" w:rsidP="00D47DD1">
      <w:pPr>
        <w:tabs>
          <w:tab w:val="left" w:pos="1478"/>
        </w:tabs>
      </w:pPr>
      <w:r w:rsidRPr="00D15F26">
        <w:t>Виды переключений</w:t>
      </w:r>
    </w:p>
    <w:p w:rsidR="00D47DD1" w:rsidRPr="00D15F26" w:rsidRDefault="00D47DD1" w:rsidP="00D47DD1">
      <w:pPr>
        <w:tabs>
          <w:tab w:val="left" w:pos="1478"/>
        </w:tabs>
      </w:pPr>
      <w:r>
        <w:t xml:space="preserve">- </w:t>
      </w:r>
      <w:r w:rsidRPr="00D15F26">
        <w:t>Включить - Режим объекта устанавливается на «Включен»;</w:t>
      </w:r>
    </w:p>
    <w:p w:rsidR="00D47DD1" w:rsidRPr="00D15F26" w:rsidRDefault="00D47DD1" w:rsidP="00D47DD1">
      <w:pPr>
        <w:tabs>
          <w:tab w:val="left" w:pos="1478"/>
        </w:tabs>
      </w:pPr>
      <w:r>
        <w:t xml:space="preserve">- </w:t>
      </w:r>
      <w:r w:rsidRPr="00D15F26">
        <w:t>Выключить - Режим объекта устанавливается на «Выключен»;</w:t>
      </w:r>
    </w:p>
    <w:p w:rsidR="00D47DD1" w:rsidRPr="00D15F26" w:rsidRDefault="00D47DD1" w:rsidP="00D47DD1">
      <w:pPr>
        <w:tabs>
          <w:tab w:val="left" w:pos="1478"/>
        </w:tabs>
      </w:pPr>
      <w:r>
        <w:t xml:space="preserve">- </w:t>
      </w:r>
      <w:r w:rsidRPr="00D15F26">
        <w:t>Изолировать от источника - Режим объекта устанавливается на «Выключен». При этом автоматически добавляется в список и переводится в режим отключения вся изол</w:t>
      </w:r>
      <w:r w:rsidRPr="00D15F26">
        <w:t>и</w:t>
      </w:r>
      <w:r w:rsidRPr="00D15F26">
        <w:t>рующая объект от источника запорная арматура;</w:t>
      </w:r>
    </w:p>
    <w:p w:rsidR="00D47DD1" w:rsidRPr="00D15F26" w:rsidRDefault="00D47DD1" w:rsidP="00D47DD1">
      <w:pPr>
        <w:tabs>
          <w:tab w:val="left" w:pos="1478"/>
        </w:tabs>
      </w:pPr>
      <w:r>
        <w:t xml:space="preserve">- </w:t>
      </w:r>
      <w:r w:rsidRPr="00D15F26">
        <w:t>Отключить от источника - Режим объекта устанавливается на «Выключен». При этом автоматически добавляется в список и переводится в режим отключения вся откл</w:t>
      </w:r>
      <w:r w:rsidRPr="00D15F26">
        <w:t>ю</w:t>
      </w:r>
      <w:r w:rsidRPr="00D15F26">
        <w:t>чающая объект от источника запорная арматура.</w:t>
      </w:r>
    </w:p>
    <w:p w:rsidR="00D47DD1" w:rsidRPr="00D15F26" w:rsidRDefault="00D47DD1" w:rsidP="00D47DD1">
      <w:r w:rsidRPr="00D15F26">
        <w:t>Просмотр результатов расчета</w:t>
      </w:r>
    </w:p>
    <w:p w:rsidR="00D47DD1" w:rsidRDefault="00D47DD1" w:rsidP="00D47DD1">
      <w:r w:rsidRPr="00D15F26">
        <w:t>После запуска анализа переключений на экране сразу появляется окно с результат</w:t>
      </w:r>
      <w:r w:rsidRPr="00D15F26">
        <w:t>а</w:t>
      </w:r>
      <w:r w:rsidRPr="00D15F26">
        <w:t xml:space="preserve">ми расчета, представлено на рисунке </w:t>
      </w:r>
      <w:r>
        <w:t>2</w:t>
      </w:r>
      <w:r w:rsidRPr="00D15F26">
        <w:t>. Вкладки окна содержат таблицы попавших под о</w:t>
      </w:r>
      <w:r w:rsidRPr="00D15F26">
        <w:t>т</w:t>
      </w:r>
      <w:r w:rsidRPr="00D15F26">
        <w:t>ключение объектов сети (если указано в настройках) и итоговые значения результатов ра</w:t>
      </w:r>
      <w:r w:rsidRPr="00D15F26">
        <w:t>с</w:t>
      </w:r>
      <w:r w:rsidRPr="00D15F26">
        <w:t>чета.</w:t>
      </w:r>
    </w:p>
    <w:p w:rsidR="00D47DD1" w:rsidRDefault="00D47DD1" w:rsidP="00835DCF">
      <w:pPr>
        <w:jc w:val="right"/>
      </w:pPr>
      <w:r>
        <w:t>Рисунок 2</w:t>
      </w:r>
    </w:p>
    <w:p w:rsidR="00D47DD1" w:rsidRDefault="00D47DD1" w:rsidP="00D47DD1">
      <w:pPr>
        <w:jc w:val="center"/>
      </w:pPr>
      <w:r>
        <w:t>Просмотр результатов расчета</w:t>
      </w:r>
    </w:p>
    <w:p w:rsidR="00D47DD1" w:rsidRDefault="00D47DD1" w:rsidP="00351A72">
      <w:pPr>
        <w:framePr w:w="9062" w:h="4963" w:hSpace="859" w:wrap="notBeside" w:vAnchor="text" w:hAnchor="text" w:x="860" w:y="1"/>
        <w:ind w:left="-709" w:firstLine="0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4343400" cy="3143250"/>
            <wp:effectExtent l="19050" t="0" r="0" b="0"/>
            <wp:docPr id="12" name="Рисунок 1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DD1" w:rsidRDefault="00D47DD1" w:rsidP="00D47DD1">
      <w:pPr>
        <w:rPr>
          <w:sz w:val="2"/>
          <w:szCs w:val="2"/>
        </w:rPr>
      </w:pPr>
    </w:p>
    <w:p w:rsidR="00D47DD1" w:rsidRPr="00D15F26" w:rsidRDefault="00D47DD1" w:rsidP="00835DCF">
      <w:pPr>
        <w:pStyle w:val="13"/>
        <w:widowControl/>
        <w:shd w:val="clear" w:color="auto" w:fill="auto"/>
        <w:spacing w:before="120" w:after="0" w:line="276" w:lineRule="auto"/>
        <w:ind w:firstLine="709"/>
        <w:jc w:val="both"/>
        <w:outlineLvl w:val="2"/>
        <w:rPr>
          <w:sz w:val="26"/>
        </w:rPr>
      </w:pPr>
      <w:bookmarkStart w:id="16" w:name="bookmark12"/>
      <w:bookmarkStart w:id="17" w:name="_Toc426473823"/>
      <w:r w:rsidRPr="00D15F26">
        <w:rPr>
          <w:sz w:val="26"/>
        </w:rPr>
        <w:t>2.3.4</w:t>
      </w:r>
      <w:r w:rsidR="00835DCF">
        <w:rPr>
          <w:sz w:val="26"/>
        </w:rPr>
        <w:t>.</w:t>
      </w:r>
      <w:r w:rsidRPr="00D15F26">
        <w:rPr>
          <w:sz w:val="26"/>
        </w:rPr>
        <w:t xml:space="preserve"> Модельные базы</w:t>
      </w:r>
      <w:bookmarkEnd w:id="16"/>
      <w:bookmarkEnd w:id="17"/>
    </w:p>
    <w:p w:rsidR="00D47DD1" w:rsidRPr="00D15F26" w:rsidRDefault="00D47DD1" w:rsidP="00D47DD1">
      <w:bookmarkStart w:id="18" w:name="bookmark13"/>
      <w:r w:rsidRPr="00D15F26">
        <w:t>Тип данных:</w:t>
      </w:r>
      <w:bookmarkEnd w:id="18"/>
    </w:p>
    <w:p w:rsidR="00D47DD1" w:rsidRPr="00D15F26" w:rsidRDefault="00D47DD1" w:rsidP="00D47DD1">
      <w:r w:rsidRPr="00D15F26">
        <w:t xml:space="preserve">Данные паспорта </w:t>
      </w:r>
      <w:proofErr w:type="spellStart"/>
      <w:r w:rsidRPr="00D15F26">
        <w:t>теплосетевого</w:t>
      </w:r>
      <w:proofErr w:type="spellEnd"/>
      <w:r w:rsidRPr="00D15F26">
        <w:t xml:space="preserve"> объекта - Д;</w:t>
      </w:r>
    </w:p>
    <w:p w:rsidR="00D47DD1" w:rsidRPr="00D15F26" w:rsidRDefault="00D47DD1" w:rsidP="00D47DD1">
      <w:r w:rsidRPr="00D15F26">
        <w:t>Данные произведенного расчета электронной моделью - Р.</w:t>
      </w:r>
    </w:p>
    <w:p w:rsidR="00D47DD1" w:rsidRDefault="00D47DD1" w:rsidP="00D47DD1">
      <w:bookmarkStart w:id="19" w:name="bookmark14"/>
      <w:r w:rsidRPr="00D15F26">
        <w:t xml:space="preserve">Примеры паспортизации объектов тепловой сети представлены в таблицах </w:t>
      </w:r>
      <w:bookmarkEnd w:id="19"/>
      <w:r>
        <w:t>1-4.</w:t>
      </w:r>
    </w:p>
    <w:p w:rsidR="00D47DD1" w:rsidRDefault="00D47DD1" w:rsidP="00D47DD1">
      <w:r>
        <w:t>Таблица 1</w:t>
      </w:r>
    </w:p>
    <w:p w:rsidR="00D47DD1" w:rsidRDefault="00D47DD1" w:rsidP="00D47DD1">
      <w:pPr>
        <w:jc w:val="center"/>
      </w:pPr>
      <w:r>
        <w:t>Паспортизация объекта «Источник тепловой сети»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427"/>
        <w:gridCol w:w="2887"/>
        <w:gridCol w:w="1222"/>
        <w:gridCol w:w="887"/>
        <w:gridCol w:w="4832"/>
      </w:tblGrid>
      <w:tr w:rsidR="00D47DD1" w:rsidRPr="00702732" w:rsidTr="00835DCF">
        <w:trPr>
          <w:trHeight w:val="227"/>
          <w:tblHeader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>
              <w:rPr>
                <w:rStyle w:val="210pt"/>
                <w:rFonts w:eastAsiaTheme="minorHAnsi"/>
                <w:sz w:val="24"/>
                <w:szCs w:val="24"/>
              </w:rPr>
              <w:t xml:space="preserve">№ </w:t>
            </w:r>
            <w:proofErr w:type="spellStart"/>
            <w:r>
              <w:rPr>
                <w:rStyle w:val="210pt"/>
                <w:rFonts w:eastAsiaTheme="minorHAnsi"/>
                <w:sz w:val="24"/>
                <w:szCs w:val="24"/>
              </w:rPr>
              <w:t>п</w:t>
            </w:r>
            <w:proofErr w:type="spellEnd"/>
            <w:r>
              <w:rPr>
                <w:rStyle w:val="210pt"/>
                <w:rFonts w:eastAsiaTheme="minorHAnsi"/>
                <w:sz w:val="24"/>
                <w:szCs w:val="24"/>
              </w:rPr>
              <w:t>/</w:t>
            </w:r>
            <w:proofErr w:type="spellStart"/>
            <w:r>
              <w:rPr>
                <w:rStyle w:val="210pt"/>
                <w:rFonts w:eastAsiaTheme="minorHAnsi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Пользовательское наим</w:t>
            </w:r>
            <w:r w:rsidRPr="00702732">
              <w:rPr>
                <w:rStyle w:val="210pt"/>
                <w:rFonts w:eastAsiaTheme="minorHAnsi"/>
                <w:sz w:val="24"/>
                <w:szCs w:val="24"/>
              </w:rPr>
              <w:t>е</w:t>
            </w:r>
            <w:r w:rsidRPr="00702732">
              <w:rPr>
                <w:rStyle w:val="210pt"/>
                <w:rFonts w:eastAsiaTheme="minorHAnsi"/>
                <w:sz w:val="24"/>
                <w:szCs w:val="24"/>
              </w:rPr>
              <w:t>нование поля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>
              <w:t>Единица измерения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>
              <w:t>Тип данных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Информация, записываемая в поле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1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Наименование предпр</w:t>
            </w:r>
            <w:r w:rsidRPr="00702732">
              <w:rPr>
                <w:rStyle w:val="210pt"/>
                <w:rFonts w:eastAsiaTheme="minorHAnsi"/>
                <w:sz w:val="24"/>
                <w:szCs w:val="24"/>
              </w:rPr>
              <w:t>и</w:t>
            </w:r>
            <w:r w:rsidRPr="00702732">
              <w:rPr>
                <w:rStyle w:val="210pt"/>
                <w:rFonts w:eastAsiaTheme="minorHAnsi"/>
                <w:sz w:val="24"/>
                <w:szCs w:val="24"/>
              </w:rPr>
              <w:t>ятия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-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Д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2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Наименование источника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-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Д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3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Номер источника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Д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Задается пользователем цифрой, например 1, 2, 3 и т.д. по количеству котельных на пре</w:t>
            </w:r>
            <w:r w:rsidRPr="00702732">
              <w:rPr>
                <w:rStyle w:val="210pt"/>
                <w:rFonts w:eastAsiaTheme="minorHAnsi"/>
                <w:sz w:val="24"/>
                <w:szCs w:val="24"/>
              </w:rPr>
              <w:t>д</w:t>
            </w:r>
            <w:r w:rsidRPr="00702732">
              <w:rPr>
                <w:rStyle w:val="210pt"/>
                <w:rFonts w:eastAsiaTheme="minorHAnsi"/>
                <w:sz w:val="24"/>
                <w:szCs w:val="24"/>
              </w:rPr>
              <w:t>приятии. После выполнения расчетов присв</w:t>
            </w:r>
            <w:r w:rsidRPr="00702732">
              <w:rPr>
                <w:rStyle w:val="210pt"/>
                <w:rFonts w:eastAsiaTheme="minorHAnsi"/>
                <w:sz w:val="24"/>
                <w:szCs w:val="24"/>
              </w:rPr>
              <w:t>о</w:t>
            </w:r>
            <w:r w:rsidRPr="00702732">
              <w:rPr>
                <w:rStyle w:val="210pt"/>
                <w:rFonts w:eastAsiaTheme="minorHAnsi"/>
                <w:sz w:val="24"/>
                <w:szCs w:val="24"/>
              </w:rPr>
              <w:t>енный номер источника будет прописан у всех объектов, которые будут запитаны от данной котельной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4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Геодезическая отметка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м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Д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5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Расчетная температура в подающем трубопроводе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°С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Д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6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Расчетная температура х</w:t>
            </w:r>
            <w:r w:rsidRPr="00702732">
              <w:rPr>
                <w:rStyle w:val="210pt"/>
                <w:rFonts w:eastAsiaTheme="minorHAnsi"/>
                <w:sz w:val="24"/>
                <w:szCs w:val="24"/>
              </w:rPr>
              <w:t>о</w:t>
            </w:r>
            <w:r w:rsidRPr="00702732">
              <w:rPr>
                <w:rStyle w:val="210pt"/>
                <w:rFonts w:eastAsiaTheme="minorHAnsi"/>
                <w:sz w:val="24"/>
                <w:szCs w:val="24"/>
              </w:rPr>
              <w:t>лодной воды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°С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Д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7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Расчетная температура н</w:t>
            </w:r>
            <w:r w:rsidRPr="00702732">
              <w:rPr>
                <w:rStyle w:val="210pt"/>
                <w:rFonts w:eastAsiaTheme="minorHAnsi"/>
                <w:sz w:val="24"/>
                <w:szCs w:val="24"/>
              </w:rPr>
              <w:t>а</w:t>
            </w:r>
            <w:r w:rsidRPr="00702732">
              <w:rPr>
                <w:rStyle w:val="210pt"/>
                <w:rFonts w:eastAsiaTheme="minorHAnsi"/>
                <w:sz w:val="24"/>
                <w:szCs w:val="24"/>
              </w:rPr>
              <w:t>ружного воздуха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°С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Д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  <w:rPr>
                <w:rStyle w:val="210pt"/>
                <w:rFonts w:eastAsiaTheme="minorHAnsi"/>
                <w:sz w:val="24"/>
                <w:szCs w:val="24"/>
              </w:rPr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8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Текущая температура воды в подающем тру-де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°С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</w:pPr>
            <w:r w:rsidRPr="00702732">
              <w:rPr>
                <w:rStyle w:val="210pt"/>
                <w:rFonts w:eastAsiaTheme="minorHAnsi"/>
                <w:sz w:val="24"/>
              </w:rPr>
              <w:t>Задается текущая температура воды в п</w:t>
            </w:r>
            <w:r w:rsidRPr="00702732">
              <w:rPr>
                <w:rStyle w:val="210pt"/>
                <w:rFonts w:eastAsiaTheme="minorHAnsi"/>
                <w:sz w:val="24"/>
              </w:rPr>
              <w:t>о</w:t>
            </w:r>
            <w:r w:rsidRPr="00702732">
              <w:rPr>
                <w:rStyle w:val="210pt"/>
                <w:rFonts w:eastAsiaTheme="minorHAnsi"/>
                <w:sz w:val="24"/>
              </w:rPr>
              <w:t>дающем трубопроводе (на выходе из исто</w:t>
            </w:r>
            <w:r w:rsidRPr="00702732">
              <w:rPr>
                <w:rStyle w:val="210pt"/>
                <w:rFonts w:eastAsiaTheme="minorHAnsi"/>
                <w:sz w:val="24"/>
              </w:rPr>
              <w:t>ч</w:t>
            </w:r>
            <w:r w:rsidRPr="00702732">
              <w:rPr>
                <w:rStyle w:val="210pt"/>
                <w:rFonts w:eastAsiaTheme="minorHAnsi"/>
                <w:sz w:val="24"/>
              </w:rPr>
              <w:t>ника), например 70, 100,120, 150 и т.д. °С. Данное значение должно обязательно зад</w:t>
            </w:r>
            <w:r w:rsidRPr="00702732">
              <w:rPr>
                <w:rStyle w:val="210pt"/>
                <w:rFonts w:eastAsiaTheme="minorHAnsi"/>
                <w:sz w:val="24"/>
              </w:rPr>
              <w:t>а</w:t>
            </w:r>
            <w:r w:rsidRPr="00702732">
              <w:rPr>
                <w:rStyle w:val="210pt"/>
                <w:rFonts w:eastAsiaTheme="minorHAnsi"/>
                <w:sz w:val="24"/>
              </w:rPr>
              <w:t>ваться при выполнении поверочного расчета системы централизованного теплоснабжения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  <w:rPr>
                <w:rStyle w:val="210pt"/>
                <w:rFonts w:eastAsiaTheme="minorHAnsi"/>
                <w:sz w:val="24"/>
                <w:szCs w:val="24"/>
              </w:rPr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9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Текущая температура н</w:t>
            </w:r>
            <w:r w:rsidRPr="00702732">
              <w:rPr>
                <w:rStyle w:val="210pt"/>
                <w:rFonts w:eastAsiaTheme="minorHAnsi"/>
                <w:sz w:val="24"/>
              </w:rPr>
              <w:t>а</w:t>
            </w:r>
            <w:r w:rsidRPr="00702732">
              <w:rPr>
                <w:rStyle w:val="210pt"/>
                <w:rFonts w:eastAsiaTheme="minorHAnsi"/>
                <w:sz w:val="24"/>
              </w:rPr>
              <w:t>ружного воздуха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°С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</w:pPr>
            <w:r w:rsidRPr="00702732">
              <w:rPr>
                <w:rStyle w:val="210pt"/>
                <w:rFonts w:eastAsiaTheme="minorHAnsi"/>
                <w:sz w:val="24"/>
              </w:rPr>
              <w:t>Задается текущая температура наружного воздуха, например +8, -5, -10, -20 и т.д. °С. Данное значение должно обязательно зад</w:t>
            </w:r>
            <w:r w:rsidRPr="00702732">
              <w:rPr>
                <w:rStyle w:val="210pt"/>
                <w:rFonts w:eastAsiaTheme="minorHAnsi"/>
                <w:sz w:val="24"/>
              </w:rPr>
              <w:t>а</w:t>
            </w:r>
            <w:r w:rsidRPr="00702732">
              <w:rPr>
                <w:rStyle w:val="210pt"/>
                <w:rFonts w:eastAsiaTheme="minorHAnsi"/>
                <w:sz w:val="24"/>
              </w:rPr>
              <w:t>ваться при выполнении поверочного расчета системы централизованного теплоснабжения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  <w:rPr>
                <w:rStyle w:val="210pt"/>
                <w:rFonts w:eastAsiaTheme="minorHAnsi"/>
                <w:sz w:val="24"/>
                <w:szCs w:val="24"/>
              </w:rPr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10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>
              <w:rPr>
                <w:rStyle w:val="210pt"/>
                <w:rFonts w:eastAsiaTheme="minorHAnsi"/>
                <w:sz w:val="24"/>
              </w:rPr>
              <w:t xml:space="preserve">Расчетный располагаемый </w:t>
            </w:r>
            <w:r w:rsidRPr="00702732">
              <w:rPr>
                <w:rStyle w:val="210pt"/>
                <w:rFonts w:eastAsiaTheme="minorHAnsi"/>
                <w:sz w:val="24"/>
              </w:rPr>
              <w:t>напор на</w:t>
            </w:r>
            <w:r>
              <w:rPr>
                <w:rStyle w:val="210pt"/>
                <w:rFonts w:eastAsiaTheme="minorHAnsi"/>
                <w:sz w:val="24"/>
              </w:rPr>
              <w:t xml:space="preserve"> </w:t>
            </w:r>
            <w:r w:rsidRPr="00702732">
              <w:rPr>
                <w:rStyle w:val="210pt"/>
                <w:rFonts w:eastAsiaTheme="minorHAnsi"/>
                <w:sz w:val="24"/>
              </w:rPr>
              <w:t>выходе из исто</w:t>
            </w:r>
            <w:r w:rsidRPr="00702732">
              <w:rPr>
                <w:rStyle w:val="210pt"/>
                <w:rFonts w:eastAsiaTheme="minorHAnsi"/>
                <w:sz w:val="24"/>
              </w:rPr>
              <w:t>ч</w:t>
            </w:r>
            <w:r w:rsidRPr="00702732">
              <w:rPr>
                <w:rStyle w:val="210pt"/>
                <w:rFonts w:eastAsiaTheme="minorHAnsi"/>
                <w:sz w:val="24"/>
              </w:rPr>
              <w:t>ника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  <w:rPr>
                <w:rStyle w:val="210pt"/>
                <w:rFonts w:eastAsiaTheme="minorHAnsi"/>
                <w:sz w:val="24"/>
                <w:szCs w:val="24"/>
              </w:rPr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11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Расчетный напор в обра</w:t>
            </w:r>
            <w:r w:rsidRPr="00702732">
              <w:rPr>
                <w:rStyle w:val="210pt"/>
                <w:rFonts w:eastAsiaTheme="minorHAnsi"/>
                <w:sz w:val="24"/>
              </w:rPr>
              <w:t>т</w:t>
            </w:r>
            <w:r w:rsidRPr="00702732">
              <w:rPr>
                <w:rStyle w:val="210pt"/>
                <w:rFonts w:eastAsiaTheme="minorHAnsi"/>
                <w:sz w:val="24"/>
              </w:rPr>
              <w:t>н</w:t>
            </w:r>
            <w:r>
              <w:rPr>
                <w:rStyle w:val="210pt"/>
                <w:rFonts w:eastAsiaTheme="minorHAnsi"/>
                <w:sz w:val="24"/>
              </w:rPr>
              <w:t>ом трубопрово</w:t>
            </w:r>
            <w:r w:rsidRPr="00702732">
              <w:rPr>
                <w:rStyle w:val="210pt"/>
                <w:rFonts w:eastAsiaTheme="minorHAnsi"/>
                <w:sz w:val="24"/>
              </w:rPr>
              <w:t>де</w:t>
            </w:r>
            <w:r>
              <w:rPr>
                <w:rStyle w:val="210pt"/>
                <w:rFonts w:eastAsiaTheme="minorHAnsi"/>
                <w:sz w:val="24"/>
              </w:rPr>
              <w:t xml:space="preserve"> </w:t>
            </w:r>
            <w:r w:rsidRPr="00702732">
              <w:rPr>
                <w:rStyle w:val="210pt"/>
                <w:rFonts w:eastAsiaTheme="minorHAnsi"/>
                <w:sz w:val="24"/>
              </w:rPr>
              <w:t>на и</w:t>
            </w:r>
            <w:r w:rsidRPr="00702732">
              <w:rPr>
                <w:rStyle w:val="210pt"/>
                <w:rFonts w:eastAsiaTheme="minorHAnsi"/>
                <w:sz w:val="24"/>
              </w:rPr>
              <w:t>с</w:t>
            </w:r>
            <w:r w:rsidRPr="00702732">
              <w:rPr>
                <w:rStyle w:val="210pt"/>
                <w:rFonts w:eastAsiaTheme="minorHAnsi"/>
                <w:sz w:val="24"/>
              </w:rPr>
              <w:t>точнике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  <w:rPr>
                <w:rStyle w:val="210pt"/>
                <w:rFonts w:eastAsiaTheme="minorHAnsi"/>
                <w:sz w:val="24"/>
                <w:szCs w:val="24"/>
              </w:rPr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12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Режим работы источника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jc w:val="center"/>
              <w:rPr>
                <w:rFonts w:cs="Times New Roman"/>
                <w:szCs w:val="10"/>
              </w:rPr>
            </w:pP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</w:pPr>
            <w:r w:rsidRPr="00702732">
              <w:rPr>
                <w:rStyle w:val="210pt"/>
                <w:rFonts w:eastAsiaTheme="minorHAnsi"/>
                <w:sz w:val="24"/>
              </w:rPr>
              <w:t>Задается пользователем режим работы исто</w:t>
            </w:r>
            <w:r w:rsidRPr="00702732">
              <w:rPr>
                <w:rStyle w:val="210pt"/>
                <w:rFonts w:eastAsiaTheme="minorHAnsi"/>
                <w:sz w:val="24"/>
              </w:rPr>
              <w:t>ч</w:t>
            </w:r>
            <w:r w:rsidRPr="00702732">
              <w:rPr>
                <w:rStyle w:val="210pt"/>
                <w:rFonts w:eastAsiaTheme="minorHAnsi"/>
                <w:sz w:val="24"/>
              </w:rPr>
              <w:t>ника: 0 -источник будет определяющим при работе на сеть. В этом случае данный исто</w:t>
            </w:r>
            <w:r w:rsidRPr="00702732">
              <w:rPr>
                <w:rStyle w:val="210pt"/>
                <w:rFonts w:eastAsiaTheme="minorHAnsi"/>
                <w:sz w:val="24"/>
              </w:rPr>
              <w:t>ч</w:t>
            </w:r>
            <w:r w:rsidRPr="00702732">
              <w:rPr>
                <w:rStyle w:val="210pt"/>
                <w:rFonts w:eastAsiaTheme="minorHAnsi"/>
                <w:sz w:val="24"/>
              </w:rPr>
              <w:t>ник будет характеризоваться расчетным ра</w:t>
            </w:r>
            <w:r w:rsidRPr="00702732">
              <w:rPr>
                <w:rStyle w:val="210pt"/>
                <w:rFonts w:eastAsiaTheme="minorHAnsi"/>
                <w:sz w:val="24"/>
              </w:rPr>
              <w:t>с</w:t>
            </w:r>
            <w:r w:rsidRPr="00702732">
              <w:rPr>
                <w:rStyle w:val="210pt"/>
                <w:rFonts w:eastAsiaTheme="minorHAnsi"/>
                <w:sz w:val="24"/>
              </w:rPr>
              <w:t>полагаемым напором, расчетным напором в обратном трубопроводе и максимальной по</w:t>
            </w:r>
            <w:r w:rsidRPr="00702732">
              <w:rPr>
                <w:rStyle w:val="210pt"/>
                <w:rFonts w:eastAsiaTheme="minorHAnsi"/>
                <w:sz w:val="24"/>
              </w:rPr>
              <w:t>д</w:t>
            </w:r>
            <w:r w:rsidRPr="00702732">
              <w:rPr>
                <w:rStyle w:val="210pt"/>
                <w:rFonts w:eastAsiaTheme="minorHAnsi"/>
                <w:sz w:val="24"/>
              </w:rPr>
              <w:t>питкой сети, которую он может обеспечить. 1 - источник не имеет своей подпитки распол</w:t>
            </w:r>
            <w:r w:rsidRPr="00702732">
              <w:rPr>
                <w:rStyle w:val="210pt"/>
                <w:rFonts w:eastAsiaTheme="minorHAnsi"/>
                <w:sz w:val="24"/>
              </w:rPr>
              <w:t>а</w:t>
            </w:r>
            <w:r w:rsidRPr="00702732">
              <w:rPr>
                <w:rStyle w:val="210pt"/>
                <w:rFonts w:eastAsiaTheme="minorHAnsi"/>
                <w:sz w:val="24"/>
              </w:rPr>
              <w:t>гаемый напор на этом источнике поддержив</w:t>
            </w:r>
            <w:r w:rsidRPr="00702732">
              <w:rPr>
                <w:rStyle w:val="210pt"/>
                <w:rFonts w:eastAsiaTheme="minorHAnsi"/>
                <w:sz w:val="24"/>
              </w:rPr>
              <w:t>а</w:t>
            </w:r>
            <w:r w:rsidRPr="00702732">
              <w:rPr>
                <w:rStyle w:val="210pt"/>
                <w:rFonts w:eastAsiaTheme="minorHAnsi"/>
                <w:sz w:val="24"/>
              </w:rPr>
              <w:t>ется постоянным, а напор в обратном труб</w:t>
            </w:r>
            <w:r w:rsidRPr="00702732">
              <w:rPr>
                <w:rStyle w:val="210pt"/>
                <w:rFonts w:eastAsiaTheme="minorHAnsi"/>
                <w:sz w:val="24"/>
              </w:rPr>
              <w:t>о</w:t>
            </w:r>
            <w:r w:rsidRPr="00702732">
              <w:rPr>
                <w:rStyle w:val="210pt"/>
                <w:rFonts w:eastAsiaTheme="minorHAnsi"/>
                <w:sz w:val="24"/>
              </w:rPr>
              <w:t>проводе зависит от режима работы сети и о</w:t>
            </w:r>
            <w:r w:rsidRPr="00702732">
              <w:rPr>
                <w:rStyle w:val="210pt"/>
                <w:rFonts w:eastAsiaTheme="minorHAnsi"/>
                <w:sz w:val="24"/>
              </w:rPr>
              <w:t>п</w:t>
            </w:r>
            <w:r w:rsidRPr="00702732">
              <w:rPr>
                <w:rStyle w:val="210pt"/>
                <w:rFonts w:eastAsiaTheme="minorHAnsi"/>
                <w:sz w:val="24"/>
              </w:rPr>
              <w:t>ределяющего источника; 2 - источник не им</w:t>
            </w:r>
            <w:r w:rsidRPr="00702732">
              <w:rPr>
                <w:rStyle w:val="210pt"/>
                <w:rFonts w:eastAsiaTheme="minorHAnsi"/>
                <w:sz w:val="24"/>
              </w:rPr>
              <w:t>е</w:t>
            </w:r>
            <w:r w:rsidRPr="00702732">
              <w:rPr>
                <w:rStyle w:val="210pt"/>
                <w:rFonts w:eastAsiaTheme="minorHAnsi"/>
                <w:sz w:val="24"/>
              </w:rPr>
              <w:t>ет своей подпитки, но поддерживает напор в обратном трубопроводе на заданном уровне, при этом располагаемый напор меняется в зависимости от режима работы сети и опр</w:t>
            </w:r>
            <w:r w:rsidRPr="00702732">
              <w:rPr>
                <w:rStyle w:val="210pt"/>
                <w:rFonts w:eastAsiaTheme="minorHAnsi"/>
                <w:sz w:val="24"/>
              </w:rPr>
              <w:t>е</w:t>
            </w:r>
            <w:r w:rsidRPr="00702732">
              <w:rPr>
                <w:rStyle w:val="210pt"/>
                <w:rFonts w:eastAsiaTheme="minorHAnsi"/>
                <w:sz w:val="24"/>
              </w:rPr>
              <w:t>деляющего источника; 3 - источник, име</w:t>
            </w:r>
            <w:r w:rsidRPr="00702732">
              <w:rPr>
                <w:rStyle w:val="210pt"/>
                <w:rFonts w:eastAsiaTheme="minorHAnsi"/>
                <w:sz w:val="24"/>
              </w:rPr>
              <w:t>ю</w:t>
            </w:r>
            <w:r w:rsidRPr="00702732">
              <w:rPr>
                <w:rStyle w:val="210pt"/>
                <w:rFonts w:eastAsiaTheme="minorHAnsi"/>
                <w:sz w:val="24"/>
              </w:rPr>
              <w:t>щий подпитку с заданным расчетным расп</w:t>
            </w:r>
            <w:r w:rsidRPr="00702732">
              <w:rPr>
                <w:rStyle w:val="210pt"/>
                <w:rFonts w:eastAsiaTheme="minorHAnsi"/>
                <w:sz w:val="24"/>
              </w:rPr>
              <w:t>о</w:t>
            </w:r>
            <w:r w:rsidRPr="00702732">
              <w:rPr>
                <w:rStyle w:val="210pt"/>
                <w:rFonts w:eastAsiaTheme="minorHAnsi"/>
                <w:sz w:val="24"/>
              </w:rPr>
              <w:t>лагаемым напором и расчетным напором в обратном трубопроводе. 4 -источник, име</w:t>
            </w:r>
            <w:r w:rsidRPr="00702732">
              <w:rPr>
                <w:rStyle w:val="210pt"/>
                <w:rFonts w:eastAsiaTheme="minorHAnsi"/>
                <w:sz w:val="24"/>
              </w:rPr>
              <w:t>ю</w:t>
            </w:r>
            <w:r w:rsidRPr="00702732">
              <w:rPr>
                <w:rStyle w:val="210pt"/>
                <w:rFonts w:eastAsiaTheme="minorHAnsi"/>
                <w:sz w:val="24"/>
              </w:rPr>
              <w:t>щий фиксированную подпитку с заданным расчетным располагаемым напором. Напор в обратном трубопроводе на источнике будет зависеть от величины этой подпитки, режима работы системы и соседних источников включенных в сеть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  <w:rPr>
                <w:rStyle w:val="210pt"/>
                <w:rFonts w:eastAsiaTheme="minorHAnsi"/>
                <w:sz w:val="24"/>
                <w:szCs w:val="24"/>
              </w:rPr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13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Максимальный расход на подпитку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т/ч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  <w:rPr>
                <w:rStyle w:val="210pt"/>
                <w:rFonts w:eastAsiaTheme="minorHAnsi"/>
                <w:sz w:val="24"/>
                <w:szCs w:val="24"/>
              </w:rPr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14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 xml:space="preserve">Текущий </w:t>
            </w:r>
            <w:r>
              <w:rPr>
                <w:rStyle w:val="210pt"/>
                <w:rFonts w:eastAsiaTheme="minorHAnsi"/>
                <w:sz w:val="24"/>
              </w:rPr>
              <w:t>располагаемый напор</w:t>
            </w:r>
            <w:r w:rsidRPr="00702732">
              <w:rPr>
                <w:rStyle w:val="210pt"/>
                <w:rFonts w:eastAsiaTheme="minorHAnsi"/>
                <w:sz w:val="24"/>
              </w:rPr>
              <w:t xml:space="preserve"> на выходе из исто</w:t>
            </w:r>
            <w:r w:rsidRPr="00702732">
              <w:rPr>
                <w:rStyle w:val="210pt"/>
                <w:rFonts w:eastAsiaTheme="minorHAnsi"/>
                <w:sz w:val="24"/>
              </w:rPr>
              <w:t>ч</w:t>
            </w:r>
            <w:r w:rsidRPr="00702732">
              <w:rPr>
                <w:rStyle w:val="210pt"/>
                <w:rFonts w:eastAsiaTheme="minorHAnsi"/>
                <w:sz w:val="24"/>
              </w:rPr>
              <w:t>ника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</w:pPr>
            <w:r w:rsidRPr="00702732">
              <w:rPr>
                <w:rStyle w:val="210pt"/>
                <w:rFonts w:eastAsiaTheme="minorHAnsi"/>
                <w:sz w:val="24"/>
              </w:rPr>
              <w:t>Определяется в результате расчета. В завис</w:t>
            </w:r>
            <w:r w:rsidRPr="00702732">
              <w:rPr>
                <w:rStyle w:val="210pt"/>
                <w:rFonts w:eastAsiaTheme="minorHAnsi"/>
                <w:sz w:val="24"/>
              </w:rPr>
              <w:t>и</w:t>
            </w:r>
            <w:r w:rsidRPr="00702732">
              <w:rPr>
                <w:rStyle w:val="210pt"/>
                <w:rFonts w:eastAsiaTheme="minorHAnsi"/>
                <w:sz w:val="24"/>
              </w:rPr>
              <w:t>мости от режима работы источника может быть определено новое значение данной в</w:t>
            </w:r>
            <w:r w:rsidRPr="00702732">
              <w:rPr>
                <w:rStyle w:val="210pt"/>
                <w:rFonts w:eastAsiaTheme="minorHAnsi"/>
                <w:sz w:val="24"/>
              </w:rPr>
              <w:t>е</w:t>
            </w:r>
            <w:r w:rsidRPr="00702732">
              <w:rPr>
                <w:rStyle w:val="210pt"/>
                <w:rFonts w:eastAsiaTheme="minorHAnsi"/>
                <w:sz w:val="24"/>
              </w:rPr>
              <w:t>личины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  <w:rPr>
                <w:rStyle w:val="210pt"/>
                <w:rFonts w:eastAsiaTheme="minorHAnsi"/>
                <w:sz w:val="24"/>
                <w:szCs w:val="24"/>
              </w:rPr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15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 xml:space="preserve">Напор в подающем </w:t>
            </w:r>
            <w:r>
              <w:rPr>
                <w:rStyle w:val="210pt"/>
                <w:rFonts w:eastAsiaTheme="minorHAnsi"/>
                <w:sz w:val="24"/>
              </w:rPr>
              <w:t>труб</w:t>
            </w:r>
            <w:r>
              <w:rPr>
                <w:rStyle w:val="210pt"/>
                <w:rFonts w:eastAsiaTheme="minorHAnsi"/>
                <w:sz w:val="24"/>
              </w:rPr>
              <w:t>о</w:t>
            </w:r>
            <w:r>
              <w:rPr>
                <w:rStyle w:val="210pt"/>
                <w:rFonts w:eastAsiaTheme="minorHAnsi"/>
                <w:sz w:val="24"/>
              </w:rPr>
              <w:t>проводе</w:t>
            </w:r>
            <w:r w:rsidRPr="00702732">
              <w:rPr>
                <w:rStyle w:val="210pt"/>
                <w:rFonts w:eastAsiaTheme="minorHAnsi"/>
                <w:sz w:val="24"/>
              </w:rPr>
              <w:t>, м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</w:pPr>
            <w:r w:rsidRPr="00702732">
              <w:rPr>
                <w:rStyle w:val="210pt"/>
                <w:rFonts w:eastAsiaTheme="minorHAnsi"/>
                <w:sz w:val="24"/>
              </w:rPr>
              <w:t>Определяется в результате расчета. В завис</w:t>
            </w:r>
            <w:r w:rsidRPr="00702732">
              <w:rPr>
                <w:rStyle w:val="210pt"/>
                <w:rFonts w:eastAsiaTheme="minorHAnsi"/>
                <w:sz w:val="24"/>
              </w:rPr>
              <w:t>и</w:t>
            </w:r>
            <w:r w:rsidRPr="00702732">
              <w:rPr>
                <w:rStyle w:val="210pt"/>
                <w:rFonts w:eastAsiaTheme="minorHAnsi"/>
                <w:sz w:val="24"/>
              </w:rPr>
              <w:t>мости от режима работы источника может быть определено новое значение данной в</w:t>
            </w:r>
            <w:r w:rsidRPr="00702732">
              <w:rPr>
                <w:rStyle w:val="210pt"/>
                <w:rFonts w:eastAsiaTheme="minorHAnsi"/>
                <w:sz w:val="24"/>
              </w:rPr>
              <w:t>е</w:t>
            </w:r>
            <w:r w:rsidRPr="00702732">
              <w:rPr>
                <w:rStyle w:val="210pt"/>
                <w:rFonts w:eastAsiaTheme="minorHAnsi"/>
                <w:sz w:val="24"/>
              </w:rPr>
              <w:t>личины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  <w:rPr>
                <w:rStyle w:val="210pt"/>
                <w:rFonts w:eastAsiaTheme="minorHAnsi"/>
                <w:sz w:val="24"/>
                <w:szCs w:val="24"/>
              </w:rPr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16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 xml:space="preserve">Давление в подающем </w:t>
            </w:r>
            <w:r>
              <w:rPr>
                <w:rStyle w:val="210pt"/>
                <w:rFonts w:eastAsiaTheme="minorHAnsi"/>
                <w:sz w:val="24"/>
              </w:rPr>
              <w:t>трубопроводе</w:t>
            </w:r>
            <w:r w:rsidRPr="00702732">
              <w:rPr>
                <w:rStyle w:val="210pt"/>
                <w:rFonts w:eastAsiaTheme="minorHAnsi"/>
                <w:sz w:val="24"/>
              </w:rPr>
              <w:t>, м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</w:pPr>
            <w:r w:rsidRPr="00702732">
              <w:rPr>
                <w:rStyle w:val="210pt"/>
                <w:rFonts w:eastAsiaTheme="minorHAnsi"/>
                <w:sz w:val="24"/>
              </w:rPr>
              <w:t>Определяется в результате расчета. В завис</w:t>
            </w:r>
            <w:r w:rsidRPr="00702732">
              <w:rPr>
                <w:rStyle w:val="210pt"/>
                <w:rFonts w:eastAsiaTheme="minorHAnsi"/>
                <w:sz w:val="24"/>
              </w:rPr>
              <w:t>и</w:t>
            </w:r>
            <w:r w:rsidRPr="00702732">
              <w:rPr>
                <w:rStyle w:val="210pt"/>
                <w:rFonts w:eastAsiaTheme="minorHAnsi"/>
                <w:sz w:val="24"/>
              </w:rPr>
              <w:t>мости от режима работы источника может быть определено новое значение данной в</w:t>
            </w:r>
            <w:r w:rsidRPr="00702732">
              <w:rPr>
                <w:rStyle w:val="210pt"/>
                <w:rFonts w:eastAsiaTheme="minorHAnsi"/>
                <w:sz w:val="24"/>
              </w:rPr>
              <w:t>е</w:t>
            </w:r>
            <w:r w:rsidRPr="00702732">
              <w:rPr>
                <w:rStyle w:val="210pt"/>
                <w:rFonts w:eastAsiaTheme="minorHAnsi"/>
                <w:sz w:val="24"/>
              </w:rPr>
              <w:t>личины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  <w:rPr>
                <w:rStyle w:val="210pt"/>
                <w:rFonts w:eastAsiaTheme="minorHAnsi"/>
                <w:sz w:val="24"/>
                <w:szCs w:val="24"/>
              </w:rPr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17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 xml:space="preserve">Текущий напор в </w:t>
            </w:r>
            <w:r>
              <w:rPr>
                <w:rStyle w:val="210pt"/>
                <w:rFonts w:eastAsiaTheme="minorHAnsi"/>
                <w:sz w:val="24"/>
              </w:rPr>
              <w:t>обратном трубопроводе</w:t>
            </w:r>
            <w:r w:rsidRPr="00702732">
              <w:rPr>
                <w:rStyle w:val="210pt"/>
                <w:rFonts w:eastAsiaTheme="minorHAnsi"/>
                <w:sz w:val="24"/>
              </w:rPr>
              <w:t xml:space="preserve"> на источн</w:t>
            </w:r>
            <w:r w:rsidRPr="00702732">
              <w:rPr>
                <w:rStyle w:val="210pt"/>
                <w:rFonts w:eastAsiaTheme="minorHAnsi"/>
                <w:sz w:val="24"/>
              </w:rPr>
              <w:t>и</w:t>
            </w:r>
            <w:r w:rsidRPr="00702732">
              <w:rPr>
                <w:rStyle w:val="210pt"/>
                <w:rFonts w:eastAsiaTheme="minorHAnsi"/>
                <w:sz w:val="24"/>
              </w:rPr>
              <w:t>ке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</w:pPr>
            <w:r w:rsidRPr="00702732">
              <w:rPr>
                <w:rStyle w:val="210pt"/>
                <w:rFonts w:eastAsiaTheme="minorHAnsi"/>
                <w:sz w:val="24"/>
              </w:rPr>
              <w:t>Определяется в результате расчета. В завис</w:t>
            </w:r>
            <w:r w:rsidRPr="00702732">
              <w:rPr>
                <w:rStyle w:val="210pt"/>
                <w:rFonts w:eastAsiaTheme="minorHAnsi"/>
                <w:sz w:val="24"/>
              </w:rPr>
              <w:t>и</w:t>
            </w:r>
            <w:r w:rsidRPr="00702732">
              <w:rPr>
                <w:rStyle w:val="210pt"/>
                <w:rFonts w:eastAsiaTheme="minorHAnsi"/>
                <w:sz w:val="24"/>
              </w:rPr>
              <w:t>мости от режима работы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  <w:rPr>
                <w:rStyle w:val="210pt"/>
                <w:rFonts w:eastAsiaTheme="minorHAnsi"/>
                <w:sz w:val="24"/>
                <w:szCs w:val="24"/>
              </w:rPr>
            </w:pPr>
            <w:r w:rsidRPr="00702732">
              <w:rPr>
                <w:rStyle w:val="210pt"/>
                <w:rFonts w:eastAsiaTheme="minorHAnsi"/>
                <w:sz w:val="24"/>
                <w:szCs w:val="24"/>
              </w:rPr>
              <w:t>18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 xml:space="preserve">Давление в обратном </w:t>
            </w:r>
            <w:r>
              <w:rPr>
                <w:rStyle w:val="210pt"/>
                <w:rFonts w:eastAsiaTheme="minorHAnsi"/>
                <w:sz w:val="24"/>
              </w:rPr>
              <w:t>тр</w:t>
            </w:r>
            <w:r>
              <w:rPr>
                <w:rStyle w:val="210pt"/>
                <w:rFonts w:eastAsiaTheme="minorHAnsi"/>
                <w:sz w:val="24"/>
              </w:rPr>
              <w:t>у</w:t>
            </w:r>
            <w:r>
              <w:rPr>
                <w:rStyle w:val="210pt"/>
                <w:rFonts w:eastAsiaTheme="minorHAnsi"/>
                <w:sz w:val="24"/>
              </w:rPr>
              <w:t>бопроводе</w:t>
            </w:r>
            <w:r w:rsidRPr="00702732">
              <w:rPr>
                <w:rStyle w:val="210pt"/>
                <w:rFonts w:eastAsiaTheme="minorHAnsi"/>
                <w:sz w:val="24"/>
              </w:rPr>
              <w:t>, м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</w:pPr>
            <w:r w:rsidRPr="00702732">
              <w:rPr>
                <w:rStyle w:val="210pt"/>
                <w:rFonts w:eastAsiaTheme="minorHAnsi"/>
                <w:sz w:val="24"/>
              </w:rPr>
              <w:t>Определяется в результате расчета. В завис</w:t>
            </w:r>
            <w:r w:rsidRPr="00702732">
              <w:rPr>
                <w:rStyle w:val="210pt"/>
                <w:rFonts w:eastAsiaTheme="minorHAnsi"/>
                <w:sz w:val="24"/>
              </w:rPr>
              <w:t>и</w:t>
            </w:r>
            <w:r w:rsidRPr="00702732">
              <w:rPr>
                <w:rStyle w:val="210pt"/>
                <w:rFonts w:eastAsiaTheme="minorHAnsi"/>
                <w:sz w:val="24"/>
              </w:rPr>
              <w:t>мости от режима работы источника может быть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19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Продолжительность раб</w:t>
            </w:r>
            <w:r w:rsidRPr="00702732">
              <w:rPr>
                <w:rStyle w:val="210pt"/>
                <w:rFonts w:eastAsiaTheme="minorHAnsi"/>
                <w:sz w:val="24"/>
              </w:rPr>
              <w:t>о</w:t>
            </w:r>
            <w:r w:rsidRPr="00702732">
              <w:rPr>
                <w:rStyle w:val="210pt"/>
                <w:rFonts w:eastAsiaTheme="minorHAnsi"/>
                <w:sz w:val="24"/>
              </w:rPr>
              <w:t>ты системы теплоснабж</w:t>
            </w:r>
            <w:r w:rsidRPr="00702732">
              <w:rPr>
                <w:rStyle w:val="210pt"/>
                <w:rFonts w:eastAsiaTheme="minorHAnsi"/>
                <w:sz w:val="24"/>
              </w:rPr>
              <w:t>е</w:t>
            </w:r>
            <w:r w:rsidRPr="00702732">
              <w:rPr>
                <w:rStyle w:val="210pt"/>
                <w:rFonts w:eastAsiaTheme="minorHAnsi"/>
                <w:sz w:val="24"/>
              </w:rPr>
              <w:t>ния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ч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</w:pPr>
            <w:r w:rsidRPr="00702732">
              <w:rPr>
                <w:rStyle w:val="210pt"/>
                <w:rFonts w:eastAsiaTheme="minorHAnsi"/>
                <w:sz w:val="24"/>
              </w:rPr>
              <w:t>Задается пользователем число часов работы системы теплоснабжения в год: 1 - менее 5000 часов; 2 - более 5000 часов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20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Среднегодовая температ</w:t>
            </w:r>
            <w:r w:rsidRPr="00702732">
              <w:rPr>
                <w:rStyle w:val="210pt"/>
                <w:rFonts w:eastAsiaTheme="minorHAnsi"/>
                <w:sz w:val="24"/>
              </w:rPr>
              <w:t>у</w:t>
            </w:r>
            <w:r w:rsidRPr="00702732">
              <w:rPr>
                <w:rStyle w:val="210pt"/>
                <w:rFonts w:eastAsiaTheme="minorHAnsi"/>
                <w:sz w:val="24"/>
              </w:rPr>
              <w:t xml:space="preserve">ра воды в </w:t>
            </w:r>
            <w:r>
              <w:rPr>
                <w:rStyle w:val="210pt"/>
                <w:rFonts w:eastAsiaTheme="minorHAnsi"/>
                <w:sz w:val="24"/>
              </w:rPr>
              <w:t>подающем тр</w:t>
            </w:r>
            <w:r>
              <w:rPr>
                <w:rStyle w:val="210pt"/>
                <w:rFonts w:eastAsiaTheme="minorHAnsi"/>
                <w:sz w:val="24"/>
              </w:rPr>
              <w:t>у</w:t>
            </w:r>
            <w:r>
              <w:rPr>
                <w:rStyle w:val="210pt"/>
                <w:rFonts w:eastAsiaTheme="minorHAnsi"/>
                <w:sz w:val="24"/>
              </w:rPr>
              <w:t>бопроводе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°С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21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Среднегодовая температ</w:t>
            </w:r>
            <w:r w:rsidRPr="00702732">
              <w:rPr>
                <w:rStyle w:val="210pt"/>
                <w:rFonts w:eastAsiaTheme="minorHAnsi"/>
                <w:sz w:val="24"/>
              </w:rPr>
              <w:t>у</w:t>
            </w:r>
            <w:r w:rsidRPr="00702732">
              <w:rPr>
                <w:rStyle w:val="210pt"/>
                <w:rFonts w:eastAsiaTheme="minorHAnsi"/>
                <w:sz w:val="24"/>
              </w:rPr>
              <w:t xml:space="preserve">ра воды в </w:t>
            </w:r>
            <w:r>
              <w:rPr>
                <w:rStyle w:val="210pt"/>
                <w:rFonts w:eastAsiaTheme="minorHAnsi"/>
                <w:sz w:val="24"/>
              </w:rPr>
              <w:t>обратном труб</w:t>
            </w:r>
            <w:r>
              <w:rPr>
                <w:rStyle w:val="210pt"/>
                <w:rFonts w:eastAsiaTheme="minorHAnsi"/>
                <w:sz w:val="24"/>
              </w:rPr>
              <w:t>о</w:t>
            </w:r>
            <w:r>
              <w:rPr>
                <w:rStyle w:val="210pt"/>
                <w:rFonts w:eastAsiaTheme="minorHAnsi"/>
                <w:sz w:val="24"/>
              </w:rPr>
              <w:t>проводе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°С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22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Среднегодовая температ</w:t>
            </w:r>
            <w:r w:rsidRPr="00702732">
              <w:rPr>
                <w:rStyle w:val="210pt"/>
                <w:rFonts w:eastAsiaTheme="minorHAnsi"/>
                <w:sz w:val="24"/>
              </w:rPr>
              <w:t>у</w:t>
            </w:r>
            <w:r w:rsidRPr="00702732">
              <w:rPr>
                <w:rStyle w:val="210pt"/>
                <w:rFonts w:eastAsiaTheme="minorHAnsi"/>
                <w:sz w:val="24"/>
              </w:rPr>
              <w:t>ра грунта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°С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23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Среднегодовая температ</w:t>
            </w:r>
            <w:r w:rsidRPr="00702732">
              <w:rPr>
                <w:rStyle w:val="210pt"/>
                <w:rFonts w:eastAsiaTheme="minorHAnsi"/>
                <w:sz w:val="24"/>
              </w:rPr>
              <w:t>у</w:t>
            </w:r>
            <w:r w:rsidRPr="00702732">
              <w:rPr>
                <w:rStyle w:val="210pt"/>
                <w:rFonts w:eastAsiaTheme="minorHAnsi"/>
                <w:sz w:val="24"/>
              </w:rPr>
              <w:t>ра наружного воздуха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°С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24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Среднегодовая температ</w:t>
            </w:r>
            <w:r w:rsidRPr="00702732">
              <w:rPr>
                <w:rStyle w:val="210pt"/>
                <w:rFonts w:eastAsiaTheme="minorHAnsi"/>
                <w:sz w:val="24"/>
              </w:rPr>
              <w:t>у</w:t>
            </w:r>
            <w:r w:rsidRPr="00702732">
              <w:rPr>
                <w:rStyle w:val="210pt"/>
                <w:rFonts w:eastAsiaTheme="minorHAnsi"/>
                <w:sz w:val="24"/>
              </w:rPr>
              <w:t>ра воздуха в подвалах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°С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25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Текущая температура грунта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°С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26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Текущая температура во</w:t>
            </w:r>
            <w:r w:rsidRPr="00702732">
              <w:rPr>
                <w:rStyle w:val="210pt"/>
                <w:rFonts w:eastAsiaTheme="minorHAnsi"/>
                <w:sz w:val="24"/>
              </w:rPr>
              <w:t>з</w:t>
            </w:r>
            <w:r w:rsidRPr="00702732">
              <w:rPr>
                <w:rStyle w:val="210pt"/>
                <w:rFonts w:eastAsiaTheme="minorHAnsi"/>
                <w:sz w:val="24"/>
              </w:rPr>
              <w:t>духа в подвалах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°С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27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Расчетная нагрузка на от</w:t>
            </w:r>
            <w:r w:rsidRPr="00702732">
              <w:rPr>
                <w:rStyle w:val="210pt"/>
                <w:rFonts w:eastAsiaTheme="minorHAnsi"/>
                <w:sz w:val="24"/>
              </w:rPr>
              <w:t>о</w:t>
            </w:r>
            <w:r w:rsidRPr="00702732">
              <w:rPr>
                <w:rStyle w:val="210pt"/>
                <w:rFonts w:eastAsiaTheme="minorHAnsi"/>
                <w:sz w:val="24"/>
              </w:rPr>
              <w:t>пление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Гкал/ч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</w:pPr>
            <w:r w:rsidRPr="00702732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расчета, как сумма всех расчетных нагрузок на отопление подключенных к да</w:t>
            </w:r>
            <w:r w:rsidRPr="00702732">
              <w:rPr>
                <w:rStyle w:val="210pt"/>
                <w:rFonts w:eastAsiaTheme="minorHAnsi"/>
                <w:sz w:val="24"/>
              </w:rPr>
              <w:t>н</w:t>
            </w:r>
            <w:r w:rsidRPr="00702732">
              <w:rPr>
                <w:rStyle w:val="210pt"/>
                <w:rFonts w:eastAsiaTheme="minorHAnsi"/>
                <w:sz w:val="24"/>
              </w:rPr>
              <w:t>ному источнику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28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Расчетная нагрузка на ве</w:t>
            </w:r>
            <w:r w:rsidRPr="00702732">
              <w:rPr>
                <w:rStyle w:val="210pt"/>
                <w:rFonts w:eastAsiaTheme="minorHAnsi"/>
                <w:sz w:val="24"/>
              </w:rPr>
              <w:t>н</w:t>
            </w:r>
            <w:r w:rsidRPr="00702732">
              <w:rPr>
                <w:rStyle w:val="210pt"/>
                <w:rFonts w:eastAsiaTheme="minorHAnsi"/>
                <w:sz w:val="24"/>
              </w:rPr>
              <w:t>тиляцию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Гкал/ч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</w:pPr>
            <w:r w:rsidRPr="00702732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расчета, как сумма всех расчетных нагрузок на вентиляцию подключенных к данному источнику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29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Расчетная нагрузка на ГВС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Гкал/ч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</w:pPr>
            <w:r w:rsidRPr="00702732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расчета, как сумма всех расчетных нагрузок на горячее водоснабжение подкл</w:t>
            </w:r>
            <w:r w:rsidRPr="00702732">
              <w:rPr>
                <w:rStyle w:val="210pt"/>
                <w:rFonts w:eastAsiaTheme="minorHAnsi"/>
                <w:sz w:val="24"/>
              </w:rPr>
              <w:t>ю</w:t>
            </w:r>
            <w:r w:rsidRPr="00702732">
              <w:rPr>
                <w:rStyle w:val="210pt"/>
                <w:rFonts w:eastAsiaTheme="minorHAnsi"/>
                <w:sz w:val="24"/>
              </w:rPr>
              <w:t>ченных к данному источнику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30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Текущая нагрузка на от</w:t>
            </w:r>
            <w:r w:rsidRPr="00702732">
              <w:rPr>
                <w:rStyle w:val="210pt"/>
                <w:rFonts w:eastAsiaTheme="minorHAnsi"/>
                <w:sz w:val="24"/>
              </w:rPr>
              <w:t>о</w:t>
            </w:r>
            <w:r w:rsidRPr="00702732">
              <w:rPr>
                <w:rStyle w:val="210pt"/>
                <w:rFonts w:eastAsiaTheme="minorHAnsi"/>
                <w:sz w:val="24"/>
              </w:rPr>
              <w:t>пление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Гкал/ч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</w:pPr>
            <w:r w:rsidRPr="00702732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расчета, как сумма всех текущих нагрузок на отопление подключенных к да</w:t>
            </w:r>
            <w:r w:rsidRPr="00702732">
              <w:rPr>
                <w:rStyle w:val="210pt"/>
                <w:rFonts w:eastAsiaTheme="minorHAnsi"/>
                <w:sz w:val="24"/>
              </w:rPr>
              <w:t>н</w:t>
            </w:r>
            <w:r w:rsidRPr="00702732">
              <w:rPr>
                <w:rStyle w:val="210pt"/>
                <w:rFonts w:eastAsiaTheme="minorHAnsi"/>
                <w:sz w:val="24"/>
              </w:rPr>
              <w:t>ному источнику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31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Текущая нагрузка на ве</w:t>
            </w:r>
            <w:r w:rsidRPr="00702732">
              <w:rPr>
                <w:rStyle w:val="210pt"/>
                <w:rFonts w:eastAsiaTheme="minorHAnsi"/>
                <w:sz w:val="24"/>
              </w:rPr>
              <w:t>н</w:t>
            </w:r>
            <w:r w:rsidRPr="00702732">
              <w:rPr>
                <w:rStyle w:val="210pt"/>
                <w:rFonts w:eastAsiaTheme="minorHAnsi"/>
                <w:sz w:val="24"/>
              </w:rPr>
              <w:t>тиляцию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Гкал/ч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</w:pPr>
            <w:r w:rsidRPr="00702732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расчета, как сумма всех текущих нагрузок на вентиляцию подключенных к данному источнику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32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Текущая нагрузка на ГВС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Гкал/ч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</w:pPr>
            <w:r w:rsidRPr="00702732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расчета, как сумма всех текущих нагрузок на горячее водоснабжение подкл</w:t>
            </w:r>
            <w:r w:rsidRPr="00702732">
              <w:rPr>
                <w:rStyle w:val="210pt"/>
                <w:rFonts w:eastAsiaTheme="minorHAnsi"/>
                <w:sz w:val="24"/>
              </w:rPr>
              <w:t>ю</w:t>
            </w:r>
            <w:r w:rsidRPr="00702732">
              <w:rPr>
                <w:rStyle w:val="210pt"/>
                <w:rFonts w:eastAsiaTheme="minorHAnsi"/>
                <w:sz w:val="24"/>
              </w:rPr>
              <w:t>ченных к данному источнику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33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Суммарная тепловая н</w:t>
            </w:r>
            <w:r w:rsidRPr="00702732">
              <w:rPr>
                <w:rStyle w:val="210pt"/>
                <w:rFonts w:eastAsiaTheme="minorHAnsi"/>
                <w:sz w:val="24"/>
              </w:rPr>
              <w:t>а</w:t>
            </w:r>
            <w:r w:rsidRPr="00702732">
              <w:rPr>
                <w:rStyle w:val="210pt"/>
                <w:rFonts w:eastAsiaTheme="minorHAnsi"/>
                <w:sz w:val="24"/>
              </w:rPr>
              <w:t>грузка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Гкал/ч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</w:pPr>
            <w:r w:rsidRPr="00702732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расчета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34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 xml:space="preserve">Текущая температура воды в обратном </w:t>
            </w:r>
            <w:r>
              <w:rPr>
                <w:rStyle w:val="210pt"/>
                <w:rFonts w:eastAsiaTheme="minorHAnsi"/>
                <w:sz w:val="24"/>
              </w:rPr>
              <w:t>трубопроводе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°С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</w:pPr>
            <w:r w:rsidRPr="00702732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расчета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35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Расход сетевой воды на СО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т/ч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</w:pPr>
            <w:r w:rsidRPr="00702732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расчета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36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Расход сетевой воды на СВ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т/ч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</w:pPr>
            <w:r w:rsidRPr="00702732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расчета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37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Расход сетевой воды на ГВС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т/ч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</w:pPr>
            <w:r w:rsidRPr="00702732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расчета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38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 xml:space="preserve">Суммарный расход сетевой воды в </w:t>
            </w:r>
            <w:r>
              <w:rPr>
                <w:rStyle w:val="210pt"/>
                <w:rFonts w:eastAsiaTheme="minorHAnsi"/>
                <w:sz w:val="24"/>
              </w:rPr>
              <w:t>подающем труб</w:t>
            </w:r>
            <w:r>
              <w:rPr>
                <w:rStyle w:val="210pt"/>
                <w:rFonts w:eastAsiaTheme="minorHAnsi"/>
                <w:sz w:val="24"/>
              </w:rPr>
              <w:t>о</w:t>
            </w:r>
            <w:r>
              <w:rPr>
                <w:rStyle w:val="210pt"/>
                <w:rFonts w:eastAsiaTheme="minorHAnsi"/>
                <w:sz w:val="24"/>
              </w:rPr>
              <w:t>проводе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т/ч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</w:pPr>
            <w:r w:rsidRPr="00702732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расчета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39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>
              <w:rPr>
                <w:rStyle w:val="210pt"/>
                <w:rFonts w:eastAsiaTheme="minorHAnsi"/>
                <w:sz w:val="24"/>
              </w:rPr>
              <w:t xml:space="preserve">Расход воды на утечку из системы </w:t>
            </w:r>
            <w:r w:rsidRPr="00702732">
              <w:rPr>
                <w:rStyle w:val="210pt"/>
                <w:rFonts w:eastAsiaTheme="minorHAnsi"/>
                <w:sz w:val="24"/>
              </w:rPr>
              <w:t>теплопотребления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т/ч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</w:pPr>
            <w:r w:rsidRPr="00702732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расчета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40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Расход воды на подпитку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т/ч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</w:pPr>
            <w:r w:rsidRPr="00702732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расчета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41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 xml:space="preserve">Расход сетевой воды на утечку из </w:t>
            </w:r>
            <w:r>
              <w:rPr>
                <w:rStyle w:val="210pt"/>
                <w:rFonts w:eastAsiaTheme="minorHAnsi"/>
                <w:sz w:val="24"/>
              </w:rPr>
              <w:t>подающего тр</w:t>
            </w:r>
            <w:r>
              <w:rPr>
                <w:rStyle w:val="210pt"/>
                <w:rFonts w:eastAsiaTheme="minorHAnsi"/>
                <w:sz w:val="24"/>
              </w:rPr>
              <w:t>у</w:t>
            </w:r>
            <w:r>
              <w:rPr>
                <w:rStyle w:val="210pt"/>
                <w:rFonts w:eastAsiaTheme="minorHAnsi"/>
                <w:sz w:val="24"/>
              </w:rPr>
              <w:t>бопровода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т/ч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</w:pPr>
            <w:r w:rsidRPr="00702732">
              <w:rPr>
                <w:rStyle w:val="210pt"/>
                <w:rFonts w:eastAsiaTheme="minorHAnsi"/>
                <w:sz w:val="24"/>
              </w:rPr>
              <w:t>Значение данной результате расчета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42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 xml:space="preserve">Расход сетевой воды на утечку из </w:t>
            </w:r>
            <w:r>
              <w:rPr>
                <w:rStyle w:val="210pt"/>
                <w:rFonts w:eastAsiaTheme="minorHAnsi"/>
                <w:sz w:val="24"/>
              </w:rPr>
              <w:t>обратного тр</w:t>
            </w:r>
            <w:r>
              <w:rPr>
                <w:rStyle w:val="210pt"/>
                <w:rFonts w:eastAsiaTheme="minorHAnsi"/>
                <w:sz w:val="24"/>
              </w:rPr>
              <w:t>у</w:t>
            </w:r>
            <w:r>
              <w:rPr>
                <w:rStyle w:val="210pt"/>
                <w:rFonts w:eastAsiaTheme="minorHAnsi"/>
                <w:sz w:val="24"/>
              </w:rPr>
              <w:t>бопровода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т/ч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</w:pPr>
            <w:r w:rsidRPr="00702732">
              <w:rPr>
                <w:rStyle w:val="210pt"/>
                <w:rFonts w:eastAsiaTheme="minorHAnsi"/>
                <w:sz w:val="24"/>
              </w:rPr>
              <w:t>Значение данной результате расчета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43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Тепловые потери в тепл</w:t>
            </w:r>
            <w:r w:rsidRPr="00702732">
              <w:rPr>
                <w:rStyle w:val="210pt"/>
                <w:rFonts w:eastAsiaTheme="minorHAnsi"/>
                <w:sz w:val="24"/>
              </w:rPr>
              <w:t>о</w:t>
            </w:r>
            <w:r w:rsidRPr="00702732">
              <w:rPr>
                <w:rStyle w:val="210pt"/>
                <w:rFonts w:eastAsiaTheme="minorHAnsi"/>
                <w:sz w:val="24"/>
              </w:rPr>
              <w:t>вых сетях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Гкал/ч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</w:pPr>
            <w:r w:rsidRPr="00702732">
              <w:rPr>
                <w:rStyle w:val="210pt"/>
                <w:rFonts w:eastAsiaTheme="minorHAnsi"/>
                <w:sz w:val="24"/>
              </w:rPr>
              <w:t>Значение данной результате расчета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44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Давление вскипания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</w:pPr>
            <w:r w:rsidRPr="00702732">
              <w:rPr>
                <w:rStyle w:val="210pt"/>
                <w:rFonts w:eastAsiaTheme="minorHAnsi"/>
                <w:sz w:val="24"/>
              </w:rPr>
              <w:t>Значение данной результате расчета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45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Статический напор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</w:pPr>
            <w:r w:rsidRPr="00702732">
              <w:rPr>
                <w:rStyle w:val="210pt"/>
                <w:rFonts w:eastAsiaTheme="minorHAnsi"/>
                <w:sz w:val="24"/>
              </w:rPr>
              <w:t>Значение данной результате</w:t>
            </w:r>
          </w:p>
        </w:tc>
      </w:tr>
      <w:tr w:rsidR="00D47DD1" w:rsidRPr="00702732" w:rsidTr="00835DCF">
        <w:trPr>
          <w:trHeight w:val="227"/>
        </w:trPr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46</w:t>
            </w:r>
          </w:p>
        </w:tc>
        <w:tc>
          <w:tcPr>
            <w:tcW w:w="148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Установленная тепловая мощность</w:t>
            </w:r>
          </w:p>
        </w:tc>
        <w:tc>
          <w:tcPr>
            <w:tcW w:w="4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Гкал</w:t>
            </w:r>
          </w:p>
        </w:tc>
        <w:tc>
          <w:tcPr>
            <w:tcW w:w="36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  <w:jc w:val="center"/>
            </w:pPr>
            <w:r w:rsidRPr="00702732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4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47DD1" w:rsidRPr="00702732" w:rsidRDefault="00D47DD1" w:rsidP="00835DCF">
            <w:pPr>
              <w:spacing w:line="240" w:lineRule="auto"/>
              <w:ind w:firstLine="0"/>
            </w:pPr>
            <w:r w:rsidRPr="00702732">
              <w:rPr>
                <w:rStyle w:val="210pt"/>
                <w:rFonts w:eastAsiaTheme="minorHAnsi"/>
                <w:sz w:val="24"/>
              </w:rPr>
              <w:t>Для поверочного расчета задается, если нео</w:t>
            </w:r>
            <w:r w:rsidRPr="00702732">
              <w:rPr>
                <w:rStyle w:val="210pt"/>
                <w:rFonts w:eastAsiaTheme="minorHAnsi"/>
                <w:sz w:val="24"/>
              </w:rPr>
              <w:t>б</w:t>
            </w:r>
            <w:r w:rsidRPr="00702732">
              <w:rPr>
                <w:rStyle w:val="210pt"/>
                <w:rFonts w:eastAsiaTheme="minorHAnsi"/>
                <w:sz w:val="24"/>
              </w:rPr>
              <w:t>ходимо, значение тепловой нагрузки, больше которой выработать не может. При достиж</w:t>
            </w:r>
            <w:r w:rsidRPr="00702732">
              <w:rPr>
                <w:rStyle w:val="210pt"/>
                <w:rFonts w:eastAsiaTheme="minorHAnsi"/>
                <w:sz w:val="24"/>
              </w:rPr>
              <w:t>е</w:t>
            </w:r>
            <w:r w:rsidRPr="00702732">
              <w:rPr>
                <w:rStyle w:val="210pt"/>
                <w:rFonts w:eastAsiaTheme="minorHAnsi"/>
                <w:sz w:val="24"/>
              </w:rPr>
              <w:t>нии предельного значения подключенной н</w:t>
            </w:r>
            <w:r w:rsidRPr="00702732">
              <w:rPr>
                <w:rStyle w:val="210pt"/>
                <w:rFonts w:eastAsiaTheme="minorHAnsi"/>
                <w:sz w:val="24"/>
              </w:rPr>
              <w:t>а</w:t>
            </w:r>
            <w:r w:rsidRPr="00702732">
              <w:rPr>
                <w:rStyle w:val="210pt"/>
                <w:rFonts w:eastAsiaTheme="minorHAnsi"/>
                <w:sz w:val="24"/>
              </w:rPr>
              <w:t>грузки в процессе расчета, будет соответс</w:t>
            </w:r>
            <w:r w:rsidRPr="00702732">
              <w:rPr>
                <w:rStyle w:val="210pt"/>
                <w:rFonts w:eastAsiaTheme="minorHAnsi"/>
                <w:sz w:val="24"/>
              </w:rPr>
              <w:t>т</w:t>
            </w:r>
            <w:r w:rsidRPr="00702732">
              <w:rPr>
                <w:rStyle w:val="210pt"/>
                <w:rFonts w:eastAsiaTheme="minorHAnsi"/>
                <w:sz w:val="24"/>
              </w:rPr>
              <w:t>венно снижена текущая температура на вых</w:t>
            </w:r>
            <w:r w:rsidRPr="00702732">
              <w:rPr>
                <w:rStyle w:val="210pt"/>
                <w:rFonts w:eastAsiaTheme="minorHAnsi"/>
                <w:sz w:val="24"/>
              </w:rPr>
              <w:t>о</w:t>
            </w:r>
            <w:r w:rsidRPr="00702732">
              <w:rPr>
                <w:rStyle w:val="210pt"/>
                <w:rFonts w:eastAsiaTheme="minorHAnsi"/>
                <w:sz w:val="24"/>
              </w:rPr>
              <w:t>де из источника</w:t>
            </w:r>
          </w:p>
        </w:tc>
      </w:tr>
    </w:tbl>
    <w:p w:rsidR="00D47DD1" w:rsidRDefault="00D47DD1" w:rsidP="00D47DD1">
      <w:pPr>
        <w:jc w:val="right"/>
        <w:rPr>
          <w:rFonts w:cs="Times New Roman"/>
          <w:szCs w:val="2"/>
        </w:rPr>
      </w:pPr>
    </w:p>
    <w:p w:rsidR="00D47DD1" w:rsidRDefault="00D47DD1" w:rsidP="00D47DD1">
      <w:pPr>
        <w:rPr>
          <w:rFonts w:cs="Times New Roman"/>
          <w:szCs w:val="2"/>
        </w:rPr>
      </w:pPr>
      <w:r>
        <w:rPr>
          <w:rFonts w:cs="Times New Roman"/>
          <w:szCs w:val="2"/>
        </w:rPr>
        <w:br w:type="page"/>
      </w:r>
    </w:p>
    <w:p w:rsidR="00D47DD1" w:rsidRDefault="00D47DD1" w:rsidP="00D47DD1">
      <w:pPr>
        <w:jc w:val="right"/>
        <w:rPr>
          <w:rFonts w:cs="Times New Roman"/>
          <w:szCs w:val="2"/>
        </w:rPr>
      </w:pPr>
      <w:r w:rsidRPr="002E3943">
        <w:rPr>
          <w:rFonts w:cs="Times New Roman"/>
          <w:szCs w:val="2"/>
        </w:rPr>
        <w:t>Та</w:t>
      </w:r>
      <w:r>
        <w:rPr>
          <w:rFonts w:cs="Times New Roman"/>
          <w:szCs w:val="2"/>
        </w:rPr>
        <w:t>блица 2</w:t>
      </w:r>
    </w:p>
    <w:p w:rsidR="00D47DD1" w:rsidRDefault="00D47DD1" w:rsidP="00D47DD1">
      <w:pPr>
        <w:jc w:val="center"/>
        <w:rPr>
          <w:rFonts w:cs="Times New Roman"/>
          <w:szCs w:val="2"/>
        </w:rPr>
      </w:pPr>
      <w:r>
        <w:rPr>
          <w:rFonts w:cs="Times New Roman"/>
          <w:szCs w:val="2"/>
        </w:rPr>
        <w:t>Паспортизация объекта «Участок тепловой сети»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521"/>
        <w:gridCol w:w="2984"/>
        <w:gridCol w:w="1232"/>
        <w:gridCol w:w="787"/>
        <w:gridCol w:w="4695"/>
      </w:tblGrid>
      <w:tr w:rsidR="00D47DD1" w:rsidRPr="00A852A6" w:rsidTr="00835DCF">
        <w:trPr>
          <w:trHeight w:val="227"/>
          <w:tblHeader/>
        </w:trPr>
        <w:tc>
          <w:tcPr>
            <w:tcW w:w="255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>
              <w:rPr>
                <w:rStyle w:val="210pt"/>
                <w:rFonts w:eastAsiaTheme="minorHAnsi"/>
                <w:sz w:val="24"/>
              </w:rPr>
              <w:t xml:space="preserve">№ </w:t>
            </w:r>
            <w:proofErr w:type="spellStart"/>
            <w:r>
              <w:rPr>
                <w:rStyle w:val="210pt"/>
                <w:rFonts w:eastAsiaTheme="minorHAnsi"/>
                <w:sz w:val="24"/>
              </w:rPr>
              <w:t>п</w:t>
            </w:r>
            <w:proofErr w:type="spellEnd"/>
            <w:r>
              <w:rPr>
                <w:rStyle w:val="210pt"/>
                <w:rFonts w:eastAsiaTheme="minorHAnsi"/>
                <w:sz w:val="24"/>
              </w:rPr>
              <w:t>/</w:t>
            </w:r>
            <w:proofErr w:type="spellStart"/>
            <w:r>
              <w:rPr>
                <w:rStyle w:val="210pt"/>
                <w:rFonts w:eastAsiaTheme="minorHAnsi"/>
                <w:sz w:val="24"/>
              </w:rPr>
              <w:t>п</w:t>
            </w:r>
            <w:proofErr w:type="spellEnd"/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Пользовательское наимен</w:t>
            </w:r>
            <w:r w:rsidRPr="00A852A6">
              <w:rPr>
                <w:rStyle w:val="210pt"/>
                <w:rFonts w:eastAsiaTheme="minorHAnsi"/>
                <w:sz w:val="24"/>
              </w:rPr>
              <w:t>о</w:t>
            </w:r>
            <w:r w:rsidRPr="00A852A6">
              <w:rPr>
                <w:rStyle w:val="210pt"/>
                <w:rFonts w:eastAsiaTheme="minorHAnsi"/>
                <w:sz w:val="24"/>
              </w:rPr>
              <w:t>вание поля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>
              <w:t>Единица измерения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>
              <w:rPr>
                <w:rStyle w:val="210pt"/>
                <w:rFonts w:eastAsiaTheme="minorHAnsi"/>
                <w:sz w:val="24"/>
              </w:rPr>
              <w:t>Тип данных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Информация, записываемая в поле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1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Номер источника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-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bottom"/>
          </w:tcPr>
          <w:p w:rsidR="00D47DD1" w:rsidRPr="00A852A6" w:rsidRDefault="00D47DD1" w:rsidP="00835DCF">
            <w:pPr>
              <w:spacing w:line="240" w:lineRule="auto"/>
              <w:ind w:firstLine="0"/>
            </w:pPr>
            <w:r w:rsidRPr="00A852A6">
              <w:rPr>
                <w:rStyle w:val="210pt"/>
                <w:rFonts w:eastAsiaTheme="minorHAnsi"/>
                <w:sz w:val="24"/>
              </w:rPr>
              <w:t>После выполнения расчетов в данном поле записывается цифра, например 1, 2, 3, и т.д. соответствующая номеру источника от кот</w:t>
            </w:r>
            <w:r w:rsidRPr="00A852A6">
              <w:rPr>
                <w:rStyle w:val="210pt"/>
                <w:rFonts w:eastAsiaTheme="minorHAnsi"/>
                <w:sz w:val="24"/>
              </w:rPr>
              <w:t>о</w:t>
            </w:r>
            <w:r w:rsidRPr="00A852A6">
              <w:rPr>
                <w:rStyle w:val="210pt"/>
                <w:rFonts w:eastAsiaTheme="minorHAnsi"/>
                <w:sz w:val="24"/>
              </w:rPr>
              <w:t>рого запитан данный участок тепловой сети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2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Наименование начала уч</w:t>
            </w:r>
            <w:r w:rsidRPr="00A852A6">
              <w:rPr>
                <w:rStyle w:val="210pt"/>
                <w:rFonts w:eastAsiaTheme="minorHAnsi"/>
                <w:sz w:val="24"/>
              </w:rPr>
              <w:t>а</w:t>
            </w:r>
            <w:r w:rsidRPr="00A852A6">
              <w:rPr>
                <w:rStyle w:val="210pt"/>
                <w:rFonts w:eastAsiaTheme="minorHAnsi"/>
                <w:sz w:val="24"/>
              </w:rPr>
              <w:t>стка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-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bottom"/>
          </w:tcPr>
          <w:p w:rsidR="00D47DD1" w:rsidRPr="00A852A6" w:rsidRDefault="00D47DD1" w:rsidP="00835DCF">
            <w:pPr>
              <w:spacing w:line="240" w:lineRule="auto"/>
              <w:ind w:firstLine="0"/>
            </w:pPr>
            <w:r w:rsidRPr="00A852A6">
              <w:rPr>
                <w:rStyle w:val="210pt"/>
                <w:rFonts w:eastAsiaTheme="minorHAnsi"/>
                <w:sz w:val="24"/>
              </w:rPr>
              <w:t>Записывается наименование начала участка (наименование узла, тепловой камеры, с к</w:t>
            </w:r>
            <w:r w:rsidRPr="00A852A6">
              <w:rPr>
                <w:rStyle w:val="210pt"/>
                <w:rFonts w:eastAsiaTheme="minorHAnsi"/>
                <w:sz w:val="24"/>
              </w:rPr>
              <w:t>о</w:t>
            </w:r>
            <w:r w:rsidRPr="00A852A6">
              <w:rPr>
                <w:rStyle w:val="210pt"/>
                <w:rFonts w:eastAsiaTheme="minorHAnsi"/>
                <w:sz w:val="24"/>
              </w:rPr>
              <w:t>торой данный участок начинается), напр</w:t>
            </w:r>
            <w:r w:rsidRPr="00A852A6">
              <w:rPr>
                <w:rStyle w:val="210pt"/>
                <w:rFonts w:eastAsiaTheme="minorHAnsi"/>
                <w:sz w:val="24"/>
              </w:rPr>
              <w:t>и</w:t>
            </w:r>
            <w:r w:rsidRPr="00A852A6">
              <w:rPr>
                <w:rStyle w:val="210pt"/>
                <w:rFonts w:eastAsiaTheme="minorHAnsi"/>
                <w:sz w:val="24"/>
              </w:rPr>
              <w:t>мер ТК-15. После заполнения наименований всех узлов возможно автоматическое запо</w:t>
            </w:r>
            <w:r w:rsidRPr="00A852A6">
              <w:rPr>
                <w:rStyle w:val="210pt"/>
                <w:rFonts w:eastAsiaTheme="minorHAnsi"/>
                <w:sz w:val="24"/>
              </w:rPr>
              <w:t>л</w:t>
            </w:r>
            <w:r w:rsidRPr="00A852A6">
              <w:rPr>
                <w:rStyle w:val="210pt"/>
                <w:rFonts w:eastAsiaTheme="minorHAnsi"/>
                <w:sz w:val="24"/>
              </w:rPr>
              <w:t>нение названия начала и конца участка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3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Наименование конца учас</w:t>
            </w:r>
            <w:r w:rsidRPr="00A852A6">
              <w:rPr>
                <w:rStyle w:val="210pt"/>
                <w:rFonts w:eastAsiaTheme="minorHAnsi"/>
                <w:sz w:val="24"/>
              </w:rPr>
              <w:t>т</w:t>
            </w:r>
            <w:r w:rsidRPr="00A852A6">
              <w:rPr>
                <w:rStyle w:val="210pt"/>
                <w:rFonts w:eastAsiaTheme="minorHAnsi"/>
                <w:sz w:val="24"/>
              </w:rPr>
              <w:t>ка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-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bottom"/>
          </w:tcPr>
          <w:p w:rsidR="00D47DD1" w:rsidRPr="00A852A6" w:rsidRDefault="00D47DD1" w:rsidP="00835DCF">
            <w:pPr>
              <w:spacing w:line="240" w:lineRule="auto"/>
              <w:ind w:firstLine="0"/>
            </w:pPr>
            <w:r w:rsidRPr="00A852A6">
              <w:rPr>
                <w:rStyle w:val="210pt"/>
                <w:rFonts w:eastAsiaTheme="minorHAnsi"/>
                <w:sz w:val="24"/>
              </w:rPr>
              <w:t>Записывается наименование конца участка (наименование узла, тепловой камеры, в к</w:t>
            </w:r>
            <w:r w:rsidRPr="00A852A6">
              <w:rPr>
                <w:rStyle w:val="210pt"/>
                <w:rFonts w:eastAsiaTheme="minorHAnsi"/>
                <w:sz w:val="24"/>
              </w:rPr>
              <w:t>о</w:t>
            </w:r>
            <w:r w:rsidRPr="00A852A6">
              <w:rPr>
                <w:rStyle w:val="210pt"/>
                <w:rFonts w:eastAsiaTheme="minorHAnsi"/>
                <w:sz w:val="24"/>
              </w:rPr>
              <w:t>торой данный участок заканчивается), н</w:t>
            </w:r>
            <w:r w:rsidRPr="00A852A6">
              <w:rPr>
                <w:rStyle w:val="210pt"/>
                <w:rFonts w:eastAsiaTheme="minorHAnsi"/>
                <w:sz w:val="24"/>
              </w:rPr>
              <w:t>а</w:t>
            </w:r>
            <w:r w:rsidRPr="00A852A6">
              <w:rPr>
                <w:rStyle w:val="210pt"/>
                <w:rFonts w:eastAsiaTheme="minorHAnsi"/>
                <w:sz w:val="24"/>
              </w:rPr>
              <w:t>пример ТК-16. После заполнения наимен</w:t>
            </w:r>
            <w:r w:rsidRPr="00A852A6">
              <w:rPr>
                <w:rStyle w:val="210pt"/>
                <w:rFonts w:eastAsiaTheme="minorHAnsi"/>
                <w:sz w:val="24"/>
              </w:rPr>
              <w:t>о</w:t>
            </w:r>
            <w:r w:rsidRPr="00A852A6">
              <w:rPr>
                <w:rStyle w:val="210pt"/>
                <w:rFonts w:eastAsiaTheme="minorHAnsi"/>
                <w:sz w:val="24"/>
              </w:rPr>
              <w:t>ваний всех узлов возможно автоматическое заполнение названия начала и конца участка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4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Длина участка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bottom"/>
          </w:tcPr>
          <w:p w:rsidR="00D47DD1" w:rsidRPr="00A852A6" w:rsidRDefault="00D47DD1" w:rsidP="00835DCF">
            <w:pPr>
              <w:spacing w:line="240" w:lineRule="auto"/>
              <w:ind w:firstLine="0"/>
            </w:pPr>
            <w:r w:rsidRPr="00A852A6">
              <w:rPr>
                <w:rStyle w:val="210pt"/>
                <w:rFonts w:eastAsiaTheme="minorHAnsi"/>
                <w:sz w:val="24"/>
              </w:rPr>
              <w:t>Задается длина участка в плане с учетом длины П- образных компенсаторов, напр</w:t>
            </w:r>
            <w:r w:rsidRPr="00A852A6">
              <w:rPr>
                <w:rStyle w:val="210pt"/>
                <w:rFonts w:eastAsiaTheme="minorHAnsi"/>
                <w:sz w:val="24"/>
              </w:rPr>
              <w:t>и</w:t>
            </w:r>
            <w:r w:rsidRPr="00A852A6">
              <w:rPr>
                <w:rStyle w:val="210pt"/>
                <w:rFonts w:eastAsiaTheme="minorHAnsi"/>
                <w:sz w:val="24"/>
              </w:rPr>
              <w:t>мер 100, 150 м. Данное поле можно запо</w:t>
            </w:r>
            <w:r w:rsidRPr="00A852A6">
              <w:rPr>
                <w:rStyle w:val="210pt"/>
                <w:rFonts w:eastAsiaTheme="minorHAnsi"/>
                <w:sz w:val="24"/>
              </w:rPr>
              <w:t>л</w:t>
            </w:r>
            <w:r w:rsidRPr="00A852A6">
              <w:rPr>
                <w:rStyle w:val="210pt"/>
                <w:rFonts w:eastAsiaTheme="minorHAnsi"/>
                <w:sz w:val="24"/>
              </w:rPr>
              <w:t>нить автоматически, сняв длину участка с карты в масштабе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5</w:t>
            </w:r>
          </w:p>
        </w:tc>
        <w:tc>
          <w:tcPr>
            <w:tcW w:w="1460" w:type="pct"/>
            <w:shd w:val="clear" w:color="auto" w:fill="FFFFFF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Внутренний диаметр п</w:t>
            </w:r>
            <w:r w:rsidRPr="00A852A6">
              <w:rPr>
                <w:rStyle w:val="210pt"/>
                <w:rFonts w:eastAsiaTheme="minorHAnsi"/>
                <w:sz w:val="24"/>
              </w:rPr>
              <w:t>о</w:t>
            </w:r>
            <w:r w:rsidRPr="00A852A6">
              <w:rPr>
                <w:rStyle w:val="210pt"/>
                <w:rFonts w:eastAsiaTheme="minorHAnsi"/>
                <w:sz w:val="24"/>
              </w:rPr>
              <w:t>дающего трубопровода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6</w:t>
            </w:r>
          </w:p>
        </w:tc>
        <w:tc>
          <w:tcPr>
            <w:tcW w:w="1460" w:type="pct"/>
            <w:shd w:val="clear" w:color="auto" w:fill="FFFFFF"/>
            <w:vAlign w:val="bottom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Внутренний диаметр обра</w:t>
            </w:r>
            <w:r w:rsidRPr="00A852A6">
              <w:rPr>
                <w:rStyle w:val="210pt"/>
                <w:rFonts w:eastAsiaTheme="minorHAnsi"/>
                <w:sz w:val="24"/>
              </w:rPr>
              <w:t>т</w:t>
            </w:r>
            <w:r w:rsidRPr="00A852A6">
              <w:rPr>
                <w:rStyle w:val="210pt"/>
                <w:rFonts w:eastAsiaTheme="minorHAnsi"/>
                <w:sz w:val="24"/>
              </w:rPr>
              <w:t>ного трубопровода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7</w:t>
            </w:r>
          </w:p>
        </w:tc>
        <w:tc>
          <w:tcPr>
            <w:tcW w:w="1460" w:type="pct"/>
            <w:shd w:val="clear" w:color="auto" w:fill="FFFFFF"/>
            <w:vAlign w:val="bottom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>
              <w:rPr>
                <w:rStyle w:val="210pt"/>
                <w:rFonts w:eastAsiaTheme="minorHAnsi"/>
                <w:sz w:val="24"/>
              </w:rPr>
              <w:t>Сумма коэффициентов</w:t>
            </w:r>
            <w:r w:rsidRPr="00A852A6">
              <w:rPr>
                <w:rStyle w:val="210pt"/>
                <w:rFonts w:eastAsiaTheme="minorHAnsi"/>
                <w:sz w:val="24"/>
              </w:rPr>
              <w:t xml:space="preserve"> м</w:t>
            </w:r>
            <w:r w:rsidRPr="00A852A6">
              <w:rPr>
                <w:rStyle w:val="210pt"/>
                <w:rFonts w:eastAsiaTheme="minorHAnsi"/>
                <w:sz w:val="24"/>
              </w:rPr>
              <w:t>е</w:t>
            </w:r>
            <w:r w:rsidRPr="00A852A6">
              <w:rPr>
                <w:rStyle w:val="210pt"/>
                <w:rFonts w:eastAsiaTheme="minorHAnsi"/>
                <w:sz w:val="24"/>
              </w:rPr>
              <w:t xml:space="preserve">стных сопротивлений </w:t>
            </w:r>
            <w:r>
              <w:rPr>
                <w:rStyle w:val="210pt"/>
                <w:rFonts w:eastAsiaTheme="minorHAnsi"/>
                <w:sz w:val="24"/>
              </w:rPr>
              <w:t>п</w:t>
            </w:r>
            <w:r>
              <w:rPr>
                <w:rStyle w:val="210pt"/>
                <w:rFonts w:eastAsiaTheme="minorHAnsi"/>
                <w:sz w:val="24"/>
              </w:rPr>
              <w:t>о</w:t>
            </w:r>
            <w:r>
              <w:rPr>
                <w:rStyle w:val="210pt"/>
                <w:rFonts w:eastAsiaTheme="minorHAnsi"/>
                <w:sz w:val="24"/>
              </w:rPr>
              <w:t>дающего трубопровода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-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bottom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8</w:t>
            </w:r>
          </w:p>
        </w:tc>
        <w:tc>
          <w:tcPr>
            <w:tcW w:w="1460" w:type="pct"/>
            <w:shd w:val="clear" w:color="auto" w:fill="FFFFFF"/>
            <w:vAlign w:val="bottom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 xml:space="preserve">Местные сопротивления </w:t>
            </w:r>
            <w:r>
              <w:rPr>
                <w:rStyle w:val="210pt"/>
                <w:rFonts w:eastAsiaTheme="minorHAnsi"/>
                <w:sz w:val="24"/>
              </w:rPr>
              <w:t>п</w:t>
            </w:r>
            <w:r>
              <w:rPr>
                <w:rStyle w:val="210pt"/>
                <w:rFonts w:eastAsiaTheme="minorHAnsi"/>
                <w:sz w:val="24"/>
              </w:rPr>
              <w:t>о</w:t>
            </w:r>
            <w:r>
              <w:rPr>
                <w:rStyle w:val="210pt"/>
                <w:rFonts w:eastAsiaTheme="minorHAnsi"/>
                <w:sz w:val="24"/>
              </w:rPr>
              <w:t>дающего трубопровода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-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9</w:t>
            </w:r>
          </w:p>
        </w:tc>
        <w:tc>
          <w:tcPr>
            <w:tcW w:w="1460" w:type="pct"/>
            <w:shd w:val="clear" w:color="auto" w:fill="FFFFFF"/>
            <w:vAlign w:val="bottom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 xml:space="preserve">Сумма </w:t>
            </w:r>
            <w:r>
              <w:rPr>
                <w:rStyle w:val="210pt"/>
                <w:rFonts w:eastAsiaTheme="minorHAnsi"/>
                <w:sz w:val="24"/>
              </w:rPr>
              <w:t>коэффициентов м</w:t>
            </w:r>
            <w:r>
              <w:rPr>
                <w:rStyle w:val="210pt"/>
                <w:rFonts w:eastAsiaTheme="minorHAnsi"/>
                <w:sz w:val="24"/>
              </w:rPr>
              <w:t>е</w:t>
            </w:r>
            <w:r>
              <w:rPr>
                <w:rStyle w:val="210pt"/>
                <w:rFonts w:eastAsiaTheme="minorHAnsi"/>
                <w:sz w:val="24"/>
              </w:rPr>
              <w:t>стных сопротивлений о</w:t>
            </w:r>
            <w:r>
              <w:rPr>
                <w:rStyle w:val="210pt"/>
                <w:rFonts w:eastAsiaTheme="minorHAnsi"/>
                <w:sz w:val="24"/>
              </w:rPr>
              <w:t>б</w:t>
            </w:r>
            <w:r>
              <w:rPr>
                <w:rStyle w:val="210pt"/>
                <w:rFonts w:eastAsiaTheme="minorHAnsi"/>
                <w:sz w:val="24"/>
              </w:rPr>
              <w:t>ратного</w:t>
            </w:r>
            <w:r w:rsidRPr="00A852A6">
              <w:rPr>
                <w:rStyle w:val="210pt"/>
                <w:rFonts w:eastAsiaTheme="minorHAnsi"/>
                <w:sz w:val="24"/>
              </w:rPr>
              <w:t xml:space="preserve"> </w:t>
            </w:r>
            <w:r>
              <w:rPr>
                <w:rStyle w:val="210pt"/>
                <w:rFonts w:eastAsiaTheme="minorHAnsi"/>
                <w:sz w:val="24"/>
              </w:rPr>
              <w:t>трубопровода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-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10</w:t>
            </w:r>
          </w:p>
        </w:tc>
        <w:tc>
          <w:tcPr>
            <w:tcW w:w="1460" w:type="pct"/>
            <w:shd w:val="clear" w:color="auto" w:fill="FFFFFF"/>
            <w:vAlign w:val="bottom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>
              <w:rPr>
                <w:rStyle w:val="210pt"/>
                <w:rFonts w:eastAsiaTheme="minorHAnsi"/>
                <w:sz w:val="24"/>
              </w:rPr>
              <w:t>Местные сопротивления о</w:t>
            </w:r>
            <w:r>
              <w:rPr>
                <w:rStyle w:val="210pt"/>
                <w:rFonts w:eastAsiaTheme="minorHAnsi"/>
                <w:sz w:val="24"/>
              </w:rPr>
              <w:t>б</w:t>
            </w:r>
            <w:r>
              <w:rPr>
                <w:rStyle w:val="210pt"/>
                <w:rFonts w:eastAsiaTheme="minorHAnsi"/>
                <w:sz w:val="24"/>
              </w:rPr>
              <w:t>ратного трубопровода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-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spacing w:line="240" w:lineRule="auto"/>
              <w:ind w:firstLine="0"/>
              <w:jc w:val="center"/>
            </w:pPr>
            <w:r w:rsidRPr="00A852A6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A852A6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11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Шероховатость подающего трубопровода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мм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12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Шероховатость обратного трубопровода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мм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13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Зарастание подающего тр</w:t>
            </w:r>
            <w:r w:rsidRPr="00CD7EB8">
              <w:rPr>
                <w:rStyle w:val="210pt"/>
                <w:rFonts w:eastAsiaTheme="minorHAnsi"/>
                <w:sz w:val="24"/>
              </w:rPr>
              <w:t>у</w:t>
            </w:r>
            <w:r w:rsidRPr="00CD7EB8">
              <w:rPr>
                <w:rStyle w:val="210pt"/>
                <w:rFonts w:eastAsiaTheme="minorHAnsi"/>
                <w:sz w:val="24"/>
              </w:rPr>
              <w:t>бопровода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мм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14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Зарастание обратного тр</w:t>
            </w:r>
            <w:r w:rsidRPr="00CD7EB8">
              <w:rPr>
                <w:rStyle w:val="210pt"/>
                <w:rFonts w:eastAsiaTheme="minorHAnsi"/>
                <w:sz w:val="24"/>
              </w:rPr>
              <w:t>у</w:t>
            </w:r>
            <w:r w:rsidRPr="00CD7EB8">
              <w:rPr>
                <w:rStyle w:val="210pt"/>
                <w:rFonts w:eastAsiaTheme="minorHAnsi"/>
                <w:sz w:val="24"/>
              </w:rPr>
              <w:t>бопровода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мм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15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Коэффициент местного с</w:t>
            </w:r>
            <w:r w:rsidRPr="00CD7EB8">
              <w:rPr>
                <w:rStyle w:val="210pt"/>
                <w:rFonts w:eastAsiaTheme="minorHAnsi"/>
                <w:sz w:val="24"/>
              </w:rPr>
              <w:t>о</w:t>
            </w:r>
            <w:r w:rsidRPr="00CD7EB8">
              <w:rPr>
                <w:rStyle w:val="210pt"/>
                <w:rFonts w:eastAsiaTheme="minorHAnsi"/>
                <w:sz w:val="24"/>
              </w:rPr>
              <w:t>противления подающего трубопровода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-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</w:pPr>
            <w:r w:rsidRPr="00CD7EB8">
              <w:rPr>
                <w:rStyle w:val="210pt"/>
                <w:rFonts w:eastAsiaTheme="minorHAnsi"/>
                <w:sz w:val="24"/>
              </w:rPr>
              <w:t>Задается пользователем коэффициент мес</w:t>
            </w:r>
            <w:r w:rsidRPr="00CD7EB8">
              <w:rPr>
                <w:rStyle w:val="210pt"/>
                <w:rFonts w:eastAsiaTheme="minorHAnsi"/>
                <w:sz w:val="24"/>
              </w:rPr>
              <w:t>т</w:t>
            </w:r>
            <w:r w:rsidRPr="00CD7EB8">
              <w:rPr>
                <w:rStyle w:val="210pt"/>
                <w:rFonts w:eastAsiaTheme="minorHAnsi"/>
                <w:sz w:val="24"/>
              </w:rPr>
              <w:t>ного сопротивления для подающего труб</w:t>
            </w:r>
            <w:r w:rsidRPr="00CD7EB8">
              <w:rPr>
                <w:rStyle w:val="210pt"/>
                <w:rFonts w:eastAsiaTheme="minorHAnsi"/>
                <w:sz w:val="24"/>
              </w:rPr>
              <w:t>о</w:t>
            </w:r>
            <w:r w:rsidRPr="00CD7EB8">
              <w:rPr>
                <w:rStyle w:val="210pt"/>
                <w:rFonts w:eastAsiaTheme="minorHAnsi"/>
                <w:sz w:val="24"/>
              </w:rPr>
              <w:t>провода, например, 1.1, 1.2. В этом случае действительная длина участка трубопровода будет увеличена на 10 или 20%.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16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Коэффициент местного с</w:t>
            </w:r>
            <w:r w:rsidRPr="00CD7EB8">
              <w:rPr>
                <w:rStyle w:val="210pt"/>
                <w:rFonts w:eastAsiaTheme="minorHAnsi"/>
                <w:sz w:val="24"/>
              </w:rPr>
              <w:t>о</w:t>
            </w:r>
            <w:r w:rsidRPr="00CD7EB8">
              <w:rPr>
                <w:rStyle w:val="210pt"/>
                <w:rFonts w:eastAsiaTheme="minorHAnsi"/>
                <w:sz w:val="24"/>
              </w:rPr>
              <w:t>противления обратного тр</w:t>
            </w:r>
            <w:r w:rsidRPr="00CD7EB8">
              <w:rPr>
                <w:rStyle w:val="210pt"/>
                <w:rFonts w:eastAsiaTheme="minorHAnsi"/>
                <w:sz w:val="24"/>
              </w:rPr>
              <w:t>у</w:t>
            </w:r>
            <w:r w:rsidRPr="00CD7EB8">
              <w:rPr>
                <w:rStyle w:val="210pt"/>
                <w:rFonts w:eastAsiaTheme="minorHAnsi"/>
                <w:sz w:val="24"/>
              </w:rPr>
              <w:t>бопровода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-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</w:pPr>
            <w:r w:rsidRPr="00CD7EB8">
              <w:rPr>
                <w:rStyle w:val="210pt"/>
                <w:rFonts w:eastAsiaTheme="minorHAnsi"/>
                <w:sz w:val="24"/>
              </w:rPr>
              <w:t>Задается пользователем коэффициент мес</w:t>
            </w:r>
            <w:r w:rsidRPr="00CD7EB8">
              <w:rPr>
                <w:rStyle w:val="210pt"/>
                <w:rFonts w:eastAsiaTheme="minorHAnsi"/>
                <w:sz w:val="24"/>
              </w:rPr>
              <w:t>т</w:t>
            </w:r>
            <w:r w:rsidRPr="00CD7EB8">
              <w:rPr>
                <w:rStyle w:val="210pt"/>
                <w:rFonts w:eastAsiaTheme="minorHAnsi"/>
                <w:sz w:val="24"/>
              </w:rPr>
              <w:t>ного сопротивления для обратного труб</w:t>
            </w:r>
            <w:r w:rsidRPr="00CD7EB8">
              <w:rPr>
                <w:rStyle w:val="210pt"/>
                <w:rFonts w:eastAsiaTheme="minorHAnsi"/>
                <w:sz w:val="24"/>
              </w:rPr>
              <w:t>о</w:t>
            </w:r>
            <w:r w:rsidRPr="00CD7EB8">
              <w:rPr>
                <w:rStyle w:val="210pt"/>
                <w:rFonts w:eastAsiaTheme="minorHAnsi"/>
                <w:sz w:val="24"/>
              </w:rPr>
              <w:t>провода, например, 1.1, 1.2. В этом случае действительная длина участка трубопровода будет увеличена на 10 или 20%.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17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Сопротивление подающего трубопровода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>
              <w:rPr>
                <w:rStyle w:val="210pt"/>
                <w:rFonts w:eastAsiaTheme="minorHAnsi"/>
                <w:sz w:val="24"/>
              </w:rPr>
              <w:t>м/(т/ч)∙</w:t>
            </w:r>
            <w:r w:rsidRPr="00CD7EB8">
              <w:rPr>
                <w:rStyle w:val="210pt"/>
                <w:rFonts w:eastAsiaTheme="minorHAnsi"/>
                <w:sz w:val="24"/>
              </w:rPr>
              <w:t>2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</w:pPr>
            <w:r w:rsidRPr="00CD7EB8">
              <w:rPr>
                <w:rStyle w:val="210pt"/>
                <w:rFonts w:eastAsiaTheme="minorHAnsi"/>
                <w:sz w:val="24"/>
              </w:rPr>
              <w:t>Задается пользователем величина сопроти</w:t>
            </w:r>
            <w:r w:rsidRPr="00CD7EB8">
              <w:rPr>
                <w:rStyle w:val="210pt"/>
                <w:rFonts w:eastAsiaTheme="minorHAnsi"/>
                <w:sz w:val="24"/>
              </w:rPr>
              <w:t>в</w:t>
            </w:r>
            <w:r w:rsidRPr="00CD7EB8">
              <w:rPr>
                <w:rStyle w:val="210pt"/>
                <w:rFonts w:eastAsiaTheme="minorHAnsi"/>
                <w:sz w:val="24"/>
              </w:rPr>
              <w:t>ления подающего трубопровода. Данная в</w:t>
            </w:r>
            <w:r w:rsidRPr="00CD7EB8">
              <w:rPr>
                <w:rStyle w:val="210pt"/>
                <w:rFonts w:eastAsiaTheme="minorHAnsi"/>
                <w:sz w:val="24"/>
              </w:rPr>
              <w:t>е</w:t>
            </w:r>
            <w:r w:rsidRPr="00CD7EB8">
              <w:rPr>
                <w:rStyle w:val="210pt"/>
                <w:rFonts w:eastAsiaTheme="minorHAnsi"/>
                <w:sz w:val="24"/>
              </w:rPr>
              <w:t>личина задается для уточнения математич</w:t>
            </w:r>
            <w:r w:rsidRPr="00CD7EB8">
              <w:rPr>
                <w:rStyle w:val="210pt"/>
                <w:rFonts w:eastAsiaTheme="minorHAnsi"/>
                <w:sz w:val="24"/>
              </w:rPr>
              <w:t>е</w:t>
            </w:r>
            <w:r w:rsidRPr="00CD7EB8">
              <w:rPr>
                <w:rStyle w:val="210pt"/>
                <w:rFonts w:eastAsiaTheme="minorHAnsi"/>
                <w:sz w:val="24"/>
              </w:rPr>
              <w:t>ской модели в случае, если были проведены замеры расхода теплоносителя и давления в начале и конце участка сети.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18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Сопротивление обратного трубопровода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>
              <w:rPr>
                <w:rStyle w:val="210pt"/>
                <w:rFonts w:eastAsiaTheme="minorHAnsi"/>
                <w:sz w:val="24"/>
              </w:rPr>
              <w:t>м/(т/ч)∙</w:t>
            </w:r>
            <w:r w:rsidRPr="00CD7EB8">
              <w:rPr>
                <w:rStyle w:val="210pt"/>
                <w:rFonts w:eastAsiaTheme="minorHAnsi"/>
                <w:sz w:val="24"/>
              </w:rPr>
              <w:t>2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</w:pPr>
            <w:r w:rsidRPr="00CD7EB8">
              <w:rPr>
                <w:rStyle w:val="210pt"/>
                <w:rFonts w:eastAsiaTheme="minorHAnsi"/>
                <w:sz w:val="24"/>
              </w:rPr>
              <w:t>Задается пользователем величина сопроти</w:t>
            </w:r>
            <w:r w:rsidRPr="00CD7EB8">
              <w:rPr>
                <w:rStyle w:val="210pt"/>
                <w:rFonts w:eastAsiaTheme="minorHAnsi"/>
                <w:sz w:val="24"/>
              </w:rPr>
              <w:t>в</w:t>
            </w:r>
            <w:r w:rsidRPr="00CD7EB8">
              <w:rPr>
                <w:rStyle w:val="210pt"/>
                <w:rFonts w:eastAsiaTheme="minorHAnsi"/>
                <w:sz w:val="24"/>
              </w:rPr>
              <w:t>ления обратного трубопровода. Данная в</w:t>
            </w:r>
            <w:r w:rsidRPr="00CD7EB8">
              <w:rPr>
                <w:rStyle w:val="210pt"/>
                <w:rFonts w:eastAsiaTheme="minorHAnsi"/>
                <w:sz w:val="24"/>
              </w:rPr>
              <w:t>е</w:t>
            </w:r>
            <w:r w:rsidRPr="00CD7EB8">
              <w:rPr>
                <w:rStyle w:val="210pt"/>
                <w:rFonts w:eastAsiaTheme="minorHAnsi"/>
                <w:sz w:val="24"/>
              </w:rPr>
              <w:t>личина задается для уточнения математич</w:t>
            </w:r>
            <w:r w:rsidRPr="00CD7EB8">
              <w:rPr>
                <w:rStyle w:val="210pt"/>
                <w:rFonts w:eastAsiaTheme="minorHAnsi"/>
                <w:sz w:val="24"/>
              </w:rPr>
              <w:t>е</w:t>
            </w:r>
            <w:r w:rsidRPr="00CD7EB8">
              <w:rPr>
                <w:rStyle w:val="210pt"/>
                <w:rFonts w:eastAsiaTheme="minorHAnsi"/>
                <w:sz w:val="24"/>
              </w:rPr>
              <w:t>ской модели в случае, если были проведены замеры расхода теплоносителя и давления в начале и конце участка сети.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19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Вид прокладки тепловой сети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-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</w:pPr>
            <w:r w:rsidRPr="00CD7EB8">
              <w:rPr>
                <w:rStyle w:val="210pt"/>
                <w:rFonts w:eastAsiaTheme="minorHAnsi"/>
                <w:sz w:val="24"/>
              </w:rPr>
              <w:t>Вид прокладки задается цифрой от 1 до 4.0 - прокладываемый трубопровод не имеет те</w:t>
            </w:r>
            <w:r w:rsidRPr="00CD7EB8">
              <w:rPr>
                <w:rStyle w:val="210pt"/>
                <w:rFonts w:eastAsiaTheme="minorHAnsi"/>
                <w:sz w:val="24"/>
              </w:rPr>
              <w:t>п</w:t>
            </w:r>
            <w:r w:rsidRPr="00CD7EB8">
              <w:rPr>
                <w:rStyle w:val="210pt"/>
                <w:rFonts w:eastAsiaTheme="minorHAnsi"/>
                <w:sz w:val="24"/>
              </w:rPr>
              <w:t>ловой изоляции. 1 - надземная; 2 -</w:t>
            </w:r>
            <w:r>
              <w:rPr>
                <w:rStyle w:val="210pt"/>
                <w:rFonts w:eastAsiaTheme="minorHAnsi"/>
                <w:sz w:val="24"/>
              </w:rPr>
              <w:t xml:space="preserve"> </w:t>
            </w:r>
            <w:r w:rsidRPr="00CD7EB8">
              <w:rPr>
                <w:rStyle w:val="210pt"/>
                <w:rFonts w:eastAsiaTheme="minorHAnsi"/>
                <w:sz w:val="24"/>
              </w:rPr>
              <w:t xml:space="preserve">канальная; 3 - </w:t>
            </w:r>
            <w:proofErr w:type="spellStart"/>
            <w:r w:rsidRPr="00CD7EB8">
              <w:rPr>
                <w:rStyle w:val="210pt"/>
                <w:rFonts w:eastAsiaTheme="minorHAnsi"/>
                <w:sz w:val="24"/>
              </w:rPr>
              <w:t>бесканальная</w:t>
            </w:r>
            <w:proofErr w:type="spellEnd"/>
            <w:r w:rsidRPr="00CD7EB8">
              <w:rPr>
                <w:rStyle w:val="210pt"/>
                <w:rFonts w:eastAsiaTheme="minorHAnsi"/>
                <w:sz w:val="24"/>
              </w:rPr>
              <w:t>; 4 -</w:t>
            </w:r>
            <w:r>
              <w:rPr>
                <w:rStyle w:val="210pt"/>
                <w:rFonts w:eastAsiaTheme="minorHAnsi"/>
                <w:sz w:val="24"/>
              </w:rPr>
              <w:t xml:space="preserve"> </w:t>
            </w:r>
            <w:r w:rsidRPr="00CD7EB8">
              <w:rPr>
                <w:rStyle w:val="210pt"/>
                <w:rFonts w:eastAsiaTheme="minorHAnsi"/>
                <w:sz w:val="24"/>
              </w:rPr>
              <w:t>подвальная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20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Нормативные потери в те</w:t>
            </w:r>
            <w:r w:rsidRPr="00CD7EB8">
              <w:rPr>
                <w:rStyle w:val="210pt"/>
                <w:rFonts w:eastAsiaTheme="minorHAnsi"/>
                <w:sz w:val="24"/>
              </w:rPr>
              <w:t>п</w:t>
            </w:r>
            <w:r w:rsidRPr="00CD7EB8">
              <w:rPr>
                <w:rStyle w:val="210pt"/>
                <w:rFonts w:eastAsiaTheme="minorHAnsi"/>
                <w:sz w:val="24"/>
              </w:rPr>
              <w:t>ловой сети (1-3)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-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</w:pPr>
            <w:r w:rsidRPr="00CD7EB8">
              <w:rPr>
                <w:rStyle w:val="210pt"/>
                <w:rFonts w:eastAsiaTheme="minorHAnsi"/>
                <w:sz w:val="24"/>
              </w:rPr>
              <w:t>Задается пользователем: 1 -нормируемые п</w:t>
            </w:r>
            <w:r w:rsidRPr="00CD7EB8">
              <w:rPr>
                <w:rStyle w:val="210pt"/>
                <w:rFonts w:eastAsiaTheme="minorHAnsi"/>
                <w:sz w:val="24"/>
              </w:rPr>
              <w:t>о</w:t>
            </w:r>
            <w:r w:rsidRPr="00CD7EB8">
              <w:rPr>
                <w:rStyle w:val="210pt"/>
                <w:rFonts w:eastAsiaTheme="minorHAnsi"/>
                <w:sz w:val="24"/>
              </w:rPr>
              <w:t>тери</w:t>
            </w:r>
            <w:r>
              <w:rPr>
                <w:rStyle w:val="210pt"/>
                <w:rFonts w:eastAsiaTheme="minorHAnsi"/>
                <w:sz w:val="24"/>
              </w:rPr>
              <w:t xml:space="preserve"> определяются по нормам 1959 г.</w:t>
            </w:r>
            <w:r w:rsidRPr="00CD7EB8">
              <w:rPr>
                <w:rStyle w:val="210pt"/>
                <w:rFonts w:eastAsiaTheme="minorHAnsi"/>
                <w:sz w:val="24"/>
              </w:rPr>
              <w:t>;</w:t>
            </w:r>
            <w:r>
              <w:rPr>
                <w:rStyle w:val="210pt"/>
                <w:rFonts w:eastAsiaTheme="minorHAnsi"/>
                <w:sz w:val="24"/>
              </w:rPr>
              <w:t xml:space="preserve"> </w:t>
            </w:r>
            <w:r w:rsidRPr="00CD7EB8">
              <w:rPr>
                <w:rStyle w:val="210pt"/>
                <w:rFonts w:eastAsiaTheme="minorHAnsi"/>
                <w:sz w:val="24"/>
              </w:rPr>
              <w:t>2 - нормируемые потери</w:t>
            </w:r>
            <w:r>
              <w:rPr>
                <w:rStyle w:val="210pt"/>
                <w:rFonts w:eastAsiaTheme="minorHAnsi"/>
                <w:sz w:val="24"/>
              </w:rPr>
              <w:t xml:space="preserve"> определяются по но</w:t>
            </w:r>
            <w:r>
              <w:rPr>
                <w:rStyle w:val="210pt"/>
                <w:rFonts w:eastAsiaTheme="minorHAnsi"/>
                <w:sz w:val="24"/>
              </w:rPr>
              <w:t>р</w:t>
            </w:r>
            <w:r>
              <w:rPr>
                <w:rStyle w:val="210pt"/>
                <w:rFonts w:eastAsiaTheme="minorHAnsi"/>
                <w:sz w:val="24"/>
              </w:rPr>
              <w:t>мам 1988 г.</w:t>
            </w:r>
            <w:r w:rsidRPr="00CD7EB8">
              <w:rPr>
                <w:rStyle w:val="210pt"/>
                <w:rFonts w:eastAsiaTheme="minorHAnsi"/>
                <w:sz w:val="24"/>
              </w:rPr>
              <w:t>;</w:t>
            </w:r>
            <w:r>
              <w:rPr>
                <w:rStyle w:val="210pt"/>
                <w:rFonts w:eastAsiaTheme="minorHAnsi"/>
                <w:sz w:val="24"/>
              </w:rPr>
              <w:t xml:space="preserve"> </w:t>
            </w:r>
            <w:r w:rsidRPr="00CD7EB8">
              <w:rPr>
                <w:rStyle w:val="210pt"/>
                <w:rFonts w:eastAsiaTheme="minorHAnsi"/>
                <w:sz w:val="24"/>
              </w:rPr>
              <w:t>3 - нормируемые потер</w:t>
            </w:r>
            <w:r>
              <w:rPr>
                <w:rStyle w:val="210pt"/>
                <w:rFonts w:eastAsiaTheme="minorHAnsi"/>
                <w:sz w:val="24"/>
              </w:rPr>
              <w:t>и опр</w:t>
            </w:r>
            <w:r>
              <w:rPr>
                <w:rStyle w:val="210pt"/>
                <w:rFonts w:eastAsiaTheme="minorHAnsi"/>
                <w:sz w:val="24"/>
              </w:rPr>
              <w:t>е</w:t>
            </w:r>
            <w:r>
              <w:rPr>
                <w:rStyle w:val="210pt"/>
                <w:rFonts w:eastAsiaTheme="minorHAnsi"/>
                <w:sz w:val="24"/>
              </w:rPr>
              <w:t>деляются по нормам 1997 г.</w:t>
            </w:r>
            <w:r w:rsidRPr="00CD7EB8">
              <w:rPr>
                <w:rStyle w:val="210pt"/>
                <w:rFonts w:eastAsiaTheme="minorHAnsi"/>
                <w:sz w:val="24"/>
              </w:rPr>
              <w:t>; нормируемые потери определяются по нормам 2003 г.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21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>
              <w:rPr>
                <w:rStyle w:val="210pt"/>
                <w:rFonts w:eastAsiaTheme="minorHAnsi"/>
                <w:sz w:val="24"/>
              </w:rPr>
              <w:t>Поправочный коэффициент</w:t>
            </w:r>
            <w:r w:rsidRPr="00CD7EB8">
              <w:rPr>
                <w:rStyle w:val="210pt"/>
                <w:rFonts w:eastAsiaTheme="minorHAnsi"/>
                <w:sz w:val="24"/>
              </w:rPr>
              <w:t xml:space="preserve"> на нормы тепловых потерь для подающего </w:t>
            </w:r>
            <w:r>
              <w:rPr>
                <w:rStyle w:val="210pt"/>
                <w:rFonts w:eastAsiaTheme="minorHAnsi"/>
                <w:sz w:val="24"/>
              </w:rPr>
              <w:t>трубопров</w:t>
            </w:r>
            <w:r>
              <w:rPr>
                <w:rStyle w:val="210pt"/>
                <w:rFonts w:eastAsiaTheme="minorHAnsi"/>
                <w:sz w:val="24"/>
              </w:rPr>
              <w:t>о</w:t>
            </w:r>
            <w:r>
              <w:rPr>
                <w:rStyle w:val="210pt"/>
                <w:rFonts w:eastAsiaTheme="minorHAnsi"/>
                <w:sz w:val="24"/>
              </w:rPr>
              <w:t>да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-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22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>
              <w:rPr>
                <w:rStyle w:val="210pt"/>
                <w:rFonts w:eastAsiaTheme="minorHAnsi"/>
                <w:sz w:val="24"/>
              </w:rPr>
              <w:t>Поправочный коэффициент</w:t>
            </w:r>
            <w:r w:rsidRPr="00CD7EB8">
              <w:rPr>
                <w:rStyle w:val="210pt"/>
                <w:rFonts w:eastAsiaTheme="minorHAnsi"/>
                <w:sz w:val="24"/>
              </w:rPr>
              <w:t xml:space="preserve"> на нормы тепловых потерь для обратного </w:t>
            </w:r>
            <w:r>
              <w:rPr>
                <w:rStyle w:val="210pt"/>
                <w:rFonts w:eastAsiaTheme="minorHAnsi"/>
                <w:sz w:val="24"/>
              </w:rPr>
              <w:t>трубопровода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-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23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Вид грунта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-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24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Глубина заложения труб</w:t>
            </w:r>
            <w:r w:rsidRPr="00CD7EB8">
              <w:rPr>
                <w:rStyle w:val="210pt"/>
                <w:rFonts w:eastAsiaTheme="minorHAnsi"/>
                <w:sz w:val="24"/>
              </w:rPr>
              <w:t>о</w:t>
            </w:r>
            <w:r w:rsidRPr="00CD7EB8">
              <w:rPr>
                <w:rStyle w:val="210pt"/>
                <w:rFonts w:eastAsiaTheme="minorHAnsi"/>
                <w:sz w:val="24"/>
              </w:rPr>
              <w:t>провода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25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Теплоизоляционный мат</w:t>
            </w:r>
            <w:r w:rsidRPr="00CD7EB8">
              <w:rPr>
                <w:rStyle w:val="210pt"/>
                <w:rFonts w:eastAsiaTheme="minorHAnsi"/>
                <w:sz w:val="24"/>
              </w:rPr>
              <w:t>е</w:t>
            </w:r>
            <w:r w:rsidRPr="00CD7EB8">
              <w:rPr>
                <w:rStyle w:val="210pt"/>
                <w:rFonts w:eastAsiaTheme="minorHAnsi"/>
                <w:sz w:val="24"/>
              </w:rPr>
              <w:t xml:space="preserve">риал подающего </w:t>
            </w:r>
            <w:r>
              <w:rPr>
                <w:rStyle w:val="210pt"/>
                <w:rFonts w:eastAsiaTheme="minorHAnsi"/>
                <w:sz w:val="24"/>
              </w:rPr>
              <w:t>трубопр</w:t>
            </w:r>
            <w:r>
              <w:rPr>
                <w:rStyle w:val="210pt"/>
                <w:rFonts w:eastAsiaTheme="minorHAnsi"/>
                <w:sz w:val="24"/>
              </w:rPr>
              <w:t>о</w:t>
            </w:r>
            <w:r>
              <w:rPr>
                <w:rStyle w:val="210pt"/>
                <w:rFonts w:eastAsiaTheme="minorHAnsi"/>
                <w:sz w:val="24"/>
              </w:rPr>
              <w:t>вода</w:t>
            </w:r>
            <w:r w:rsidRPr="00CD7EB8">
              <w:rPr>
                <w:rStyle w:val="210pt"/>
                <w:rFonts w:eastAsiaTheme="minorHAnsi"/>
                <w:sz w:val="24"/>
              </w:rPr>
              <w:t xml:space="preserve"> (1-39)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-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26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Теплоизоляционный мат</w:t>
            </w:r>
            <w:r w:rsidRPr="00CD7EB8">
              <w:rPr>
                <w:rStyle w:val="210pt"/>
                <w:rFonts w:eastAsiaTheme="minorHAnsi"/>
                <w:sz w:val="24"/>
              </w:rPr>
              <w:t>е</w:t>
            </w:r>
            <w:r w:rsidRPr="00CD7EB8">
              <w:rPr>
                <w:rStyle w:val="210pt"/>
                <w:rFonts w:eastAsiaTheme="minorHAnsi"/>
                <w:sz w:val="24"/>
              </w:rPr>
              <w:t xml:space="preserve">риал обратного </w:t>
            </w:r>
            <w:r>
              <w:rPr>
                <w:rStyle w:val="210pt"/>
                <w:rFonts w:eastAsiaTheme="minorHAnsi"/>
                <w:sz w:val="24"/>
              </w:rPr>
              <w:t>трубопров</w:t>
            </w:r>
            <w:r>
              <w:rPr>
                <w:rStyle w:val="210pt"/>
                <w:rFonts w:eastAsiaTheme="minorHAnsi"/>
                <w:sz w:val="24"/>
              </w:rPr>
              <w:t>о</w:t>
            </w:r>
            <w:r>
              <w:rPr>
                <w:rStyle w:val="210pt"/>
                <w:rFonts w:eastAsiaTheme="minorHAnsi"/>
                <w:sz w:val="24"/>
              </w:rPr>
              <w:t>да</w:t>
            </w:r>
            <w:r w:rsidRPr="00CD7EB8">
              <w:rPr>
                <w:rStyle w:val="210pt"/>
                <w:rFonts w:eastAsiaTheme="minorHAnsi"/>
                <w:sz w:val="24"/>
              </w:rPr>
              <w:t xml:space="preserve"> (1-39)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-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27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Толщина изоляции пода</w:t>
            </w:r>
            <w:r w:rsidRPr="00CD7EB8">
              <w:rPr>
                <w:rStyle w:val="210pt"/>
                <w:rFonts w:eastAsiaTheme="minorHAnsi"/>
                <w:sz w:val="24"/>
              </w:rPr>
              <w:t>ю</w:t>
            </w:r>
            <w:r w:rsidRPr="00CD7EB8">
              <w:rPr>
                <w:rStyle w:val="210pt"/>
                <w:rFonts w:eastAsiaTheme="minorHAnsi"/>
                <w:sz w:val="24"/>
              </w:rPr>
              <w:t xml:space="preserve">щего </w:t>
            </w:r>
            <w:r>
              <w:rPr>
                <w:rStyle w:val="210pt"/>
                <w:rFonts w:eastAsiaTheme="minorHAnsi"/>
                <w:sz w:val="24"/>
              </w:rPr>
              <w:t>трубопровода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28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Толщина изоляции обратн</w:t>
            </w:r>
            <w:r w:rsidRPr="00CD7EB8">
              <w:rPr>
                <w:rStyle w:val="210pt"/>
                <w:rFonts w:eastAsiaTheme="minorHAnsi"/>
                <w:sz w:val="24"/>
              </w:rPr>
              <w:t>о</w:t>
            </w:r>
            <w:r w:rsidRPr="00CD7EB8">
              <w:rPr>
                <w:rStyle w:val="210pt"/>
                <w:rFonts w:eastAsiaTheme="minorHAnsi"/>
                <w:sz w:val="24"/>
              </w:rPr>
              <w:t>го</w:t>
            </w:r>
            <w:r>
              <w:rPr>
                <w:rStyle w:val="210pt"/>
                <w:rFonts w:eastAsiaTheme="minorHAnsi"/>
                <w:sz w:val="24"/>
              </w:rPr>
              <w:t xml:space="preserve"> трубопровода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spacing w:line="240" w:lineRule="auto"/>
              <w:ind w:firstLine="0"/>
              <w:jc w:val="center"/>
            </w:pPr>
            <w:r w:rsidRPr="00CD7EB8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CD7EB8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29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Техническое состояние из</w:t>
            </w:r>
            <w:r w:rsidRPr="00936F6E">
              <w:rPr>
                <w:rStyle w:val="210pt"/>
                <w:rFonts w:eastAsiaTheme="minorHAnsi"/>
                <w:sz w:val="24"/>
              </w:rPr>
              <w:t>о</w:t>
            </w:r>
            <w:r w:rsidRPr="00936F6E">
              <w:rPr>
                <w:rStyle w:val="210pt"/>
                <w:rFonts w:eastAsiaTheme="minorHAnsi"/>
                <w:sz w:val="24"/>
              </w:rPr>
              <w:t xml:space="preserve">ляции </w:t>
            </w:r>
            <w:r w:rsidRPr="00CD7EB8">
              <w:rPr>
                <w:rStyle w:val="210pt"/>
                <w:rFonts w:eastAsiaTheme="minorHAnsi"/>
                <w:sz w:val="24"/>
              </w:rPr>
              <w:t xml:space="preserve">подающего </w:t>
            </w:r>
            <w:r>
              <w:rPr>
                <w:rStyle w:val="210pt"/>
                <w:rFonts w:eastAsiaTheme="minorHAnsi"/>
                <w:sz w:val="24"/>
              </w:rPr>
              <w:t>труб</w:t>
            </w:r>
            <w:r>
              <w:rPr>
                <w:rStyle w:val="210pt"/>
                <w:rFonts w:eastAsiaTheme="minorHAnsi"/>
                <w:sz w:val="24"/>
              </w:rPr>
              <w:t>о</w:t>
            </w:r>
            <w:r>
              <w:rPr>
                <w:rStyle w:val="210pt"/>
                <w:rFonts w:eastAsiaTheme="minorHAnsi"/>
                <w:sz w:val="24"/>
              </w:rPr>
              <w:t>провода</w:t>
            </w:r>
            <w:r w:rsidRPr="00936F6E">
              <w:rPr>
                <w:rStyle w:val="210pt"/>
                <w:rFonts w:eastAsiaTheme="minorHAnsi"/>
                <w:sz w:val="24"/>
              </w:rPr>
              <w:t xml:space="preserve"> (1-8)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-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30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Техническое состояние из</w:t>
            </w:r>
            <w:r w:rsidRPr="00936F6E">
              <w:rPr>
                <w:rStyle w:val="210pt"/>
                <w:rFonts w:eastAsiaTheme="minorHAnsi"/>
                <w:sz w:val="24"/>
              </w:rPr>
              <w:t>о</w:t>
            </w:r>
            <w:r w:rsidRPr="00936F6E">
              <w:rPr>
                <w:rStyle w:val="210pt"/>
                <w:rFonts w:eastAsiaTheme="minorHAnsi"/>
                <w:sz w:val="24"/>
              </w:rPr>
              <w:t xml:space="preserve">ляции </w:t>
            </w:r>
            <w:r w:rsidRPr="00CD7EB8">
              <w:rPr>
                <w:rStyle w:val="210pt"/>
                <w:rFonts w:eastAsiaTheme="minorHAnsi"/>
                <w:sz w:val="24"/>
              </w:rPr>
              <w:t>обратного</w:t>
            </w:r>
            <w:r>
              <w:rPr>
                <w:rStyle w:val="210pt"/>
                <w:rFonts w:eastAsiaTheme="minorHAnsi"/>
                <w:sz w:val="24"/>
              </w:rPr>
              <w:t xml:space="preserve"> трубопр</w:t>
            </w:r>
            <w:r>
              <w:rPr>
                <w:rStyle w:val="210pt"/>
                <w:rFonts w:eastAsiaTheme="minorHAnsi"/>
                <w:sz w:val="24"/>
              </w:rPr>
              <w:t>о</w:t>
            </w:r>
            <w:r>
              <w:rPr>
                <w:rStyle w:val="210pt"/>
                <w:rFonts w:eastAsiaTheme="minorHAnsi"/>
                <w:sz w:val="24"/>
              </w:rPr>
              <w:t>вода</w:t>
            </w:r>
            <w:r w:rsidRPr="00936F6E">
              <w:rPr>
                <w:rStyle w:val="210pt"/>
                <w:rFonts w:eastAsiaTheme="minorHAnsi"/>
                <w:sz w:val="24"/>
              </w:rPr>
              <w:t xml:space="preserve"> (1-8)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-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31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Расстояние между осями трубопроводов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32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Высота канала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33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Ширина канала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34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Дополнительные потери т</w:t>
            </w:r>
            <w:r w:rsidRPr="00936F6E">
              <w:rPr>
                <w:rStyle w:val="210pt"/>
                <w:rFonts w:eastAsiaTheme="minorHAnsi"/>
                <w:sz w:val="24"/>
              </w:rPr>
              <w:t>е</w:t>
            </w:r>
            <w:r w:rsidRPr="00936F6E">
              <w:rPr>
                <w:rStyle w:val="210pt"/>
                <w:rFonts w:eastAsiaTheme="minorHAnsi"/>
                <w:sz w:val="24"/>
              </w:rPr>
              <w:t xml:space="preserve">пла </w:t>
            </w:r>
            <w:r w:rsidRPr="00CD7EB8">
              <w:rPr>
                <w:rStyle w:val="210pt"/>
                <w:rFonts w:eastAsiaTheme="minorHAnsi"/>
                <w:sz w:val="24"/>
              </w:rPr>
              <w:t xml:space="preserve">подающего </w:t>
            </w:r>
            <w:r>
              <w:rPr>
                <w:rStyle w:val="210pt"/>
                <w:rFonts w:eastAsiaTheme="minorHAnsi"/>
                <w:sz w:val="24"/>
              </w:rPr>
              <w:t>трубопров</w:t>
            </w:r>
            <w:r>
              <w:rPr>
                <w:rStyle w:val="210pt"/>
                <w:rFonts w:eastAsiaTheme="minorHAnsi"/>
                <w:sz w:val="24"/>
              </w:rPr>
              <w:t>о</w:t>
            </w:r>
            <w:r>
              <w:rPr>
                <w:rStyle w:val="210pt"/>
                <w:rFonts w:eastAsiaTheme="minorHAnsi"/>
                <w:sz w:val="24"/>
              </w:rPr>
              <w:t>да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ккал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</w:pPr>
            <w:r w:rsidRPr="00936F6E">
              <w:rPr>
                <w:rStyle w:val="210pt"/>
                <w:rFonts w:eastAsiaTheme="minorHAnsi"/>
                <w:sz w:val="24"/>
              </w:rPr>
              <w:t>Наряду с тепловыми потерями через изол</w:t>
            </w:r>
            <w:r w:rsidRPr="00936F6E">
              <w:rPr>
                <w:rStyle w:val="210pt"/>
                <w:rFonts w:eastAsiaTheme="minorHAnsi"/>
                <w:sz w:val="24"/>
              </w:rPr>
              <w:t>я</w:t>
            </w:r>
            <w:r w:rsidRPr="00936F6E">
              <w:rPr>
                <w:rStyle w:val="210pt"/>
                <w:rFonts w:eastAsiaTheme="minorHAnsi"/>
                <w:sz w:val="24"/>
              </w:rPr>
              <w:t>цию, имеется возможность задавать допо</w:t>
            </w:r>
            <w:r w:rsidRPr="00936F6E">
              <w:rPr>
                <w:rStyle w:val="210pt"/>
                <w:rFonts w:eastAsiaTheme="minorHAnsi"/>
                <w:sz w:val="24"/>
              </w:rPr>
              <w:t>л</w:t>
            </w:r>
            <w:r w:rsidRPr="00936F6E">
              <w:rPr>
                <w:rStyle w:val="210pt"/>
                <w:rFonts w:eastAsiaTheme="minorHAnsi"/>
                <w:sz w:val="24"/>
              </w:rPr>
              <w:t>нительные фиксированные тепловые потери. Эту возможность можно использовать, н</w:t>
            </w:r>
            <w:r w:rsidRPr="00936F6E">
              <w:rPr>
                <w:rStyle w:val="210pt"/>
                <w:rFonts w:eastAsiaTheme="minorHAnsi"/>
                <w:sz w:val="24"/>
              </w:rPr>
              <w:t>а</w:t>
            </w:r>
            <w:r w:rsidRPr="00936F6E">
              <w:rPr>
                <w:rStyle w:val="210pt"/>
                <w:rFonts w:eastAsiaTheme="minorHAnsi"/>
                <w:sz w:val="24"/>
              </w:rPr>
              <w:t>пример, для моделирования отбора тепла в случае трубопроводов-спутников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35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Дополнительные потери т</w:t>
            </w:r>
            <w:r w:rsidRPr="00936F6E">
              <w:rPr>
                <w:rStyle w:val="210pt"/>
                <w:rFonts w:eastAsiaTheme="minorHAnsi"/>
                <w:sz w:val="24"/>
              </w:rPr>
              <w:t>е</w:t>
            </w:r>
            <w:r w:rsidRPr="00936F6E">
              <w:rPr>
                <w:rStyle w:val="210pt"/>
                <w:rFonts w:eastAsiaTheme="minorHAnsi"/>
                <w:sz w:val="24"/>
              </w:rPr>
              <w:t xml:space="preserve">пла </w:t>
            </w:r>
            <w:r w:rsidRPr="00CD7EB8">
              <w:rPr>
                <w:rStyle w:val="210pt"/>
                <w:rFonts w:eastAsiaTheme="minorHAnsi"/>
                <w:sz w:val="24"/>
              </w:rPr>
              <w:t>обратного</w:t>
            </w:r>
            <w:r>
              <w:rPr>
                <w:rStyle w:val="210pt"/>
                <w:rFonts w:eastAsiaTheme="minorHAnsi"/>
                <w:sz w:val="24"/>
              </w:rPr>
              <w:t xml:space="preserve"> трубопр</w:t>
            </w:r>
            <w:r>
              <w:rPr>
                <w:rStyle w:val="210pt"/>
                <w:rFonts w:eastAsiaTheme="minorHAnsi"/>
                <w:sz w:val="24"/>
              </w:rPr>
              <w:t>о</w:t>
            </w:r>
            <w:r>
              <w:rPr>
                <w:rStyle w:val="210pt"/>
                <w:rFonts w:eastAsiaTheme="minorHAnsi"/>
                <w:sz w:val="24"/>
              </w:rPr>
              <w:t>вода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ккал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</w:pPr>
            <w:r w:rsidRPr="00936F6E">
              <w:rPr>
                <w:rStyle w:val="210pt"/>
                <w:rFonts w:eastAsiaTheme="minorHAnsi"/>
                <w:sz w:val="24"/>
              </w:rPr>
              <w:t>Наряду с тепловыми потерями через изол</w:t>
            </w:r>
            <w:r w:rsidRPr="00936F6E">
              <w:rPr>
                <w:rStyle w:val="210pt"/>
                <w:rFonts w:eastAsiaTheme="minorHAnsi"/>
                <w:sz w:val="24"/>
              </w:rPr>
              <w:t>я</w:t>
            </w:r>
            <w:r w:rsidRPr="00936F6E">
              <w:rPr>
                <w:rStyle w:val="210pt"/>
                <w:rFonts w:eastAsiaTheme="minorHAnsi"/>
                <w:sz w:val="24"/>
              </w:rPr>
              <w:t>цию, имеется возможность задавать допо</w:t>
            </w:r>
            <w:r w:rsidRPr="00936F6E">
              <w:rPr>
                <w:rStyle w:val="210pt"/>
                <w:rFonts w:eastAsiaTheme="minorHAnsi"/>
                <w:sz w:val="24"/>
              </w:rPr>
              <w:t>л</w:t>
            </w:r>
            <w:r w:rsidRPr="00936F6E">
              <w:rPr>
                <w:rStyle w:val="210pt"/>
                <w:rFonts w:eastAsiaTheme="minorHAnsi"/>
                <w:sz w:val="24"/>
              </w:rPr>
              <w:t>нительные фиксированные тепловые потери. Эту возможность можно использовать, н</w:t>
            </w:r>
            <w:r w:rsidRPr="00936F6E">
              <w:rPr>
                <w:rStyle w:val="210pt"/>
                <w:rFonts w:eastAsiaTheme="minorHAnsi"/>
                <w:sz w:val="24"/>
              </w:rPr>
              <w:t>а</w:t>
            </w:r>
            <w:r w:rsidRPr="00936F6E">
              <w:rPr>
                <w:rStyle w:val="210pt"/>
                <w:rFonts w:eastAsiaTheme="minorHAnsi"/>
                <w:sz w:val="24"/>
              </w:rPr>
              <w:t>пример, для моделирования отбора тепла в случае трубопроводов-спутников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36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Расход воды в подающем трубопроводе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т/ч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</w:pPr>
            <w:r w:rsidRPr="00936F6E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расчета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37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Расход воды в обратном трубопроводе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т/ч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</w:pPr>
            <w:r w:rsidRPr="00936F6E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расчета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38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Потери напора в подающем трубопроводе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</w:pPr>
            <w:r w:rsidRPr="00936F6E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расчета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39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Потери напора в обратном трубопроводе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</w:pPr>
            <w:r w:rsidRPr="00936F6E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расчета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40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Удельные линейные потери напора в подающем труб</w:t>
            </w:r>
            <w:r w:rsidRPr="00936F6E">
              <w:rPr>
                <w:rStyle w:val="210pt"/>
                <w:rFonts w:eastAsiaTheme="minorHAnsi"/>
                <w:sz w:val="24"/>
              </w:rPr>
              <w:t>о</w:t>
            </w:r>
            <w:r w:rsidRPr="00936F6E">
              <w:rPr>
                <w:rStyle w:val="210pt"/>
                <w:rFonts w:eastAsiaTheme="minorHAnsi"/>
                <w:sz w:val="24"/>
              </w:rPr>
              <w:t>проводе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мм/м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</w:pPr>
            <w:r w:rsidRPr="00936F6E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расчета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41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Удельные линейные потери напора в обратном труб</w:t>
            </w:r>
            <w:r w:rsidRPr="00936F6E">
              <w:rPr>
                <w:rStyle w:val="210pt"/>
                <w:rFonts w:eastAsiaTheme="minorHAnsi"/>
                <w:sz w:val="24"/>
              </w:rPr>
              <w:t>о</w:t>
            </w:r>
            <w:r w:rsidRPr="00936F6E">
              <w:rPr>
                <w:rStyle w:val="210pt"/>
                <w:rFonts w:eastAsiaTheme="minorHAnsi"/>
                <w:sz w:val="24"/>
              </w:rPr>
              <w:t>проводе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мм/м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</w:pPr>
            <w:r w:rsidRPr="00936F6E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расчета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42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Скорость движения воды в подающем трубопроводе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м/с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</w:pPr>
            <w:r w:rsidRPr="00936F6E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расчета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43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Скорость движения воды в обратном трубопроводе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м/с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</w:pPr>
            <w:r w:rsidRPr="00936F6E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расчета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44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Величина утечки из пода</w:t>
            </w:r>
            <w:r w:rsidRPr="00936F6E">
              <w:rPr>
                <w:rStyle w:val="210pt"/>
                <w:rFonts w:eastAsiaTheme="minorHAnsi"/>
                <w:sz w:val="24"/>
              </w:rPr>
              <w:t>ю</w:t>
            </w:r>
            <w:r w:rsidRPr="00936F6E">
              <w:rPr>
                <w:rStyle w:val="210pt"/>
                <w:rFonts w:eastAsiaTheme="minorHAnsi"/>
                <w:sz w:val="24"/>
              </w:rPr>
              <w:t>щего трубопровода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т/ч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</w:pPr>
            <w:r w:rsidRPr="00936F6E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расчета. Процент утечки из те</w:t>
            </w:r>
            <w:r w:rsidRPr="00936F6E">
              <w:rPr>
                <w:rStyle w:val="210pt"/>
                <w:rFonts w:eastAsiaTheme="minorHAnsi"/>
                <w:sz w:val="24"/>
              </w:rPr>
              <w:t>п</w:t>
            </w:r>
            <w:r w:rsidRPr="00936F6E">
              <w:rPr>
                <w:rStyle w:val="210pt"/>
                <w:rFonts w:eastAsiaTheme="minorHAnsi"/>
                <w:sz w:val="24"/>
              </w:rPr>
              <w:t>ловой сети задается перед выполнением ра</w:t>
            </w:r>
            <w:r w:rsidRPr="00936F6E">
              <w:rPr>
                <w:rStyle w:val="210pt"/>
                <w:rFonts w:eastAsiaTheme="minorHAnsi"/>
                <w:sz w:val="24"/>
              </w:rPr>
              <w:t>с</w:t>
            </w:r>
            <w:r w:rsidRPr="00936F6E">
              <w:rPr>
                <w:rStyle w:val="210pt"/>
                <w:rFonts w:eastAsiaTheme="minorHAnsi"/>
                <w:sz w:val="24"/>
              </w:rPr>
              <w:t xml:space="preserve">четов в пункте меню </w:t>
            </w:r>
            <w:r>
              <w:rPr>
                <w:rStyle w:val="210pt"/>
                <w:rFonts w:eastAsiaTheme="minorHAnsi"/>
                <w:sz w:val="24"/>
              </w:rPr>
              <w:t>«</w:t>
            </w:r>
            <w:r w:rsidRPr="00936F6E">
              <w:rPr>
                <w:rStyle w:val="210pt"/>
                <w:rFonts w:eastAsiaTheme="minorHAnsi"/>
                <w:sz w:val="24"/>
              </w:rPr>
              <w:t>Настройка</w:t>
            </w:r>
            <w:r>
              <w:rPr>
                <w:rStyle w:val="210pt"/>
                <w:rFonts w:eastAsiaTheme="minorHAnsi"/>
                <w:sz w:val="24"/>
              </w:rPr>
              <w:t>», по умо</w:t>
            </w:r>
            <w:r>
              <w:rPr>
                <w:rStyle w:val="210pt"/>
                <w:rFonts w:eastAsiaTheme="minorHAnsi"/>
                <w:sz w:val="24"/>
              </w:rPr>
              <w:t>л</w:t>
            </w:r>
            <w:r>
              <w:rPr>
                <w:rStyle w:val="210pt"/>
                <w:rFonts w:eastAsiaTheme="minorHAnsi"/>
                <w:sz w:val="24"/>
              </w:rPr>
              <w:t>чанию процент утечки 0,</w:t>
            </w:r>
            <w:r w:rsidRPr="00936F6E">
              <w:rPr>
                <w:rStyle w:val="210pt"/>
                <w:rFonts w:eastAsiaTheme="minorHAnsi"/>
                <w:sz w:val="24"/>
              </w:rPr>
              <w:t>25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45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Величина утечки из обра</w:t>
            </w:r>
            <w:r w:rsidRPr="00936F6E">
              <w:rPr>
                <w:rStyle w:val="210pt"/>
                <w:rFonts w:eastAsiaTheme="minorHAnsi"/>
                <w:sz w:val="24"/>
              </w:rPr>
              <w:t>т</w:t>
            </w:r>
            <w:r w:rsidRPr="00936F6E">
              <w:rPr>
                <w:rStyle w:val="210pt"/>
                <w:rFonts w:eastAsiaTheme="minorHAnsi"/>
                <w:sz w:val="24"/>
              </w:rPr>
              <w:t>ного трубопровода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т/ч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</w:pPr>
            <w:r w:rsidRPr="00936F6E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расчета. Процент утечки из те</w:t>
            </w:r>
            <w:r w:rsidRPr="00936F6E">
              <w:rPr>
                <w:rStyle w:val="210pt"/>
                <w:rFonts w:eastAsiaTheme="minorHAnsi"/>
                <w:sz w:val="24"/>
              </w:rPr>
              <w:t>п</w:t>
            </w:r>
            <w:r w:rsidRPr="00936F6E">
              <w:rPr>
                <w:rStyle w:val="210pt"/>
                <w:rFonts w:eastAsiaTheme="minorHAnsi"/>
                <w:sz w:val="24"/>
              </w:rPr>
              <w:t>ловой сети задается перед выполнением ра</w:t>
            </w:r>
            <w:r w:rsidRPr="00936F6E">
              <w:rPr>
                <w:rStyle w:val="210pt"/>
                <w:rFonts w:eastAsiaTheme="minorHAnsi"/>
                <w:sz w:val="24"/>
              </w:rPr>
              <w:t>с</w:t>
            </w:r>
            <w:r w:rsidRPr="00936F6E">
              <w:rPr>
                <w:rStyle w:val="210pt"/>
                <w:rFonts w:eastAsiaTheme="minorHAnsi"/>
                <w:sz w:val="24"/>
              </w:rPr>
              <w:t xml:space="preserve">четов в пункте меню </w:t>
            </w:r>
            <w:r>
              <w:rPr>
                <w:rStyle w:val="210pt"/>
                <w:rFonts w:eastAsiaTheme="minorHAnsi"/>
                <w:sz w:val="24"/>
              </w:rPr>
              <w:t>«</w:t>
            </w:r>
            <w:r w:rsidRPr="00936F6E">
              <w:rPr>
                <w:rStyle w:val="210pt"/>
                <w:rFonts w:eastAsiaTheme="minorHAnsi"/>
                <w:sz w:val="24"/>
              </w:rPr>
              <w:t>Настройка</w:t>
            </w:r>
            <w:r>
              <w:rPr>
                <w:rStyle w:val="210pt"/>
                <w:rFonts w:eastAsiaTheme="minorHAnsi"/>
                <w:sz w:val="24"/>
              </w:rPr>
              <w:t>», по умо</w:t>
            </w:r>
            <w:r>
              <w:rPr>
                <w:rStyle w:val="210pt"/>
                <w:rFonts w:eastAsiaTheme="minorHAnsi"/>
                <w:sz w:val="24"/>
              </w:rPr>
              <w:t>л</w:t>
            </w:r>
            <w:r>
              <w:rPr>
                <w:rStyle w:val="210pt"/>
                <w:rFonts w:eastAsiaTheme="minorHAnsi"/>
                <w:sz w:val="24"/>
              </w:rPr>
              <w:t>чанию процент утечки 0,</w:t>
            </w:r>
            <w:r w:rsidRPr="00936F6E">
              <w:rPr>
                <w:rStyle w:val="210pt"/>
                <w:rFonts w:eastAsiaTheme="minorHAnsi"/>
                <w:sz w:val="24"/>
              </w:rPr>
              <w:t>25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46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Тепловые потери в пода</w:t>
            </w:r>
            <w:r w:rsidRPr="00936F6E">
              <w:rPr>
                <w:rStyle w:val="210pt"/>
                <w:rFonts w:eastAsiaTheme="minorHAnsi"/>
                <w:sz w:val="24"/>
              </w:rPr>
              <w:t>ю</w:t>
            </w:r>
            <w:r w:rsidRPr="00936F6E">
              <w:rPr>
                <w:rStyle w:val="210pt"/>
                <w:rFonts w:eastAsiaTheme="minorHAnsi"/>
                <w:sz w:val="24"/>
              </w:rPr>
              <w:t>щем трубопроводе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ккал/ч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</w:pPr>
            <w:r w:rsidRPr="00936F6E">
              <w:rPr>
                <w:rStyle w:val="210pt"/>
                <w:rFonts w:eastAsiaTheme="minorHAnsi"/>
                <w:sz w:val="24"/>
              </w:rPr>
              <w:t>Значение фактических тепловых потерь в подающем трубопроводе определяется в р</w:t>
            </w:r>
            <w:r w:rsidRPr="00936F6E">
              <w:rPr>
                <w:rStyle w:val="210pt"/>
                <w:rFonts w:eastAsiaTheme="minorHAnsi"/>
                <w:sz w:val="24"/>
              </w:rPr>
              <w:t>е</w:t>
            </w:r>
            <w:r w:rsidRPr="00936F6E">
              <w:rPr>
                <w:rStyle w:val="210pt"/>
                <w:rFonts w:eastAsiaTheme="minorHAnsi"/>
                <w:sz w:val="24"/>
              </w:rPr>
              <w:t>зультате выполнения наладочного или пов</w:t>
            </w:r>
            <w:r w:rsidRPr="00936F6E">
              <w:rPr>
                <w:rStyle w:val="210pt"/>
                <w:rFonts w:eastAsiaTheme="minorHAnsi"/>
                <w:sz w:val="24"/>
              </w:rPr>
              <w:t>е</w:t>
            </w:r>
            <w:r w:rsidRPr="00936F6E">
              <w:rPr>
                <w:rStyle w:val="210pt"/>
                <w:rFonts w:eastAsiaTheme="minorHAnsi"/>
                <w:sz w:val="24"/>
              </w:rPr>
              <w:t>рочного расчета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47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Тепловые потери в обра</w:t>
            </w:r>
            <w:r w:rsidRPr="00936F6E">
              <w:rPr>
                <w:rStyle w:val="210pt"/>
                <w:rFonts w:eastAsiaTheme="minorHAnsi"/>
                <w:sz w:val="24"/>
              </w:rPr>
              <w:t>т</w:t>
            </w:r>
            <w:r w:rsidRPr="00936F6E">
              <w:rPr>
                <w:rStyle w:val="210pt"/>
                <w:rFonts w:eastAsiaTheme="minorHAnsi"/>
                <w:sz w:val="24"/>
              </w:rPr>
              <w:t>ном трубопроводе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ккал/ч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</w:pPr>
            <w:r w:rsidRPr="00936F6E">
              <w:rPr>
                <w:rStyle w:val="210pt"/>
                <w:rFonts w:eastAsiaTheme="minorHAnsi"/>
                <w:sz w:val="24"/>
              </w:rPr>
              <w:t>Значение фактических тепловых потерь в обратном трубопроводе определяется в р</w:t>
            </w:r>
            <w:r w:rsidRPr="00936F6E">
              <w:rPr>
                <w:rStyle w:val="210pt"/>
                <w:rFonts w:eastAsiaTheme="minorHAnsi"/>
                <w:sz w:val="24"/>
              </w:rPr>
              <w:t>е</w:t>
            </w:r>
            <w:r w:rsidRPr="00936F6E">
              <w:rPr>
                <w:rStyle w:val="210pt"/>
                <w:rFonts w:eastAsiaTheme="minorHAnsi"/>
                <w:sz w:val="24"/>
              </w:rPr>
              <w:t>зультате выполнения наладочного или пов</w:t>
            </w:r>
            <w:r w:rsidRPr="00936F6E">
              <w:rPr>
                <w:rStyle w:val="210pt"/>
                <w:rFonts w:eastAsiaTheme="minorHAnsi"/>
                <w:sz w:val="24"/>
              </w:rPr>
              <w:t>е</w:t>
            </w:r>
            <w:r w:rsidRPr="00936F6E">
              <w:rPr>
                <w:rStyle w:val="210pt"/>
                <w:rFonts w:eastAsiaTheme="minorHAnsi"/>
                <w:sz w:val="24"/>
              </w:rPr>
              <w:t>рочного расчета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48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Среднегодовые удельные тепловые потери в пода</w:t>
            </w:r>
            <w:r w:rsidRPr="00936F6E">
              <w:rPr>
                <w:rStyle w:val="210pt"/>
                <w:rFonts w:eastAsiaTheme="minorHAnsi"/>
                <w:sz w:val="24"/>
              </w:rPr>
              <w:t>ю</w:t>
            </w:r>
            <w:r w:rsidRPr="00936F6E">
              <w:rPr>
                <w:rStyle w:val="210pt"/>
                <w:rFonts w:eastAsiaTheme="minorHAnsi"/>
                <w:sz w:val="24"/>
              </w:rPr>
              <w:t>щем</w:t>
            </w:r>
            <w:r>
              <w:rPr>
                <w:rStyle w:val="210pt"/>
                <w:rFonts w:eastAsiaTheme="minorHAnsi"/>
                <w:sz w:val="24"/>
              </w:rPr>
              <w:t xml:space="preserve"> трубопроводе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>
              <w:rPr>
                <w:rStyle w:val="210pt"/>
                <w:rFonts w:eastAsiaTheme="minorHAnsi"/>
                <w:sz w:val="24"/>
              </w:rPr>
              <w:t>ккал/ч∙</w:t>
            </w:r>
            <w:r w:rsidRPr="00936F6E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  <w:jc w:val="center"/>
            </w:pPr>
            <w:r w:rsidRPr="00936F6E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936F6E" w:rsidRDefault="00D47DD1" w:rsidP="00835DCF">
            <w:pPr>
              <w:spacing w:line="240" w:lineRule="auto"/>
              <w:ind w:firstLine="0"/>
            </w:pPr>
            <w:r w:rsidRPr="00936F6E">
              <w:rPr>
                <w:rStyle w:val="210pt"/>
                <w:rFonts w:eastAsiaTheme="minorHAnsi"/>
                <w:sz w:val="24"/>
              </w:rPr>
              <w:t>Значение среднегодовых удельных потерь тепла под</w:t>
            </w:r>
            <w:r>
              <w:rPr>
                <w:rStyle w:val="210pt"/>
                <w:rFonts w:eastAsiaTheme="minorHAnsi"/>
                <w:sz w:val="24"/>
              </w:rPr>
              <w:t>ающего трубопровода, (ккал/час)</w:t>
            </w:r>
            <w:r w:rsidRPr="00936F6E">
              <w:rPr>
                <w:rStyle w:val="210pt"/>
                <w:rFonts w:eastAsiaTheme="minorHAnsi"/>
                <w:sz w:val="24"/>
              </w:rPr>
              <w:t>/м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49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Среднегодовые удельные тепловые потери в обратном трубопроводе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>
              <w:rPr>
                <w:rStyle w:val="210pt"/>
                <w:rFonts w:eastAsiaTheme="minorHAnsi"/>
                <w:sz w:val="24"/>
              </w:rPr>
              <w:t>ккал/ч∙</w:t>
            </w:r>
            <w:r w:rsidRPr="002F3A50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</w:pPr>
            <w:r w:rsidRPr="002F3A50">
              <w:rPr>
                <w:rStyle w:val="210pt"/>
                <w:rFonts w:eastAsiaTheme="minorHAnsi"/>
                <w:sz w:val="24"/>
              </w:rPr>
              <w:t>Значение среднегодовых удельных потерь тепла обр</w:t>
            </w:r>
            <w:r>
              <w:rPr>
                <w:rStyle w:val="210pt"/>
                <w:rFonts w:eastAsiaTheme="minorHAnsi"/>
                <w:sz w:val="24"/>
              </w:rPr>
              <w:t>атного трубопровода, (ккал/час)</w:t>
            </w:r>
            <w:r w:rsidRPr="002F3A50">
              <w:rPr>
                <w:rStyle w:val="210pt"/>
                <w:rFonts w:eastAsiaTheme="minorHAnsi"/>
                <w:sz w:val="24"/>
              </w:rPr>
              <w:t>/м определяется в результате выполнения нал</w:t>
            </w:r>
            <w:r w:rsidRPr="002F3A50">
              <w:rPr>
                <w:rStyle w:val="210pt"/>
                <w:rFonts w:eastAsiaTheme="minorHAnsi"/>
                <w:sz w:val="24"/>
              </w:rPr>
              <w:t>а</w:t>
            </w:r>
            <w:r w:rsidRPr="002F3A50">
              <w:rPr>
                <w:rStyle w:val="210pt"/>
                <w:rFonts w:eastAsiaTheme="minorHAnsi"/>
                <w:sz w:val="24"/>
              </w:rPr>
              <w:t>дочного или поверочного расчета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50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>
              <w:rPr>
                <w:rStyle w:val="210pt"/>
                <w:rFonts w:eastAsiaTheme="minorHAnsi"/>
                <w:sz w:val="24"/>
              </w:rPr>
              <w:t>Нормируемые эксплуатац</w:t>
            </w:r>
            <w:r>
              <w:rPr>
                <w:rStyle w:val="210pt"/>
                <w:rFonts w:eastAsiaTheme="minorHAnsi"/>
                <w:sz w:val="24"/>
              </w:rPr>
              <w:t>и</w:t>
            </w:r>
            <w:r>
              <w:rPr>
                <w:rStyle w:val="210pt"/>
                <w:rFonts w:eastAsiaTheme="minorHAnsi"/>
                <w:sz w:val="24"/>
              </w:rPr>
              <w:t>онные</w:t>
            </w:r>
            <w:r w:rsidRPr="002F3A50">
              <w:rPr>
                <w:rStyle w:val="210pt"/>
                <w:rFonts w:eastAsiaTheme="minorHAnsi"/>
                <w:sz w:val="24"/>
              </w:rPr>
              <w:t xml:space="preserve"> тепловые потери в подающем трубопроводе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ккал/ча</w:t>
            </w:r>
            <w:r>
              <w:rPr>
                <w:rStyle w:val="210pt"/>
                <w:rFonts w:eastAsiaTheme="minorHAnsi"/>
                <w:sz w:val="24"/>
              </w:rPr>
              <w:t>с∙м</w:t>
            </w:r>
            <w:r>
              <w:rPr>
                <w:rStyle w:val="210pt"/>
                <w:rFonts w:eastAsiaTheme="minorHAnsi"/>
                <w:sz w:val="24"/>
                <w:vertAlign w:val="superscript"/>
              </w:rPr>
              <w:t>2</w:t>
            </w:r>
            <w:r>
              <w:rPr>
                <w:rStyle w:val="210pt"/>
                <w:rFonts w:eastAsiaTheme="minorHAnsi"/>
                <w:sz w:val="24"/>
              </w:rPr>
              <w:t>∙</w:t>
            </w:r>
          </w:p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С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</w:pPr>
            <w:r w:rsidRPr="002F3A50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расчета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51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>
              <w:rPr>
                <w:rStyle w:val="210pt"/>
                <w:rFonts w:eastAsiaTheme="minorHAnsi"/>
                <w:sz w:val="24"/>
              </w:rPr>
              <w:t>Нормируемые эксплуатац</w:t>
            </w:r>
            <w:r>
              <w:rPr>
                <w:rStyle w:val="210pt"/>
                <w:rFonts w:eastAsiaTheme="minorHAnsi"/>
                <w:sz w:val="24"/>
              </w:rPr>
              <w:t>и</w:t>
            </w:r>
            <w:r>
              <w:rPr>
                <w:rStyle w:val="210pt"/>
                <w:rFonts w:eastAsiaTheme="minorHAnsi"/>
                <w:sz w:val="24"/>
              </w:rPr>
              <w:t>онные</w:t>
            </w:r>
            <w:r w:rsidRPr="002F3A50">
              <w:rPr>
                <w:rStyle w:val="210pt"/>
                <w:rFonts w:eastAsiaTheme="minorHAnsi"/>
                <w:sz w:val="24"/>
              </w:rPr>
              <w:t xml:space="preserve"> тепловые потери в обратном трубопроводе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ккал/ч</w:t>
            </w:r>
            <w:r>
              <w:t>∙</w:t>
            </w:r>
            <w:r>
              <w:rPr>
                <w:rStyle w:val="210pt"/>
                <w:rFonts w:eastAsiaTheme="minorHAnsi"/>
                <w:sz w:val="24"/>
              </w:rPr>
              <w:t>м</w:t>
            </w:r>
            <w:r>
              <w:rPr>
                <w:rStyle w:val="210pt"/>
                <w:rFonts w:eastAsiaTheme="minorHAnsi"/>
                <w:sz w:val="24"/>
                <w:vertAlign w:val="superscript"/>
              </w:rPr>
              <w:t>2</w:t>
            </w:r>
            <w:r>
              <w:rPr>
                <w:rStyle w:val="210pt"/>
                <w:rFonts w:eastAsiaTheme="minorHAnsi"/>
                <w:sz w:val="24"/>
              </w:rPr>
              <w:t>∙</w:t>
            </w:r>
            <w:r w:rsidRPr="002F3A50">
              <w:rPr>
                <w:rStyle w:val="210pt"/>
                <w:rFonts w:eastAsiaTheme="minorHAnsi"/>
                <w:sz w:val="24"/>
              </w:rPr>
              <w:t>С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</w:pPr>
            <w:r w:rsidRPr="002F3A50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расчета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52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Температура в начале уч</w:t>
            </w:r>
            <w:r w:rsidRPr="002F3A50">
              <w:rPr>
                <w:rStyle w:val="210pt"/>
                <w:rFonts w:eastAsiaTheme="minorHAnsi"/>
                <w:sz w:val="24"/>
              </w:rPr>
              <w:t>а</w:t>
            </w:r>
            <w:r w:rsidRPr="002F3A50">
              <w:rPr>
                <w:rStyle w:val="210pt"/>
                <w:rFonts w:eastAsiaTheme="minorHAnsi"/>
                <w:sz w:val="24"/>
              </w:rPr>
              <w:t xml:space="preserve">стка </w:t>
            </w:r>
            <w:r>
              <w:rPr>
                <w:rStyle w:val="210pt"/>
                <w:rFonts w:eastAsiaTheme="minorHAnsi"/>
                <w:sz w:val="24"/>
              </w:rPr>
              <w:t>подающего трубопр</w:t>
            </w:r>
            <w:r>
              <w:rPr>
                <w:rStyle w:val="210pt"/>
                <w:rFonts w:eastAsiaTheme="minorHAnsi"/>
                <w:sz w:val="24"/>
              </w:rPr>
              <w:t>о</w:t>
            </w:r>
            <w:r>
              <w:rPr>
                <w:rStyle w:val="210pt"/>
                <w:rFonts w:eastAsiaTheme="minorHAnsi"/>
                <w:sz w:val="24"/>
              </w:rPr>
              <w:t>вода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°С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</w:pPr>
            <w:r w:rsidRPr="002F3A50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расчета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53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Температура в конце учас</w:t>
            </w:r>
            <w:r w:rsidRPr="002F3A50">
              <w:rPr>
                <w:rStyle w:val="210pt"/>
                <w:rFonts w:eastAsiaTheme="minorHAnsi"/>
                <w:sz w:val="24"/>
              </w:rPr>
              <w:t>т</w:t>
            </w:r>
            <w:r w:rsidRPr="002F3A50">
              <w:rPr>
                <w:rStyle w:val="210pt"/>
                <w:rFonts w:eastAsiaTheme="minorHAnsi"/>
                <w:sz w:val="24"/>
              </w:rPr>
              <w:t xml:space="preserve">ка </w:t>
            </w:r>
            <w:r>
              <w:rPr>
                <w:rStyle w:val="210pt"/>
                <w:rFonts w:eastAsiaTheme="minorHAnsi"/>
                <w:sz w:val="24"/>
              </w:rPr>
              <w:t>подающего трубопровода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°С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</w:pPr>
            <w:r w:rsidRPr="002F3A50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расчета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54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Температура в начале уч</w:t>
            </w:r>
            <w:r w:rsidRPr="002F3A50">
              <w:rPr>
                <w:rStyle w:val="210pt"/>
                <w:rFonts w:eastAsiaTheme="minorHAnsi"/>
                <w:sz w:val="24"/>
              </w:rPr>
              <w:t>а</w:t>
            </w:r>
            <w:r w:rsidRPr="002F3A50">
              <w:rPr>
                <w:rStyle w:val="210pt"/>
                <w:rFonts w:eastAsiaTheme="minorHAnsi"/>
                <w:sz w:val="24"/>
              </w:rPr>
              <w:t xml:space="preserve">стка </w:t>
            </w:r>
            <w:r>
              <w:rPr>
                <w:rStyle w:val="210pt"/>
                <w:rFonts w:eastAsiaTheme="minorHAnsi"/>
                <w:sz w:val="24"/>
              </w:rPr>
              <w:t>обратного трубопров</w:t>
            </w:r>
            <w:r>
              <w:rPr>
                <w:rStyle w:val="210pt"/>
                <w:rFonts w:eastAsiaTheme="minorHAnsi"/>
                <w:sz w:val="24"/>
              </w:rPr>
              <w:t>о</w:t>
            </w:r>
            <w:r>
              <w:rPr>
                <w:rStyle w:val="210pt"/>
                <w:rFonts w:eastAsiaTheme="minorHAnsi"/>
                <w:sz w:val="24"/>
              </w:rPr>
              <w:t>да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°С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</w:pPr>
            <w:r w:rsidRPr="002F3A50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расчета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55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Температура в конце учас</w:t>
            </w:r>
            <w:r w:rsidRPr="002F3A50">
              <w:rPr>
                <w:rStyle w:val="210pt"/>
                <w:rFonts w:eastAsiaTheme="minorHAnsi"/>
                <w:sz w:val="24"/>
              </w:rPr>
              <w:t>т</w:t>
            </w:r>
            <w:r w:rsidRPr="002F3A50">
              <w:rPr>
                <w:rStyle w:val="210pt"/>
                <w:rFonts w:eastAsiaTheme="minorHAnsi"/>
                <w:sz w:val="24"/>
              </w:rPr>
              <w:t xml:space="preserve">ка </w:t>
            </w:r>
            <w:r>
              <w:rPr>
                <w:rStyle w:val="210pt"/>
                <w:rFonts w:eastAsiaTheme="minorHAnsi"/>
                <w:sz w:val="24"/>
              </w:rPr>
              <w:t>обратного трубопровода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°С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</w:pPr>
            <w:r w:rsidRPr="002F3A50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расчета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56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 xml:space="preserve">Диаметр </w:t>
            </w:r>
            <w:r>
              <w:rPr>
                <w:rStyle w:val="210pt"/>
                <w:rFonts w:eastAsiaTheme="minorHAnsi"/>
                <w:sz w:val="24"/>
              </w:rPr>
              <w:t>подающего труб</w:t>
            </w:r>
            <w:r>
              <w:rPr>
                <w:rStyle w:val="210pt"/>
                <w:rFonts w:eastAsiaTheme="minorHAnsi"/>
                <w:sz w:val="24"/>
              </w:rPr>
              <w:t>о</w:t>
            </w:r>
            <w:r>
              <w:rPr>
                <w:rStyle w:val="210pt"/>
                <w:rFonts w:eastAsiaTheme="minorHAnsi"/>
                <w:sz w:val="24"/>
              </w:rPr>
              <w:t>провода</w:t>
            </w:r>
            <w:r w:rsidRPr="002F3A50">
              <w:rPr>
                <w:rStyle w:val="210pt"/>
                <w:rFonts w:eastAsiaTheme="minorHAnsi"/>
                <w:sz w:val="24"/>
              </w:rPr>
              <w:t xml:space="preserve"> (конструкторский)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</w:pPr>
            <w:r w:rsidRPr="002F3A50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Конструкторского расчета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57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 xml:space="preserve">Диаметр </w:t>
            </w:r>
            <w:r>
              <w:rPr>
                <w:rStyle w:val="210pt"/>
                <w:rFonts w:eastAsiaTheme="minorHAnsi"/>
                <w:sz w:val="24"/>
              </w:rPr>
              <w:t>обратного труб</w:t>
            </w:r>
            <w:r>
              <w:rPr>
                <w:rStyle w:val="210pt"/>
                <w:rFonts w:eastAsiaTheme="minorHAnsi"/>
                <w:sz w:val="24"/>
              </w:rPr>
              <w:t>о</w:t>
            </w:r>
            <w:r>
              <w:rPr>
                <w:rStyle w:val="210pt"/>
                <w:rFonts w:eastAsiaTheme="minorHAnsi"/>
                <w:sz w:val="24"/>
              </w:rPr>
              <w:t>провода</w:t>
            </w:r>
            <w:r w:rsidRPr="002F3A50">
              <w:rPr>
                <w:rStyle w:val="210pt"/>
                <w:rFonts w:eastAsiaTheme="minorHAnsi"/>
                <w:sz w:val="24"/>
              </w:rPr>
              <w:t xml:space="preserve"> (конструкторский)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</w:pPr>
            <w:r w:rsidRPr="002F3A50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Конструкторского расчета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58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 xml:space="preserve">Шероховатость </w:t>
            </w:r>
            <w:r>
              <w:rPr>
                <w:rStyle w:val="210pt"/>
                <w:rFonts w:eastAsiaTheme="minorHAnsi"/>
                <w:sz w:val="24"/>
              </w:rPr>
              <w:t>подающего трубопровода</w:t>
            </w:r>
            <w:r w:rsidRPr="002F3A50">
              <w:rPr>
                <w:rStyle w:val="210pt"/>
                <w:rFonts w:eastAsiaTheme="minorHAnsi"/>
                <w:sz w:val="24"/>
              </w:rPr>
              <w:t xml:space="preserve"> (конструкто</w:t>
            </w:r>
            <w:r w:rsidRPr="002F3A50">
              <w:rPr>
                <w:rStyle w:val="210pt"/>
                <w:rFonts w:eastAsiaTheme="minorHAnsi"/>
                <w:sz w:val="24"/>
              </w:rPr>
              <w:t>р</w:t>
            </w:r>
            <w:r w:rsidRPr="002F3A50">
              <w:rPr>
                <w:rStyle w:val="210pt"/>
                <w:rFonts w:eastAsiaTheme="minorHAnsi"/>
                <w:sz w:val="24"/>
              </w:rPr>
              <w:t>ский)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мм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59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 xml:space="preserve">Шероховатость </w:t>
            </w:r>
            <w:r>
              <w:rPr>
                <w:rStyle w:val="210pt"/>
                <w:rFonts w:eastAsiaTheme="minorHAnsi"/>
                <w:sz w:val="24"/>
              </w:rPr>
              <w:t>обратного трубопровода</w:t>
            </w:r>
            <w:r w:rsidRPr="002F3A50">
              <w:rPr>
                <w:rStyle w:val="210pt"/>
                <w:rFonts w:eastAsiaTheme="minorHAnsi"/>
                <w:sz w:val="24"/>
              </w:rPr>
              <w:t xml:space="preserve"> (конструкто</w:t>
            </w:r>
            <w:r w:rsidRPr="002F3A50">
              <w:rPr>
                <w:rStyle w:val="210pt"/>
                <w:rFonts w:eastAsiaTheme="minorHAnsi"/>
                <w:sz w:val="24"/>
              </w:rPr>
              <w:t>р</w:t>
            </w:r>
            <w:r w:rsidRPr="002F3A50">
              <w:rPr>
                <w:rStyle w:val="210pt"/>
                <w:rFonts w:eastAsiaTheme="minorHAnsi"/>
                <w:sz w:val="24"/>
              </w:rPr>
              <w:t>ский)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мм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60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Оптимальная скорость в п</w:t>
            </w:r>
            <w:r w:rsidRPr="002F3A50">
              <w:rPr>
                <w:rStyle w:val="210pt"/>
                <w:rFonts w:eastAsiaTheme="minorHAnsi"/>
                <w:sz w:val="24"/>
              </w:rPr>
              <w:t>о</w:t>
            </w:r>
            <w:r w:rsidRPr="002F3A50">
              <w:rPr>
                <w:rStyle w:val="210pt"/>
                <w:rFonts w:eastAsiaTheme="minorHAnsi"/>
                <w:sz w:val="24"/>
              </w:rPr>
              <w:t>дающем (конструкто</w:t>
            </w:r>
            <w:r w:rsidRPr="002F3A50">
              <w:rPr>
                <w:rStyle w:val="210pt"/>
                <w:rFonts w:eastAsiaTheme="minorHAnsi"/>
                <w:sz w:val="24"/>
              </w:rPr>
              <w:t>р</w:t>
            </w:r>
            <w:r w:rsidRPr="002F3A50">
              <w:rPr>
                <w:rStyle w:val="210pt"/>
                <w:rFonts w:eastAsiaTheme="minorHAnsi"/>
                <w:sz w:val="24"/>
              </w:rPr>
              <w:t>ский)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м/с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A852A6" w:rsidTr="00835DCF">
        <w:trPr>
          <w:trHeight w:val="227"/>
        </w:trPr>
        <w:tc>
          <w:tcPr>
            <w:tcW w:w="255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61</w:t>
            </w:r>
          </w:p>
        </w:tc>
        <w:tc>
          <w:tcPr>
            <w:tcW w:w="1460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Оптимальная скорость в о</w:t>
            </w:r>
            <w:r w:rsidRPr="002F3A50">
              <w:rPr>
                <w:rStyle w:val="210pt"/>
                <w:rFonts w:eastAsiaTheme="minorHAnsi"/>
                <w:sz w:val="24"/>
              </w:rPr>
              <w:t>б</w:t>
            </w:r>
            <w:r w:rsidRPr="002F3A50">
              <w:rPr>
                <w:rStyle w:val="210pt"/>
                <w:rFonts w:eastAsiaTheme="minorHAnsi"/>
                <w:sz w:val="24"/>
              </w:rPr>
              <w:t>ратном (конструкторский)</w:t>
            </w:r>
          </w:p>
        </w:tc>
        <w:tc>
          <w:tcPr>
            <w:tcW w:w="603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м/с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297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</w:tbl>
    <w:p w:rsidR="00835DCF" w:rsidRDefault="00835DCF" w:rsidP="00D47DD1">
      <w:pPr>
        <w:jc w:val="right"/>
        <w:rPr>
          <w:rFonts w:cs="Times New Roman"/>
          <w:szCs w:val="2"/>
        </w:rPr>
      </w:pPr>
    </w:p>
    <w:p w:rsidR="00835DCF" w:rsidRDefault="00835DCF">
      <w:pPr>
        <w:ind w:firstLine="0"/>
        <w:rPr>
          <w:rFonts w:cs="Times New Roman"/>
          <w:szCs w:val="2"/>
        </w:rPr>
      </w:pPr>
      <w:r>
        <w:rPr>
          <w:rFonts w:cs="Times New Roman"/>
          <w:szCs w:val="2"/>
        </w:rPr>
        <w:br w:type="page"/>
      </w:r>
    </w:p>
    <w:p w:rsidR="00D47DD1" w:rsidRDefault="00D47DD1" w:rsidP="00D47DD1">
      <w:pPr>
        <w:jc w:val="right"/>
        <w:rPr>
          <w:rFonts w:cs="Times New Roman"/>
          <w:szCs w:val="2"/>
        </w:rPr>
      </w:pPr>
      <w:r>
        <w:rPr>
          <w:rFonts w:cs="Times New Roman"/>
          <w:szCs w:val="2"/>
        </w:rPr>
        <w:t>Таблица 3</w:t>
      </w:r>
    </w:p>
    <w:p w:rsidR="00D47DD1" w:rsidRDefault="00D47DD1" w:rsidP="00D47DD1">
      <w:pPr>
        <w:jc w:val="center"/>
        <w:rPr>
          <w:rFonts w:cs="Times New Roman"/>
          <w:szCs w:val="2"/>
        </w:rPr>
      </w:pPr>
      <w:r>
        <w:rPr>
          <w:rFonts w:cs="Times New Roman"/>
          <w:szCs w:val="2"/>
        </w:rPr>
        <w:t>Паспортизация объекта «Обобщенный потребитель тепловой сети»</w:t>
      </w:r>
    </w:p>
    <w:tbl>
      <w:tblPr>
        <w:tblW w:w="5000" w:type="pct"/>
        <w:tblCellMar>
          <w:left w:w="10" w:type="dxa"/>
          <w:right w:w="10" w:type="dxa"/>
        </w:tblCellMar>
        <w:tblLook w:val="04A0"/>
      </w:tblPr>
      <w:tblGrid>
        <w:gridCol w:w="508"/>
        <w:gridCol w:w="3002"/>
        <w:gridCol w:w="1186"/>
        <w:gridCol w:w="787"/>
        <w:gridCol w:w="4736"/>
      </w:tblGrid>
      <w:tr w:rsidR="00D47DD1" w:rsidRPr="0049025C" w:rsidTr="00835DCF">
        <w:trPr>
          <w:trHeight w:val="227"/>
          <w:tblHeader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>
              <w:rPr>
                <w:rStyle w:val="210pt"/>
                <w:rFonts w:eastAsiaTheme="minorHAnsi"/>
                <w:sz w:val="24"/>
              </w:rPr>
              <w:t xml:space="preserve">№ </w:t>
            </w:r>
            <w:proofErr w:type="spellStart"/>
            <w:r>
              <w:rPr>
                <w:rStyle w:val="210pt"/>
                <w:rFonts w:eastAsiaTheme="minorHAnsi"/>
                <w:sz w:val="24"/>
              </w:rPr>
              <w:t>п</w:t>
            </w:r>
            <w:proofErr w:type="spellEnd"/>
            <w:r>
              <w:rPr>
                <w:rStyle w:val="210pt"/>
                <w:rFonts w:eastAsiaTheme="minorHAnsi"/>
                <w:sz w:val="24"/>
              </w:rPr>
              <w:t>/</w:t>
            </w:r>
            <w:proofErr w:type="spellStart"/>
            <w:r>
              <w:rPr>
                <w:rStyle w:val="210pt"/>
                <w:rFonts w:eastAsiaTheme="minorHAnsi"/>
                <w:sz w:val="24"/>
              </w:rPr>
              <w:t>п</w:t>
            </w:r>
            <w:proofErr w:type="spellEnd"/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Пользовательское наимен</w:t>
            </w:r>
            <w:r w:rsidRPr="0049025C">
              <w:rPr>
                <w:rStyle w:val="210pt"/>
                <w:rFonts w:eastAsiaTheme="minorHAnsi"/>
                <w:sz w:val="24"/>
              </w:rPr>
              <w:t>о</w:t>
            </w:r>
            <w:r w:rsidRPr="0049025C">
              <w:rPr>
                <w:rStyle w:val="210pt"/>
                <w:rFonts w:eastAsiaTheme="minorHAnsi"/>
                <w:sz w:val="24"/>
              </w:rPr>
              <w:t>вание поля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>
              <w:t>Единица измерения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>
              <w:rPr>
                <w:rStyle w:val="210pt"/>
                <w:rFonts w:eastAsiaTheme="minorHAnsi"/>
                <w:sz w:val="24"/>
              </w:rPr>
              <w:t>Тип данных</w:t>
            </w:r>
          </w:p>
        </w:tc>
        <w:tc>
          <w:tcPr>
            <w:tcW w:w="23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Информация, записываемая в поле</w:t>
            </w:r>
          </w:p>
        </w:tc>
      </w:tr>
      <w:tr w:rsidR="00D47DD1" w:rsidRPr="0049025C" w:rsidTr="00835DCF">
        <w:trPr>
          <w:trHeight w:val="227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1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Наименование узла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-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3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</w:pPr>
            <w:r w:rsidRPr="0049025C">
              <w:rPr>
                <w:rStyle w:val="210pt"/>
                <w:rFonts w:eastAsiaTheme="minorHAnsi"/>
                <w:sz w:val="24"/>
              </w:rPr>
              <w:t xml:space="preserve">Задается пользователем, например </w:t>
            </w:r>
            <w:r>
              <w:rPr>
                <w:rStyle w:val="210pt"/>
                <w:rFonts w:eastAsiaTheme="minorHAnsi"/>
                <w:sz w:val="24"/>
              </w:rPr>
              <w:t>«</w:t>
            </w:r>
            <w:r w:rsidRPr="0049025C">
              <w:rPr>
                <w:rStyle w:val="210pt"/>
                <w:rFonts w:eastAsiaTheme="minorHAnsi"/>
                <w:sz w:val="24"/>
              </w:rPr>
              <w:t xml:space="preserve">ул. </w:t>
            </w:r>
            <w:r>
              <w:rPr>
                <w:rStyle w:val="210pt"/>
                <w:rFonts w:eastAsiaTheme="minorHAnsi"/>
                <w:sz w:val="24"/>
              </w:rPr>
              <w:t>Л</w:t>
            </w:r>
            <w:r>
              <w:rPr>
                <w:rStyle w:val="210pt"/>
                <w:rFonts w:eastAsiaTheme="minorHAnsi"/>
                <w:sz w:val="24"/>
              </w:rPr>
              <w:t>е</w:t>
            </w:r>
            <w:r>
              <w:rPr>
                <w:rStyle w:val="210pt"/>
                <w:rFonts w:eastAsiaTheme="minorHAnsi"/>
                <w:sz w:val="24"/>
              </w:rPr>
              <w:t xml:space="preserve">нина, </w:t>
            </w:r>
            <w:r w:rsidRPr="0049025C">
              <w:rPr>
                <w:rStyle w:val="210pt"/>
                <w:rFonts w:eastAsiaTheme="minorHAnsi"/>
                <w:sz w:val="24"/>
              </w:rPr>
              <w:t>д.</w:t>
            </w:r>
            <w:r>
              <w:rPr>
                <w:rStyle w:val="210pt"/>
                <w:rFonts w:eastAsiaTheme="minorHAnsi"/>
                <w:sz w:val="24"/>
              </w:rPr>
              <w:t xml:space="preserve"> 1»</w:t>
            </w:r>
          </w:p>
        </w:tc>
      </w:tr>
      <w:tr w:rsidR="00D47DD1" w:rsidRPr="0049025C" w:rsidTr="00835DCF">
        <w:trPr>
          <w:trHeight w:val="227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2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Номер источника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-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3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</w:pPr>
            <w:r w:rsidRPr="0049025C">
              <w:rPr>
                <w:rStyle w:val="210pt"/>
                <w:rFonts w:eastAsiaTheme="minorHAnsi"/>
                <w:sz w:val="24"/>
              </w:rPr>
              <w:t>После выполнения расчетов в данном поле записывается цифра, например 1, 2, 3, и т.д. соответствующая номеру источника от кот</w:t>
            </w:r>
            <w:r w:rsidRPr="0049025C">
              <w:rPr>
                <w:rStyle w:val="210pt"/>
                <w:rFonts w:eastAsiaTheme="minorHAnsi"/>
                <w:sz w:val="24"/>
              </w:rPr>
              <w:t>о</w:t>
            </w:r>
            <w:r w:rsidRPr="0049025C">
              <w:rPr>
                <w:rStyle w:val="210pt"/>
                <w:rFonts w:eastAsiaTheme="minorHAnsi"/>
                <w:sz w:val="24"/>
              </w:rPr>
              <w:t>рого питается данный потребитель</w:t>
            </w:r>
          </w:p>
        </w:tc>
      </w:tr>
      <w:tr w:rsidR="00D47DD1" w:rsidRPr="0049025C" w:rsidTr="00835DCF">
        <w:trPr>
          <w:trHeight w:val="227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3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Геодезическая отметка, м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3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</w:pPr>
            <w:r w:rsidRPr="0049025C">
              <w:rPr>
                <w:rStyle w:val="210pt"/>
                <w:rFonts w:eastAsiaTheme="minorHAnsi"/>
                <w:sz w:val="24"/>
              </w:rPr>
              <w:t>Задается геодезическая отметка поверхности земли, на которой находится данный узел ввода</w:t>
            </w:r>
          </w:p>
        </w:tc>
      </w:tr>
      <w:tr w:rsidR="00D47DD1" w:rsidRPr="0049025C" w:rsidTr="00835DCF">
        <w:trPr>
          <w:trHeight w:val="227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4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Способ задания нагрузки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-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3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</w:pPr>
            <w:r w:rsidRPr="0049025C">
              <w:rPr>
                <w:rStyle w:val="210pt"/>
                <w:rFonts w:eastAsiaTheme="minorHAnsi"/>
                <w:sz w:val="24"/>
              </w:rPr>
              <w:t>Указывается способ задания нагрузки: 0 - з</w:t>
            </w:r>
            <w:r w:rsidRPr="0049025C">
              <w:rPr>
                <w:rStyle w:val="210pt"/>
                <w:rFonts w:eastAsiaTheme="minorHAnsi"/>
                <w:sz w:val="24"/>
              </w:rPr>
              <w:t>а</w:t>
            </w:r>
            <w:r w:rsidRPr="0049025C">
              <w:rPr>
                <w:rStyle w:val="210pt"/>
                <w:rFonts w:eastAsiaTheme="minorHAnsi"/>
                <w:sz w:val="24"/>
              </w:rPr>
              <w:t>дается расходом; 1 - задается сопротивлен</w:t>
            </w:r>
            <w:r w:rsidRPr="0049025C">
              <w:rPr>
                <w:rStyle w:val="210pt"/>
                <w:rFonts w:eastAsiaTheme="minorHAnsi"/>
                <w:sz w:val="24"/>
              </w:rPr>
              <w:t>и</w:t>
            </w:r>
            <w:r w:rsidRPr="0049025C">
              <w:rPr>
                <w:rStyle w:val="210pt"/>
                <w:rFonts w:eastAsiaTheme="minorHAnsi"/>
                <w:sz w:val="24"/>
              </w:rPr>
              <w:t>ем</w:t>
            </w:r>
          </w:p>
        </w:tc>
      </w:tr>
      <w:tr w:rsidR="00D47DD1" w:rsidRPr="0049025C" w:rsidTr="00835DCF">
        <w:trPr>
          <w:trHeight w:val="227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5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Циркулирующий расход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т/ч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</w:pPr>
            <w:r w:rsidRPr="0049025C">
              <w:rPr>
                <w:rStyle w:val="210pt"/>
                <w:rFonts w:eastAsiaTheme="minorHAnsi"/>
                <w:sz w:val="24"/>
              </w:rPr>
              <w:t>Задается величина циркулирующего расхода необходимого для данного потребителя. Данное значение необходимо указывать только в том случае, если Способ задания нагрузки установлен Задается расходом</w:t>
            </w:r>
          </w:p>
        </w:tc>
      </w:tr>
      <w:tr w:rsidR="00D47DD1" w:rsidRPr="0049025C" w:rsidTr="00835DCF">
        <w:trPr>
          <w:trHeight w:val="227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6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Коэффициент изменения циркулирующего расхода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-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</w:pPr>
            <w:r w:rsidRPr="0049025C">
              <w:rPr>
                <w:rStyle w:val="210pt"/>
                <w:rFonts w:eastAsiaTheme="minorHAnsi"/>
                <w:sz w:val="24"/>
                <w:szCs w:val="24"/>
              </w:rPr>
              <w:t>Задается пользователем в случае необход</w:t>
            </w:r>
            <w:r w:rsidRPr="0049025C">
              <w:rPr>
                <w:rStyle w:val="210pt"/>
                <w:rFonts w:eastAsiaTheme="minorHAnsi"/>
                <w:sz w:val="24"/>
                <w:szCs w:val="24"/>
              </w:rPr>
              <w:t>и</w:t>
            </w:r>
            <w:r w:rsidRPr="0049025C">
              <w:rPr>
                <w:rStyle w:val="210pt"/>
                <w:rFonts w:eastAsiaTheme="minorHAnsi"/>
                <w:sz w:val="24"/>
                <w:szCs w:val="24"/>
              </w:rPr>
              <w:t>мости увеличения циркуляционного расхода по сравнению с расчетным значением, н</w:t>
            </w:r>
            <w:r w:rsidRPr="0049025C">
              <w:rPr>
                <w:rStyle w:val="210pt"/>
                <w:rFonts w:eastAsiaTheme="minorHAnsi"/>
                <w:sz w:val="24"/>
                <w:szCs w:val="24"/>
              </w:rPr>
              <w:t>а</w:t>
            </w:r>
            <w:r w:rsidRPr="0049025C">
              <w:rPr>
                <w:rStyle w:val="210pt"/>
                <w:rFonts w:eastAsiaTheme="minorHAnsi"/>
                <w:sz w:val="24"/>
                <w:szCs w:val="24"/>
              </w:rPr>
              <w:t>пример, 1.1, 1.2 и т.д. В этом случае расче</w:t>
            </w:r>
            <w:r w:rsidRPr="0049025C">
              <w:rPr>
                <w:rStyle w:val="210pt"/>
                <w:rFonts w:eastAsiaTheme="minorHAnsi"/>
                <w:sz w:val="24"/>
                <w:szCs w:val="24"/>
              </w:rPr>
              <w:t>т</w:t>
            </w:r>
            <w:r w:rsidRPr="0049025C">
              <w:rPr>
                <w:rStyle w:val="210pt"/>
                <w:rFonts w:eastAsiaTheme="minorHAnsi"/>
                <w:sz w:val="24"/>
                <w:szCs w:val="24"/>
              </w:rPr>
              <w:t>ное значение будет увеличено соответстве</w:t>
            </w:r>
            <w:r w:rsidRPr="0049025C">
              <w:rPr>
                <w:rStyle w:val="210pt"/>
                <w:rFonts w:eastAsiaTheme="minorHAnsi"/>
                <w:sz w:val="24"/>
                <w:szCs w:val="24"/>
              </w:rPr>
              <w:t>н</w:t>
            </w:r>
            <w:r w:rsidRPr="0049025C">
              <w:rPr>
                <w:rStyle w:val="210pt"/>
                <w:rFonts w:eastAsiaTheme="minorHAnsi"/>
                <w:sz w:val="24"/>
                <w:szCs w:val="24"/>
              </w:rPr>
              <w:t>но на 10 или 20%</w:t>
            </w:r>
          </w:p>
        </w:tc>
      </w:tr>
      <w:tr w:rsidR="00D47DD1" w:rsidRPr="0049025C" w:rsidTr="00835DCF">
        <w:trPr>
          <w:trHeight w:val="227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7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 xml:space="preserve">Расход на открытый </w:t>
            </w:r>
            <w:proofErr w:type="spellStart"/>
            <w:r w:rsidRPr="0049025C">
              <w:rPr>
                <w:rStyle w:val="210pt"/>
                <w:rFonts w:eastAsiaTheme="minorHAnsi"/>
                <w:sz w:val="24"/>
              </w:rPr>
              <w:t>вод</w:t>
            </w:r>
            <w:r w:rsidRPr="0049025C">
              <w:rPr>
                <w:rStyle w:val="210pt"/>
                <w:rFonts w:eastAsiaTheme="minorHAnsi"/>
                <w:sz w:val="24"/>
              </w:rPr>
              <w:t>о</w:t>
            </w:r>
            <w:r w:rsidRPr="0049025C">
              <w:rPr>
                <w:rStyle w:val="210pt"/>
                <w:rFonts w:eastAsiaTheme="minorHAnsi"/>
                <w:sz w:val="24"/>
              </w:rPr>
              <w:t>разбор</w:t>
            </w:r>
            <w:proofErr w:type="spellEnd"/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т/ч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</w:pPr>
            <w:r w:rsidRPr="0049025C">
              <w:rPr>
                <w:rStyle w:val="210pt"/>
                <w:rFonts w:eastAsiaTheme="minorHAnsi"/>
                <w:sz w:val="24"/>
              </w:rPr>
              <w:t xml:space="preserve">Задается величина расхода на открытый </w:t>
            </w:r>
            <w:proofErr w:type="spellStart"/>
            <w:r w:rsidRPr="0049025C">
              <w:rPr>
                <w:rStyle w:val="210pt"/>
                <w:rFonts w:eastAsiaTheme="minorHAnsi"/>
                <w:sz w:val="24"/>
              </w:rPr>
              <w:t>в</w:t>
            </w:r>
            <w:r w:rsidRPr="0049025C">
              <w:rPr>
                <w:rStyle w:val="210pt"/>
                <w:rFonts w:eastAsiaTheme="minorHAnsi"/>
                <w:sz w:val="24"/>
              </w:rPr>
              <w:t>о</w:t>
            </w:r>
            <w:r w:rsidRPr="0049025C">
              <w:rPr>
                <w:rStyle w:val="210pt"/>
                <w:rFonts w:eastAsiaTheme="minorHAnsi"/>
                <w:sz w:val="24"/>
              </w:rPr>
              <w:t>доразбор</w:t>
            </w:r>
            <w:proofErr w:type="spellEnd"/>
          </w:p>
        </w:tc>
      </w:tr>
      <w:tr w:rsidR="00D47DD1" w:rsidRPr="0049025C" w:rsidTr="00835DCF">
        <w:trPr>
          <w:trHeight w:val="227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8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 xml:space="preserve">Коэффициент изменения расхода на </w:t>
            </w:r>
            <w:proofErr w:type="spellStart"/>
            <w:r w:rsidRPr="0049025C">
              <w:rPr>
                <w:rStyle w:val="210pt"/>
                <w:rFonts w:eastAsiaTheme="minorHAnsi"/>
                <w:sz w:val="24"/>
              </w:rPr>
              <w:t>водоразбор</w:t>
            </w:r>
            <w:proofErr w:type="spellEnd"/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т/ч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</w:pPr>
            <w:r w:rsidRPr="0049025C">
              <w:rPr>
                <w:rStyle w:val="210pt"/>
                <w:rFonts w:eastAsiaTheme="minorHAnsi"/>
                <w:sz w:val="24"/>
              </w:rPr>
              <w:t>Задается пользователем в случае необход</w:t>
            </w:r>
            <w:r w:rsidRPr="0049025C">
              <w:rPr>
                <w:rStyle w:val="210pt"/>
                <w:rFonts w:eastAsiaTheme="minorHAnsi"/>
                <w:sz w:val="24"/>
              </w:rPr>
              <w:t>и</w:t>
            </w:r>
            <w:r w:rsidRPr="0049025C">
              <w:rPr>
                <w:rStyle w:val="210pt"/>
                <w:rFonts w:eastAsiaTheme="minorHAnsi"/>
                <w:sz w:val="24"/>
              </w:rPr>
              <w:t xml:space="preserve">мости увеличения расхода на открытый </w:t>
            </w:r>
            <w:proofErr w:type="spellStart"/>
            <w:r w:rsidRPr="0049025C">
              <w:rPr>
                <w:rStyle w:val="210pt"/>
                <w:rFonts w:eastAsiaTheme="minorHAnsi"/>
                <w:sz w:val="24"/>
              </w:rPr>
              <w:t>в</w:t>
            </w:r>
            <w:r w:rsidRPr="0049025C">
              <w:rPr>
                <w:rStyle w:val="210pt"/>
                <w:rFonts w:eastAsiaTheme="minorHAnsi"/>
                <w:sz w:val="24"/>
              </w:rPr>
              <w:t>о</w:t>
            </w:r>
            <w:r w:rsidRPr="0049025C">
              <w:rPr>
                <w:rStyle w:val="210pt"/>
                <w:rFonts w:eastAsiaTheme="minorHAnsi"/>
                <w:sz w:val="24"/>
              </w:rPr>
              <w:t>доразбор</w:t>
            </w:r>
            <w:proofErr w:type="spellEnd"/>
            <w:r w:rsidRPr="0049025C">
              <w:rPr>
                <w:rStyle w:val="210pt"/>
                <w:rFonts w:eastAsiaTheme="minorHAnsi"/>
                <w:sz w:val="24"/>
              </w:rPr>
              <w:t xml:space="preserve"> по сравнению с расчетным знач</w:t>
            </w:r>
            <w:r w:rsidRPr="0049025C">
              <w:rPr>
                <w:rStyle w:val="210pt"/>
                <w:rFonts w:eastAsiaTheme="minorHAnsi"/>
                <w:sz w:val="24"/>
              </w:rPr>
              <w:t>е</w:t>
            </w:r>
            <w:r w:rsidRPr="0049025C">
              <w:rPr>
                <w:rStyle w:val="210pt"/>
                <w:rFonts w:eastAsiaTheme="minorHAnsi"/>
                <w:sz w:val="24"/>
              </w:rPr>
              <w:t>нием, например, 1.1, 1.2 и т.д. В этом случае расчетное значение будет увеличено соотве</w:t>
            </w:r>
            <w:r w:rsidRPr="0049025C">
              <w:rPr>
                <w:rStyle w:val="210pt"/>
                <w:rFonts w:eastAsiaTheme="minorHAnsi"/>
                <w:sz w:val="24"/>
              </w:rPr>
              <w:t>т</w:t>
            </w:r>
            <w:r w:rsidRPr="0049025C">
              <w:rPr>
                <w:rStyle w:val="210pt"/>
                <w:rFonts w:eastAsiaTheme="minorHAnsi"/>
                <w:sz w:val="24"/>
              </w:rPr>
              <w:t>ственно на 10 или 20%</w:t>
            </w:r>
          </w:p>
        </w:tc>
      </w:tr>
      <w:tr w:rsidR="00D47DD1" w:rsidRPr="0049025C" w:rsidTr="00835DCF">
        <w:trPr>
          <w:trHeight w:val="227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9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 xml:space="preserve">Доля </w:t>
            </w:r>
            <w:proofErr w:type="spellStart"/>
            <w:r w:rsidRPr="0049025C">
              <w:rPr>
                <w:rStyle w:val="210pt"/>
                <w:rFonts w:eastAsiaTheme="minorHAnsi"/>
                <w:sz w:val="24"/>
              </w:rPr>
              <w:t>водоразбора</w:t>
            </w:r>
            <w:proofErr w:type="spellEnd"/>
            <w:r w:rsidRPr="0049025C">
              <w:rPr>
                <w:rStyle w:val="210pt"/>
                <w:rFonts w:eastAsiaTheme="minorHAnsi"/>
                <w:sz w:val="24"/>
              </w:rPr>
              <w:t xml:space="preserve"> из п</w:t>
            </w:r>
            <w:r w:rsidRPr="0049025C">
              <w:rPr>
                <w:rStyle w:val="210pt"/>
                <w:rFonts w:eastAsiaTheme="minorHAnsi"/>
                <w:sz w:val="24"/>
              </w:rPr>
              <w:t>о</w:t>
            </w:r>
            <w:r w:rsidRPr="0049025C">
              <w:rPr>
                <w:rStyle w:val="210pt"/>
                <w:rFonts w:eastAsiaTheme="minorHAnsi"/>
                <w:sz w:val="24"/>
              </w:rPr>
              <w:t>дающего т</w:t>
            </w:r>
            <w:r>
              <w:rPr>
                <w:rStyle w:val="210pt"/>
                <w:rFonts w:eastAsiaTheme="minorHAnsi"/>
                <w:sz w:val="24"/>
              </w:rPr>
              <w:t>рубопровода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-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</w:pPr>
            <w:r w:rsidRPr="0049025C">
              <w:rPr>
                <w:rStyle w:val="210pt"/>
                <w:rFonts w:eastAsiaTheme="minorHAnsi"/>
                <w:sz w:val="24"/>
              </w:rPr>
              <w:t xml:space="preserve">Указывается доля открытого </w:t>
            </w:r>
            <w:proofErr w:type="spellStart"/>
            <w:r w:rsidRPr="0049025C">
              <w:rPr>
                <w:rStyle w:val="210pt"/>
                <w:rFonts w:eastAsiaTheme="minorHAnsi"/>
                <w:sz w:val="24"/>
              </w:rPr>
              <w:t>водоразбора</w:t>
            </w:r>
            <w:proofErr w:type="spellEnd"/>
            <w:r w:rsidRPr="0049025C">
              <w:rPr>
                <w:rStyle w:val="210pt"/>
                <w:rFonts w:eastAsiaTheme="minorHAnsi"/>
                <w:sz w:val="24"/>
              </w:rPr>
              <w:t xml:space="preserve"> из подающего трубопровода, например 0.4 - 40% </w:t>
            </w:r>
            <w:proofErr w:type="spellStart"/>
            <w:r w:rsidRPr="0049025C">
              <w:rPr>
                <w:rStyle w:val="210pt"/>
                <w:rFonts w:eastAsiaTheme="minorHAnsi"/>
                <w:sz w:val="24"/>
              </w:rPr>
              <w:t>водоразбора</w:t>
            </w:r>
            <w:proofErr w:type="spellEnd"/>
            <w:r w:rsidRPr="0049025C">
              <w:rPr>
                <w:rStyle w:val="210pt"/>
                <w:rFonts w:eastAsiaTheme="minorHAnsi"/>
                <w:sz w:val="24"/>
              </w:rPr>
              <w:t xml:space="preserve"> из </w:t>
            </w:r>
            <w:r>
              <w:rPr>
                <w:rStyle w:val="210pt"/>
                <w:rFonts w:eastAsiaTheme="minorHAnsi"/>
                <w:sz w:val="24"/>
              </w:rPr>
              <w:t>подающего трубопров</w:t>
            </w:r>
            <w:r>
              <w:rPr>
                <w:rStyle w:val="210pt"/>
                <w:rFonts w:eastAsiaTheme="minorHAnsi"/>
                <w:sz w:val="24"/>
              </w:rPr>
              <w:t>о</w:t>
            </w:r>
            <w:r>
              <w:rPr>
                <w:rStyle w:val="210pt"/>
                <w:rFonts w:eastAsiaTheme="minorHAnsi"/>
                <w:sz w:val="24"/>
              </w:rPr>
              <w:t>да</w:t>
            </w:r>
          </w:p>
        </w:tc>
      </w:tr>
      <w:tr w:rsidR="00D47DD1" w:rsidRPr="0049025C" w:rsidTr="00835DCF">
        <w:trPr>
          <w:trHeight w:val="227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10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Расчетное обобщенное с</w:t>
            </w:r>
            <w:r w:rsidRPr="0049025C">
              <w:rPr>
                <w:rStyle w:val="210pt"/>
                <w:rFonts w:eastAsiaTheme="minorHAnsi"/>
                <w:sz w:val="24"/>
              </w:rPr>
              <w:t>о</w:t>
            </w:r>
            <w:r w:rsidRPr="0049025C">
              <w:rPr>
                <w:rStyle w:val="210pt"/>
                <w:rFonts w:eastAsiaTheme="minorHAnsi"/>
                <w:sz w:val="24"/>
              </w:rPr>
              <w:t>противление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м/(т/ч)</w:t>
            </w:r>
            <w:r>
              <w:t>∙</w:t>
            </w:r>
            <w:r w:rsidRPr="0049025C">
              <w:rPr>
                <w:rStyle w:val="210pt"/>
                <w:rFonts w:eastAsiaTheme="minorHAnsi"/>
                <w:sz w:val="24"/>
              </w:rPr>
              <w:t>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</w:pPr>
            <w:r w:rsidRPr="0049025C">
              <w:rPr>
                <w:rStyle w:val="210pt"/>
                <w:rFonts w:eastAsiaTheme="minorHAnsi"/>
                <w:sz w:val="24"/>
              </w:rPr>
              <w:t>Указывается величина предварительно ра</w:t>
            </w:r>
            <w:r w:rsidRPr="0049025C">
              <w:rPr>
                <w:rStyle w:val="210pt"/>
                <w:rFonts w:eastAsiaTheme="minorHAnsi"/>
                <w:sz w:val="24"/>
              </w:rPr>
              <w:t>с</w:t>
            </w:r>
            <w:r w:rsidRPr="0049025C">
              <w:rPr>
                <w:rStyle w:val="210pt"/>
                <w:rFonts w:eastAsiaTheme="minorHAnsi"/>
                <w:sz w:val="24"/>
              </w:rPr>
              <w:t>считанного обобщенного сопротивления. Данное значение необходимо указывать только в том случае, если Способ задания нагрузки установлен Задается сопротивлен</w:t>
            </w:r>
            <w:r w:rsidRPr="0049025C">
              <w:rPr>
                <w:rStyle w:val="210pt"/>
                <w:rFonts w:eastAsiaTheme="minorHAnsi"/>
                <w:sz w:val="24"/>
              </w:rPr>
              <w:t>и</w:t>
            </w:r>
            <w:r w:rsidRPr="0049025C">
              <w:rPr>
                <w:rStyle w:val="210pt"/>
                <w:rFonts w:eastAsiaTheme="minorHAnsi"/>
                <w:sz w:val="24"/>
              </w:rPr>
              <w:t>ем</w:t>
            </w:r>
          </w:p>
        </w:tc>
      </w:tr>
      <w:tr w:rsidR="00D47DD1" w:rsidRPr="0049025C" w:rsidTr="00835DCF">
        <w:trPr>
          <w:trHeight w:val="227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11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Требуемый напор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</w:pPr>
            <w:r w:rsidRPr="0049025C">
              <w:rPr>
                <w:rStyle w:val="210pt"/>
                <w:rFonts w:eastAsiaTheme="minorHAnsi"/>
                <w:sz w:val="24"/>
              </w:rPr>
              <w:t>Задается требуемый располагаемый напор на обобщенном потребителе, например 10, 15, 20 и т.д. метров</w:t>
            </w:r>
          </w:p>
        </w:tc>
      </w:tr>
      <w:tr w:rsidR="00D47DD1" w:rsidRPr="0049025C" w:rsidTr="00835DCF">
        <w:trPr>
          <w:trHeight w:val="227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12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Минимальный статический напор, м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</w:pPr>
            <w:r w:rsidRPr="0049025C">
              <w:rPr>
                <w:rStyle w:val="210pt"/>
                <w:rFonts w:eastAsiaTheme="minorHAnsi"/>
                <w:sz w:val="24"/>
              </w:rPr>
              <w:t>Задается минимальный статический напор на обобщенном потребителе, например 10, 15, 20 и т.д. метров</w:t>
            </w:r>
          </w:p>
        </w:tc>
      </w:tr>
      <w:tr w:rsidR="00D47DD1" w:rsidRPr="0049025C" w:rsidTr="00835DCF">
        <w:trPr>
          <w:trHeight w:val="227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13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Располагаемый напор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</w:pPr>
            <w:r w:rsidRPr="0049025C">
              <w:rPr>
                <w:rStyle w:val="210pt"/>
                <w:rFonts w:eastAsiaTheme="minorHAnsi"/>
                <w:sz w:val="24"/>
              </w:rPr>
              <w:t>Значение располагаемого напора определяе</w:t>
            </w:r>
            <w:r w:rsidRPr="0049025C">
              <w:rPr>
                <w:rStyle w:val="210pt"/>
                <w:rFonts w:eastAsiaTheme="minorHAnsi"/>
                <w:sz w:val="24"/>
              </w:rPr>
              <w:t>т</w:t>
            </w:r>
            <w:r w:rsidRPr="0049025C">
              <w:rPr>
                <w:rStyle w:val="210pt"/>
                <w:rFonts w:eastAsiaTheme="minorHAnsi"/>
                <w:sz w:val="24"/>
              </w:rPr>
              <w:t>ся в результате расчета</w:t>
            </w:r>
          </w:p>
        </w:tc>
      </w:tr>
      <w:tr w:rsidR="00D47DD1" w:rsidRPr="0049025C" w:rsidTr="00835DCF">
        <w:trPr>
          <w:trHeight w:val="227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14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Напор в подающем труб</w:t>
            </w:r>
            <w:r w:rsidRPr="0049025C">
              <w:rPr>
                <w:rStyle w:val="210pt"/>
                <w:rFonts w:eastAsiaTheme="minorHAnsi"/>
                <w:sz w:val="24"/>
              </w:rPr>
              <w:t>о</w:t>
            </w:r>
            <w:r w:rsidRPr="0049025C">
              <w:rPr>
                <w:rStyle w:val="210pt"/>
                <w:rFonts w:eastAsiaTheme="minorHAnsi"/>
                <w:sz w:val="24"/>
              </w:rPr>
              <w:t>проводе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</w:pPr>
            <w:r w:rsidRPr="0049025C">
              <w:rPr>
                <w:rStyle w:val="210pt"/>
                <w:rFonts w:eastAsiaTheme="minorHAnsi"/>
                <w:sz w:val="24"/>
              </w:rPr>
              <w:t>Значение напора в подающем трубопроводе определяется в результате расчета</w:t>
            </w:r>
          </w:p>
        </w:tc>
      </w:tr>
      <w:tr w:rsidR="00D47DD1" w:rsidRPr="0049025C" w:rsidTr="00835DCF">
        <w:trPr>
          <w:trHeight w:val="227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15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Напор в обратном труб</w:t>
            </w:r>
            <w:r w:rsidRPr="0049025C">
              <w:rPr>
                <w:rStyle w:val="210pt"/>
                <w:rFonts w:eastAsiaTheme="minorHAnsi"/>
                <w:sz w:val="24"/>
              </w:rPr>
              <w:t>о</w:t>
            </w:r>
            <w:r w:rsidRPr="0049025C">
              <w:rPr>
                <w:rStyle w:val="210pt"/>
                <w:rFonts w:eastAsiaTheme="minorHAnsi"/>
                <w:sz w:val="24"/>
              </w:rPr>
              <w:t>проводе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</w:pPr>
            <w:r w:rsidRPr="0049025C">
              <w:rPr>
                <w:rStyle w:val="210pt"/>
                <w:rFonts w:eastAsiaTheme="minorHAnsi"/>
                <w:sz w:val="24"/>
              </w:rPr>
              <w:t>Значение напора в подающем трубопроводе определяется в результате расчета</w:t>
            </w:r>
          </w:p>
        </w:tc>
      </w:tr>
      <w:tr w:rsidR="00D47DD1" w:rsidRPr="0049025C" w:rsidTr="00835DCF">
        <w:trPr>
          <w:trHeight w:val="227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16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Давление в подающем тр</w:t>
            </w:r>
            <w:r w:rsidRPr="0049025C">
              <w:rPr>
                <w:rStyle w:val="210pt"/>
                <w:rFonts w:eastAsiaTheme="minorHAnsi"/>
                <w:sz w:val="24"/>
              </w:rPr>
              <w:t>у</w:t>
            </w:r>
            <w:r w:rsidRPr="0049025C">
              <w:rPr>
                <w:rStyle w:val="210pt"/>
                <w:rFonts w:eastAsiaTheme="minorHAnsi"/>
                <w:sz w:val="24"/>
              </w:rPr>
              <w:t>бопроводе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</w:pPr>
            <w:r w:rsidRPr="0049025C">
              <w:rPr>
                <w:rStyle w:val="210pt"/>
                <w:rFonts w:eastAsiaTheme="minorHAnsi"/>
                <w:sz w:val="24"/>
              </w:rPr>
              <w:t>Значение давления в подающем трубопров</w:t>
            </w:r>
            <w:r w:rsidRPr="0049025C">
              <w:rPr>
                <w:rStyle w:val="210pt"/>
                <w:rFonts w:eastAsiaTheme="minorHAnsi"/>
                <w:sz w:val="24"/>
              </w:rPr>
              <w:t>о</w:t>
            </w:r>
            <w:r w:rsidRPr="0049025C">
              <w:rPr>
                <w:rStyle w:val="210pt"/>
                <w:rFonts w:eastAsiaTheme="minorHAnsi"/>
                <w:sz w:val="24"/>
              </w:rPr>
              <w:t>де определяется в результате расчета</w:t>
            </w:r>
          </w:p>
        </w:tc>
      </w:tr>
      <w:tr w:rsidR="00D47DD1" w:rsidRPr="0049025C" w:rsidTr="00835DCF">
        <w:trPr>
          <w:trHeight w:val="227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17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Давление в обратном труб</w:t>
            </w:r>
            <w:r w:rsidRPr="0049025C">
              <w:rPr>
                <w:rStyle w:val="210pt"/>
                <w:rFonts w:eastAsiaTheme="minorHAnsi"/>
                <w:sz w:val="24"/>
              </w:rPr>
              <w:t>о</w:t>
            </w:r>
            <w:r w:rsidRPr="0049025C">
              <w:rPr>
                <w:rStyle w:val="210pt"/>
                <w:rFonts w:eastAsiaTheme="minorHAnsi"/>
                <w:sz w:val="24"/>
              </w:rPr>
              <w:t>проводе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</w:pPr>
            <w:r w:rsidRPr="0049025C">
              <w:rPr>
                <w:rStyle w:val="210pt"/>
                <w:rFonts w:eastAsiaTheme="minorHAnsi"/>
                <w:sz w:val="24"/>
              </w:rPr>
              <w:t>Значение давления в обратном трубопроводе определяется в результате расчета</w:t>
            </w:r>
          </w:p>
        </w:tc>
      </w:tr>
      <w:tr w:rsidR="00D47DD1" w:rsidRPr="0049025C" w:rsidTr="00835DCF">
        <w:trPr>
          <w:trHeight w:val="227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18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Время прохождения воды от источника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мин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</w:pPr>
            <w:r w:rsidRPr="0049025C">
              <w:rPr>
                <w:rStyle w:val="210pt"/>
                <w:rFonts w:eastAsiaTheme="minorHAnsi"/>
                <w:sz w:val="24"/>
              </w:rPr>
              <w:t>Значение определяется в результате расчета</w:t>
            </w:r>
          </w:p>
        </w:tc>
      </w:tr>
      <w:tr w:rsidR="00D47DD1" w:rsidRPr="0049025C" w:rsidTr="00835DCF">
        <w:trPr>
          <w:trHeight w:val="227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19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Путь, пройденный от исто</w:t>
            </w:r>
            <w:r w:rsidRPr="0049025C">
              <w:rPr>
                <w:rStyle w:val="210pt"/>
                <w:rFonts w:eastAsiaTheme="minorHAnsi"/>
                <w:sz w:val="24"/>
              </w:rPr>
              <w:t>ч</w:t>
            </w:r>
            <w:r w:rsidRPr="0049025C">
              <w:rPr>
                <w:rStyle w:val="210pt"/>
                <w:rFonts w:eastAsiaTheme="minorHAnsi"/>
                <w:sz w:val="24"/>
              </w:rPr>
              <w:t>ника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</w:pPr>
            <w:r w:rsidRPr="0049025C">
              <w:rPr>
                <w:rStyle w:val="210pt"/>
                <w:rFonts w:eastAsiaTheme="minorHAnsi"/>
                <w:sz w:val="24"/>
              </w:rPr>
              <w:t>Значение определяется в результате расчета</w:t>
            </w:r>
          </w:p>
        </w:tc>
      </w:tr>
      <w:tr w:rsidR="00D47DD1" w:rsidRPr="0049025C" w:rsidTr="00835DCF">
        <w:trPr>
          <w:trHeight w:val="227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20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Давление вскипания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</w:pPr>
            <w:r w:rsidRPr="0049025C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расчета</w:t>
            </w:r>
          </w:p>
        </w:tc>
      </w:tr>
      <w:tr w:rsidR="00D47DD1" w:rsidRPr="0049025C" w:rsidTr="00835DCF">
        <w:trPr>
          <w:trHeight w:val="227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21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Статический напор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</w:pPr>
            <w:r w:rsidRPr="0049025C">
              <w:rPr>
                <w:rStyle w:val="210pt"/>
                <w:rFonts w:eastAsiaTheme="minorHAnsi"/>
                <w:sz w:val="24"/>
              </w:rPr>
              <w:t>Значение данной величины определяется в результате расчета</w:t>
            </w:r>
          </w:p>
        </w:tc>
      </w:tr>
      <w:tr w:rsidR="00D47DD1" w:rsidRPr="0049025C" w:rsidTr="00835DCF">
        <w:trPr>
          <w:trHeight w:val="227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22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Температура воды в пода</w:t>
            </w:r>
            <w:r w:rsidRPr="0049025C">
              <w:rPr>
                <w:rStyle w:val="210pt"/>
                <w:rFonts w:eastAsiaTheme="minorHAnsi"/>
                <w:sz w:val="24"/>
              </w:rPr>
              <w:t>ю</w:t>
            </w:r>
            <w:r w:rsidRPr="0049025C">
              <w:rPr>
                <w:rStyle w:val="210pt"/>
                <w:rFonts w:eastAsiaTheme="minorHAnsi"/>
                <w:sz w:val="24"/>
              </w:rPr>
              <w:t>щем трубопроводе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°С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</w:pPr>
            <w:r w:rsidRPr="0049025C">
              <w:rPr>
                <w:rStyle w:val="210pt"/>
                <w:rFonts w:eastAsiaTheme="minorHAnsi"/>
                <w:sz w:val="24"/>
              </w:rPr>
              <w:t>Значение температуры воды в подающем трубопроводе определяется в результате ра</w:t>
            </w:r>
            <w:r w:rsidRPr="0049025C">
              <w:rPr>
                <w:rStyle w:val="210pt"/>
                <w:rFonts w:eastAsiaTheme="minorHAnsi"/>
                <w:sz w:val="24"/>
              </w:rPr>
              <w:t>с</w:t>
            </w:r>
            <w:r w:rsidRPr="0049025C">
              <w:rPr>
                <w:rStyle w:val="210pt"/>
                <w:rFonts w:eastAsiaTheme="minorHAnsi"/>
                <w:sz w:val="24"/>
              </w:rPr>
              <w:t>чета</w:t>
            </w:r>
          </w:p>
        </w:tc>
      </w:tr>
      <w:tr w:rsidR="00D47DD1" w:rsidRPr="0049025C" w:rsidTr="00835DCF">
        <w:trPr>
          <w:trHeight w:val="227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23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Температура воды в обра</w:t>
            </w:r>
            <w:r w:rsidRPr="0049025C">
              <w:rPr>
                <w:rStyle w:val="210pt"/>
                <w:rFonts w:eastAsiaTheme="minorHAnsi"/>
                <w:sz w:val="24"/>
              </w:rPr>
              <w:t>т</w:t>
            </w:r>
            <w:r w:rsidRPr="0049025C">
              <w:rPr>
                <w:rStyle w:val="210pt"/>
                <w:rFonts w:eastAsiaTheme="minorHAnsi"/>
                <w:sz w:val="24"/>
              </w:rPr>
              <w:t>ном трубопроводе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°С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</w:pPr>
            <w:r w:rsidRPr="0049025C">
              <w:rPr>
                <w:rStyle w:val="210pt"/>
                <w:rFonts w:eastAsiaTheme="minorHAnsi"/>
                <w:sz w:val="24"/>
              </w:rPr>
              <w:t>Значение температуры воды в обратном тр</w:t>
            </w:r>
            <w:r w:rsidRPr="0049025C">
              <w:rPr>
                <w:rStyle w:val="210pt"/>
                <w:rFonts w:eastAsiaTheme="minorHAnsi"/>
                <w:sz w:val="24"/>
              </w:rPr>
              <w:t>у</w:t>
            </w:r>
            <w:r w:rsidRPr="0049025C">
              <w:rPr>
                <w:rStyle w:val="210pt"/>
                <w:rFonts w:eastAsiaTheme="minorHAnsi"/>
                <w:sz w:val="24"/>
              </w:rPr>
              <w:t>бопроводе определяется в результате расчета</w:t>
            </w:r>
          </w:p>
        </w:tc>
      </w:tr>
      <w:tr w:rsidR="00D47DD1" w:rsidRPr="0049025C" w:rsidTr="00835DCF">
        <w:trPr>
          <w:trHeight w:val="227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24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Обобщенное сопротивление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м/(т/ч)</w:t>
            </w:r>
            <w:r>
              <w:t>∙</w:t>
            </w:r>
            <w:r w:rsidRPr="0049025C">
              <w:rPr>
                <w:rStyle w:val="210pt"/>
                <w:rFonts w:eastAsiaTheme="minorHAnsi"/>
                <w:sz w:val="24"/>
              </w:rPr>
              <w:t>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</w:pPr>
            <w:r w:rsidRPr="0049025C">
              <w:rPr>
                <w:rStyle w:val="210pt"/>
                <w:rFonts w:eastAsiaTheme="minorHAnsi"/>
                <w:sz w:val="24"/>
              </w:rPr>
              <w:t>Значение определяется в результате расчета</w:t>
            </w:r>
          </w:p>
        </w:tc>
      </w:tr>
      <w:tr w:rsidR="00D47DD1" w:rsidRPr="0049025C" w:rsidTr="00835DCF">
        <w:trPr>
          <w:trHeight w:val="227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25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 xml:space="preserve">Расход воды на открытый </w:t>
            </w:r>
            <w:proofErr w:type="spellStart"/>
            <w:r w:rsidRPr="0049025C">
              <w:rPr>
                <w:rStyle w:val="210pt"/>
                <w:rFonts w:eastAsiaTheme="minorHAnsi"/>
                <w:sz w:val="24"/>
              </w:rPr>
              <w:t>водоразбор</w:t>
            </w:r>
            <w:proofErr w:type="spellEnd"/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т/ч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</w:pPr>
            <w:r w:rsidRPr="0049025C">
              <w:rPr>
                <w:rStyle w:val="210pt"/>
                <w:rFonts w:eastAsiaTheme="minorHAnsi"/>
                <w:sz w:val="24"/>
              </w:rPr>
              <w:t>Значение определяется в результате расчета</w:t>
            </w:r>
          </w:p>
        </w:tc>
      </w:tr>
      <w:tr w:rsidR="00D47DD1" w:rsidRPr="0049025C" w:rsidTr="00835DCF">
        <w:trPr>
          <w:trHeight w:val="227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26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 xml:space="preserve">Расход воды в подающем </w:t>
            </w:r>
            <w:r>
              <w:rPr>
                <w:rStyle w:val="210pt"/>
                <w:rFonts w:eastAsiaTheme="minorHAnsi"/>
                <w:sz w:val="24"/>
              </w:rPr>
              <w:t>трубопроводе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т/ч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</w:pPr>
            <w:r w:rsidRPr="0049025C">
              <w:rPr>
                <w:rStyle w:val="210pt"/>
                <w:rFonts w:eastAsiaTheme="minorHAnsi"/>
                <w:sz w:val="24"/>
              </w:rPr>
              <w:t>Значение определяется в результате расчета</w:t>
            </w:r>
          </w:p>
        </w:tc>
      </w:tr>
      <w:tr w:rsidR="00D47DD1" w:rsidRPr="0049025C" w:rsidTr="00835DCF">
        <w:trPr>
          <w:trHeight w:val="227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27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 xml:space="preserve">Расход воды в обратном </w:t>
            </w:r>
            <w:r>
              <w:rPr>
                <w:rStyle w:val="210pt"/>
                <w:rFonts w:eastAsiaTheme="minorHAnsi"/>
                <w:sz w:val="24"/>
              </w:rPr>
              <w:t>трубопроводе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т/ч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</w:pPr>
            <w:r w:rsidRPr="0049025C">
              <w:rPr>
                <w:rStyle w:val="210pt"/>
                <w:rFonts w:eastAsiaTheme="minorHAnsi"/>
                <w:sz w:val="24"/>
              </w:rPr>
              <w:t>Значение определяется в результате расчета</w:t>
            </w:r>
          </w:p>
        </w:tc>
      </w:tr>
      <w:tr w:rsidR="00D47DD1" w:rsidRPr="0049025C" w:rsidTr="00835DCF">
        <w:trPr>
          <w:trHeight w:val="227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28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Статический напор на вых</w:t>
            </w:r>
            <w:r w:rsidRPr="0049025C">
              <w:rPr>
                <w:rStyle w:val="210pt"/>
                <w:rFonts w:eastAsiaTheme="minorHAnsi"/>
                <w:sz w:val="24"/>
              </w:rPr>
              <w:t>о</w:t>
            </w:r>
            <w:r w:rsidRPr="0049025C">
              <w:rPr>
                <w:rStyle w:val="210pt"/>
                <w:rFonts w:eastAsiaTheme="minorHAnsi"/>
                <w:sz w:val="24"/>
              </w:rPr>
              <w:t>де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  <w:jc w:val="center"/>
            </w:pPr>
            <w:r w:rsidRPr="0049025C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2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7DD1" w:rsidRPr="0049025C" w:rsidRDefault="00D47DD1" w:rsidP="00835DCF">
            <w:pPr>
              <w:spacing w:line="240" w:lineRule="auto"/>
              <w:ind w:firstLine="0"/>
            </w:pPr>
            <w:r w:rsidRPr="0049025C">
              <w:rPr>
                <w:rStyle w:val="210pt"/>
                <w:rFonts w:eastAsiaTheme="minorHAnsi"/>
                <w:sz w:val="24"/>
              </w:rPr>
              <w:t>Определяется в результате расчета</w:t>
            </w:r>
          </w:p>
        </w:tc>
      </w:tr>
    </w:tbl>
    <w:p w:rsidR="00835DCF" w:rsidRDefault="00835DCF" w:rsidP="00D47DD1">
      <w:pPr>
        <w:jc w:val="right"/>
        <w:rPr>
          <w:rFonts w:cs="Times New Roman"/>
          <w:szCs w:val="2"/>
        </w:rPr>
      </w:pPr>
    </w:p>
    <w:p w:rsidR="00835DCF" w:rsidRDefault="00835DCF">
      <w:pPr>
        <w:ind w:firstLine="0"/>
        <w:rPr>
          <w:rFonts w:cs="Times New Roman"/>
          <w:szCs w:val="2"/>
        </w:rPr>
      </w:pPr>
      <w:r>
        <w:rPr>
          <w:rFonts w:cs="Times New Roman"/>
          <w:szCs w:val="2"/>
        </w:rPr>
        <w:br w:type="page"/>
      </w:r>
    </w:p>
    <w:p w:rsidR="00D47DD1" w:rsidRDefault="00D47DD1" w:rsidP="00D47DD1">
      <w:pPr>
        <w:jc w:val="right"/>
        <w:rPr>
          <w:rFonts w:cs="Times New Roman"/>
          <w:szCs w:val="2"/>
        </w:rPr>
      </w:pPr>
      <w:r w:rsidRPr="001A36AC">
        <w:rPr>
          <w:rFonts w:cs="Times New Roman"/>
          <w:szCs w:val="2"/>
        </w:rPr>
        <w:t>Таблица 4</w:t>
      </w:r>
    </w:p>
    <w:p w:rsidR="00D47DD1" w:rsidRDefault="00D47DD1" w:rsidP="00D47DD1">
      <w:pPr>
        <w:jc w:val="center"/>
        <w:rPr>
          <w:rFonts w:cs="Times New Roman"/>
          <w:szCs w:val="2"/>
        </w:rPr>
      </w:pPr>
      <w:r>
        <w:rPr>
          <w:rFonts w:cs="Times New Roman"/>
          <w:szCs w:val="2"/>
        </w:rPr>
        <w:t>Паспортизация объекта «Узел тепловой сети»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858"/>
        <w:gridCol w:w="3219"/>
        <w:gridCol w:w="1253"/>
        <w:gridCol w:w="963"/>
        <w:gridCol w:w="3926"/>
      </w:tblGrid>
      <w:tr w:rsidR="00D47DD1" w:rsidRPr="001A36AC" w:rsidTr="00835DCF">
        <w:trPr>
          <w:trHeight w:val="227"/>
          <w:tblHeader/>
        </w:trPr>
        <w:tc>
          <w:tcPr>
            <w:tcW w:w="420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 xml:space="preserve">№ </w:t>
            </w:r>
            <w:proofErr w:type="spellStart"/>
            <w:r w:rsidRPr="001A36AC">
              <w:rPr>
                <w:rStyle w:val="210pt"/>
                <w:rFonts w:eastAsiaTheme="minorHAnsi"/>
                <w:sz w:val="24"/>
              </w:rPr>
              <w:t>п</w:t>
            </w:r>
            <w:proofErr w:type="spellEnd"/>
            <w:r w:rsidRPr="001A36AC">
              <w:rPr>
                <w:rStyle w:val="210pt"/>
                <w:rFonts w:eastAsiaTheme="minorHAnsi"/>
                <w:sz w:val="24"/>
              </w:rPr>
              <w:t>/</w:t>
            </w:r>
            <w:proofErr w:type="spellStart"/>
            <w:r w:rsidRPr="001A36AC">
              <w:rPr>
                <w:rStyle w:val="210pt"/>
                <w:rFonts w:eastAsiaTheme="minorHAnsi"/>
                <w:sz w:val="24"/>
              </w:rPr>
              <w:t>п</w:t>
            </w:r>
            <w:proofErr w:type="spellEnd"/>
          </w:p>
        </w:tc>
        <w:tc>
          <w:tcPr>
            <w:tcW w:w="1575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Пользовательское наименов</w:t>
            </w:r>
            <w:r w:rsidRPr="001A36AC">
              <w:rPr>
                <w:rStyle w:val="210pt"/>
                <w:rFonts w:eastAsiaTheme="minorHAnsi"/>
                <w:sz w:val="24"/>
              </w:rPr>
              <w:t>а</w:t>
            </w:r>
            <w:r w:rsidRPr="001A36AC">
              <w:rPr>
                <w:rStyle w:val="210pt"/>
                <w:rFonts w:eastAsiaTheme="minorHAnsi"/>
                <w:sz w:val="24"/>
              </w:rPr>
              <w:t>ние поля</w:t>
            </w:r>
          </w:p>
        </w:tc>
        <w:tc>
          <w:tcPr>
            <w:tcW w:w="613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>
              <w:rPr>
                <w:rStyle w:val="210pt"/>
                <w:rFonts w:eastAsiaTheme="minorHAnsi"/>
                <w:sz w:val="24"/>
              </w:rPr>
              <w:t>Единица измерения</w:t>
            </w:r>
          </w:p>
        </w:tc>
        <w:tc>
          <w:tcPr>
            <w:tcW w:w="47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Тип</w:t>
            </w:r>
          </w:p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данных</w:t>
            </w:r>
          </w:p>
        </w:tc>
        <w:tc>
          <w:tcPr>
            <w:tcW w:w="192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Информация, записываемая в поле</w:t>
            </w:r>
          </w:p>
        </w:tc>
      </w:tr>
      <w:tr w:rsidR="00D47DD1" w:rsidRPr="001A36AC" w:rsidTr="00835DCF">
        <w:trPr>
          <w:trHeight w:val="227"/>
        </w:trPr>
        <w:tc>
          <w:tcPr>
            <w:tcW w:w="420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1</w:t>
            </w:r>
          </w:p>
        </w:tc>
        <w:tc>
          <w:tcPr>
            <w:tcW w:w="1575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Наименование узла</w:t>
            </w:r>
          </w:p>
        </w:tc>
        <w:tc>
          <w:tcPr>
            <w:tcW w:w="613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-</w:t>
            </w:r>
          </w:p>
        </w:tc>
        <w:tc>
          <w:tcPr>
            <w:tcW w:w="47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192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1A36AC" w:rsidTr="00835DCF">
        <w:trPr>
          <w:trHeight w:val="227"/>
        </w:trPr>
        <w:tc>
          <w:tcPr>
            <w:tcW w:w="420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2</w:t>
            </w:r>
          </w:p>
        </w:tc>
        <w:tc>
          <w:tcPr>
            <w:tcW w:w="1575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Номер источника</w:t>
            </w:r>
          </w:p>
        </w:tc>
        <w:tc>
          <w:tcPr>
            <w:tcW w:w="613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-</w:t>
            </w:r>
          </w:p>
        </w:tc>
        <w:tc>
          <w:tcPr>
            <w:tcW w:w="47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192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</w:pPr>
            <w:r w:rsidRPr="001A36AC">
              <w:rPr>
                <w:rStyle w:val="210pt"/>
                <w:rFonts w:eastAsiaTheme="minorHAnsi"/>
                <w:sz w:val="24"/>
              </w:rPr>
              <w:t>После выполнения расчетов в данном поле записывается цифра, например 1, 2, 3, и т.д. соответствующая ном</w:t>
            </w:r>
            <w:r w:rsidRPr="001A36AC">
              <w:rPr>
                <w:rStyle w:val="210pt"/>
                <w:rFonts w:eastAsiaTheme="minorHAnsi"/>
                <w:sz w:val="24"/>
              </w:rPr>
              <w:t>е</w:t>
            </w:r>
            <w:r w:rsidRPr="001A36AC">
              <w:rPr>
                <w:rStyle w:val="210pt"/>
                <w:rFonts w:eastAsiaTheme="minorHAnsi"/>
                <w:sz w:val="24"/>
              </w:rPr>
              <w:t>ру источника от которого запитан данный узел тепловой сети</w:t>
            </w:r>
          </w:p>
        </w:tc>
      </w:tr>
      <w:tr w:rsidR="00D47DD1" w:rsidRPr="001A36AC" w:rsidTr="00835DCF">
        <w:trPr>
          <w:trHeight w:val="227"/>
        </w:trPr>
        <w:tc>
          <w:tcPr>
            <w:tcW w:w="420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3</w:t>
            </w:r>
          </w:p>
        </w:tc>
        <w:tc>
          <w:tcPr>
            <w:tcW w:w="1575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Геодезическая отметка</w:t>
            </w:r>
          </w:p>
        </w:tc>
        <w:tc>
          <w:tcPr>
            <w:tcW w:w="613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47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192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1A36AC" w:rsidTr="00835DCF">
        <w:trPr>
          <w:trHeight w:val="227"/>
        </w:trPr>
        <w:tc>
          <w:tcPr>
            <w:tcW w:w="420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4</w:t>
            </w:r>
          </w:p>
        </w:tc>
        <w:tc>
          <w:tcPr>
            <w:tcW w:w="1575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Слив из подающего трубопр</w:t>
            </w:r>
            <w:r w:rsidRPr="001A36AC">
              <w:rPr>
                <w:rStyle w:val="210pt"/>
                <w:rFonts w:eastAsiaTheme="minorHAnsi"/>
                <w:sz w:val="24"/>
              </w:rPr>
              <w:t>о</w:t>
            </w:r>
            <w:r w:rsidRPr="001A36AC">
              <w:rPr>
                <w:rStyle w:val="210pt"/>
                <w:rFonts w:eastAsiaTheme="minorHAnsi"/>
                <w:sz w:val="24"/>
              </w:rPr>
              <w:t>вода</w:t>
            </w:r>
          </w:p>
        </w:tc>
        <w:tc>
          <w:tcPr>
            <w:tcW w:w="613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т/ч</w:t>
            </w:r>
          </w:p>
        </w:tc>
        <w:tc>
          <w:tcPr>
            <w:tcW w:w="47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192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1A36AC" w:rsidTr="00835DCF">
        <w:trPr>
          <w:trHeight w:val="227"/>
        </w:trPr>
        <w:tc>
          <w:tcPr>
            <w:tcW w:w="420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5</w:t>
            </w:r>
          </w:p>
        </w:tc>
        <w:tc>
          <w:tcPr>
            <w:tcW w:w="1575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Слив из обратного трубопр</w:t>
            </w:r>
            <w:r w:rsidRPr="001A36AC">
              <w:rPr>
                <w:rStyle w:val="210pt"/>
                <w:rFonts w:eastAsiaTheme="minorHAnsi"/>
                <w:sz w:val="24"/>
              </w:rPr>
              <w:t>о</w:t>
            </w:r>
            <w:r w:rsidRPr="001A36AC">
              <w:rPr>
                <w:rStyle w:val="210pt"/>
                <w:rFonts w:eastAsiaTheme="minorHAnsi"/>
                <w:sz w:val="24"/>
              </w:rPr>
              <w:t>вода</w:t>
            </w:r>
          </w:p>
        </w:tc>
        <w:tc>
          <w:tcPr>
            <w:tcW w:w="613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т/ч</w:t>
            </w:r>
          </w:p>
        </w:tc>
        <w:tc>
          <w:tcPr>
            <w:tcW w:w="47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Д</w:t>
            </w:r>
          </w:p>
        </w:tc>
        <w:tc>
          <w:tcPr>
            <w:tcW w:w="192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jc w:val="center"/>
              <w:rPr>
                <w:rFonts w:cs="Times New Roman"/>
                <w:szCs w:val="10"/>
              </w:rPr>
            </w:pPr>
            <w:r>
              <w:rPr>
                <w:rFonts w:cs="Times New Roman"/>
                <w:szCs w:val="10"/>
              </w:rPr>
              <w:t>-</w:t>
            </w:r>
          </w:p>
        </w:tc>
      </w:tr>
      <w:tr w:rsidR="00D47DD1" w:rsidRPr="001A36AC" w:rsidTr="00835DCF">
        <w:trPr>
          <w:trHeight w:val="227"/>
        </w:trPr>
        <w:tc>
          <w:tcPr>
            <w:tcW w:w="420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6</w:t>
            </w:r>
          </w:p>
        </w:tc>
        <w:tc>
          <w:tcPr>
            <w:tcW w:w="1575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Располагаемый напор</w:t>
            </w:r>
          </w:p>
        </w:tc>
        <w:tc>
          <w:tcPr>
            <w:tcW w:w="613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47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192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</w:pPr>
            <w:r w:rsidRPr="001A36AC">
              <w:rPr>
                <w:rStyle w:val="210pt"/>
                <w:rFonts w:eastAsiaTheme="minorHAnsi"/>
                <w:sz w:val="24"/>
              </w:rPr>
              <w:t>Значение располагаемого напора в узле определяется в результате в</w:t>
            </w:r>
            <w:r w:rsidRPr="001A36AC">
              <w:rPr>
                <w:rStyle w:val="210pt"/>
                <w:rFonts w:eastAsiaTheme="minorHAnsi"/>
                <w:sz w:val="24"/>
              </w:rPr>
              <w:t>ы</w:t>
            </w:r>
            <w:r w:rsidRPr="001A36AC">
              <w:rPr>
                <w:rStyle w:val="210pt"/>
                <w:rFonts w:eastAsiaTheme="minorHAnsi"/>
                <w:sz w:val="24"/>
              </w:rPr>
              <w:t>полнения наладочного или поверо</w:t>
            </w:r>
            <w:r w:rsidRPr="001A36AC">
              <w:rPr>
                <w:rStyle w:val="210pt"/>
                <w:rFonts w:eastAsiaTheme="minorHAnsi"/>
                <w:sz w:val="24"/>
              </w:rPr>
              <w:t>ч</w:t>
            </w:r>
            <w:r w:rsidRPr="001A36AC">
              <w:rPr>
                <w:rStyle w:val="210pt"/>
                <w:rFonts w:eastAsiaTheme="minorHAnsi"/>
                <w:sz w:val="24"/>
              </w:rPr>
              <w:t>ного расчета</w:t>
            </w:r>
          </w:p>
        </w:tc>
      </w:tr>
      <w:tr w:rsidR="00D47DD1" w:rsidRPr="001A36AC" w:rsidTr="00835DCF">
        <w:trPr>
          <w:trHeight w:val="227"/>
        </w:trPr>
        <w:tc>
          <w:tcPr>
            <w:tcW w:w="420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7</w:t>
            </w:r>
          </w:p>
        </w:tc>
        <w:tc>
          <w:tcPr>
            <w:tcW w:w="1575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Напор в подающем трубопр</w:t>
            </w:r>
            <w:r w:rsidRPr="001A36AC">
              <w:rPr>
                <w:rStyle w:val="210pt"/>
                <w:rFonts w:eastAsiaTheme="minorHAnsi"/>
                <w:sz w:val="24"/>
              </w:rPr>
              <w:t>о</w:t>
            </w:r>
            <w:r w:rsidRPr="001A36AC">
              <w:rPr>
                <w:rStyle w:val="210pt"/>
                <w:rFonts w:eastAsiaTheme="minorHAnsi"/>
                <w:sz w:val="24"/>
              </w:rPr>
              <w:t>воде</w:t>
            </w:r>
          </w:p>
        </w:tc>
        <w:tc>
          <w:tcPr>
            <w:tcW w:w="613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47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192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</w:pPr>
            <w:r w:rsidRPr="001A36AC">
              <w:rPr>
                <w:rStyle w:val="210pt"/>
                <w:rFonts w:eastAsiaTheme="minorHAnsi"/>
                <w:sz w:val="24"/>
              </w:rPr>
              <w:t>Значение напора в подающем труб</w:t>
            </w:r>
            <w:r w:rsidRPr="001A36AC">
              <w:rPr>
                <w:rStyle w:val="210pt"/>
                <w:rFonts w:eastAsiaTheme="minorHAnsi"/>
                <w:sz w:val="24"/>
              </w:rPr>
              <w:t>о</w:t>
            </w:r>
            <w:r w:rsidRPr="001A36AC">
              <w:rPr>
                <w:rStyle w:val="210pt"/>
                <w:rFonts w:eastAsiaTheme="minorHAnsi"/>
                <w:sz w:val="24"/>
              </w:rPr>
              <w:t>проводе определяется в результате выполнения наладочного или пов</w:t>
            </w:r>
            <w:r w:rsidRPr="001A36AC">
              <w:rPr>
                <w:rStyle w:val="210pt"/>
                <w:rFonts w:eastAsiaTheme="minorHAnsi"/>
                <w:sz w:val="24"/>
              </w:rPr>
              <w:t>е</w:t>
            </w:r>
            <w:r w:rsidRPr="001A36AC">
              <w:rPr>
                <w:rStyle w:val="210pt"/>
                <w:rFonts w:eastAsiaTheme="minorHAnsi"/>
                <w:sz w:val="24"/>
              </w:rPr>
              <w:t>рочного расчета</w:t>
            </w:r>
          </w:p>
        </w:tc>
      </w:tr>
      <w:tr w:rsidR="00D47DD1" w:rsidRPr="001A36AC" w:rsidTr="00835DCF">
        <w:trPr>
          <w:trHeight w:val="227"/>
        </w:trPr>
        <w:tc>
          <w:tcPr>
            <w:tcW w:w="420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8</w:t>
            </w:r>
          </w:p>
        </w:tc>
        <w:tc>
          <w:tcPr>
            <w:tcW w:w="1575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Напор в обратном трубопр</w:t>
            </w:r>
            <w:r w:rsidRPr="001A36AC">
              <w:rPr>
                <w:rStyle w:val="210pt"/>
                <w:rFonts w:eastAsiaTheme="minorHAnsi"/>
                <w:sz w:val="24"/>
              </w:rPr>
              <w:t>о</w:t>
            </w:r>
            <w:r w:rsidRPr="001A36AC">
              <w:rPr>
                <w:rStyle w:val="210pt"/>
                <w:rFonts w:eastAsiaTheme="minorHAnsi"/>
                <w:sz w:val="24"/>
              </w:rPr>
              <w:t>воде</w:t>
            </w:r>
          </w:p>
        </w:tc>
        <w:tc>
          <w:tcPr>
            <w:tcW w:w="613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47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192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</w:pPr>
            <w:r w:rsidRPr="001A36AC">
              <w:rPr>
                <w:rStyle w:val="210pt"/>
                <w:rFonts w:eastAsiaTheme="minorHAnsi"/>
                <w:sz w:val="24"/>
              </w:rPr>
              <w:t>Значение напора в обратном труб</w:t>
            </w:r>
            <w:r w:rsidRPr="001A36AC">
              <w:rPr>
                <w:rStyle w:val="210pt"/>
                <w:rFonts w:eastAsiaTheme="minorHAnsi"/>
                <w:sz w:val="24"/>
              </w:rPr>
              <w:t>о</w:t>
            </w:r>
            <w:r w:rsidRPr="001A36AC">
              <w:rPr>
                <w:rStyle w:val="210pt"/>
                <w:rFonts w:eastAsiaTheme="minorHAnsi"/>
                <w:sz w:val="24"/>
              </w:rPr>
              <w:t>проводе определяется в результате выполнения наладочного или пов</w:t>
            </w:r>
            <w:r w:rsidRPr="001A36AC">
              <w:rPr>
                <w:rStyle w:val="210pt"/>
                <w:rFonts w:eastAsiaTheme="minorHAnsi"/>
                <w:sz w:val="24"/>
              </w:rPr>
              <w:t>е</w:t>
            </w:r>
            <w:r w:rsidRPr="001A36AC">
              <w:rPr>
                <w:rStyle w:val="210pt"/>
                <w:rFonts w:eastAsiaTheme="minorHAnsi"/>
                <w:sz w:val="24"/>
              </w:rPr>
              <w:t>рочного расчета</w:t>
            </w:r>
          </w:p>
        </w:tc>
      </w:tr>
      <w:tr w:rsidR="00D47DD1" w:rsidRPr="001A36AC" w:rsidTr="00835DCF">
        <w:trPr>
          <w:trHeight w:val="227"/>
        </w:trPr>
        <w:tc>
          <w:tcPr>
            <w:tcW w:w="420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9</w:t>
            </w:r>
          </w:p>
        </w:tc>
        <w:tc>
          <w:tcPr>
            <w:tcW w:w="1575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Температура воды в пода</w:t>
            </w:r>
            <w:r w:rsidRPr="001A36AC">
              <w:rPr>
                <w:rStyle w:val="210pt"/>
                <w:rFonts w:eastAsiaTheme="minorHAnsi"/>
                <w:sz w:val="24"/>
              </w:rPr>
              <w:t>ю</w:t>
            </w:r>
            <w:r w:rsidRPr="001A36AC">
              <w:rPr>
                <w:rStyle w:val="210pt"/>
                <w:rFonts w:eastAsiaTheme="minorHAnsi"/>
                <w:sz w:val="24"/>
              </w:rPr>
              <w:t>щем трубопроводе</w:t>
            </w:r>
          </w:p>
        </w:tc>
        <w:tc>
          <w:tcPr>
            <w:tcW w:w="613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°С</w:t>
            </w:r>
          </w:p>
        </w:tc>
        <w:tc>
          <w:tcPr>
            <w:tcW w:w="47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192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</w:pPr>
            <w:r w:rsidRPr="001A36AC">
              <w:rPr>
                <w:rStyle w:val="210pt"/>
                <w:rFonts w:eastAsiaTheme="minorHAnsi"/>
                <w:sz w:val="24"/>
              </w:rPr>
              <w:t>Значение температуры в подающем трубопроводе тепловой сети опред</w:t>
            </w:r>
            <w:r w:rsidRPr="001A36AC">
              <w:rPr>
                <w:rStyle w:val="210pt"/>
                <w:rFonts w:eastAsiaTheme="minorHAnsi"/>
                <w:sz w:val="24"/>
              </w:rPr>
              <w:t>е</w:t>
            </w:r>
            <w:r w:rsidRPr="001A36AC">
              <w:rPr>
                <w:rStyle w:val="210pt"/>
                <w:rFonts w:eastAsiaTheme="minorHAnsi"/>
                <w:sz w:val="24"/>
              </w:rPr>
              <w:t>ляется в результате выполнения н</w:t>
            </w:r>
            <w:r w:rsidRPr="001A36AC">
              <w:rPr>
                <w:rStyle w:val="210pt"/>
                <w:rFonts w:eastAsiaTheme="minorHAnsi"/>
                <w:sz w:val="24"/>
              </w:rPr>
              <w:t>а</w:t>
            </w:r>
            <w:r w:rsidRPr="001A36AC">
              <w:rPr>
                <w:rStyle w:val="210pt"/>
                <w:rFonts w:eastAsiaTheme="minorHAnsi"/>
                <w:sz w:val="24"/>
              </w:rPr>
              <w:t>ладочного или поверочного расчета</w:t>
            </w:r>
          </w:p>
        </w:tc>
      </w:tr>
      <w:tr w:rsidR="00D47DD1" w:rsidRPr="001A36AC" w:rsidTr="00835DCF">
        <w:trPr>
          <w:trHeight w:val="227"/>
        </w:trPr>
        <w:tc>
          <w:tcPr>
            <w:tcW w:w="420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10</w:t>
            </w:r>
          </w:p>
        </w:tc>
        <w:tc>
          <w:tcPr>
            <w:tcW w:w="1575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Температура воды в обратном трубопроводе</w:t>
            </w:r>
          </w:p>
        </w:tc>
        <w:tc>
          <w:tcPr>
            <w:tcW w:w="613" w:type="pct"/>
            <w:shd w:val="clear" w:color="auto" w:fill="FFFFFF"/>
            <w:vAlign w:val="center"/>
          </w:tcPr>
          <w:p w:rsidR="00D47DD1" w:rsidRPr="002F3A50" w:rsidRDefault="00D47DD1" w:rsidP="00835DCF">
            <w:pPr>
              <w:spacing w:line="240" w:lineRule="auto"/>
              <w:ind w:firstLine="0"/>
              <w:jc w:val="center"/>
            </w:pPr>
            <w:r w:rsidRPr="002F3A50">
              <w:rPr>
                <w:rStyle w:val="210pt"/>
                <w:rFonts w:eastAsiaTheme="minorHAnsi"/>
                <w:sz w:val="24"/>
              </w:rPr>
              <w:t>°С</w:t>
            </w:r>
          </w:p>
        </w:tc>
        <w:tc>
          <w:tcPr>
            <w:tcW w:w="47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192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</w:pPr>
            <w:r w:rsidRPr="001A36AC">
              <w:rPr>
                <w:rStyle w:val="210pt"/>
                <w:rFonts w:eastAsiaTheme="minorHAnsi"/>
                <w:sz w:val="24"/>
              </w:rPr>
              <w:t>Значение температуры в обратном трубопроводе тепловой сети опред</w:t>
            </w:r>
            <w:r w:rsidRPr="001A36AC">
              <w:rPr>
                <w:rStyle w:val="210pt"/>
                <w:rFonts w:eastAsiaTheme="minorHAnsi"/>
                <w:sz w:val="24"/>
              </w:rPr>
              <w:t>е</w:t>
            </w:r>
            <w:r w:rsidRPr="001A36AC">
              <w:rPr>
                <w:rStyle w:val="210pt"/>
                <w:rFonts w:eastAsiaTheme="minorHAnsi"/>
                <w:sz w:val="24"/>
              </w:rPr>
              <w:t>ляется в результате выполнения н</w:t>
            </w:r>
            <w:r w:rsidRPr="001A36AC">
              <w:rPr>
                <w:rStyle w:val="210pt"/>
                <w:rFonts w:eastAsiaTheme="minorHAnsi"/>
                <w:sz w:val="24"/>
              </w:rPr>
              <w:t>а</w:t>
            </w:r>
            <w:r w:rsidRPr="001A36AC">
              <w:rPr>
                <w:rStyle w:val="210pt"/>
                <w:rFonts w:eastAsiaTheme="minorHAnsi"/>
                <w:sz w:val="24"/>
              </w:rPr>
              <w:t>ладочного или поверочного расчета</w:t>
            </w:r>
          </w:p>
        </w:tc>
      </w:tr>
      <w:tr w:rsidR="00D47DD1" w:rsidRPr="001A36AC" w:rsidTr="00835DCF">
        <w:trPr>
          <w:trHeight w:val="227"/>
        </w:trPr>
        <w:tc>
          <w:tcPr>
            <w:tcW w:w="420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11</w:t>
            </w:r>
          </w:p>
        </w:tc>
        <w:tc>
          <w:tcPr>
            <w:tcW w:w="1575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Давление в подающем труб</w:t>
            </w:r>
            <w:r w:rsidRPr="001A36AC">
              <w:rPr>
                <w:rStyle w:val="210pt"/>
                <w:rFonts w:eastAsiaTheme="minorHAnsi"/>
                <w:sz w:val="24"/>
              </w:rPr>
              <w:t>о</w:t>
            </w:r>
            <w:r w:rsidRPr="001A36AC">
              <w:rPr>
                <w:rStyle w:val="210pt"/>
                <w:rFonts w:eastAsiaTheme="minorHAnsi"/>
                <w:sz w:val="24"/>
              </w:rPr>
              <w:t>проводе</w:t>
            </w:r>
          </w:p>
        </w:tc>
        <w:tc>
          <w:tcPr>
            <w:tcW w:w="613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47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192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</w:pPr>
            <w:r w:rsidRPr="001A36AC">
              <w:rPr>
                <w:rStyle w:val="210pt"/>
                <w:rFonts w:eastAsiaTheme="minorHAnsi"/>
                <w:sz w:val="24"/>
              </w:rPr>
              <w:t>Значение давления в подающем тр</w:t>
            </w:r>
            <w:r w:rsidRPr="001A36AC">
              <w:rPr>
                <w:rStyle w:val="210pt"/>
                <w:rFonts w:eastAsiaTheme="minorHAnsi"/>
                <w:sz w:val="24"/>
              </w:rPr>
              <w:t>у</w:t>
            </w:r>
            <w:r w:rsidRPr="001A36AC">
              <w:rPr>
                <w:rStyle w:val="210pt"/>
                <w:rFonts w:eastAsiaTheme="minorHAnsi"/>
                <w:sz w:val="24"/>
              </w:rPr>
              <w:t>бопроводе тепловой сети определяе</w:t>
            </w:r>
            <w:r w:rsidRPr="001A36AC">
              <w:rPr>
                <w:rStyle w:val="210pt"/>
                <w:rFonts w:eastAsiaTheme="minorHAnsi"/>
                <w:sz w:val="24"/>
              </w:rPr>
              <w:t>т</w:t>
            </w:r>
            <w:r w:rsidRPr="001A36AC">
              <w:rPr>
                <w:rStyle w:val="210pt"/>
                <w:rFonts w:eastAsiaTheme="minorHAnsi"/>
                <w:sz w:val="24"/>
              </w:rPr>
              <w:t>ся в результате выполнения наладо</w:t>
            </w:r>
            <w:r w:rsidRPr="001A36AC">
              <w:rPr>
                <w:rStyle w:val="210pt"/>
                <w:rFonts w:eastAsiaTheme="minorHAnsi"/>
                <w:sz w:val="24"/>
              </w:rPr>
              <w:t>ч</w:t>
            </w:r>
            <w:r w:rsidRPr="001A36AC">
              <w:rPr>
                <w:rStyle w:val="210pt"/>
                <w:rFonts w:eastAsiaTheme="minorHAnsi"/>
                <w:sz w:val="24"/>
              </w:rPr>
              <w:t>ного или поверочного расчета</w:t>
            </w:r>
          </w:p>
        </w:tc>
      </w:tr>
      <w:tr w:rsidR="00D47DD1" w:rsidRPr="001A36AC" w:rsidTr="00835DCF">
        <w:trPr>
          <w:trHeight w:val="227"/>
        </w:trPr>
        <w:tc>
          <w:tcPr>
            <w:tcW w:w="420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12</w:t>
            </w:r>
          </w:p>
        </w:tc>
        <w:tc>
          <w:tcPr>
            <w:tcW w:w="1575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Давление в обратном труб</w:t>
            </w:r>
            <w:r w:rsidRPr="001A36AC">
              <w:rPr>
                <w:rStyle w:val="210pt"/>
                <w:rFonts w:eastAsiaTheme="minorHAnsi"/>
                <w:sz w:val="24"/>
              </w:rPr>
              <w:t>о</w:t>
            </w:r>
            <w:r w:rsidRPr="001A36AC">
              <w:rPr>
                <w:rStyle w:val="210pt"/>
                <w:rFonts w:eastAsiaTheme="minorHAnsi"/>
                <w:sz w:val="24"/>
              </w:rPr>
              <w:t>проводе</w:t>
            </w:r>
          </w:p>
        </w:tc>
        <w:tc>
          <w:tcPr>
            <w:tcW w:w="613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47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192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</w:pPr>
            <w:r w:rsidRPr="001A36AC">
              <w:rPr>
                <w:rStyle w:val="210pt"/>
                <w:rFonts w:eastAsiaTheme="minorHAnsi"/>
                <w:sz w:val="24"/>
              </w:rPr>
              <w:t>Значение давления в обратном тр</w:t>
            </w:r>
            <w:r w:rsidRPr="001A36AC">
              <w:rPr>
                <w:rStyle w:val="210pt"/>
                <w:rFonts w:eastAsiaTheme="minorHAnsi"/>
                <w:sz w:val="24"/>
              </w:rPr>
              <w:t>у</w:t>
            </w:r>
            <w:r w:rsidRPr="001A36AC">
              <w:rPr>
                <w:rStyle w:val="210pt"/>
                <w:rFonts w:eastAsiaTheme="minorHAnsi"/>
                <w:sz w:val="24"/>
              </w:rPr>
              <w:t>бопроводе тепловой сети определяе</w:t>
            </w:r>
            <w:r w:rsidRPr="001A36AC">
              <w:rPr>
                <w:rStyle w:val="210pt"/>
                <w:rFonts w:eastAsiaTheme="minorHAnsi"/>
                <w:sz w:val="24"/>
              </w:rPr>
              <w:t>т</w:t>
            </w:r>
            <w:r w:rsidRPr="001A36AC">
              <w:rPr>
                <w:rStyle w:val="210pt"/>
                <w:rFonts w:eastAsiaTheme="minorHAnsi"/>
                <w:sz w:val="24"/>
              </w:rPr>
              <w:t>ся в результате выполнения наладо</w:t>
            </w:r>
            <w:r w:rsidRPr="001A36AC">
              <w:rPr>
                <w:rStyle w:val="210pt"/>
                <w:rFonts w:eastAsiaTheme="minorHAnsi"/>
                <w:sz w:val="24"/>
              </w:rPr>
              <w:t>ч</w:t>
            </w:r>
            <w:r w:rsidRPr="001A36AC">
              <w:rPr>
                <w:rStyle w:val="210pt"/>
                <w:rFonts w:eastAsiaTheme="minorHAnsi"/>
                <w:sz w:val="24"/>
              </w:rPr>
              <w:t>ного или поверочного расчета</w:t>
            </w:r>
          </w:p>
        </w:tc>
      </w:tr>
      <w:tr w:rsidR="00D47DD1" w:rsidRPr="001A36AC" w:rsidTr="00835DCF">
        <w:trPr>
          <w:trHeight w:val="227"/>
        </w:trPr>
        <w:tc>
          <w:tcPr>
            <w:tcW w:w="420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13</w:t>
            </w:r>
          </w:p>
        </w:tc>
        <w:tc>
          <w:tcPr>
            <w:tcW w:w="1575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Время прохождения воды от источника</w:t>
            </w:r>
          </w:p>
        </w:tc>
        <w:tc>
          <w:tcPr>
            <w:tcW w:w="613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мин</w:t>
            </w:r>
          </w:p>
        </w:tc>
        <w:tc>
          <w:tcPr>
            <w:tcW w:w="47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192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</w:pPr>
            <w:r w:rsidRPr="001A36AC">
              <w:rPr>
                <w:rStyle w:val="210pt"/>
                <w:rFonts w:eastAsiaTheme="minorHAnsi"/>
                <w:sz w:val="24"/>
              </w:rPr>
              <w:t>В результате расчетов определяется время прохождения воды от исто</w:t>
            </w:r>
            <w:r w:rsidRPr="001A36AC">
              <w:rPr>
                <w:rStyle w:val="210pt"/>
                <w:rFonts w:eastAsiaTheme="minorHAnsi"/>
                <w:sz w:val="24"/>
              </w:rPr>
              <w:t>ч</w:t>
            </w:r>
            <w:r w:rsidRPr="001A36AC">
              <w:rPr>
                <w:rStyle w:val="210pt"/>
                <w:rFonts w:eastAsiaTheme="minorHAnsi"/>
                <w:sz w:val="24"/>
              </w:rPr>
              <w:t>ника до узла</w:t>
            </w:r>
          </w:p>
        </w:tc>
      </w:tr>
      <w:tr w:rsidR="00D47DD1" w:rsidRPr="001A36AC" w:rsidTr="00835DCF">
        <w:trPr>
          <w:trHeight w:val="227"/>
        </w:trPr>
        <w:tc>
          <w:tcPr>
            <w:tcW w:w="420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14</w:t>
            </w:r>
          </w:p>
        </w:tc>
        <w:tc>
          <w:tcPr>
            <w:tcW w:w="1575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Путь, пройденный от источн</w:t>
            </w:r>
            <w:r w:rsidRPr="001A36AC">
              <w:rPr>
                <w:rStyle w:val="210pt"/>
                <w:rFonts w:eastAsiaTheme="minorHAnsi"/>
                <w:sz w:val="24"/>
              </w:rPr>
              <w:t>и</w:t>
            </w:r>
            <w:r w:rsidRPr="001A36AC">
              <w:rPr>
                <w:rStyle w:val="210pt"/>
                <w:rFonts w:eastAsiaTheme="minorHAnsi"/>
                <w:sz w:val="24"/>
              </w:rPr>
              <w:t>ка</w:t>
            </w:r>
          </w:p>
        </w:tc>
        <w:tc>
          <w:tcPr>
            <w:tcW w:w="613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47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192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</w:pPr>
            <w:r w:rsidRPr="001A36AC">
              <w:rPr>
                <w:rStyle w:val="210pt"/>
                <w:rFonts w:eastAsiaTheme="minorHAnsi"/>
                <w:sz w:val="24"/>
              </w:rPr>
              <w:t>В результате расчетов определяется время прохождения воды от исто</w:t>
            </w:r>
            <w:r w:rsidRPr="001A36AC">
              <w:rPr>
                <w:rStyle w:val="210pt"/>
                <w:rFonts w:eastAsiaTheme="minorHAnsi"/>
                <w:sz w:val="24"/>
              </w:rPr>
              <w:t>ч</w:t>
            </w:r>
            <w:r w:rsidRPr="001A36AC">
              <w:rPr>
                <w:rStyle w:val="210pt"/>
                <w:rFonts w:eastAsiaTheme="minorHAnsi"/>
                <w:sz w:val="24"/>
              </w:rPr>
              <w:t>ника до узла</w:t>
            </w:r>
          </w:p>
        </w:tc>
      </w:tr>
      <w:tr w:rsidR="00D47DD1" w:rsidRPr="001A36AC" w:rsidTr="00835DCF">
        <w:trPr>
          <w:trHeight w:val="227"/>
        </w:trPr>
        <w:tc>
          <w:tcPr>
            <w:tcW w:w="420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15</w:t>
            </w:r>
          </w:p>
        </w:tc>
        <w:tc>
          <w:tcPr>
            <w:tcW w:w="1575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Давление вскипания</w:t>
            </w:r>
          </w:p>
        </w:tc>
        <w:tc>
          <w:tcPr>
            <w:tcW w:w="613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47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192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</w:pPr>
            <w:r w:rsidRPr="001A36AC">
              <w:rPr>
                <w:rStyle w:val="210pt"/>
                <w:rFonts w:eastAsiaTheme="minorHAnsi"/>
                <w:sz w:val="24"/>
              </w:rPr>
              <w:t>Значение данной величины опред</w:t>
            </w:r>
            <w:r w:rsidRPr="001A36AC">
              <w:rPr>
                <w:rStyle w:val="210pt"/>
                <w:rFonts w:eastAsiaTheme="minorHAnsi"/>
                <w:sz w:val="24"/>
              </w:rPr>
              <w:t>е</w:t>
            </w:r>
            <w:r w:rsidRPr="001A36AC">
              <w:rPr>
                <w:rStyle w:val="210pt"/>
                <w:rFonts w:eastAsiaTheme="minorHAnsi"/>
                <w:sz w:val="24"/>
              </w:rPr>
              <w:t>ляется в результате расчета</w:t>
            </w:r>
          </w:p>
        </w:tc>
      </w:tr>
      <w:tr w:rsidR="00D47DD1" w:rsidRPr="001A36AC" w:rsidTr="00835DCF">
        <w:trPr>
          <w:trHeight w:val="227"/>
        </w:trPr>
        <w:tc>
          <w:tcPr>
            <w:tcW w:w="420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16</w:t>
            </w:r>
          </w:p>
        </w:tc>
        <w:tc>
          <w:tcPr>
            <w:tcW w:w="1575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Статический напор</w:t>
            </w:r>
          </w:p>
        </w:tc>
        <w:tc>
          <w:tcPr>
            <w:tcW w:w="613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47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192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</w:pPr>
            <w:r w:rsidRPr="001A36AC">
              <w:rPr>
                <w:rStyle w:val="210pt"/>
                <w:rFonts w:eastAsiaTheme="minorHAnsi"/>
                <w:sz w:val="24"/>
              </w:rPr>
              <w:t>Значение данной величины опред</w:t>
            </w:r>
            <w:r w:rsidRPr="001A36AC">
              <w:rPr>
                <w:rStyle w:val="210pt"/>
                <w:rFonts w:eastAsiaTheme="minorHAnsi"/>
                <w:sz w:val="24"/>
              </w:rPr>
              <w:t>е</w:t>
            </w:r>
            <w:r w:rsidRPr="001A36AC">
              <w:rPr>
                <w:rStyle w:val="210pt"/>
                <w:rFonts w:eastAsiaTheme="minorHAnsi"/>
                <w:sz w:val="24"/>
              </w:rPr>
              <w:t>ляется в результате расчета</w:t>
            </w:r>
          </w:p>
        </w:tc>
      </w:tr>
      <w:tr w:rsidR="00D47DD1" w:rsidRPr="001A36AC" w:rsidTr="00835DCF">
        <w:trPr>
          <w:trHeight w:val="227"/>
        </w:trPr>
        <w:tc>
          <w:tcPr>
            <w:tcW w:w="420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17</w:t>
            </w:r>
          </w:p>
        </w:tc>
        <w:tc>
          <w:tcPr>
            <w:tcW w:w="1575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Статический напор на выходе</w:t>
            </w:r>
          </w:p>
        </w:tc>
        <w:tc>
          <w:tcPr>
            <w:tcW w:w="613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м</w:t>
            </w:r>
          </w:p>
        </w:tc>
        <w:tc>
          <w:tcPr>
            <w:tcW w:w="47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  <w:jc w:val="center"/>
            </w:pPr>
            <w:r w:rsidRPr="001A36AC">
              <w:rPr>
                <w:rStyle w:val="210pt"/>
                <w:rFonts w:eastAsiaTheme="minorHAnsi"/>
                <w:sz w:val="24"/>
              </w:rPr>
              <w:t>Р</w:t>
            </w:r>
          </w:p>
        </w:tc>
        <w:tc>
          <w:tcPr>
            <w:tcW w:w="1921" w:type="pct"/>
            <w:shd w:val="clear" w:color="auto" w:fill="FFFFFF"/>
            <w:vAlign w:val="center"/>
          </w:tcPr>
          <w:p w:rsidR="00D47DD1" w:rsidRPr="001A36AC" w:rsidRDefault="00D47DD1" w:rsidP="00835DCF">
            <w:pPr>
              <w:spacing w:line="240" w:lineRule="auto"/>
              <w:ind w:firstLine="0"/>
            </w:pPr>
            <w:r w:rsidRPr="001A36AC">
              <w:rPr>
                <w:rStyle w:val="210pt"/>
                <w:rFonts w:eastAsiaTheme="minorHAnsi"/>
                <w:sz w:val="24"/>
              </w:rPr>
              <w:t>Определяется в результате расчета</w:t>
            </w:r>
          </w:p>
        </w:tc>
      </w:tr>
    </w:tbl>
    <w:p w:rsidR="00351A72" w:rsidRDefault="00351A72" w:rsidP="00351A72">
      <w:pPr>
        <w:jc w:val="right"/>
      </w:pPr>
      <w:r>
        <w:t>Таблица 5</w:t>
      </w:r>
    </w:p>
    <w:p w:rsidR="00351A72" w:rsidRDefault="00351A72" w:rsidP="00351A72">
      <w:pPr>
        <w:jc w:val="center"/>
      </w:pPr>
      <w:r>
        <w:t>Паспортизация объекта «Потребитель»</w:t>
      </w:r>
    </w:p>
    <w:tbl>
      <w:tblPr>
        <w:tblW w:w="5000" w:type="pct"/>
        <w:tblCellMar>
          <w:left w:w="10" w:type="dxa"/>
          <w:right w:w="10" w:type="dxa"/>
        </w:tblCellMar>
        <w:tblLook w:val="04A0"/>
      </w:tblPr>
      <w:tblGrid>
        <w:gridCol w:w="584"/>
        <w:gridCol w:w="3129"/>
        <w:gridCol w:w="1096"/>
        <w:gridCol w:w="787"/>
        <w:gridCol w:w="4623"/>
      </w:tblGrid>
      <w:tr w:rsidR="007135D8" w:rsidRPr="007135D8" w:rsidTr="007135D8">
        <w:trPr>
          <w:trHeight w:val="227"/>
          <w:tblHeader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№ п.п.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Пользовательское наимен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вание поля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Единицы</w:t>
            </w:r>
          </w:p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и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мерения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Тип</w:t>
            </w:r>
          </w:p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данных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Информация, записываемая в поле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Адрес узла ввода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-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Наименование узла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-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Номер источника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-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После выполнения расчетов в данном поле записывается цифра, например 1, 2, 3, и т.д. соответствующая номеру источника от к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 xml:space="preserve">торого </w:t>
            </w:r>
            <w:proofErr w:type="spellStart"/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а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питывается</w:t>
            </w:r>
            <w:proofErr w:type="spellEnd"/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 xml:space="preserve"> данный потребитель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4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Геодезическая отметка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Высота здания потребителя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6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Номер схемы подключения потребителя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-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Задается схема присоединения узла ввода.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7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Расчетная температуры сет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вой воды на вхо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де потребит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ля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8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Расчетная нагрузка на от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пление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Гкал/ч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9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Расчетная нагрузка на вент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и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ляцию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Гкал/ч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Расчетная средняя нагрузка на ГВС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Гкал/ч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Расчетная максимальная н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а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грузка на ГВС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Гкал/ч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Число жителей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-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Коэффициент изменения н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а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грузки отопл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ния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-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14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Коэффициент изменения н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а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грузки вент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и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ляции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-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Коэффициент изменения н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а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грузки ГВС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-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16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Балансовый коэффициент з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а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крытой ГВС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-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17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Признак наличия регулят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 на отопление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-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Задается цифрой от 0 до 3.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0 - регулятора на систему отопления нет; 1 - установлен регулятор расхода; 2 - устано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в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лен регулятор отопления; 3 - установлен р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гулятор располагае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softHyphen/>
              <w:t>мого напора на пода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ю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щем трубопроводе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18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Признак наличия регул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и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 xml:space="preserve">рующего клапана на 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вентил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я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цию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-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Задается цифрой от 0 до 1.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0 -нет регулирующего клапана на систему вентиляции; 1 - есть регулирую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softHyphen/>
              <w:t>щий клапан на сист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му вентиляции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19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Признак наличия регулят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 температуры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-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Задается цифрой от 1 до 5, где:</w:t>
            </w:r>
          </w:p>
          <w:p w:rsidR="007135D8" w:rsidRPr="007135D8" w:rsidRDefault="007135D8" w:rsidP="003E5D12">
            <w:pPr>
              <w:numPr>
                <w:ilvl w:val="0"/>
                <w:numId w:val="47"/>
              </w:numPr>
              <w:tabs>
                <w:tab w:val="left" w:pos="154"/>
              </w:tabs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- регулятор температуры на систему гор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я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чего вод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снабжения есть;</w:t>
            </w:r>
          </w:p>
          <w:p w:rsidR="007135D8" w:rsidRPr="007135D8" w:rsidRDefault="007135D8" w:rsidP="003E5D12">
            <w:pPr>
              <w:numPr>
                <w:ilvl w:val="0"/>
                <w:numId w:val="47"/>
              </w:numPr>
              <w:tabs>
                <w:tab w:val="left" w:pos="158"/>
              </w:tabs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 xml:space="preserve">- весь </w:t>
            </w:r>
            <w:proofErr w:type="spellStart"/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водоразбор</w:t>
            </w:r>
            <w:proofErr w:type="spellEnd"/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 xml:space="preserve"> на ГВС осуществляется из п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дающего трубопровода; 3</w:t>
            </w:r>
          </w:p>
          <w:p w:rsidR="007135D8" w:rsidRPr="007135D8" w:rsidRDefault="007135D8" w:rsidP="003E5D12">
            <w:pPr>
              <w:numPr>
                <w:ilvl w:val="0"/>
                <w:numId w:val="48"/>
              </w:numPr>
              <w:tabs>
                <w:tab w:val="left" w:pos="125"/>
              </w:tabs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 xml:space="preserve">весь </w:t>
            </w:r>
            <w:proofErr w:type="spellStart"/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водоразбор</w:t>
            </w:r>
            <w:proofErr w:type="spellEnd"/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 xml:space="preserve"> на ГВС осуществляется из обратн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го трубопровода;</w:t>
            </w:r>
          </w:p>
          <w:p w:rsidR="007135D8" w:rsidRPr="007135D8" w:rsidRDefault="007135D8" w:rsidP="003E5D12">
            <w:pPr>
              <w:numPr>
                <w:ilvl w:val="0"/>
                <w:numId w:val="48"/>
              </w:numPr>
              <w:tabs>
                <w:tab w:val="left" w:pos="305"/>
              </w:tabs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 xml:space="preserve">весь </w:t>
            </w:r>
            <w:proofErr w:type="spellStart"/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водоразбор</w:t>
            </w:r>
            <w:proofErr w:type="spellEnd"/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 xml:space="preserve"> на горячее водоснабж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ние осуществляется из подающе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softHyphen/>
              <w:t>го труб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 xml:space="preserve">провода, расход воды на ГВС определяется на точку излома темпе- </w:t>
            </w:r>
            <w:proofErr w:type="spellStart"/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ратурного</w:t>
            </w:r>
            <w:proofErr w:type="spellEnd"/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 xml:space="preserve"> графика по средней нагрузке </w:t>
            </w:r>
            <w:proofErr w:type="spellStart"/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Qgv</w:t>
            </w:r>
            <w:proofErr w:type="spellEnd"/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bidi="en-US"/>
              </w:rPr>
              <w:t>_</w:t>
            </w:r>
            <w:proofErr w:type="spellStart"/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sred</w:t>
            </w:r>
            <w:proofErr w:type="spellEnd"/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bidi="en-US"/>
              </w:rPr>
              <w:t>;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-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 xml:space="preserve"> 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 xml:space="preserve">весь </w:t>
            </w:r>
            <w:proofErr w:type="spellStart"/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водоразбор</w:t>
            </w:r>
            <w:proofErr w:type="spellEnd"/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 xml:space="preserve"> на горячее водоснабжение осуществляется из подающе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softHyphen/>
              <w:t>го трубопров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 xml:space="preserve">да, расход воды на ГВС определяется на точку излома темпе </w:t>
            </w:r>
            <w:proofErr w:type="spellStart"/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ратурного</w:t>
            </w:r>
            <w:proofErr w:type="spellEnd"/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 xml:space="preserve"> графика по максимальной нагрузке </w:t>
            </w:r>
            <w:proofErr w:type="spellStart"/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Qgv</w:t>
            </w:r>
            <w:proofErr w:type="spellEnd"/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bidi="en-US"/>
              </w:rPr>
              <w:t>_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max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bidi="en-US"/>
              </w:rPr>
              <w:t>.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20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Расчетная температура в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ды на выходе из СО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21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Расчетная температура в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ды на входе в СО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22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Расчетная температура вну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реннего воздуха для СО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23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Расчетный располагаемый напор в СО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24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Расчетная температура вну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реннего воздуха для СВ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25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Расчетная температура н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а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ружного воздуха для СВ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26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Расчетный располагаемый напор в СВ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27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Доля циркуляции от расх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да на ГВС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%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28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Потери напора в системе ГВС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29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воды в циркул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я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ционном контуре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30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холодной в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ды для закрытой ГВС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31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горячей воды для закрытой ГВС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32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Количество секций ТО на СО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шт.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33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Потери напора в одной се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ции ТО на СО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34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Количество параллельных групп ТО на СО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шт.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35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Расчетная температура сет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вой воды на вы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softHyphen/>
              <w:t>ходе из ТО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36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Расчетная температура сет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вой воды на вы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softHyphen/>
              <w:t>ходе из потр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бителя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37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воды на в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ы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ходе из 2 контура ТО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38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Рекомендуемый номер элев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а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тора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-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Рекомендуемый номер элеватора определ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я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ется в результате наладочного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39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Рекомендуемый диаметр с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пла элеватора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Рекомендуемый диаметр сопла элеватора определяется в результате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наладочного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40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Расчетный коэффициент смешения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-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Значение расчетного коэффициента смеш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ния определяется в результате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наладочного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41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Фактический коэффициент смешения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-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Значение фактического коэффициента см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шения определяется в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результате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42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Номер установленного элев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а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тора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-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Задается номер фактически установленного элеватора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43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Диаметр установленного с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пла элеватора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44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сетевой воды в подающем тру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softHyphen/>
              <w:t>бопроводе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Значение температуры сетевой воды в п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дающем трубопроводе определяется в р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зультате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45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 xml:space="preserve"> сетевой воды в обратном трубо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проводе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Значение температуры сетевой воды в 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б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ратном трубопроводе определяется в р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зультате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46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Расход сетевой воды на СО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т/ч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Расход сетевой воды на систему отопления определяется в результате рас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softHyphen/>
              <w:t>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47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Относительный расход в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ды на СО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-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Относительный расход воды на систему отопления определяется в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результате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48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Относительное количество теплоты на СО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-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В результате расчета определяется относ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и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тельная нагрузка на систему отопления (о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ношение текущей нагрузки к расчетной)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49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воды на вх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де в СО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воды на входе в систему от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пления определяется в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результате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50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воды на в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ы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ходе из СО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воды на выходе из системы отопления определяется в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результате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51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внутреннего воздуха СО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Значение температуры внутреннего воздуха определяется в результате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рас- 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52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Диаметр шайбы на пода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ю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щем трубопроводе перед СО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Значение диаметра шайбы на подающем трубопроводе перед системой отопления определяется в результате наладочного ра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с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53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Количество шайб на пода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ю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щем трубопроводе перед СО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шт.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Количество шайб на подающем трубопр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воде перед системой отопления определяе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ся в р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зультате наладочного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54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Диаметр шайбы на обра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ном трубопроводе после СО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Значение диаметра шайбы на обратном тр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у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бопроводе после системой отопления опр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деляется в результате наладочного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55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Количество шайб на обра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ном трубопроводе после СО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шт.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Количество шайб на обратном трубопров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де после системой отопления определяется в результ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а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 наладочного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56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Потери напора на шайбе п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дающего трубо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softHyphen/>
              <w:t>провода перед СО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Значение потерь напора на шайбе, устано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в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ленной перед СО (подающий трубопровод) опред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ляется в результате наладочного и поверочного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расчетов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57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Потери напора на шайбе 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б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ратного трубопро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вода после СО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Значение потерь напора на шайбе, устано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в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ленной после СО (обратный трубопровод) определ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я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ется в результате наладочного и поверочного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расчетов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58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Потери напора на сопле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Значение потерь напора на сопле элеватора определяется в результате наладочного и поверо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ч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ного расчетов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59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Диаметр шайбы на вводе на подающем тру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softHyphen/>
              <w:t>бопроводе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Значение диаметра шайбы на вводе на п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дающем трубопроводе определяется в р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зультате наладочного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60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Количество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 xml:space="preserve"> шайб на вводе на подающем тру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бопроводе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шт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.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Количество шайб на вводе на подающем трубопроводе определяется в результате н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а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ладочн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го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61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Диаметр ша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йбы на вводе на обратном трубо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проводе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Значение диаметра шайбы на вводе на 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б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ратном трубопроводе определяется в р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зультате н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а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ладочного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62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Количество шайб на вводе на обратном тру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softHyphen/>
              <w:t>бопроводе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шт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.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Количество шайб на вводе на обратном тр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у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бопроводе определяется в результате нал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а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дочного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63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Расход сетевой воды на СВ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т/ч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Расход сетевой воды на систему вентиляции определяется в результате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64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Относительный расход в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ды на СВ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т/ч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Относительный расход воды на систему вентиляции определяется в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результате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65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 xml:space="preserve">Температура </w:t>
            </w:r>
            <w:r w:rsidR="007135D8"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воды после си</w:t>
            </w:r>
            <w:r w:rsidR="007135D8"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с</w:t>
            </w:r>
            <w:r w:rsidR="007135D8"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темы вентиляции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воды после системы вентил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я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ции определяется в результате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66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внутреннего воздуха СВ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внутреннего воздуха в системе вентиляции определяется в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результате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67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Диаметр шайбы на систему вентиляции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Значение диаметра шайбы на систему ве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тиляции определяется в результате нал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а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дочного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68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Количество шайб на сист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му вентиляции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шт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.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Количество шайб на систему вентиляции определяется в результате нала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softHyphen/>
              <w:t>дочного ра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с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69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Расход сетевой воды на ГВС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т/ч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Расход сетевой воды на ГВС определяется в результате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70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Расход сетевой воды в цирк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у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ляционном тру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softHyphen/>
              <w:t>бопроводе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т/ч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Расход сетевой воды в циркуляционном трубопроводе определяется в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результате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71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Диаметр шайбы в циркуляц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и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онной линии ГВС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Диаметр шайбы на вводе ГВС определяется в результате наладочного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72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Количество шайб в циркул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я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ционной линии ГВС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шт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.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Количество шайб на вводе ГВС определяе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ся в результате наладочного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73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Диаметр циркуляционной шайбы на ГВС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Диаметр циркуляционной шайбы на ГВС 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ределяется в результате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наладочного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74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Количество циркуляцио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ных шайб на ГВС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шт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.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Количество циркуляционных шайб на ГВС определяется в результате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наладочного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75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Диаметр установленной ша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й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бы на подающем трубопров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де перед СО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76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Количество установленных шайб на подаю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softHyphen/>
              <w:t>щем труб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проводе перед СО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шт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.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77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Диаметр установленной ша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й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бы на обратном трубопроводе после СО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78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Количество установленных шайб на обратном трубопр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воде после СО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шт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.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79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Диаметр установленной ша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й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бы на систему вентиляции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80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Количество установленных шайб на систему вентиляции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шт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.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81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Диаметр установленной ци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куляционной шайбы на ГВС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82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Количество установленных циркуляционных шайб на ГВС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шт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.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83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Диаметр установленной ша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й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бы в циркуляци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онной линии ГВС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84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Количество установленных шайб в циркуля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softHyphen/>
              <w:t>ционной л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и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нии ГВС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шт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.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85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Количество секций ТО на ГВС I ступень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шт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.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86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Количество параллельных групп ТО на ГВС I ступени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шт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.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87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Потери напора в одной се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ции I ступени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88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Испытательная температ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у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 на входе 1 кон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softHyphen/>
              <w:t>тура I ступени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При наличии результатов замеров, задается испытательная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 xml:space="preserve"> 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теплоносителя на входе первого контура.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89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Испытатель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ная температура на выходе 1 кон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тура I ступ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При наличии результатов замеров, задается испытательная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 xml:space="preserve"> 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теплоносителя на выходе первого контура.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90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Испытательная температ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у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 на входе 2 кон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softHyphen/>
              <w:t>тура I ступени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При наличии результатов замеров, задается испытательная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 xml:space="preserve"> 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горячей воды на входе второго контура.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91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Испытатель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ная температура на выходе 2 кон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тура I ступ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При наличии результатов замеров, задается испытательная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 xml:space="preserve"> 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горячей воды на выходе второго контура.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92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Испытательная тепловая н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а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грузка I ступени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Гкал/ч, МВт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При наличии результатов замеров задается тепловая нагрузка первой степени теплоо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б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менного аппарата.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93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Расход 1 контура I ступени ТО ГВС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т/ч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Расход сетевой воды, затекающей в пе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вую ступень ТО ГВС определяется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в результате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94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Расход 2 контура I ступени ТО ГВС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т/ч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Расход горячей воды во втором контуре, 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ределяется в результате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95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Тепловая нагрузка I ступ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Гкал/ч, МВт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Тепловая нагрузка I ступени ТО на ГВС, определяется в результате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96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на входе 1 ко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тура I ступени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на входе 1 контура I ступени ТО на ГВС, определяется в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результате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97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на выходе 1 контура I ступени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на выходе 1 контура I ступени ТО на ГВС, определяется в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результате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98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на входе 2 ко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тура I ступени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на входе 2 контура I ступени ТО на ГВС, определяется в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результате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99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на выходе 2 контура I ступени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на выходе 2 контура I ступени ТО на ГВС, определяется в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результате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100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Количество секций ТО на ГВС II ступень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шт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.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3E5D12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101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Количество параллельных групп ТО на ГВС II ступ.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шт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.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3E5D12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102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Потери напора в одной се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ции II ступени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3E5D12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103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Испытательная температ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у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 на входе 1 кон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softHyphen/>
              <w:t>тура II ступени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При наличии результатов замеров, задается испытательная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 xml:space="preserve"> 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теплоносителя на входе первого контура II ступени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104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Испытательная температура на выходе 1 кон- тура II ст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у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пени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При наличии результатов замеров, задается испытательная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 xml:space="preserve"> 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теплоносителя на выходе первого контура II ступени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105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Испытательная температ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у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 на входе 2 кон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softHyphen/>
              <w:t>тура II ступени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При наличии результатов замеров, задается испытательная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 xml:space="preserve"> 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горячей воды на входе второго контура II ступени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106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Испытательная температура на выходе 2 кон- тура II ст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у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пени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При наличии результатов замеров, задается испытательная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 xml:space="preserve"> 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горячей воды на выходе второго контура II ступени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107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Испытательная тепловая н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а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грузка II ступени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Гкал/ч, МВт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При наличии результатов замеров задается тепловая нагрузка первой степени теплоо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б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менного аппарата.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108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на входе 1 ко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тура II ступени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на входе 1 контура II ступени ТО на ГВС, определяется в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результате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109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на выходе 1 контура II ступени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на выходе 1 контура II ступени ТО на ГВС, определяется в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результате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110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на входе 2 ко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тура II ступени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на входе 2 контура II ступени ТО на ГВС, определяется в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результате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111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на выходе 2 контура II ступени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  <w:lang w:val="en-US" w:bidi="en-US"/>
              </w:rPr>
              <w:t>°C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Температура на выходе 2 контура II ступени ТО на ГВС, определяется в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результате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112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Расход 1 контура II ступени ТО ГВС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т/ч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 xml:space="preserve">Расход сетевой воды, затекающей </w:t>
            </w:r>
            <w:r w:rsidR="007135D8"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во вторую ступень ТО ГВС определяется в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результате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113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Расход 2 контура II ступени ТО ГВС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т/ч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Расход горячей воды во втором контуре II ступени, определяется в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результате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114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Тепловая нагрузка II ступ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Гкал/ч, МВт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Тепловая нагрузка II ступени ТО на ГВС, определяется в результате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115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Расход сетевой воды на СО после наладки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т/ч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В результате расчета определяется расход сетевой воды на систему отопления после наладки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116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Напор на регуляторе давл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ния СО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В результате расчета определяется необх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димый располагаемый напор</w:t>
            </w:r>
          </w:p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для системы отопления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117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Коэффициент пропускной способности РД СО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-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3E5D12" w:rsidP="003E5D12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10"/>
              </w:rPr>
            </w:pPr>
            <w:r>
              <w:rPr>
                <w:rFonts w:cs="Times New Roman"/>
                <w:sz w:val="24"/>
                <w:szCs w:val="10"/>
              </w:rPr>
              <w:t>-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118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Суммарный расход сетевой воды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т/ч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В результате расчетов определяется су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марный расход сетевой воды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119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Располагаемый напор на вв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де потребителя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Значение располагаемого напора на вводе потребителя определяется в результате н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а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ладочного и поверочного расчетов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120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Напор в подающем труб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проводе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Значение напора в подающем трубопрово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де на вводе потребителя опреде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ляется в р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зультате наладочного и поверочного расч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тов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121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Напор в обратном трубопр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воде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Значение напора в обратном трубопроводе</w:t>
            </w:r>
            <w:r w:rsidR="003E5D12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 xml:space="preserve"> на вводе потребителя определя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ется в р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зультате наладочного и поверочного расч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тов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122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Давление в подающем труб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проводе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Давление в подающем трубопроводе опр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деляется в результате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123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Давление в обратном труб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проводе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Давление в обратном трубопроводе опред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ляется в результате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124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Утечка из системы теплоп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требления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т/ч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3E5D12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Утечка из системы теплопотребления опр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</w:t>
            </w:r>
            <w:r w:rsidRPr="007135D8"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деляется в результате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125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Потери тепла от утечки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E603BE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ккал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E603BE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E603BE" w:rsidP="003E5D12">
            <w:pPr>
              <w:spacing w:line="240" w:lineRule="auto"/>
              <w:ind w:firstLine="0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Потери тепла от утечки определяются в р</w:t>
            </w: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е</w:t>
            </w: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зультате расчета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126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Время прохождения воды от источника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E603BE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мин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E603BE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E603BE" w:rsidP="003E5D12">
            <w:pPr>
              <w:spacing w:line="240" w:lineRule="auto"/>
              <w:ind w:firstLine="0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 xml:space="preserve">В результате расчетов определяется время прохождения воды от источника 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127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Путь, пройденный от исто</w:t>
            </w: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ч</w:t>
            </w: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ника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E603BE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E603BE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E603BE" w:rsidP="003E5D12">
            <w:pPr>
              <w:spacing w:line="240" w:lineRule="auto"/>
              <w:ind w:firstLine="0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В результате расчетов определяется путь, пройденный от исто</w:t>
            </w: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ч</w:t>
            </w: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ника</w:t>
            </w:r>
          </w:p>
        </w:tc>
      </w:tr>
      <w:tr w:rsidR="007135D8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128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7135D8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Давление вскипания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E603BE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5D8" w:rsidRPr="007135D8" w:rsidRDefault="00E603BE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5D8" w:rsidRPr="007135D8" w:rsidRDefault="00E603BE" w:rsidP="003E5D12">
            <w:pPr>
              <w:spacing w:line="240" w:lineRule="auto"/>
              <w:ind w:firstLine="0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Значение данной величины определяется в результате расчета</w:t>
            </w:r>
          </w:p>
        </w:tc>
      </w:tr>
      <w:tr w:rsidR="00E603BE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03BE" w:rsidRPr="007135D8" w:rsidRDefault="00E603BE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129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03BE" w:rsidRPr="007135D8" w:rsidRDefault="00E603BE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Статический напор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03BE" w:rsidRPr="007135D8" w:rsidRDefault="00E603BE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03BE" w:rsidRPr="007135D8" w:rsidRDefault="00E603BE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03BE" w:rsidRPr="007135D8" w:rsidRDefault="00E603BE" w:rsidP="003E5D12">
            <w:pPr>
              <w:spacing w:line="240" w:lineRule="auto"/>
              <w:ind w:firstLine="0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Значение данной величины определяется в результате расчета</w:t>
            </w:r>
          </w:p>
        </w:tc>
      </w:tr>
      <w:tr w:rsidR="00E603BE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03BE" w:rsidRPr="007135D8" w:rsidRDefault="00E603BE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130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03BE" w:rsidRPr="007135D8" w:rsidRDefault="00E603BE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Расчетный расход на систему отопления (конструкторский)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03BE" w:rsidRPr="007135D8" w:rsidRDefault="00E603BE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т/ч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03BE" w:rsidRPr="007135D8" w:rsidRDefault="00E603BE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03BE" w:rsidRPr="007135D8" w:rsidRDefault="00E603BE" w:rsidP="003E5D12">
            <w:pPr>
              <w:spacing w:line="240" w:lineRule="auto"/>
              <w:ind w:firstLine="0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Задается расчетный расход на систему от</w:t>
            </w: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пления для выполнения конструкторского расчета</w:t>
            </w:r>
          </w:p>
        </w:tc>
      </w:tr>
      <w:tr w:rsidR="00E603BE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03BE" w:rsidRPr="007135D8" w:rsidRDefault="00E603BE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131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03BE" w:rsidRPr="007135D8" w:rsidRDefault="00E603BE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Расчетный расход на систему вентиляции (конструкто</w:t>
            </w: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</w:t>
            </w: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ский)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03BE" w:rsidRPr="007135D8" w:rsidRDefault="00E603BE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т/ч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03BE" w:rsidRPr="007135D8" w:rsidRDefault="00E603BE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03BE" w:rsidRPr="007135D8" w:rsidRDefault="00E603BE" w:rsidP="003E5D12">
            <w:pPr>
              <w:spacing w:line="240" w:lineRule="auto"/>
              <w:ind w:firstLine="0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Задается расчетный расход на систему ве</w:t>
            </w: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</w:t>
            </w: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тиляции для выполнения конструкторского ра</w:t>
            </w: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с</w:t>
            </w: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чета</w:t>
            </w:r>
          </w:p>
        </w:tc>
      </w:tr>
      <w:tr w:rsidR="00E603BE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03BE" w:rsidRPr="007135D8" w:rsidRDefault="00E603BE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132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03BE" w:rsidRPr="007135D8" w:rsidRDefault="00E603BE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Расчетный расход на систему ГВС (конструкторский)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03BE" w:rsidRPr="007135D8" w:rsidRDefault="00E603BE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т/ч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03BE" w:rsidRPr="007135D8" w:rsidRDefault="00E603BE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03BE" w:rsidRPr="007135D8" w:rsidRDefault="00E603BE" w:rsidP="003E5D12">
            <w:pPr>
              <w:spacing w:line="240" w:lineRule="auto"/>
              <w:ind w:firstLine="0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Задается расчетный расход на систему ГВС для выполнения конструкторского расчета</w:t>
            </w:r>
          </w:p>
        </w:tc>
      </w:tr>
      <w:tr w:rsidR="00E603BE" w:rsidRPr="007135D8" w:rsidTr="007135D8">
        <w:trPr>
          <w:trHeight w:val="227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03BE" w:rsidRPr="007135D8" w:rsidRDefault="00E603BE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133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03BE" w:rsidRPr="007135D8" w:rsidRDefault="00E603BE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Располагаемый напор на вв</w:t>
            </w: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о</w:t>
            </w: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де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03BE" w:rsidRPr="007135D8" w:rsidRDefault="00E603BE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м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03BE" w:rsidRPr="007135D8" w:rsidRDefault="00E603BE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Д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03BE" w:rsidRPr="007135D8" w:rsidRDefault="0016045C" w:rsidP="007135D8">
            <w:pPr>
              <w:spacing w:line="240" w:lineRule="auto"/>
              <w:ind w:firstLine="0"/>
              <w:jc w:val="center"/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Задается располагаемый напор для выпо</w:t>
            </w: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л</w:t>
            </w:r>
            <w:r>
              <w:rPr>
                <w:rStyle w:val="2Calibri"/>
                <w:rFonts w:ascii="Times New Roman" w:hAnsi="Times New Roman" w:cs="Times New Roman"/>
                <w:color w:val="auto"/>
                <w:sz w:val="24"/>
              </w:rPr>
              <w:t>нения конструкторского расчета</w:t>
            </w:r>
          </w:p>
        </w:tc>
      </w:tr>
    </w:tbl>
    <w:p w:rsidR="00D47DD1" w:rsidRPr="001A36AC" w:rsidRDefault="00D47DD1" w:rsidP="00D47DD1">
      <w:r w:rsidRPr="001A36AC">
        <w:t>Представленное наполнение паспорта объекта тепловой сети является базовым,</w:t>
      </w:r>
      <w:r>
        <w:t xml:space="preserve"> </w:t>
      </w:r>
      <w:r w:rsidRPr="001A36AC">
        <w:t>при необходимости элементы базы данных паспорта могут быть заменены, убраны, добавлены и перегруппированы.</w:t>
      </w:r>
    </w:p>
    <w:p w:rsidR="00D47DD1" w:rsidRDefault="00D47DD1" w:rsidP="00D47DD1">
      <w:r w:rsidRPr="001A36AC">
        <w:t xml:space="preserve">Пример отображения данных базы паспорта объектов тепловой сети </w:t>
      </w:r>
      <w:r>
        <w:t>города</w:t>
      </w:r>
      <w:r w:rsidRPr="001A36AC">
        <w:t xml:space="preserve"> пре</w:t>
      </w:r>
      <w:r w:rsidRPr="001A36AC">
        <w:t>д</w:t>
      </w:r>
      <w:r w:rsidRPr="001A36AC">
        <w:t xml:space="preserve">ставлен на рисунке </w:t>
      </w:r>
      <w:r>
        <w:t>3.</w:t>
      </w:r>
    </w:p>
    <w:p w:rsidR="00D47DD1" w:rsidRDefault="00D47DD1" w:rsidP="00E14B2F">
      <w:pPr>
        <w:jc w:val="right"/>
      </w:pPr>
      <w:r>
        <w:t>Рисунок 3</w:t>
      </w:r>
    </w:p>
    <w:p w:rsidR="00D47DD1" w:rsidRDefault="00D47DD1" w:rsidP="00D47DD1">
      <w:pPr>
        <w:jc w:val="center"/>
      </w:pPr>
      <w:r>
        <w:t>Пример отображения данных базы паспорта объектов тепловой сети</w:t>
      </w:r>
    </w:p>
    <w:p w:rsidR="00D47DD1" w:rsidRDefault="004F38CE" w:rsidP="004F38CE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476365" cy="3992880"/>
            <wp:effectExtent l="19050" t="0" r="635" b="0"/>
            <wp:docPr id="13" name="Рисунок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DD1" w:rsidRDefault="00D47DD1" w:rsidP="00D47DD1">
      <w:pPr>
        <w:rPr>
          <w:sz w:val="2"/>
          <w:szCs w:val="2"/>
        </w:rPr>
      </w:pPr>
    </w:p>
    <w:p w:rsidR="00D47DD1" w:rsidRPr="00835DCF" w:rsidRDefault="00D47DD1" w:rsidP="00835DCF">
      <w:pPr>
        <w:spacing w:before="120"/>
        <w:outlineLvl w:val="2"/>
        <w:rPr>
          <w:b/>
        </w:rPr>
      </w:pPr>
      <w:bookmarkStart w:id="20" w:name="_Toc426473824"/>
      <w:r w:rsidRPr="00835DCF">
        <w:rPr>
          <w:b/>
        </w:rPr>
        <w:t>2.3.5. Пьезометрические графики</w:t>
      </w:r>
      <w:bookmarkEnd w:id="20"/>
    </w:p>
    <w:p w:rsidR="00D47DD1" w:rsidRPr="006621EE" w:rsidRDefault="00D47DD1" w:rsidP="00D47DD1">
      <w:r w:rsidRPr="006621EE">
        <w:t>Целью построения пьезометрического графика является наглядная иллюстрация р</w:t>
      </w:r>
      <w:r w:rsidRPr="006621EE">
        <w:t>е</w:t>
      </w:r>
      <w:r w:rsidRPr="006621EE">
        <w:t>зультатов гидравлического расчета (наладочного, поверочного, конструкторского). Н</w:t>
      </w:r>
      <w:r w:rsidRPr="006621EE">
        <w:t>а</w:t>
      </w:r>
      <w:r w:rsidRPr="006621EE">
        <w:t>стройка графика задается пользователем, при этом на экран может выводиться:</w:t>
      </w:r>
    </w:p>
    <w:p w:rsidR="00D47DD1" w:rsidRPr="006621EE" w:rsidRDefault="00D47DD1" w:rsidP="00D47DD1">
      <w:pPr>
        <w:tabs>
          <w:tab w:val="left" w:pos="1481"/>
        </w:tabs>
      </w:pPr>
      <w:r>
        <w:t xml:space="preserve">- </w:t>
      </w:r>
      <w:r w:rsidRPr="006621EE">
        <w:t>Линия давления в подающем трубопроводе;</w:t>
      </w:r>
    </w:p>
    <w:p w:rsidR="00D47DD1" w:rsidRPr="006621EE" w:rsidRDefault="00D47DD1" w:rsidP="00D47DD1">
      <w:pPr>
        <w:tabs>
          <w:tab w:val="left" w:pos="1481"/>
        </w:tabs>
      </w:pPr>
      <w:r>
        <w:t xml:space="preserve">- </w:t>
      </w:r>
      <w:r w:rsidRPr="006621EE">
        <w:t>линия давления в обратном трубопроводе;</w:t>
      </w:r>
    </w:p>
    <w:p w:rsidR="00D47DD1" w:rsidRPr="006621EE" w:rsidRDefault="00D47DD1" w:rsidP="00D47DD1">
      <w:pPr>
        <w:tabs>
          <w:tab w:val="left" w:pos="1481"/>
        </w:tabs>
      </w:pPr>
      <w:r>
        <w:t xml:space="preserve">- </w:t>
      </w:r>
      <w:r w:rsidRPr="006621EE">
        <w:t>линия поверхности земли;</w:t>
      </w:r>
    </w:p>
    <w:p w:rsidR="00D47DD1" w:rsidRPr="006621EE" w:rsidRDefault="00D47DD1" w:rsidP="00D47DD1">
      <w:pPr>
        <w:tabs>
          <w:tab w:val="left" w:pos="1481"/>
        </w:tabs>
      </w:pPr>
      <w:r>
        <w:t xml:space="preserve">- </w:t>
      </w:r>
      <w:r w:rsidRPr="006621EE">
        <w:t>линия потерь напора на шайбе;</w:t>
      </w:r>
    </w:p>
    <w:p w:rsidR="00D47DD1" w:rsidRPr="006621EE" w:rsidRDefault="00D47DD1" w:rsidP="00D47DD1">
      <w:pPr>
        <w:tabs>
          <w:tab w:val="left" w:pos="1481"/>
        </w:tabs>
      </w:pPr>
      <w:r>
        <w:t xml:space="preserve">- </w:t>
      </w:r>
      <w:r w:rsidRPr="006621EE">
        <w:t>высота здания;</w:t>
      </w:r>
    </w:p>
    <w:p w:rsidR="00D47DD1" w:rsidRPr="006621EE" w:rsidRDefault="00D47DD1" w:rsidP="00D47DD1">
      <w:pPr>
        <w:tabs>
          <w:tab w:val="left" w:pos="1481"/>
        </w:tabs>
      </w:pPr>
      <w:r>
        <w:t xml:space="preserve">- </w:t>
      </w:r>
      <w:r w:rsidRPr="006621EE">
        <w:t>линия вскипания;</w:t>
      </w:r>
    </w:p>
    <w:p w:rsidR="00D47DD1" w:rsidRPr="006621EE" w:rsidRDefault="00D47DD1" w:rsidP="00D47DD1">
      <w:pPr>
        <w:tabs>
          <w:tab w:val="left" w:pos="1481"/>
        </w:tabs>
      </w:pPr>
      <w:r>
        <w:t xml:space="preserve">- </w:t>
      </w:r>
      <w:r w:rsidRPr="006621EE">
        <w:t>линия статического напора.</w:t>
      </w:r>
    </w:p>
    <w:p w:rsidR="00D47DD1" w:rsidRDefault="00D47DD1" w:rsidP="00D47DD1">
      <w:r w:rsidRPr="006621EE">
        <w:t xml:space="preserve">Пример пьезометрического графика представлен на рисунке </w:t>
      </w:r>
      <w:r>
        <w:t>4.</w:t>
      </w:r>
    </w:p>
    <w:p w:rsidR="004F38CE" w:rsidRDefault="004F38CE">
      <w:pPr>
        <w:ind w:firstLine="0"/>
      </w:pPr>
      <w:r>
        <w:br w:type="page"/>
      </w:r>
    </w:p>
    <w:p w:rsidR="00D47DD1" w:rsidRDefault="00D47DD1" w:rsidP="00835DCF">
      <w:pPr>
        <w:jc w:val="right"/>
      </w:pPr>
      <w:r>
        <w:t>Рисунок 4</w:t>
      </w:r>
    </w:p>
    <w:p w:rsidR="00D47DD1" w:rsidRDefault="00D47DD1" w:rsidP="00D47DD1">
      <w:pPr>
        <w:jc w:val="center"/>
      </w:pPr>
      <w:r>
        <w:t>Пример пьезометрического графика</w:t>
      </w:r>
    </w:p>
    <w:p w:rsidR="00980A21" w:rsidRDefault="00980A21" w:rsidP="00980A21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036361" cy="3991835"/>
            <wp:effectExtent l="19050" t="0" r="2489" b="0"/>
            <wp:docPr id="16" name="Рисунок 15" descr="Котельная 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ельная №3.jpg"/>
                    <pic:cNvPicPr/>
                  </pic:nvPicPr>
                  <pic:blipFill>
                    <a:blip r:embed="rId12" cstate="print"/>
                    <a:srcRect l="5940" t="8312" r="7251" b="10375"/>
                    <a:stretch>
                      <a:fillRect/>
                    </a:stretch>
                  </pic:blipFill>
                  <pic:spPr>
                    <a:xfrm>
                      <a:off x="0" y="0"/>
                      <a:ext cx="6037439" cy="399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DD1" w:rsidRDefault="00D47DD1" w:rsidP="00D47DD1">
      <w:pPr>
        <w:jc w:val="center"/>
        <w:rPr>
          <w:sz w:val="2"/>
          <w:szCs w:val="2"/>
        </w:rPr>
      </w:pPr>
    </w:p>
    <w:p w:rsidR="00D47DD1" w:rsidRPr="00651DDD" w:rsidRDefault="00D47DD1" w:rsidP="00D47DD1">
      <w:bookmarkStart w:id="21" w:name="bookmark17"/>
      <w:r w:rsidRPr="00651DDD">
        <w:t>В таблице под графиком выводятся для каждого узла сети наименование, геодезич</w:t>
      </w:r>
      <w:r w:rsidRPr="00651DDD">
        <w:t>е</w:t>
      </w:r>
      <w:r w:rsidRPr="00651DDD">
        <w:t>ская отметка, напоры в подающем и обратном трубопроводах, величина дросселируемого напора на шайбах у потребителей, потери напора по участкам тепловой сети, скорости движения воды на участках тепловой сети и т.д. Количество выводимой под графиком и</w:t>
      </w:r>
      <w:r w:rsidRPr="00651DDD">
        <w:t>н</w:t>
      </w:r>
      <w:r w:rsidRPr="00651DDD">
        <w:t>формации настраивается пользователем.</w:t>
      </w:r>
      <w:bookmarkEnd w:id="21"/>
    </w:p>
    <w:p w:rsidR="00D47DD1" w:rsidRPr="00651DDD" w:rsidRDefault="00D47DD1" w:rsidP="00835DCF">
      <w:pPr>
        <w:pStyle w:val="13"/>
        <w:widowControl/>
        <w:shd w:val="clear" w:color="auto" w:fill="auto"/>
        <w:spacing w:before="120" w:after="0" w:line="276" w:lineRule="auto"/>
        <w:ind w:firstLine="709"/>
        <w:jc w:val="both"/>
        <w:outlineLvl w:val="2"/>
        <w:rPr>
          <w:sz w:val="26"/>
        </w:rPr>
      </w:pPr>
      <w:bookmarkStart w:id="22" w:name="bookmark18"/>
      <w:bookmarkStart w:id="23" w:name="_Toc426473825"/>
      <w:r w:rsidRPr="00651DDD">
        <w:rPr>
          <w:sz w:val="26"/>
        </w:rPr>
        <w:t>2.3.6</w:t>
      </w:r>
      <w:r>
        <w:rPr>
          <w:sz w:val="26"/>
        </w:rPr>
        <w:t>.</w:t>
      </w:r>
      <w:r w:rsidRPr="00651DDD">
        <w:rPr>
          <w:sz w:val="26"/>
        </w:rPr>
        <w:t xml:space="preserve"> Групповые изменения характеристик нагрузок абонентов тепловой сети по заданным критериям</w:t>
      </w:r>
      <w:bookmarkEnd w:id="22"/>
      <w:bookmarkEnd w:id="23"/>
    </w:p>
    <w:p w:rsidR="00D47DD1" w:rsidRPr="00651DDD" w:rsidRDefault="00D47DD1" w:rsidP="00D47DD1">
      <w:r w:rsidRPr="00651DDD">
        <w:t>П</w:t>
      </w:r>
      <w:r>
        <w:t>рограммно-расчетный комплекс</w:t>
      </w:r>
      <w:r w:rsidRPr="00651DDD">
        <w:t xml:space="preserve"> </w:t>
      </w:r>
      <w:proofErr w:type="spellStart"/>
      <w:r w:rsidRPr="00651DDD">
        <w:rPr>
          <w:lang w:val="en-US" w:bidi="en-US"/>
        </w:rPr>
        <w:t>ZuluThermo</w:t>
      </w:r>
      <w:proofErr w:type="spellEnd"/>
      <w:r w:rsidRPr="00651DDD">
        <w:rPr>
          <w:lang w:bidi="en-US"/>
        </w:rPr>
        <w:t xml:space="preserve"> </w:t>
      </w:r>
      <w:r w:rsidRPr="00651DDD">
        <w:t>имеет в своем составе гибкий инс</w:t>
      </w:r>
      <w:r w:rsidRPr="00651DDD">
        <w:t>т</w:t>
      </w:r>
      <w:r w:rsidRPr="00651DDD">
        <w:t>румент групповых изменений характеристик объектов тепловой сети.</w:t>
      </w:r>
    </w:p>
    <w:p w:rsidR="00D47DD1" w:rsidRPr="00651DDD" w:rsidRDefault="00D47DD1" w:rsidP="00D47DD1">
      <w:r w:rsidRPr="00651DDD">
        <w:t>Изменение характеристик объектов тепловой сети может производиться по желанию пол</w:t>
      </w:r>
      <w:r w:rsidRPr="00651DDD">
        <w:t>ь</w:t>
      </w:r>
      <w:r w:rsidRPr="00651DDD">
        <w:t>зователя по виду группировки:</w:t>
      </w:r>
    </w:p>
    <w:p w:rsidR="00D47DD1" w:rsidRPr="001374F5" w:rsidRDefault="00D47DD1" w:rsidP="00D47DD1">
      <w:pPr>
        <w:tabs>
          <w:tab w:val="left" w:pos="1483"/>
        </w:tabs>
      </w:pPr>
      <w:r>
        <w:t>-</w:t>
      </w:r>
      <w:r w:rsidRPr="001374F5">
        <w:t>Тепловая сеть суммарно;</w:t>
      </w:r>
    </w:p>
    <w:p w:rsidR="00D47DD1" w:rsidRPr="001374F5" w:rsidRDefault="00D47DD1" w:rsidP="00D47DD1">
      <w:pPr>
        <w:tabs>
          <w:tab w:val="left" w:pos="1483"/>
        </w:tabs>
      </w:pPr>
      <w:r>
        <w:t>-</w:t>
      </w:r>
      <w:proofErr w:type="spellStart"/>
      <w:r w:rsidRPr="001374F5">
        <w:t>Теплосетевые</w:t>
      </w:r>
      <w:proofErr w:type="spellEnd"/>
      <w:r w:rsidRPr="001374F5">
        <w:t xml:space="preserve"> объекты теплотрассы отдельного источника;</w:t>
      </w:r>
    </w:p>
    <w:p w:rsidR="00D47DD1" w:rsidRPr="001374F5" w:rsidRDefault="00D47DD1" w:rsidP="00D47DD1">
      <w:pPr>
        <w:tabs>
          <w:tab w:val="left" w:pos="1483"/>
        </w:tabs>
      </w:pPr>
      <w:r>
        <w:t>-</w:t>
      </w:r>
      <w:r w:rsidRPr="001374F5">
        <w:t>Зона действия источника определенная граничными условиями;</w:t>
      </w:r>
    </w:p>
    <w:p w:rsidR="00D47DD1" w:rsidRPr="001374F5" w:rsidRDefault="00D47DD1" w:rsidP="00D47DD1">
      <w:pPr>
        <w:tabs>
          <w:tab w:val="left" w:pos="1483"/>
        </w:tabs>
      </w:pPr>
      <w:r>
        <w:t>-</w:t>
      </w:r>
      <w:r w:rsidRPr="001374F5">
        <w:t>Тип объекта тепловой сети;</w:t>
      </w:r>
    </w:p>
    <w:p w:rsidR="00D47DD1" w:rsidRPr="001374F5" w:rsidRDefault="00D47DD1" w:rsidP="00D47DD1">
      <w:pPr>
        <w:tabs>
          <w:tab w:val="left" w:pos="1483"/>
        </w:tabs>
      </w:pPr>
      <w:r>
        <w:t>-</w:t>
      </w:r>
      <w:r w:rsidRPr="001374F5">
        <w:t>Уникальное свойство группы объектов тепловой сети.</w:t>
      </w:r>
    </w:p>
    <w:p w:rsidR="00D47DD1" w:rsidRPr="00651DDD" w:rsidRDefault="00D47DD1" w:rsidP="00D47DD1">
      <w:r w:rsidRPr="00651DDD">
        <w:t>Помимо изменения характеристик групп объектов возможно изменение режима р</w:t>
      </w:r>
      <w:r w:rsidRPr="00651DDD">
        <w:t>а</w:t>
      </w:r>
      <w:r w:rsidRPr="00651DDD">
        <w:t>боты этих объектов.</w:t>
      </w:r>
    </w:p>
    <w:p w:rsidR="00D47DD1" w:rsidRPr="001374F5" w:rsidRDefault="00D47DD1" w:rsidP="00D47DD1">
      <w:r w:rsidRPr="001374F5">
        <w:t>Данный инструмент применим для различных целей и задач гидравлического мод</w:t>
      </w:r>
      <w:r w:rsidRPr="001374F5">
        <w:t>е</w:t>
      </w:r>
      <w:r w:rsidRPr="001374F5">
        <w:t>лирования, однако его основное предназначение - калибровка расчетной гидравлической модели тепловой сети. Трубопроводы реальной тепловой сети всегда имеют физические характеристики, отлича</w:t>
      </w:r>
      <w:r w:rsidRPr="001374F5">
        <w:t>ю</w:t>
      </w:r>
      <w:r w:rsidRPr="001374F5">
        <w:t>щиеся от проектных, в силу происходящих во времени изменений - коррозии и отложений, отражающихся на изменении эквивалентной шероховатости и уменьшении внутреннего диаметра вследствие зарастания. Очевидно, что эти изменения влияют на гидравлические сопротивления участков трубопроводов, и в ма</w:t>
      </w:r>
      <w:r w:rsidRPr="001374F5">
        <w:t>с</w:t>
      </w:r>
      <w:r w:rsidRPr="001374F5">
        <w:t xml:space="preserve">штабах сети в целом это приводит к весьма значительным расхождением результатов гидравлического расчета по </w:t>
      </w:r>
      <w:r>
        <w:t>«</w:t>
      </w:r>
      <w:r w:rsidRPr="001374F5">
        <w:t>пр</w:t>
      </w:r>
      <w:r w:rsidRPr="001374F5">
        <w:t>о</w:t>
      </w:r>
      <w:r w:rsidRPr="001374F5">
        <w:t>ектным</w:t>
      </w:r>
      <w:r>
        <w:t>»</w:t>
      </w:r>
      <w:r w:rsidRPr="001374F5">
        <w:t xml:space="preserve"> значениям с реальным гидравлическим режимом, наблюдаемым в эксплуатируемой тепловой сети. С другой стороны, измерить действительные значения шероховатостей и внутренних диаметров участков действующей тепловой сети не пре</w:t>
      </w:r>
      <w:r w:rsidRPr="001374F5">
        <w:t>д</w:t>
      </w:r>
      <w:r w:rsidRPr="001374F5">
        <w:t>ставляется возможным, поскольку это потребовало бы массового вскрытия трубопроводов, что вряд ли реал</w:t>
      </w:r>
      <w:r w:rsidRPr="001374F5">
        <w:t>и</w:t>
      </w:r>
      <w:r w:rsidRPr="001374F5">
        <w:t>зуемо. Поэтому эти значения можно лишь косвенным образом оценить на основании сравнения реального (наблюдаемого) гидравлического режима с результат</w:t>
      </w:r>
      <w:r w:rsidRPr="001374F5">
        <w:t>а</w:t>
      </w:r>
      <w:r w:rsidRPr="001374F5">
        <w:t>ми расчетов на гидравлической модели, и внести в расчетную модель соответствующие п</w:t>
      </w:r>
      <w:r w:rsidRPr="001374F5">
        <w:t>о</w:t>
      </w:r>
      <w:r w:rsidRPr="001374F5">
        <w:t>правки. В этом, в первом приближении, и состоит процесс калибровки.</w:t>
      </w:r>
    </w:p>
    <w:p w:rsidR="00D47DD1" w:rsidRPr="001374F5" w:rsidRDefault="00D47DD1" w:rsidP="00D47DD1">
      <w:r w:rsidRPr="001374F5">
        <w:t>Как пример, для предварительного моделирования фактического режима с помощью в</w:t>
      </w:r>
      <w:r w:rsidRPr="001374F5">
        <w:t>ы</w:t>
      </w:r>
      <w:r w:rsidRPr="001374F5">
        <w:t>шеописанного инструмента можно изменить характеристику трубопроводов тепловой сети в части таких параметров как - зарастание и эквивалентная шероховатость. Так как за время эксплуатации значения этих характеристик изменились относительно проектных, можно изменить эти показатели относительно такого условия как год прокладки тепловой сети. Инструмент позволяет выделить в группу участки с совпадающим годом прокладки или промежутком лет прокладки и изменить х</w:t>
      </w:r>
      <w:r w:rsidRPr="001374F5">
        <w:t>а</w:t>
      </w:r>
      <w:r w:rsidRPr="001374F5">
        <w:t>рактеристики только этой группы объектов.</w:t>
      </w:r>
    </w:p>
    <w:p w:rsidR="00D47DD1" w:rsidRPr="001374F5" w:rsidRDefault="00D47DD1" w:rsidP="00835DCF">
      <w:pPr>
        <w:pStyle w:val="13"/>
        <w:widowControl/>
        <w:shd w:val="clear" w:color="auto" w:fill="auto"/>
        <w:spacing w:before="120" w:after="0" w:line="276" w:lineRule="auto"/>
        <w:ind w:firstLine="709"/>
        <w:jc w:val="both"/>
        <w:outlineLvl w:val="2"/>
        <w:rPr>
          <w:sz w:val="26"/>
        </w:rPr>
      </w:pPr>
      <w:bookmarkStart w:id="24" w:name="bookmark19"/>
      <w:bookmarkStart w:id="25" w:name="_Toc426473826"/>
      <w:r w:rsidRPr="001374F5">
        <w:rPr>
          <w:sz w:val="26"/>
        </w:rPr>
        <w:t>2.3.7</w:t>
      </w:r>
      <w:r>
        <w:rPr>
          <w:sz w:val="26"/>
        </w:rPr>
        <w:t>.</w:t>
      </w:r>
      <w:r w:rsidRPr="001374F5">
        <w:rPr>
          <w:sz w:val="26"/>
        </w:rPr>
        <w:t xml:space="preserve"> Групповые изменения характеристик участков тепловой сети по</w:t>
      </w:r>
      <w:bookmarkStart w:id="26" w:name="bookmark20"/>
      <w:bookmarkEnd w:id="24"/>
      <w:r>
        <w:rPr>
          <w:sz w:val="26"/>
        </w:rPr>
        <w:t xml:space="preserve"> </w:t>
      </w:r>
      <w:r w:rsidRPr="001374F5">
        <w:rPr>
          <w:sz w:val="26"/>
        </w:rPr>
        <w:t>зада</w:t>
      </w:r>
      <w:r w:rsidRPr="001374F5">
        <w:rPr>
          <w:sz w:val="26"/>
        </w:rPr>
        <w:t>н</w:t>
      </w:r>
      <w:r w:rsidRPr="001374F5">
        <w:rPr>
          <w:sz w:val="26"/>
        </w:rPr>
        <w:t>ным критериям</w:t>
      </w:r>
      <w:bookmarkEnd w:id="26"/>
      <w:bookmarkEnd w:id="25"/>
    </w:p>
    <w:p w:rsidR="00D47DD1" w:rsidRPr="001374F5" w:rsidRDefault="00D47DD1" w:rsidP="00D47DD1">
      <w:r w:rsidRPr="001374F5">
        <w:t xml:space="preserve">Рассмотрено в пункте </w:t>
      </w:r>
      <w:r>
        <w:t>2.3.6 настоящей книги.</w:t>
      </w:r>
    </w:p>
    <w:p w:rsidR="00D47DD1" w:rsidRPr="001374F5" w:rsidRDefault="00D47DD1" w:rsidP="00835DCF">
      <w:pPr>
        <w:pStyle w:val="13"/>
        <w:widowControl/>
        <w:shd w:val="clear" w:color="auto" w:fill="auto"/>
        <w:spacing w:before="120" w:after="0" w:line="276" w:lineRule="auto"/>
        <w:ind w:firstLine="709"/>
        <w:jc w:val="both"/>
        <w:outlineLvl w:val="2"/>
        <w:rPr>
          <w:sz w:val="26"/>
        </w:rPr>
      </w:pPr>
      <w:bookmarkStart w:id="27" w:name="bookmark21"/>
      <w:bookmarkStart w:id="28" w:name="_Toc426473827"/>
      <w:r w:rsidRPr="001374F5">
        <w:rPr>
          <w:sz w:val="26"/>
        </w:rPr>
        <w:t>2.3.8</w:t>
      </w:r>
      <w:r>
        <w:rPr>
          <w:sz w:val="26"/>
        </w:rPr>
        <w:t>.</w:t>
      </w:r>
      <w:r w:rsidRPr="001374F5">
        <w:rPr>
          <w:sz w:val="26"/>
        </w:rPr>
        <w:t xml:space="preserve"> Табличные и графические аналитические инструменты</w:t>
      </w:r>
      <w:bookmarkEnd w:id="27"/>
      <w:bookmarkEnd w:id="28"/>
    </w:p>
    <w:p w:rsidR="00D47DD1" w:rsidRPr="001374F5" w:rsidRDefault="00D47DD1" w:rsidP="00D47DD1">
      <w:r w:rsidRPr="001374F5">
        <w:t>Электронная модель имеет в своем составе дополнительные средства для анализа состояния гидравлического режима и помощи при его отладке, а также калибровки факт</w:t>
      </w:r>
      <w:r w:rsidRPr="001374F5">
        <w:t>и</w:t>
      </w:r>
      <w:r w:rsidRPr="001374F5">
        <w:t>ческого состояния гидравлики тепловой сети. К этим средствам относится:</w:t>
      </w:r>
    </w:p>
    <w:p w:rsidR="00D47DD1" w:rsidRPr="00BA1452" w:rsidRDefault="00D47DD1" w:rsidP="00D47DD1">
      <w:pPr>
        <w:tabs>
          <w:tab w:val="left" w:pos="5766"/>
        </w:tabs>
      </w:pPr>
      <w:r w:rsidRPr="00BA1452">
        <w:t>- «гидравлическая» раскраска сети: разными цветами выделяются включенные, о</w:t>
      </w:r>
      <w:r w:rsidRPr="00BA1452">
        <w:t>т</w:t>
      </w:r>
      <w:r w:rsidRPr="00BA1452">
        <w:t>ключенные и тупиковые участки тепловых сетей;</w:t>
      </w:r>
    </w:p>
    <w:p w:rsidR="00D47DD1" w:rsidRPr="00BA1452" w:rsidRDefault="00D47DD1" w:rsidP="00D47DD1">
      <w:r>
        <w:t>-</w:t>
      </w:r>
      <w:r w:rsidRPr="00BA1452">
        <w:t xml:space="preserve"> специальные раскраски тепловой сети по значениям различных характеристик ги</w:t>
      </w:r>
      <w:r w:rsidRPr="00BA1452">
        <w:t>д</w:t>
      </w:r>
      <w:r w:rsidRPr="00BA1452">
        <w:t>равлического режима (по скорости, по зонам давлений в подающей или обратной магис</w:t>
      </w:r>
      <w:r w:rsidRPr="00BA1452">
        <w:t>т</w:t>
      </w:r>
      <w:r w:rsidRPr="00BA1452">
        <w:t>рали, по удельным потерям напора на участках и т.п.);</w:t>
      </w:r>
    </w:p>
    <w:p w:rsidR="00D47DD1" w:rsidRPr="00BA1452" w:rsidRDefault="00D47DD1" w:rsidP="00D47DD1">
      <w:pPr>
        <w:tabs>
          <w:tab w:val="left" w:pos="1485"/>
        </w:tabs>
      </w:pPr>
      <w:r>
        <w:t xml:space="preserve">- </w:t>
      </w:r>
      <w:r w:rsidRPr="00BA1452">
        <w:t>графические выделения (выделения цветом или иным способом узлов и/или учас</w:t>
      </w:r>
      <w:r w:rsidRPr="00BA1452">
        <w:t>т</w:t>
      </w:r>
      <w:r w:rsidRPr="00BA1452">
        <w:t>ков тепловой сети по некоторому критерию), например: потребители с превышением да</w:t>
      </w:r>
      <w:r w:rsidRPr="00BA1452">
        <w:t>в</w:t>
      </w:r>
      <w:r w:rsidRPr="00BA1452">
        <w:t xml:space="preserve">ления в обратной магистрали, тепловые камеры с </w:t>
      </w:r>
      <w:r>
        <w:t>«</w:t>
      </w:r>
      <w:r w:rsidRPr="00BA1452">
        <w:t>прижатыми</w:t>
      </w:r>
      <w:r>
        <w:t>»</w:t>
      </w:r>
      <w:r w:rsidRPr="00BA1452">
        <w:t xml:space="preserve"> задвижками, узлы с расп</w:t>
      </w:r>
      <w:r w:rsidRPr="00BA1452">
        <w:t>о</w:t>
      </w:r>
      <w:r w:rsidRPr="00BA1452">
        <w:t>лагаемым напором ниже заданного, участки с превышением заданной скорости п</w:t>
      </w:r>
      <w:r w:rsidRPr="00BA1452">
        <w:t>о</w:t>
      </w:r>
      <w:r w:rsidRPr="00BA1452">
        <w:t>тока, и т.п.</w:t>
      </w:r>
    </w:p>
    <w:p w:rsidR="00D47DD1" w:rsidRPr="00BA1452" w:rsidRDefault="00D47DD1" w:rsidP="00D47DD1">
      <w:pPr>
        <w:tabs>
          <w:tab w:val="left" w:pos="1484"/>
        </w:tabs>
      </w:pPr>
      <w:r>
        <w:t xml:space="preserve">- </w:t>
      </w:r>
      <w:r w:rsidRPr="00BA1452">
        <w:t>расстановка на схеме тепловой сети значков-стрелок, указывающих направление движения теплоносителя по подающей или обратной магистрали;</w:t>
      </w:r>
    </w:p>
    <w:p w:rsidR="00D47DD1" w:rsidRPr="00BA1452" w:rsidRDefault="00D47DD1" w:rsidP="00D47DD1">
      <w:pPr>
        <w:tabs>
          <w:tab w:val="left" w:pos="1484"/>
        </w:tabs>
      </w:pPr>
      <w:r>
        <w:t xml:space="preserve">- </w:t>
      </w:r>
      <w:r w:rsidRPr="00BA1452">
        <w:t>подпись на схеме тепловой сети значений расходов по участкам и давлений в узлах сети;</w:t>
      </w:r>
    </w:p>
    <w:p w:rsidR="00D47DD1" w:rsidRPr="00BA1452" w:rsidRDefault="00D47DD1" w:rsidP="00D47DD1">
      <w:pPr>
        <w:tabs>
          <w:tab w:val="left" w:pos="1484"/>
        </w:tabs>
      </w:pPr>
      <w:r>
        <w:t xml:space="preserve">- </w:t>
      </w:r>
      <w:r w:rsidRPr="00BA1452">
        <w:t>произвольные табличные аналитические документы, построенные по исходным данным и результатам гидравлического расчета тепловых сетей;</w:t>
      </w:r>
    </w:p>
    <w:p w:rsidR="00D47DD1" w:rsidRPr="00BA1452" w:rsidRDefault="00D47DD1" w:rsidP="00D47DD1">
      <w:pPr>
        <w:tabs>
          <w:tab w:val="left" w:pos="1484"/>
        </w:tabs>
      </w:pPr>
      <w:r>
        <w:t xml:space="preserve">- </w:t>
      </w:r>
      <w:r w:rsidRPr="00BA1452">
        <w:t>гидравлические справки по отдельным узлам, участкам, источникам, насосным станциям и потребителям тепловой сети;</w:t>
      </w:r>
    </w:p>
    <w:p w:rsidR="00D47DD1" w:rsidRPr="00BA1452" w:rsidRDefault="00D47DD1" w:rsidP="00D47DD1">
      <w:pPr>
        <w:tabs>
          <w:tab w:val="left" w:pos="1484"/>
        </w:tabs>
      </w:pPr>
      <w:r>
        <w:t xml:space="preserve">- </w:t>
      </w:r>
      <w:r w:rsidRPr="00BA1452">
        <w:t>произвольные запросы и выборки из базы данных, содержащие любые описанные функции от параметров режима, полученных в результате гидравл</w:t>
      </w:r>
      <w:r w:rsidRPr="00BA1452">
        <w:t>и</w:t>
      </w:r>
      <w:r w:rsidRPr="00BA1452">
        <w:t>ческого расчета.</w:t>
      </w:r>
    </w:p>
    <w:p w:rsidR="00D47DD1" w:rsidRPr="00BA1452" w:rsidRDefault="00D47DD1" w:rsidP="00D47DD1">
      <w:r w:rsidRPr="00BA1452">
        <w:t>Набор раскрасок, графических выделений и аналитических документов ничем не о</w:t>
      </w:r>
      <w:r w:rsidRPr="00BA1452">
        <w:t>р</w:t>
      </w:r>
      <w:r w:rsidRPr="00BA1452">
        <w:t>ганичен, кроме потребностей пользователя и соблюдения общего принципа: группир</w:t>
      </w:r>
      <w:r w:rsidRPr="00BA1452">
        <w:t>о</w:t>
      </w:r>
      <w:r w:rsidRPr="00BA1452">
        <w:t>вать, фильтровать и анализировать можно только те данные, которые в явном виде присутств</w:t>
      </w:r>
      <w:r w:rsidRPr="00BA1452">
        <w:t>у</w:t>
      </w:r>
      <w:r w:rsidRPr="00BA1452">
        <w:t>ют в базе данных проекта, либо вычислимы из последних.</w:t>
      </w:r>
    </w:p>
    <w:p w:rsidR="00D47DD1" w:rsidRPr="00BA1452" w:rsidRDefault="00D47DD1" w:rsidP="00835DCF">
      <w:pPr>
        <w:pStyle w:val="2"/>
      </w:pPr>
      <w:bookmarkStart w:id="29" w:name="bookmark22"/>
      <w:bookmarkStart w:id="30" w:name="_Toc426473828"/>
      <w:r w:rsidRPr="00BA1452">
        <w:t>2.4. Подсистема «Наладка»</w:t>
      </w:r>
      <w:bookmarkEnd w:id="29"/>
      <w:bookmarkEnd w:id="30"/>
    </w:p>
    <w:p w:rsidR="00D47DD1" w:rsidRPr="00BA1452" w:rsidRDefault="00835DCF" w:rsidP="00D47DD1">
      <w:r>
        <w:t xml:space="preserve">Рассмотрено в пункте </w:t>
      </w:r>
      <w:r w:rsidR="00D47DD1" w:rsidRPr="00BA1452">
        <w:t>2.3</w:t>
      </w:r>
      <w:r w:rsidR="00D47DD1">
        <w:t>.</w:t>
      </w:r>
      <w:r w:rsidR="00D47DD1" w:rsidRPr="00BA1452">
        <w:t xml:space="preserve"> настоящего документа.</w:t>
      </w:r>
    </w:p>
    <w:p w:rsidR="00D47DD1" w:rsidRPr="00BA1452" w:rsidRDefault="00D47DD1" w:rsidP="00835DCF">
      <w:pPr>
        <w:pStyle w:val="1"/>
      </w:pPr>
      <w:bookmarkStart w:id="31" w:name="bookmark23"/>
      <w:bookmarkStart w:id="32" w:name="_Toc426473829"/>
      <w:r w:rsidRPr="00BA1452">
        <w:t xml:space="preserve">3. База данных электронной модели системы теплоснабжения </w:t>
      </w:r>
      <w:bookmarkEnd w:id="31"/>
      <w:r>
        <w:t>города</w:t>
      </w:r>
      <w:bookmarkEnd w:id="32"/>
    </w:p>
    <w:p w:rsidR="00D47DD1" w:rsidRPr="00BA1452" w:rsidRDefault="00D47DD1" w:rsidP="00D47DD1">
      <w:r w:rsidRPr="00BA1452">
        <w:t>Структура баз</w:t>
      </w:r>
      <w:r w:rsidR="00835DCF">
        <w:t xml:space="preserve">ы данных рассмотрена в пункте </w:t>
      </w:r>
      <w:r w:rsidRPr="00BA1452">
        <w:t>2.3.4. настоящего документа. База данных электронной модели содержится в ПРК и имеет большой объем выходных табли</w:t>
      </w:r>
      <w:r w:rsidRPr="00BA1452">
        <w:t>ч</w:t>
      </w:r>
      <w:r w:rsidRPr="00BA1452">
        <w:t>ных данных. Представлени</w:t>
      </w:r>
      <w:r>
        <w:t>е в печатном виде не</w:t>
      </w:r>
      <w:r w:rsidRPr="00BA1452">
        <w:t>целесообразно.</w:t>
      </w:r>
    </w:p>
    <w:p w:rsidR="00D47DD1" w:rsidRDefault="00D47DD1" w:rsidP="00835DCF">
      <w:pPr>
        <w:pStyle w:val="1"/>
      </w:pPr>
      <w:bookmarkStart w:id="33" w:name="bookmark25"/>
      <w:bookmarkStart w:id="34" w:name="_Toc426473830"/>
      <w:r w:rsidRPr="00BA1452">
        <w:t>4. Структура и состав электронной модели</w:t>
      </w:r>
      <w:bookmarkEnd w:id="34"/>
    </w:p>
    <w:p w:rsidR="00D47DD1" w:rsidRPr="00BA1452" w:rsidRDefault="00D47DD1" w:rsidP="00835DCF">
      <w:pPr>
        <w:pStyle w:val="2"/>
      </w:pPr>
      <w:bookmarkStart w:id="35" w:name="_Toc426473831"/>
      <w:r w:rsidRPr="00BA1452">
        <w:t>4.1</w:t>
      </w:r>
      <w:r>
        <w:t>.</w:t>
      </w:r>
      <w:r w:rsidRPr="00BA1452">
        <w:t xml:space="preserve"> Общие положения</w:t>
      </w:r>
      <w:bookmarkEnd w:id="33"/>
      <w:bookmarkEnd w:id="35"/>
    </w:p>
    <w:p w:rsidR="00D47DD1" w:rsidRPr="00BA1452" w:rsidRDefault="00D47DD1" w:rsidP="00D47DD1">
      <w:r w:rsidRPr="00BA1452">
        <w:t>Электронная модель представляет собой связанный граф, где узлами являются об</w:t>
      </w:r>
      <w:r w:rsidRPr="00BA1452">
        <w:t>ъ</w:t>
      </w:r>
      <w:r w:rsidRPr="00BA1452">
        <w:t>екты, а дугами графа - участки тепловой сети. Каждый объект математической модели о</w:t>
      </w:r>
      <w:r w:rsidRPr="00BA1452">
        <w:t>т</w:t>
      </w:r>
      <w:r w:rsidRPr="00BA1452">
        <w:t>носится к определенному типу, характеризующему данную инженерную сеть, и имеет р</w:t>
      </w:r>
      <w:r w:rsidRPr="00BA1452">
        <w:t>е</w:t>
      </w:r>
      <w:r w:rsidRPr="00BA1452">
        <w:t>жимы работы, соответствующие его функциональному назначению. Тепловая сеть вкл</w:t>
      </w:r>
      <w:r w:rsidRPr="00BA1452">
        <w:t>ю</w:t>
      </w:r>
      <w:r w:rsidRPr="00BA1452">
        <w:t>чает в себя следующие основные объекты:</w:t>
      </w:r>
    </w:p>
    <w:p w:rsidR="00D47DD1" w:rsidRPr="00BA1452" w:rsidRDefault="00D47DD1" w:rsidP="00D47DD1">
      <w:pPr>
        <w:tabs>
          <w:tab w:val="left" w:pos="1457"/>
        </w:tabs>
        <w:ind w:left="709" w:firstLine="0"/>
      </w:pPr>
      <w:r>
        <w:t xml:space="preserve">- </w:t>
      </w:r>
      <w:r w:rsidRPr="00BA1452">
        <w:t>Источник;</w:t>
      </w:r>
    </w:p>
    <w:p w:rsidR="00D47DD1" w:rsidRPr="00BA1452" w:rsidRDefault="00D47DD1" w:rsidP="00D47DD1">
      <w:pPr>
        <w:tabs>
          <w:tab w:val="left" w:pos="1457"/>
        </w:tabs>
        <w:ind w:left="709" w:firstLine="0"/>
      </w:pPr>
      <w:r>
        <w:t xml:space="preserve">- </w:t>
      </w:r>
      <w:r w:rsidRPr="00BA1452">
        <w:t>Участок;</w:t>
      </w:r>
    </w:p>
    <w:p w:rsidR="00D47DD1" w:rsidRPr="00BA1452" w:rsidRDefault="00D47DD1" w:rsidP="00D47DD1">
      <w:pPr>
        <w:tabs>
          <w:tab w:val="left" w:pos="1457"/>
        </w:tabs>
        <w:ind w:left="709" w:firstLine="0"/>
      </w:pPr>
      <w:r>
        <w:t xml:space="preserve">- </w:t>
      </w:r>
      <w:r w:rsidRPr="00BA1452">
        <w:t>Вспомогательный участок;</w:t>
      </w:r>
    </w:p>
    <w:p w:rsidR="00D47DD1" w:rsidRPr="00BA1452" w:rsidRDefault="00D47DD1" w:rsidP="00D47DD1">
      <w:pPr>
        <w:tabs>
          <w:tab w:val="left" w:pos="1457"/>
        </w:tabs>
        <w:ind w:left="709" w:firstLine="0"/>
      </w:pPr>
      <w:r>
        <w:t xml:space="preserve">- </w:t>
      </w:r>
      <w:r w:rsidRPr="00BA1452">
        <w:t>Потребитель;</w:t>
      </w:r>
    </w:p>
    <w:p w:rsidR="00D47DD1" w:rsidRPr="00BA1452" w:rsidRDefault="00D47DD1" w:rsidP="00D47DD1">
      <w:pPr>
        <w:tabs>
          <w:tab w:val="left" w:pos="1457"/>
        </w:tabs>
        <w:ind w:left="709" w:firstLine="0"/>
      </w:pPr>
      <w:r>
        <w:t xml:space="preserve">- </w:t>
      </w:r>
      <w:r w:rsidRPr="00BA1452">
        <w:t>Обобщенный потребитель;</w:t>
      </w:r>
    </w:p>
    <w:p w:rsidR="00D47DD1" w:rsidRPr="00BA1452" w:rsidRDefault="00D47DD1" w:rsidP="00D47DD1">
      <w:pPr>
        <w:tabs>
          <w:tab w:val="left" w:pos="1457"/>
        </w:tabs>
        <w:ind w:left="709" w:firstLine="0"/>
      </w:pPr>
      <w:r>
        <w:t xml:space="preserve">- </w:t>
      </w:r>
      <w:r w:rsidRPr="00BA1452">
        <w:t>Узел;</w:t>
      </w:r>
    </w:p>
    <w:p w:rsidR="00D47DD1" w:rsidRPr="00BA1452" w:rsidRDefault="00D47DD1" w:rsidP="00D47DD1">
      <w:pPr>
        <w:tabs>
          <w:tab w:val="left" w:pos="1457"/>
        </w:tabs>
        <w:ind w:left="709" w:firstLine="0"/>
      </w:pPr>
      <w:r>
        <w:t xml:space="preserve">- </w:t>
      </w:r>
      <w:r w:rsidRPr="00BA1452">
        <w:t>ЦТП;</w:t>
      </w:r>
    </w:p>
    <w:p w:rsidR="00D47DD1" w:rsidRPr="00BA1452" w:rsidRDefault="00D47DD1" w:rsidP="00D47DD1">
      <w:pPr>
        <w:tabs>
          <w:tab w:val="left" w:pos="1457"/>
        </w:tabs>
        <w:ind w:left="709" w:firstLine="0"/>
      </w:pPr>
      <w:r>
        <w:t xml:space="preserve">- </w:t>
      </w:r>
      <w:r w:rsidRPr="00BA1452">
        <w:t>Насосная станция;</w:t>
      </w:r>
    </w:p>
    <w:p w:rsidR="00D47DD1" w:rsidRPr="00BA1452" w:rsidRDefault="00D47DD1" w:rsidP="00D47DD1">
      <w:pPr>
        <w:tabs>
          <w:tab w:val="left" w:pos="1457"/>
        </w:tabs>
        <w:ind w:left="709" w:firstLine="0"/>
      </w:pPr>
      <w:r>
        <w:t xml:space="preserve">- </w:t>
      </w:r>
      <w:r w:rsidRPr="00BA1452">
        <w:t>Задвижка;</w:t>
      </w:r>
    </w:p>
    <w:p w:rsidR="00D47DD1" w:rsidRPr="00BA1452" w:rsidRDefault="00D47DD1" w:rsidP="00D47DD1">
      <w:pPr>
        <w:tabs>
          <w:tab w:val="left" w:pos="1457"/>
        </w:tabs>
        <w:ind w:left="709" w:firstLine="0"/>
      </w:pPr>
      <w:r>
        <w:t xml:space="preserve">- </w:t>
      </w:r>
      <w:r w:rsidRPr="00BA1452">
        <w:t>Перемычка;</w:t>
      </w:r>
    </w:p>
    <w:p w:rsidR="00D47DD1" w:rsidRPr="00BA1452" w:rsidRDefault="00D47DD1" w:rsidP="00D47DD1">
      <w:pPr>
        <w:tabs>
          <w:tab w:val="left" w:pos="1457"/>
        </w:tabs>
        <w:ind w:left="709" w:firstLine="0"/>
      </w:pPr>
      <w:r>
        <w:t xml:space="preserve">- </w:t>
      </w:r>
      <w:r w:rsidRPr="00BA1452">
        <w:t>Дроссельная шайба;</w:t>
      </w:r>
    </w:p>
    <w:p w:rsidR="00D47DD1" w:rsidRPr="00BA1452" w:rsidRDefault="00D47DD1" w:rsidP="00D47DD1">
      <w:pPr>
        <w:tabs>
          <w:tab w:val="left" w:pos="1457"/>
        </w:tabs>
        <w:ind w:left="709" w:firstLine="0"/>
      </w:pPr>
      <w:r>
        <w:t xml:space="preserve">- </w:t>
      </w:r>
      <w:r w:rsidRPr="00BA1452">
        <w:t>Регулятор располагаемого напора;</w:t>
      </w:r>
    </w:p>
    <w:p w:rsidR="00D47DD1" w:rsidRPr="00BA1452" w:rsidRDefault="00D47DD1" w:rsidP="00D47DD1">
      <w:pPr>
        <w:tabs>
          <w:tab w:val="left" w:pos="1457"/>
        </w:tabs>
        <w:ind w:left="709" w:firstLine="0"/>
      </w:pPr>
      <w:r>
        <w:t xml:space="preserve">- </w:t>
      </w:r>
      <w:r w:rsidRPr="00BA1452">
        <w:t>Регулятор расхода;</w:t>
      </w:r>
    </w:p>
    <w:p w:rsidR="00D47DD1" w:rsidRPr="00BA1452" w:rsidRDefault="00D47DD1" w:rsidP="00835DCF">
      <w:pPr>
        <w:pStyle w:val="2"/>
      </w:pPr>
      <w:bookmarkStart w:id="36" w:name="bookmark26"/>
      <w:bookmarkStart w:id="37" w:name="_Toc426473832"/>
      <w:r w:rsidRPr="00BA1452">
        <w:t>4.2</w:t>
      </w:r>
      <w:r>
        <w:t>.</w:t>
      </w:r>
      <w:r w:rsidRPr="00BA1452">
        <w:t xml:space="preserve"> Электронная модель</w:t>
      </w:r>
      <w:bookmarkEnd w:id="36"/>
      <w:bookmarkEnd w:id="37"/>
    </w:p>
    <w:p w:rsidR="00D47DD1" w:rsidRDefault="00D47DD1" w:rsidP="00D47DD1">
      <w:r w:rsidRPr="00BA1452">
        <w:t>Пример графического представления объектов системы теплоснабжения с привя</w:t>
      </w:r>
      <w:r w:rsidRPr="00BA1452">
        <w:t>з</w:t>
      </w:r>
      <w:r w:rsidRPr="00BA1452">
        <w:t xml:space="preserve">кой к топографической основе </w:t>
      </w:r>
      <w:r>
        <w:t>города</w:t>
      </w:r>
      <w:r w:rsidRPr="00BA1452">
        <w:t xml:space="preserve"> представлен на </w:t>
      </w:r>
      <w:r>
        <w:t>рисунке 5.</w:t>
      </w:r>
    </w:p>
    <w:p w:rsidR="00980A21" w:rsidRDefault="00980A21">
      <w:pPr>
        <w:ind w:firstLine="0"/>
      </w:pPr>
      <w:r>
        <w:br w:type="page"/>
      </w:r>
    </w:p>
    <w:p w:rsidR="00D47DD1" w:rsidRDefault="00D47DD1" w:rsidP="00835DCF">
      <w:pPr>
        <w:jc w:val="right"/>
      </w:pPr>
      <w:r>
        <w:t>Рисунок 5</w:t>
      </w:r>
    </w:p>
    <w:p w:rsidR="00D47DD1" w:rsidRDefault="00D47DD1" w:rsidP="00D47DD1">
      <w:pPr>
        <w:jc w:val="center"/>
      </w:pPr>
      <w:r>
        <w:t>Графическое представление объектов системы теплоснабжения с привязкой к топ</w:t>
      </w:r>
      <w:r>
        <w:t>о</w:t>
      </w:r>
      <w:r>
        <w:t>графической основе</w:t>
      </w:r>
    </w:p>
    <w:p w:rsidR="004F38CE" w:rsidRDefault="004F38CE" w:rsidP="004F38CE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476365" cy="3404235"/>
            <wp:effectExtent l="19050" t="0" r="635" b="0"/>
            <wp:docPr id="9" name="Рисунок 8" descr="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DFE" w:rsidRPr="007B53C1" w:rsidRDefault="00D90DFE" w:rsidP="00D90DFE">
      <w:r w:rsidRPr="007B53C1">
        <w:t xml:space="preserve">Электронная модель позволяет наглядно на </w:t>
      </w:r>
      <w:proofErr w:type="spellStart"/>
      <w:r w:rsidRPr="007B53C1">
        <w:t>топооснове</w:t>
      </w:r>
      <w:proofErr w:type="spellEnd"/>
      <w:r w:rsidRPr="007B53C1">
        <w:t xml:space="preserve"> поселения разграничить и паспортизировать единицы территориального деления.</w:t>
      </w:r>
    </w:p>
    <w:p w:rsidR="00D90DFE" w:rsidRPr="007B53C1" w:rsidRDefault="00D90DFE" w:rsidP="00D90DFE">
      <w:r w:rsidRPr="007B53C1">
        <w:t>Такими границами территориального деления могут являться:</w:t>
      </w:r>
    </w:p>
    <w:p w:rsidR="00D90DFE" w:rsidRPr="007B53C1" w:rsidRDefault="00D90DFE" w:rsidP="00D90DFE">
      <w:pPr>
        <w:tabs>
          <w:tab w:val="left" w:pos="1462"/>
        </w:tabs>
        <w:ind w:left="709" w:firstLine="0"/>
      </w:pPr>
      <w:r>
        <w:t xml:space="preserve">- </w:t>
      </w:r>
      <w:r w:rsidRPr="007B53C1">
        <w:t>кадастровые кварталы;</w:t>
      </w:r>
    </w:p>
    <w:p w:rsidR="00D90DFE" w:rsidRPr="007B53C1" w:rsidRDefault="00D90DFE" w:rsidP="00D90DFE">
      <w:pPr>
        <w:tabs>
          <w:tab w:val="left" w:pos="1462"/>
        </w:tabs>
        <w:ind w:left="709" w:firstLine="0"/>
      </w:pPr>
      <w:r>
        <w:t xml:space="preserve">- </w:t>
      </w:r>
      <w:proofErr w:type="spellStart"/>
      <w:r w:rsidRPr="007B53C1">
        <w:t>теплосетевые</w:t>
      </w:r>
      <w:proofErr w:type="spellEnd"/>
      <w:r w:rsidRPr="007B53C1">
        <w:t xml:space="preserve"> районы;</w:t>
      </w:r>
    </w:p>
    <w:p w:rsidR="00D90DFE" w:rsidRPr="007B53C1" w:rsidRDefault="00D90DFE" w:rsidP="00D90DFE">
      <w:pPr>
        <w:tabs>
          <w:tab w:val="left" w:pos="1462"/>
        </w:tabs>
        <w:ind w:left="709" w:firstLine="0"/>
      </w:pPr>
      <w:r>
        <w:t xml:space="preserve">- </w:t>
      </w:r>
      <w:r w:rsidRPr="007B53C1">
        <w:t>планировочные районы;</w:t>
      </w:r>
    </w:p>
    <w:p w:rsidR="00D90DFE" w:rsidRDefault="00D90DFE" w:rsidP="00D90DFE">
      <w:pPr>
        <w:tabs>
          <w:tab w:val="left" w:pos="1462"/>
        </w:tabs>
        <w:ind w:left="709" w:firstLine="0"/>
      </w:pPr>
      <w:r>
        <w:t xml:space="preserve">- </w:t>
      </w:r>
      <w:r w:rsidRPr="007B53C1">
        <w:t>административные районы.</w:t>
      </w:r>
    </w:p>
    <w:p w:rsidR="00980A21" w:rsidRDefault="00980A21">
      <w:pPr>
        <w:ind w:firstLine="0"/>
      </w:pPr>
      <w:r>
        <w:br w:type="page"/>
      </w:r>
    </w:p>
    <w:p w:rsidR="00D90DFE" w:rsidRDefault="00D90DFE" w:rsidP="00D90DFE">
      <w:pPr>
        <w:tabs>
          <w:tab w:val="left" w:pos="1462"/>
        </w:tabs>
        <w:ind w:left="709" w:firstLine="0"/>
        <w:jc w:val="right"/>
      </w:pPr>
      <w:r>
        <w:t>Рисунок 6</w:t>
      </w:r>
    </w:p>
    <w:p w:rsidR="00D90DFE" w:rsidRDefault="00D90DFE" w:rsidP="00D90DFE">
      <w:pPr>
        <w:tabs>
          <w:tab w:val="left" w:pos="1462"/>
        </w:tabs>
        <w:ind w:left="709" w:firstLine="0"/>
        <w:jc w:val="center"/>
      </w:pPr>
      <w:r>
        <w:t>Разграничение - кадастровые кварталы</w:t>
      </w:r>
    </w:p>
    <w:p w:rsidR="00D90DFE" w:rsidRDefault="00D90DFE" w:rsidP="004F38CE">
      <w:pPr>
        <w:framePr w:h="6773" w:wrap="notBeside" w:vAnchor="text" w:hAnchor="text" w:xAlign="center" w:y="1"/>
        <w:ind w:firstLine="0"/>
        <w:jc w:val="center"/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>
            <wp:extent cx="5937885" cy="4298950"/>
            <wp:effectExtent l="19050" t="0" r="5715" b="0"/>
            <wp:docPr id="4" name="Рисунок 2" descr="C:\Users\777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DFE" w:rsidRDefault="00D90DFE" w:rsidP="00D90DFE">
      <w:pPr>
        <w:rPr>
          <w:sz w:val="2"/>
          <w:szCs w:val="2"/>
        </w:rPr>
      </w:pPr>
    </w:p>
    <w:p w:rsidR="00D90DFE" w:rsidRDefault="00D90DFE" w:rsidP="00F515DA">
      <w:r w:rsidRPr="007B53C1">
        <w:t>Сетка районирования нанесенная в электронной модели позволяет привязать базу данных, состоящую из сведений входящих в паспорт единицы территор</w:t>
      </w:r>
      <w:r w:rsidRPr="007B53C1">
        <w:t>и</w:t>
      </w:r>
      <w:r w:rsidRPr="007B53C1">
        <w:t>ального деления, к площадному объекту, определяющему границы этой единицы</w:t>
      </w:r>
      <w:r w:rsidR="00F515DA">
        <w:t>.</w:t>
      </w:r>
    </w:p>
    <w:p w:rsidR="00D90DFE" w:rsidRPr="00450284" w:rsidRDefault="00D90DFE" w:rsidP="00D90DFE">
      <w:pPr>
        <w:pStyle w:val="1"/>
      </w:pPr>
      <w:bookmarkStart w:id="38" w:name="_Toc426473833"/>
      <w:r w:rsidRPr="007B53C1">
        <w:t>5. Моделирование участков тепловых сетей</w:t>
      </w:r>
      <w:bookmarkEnd w:id="38"/>
    </w:p>
    <w:p w:rsidR="00D90DFE" w:rsidRPr="007B53C1" w:rsidRDefault="00D90DFE" w:rsidP="00D90DFE">
      <w:r w:rsidRPr="007B53C1">
        <w:t>Участок - линейный объект, на котором не изменяются:</w:t>
      </w:r>
    </w:p>
    <w:p w:rsidR="00D90DFE" w:rsidRPr="007B53C1" w:rsidRDefault="00D90DFE" w:rsidP="00D90DFE">
      <w:pPr>
        <w:tabs>
          <w:tab w:val="left" w:pos="1022"/>
        </w:tabs>
        <w:ind w:left="709" w:firstLine="0"/>
      </w:pPr>
      <w:r>
        <w:t xml:space="preserve">- </w:t>
      </w:r>
      <w:r w:rsidRPr="007B53C1">
        <w:t>диаметр трубопровода;</w:t>
      </w:r>
    </w:p>
    <w:p w:rsidR="00D90DFE" w:rsidRDefault="00D90DFE" w:rsidP="00D90DFE">
      <w:pPr>
        <w:tabs>
          <w:tab w:val="left" w:pos="1022"/>
        </w:tabs>
        <w:ind w:left="709" w:firstLine="0"/>
      </w:pPr>
      <w:r>
        <w:t xml:space="preserve">- </w:t>
      </w:r>
      <w:r w:rsidRPr="007B53C1">
        <w:t>тип прокладки;</w:t>
      </w:r>
    </w:p>
    <w:p w:rsidR="00D90DFE" w:rsidRPr="007B53C1" w:rsidRDefault="00D90DFE" w:rsidP="00D90DFE">
      <w:pPr>
        <w:tabs>
          <w:tab w:val="left" w:pos="1022"/>
        </w:tabs>
        <w:ind w:left="709" w:firstLine="0"/>
      </w:pPr>
      <w:r>
        <w:t xml:space="preserve">- </w:t>
      </w:r>
      <w:r w:rsidRPr="007B53C1">
        <w:t>вид изоляции;</w:t>
      </w:r>
    </w:p>
    <w:p w:rsidR="00D90DFE" w:rsidRPr="007B53C1" w:rsidRDefault="00D90DFE" w:rsidP="00D90DFE">
      <w:pPr>
        <w:tabs>
          <w:tab w:val="left" w:pos="1022"/>
        </w:tabs>
        <w:ind w:left="709" w:firstLine="0"/>
      </w:pPr>
      <w:r>
        <w:t xml:space="preserve">- </w:t>
      </w:r>
      <w:r w:rsidRPr="007B53C1">
        <w:t>расход теплоносителя.</w:t>
      </w:r>
    </w:p>
    <w:p w:rsidR="007B7CA2" w:rsidRDefault="00D90DFE" w:rsidP="007B7CA2">
      <w:r w:rsidRPr="007B53C1">
        <w:t>Двухтрубная тепловая сеть изображается в одну линию и соответствует стандартн</w:t>
      </w:r>
      <w:r w:rsidRPr="007B53C1">
        <w:t>о</w:t>
      </w:r>
      <w:r w:rsidRPr="007B53C1">
        <w:t>му изображению сети по ГОСТ 21.605-82. Участок имеет различные режимы работы: «о</w:t>
      </w:r>
      <w:r w:rsidRPr="007B53C1">
        <w:t>т</w:t>
      </w:r>
      <w:r w:rsidRPr="007B53C1">
        <w:t>ключен п</w:t>
      </w:r>
      <w:r w:rsidRPr="007B53C1">
        <w:t>о</w:t>
      </w:r>
      <w:r w:rsidRPr="007B53C1">
        <w:t xml:space="preserve">дающий», «отключен обратный» и т.п. </w:t>
      </w:r>
      <w:r>
        <w:t>(рисунок 7).</w:t>
      </w:r>
    </w:p>
    <w:p w:rsidR="00D90DFE" w:rsidRDefault="00D90DFE" w:rsidP="00D90DFE">
      <w:pPr>
        <w:jc w:val="right"/>
      </w:pPr>
      <w:r>
        <w:t>Рисунок 7</w:t>
      </w:r>
    </w:p>
    <w:p w:rsidR="00D90DFE" w:rsidRDefault="00D90DFE" w:rsidP="00D90DFE">
      <w:pPr>
        <w:jc w:val="center"/>
      </w:pPr>
      <w:r>
        <w:t>Режимы изображения участка</w:t>
      </w:r>
    </w:p>
    <w:p w:rsidR="007B7CA2" w:rsidRPr="007B53C1" w:rsidRDefault="007B7CA2" w:rsidP="007B7CA2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531672" cy="1285425"/>
            <wp:effectExtent l="19050" t="0" r="0" b="0"/>
            <wp:docPr id="17" name="Рисунок 1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31166" cy="128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DFE" w:rsidRDefault="00D90DFE" w:rsidP="00D90DFE">
      <w:r w:rsidRPr="007B53C1">
        <w:t xml:space="preserve">На рисунке </w:t>
      </w:r>
      <w:r>
        <w:t>8</w:t>
      </w:r>
      <w:r w:rsidRPr="007B53C1">
        <w:t xml:space="preserve"> изображена цепочка из участков в однолинейном изображении, имеющих разные режимы работы. Ниже приведено</w:t>
      </w:r>
      <w:r>
        <w:t xml:space="preserve"> </w:t>
      </w:r>
      <w:r w:rsidRPr="007B53C1">
        <w:t xml:space="preserve">соответствующее ей внутреннее </w:t>
      </w:r>
      <w:proofErr w:type="spellStart"/>
      <w:r w:rsidRPr="007B53C1">
        <w:t>дву</w:t>
      </w:r>
      <w:r w:rsidRPr="007B53C1">
        <w:t>х</w:t>
      </w:r>
      <w:r w:rsidRPr="007B53C1">
        <w:t>лине</w:t>
      </w:r>
      <w:r w:rsidRPr="007B53C1">
        <w:t>й</w:t>
      </w:r>
      <w:r w:rsidRPr="007B53C1">
        <w:t>ное</w:t>
      </w:r>
      <w:proofErr w:type="spellEnd"/>
      <w:r w:rsidRPr="007B53C1">
        <w:t xml:space="preserve"> представление этой сети.</w:t>
      </w:r>
    </w:p>
    <w:p w:rsidR="00D90DFE" w:rsidRDefault="00D90DFE" w:rsidP="007B7CA2">
      <w:pPr>
        <w:jc w:val="right"/>
      </w:pPr>
      <w:r>
        <w:t>Рисунок 8</w:t>
      </w:r>
    </w:p>
    <w:p w:rsidR="00D90DFE" w:rsidRDefault="00D90DFE" w:rsidP="00D90DFE">
      <w:pPr>
        <w:jc w:val="center"/>
      </w:pPr>
      <w:r>
        <w:t>Пример однолинейного и внутреннего представления</w:t>
      </w:r>
    </w:p>
    <w:p w:rsidR="007B7CA2" w:rsidRPr="007B53C1" w:rsidRDefault="00E876F7" w:rsidP="00E876F7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476365" cy="1541780"/>
            <wp:effectExtent l="19050" t="0" r="635" b="0"/>
            <wp:docPr id="30" name="Рисунок 2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DFE" w:rsidRDefault="00D90DFE" w:rsidP="00D90DFE">
      <w:r w:rsidRPr="007B53C1">
        <w:t xml:space="preserve">Трехтрубная сеть с двумя подающими и одним обратным трубопроводами, а также </w:t>
      </w:r>
      <w:proofErr w:type="spellStart"/>
      <w:r w:rsidRPr="007B53C1">
        <w:t>чет</w:t>
      </w:r>
      <w:r w:rsidRPr="007B53C1">
        <w:t>ы</w:t>
      </w:r>
      <w:r w:rsidRPr="007B53C1">
        <w:t>рехтрубная</w:t>
      </w:r>
      <w:proofErr w:type="spellEnd"/>
      <w:r w:rsidRPr="007B53C1">
        <w:t xml:space="preserve"> система представлена на рисунке </w:t>
      </w:r>
      <w:r w:rsidR="007B7CA2">
        <w:t>9</w:t>
      </w:r>
      <w:r w:rsidRPr="007B53C1">
        <w:t>.</w:t>
      </w:r>
    </w:p>
    <w:p w:rsidR="00D90DFE" w:rsidRDefault="00D90DFE" w:rsidP="00E876F7">
      <w:pPr>
        <w:jc w:val="right"/>
      </w:pPr>
      <w:r>
        <w:t>Рисунок 9</w:t>
      </w:r>
    </w:p>
    <w:p w:rsidR="00D90DFE" w:rsidRDefault="00D90DFE" w:rsidP="00D90DFE">
      <w:pPr>
        <w:jc w:val="center"/>
      </w:pPr>
      <w:r>
        <w:t xml:space="preserve">Изображение трехтрубной и </w:t>
      </w:r>
      <w:proofErr w:type="spellStart"/>
      <w:r>
        <w:t>четырехтрубной</w:t>
      </w:r>
      <w:proofErr w:type="spellEnd"/>
      <w:r>
        <w:t xml:space="preserve"> сети</w:t>
      </w:r>
    </w:p>
    <w:p w:rsidR="00E876F7" w:rsidRPr="007B53C1" w:rsidRDefault="00E876F7" w:rsidP="00E876F7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476365" cy="1054735"/>
            <wp:effectExtent l="19050" t="0" r="635" b="0"/>
            <wp:docPr id="31" name="Рисунок 3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DFE" w:rsidRPr="007B53C1" w:rsidRDefault="00D90DFE" w:rsidP="00D90DFE">
      <w:r w:rsidRPr="007B53C1">
        <w:t>Участок как тип инженерной сети может выступать в качестве отсекающего устро</w:t>
      </w:r>
      <w:r w:rsidRPr="007B53C1">
        <w:t>й</w:t>
      </w:r>
      <w:r w:rsidRPr="007B53C1">
        <w:t>ства. В этом случае его можно использовать для отключения объектов (например, потр</w:t>
      </w:r>
      <w:r w:rsidRPr="007B53C1">
        <w:t>е</w:t>
      </w:r>
      <w:r w:rsidRPr="007B53C1">
        <w:t>бителей). Граф</w:t>
      </w:r>
      <w:r w:rsidRPr="007B53C1">
        <w:t>и</w:t>
      </w:r>
      <w:r w:rsidRPr="007B53C1">
        <w:t xml:space="preserve">ческий тип объекта - линейный, относится к объектам инженерных сетей и классифицируется как участок отсекающий. </w:t>
      </w:r>
    </w:p>
    <w:p w:rsidR="00D90DFE" w:rsidRPr="007B53C1" w:rsidRDefault="00D90DFE" w:rsidP="00D90DFE">
      <w:r w:rsidRPr="007B53C1">
        <w:t>Участок обязательно начинается и заканчивается одним из типовых узлов (объектом сети). Условия завершения участка:</w:t>
      </w:r>
    </w:p>
    <w:p w:rsidR="00D90DFE" w:rsidRPr="007B53C1" w:rsidRDefault="00D90DFE" w:rsidP="00D90DFE">
      <w:r w:rsidRPr="007B53C1">
        <w:t>- разветвление - меняется расход;</w:t>
      </w:r>
    </w:p>
    <w:p w:rsidR="00D90DFE" w:rsidRPr="007B53C1" w:rsidRDefault="00D90DFE" w:rsidP="00D90DFE">
      <w:r w:rsidRPr="007B53C1">
        <w:t>-  изменение диаметра - меняется сопротивление;</w:t>
      </w:r>
    </w:p>
    <w:p w:rsidR="00D90DFE" w:rsidRPr="007B53C1" w:rsidRDefault="00D90DFE" w:rsidP="00D90DFE">
      <w:pPr>
        <w:tabs>
          <w:tab w:val="left" w:pos="922"/>
        </w:tabs>
      </w:pPr>
      <w:r>
        <w:t xml:space="preserve">- </w:t>
      </w:r>
      <w:r w:rsidRPr="007B53C1">
        <w:t xml:space="preserve">смена типа прокладки (канальная, </w:t>
      </w:r>
      <w:proofErr w:type="spellStart"/>
      <w:r w:rsidRPr="007B53C1">
        <w:t>бесканальная</w:t>
      </w:r>
      <w:proofErr w:type="spellEnd"/>
      <w:r w:rsidRPr="007B53C1">
        <w:t>, воздушная) - меняются тепловые потери;</w:t>
      </w:r>
    </w:p>
    <w:p w:rsidR="00D90DFE" w:rsidRPr="007B53C1" w:rsidRDefault="00D90DFE" w:rsidP="00D90DFE">
      <w:pPr>
        <w:tabs>
          <w:tab w:val="left" w:pos="932"/>
        </w:tabs>
      </w:pPr>
      <w:r>
        <w:t xml:space="preserve">- </w:t>
      </w:r>
      <w:r w:rsidRPr="007B53C1">
        <w:t xml:space="preserve">смена вида изоляции (минеральная вата, </w:t>
      </w:r>
      <w:proofErr w:type="spellStart"/>
      <w:r w:rsidRPr="007B53C1">
        <w:t>пенополиуретан</w:t>
      </w:r>
      <w:proofErr w:type="spellEnd"/>
      <w:r w:rsidRPr="007B53C1">
        <w:t xml:space="preserve"> и т.д.) - меняются тепл</w:t>
      </w:r>
      <w:r w:rsidRPr="007B53C1">
        <w:t>о</w:t>
      </w:r>
      <w:r w:rsidRPr="007B53C1">
        <w:t>вые потери;</w:t>
      </w:r>
    </w:p>
    <w:p w:rsidR="00D90DFE" w:rsidRPr="007B53C1" w:rsidRDefault="00D90DFE" w:rsidP="00D90DFE">
      <w:pPr>
        <w:tabs>
          <w:tab w:val="left" w:pos="932"/>
        </w:tabs>
      </w:pPr>
      <w:r>
        <w:t xml:space="preserve">- </w:t>
      </w:r>
      <w:r w:rsidRPr="007B53C1">
        <w:t xml:space="preserve">смена состояния изоляции (разрушение, увлажнение, </w:t>
      </w:r>
      <w:proofErr w:type="spellStart"/>
      <w:r w:rsidRPr="007B53C1">
        <w:t>обвисание</w:t>
      </w:r>
      <w:proofErr w:type="spellEnd"/>
      <w:r w:rsidRPr="007B53C1">
        <w:t>) - меняются те</w:t>
      </w:r>
      <w:r w:rsidRPr="007B53C1">
        <w:t>п</w:t>
      </w:r>
      <w:r w:rsidRPr="007B53C1">
        <w:t>ловые потери.</w:t>
      </w:r>
    </w:p>
    <w:p w:rsidR="00D90DFE" w:rsidRPr="007B53C1" w:rsidRDefault="00D90DFE" w:rsidP="00D90DFE">
      <w:r w:rsidRPr="007B53C1">
        <w:t>Трубопровод может быть разделен на разные участки в любом месте даже там, где тепловые и гидравлические свойства трубопровода не меняются. Например, трубопровод может быть ра</w:t>
      </w:r>
      <w:r w:rsidRPr="007B53C1">
        <w:t>з</w:t>
      </w:r>
      <w:r w:rsidRPr="007B53C1">
        <w:t>делен на участки задвижкой, смотровой камерой на магистрали или узлом, разграничивающим балансовую принадлежность.</w:t>
      </w:r>
    </w:p>
    <w:p w:rsidR="00D90DFE" w:rsidRDefault="00D90DFE" w:rsidP="00D90DFE">
      <w:r w:rsidRPr="007B53C1">
        <w:t>При нанесении изображения участков теплопровода стрелкой автоматически фо</w:t>
      </w:r>
      <w:r w:rsidRPr="007B53C1">
        <w:t>р</w:t>
      </w:r>
      <w:r w:rsidRPr="007B53C1">
        <w:t>мируется направление, соответствующее заданному: от начального узла к конечному. Н</w:t>
      </w:r>
      <w:r w:rsidRPr="007B53C1">
        <w:t>а</w:t>
      </w:r>
      <w:r w:rsidRPr="007B53C1">
        <w:t>правление движения теплоносителя в подающем трубопроводе выявляется только после выполнения гидравлического расчета. После выполнения расчета значение расхода в п</w:t>
      </w:r>
      <w:r w:rsidRPr="007B53C1">
        <w:t>о</w:t>
      </w:r>
      <w:r w:rsidRPr="007B53C1">
        <w:t>дающем трубопроводе на некоторых участках может быть отрицательным. Отрицательное значение расхода означает, что направление движения теплоносителя в подающем труб</w:t>
      </w:r>
      <w:r w:rsidRPr="007B53C1">
        <w:t>о</w:t>
      </w:r>
      <w:r w:rsidRPr="007B53C1">
        <w:t xml:space="preserve">проводе на участке не совпадает с направлением изображения участков теплопровода. Расчетный модуль при установленном флажке </w:t>
      </w:r>
      <w:r w:rsidRPr="007B53C1">
        <w:rPr>
          <w:rStyle w:val="28"/>
          <w:rFonts w:eastAsiaTheme="minorHAnsi"/>
          <w:i w:val="0"/>
        </w:rPr>
        <w:t>«автоматически изменять направление учас</w:t>
      </w:r>
      <w:r w:rsidRPr="007B53C1">
        <w:rPr>
          <w:rStyle w:val="28"/>
          <w:rFonts w:eastAsiaTheme="minorHAnsi"/>
          <w:i w:val="0"/>
        </w:rPr>
        <w:t>т</w:t>
      </w:r>
      <w:r w:rsidRPr="007B53C1">
        <w:rPr>
          <w:rStyle w:val="28"/>
          <w:rFonts w:eastAsiaTheme="minorHAnsi"/>
          <w:i w:val="0"/>
        </w:rPr>
        <w:t>ков»,</w:t>
      </w:r>
      <w:r w:rsidRPr="007B53C1">
        <w:t xml:space="preserve"> позволяет после выполнения расчетов (наладочный, поверочный) изменить напра</w:t>
      </w:r>
      <w:r w:rsidRPr="007B53C1">
        <w:t>в</w:t>
      </w:r>
      <w:r w:rsidRPr="007B53C1">
        <w:t>ление стрелки на соответствующее направлению движения теплоносителя по пода</w:t>
      </w:r>
      <w:r w:rsidRPr="007B53C1">
        <w:t>ю</w:t>
      </w:r>
      <w:r w:rsidRPr="007B53C1">
        <w:t>щему трубопроводу (значение расхода в подающем трубопроводе при этом будет всегда пол</w:t>
      </w:r>
      <w:r w:rsidRPr="007B53C1">
        <w:t>о</w:t>
      </w:r>
      <w:r w:rsidRPr="007B53C1">
        <w:t>жительно,</w:t>
      </w:r>
      <w:r>
        <w:t xml:space="preserve"> рисунок 10)</w:t>
      </w:r>
      <w:r w:rsidRPr="007B53C1">
        <w:t>.</w:t>
      </w:r>
    </w:p>
    <w:p w:rsidR="00D90DFE" w:rsidRDefault="00D90DFE" w:rsidP="006019A4">
      <w:pPr>
        <w:jc w:val="right"/>
      </w:pPr>
      <w:r>
        <w:t>Рисунок 10</w:t>
      </w:r>
    </w:p>
    <w:p w:rsidR="00D90DFE" w:rsidRDefault="00D90DFE" w:rsidP="00D90DFE">
      <w:pPr>
        <w:jc w:val="center"/>
      </w:pPr>
      <w:r>
        <w:t>Направление движения теплоносителя</w:t>
      </w:r>
    </w:p>
    <w:p w:rsidR="00D90DFE" w:rsidRPr="007B53C1" w:rsidRDefault="00F034B5" w:rsidP="00F034B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019800" cy="1504950"/>
            <wp:effectExtent l="19050" t="0" r="0" b="0"/>
            <wp:docPr id="32" name="Рисунок 3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DFE" w:rsidRPr="007B53C1" w:rsidRDefault="00D90DFE" w:rsidP="00D90DFE">
      <w:r w:rsidRPr="007B53C1">
        <w:rPr>
          <w:rStyle w:val="28"/>
          <w:rFonts w:eastAsiaTheme="minorHAnsi"/>
          <w:i w:val="0"/>
        </w:rPr>
        <w:t>Вспомогательный участок</w:t>
      </w:r>
      <w:r w:rsidRPr="007B53C1">
        <w:rPr>
          <w:rStyle w:val="28"/>
          <w:rFonts w:eastAsiaTheme="minorHAnsi"/>
        </w:rPr>
        <w:t xml:space="preserve"> -</w:t>
      </w:r>
      <w:r w:rsidRPr="007B53C1">
        <w:t xml:space="preserve"> линейный объект математической модели, имеющий два режима работы. Вспомогательный участок при использовании его с регуляторами давл</w:t>
      </w:r>
      <w:r w:rsidRPr="007B53C1">
        <w:t>е</w:t>
      </w:r>
      <w:r w:rsidRPr="007B53C1">
        <w:t>ния «до себя» и «после себя» указывает место контролируемого параметра. Вспомогател</w:t>
      </w:r>
      <w:r w:rsidRPr="007B53C1">
        <w:t>ь</w:t>
      </w:r>
      <w:r w:rsidRPr="007B53C1">
        <w:t xml:space="preserve">ный участок для ЦТП определяет начало трубопроводов горячего водоснабжения при </w:t>
      </w:r>
      <w:proofErr w:type="spellStart"/>
      <w:r w:rsidRPr="007B53C1">
        <w:t>ч</w:t>
      </w:r>
      <w:r w:rsidRPr="007B53C1">
        <w:t>е</w:t>
      </w:r>
      <w:r w:rsidRPr="007B53C1">
        <w:t>тырёхтрубной</w:t>
      </w:r>
      <w:proofErr w:type="spellEnd"/>
      <w:r w:rsidRPr="007B53C1">
        <w:t xml:space="preserve"> тепловой сети после ЦТП. Графический тип объекта</w:t>
      </w:r>
      <w:r>
        <w:t xml:space="preserve"> </w:t>
      </w:r>
      <w:r w:rsidRPr="007B53C1">
        <w:t>- линейный, относится к объектам инженерных сетей и классифицируется как участок отс</w:t>
      </w:r>
      <w:r w:rsidRPr="007B53C1">
        <w:t>е</w:t>
      </w:r>
      <w:r w:rsidRPr="007B53C1">
        <w:t xml:space="preserve">кающий. </w:t>
      </w:r>
    </w:p>
    <w:p w:rsidR="00D90DFE" w:rsidRPr="007B53C1" w:rsidRDefault="00D90DFE" w:rsidP="00D90DFE">
      <w:pPr>
        <w:pStyle w:val="1"/>
      </w:pPr>
      <w:bookmarkStart w:id="39" w:name="_Toc426473834"/>
      <w:r w:rsidRPr="007B53C1">
        <w:t>6. Моделирование тепловых камер</w:t>
      </w:r>
      <w:bookmarkEnd w:id="39"/>
    </w:p>
    <w:p w:rsidR="00D90DFE" w:rsidRPr="007B53C1" w:rsidRDefault="00D90DFE" w:rsidP="00D90DFE">
      <w:r w:rsidRPr="007B53C1">
        <w:t>Тепловая камера входит в группу площадных объектов «простой узел».</w:t>
      </w:r>
    </w:p>
    <w:p w:rsidR="00D90DFE" w:rsidRDefault="00D90DFE" w:rsidP="00D90DFE">
      <w:r w:rsidRPr="007B53C1">
        <w:t>Простой узел - это символьный объект тепловой сети, например, разветвление тр</w:t>
      </w:r>
      <w:r w:rsidRPr="007B53C1">
        <w:t>у</w:t>
      </w:r>
      <w:r w:rsidRPr="007B53C1">
        <w:t>бопровода, смена прокладки, вида изоляции или точка контроля для регулятора. Условное обозначение узловых объектов в зависимости от режима работы:</w:t>
      </w:r>
    </w:p>
    <w:tbl>
      <w:tblPr>
        <w:tblStyle w:val="a3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1"/>
        <w:gridCol w:w="729"/>
      </w:tblGrid>
      <w:tr w:rsidR="006019A4" w:rsidTr="006019A4">
        <w:tc>
          <w:tcPr>
            <w:tcW w:w="0" w:type="auto"/>
          </w:tcPr>
          <w:p w:rsidR="006019A4" w:rsidRDefault="006019A4" w:rsidP="006019A4">
            <w:pPr>
              <w:tabs>
                <w:tab w:val="left" w:leader="underscore" w:pos="3040"/>
              </w:tabs>
              <w:ind w:firstLine="0"/>
            </w:pPr>
            <w:r w:rsidRPr="007B53C1">
              <w:t>Тепловая камера</w:t>
            </w:r>
            <w:r>
              <w:t xml:space="preserve"> -</w:t>
            </w:r>
          </w:p>
        </w:tc>
        <w:tc>
          <w:tcPr>
            <w:tcW w:w="0" w:type="auto"/>
            <w:vMerge w:val="restart"/>
          </w:tcPr>
          <w:p w:rsidR="006019A4" w:rsidRDefault="006019A4" w:rsidP="00D90DFE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6259" cy="593767"/>
                  <wp:effectExtent l="19050" t="0" r="0" b="0"/>
                  <wp:docPr id="35" name="Рисунок 34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07" cy="598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9A4" w:rsidTr="006019A4">
        <w:tc>
          <w:tcPr>
            <w:tcW w:w="0" w:type="auto"/>
          </w:tcPr>
          <w:p w:rsidR="006019A4" w:rsidRDefault="006019A4" w:rsidP="00D90DFE">
            <w:pPr>
              <w:ind w:firstLine="0"/>
            </w:pPr>
            <w:r w:rsidRPr="007B53C1">
              <w:t>Разветвление</w:t>
            </w:r>
            <w:r>
              <w:t xml:space="preserve"> -</w:t>
            </w:r>
          </w:p>
        </w:tc>
        <w:tc>
          <w:tcPr>
            <w:tcW w:w="0" w:type="auto"/>
            <w:vMerge/>
          </w:tcPr>
          <w:p w:rsidR="006019A4" w:rsidRDefault="006019A4" w:rsidP="00D90DFE">
            <w:pPr>
              <w:ind w:firstLine="0"/>
            </w:pPr>
          </w:p>
        </w:tc>
      </w:tr>
      <w:tr w:rsidR="006019A4" w:rsidTr="006019A4">
        <w:tc>
          <w:tcPr>
            <w:tcW w:w="0" w:type="auto"/>
          </w:tcPr>
          <w:p w:rsidR="006019A4" w:rsidRDefault="006019A4" w:rsidP="00D90DFE">
            <w:pPr>
              <w:ind w:firstLine="0"/>
            </w:pPr>
            <w:r w:rsidRPr="007B53C1">
              <w:t>Смена диаметра</w:t>
            </w:r>
            <w:r>
              <w:t xml:space="preserve"> -</w:t>
            </w:r>
          </w:p>
        </w:tc>
        <w:tc>
          <w:tcPr>
            <w:tcW w:w="0" w:type="auto"/>
            <w:vMerge/>
          </w:tcPr>
          <w:p w:rsidR="006019A4" w:rsidRDefault="006019A4" w:rsidP="00D90DFE">
            <w:pPr>
              <w:ind w:firstLine="0"/>
            </w:pPr>
          </w:p>
        </w:tc>
      </w:tr>
    </w:tbl>
    <w:p w:rsidR="00D90DFE" w:rsidRPr="007B53C1" w:rsidRDefault="00D90DFE" w:rsidP="00D90DFE">
      <w:pPr>
        <w:pStyle w:val="1"/>
      </w:pPr>
      <w:bookmarkStart w:id="40" w:name="_Toc426473835"/>
      <w:r w:rsidRPr="007B53C1">
        <w:t>7. Моделирование насосных станций</w:t>
      </w:r>
      <w:bookmarkEnd w:id="40"/>
    </w:p>
    <w:p w:rsidR="00D90DFE" w:rsidRPr="007B53C1" w:rsidRDefault="00D90DFE" w:rsidP="00D90DFE">
      <w:r w:rsidRPr="007B53C1">
        <w:t>Насосная станция - символьный объект тепловой сети, характеризующийся зада</w:t>
      </w:r>
      <w:r w:rsidRPr="007B53C1">
        <w:t>н</w:t>
      </w:r>
      <w:r w:rsidRPr="007B53C1">
        <w:t>ным напором или напорно-расходной характеристикой установленного насоса.</w:t>
      </w:r>
    </w:p>
    <w:p w:rsidR="00D90DFE" w:rsidRPr="007B53C1" w:rsidRDefault="00D90DFE" w:rsidP="00D90DFE">
      <w:pPr>
        <w:tabs>
          <w:tab w:val="left" w:pos="5432"/>
        </w:tabs>
      </w:pPr>
      <w:r w:rsidRPr="007B53C1">
        <w:t>Условное обозначение насосной станции -</w:t>
      </w:r>
      <w:r>
        <w:t xml:space="preserve"> </w:t>
      </w:r>
    </w:p>
    <w:p w:rsidR="00D90DFE" w:rsidRDefault="00D90DFE" w:rsidP="00D90DFE">
      <w:r w:rsidRPr="007B53C1">
        <w:t>Насосная станция в однолинейном изображении представляется одним узлом, но во вну</w:t>
      </w:r>
      <w:r w:rsidRPr="007B53C1">
        <w:t>т</w:t>
      </w:r>
      <w:r w:rsidRPr="007B53C1">
        <w:t xml:space="preserve">реннем представлении в зависимости от заданных параметров в семантической базе данных, может быть установлена на обоих трубопроводах, как показано на рисунке </w:t>
      </w:r>
      <w:r>
        <w:t>11.</w:t>
      </w:r>
    </w:p>
    <w:p w:rsidR="00F034B5" w:rsidRDefault="00F034B5">
      <w:pPr>
        <w:ind w:firstLine="0"/>
      </w:pPr>
      <w:r>
        <w:br w:type="page"/>
      </w:r>
    </w:p>
    <w:p w:rsidR="00D90DFE" w:rsidRDefault="00D90DFE" w:rsidP="00F034B5">
      <w:pPr>
        <w:jc w:val="right"/>
      </w:pPr>
      <w:r>
        <w:t>Рисунок 11</w:t>
      </w:r>
    </w:p>
    <w:p w:rsidR="00D90DFE" w:rsidRDefault="00D90DFE" w:rsidP="00D90DFE">
      <w:pPr>
        <w:jc w:val="center"/>
      </w:pPr>
      <w:r>
        <w:t>Пример отображения насосной станции</w:t>
      </w:r>
    </w:p>
    <w:p w:rsidR="00F034B5" w:rsidRPr="007B53C1" w:rsidRDefault="00F034B5" w:rsidP="00F034B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429375" cy="2895600"/>
            <wp:effectExtent l="19050" t="0" r="9525" b="0"/>
            <wp:docPr id="33" name="Рисунок 3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4B5" w:rsidRDefault="00F034B5" w:rsidP="00F034B5">
      <w:pPr>
        <w:pStyle w:val="1"/>
      </w:pPr>
      <w:bookmarkStart w:id="41" w:name="_Toc426473836"/>
      <w:r>
        <w:t>9. Моделирование источников</w:t>
      </w:r>
      <w:bookmarkEnd w:id="41"/>
    </w:p>
    <w:p w:rsidR="00D90DFE" w:rsidRDefault="00D90DFE" w:rsidP="00D90DFE">
      <w:r w:rsidRPr="007B53C1">
        <w:t xml:space="preserve">Источник - это символьный объект тепловой сети, моделирующий режим работы котельной или ТЭЦ. В математической модели источник представляется сетевым насосом, создающим располагаемый напор, и </w:t>
      </w:r>
      <w:proofErr w:type="spellStart"/>
      <w:r w:rsidRPr="007B53C1">
        <w:t>подпиточным</w:t>
      </w:r>
      <w:proofErr w:type="spellEnd"/>
      <w:r w:rsidRPr="007B53C1">
        <w:t xml:space="preserve"> насосом, определяющим напор в</w:t>
      </w:r>
      <w:r>
        <w:t xml:space="preserve"> </w:t>
      </w:r>
      <w:r w:rsidRPr="007B53C1">
        <w:t>обра</w:t>
      </w:r>
      <w:r w:rsidRPr="007B53C1">
        <w:t>т</w:t>
      </w:r>
      <w:r w:rsidRPr="007B53C1">
        <w:t>ном трубопроводе. Внешнее и внутреннее представление источника показано на р</w:t>
      </w:r>
      <w:r w:rsidRPr="007B53C1">
        <w:t>и</w:t>
      </w:r>
      <w:r w:rsidRPr="007B53C1">
        <w:t xml:space="preserve">сунке </w:t>
      </w:r>
      <w:r>
        <w:t>12.</w:t>
      </w:r>
    </w:p>
    <w:p w:rsidR="00D90DFE" w:rsidRDefault="00D90DFE" w:rsidP="006019A4">
      <w:pPr>
        <w:jc w:val="right"/>
      </w:pPr>
      <w:r>
        <w:t>Рисунок 12</w:t>
      </w:r>
    </w:p>
    <w:p w:rsidR="00D90DFE" w:rsidRDefault="00D90DFE" w:rsidP="00D90DFE">
      <w:pPr>
        <w:jc w:val="center"/>
      </w:pPr>
      <w:r>
        <w:t>Пример отображения источника</w:t>
      </w:r>
    </w:p>
    <w:p w:rsidR="006019A4" w:rsidRPr="007B53C1" w:rsidRDefault="006019A4" w:rsidP="006019A4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476365" cy="1319530"/>
            <wp:effectExtent l="19050" t="0" r="635" b="0"/>
            <wp:docPr id="34" name="Рисунок 3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DFE" w:rsidRPr="007B53C1" w:rsidRDefault="00D90DFE" w:rsidP="00D90DFE">
      <w:pPr>
        <w:pStyle w:val="72"/>
        <w:widowControl/>
        <w:shd w:val="clear" w:color="000000" w:fill="auto"/>
        <w:spacing w:before="0" w:after="0" w:line="276" w:lineRule="auto"/>
        <w:ind w:firstLine="709"/>
        <w:jc w:val="both"/>
        <w:rPr>
          <w:sz w:val="26"/>
        </w:rPr>
      </w:pPr>
      <w:r>
        <w:rPr>
          <w:sz w:val="26"/>
        </w:rPr>
        <w:t>8</w:t>
      </w:r>
      <w:r w:rsidRPr="007B53C1">
        <w:rPr>
          <w:sz w:val="26"/>
        </w:rPr>
        <w:t>. Моделирование абонентов, абонентских вводов и потребителей</w:t>
      </w:r>
    </w:p>
    <w:p w:rsidR="00D90DFE" w:rsidRPr="007B53C1" w:rsidRDefault="00D90DFE" w:rsidP="00D90DFE">
      <w:pPr>
        <w:pStyle w:val="2"/>
      </w:pPr>
      <w:bookmarkStart w:id="42" w:name="_Toc426473837"/>
      <w:r>
        <w:t>8</w:t>
      </w:r>
      <w:r w:rsidRPr="007B53C1">
        <w:t>.1 Общие положения моделирования Потребитель</w:t>
      </w:r>
      <w:bookmarkEnd w:id="42"/>
    </w:p>
    <w:p w:rsidR="00D90DFE" w:rsidRPr="007B53C1" w:rsidRDefault="00D90DFE" w:rsidP="00D90DFE">
      <w:pPr>
        <w:shd w:val="clear" w:color="000000" w:fill="auto"/>
      </w:pPr>
      <w:r w:rsidRPr="007B53C1">
        <w:t>Потребитель - это конечный объект участка, в который входит один подающий и выходит один обратный трубопровод тепловой сети. Под потребителем понимается аб</w:t>
      </w:r>
      <w:r w:rsidRPr="007B53C1">
        <w:t>о</w:t>
      </w:r>
      <w:r w:rsidRPr="007B53C1">
        <w:t>нентский ввод в здание.</w:t>
      </w:r>
    </w:p>
    <w:p w:rsidR="00D90DFE" w:rsidRDefault="00D90DFE" w:rsidP="00D90DFE">
      <w:pPr>
        <w:shd w:val="clear" w:color="000000" w:fill="auto"/>
      </w:pPr>
      <w:r w:rsidRPr="007B53C1">
        <w:t>Условное обозначение потребителя в зависимости от режима работы:</w:t>
      </w:r>
    </w:p>
    <w:tbl>
      <w:tblPr>
        <w:tblStyle w:val="a3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47"/>
        <w:gridCol w:w="606"/>
      </w:tblGrid>
      <w:tr w:rsidR="002F49E8" w:rsidTr="002F49E8">
        <w:trPr>
          <w:trHeight w:val="359"/>
        </w:trPr>
        <w:tc>
          <w:tcPr>
            <w:tcW w:w="0" w:type="auto"/>
          </w:tcPr>
          <w:p w:rsidR="002F49E8" w:rsidRDefault="002F49E8" w:rsidP="00D90DFE">
            <w:pPr>
              <w:ind w:firstLine="0"/>
            </w:pPr>
            <w:r w:rsidRPr="007B53C1">
              <w:t>включен</w:t>
            </w:r>
            <w:r>
              <w:t xml:space="preserve"> </w:t>
            </w:r>
            <w:r w:rsidRPr="007B53C1">
              <w:t>-</w:t>
            </w:r>
          </w:p>
        </w:tc>
        <w:tc>
          <w:tcPr>
            <w:tcW w:w="0" w:type="auto"/>
            <w:vMerge w:val="restart"/>
          </w:tcPr>
          <w:p w:rsidR="002F49E8" w:rsidRDefault="002F49E8" w:rsidP="00D90DFE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413" cy="391885"/>
                  <wp:effectExtent l="19050" t="0" r="4187" b="0"/>
                  <wp:docPr id="38" name="Рисунок 37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30" cy="39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9E8" w:rsidTr="002F49E8">
        <w:tc>
          <w:tcPr>
            <w:tcW w:w="0" w:type="auto"/>
          </w:tcPr>
          <w:p w:rsidR="002F49E8" w:rsidRDefault="002F49E8" w:rsidP="00D90DFE">
            <w:pPr>
              <w:ind w:firstLine="0"/>
            </w:pPr>
            <w:r w:rsidRPr="007B53C1">
              <w:t>отключен</w:t>
            </w:r>
            <w:r>
              <w:t xml:space="preserve"> </w:t>
            </w:r>
            <w:r w:rsidRPr="007B53C1">
              <w:t>-</w:t>
            </w:r>
          </w:p>
        </w:tc>
        <w:tc>
          <w:tcPr>
            <w:tcW w:w="0" w:type="auto"/>
            <w:vMerge/>
          </w:tcPr>
          <w:p w:rsidR="002F49E8" w:rsidRDefault="002F49E8" w:rsidP="00D90DFE">
            <w:pPr>
              <w:ind w:firstLine="0"/>
            </w:pPr>
          </w:p>
        </w:tc>
      </w:tr>
    </w:tbl>
    <w:p w:rsidR="002F49E8" w:rsidRDefault="002F49E8" w:rsidP="00D90DFE">
      <w:pPr>
        <w:shd w:val="clear" w:color="000000" w:fill="auto"/>
      </w:pPr>
    </w:p>
    <w:p w:rsidR="002F49E8" w:rsidRDefault="002F49E8">
      <w:pPr>
        <w:ind w:firstLine="0"/>
      </w:pPr>
      <w:r>
        <w:br w:type="page"/>
      </w:r>
    </w:p>
    <w:p w:rsidR="00D90DFE" w:rsidRDefault="00D90DFE" w:rsidP="00D90DFE">
      <w:pPr>
        <w:shd w:val="clear" w:color="000000" w:fill="auto"/>
      </w:pPr>
      <w:r w:rsidRPr="007B53C1">
        <w:t>Присоединение потребителя к тепловой сети и его внутреннее представление</w:t>
      </w:r>
    </w:p>
    <w:p w:rsidR="002F49E8" w:rsidRPr="007B53C1" w:rsidRDefault="002F49E8" w:rsidP="002F49E8">
      <w:pPr>
        <w:shd w:val="clear" w:color="000000" w:fill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857875" cy="1543050"/>
            <wp:effectExtent l="19050" t="0" r="9525" b="0"/>
            <wp:docPr id="36" name="Рисунок 3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DFE" w:rsidRPr="007B53C1" w:rsidRDefault="00D90DFE" w:rsidP="00D90DFE">
      <w:pPr>
        <w:shd w:val="clear" w:color="000000" w:fill="auto"/>
      </w:pPr>
      <w:r w:rsidRPr="007B53C1">
        <w:t>Внутренняя кодировка потребителя зависит от схемы присоединения тепловых н</w:t>
      </w:r>
      <w:r w:rsidRPr="007B53C1">
        <w:t>а</w:t>
      </w:r>
      <w:r w:rsidRPr="007B53C1">
        <w:t>грузок к тепловой сети. Схемы могут быть элеваторные, с насосным смешением, с незав</w:t>
      </w:r>
      <w:r w:rsidRPr="007B53C1">
        <w:t>и</w:t>
      </w:r>
      <w:r w:rsidRPr="007B53C1">
        <w:t>симым присоединением, с открытым или закрытым отбором воды на ГВС. Схемы присо</w:t>
      </w:r>
      <w:r w:rsidRPr="007B53C1">
        <w:t>е</w:t>
      </w:r>
      <w:r w:rsidRPr="007B53C1">
        <w:t>динения имеют разную степень автоматизации подключенной нагрузки, которая определ</w:t>
      </w:r>
      <w:r w:rsidRPr="007B53C1">
        <w:t>я</w:t>
      </w:r>
      <w:r w:rsidRPr="007B53C1">
        <w:t>ется наличием регулятора температуры, например на ГВС, регулятором расхода или н</w:t>
      </w:r>
      <w:r w:rsidRPr="007B53C1">
        <w:t>а</w:t>
      </w:r>
      <w:r w:rsidRPr="007B53C1">
        <w:t>грузки на систему отопления, регул</w:t>
      </w:r>
      <w:r w:rsidRPr="007B53C1">
        <w:t>и</w:t>
      </w:r>
      <w:r w:rsidRPr="007B53C1">
        <w:t>рующим клапаном на систему вентиляции.</w:t>
      </w:r>
    </w:p>
    <w:p w:rsidR="00D90DFE" w:rsidRPr="007B53C1" w:rsidRDefault="00D90DFE" w:rsidP="00D90DFE">
      <w:pPr>
        <w:shd w:val="clear" w:color="000000" w:fill="auto"/>
      </w:pPr>
      <w:r w:rsidRPr="007B53C1">
        <w:t>На данный момент в распоряжении пользователя 32 схемы присоединения потреб</w:t>
      </w:r>
      <w:r w:rsidRPr="007B53C1">
        <w:t>и</w:t>
      </w:r>
      <w:r w:rsidRPr="007B53C1">
        <w:t>телей.</w:t>
      </w:r>
    </w:p>
    <w:p w:rsidR="00D90DFE" w:rsidRPr="007B53C1" w:rsidRDefault="00D90DFE" w:rsidP="00D90DFE">
      <w:pPr>
        <w:pStyle w:val="13"/>
        <w:widowControl/>
        <w:shd w:val="clear" w:color="000000" w:fill="auto"/>
        <w:spacing w:before="0" w:after="0" w:line="276" w:lineRule="auto"/>
        <w:ind w:firstLine="709"/>
        <w:jc w:val="both"/>
        <w:outlineLvl w:val="9"/>
        <w:rPr>
          <w:sz w:val="26"/>
        </w:rPr>
      </w:pPr>
      <w:bookmarkStart w:id="43" w:name="_Toc426473838"/>
      <w:r w:rsidRPr="007B53C1">
        <w:rPr>
          <w:sz w:val="26"/>
        </w:rPr>
        <w:t>Обобщенный потребитель</w:t>
      </w:r>
      <w:bookmarkEnd w:id="43"/>
    </w:p>
    <w:p w:rsidR="00D90DFE" w:rsidRPr="007B53C1" w:rsidRDefault="00D90DFE" w:rsidP="00D90DFE">
      <w:pPr>
        <w:shd w:val="clear" w:color="000000" w:fill="auto"/>
      </w:pPr>
      <w:r w:rsidRPr="007B53C1">
        <w:t>Обобщенный потребитель - символьный объект тепловой сети, характеризующийся потребляемым расходом сетевой воды или заданным</w:t>
      </w:r>
      <w:r>
        <w:t xml:space="preserve"> </w:t>
      </w:r>
      <w:r w:rsidRPr="007B53C1">
        <w:t>сопротивлением. Таким потребит</w:t>
      </w:r>
      <w:r w:rsidRPr="007B53C1">
        <w:t>е</w:t>
      </w:r>
      <w:r w:rsidRPr="007B53C1">
        <w:t>лем можно моделировать, например, общую нагрузку квартала.</w:t>
      </w:r>
    </w:p>
    <w:p w:rsidR="00D90DFE" w:rsidRDefault="00D90DFE" w:rsidP="00D90DFE">
      <w:pPr>
        <w:shd w:val="clear" w:color="000000" w:fill="auto"/>
      </w:pPr>
      <w:r w:rsidRPr="007B53C1">
        <w:t>Условное обозначение обобщенного потребителя в зависимости от режима работы:</w:t>
      </w:r>
    </w:p>
    <w:tbl>
      <w:tblPr>
        <w:tblStyle w:val="a3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47"/>
        <w:gridCol w:w="726"/>
      </w:tblGrid>
      <w:tr w:rsidR="002F49E8" w:rsidTr="002F49E8">
        <w:tc>
          <w:tcPr>
            <w:tcW w:w="0" w:type="auto"/>
          </w:tcPr>
          <w:p w:rsidR="002F49E8" w:rsidRDefault="002F49E8" w:rsidP="00D90DFE">
            <w:pPr>
              <w:ind w:firstLine="0"/>
            </w:pPr>
            <w:r w:rsidRPr="007B53C1">
              <w:t>включен</w:t>
            </w:r>
            <w:r>
              <w:t xml:space="preserve"> </w:t>
            </w:r>
            <w:r w:rsidRPr="007B53C1">
              <w:t>-</w:t>
            </w:r>
          </w:p>
        </w:tc>
        <w:tc>
          <w:tcPr>
            <w:tcW w:w="0" w:type="auto"/>
            <w:vMerge w:val="restart"/>
          </w:tcPr>
          <w:p w:rsidR="002F49E8" w:rsidRDefault="002F49E8" w:rsidP="00D90DFE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533" cy="388189"/>
                  <wp:effectExtent l="19050" t="0" r="4267" b="0"/>
                  <wp:docPr id="39" name="Рисунок 38" descr="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6" cy="396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9E8" w:rsidTr="002F49E8">
        <w:tc>
          <w:tcPr>
            <w:tcW w:w="0" w:type="auto"/>
          </w:tcPr>
          <w:p w:rsidR="002F49E8" w:rsidRDefault="002F49E8" w:rsidP="00D90DFE">
            <w:pPr>
              <w:ind w:firstLine="0"/>
            </w:pPr>
            <w:r w:rsidRPr="007B53C1">
              <w:t>отключен</w:t>
            </w:r>
            <w:r>
              <w:t xml:space="preserve"> </w:t>
            </w:r>
            <w:r w:rsidRPr="007B53C1">
              <w:t>-</w:t>
            </w:r>
          </w:p>
        </w:tc>
        <w:tc>
          <w:tcPr>
            <w:tcW w:w="0" w:type="auto"/>
            <w:vMerge/>
          </w:tcPr>
          <w:p w:rsidR="002F49E8" w:rsidRDefault="002F49E8" w:rsidP="00D90DFE">
            <w:pPr>
              <w:ind w:firstLine="0"/>
            </w:pPr>
          </w:p>
        </w:tc>
      </w:tr>
    </w:tbl>
    <w:p w:rsidR="00D90DFE" w:rsidRPr="007B53C1" w:rsidRDefault="00D90DFE" w:rsidP="00D90DFE">
      <w:pPr>
        <w:shd w:val="clear" w:color="000000" w:fill="auto"/>
      </w:pPr>
      <w:r w:rsidRPr="007B53C1">
        <w:t>Такой объект удобно использовать, когда возникает необходимость рассчитать ги</w:t>
      </w:r>
      <w:r w:rsidRPr="007B53C1">
        <w:t>д</w:t>
      </w:r>
      <w:r w:rsidRPr="007B53C1">
        <w:t>равлику сети без информации о тепловых нагрузках и конкретных схемах присоедин</w:t>
      </w:r>
      <w:r w:rsidRPr="007B53C1">
        <w:t>е</w:t>
      </w:r>
      <w:r w:rsidRPr="007B53C1">
        <w:t>ния потребителей к тепловой сети. Например, при расчете магистральных сетей информ</w:t>
      </w:r>
      <w:r w:rsidRPr="007B53C1">
        <w:t>а</w:t>
      </w:r>
      <w:r w:rsidRPr="007B53C1">
        <w:t>ции о квартальных сетях может не быть, а для оценки потерь напора в магистралях дост</w:t>
      </w:r>
      <w:r w:rsidRPr="007B53C1">
        <w:t>а</w:t>
      </w:r>
      <w:r w:rsidRPr="007B53C1">
        <w:t>точно задать обобщенные расходы в точках присоединения кварталов к магистральной сети.</w:t>
      </w:r>
    </w:p>
    <w:p w:rsidR="00D90DFE" w:rsidRPr="007B53C1" w:rsidRDefault="00D90DFE" w:rsidP="00D90DFE">
      <w:pPr>
        <w:pStyle w:val="13"/>
        <w:widowControl/>
        <w:shd w:val="clear" w:color="000000" w:fill="auto"/>
        <w:spacing w:before="0" w:after="0" w:line="276" w:lineRule="auto"/>
        <w:ind w:firstLine="709"/>
        <w:jc w:val="both"/>
        <w:outlineLvl w:val="9"/>
        <w:rPr>
          <w:sz w:val="26"/>
        </w:rPr>
      </w:pPr>
      <w:bookmarkStart w:id="44" w:name="_Toc426473839"/>
      <w:r w:rsidRPr="007B53C1">
        <w:rPr>
          <w:sz w:val="26"/>
        </w:rPr>
        <w:t>Центральный тепловой пункт (ЦТП)</w:t>
      </w:r>
      <w:bookmarkEnd w:id="44"/>
    </w:p>
    <w:p w:rsidR="00D90DFE" w:rsidRDefault="00D90DFE" w:rsidP="00D90DFE">
      <w:pPr>
        <w:shd w:val="clear" w:color="000000" w:fill="auto"/>
      </w:pPr>
      <w:r w:rsidRPr="007B53C1">
        <w:t>ЦТП - это символьный элемент тепловой сети, характеризующийся возможностью дополнительного регулирования и распределения тепловой энергии.</w:t>
      </w:r>
    </w:p>
    <w:tbl>
      <w:tblPr>
        <w:tblStyle w:val="a3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88"/>
        <w:gridCol w:w="855"/>
      </w:tblGrid>
      <w:tr w:rsidR="002F49E8" w:rsidTr="002F49E8">
        <w:tc>
          <w:tcPr>
            <w:tcW w:w="0" w:type="auto"/>
            <w:vAlign w:val="center"/>
          </w:tcPr>
          <w:p w:rsidR="002F49E8" w:rsidRDefault="002F49E8" w:rsidP="002F49E8">
            <w:pPr>
              <w:ind w:firstLine="0"/>
              <w:jc w:val="left"/>
            </w:pPr>
            <w:r w:rsidRPr="007B53C1">
              <w:t>Условное обозначение ЦТП -</w:t>
            </w:r>
          </w:p>
        </w:tc>
        <w:tc>
          <w:tcPr>
            <w:tcW w:w="0" w:type="auto"/>
          </w:tcPr>
          <w:p w:rsidR="002F49E8" w:rsidRDefault="002F49E8" w:rsidP="00D90DFE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6391" cy="373511"/>
                  <wp:effectExtent l="19050" t="0" r="0" b="0"/>
                  <wp:docPr id="40" name="Рисунок 39" descr="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35" cy="375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0DFE" w:rsidRPr="007B53C1" w:rsidRDefault="00D90DFE" w:rsidP="00D90DFE">
      <w:pPr>
        <w:shd w:val="clear" w:color="000000" w:fill="auto"/>
      </w:pPr>
      <w:r w:rsidRPr="007B53C1">
        <w:t>Наличие такого узла подразумевает, что за ним находится тупиковая сеть, с индив</w:t>
      </w:r>
      <w:r w:rsidRPr="007B53C1">
        <w:t>и</w:t>
      </w:r>
      <w:r w:rsidRPr="007B53C1">
        <w:t>дуальными потребителями.</w:t>
      </w:r>
    </w:p>
    <w:p w:rsidR="00D90DFE" w:rsidRPr="007B53C1" w:rsidRDefault="00D90DFE" w:rsidP="00D90DFE">
      <w:pPr>
        <w:shd w:val="clear" w:color="000000" w:fill="auto"/>
      </w:pPr>
      <w:r w:rsidRPr="007B53C1">
        <w:t>Внутренняя кодировка ЦТП зависит от схемы присоединения тепловых нагрузок к тепловой сети. Это может быть, например, групповой элеватор или независимое подкл</w:t>
      </w:r>
      <w:r w:rsidRPr="007B53C1">
        <w:t>ю</w:t>
      </w:r>
      <w:r w:rsidRPr="007B53C1">
        <w:t>чение группы потребителей. На данный момент в распоряжении пользователя 29 схем присоединения ЦТП.</w:t>
      </w:r>
    </w:p>
    <w:p w:rsidR="00D90DFE" w:rsidRDefault="00D90DFE" w:rsidP="00D90DFE">
      <w:pPr>
        <w:shd w:val="clear" w:color="000000" w:fill="auto"/>
        <w:rPr>
          <w:lang w:bidi="en-US"/>
        </w:rPr>
      </w:pPr>
      <w:r w:rsidRPr="007B53C1">
        <w:t xml:space="preserve">Процесс и этапы моделирования подробно описаны в справке, прилагаемой к ПРК </w:t>
      </w:r>
      <w:r w:rsidRPr="007B53C1">
        <w:rPr>
          <w:lang w:bidi="en-US"/>
        </w:rPr>
        <w:t>«</w:t>
      </w:r>
      <w:r w:rsidRPr="007B53C1">
        <w:rPr>
          <w:lang w:val="en-US" w:bidi="en-US"/>
        </w:rPr>
        <w:t>Zulu</w:t>
      </w:r>
      <w:r w:rsidRPr="007B53C1">
        <w:rPr>
          <w:lang w:bidi="en-US"/>
        </w:rPr>
        <w:t>».</w:t>
      </w:r>
    </w:p>
    <w:p w:rsidR="00D90DFE" w:rsidRPr="007B53C1" w:rsidRDefault="00D90DFE" w:rsidP="00D90DFE">
      <w:pPr>
        <w:pStyle w:val="2"/>
      </w:pPr>
      <w:bookmarkStart w:id="45" w:name="_Toc426473840"/>
      <w:r>
        <w:t>8</w:t>
      </w:r>
      <w:r w:rsidRPr="007B53C1">
        <w:t>.2 Состав информации по паспорту обобщенных потребителей</w:t>
      </w:r>
      <w:bookmarkEnd w:id="45"/>
    </w:p>
    <w:p w:rsidR="00D90DFE" w:rsidRPr="007B53C1" w:rsidRDefault="00D90DFE" w:rsidP="00D90DFE">
      <w:pPr>
        <w:shd w:val="clear" w:color="000000" w:fill="auto"/>
      </w:pPr>
      <w:r>
        <w:t xml:space="preserve">Рассмотрено в пункте </w:t>
      </w:r>
      <w:r w:rsidRPr="007B53C1">
        <w:t>2.3.4</w:t>
      </w:r>
      <w:r>
        <w:t>.</w:t>
      </w:r>
      <w:r w:rsidRPr="007B53C1">
        <w:t xml:space="preserve"> настоящего документа.</w:t>
      </w:r>
    </w:p>
    <w:p w:rsidR="00D90DFE" w:rsidRPr="007B53C1" w:rsidRDefault="00D90DFE" w:rsidP="00D90DFE">
      <w:pPr>
        <w:pStyle w:val="1"/>
      </w:pPr>
      <w:bookmarkStart w:id="46" w:name="_Toc426473841"/>
      <w:r>
        <w:t>9</w:t>
      </w:r>
      <w:r w:rsidRPr="007B53C1">
        <w:t>. Описание топологической связности объектов системы теплоснабжения</w:t>
      </w:r>
      <w:bookmarkEnd w:id="46"/>
    </w:p>
    <w:p w:rsidR="00D90DFE" w:rsidRDefault="00D90DFE" w:rsidP="00D90DFE">
      <w:pPr>
        <w:shd w:val="clear" w:color="000000" w:fill="auto"/>
      </w:pPr>
      <w:r w:rsidRPr="007B53C1">
        <w:t>Описание топологической связности представляет собой описание гидравлической структуры узлов системы теплоснабжения (коллекторов, тепловых камер, смотровых к</w:t>
      </w:r>
      <w:r w:rsidRPr="007B53C1">
        <w:t>о</w:t>
      </w:r>
      <w:r w:rsidRPr="007B53C1">
        <w:t>лодцев). В результате выполнения данного этапа работ была создана гидравлическая м</w:t>
      </w:r>
      <w:r w:rsidRPr="007B53C1">
        <w:t>о</w:t>
      </w:r>
      <w:r w:rsidRPr="007B53C1">
        <w:t>дель системы теплоснабжения, отражающая существующее положение системы тепл</w:t>
      </w:r>
      <w:r w:rsidRPr="007B53C1">
        <w:t>о</w:t>
      </w:r>
      <w:r w:rsidRPr="007B53C1">
        <w:t>снабж</w:t>
      </w:r>
      <w:r w:rsidRPr="007B53C1">
        <w:t>е</w:t>
      </w:r>
      <w:r w:rsidRPr="007B53C1">
        <w:t>ния города.</w:t>
      </w:r>
    </w:p>
    <w:p w:rsidR="00D90DFE" w:rsidRPr="007B53C1" w:rsidRDefault="00D90DFE" w:rsidP="00D90DFE">
      <w:pPr>
        <w:shd w:val="clear" w:color="000000" w:fill="auto"/>
      </w:pPr>
      <w:r w:rsidRPr="007B53C1">
        <w:t xml:space="preserve"> Подробно алгоритм описание топологической связности объектов представлен в справке, прилагаемой к ПРК </w:t>
      </w:r>
      <w:r w:rsidRPr="007B53C1">
        <w:rPr>
          <w:lang w:bidi="en-US"/>
        </w:rPr>
        <w:t>«</w:t>
      </w:r>
      <w:r w:rsidRPr="007B53C1">
        <w:rPr>
          <w:lang w:val="en-US" w:bidi="en-US"/>
        </w:rPr>
        <w:t>Zulu</w:t>
      </w:r>
      <w:r w:rsidRPr="007B53C1">
        <w:rPr>
          <w:lang w:bidi="en-US"/>
        </w:rPr>
        <w:t>»</w:t>
      </w:r>
      <w:r w:rsidR="002F49E8">
        <w:rPr>
          <w:lang w:bidi="en-US"/>
        </w:rPr>
        <w:t>.</w:t>
      </w:r>
    </w:p>
    <w:p w:rsidR="00D90DFE" w:rsidRDefault="00D90DFE" w:rsidP="00D90DFE">
      <w:pPr>
        <w:pStyle w:val="1"/>
      </w:pPr>
      <w:bookmarkStart w:id="47" w:name="_Toc426473842"/>
      <w:r>
        <w:t>10</w:t>
      </w:r>
      <w:r w:rsidRPr="007B53C1">
        <w:t>. Отладка и калибро</w:t>
      </w:r>
      <w:r>
        <w:t>вка электронной модели</w:t>
      </w:r>
      <w:bookmarkEnd w:id="47"/>
    </w:p>
    <w:p w:rsidR="00D90DFE" w:rsidRPr="007B53C1" w:rsidRDefault="00D90DFE" w:rsidP="00D90DFE">
      <w:pPr>
        <w:pStyle w:val="2"/>
      </w:pPr>
      <w:bookmarkStart w:id="48" w:name="_Toc426473843"/>
      <w:r>
        <w:t>10</w:t>
      </w:r>
      <w:r w:rsidRPr="007B53C1">
        <w:t>.</w:t>
      </w:r>
      <w:r>
        <w:t>1</w:t>
      </w:r>
      <w:r w:rsidRPr="007B53C1">
        <w:t xml:space="preserve"> Описание процесса калибровки</w:t>
      </w:r>
      <w:bookmarkEnd w:id="48"/>
    </w:p>
    <w:p w:rsidR="00D90DFE" w:rsidRPr="007B53C1" w:rsidRDefault="00D90DFE" w:rsidP="00D90DFE">
      <w:pPr>
        <w:shd w:val="clear" w:color="000000" w:fill="auto"/>
      </w:pPr>
      <w:r w:rsidRPr="007B53C1">
        <w:t>Калибровка модели - процесс идентификации и тонкой настройки наборов исходных данных таким образом, чтобы обеспечить максимальное приближение результатов гидра</w:t>
      </w:r>
      <w:r w:rsidRPr="007B53C1">
        <w:t>в</w:t>
      </w:r>
      <w:r w:rsidRPr="007B53C1">
        <w:t xml:space="preserve">лического расчета к фактическим параметрам в определенных </w:t>
      </w:r>
      <w:proofErr w:type="spellStart"/>
      <w:r w:rsidRPr="007B53C1">
        <w:t>реперных</w:t>
      </w:r>
      <w:proofErr w:type="spellEnd"/>
      <w:r w:rsidRPr="007B53C1">
        <w:t xml:space="preserve"> узлах системы т</w:t>
      </w:r>
      <w:r w:rsidRPr="007B53C1">
        <w:t>е</w:t>
      </w:r>
      <w:r w:rsidRPr="007B53C1">
        <w:t xml:space="preserve">плоснабжения. Для организации процесса калибровки </w:t>
      </w:r>
      <w:r>
        <w:t>электронной модели</w:t>
      </w:r>
      <w:r w:rsidRPr="007B53C1">
        <w:t xml:space="preserve"> выбираются </w:t>
      </w:r>
      <w:proofErr w:type="spellStart"/>
      <w:r w:rsidRPr="007B53C1">
        <w:t>реперные</w:t>
      </w:r>
      <w:proofErr w:type="spellEnd"/>
      <w:r w:rsidRPr="007B53C1">
        <w:t xml:space="preserve"> узлы в каждой из систем теплоснабжения, такие как: выводной коллектор на и</w:t>
      </w:r>
      <w:r w:rsidRPr="007B53C1">
        <w:t>с</w:t>
      </w:r>
      <w:r w:rsidRPr="007B53C1">
        <w:t>точнике, тепловые камеры, насосные станции, ЦТП, ИТП, по которым имеются фактич</w:t>
      </w:r>
      <w:r w:rsidRPr="007B53C1">
        <w:t>е</w:t>
      </w:r>
      <w:r w:rsidRPr="007B53C1">
        <w:t>ские данные по расходам теплоносителя и располагаемым напорам. За период, когда ра</w:t>
      </w:r>
      <w:r w:rsidRPr="007B53C1">
        <w:t>с</w:t>
      </w:r>
      <w:r w:rsidRPr="007B53C1">
        <w:t>ходы теплон</w:t>
      </w:r>
      <w:r w:rsidRPr="007B53C1">
        <w:t>о</w:t>
      </w:r>
      <w:r w:rsidRPr="007B53C1">
        <w:t>сителя были максимально приближены к номинальным.</w:t>
      </w:r>
    </w:p>
    <w:p w:rsidR="00D90DFE" w:rsidRPr="007B53C1" w:rsidRDefault="00D90DFE" w:rsidP="00D90DFE">
      <w:pPr>
        <w:shd w:val="clear" w:color="000000" w:fill="auto"/>
      </w:pPr>
      <w:r w:rsidRPr="007B53C1">
        <w:t>Для калибровки созданной модели используют большой набор встроенного инстр</w:t>
      </w:r>
      <w:r w:rsidRPr="007B53C1">
        <w:t>у</w:t>
      </w:r>
      <w:r w:rsidRPr="007B53C1">
        <w:t>ментария.</w:t>
      </w:r>
    </w:p>
    <w:p w:rsidR="00D90DFE" w:rsidRPr="007B53C1" w:rsidRDefault="00D90DFE" w:rsidP="00D90DFE">
      <w:pPr>
        <w:shd w:val="clear" w:color="000000" w:fill="auto"/>
      </w:pPr>
      <w:r w:rsidRPr="007B53C1">
        <w:t>Одним из незаменимых инструментов при калибровке гидравлической модели те</w:t>
      </w:r>
      <w:r w:rsidRPr="007B53C1">
        <w:t>п</w:t>
      </w:r>
      <w:r w:rsidRPr="007B53C1">
        <w:t>ловой сети является пьезометрический график, поскольку графическая интерпретация ги</w:t>
      </w:r>
      <w:r w:rsidRPr="007B53C1">
        <w:t>д</w:t>
      </w:r>
      <w:r w:rsidRPr="007B53C1">
        <w:t>равлического режима позволяет одновременно качественно и количественно оценить п</w:t>
      </w:r>
      <w:r w:rsidRPr="007B53C1">
        <w:t>о</w:t>
      </w:r>
      <w:r w:rsidRPr="007B53C1">
        <w:t>правки, которые нео</w:t>
      </w:r>
      <w:r w:rsidRPr="007B53C1">
        <w:t>б</w:t>
      </w:r>
      <w:r w:rsidRPr="007B53C1">
        <w:t xml:space="preserve">ходимо внести в расчетную модель, чтобы она наиболее адекватно повторяла </w:t>
      </w:r>
      <w:r>
        <w:t>«</w:t>
      </w:r>
      <w:r w:rsidRPr="007B53C1">
        <w:t>гидравлическое поведение</w:t>
      </w:r>
      <w:r>
        <w:t>»</w:t>
      </w:r>
      <w:r w:rsidRPr="007B53C1">
        <w:t xml:space="preserve"> реальной тепловой сети в эксплуатации.</w:t>
      </w:r>
    </w:p>
    <w:p w:rsidR="00D90DFE" w:rsidRPr="007B53C1" w:rsidRDefault="00D90DFE" w:rsidP="00D90DFE">
      <w:pPr>
        <w:shd w:val="clear" w:color="000000" w:fill="auto"/>
      </w:pPr>
      <w:r w:rsidRPr="007B53C1">
        <w:t>Также для выполнения калибровки используют сгенерированные отчеты и справки об объектах из созданной базы данных, а также графическое представление параметров теплонос</w:t>
      </w:r>
      <w:r w:rsidRPr="007B53C1">
        <w:t>и</w:t>
      </w:r>
      <w:r w:rsidRPr="007B53C1">
        <w:t>теля:</w:t>
      </w:r>
    </w:p>
    <w:p w:rsidR="00D90DFE" w:rsidRPr="004617CE" w:rsidRDefault="00D90DFE" w:rsidP="00D90DFE">
      <w:pPr>
        <w:tabs>
          <w:tab w:val="left" w:pos="1477"/>
        </w:tabs>
        <w:rPr>
          <w:rFonts w:cs="Times New Roman"/>
        </w:rPr>
      </w:pPr>
      <w:r>
        <w:t xml:space="preserve">- </w:t>
      </w:r>
      <w:r w:rsidRPr="004617CE">
        <w:rPr>
          <w:rFonts w:cs="Times New Roman"/>
        </w:rPr>
        <w:t>результаты гидравлического расчета по участкам вдоль пути (данный отчет, пре</w:t>
      </w:r>
      <w:r w:rsidRPr="004617CE">
        <w:rPr>
          <w:rFonts w:cs="Times New Roman"/>
        </w:rPr>
        <w:t>д</w:t>
      </w:r>
      <w:r w:rsidRPr="004617CE">
        <w:rPr>
          <w:rFonts w:cs="Times New Roman"/>
        </w:rPr>
        <w:t>ставленный в табличном виде, позволяет выполнить анализ гидравлического расчета си</w:t>
      </w:r>
      <w:r w:rsidRPr="004617CE">
        <w:rPr>
          <w:rFonts w:cs="Times New Roman"/>
        </w:rPr>
        <w:t>с</w:t>
      </w:r>
      <w:r w:rsidRPr="004617CE">
        <w:rPr>
          <w:rFonts w:cs="Times New Roman"/>
        </w:rPr>
        <w:t>темы теплоснабжения вдоль выделенного пути);</w:t>
      </w:r>
    </w:p>
    <w:p w:rsidR="00D90DFE" w:rsidRPr="004617CE" w:rsidRDefault="00D90DFE" w:rsidP="00D90DFE">
      <w:pPr>
        <w:tabs>
          <w:tab w:val="left" w:pos="1477"/>
        </w:tabs>
        <w:rPr>
          <w:rFonts w:cs="Times New Roman"/>
        </w:rPr>
      </w:pPr>
      <w:r>
        <w:t xml:space="preserve">- </w:t>
      </w:r>
      <w:r w:rsidRPr="004617CE">
        <w:rPr>
          <w:rFonts w:cs="Times New Roman"/>
        </w:rPr>
        <w:t>расчетные параметры участков тепловых сетей (по источнику) данный отчет, пре</w:t>
      </w:r>
      <w:r w:rsidRPr="004617CE">
        <w:rPr>
          <w:rFonts w:cs="Times New Roman"/>
        </w:rPr>
        <w:t>д</w:t>
      </w:r>
      <w:r w:rsidRPr="004617CE">
        <w:rPr>
          <w:rFonts w:cs="Times New Roman"/>
        </w:rPr>
        <w:t>ставленный в табличном виде, позволяет выполнить анализ гидравлич</w:t>
      </w:r>
      <w:r w:rsidRPr="004617CE">
        <w:rPr>
          <w:rFonts w:cs="Times New Roman"/>
        </w:rPr>
        <w:t>е</w:t>
      </w:r>
      <w:r w:rsidRPr="004617CE">
        <w:rPr>
          <w:rFonts w:cs="Times New Roman"/>
        </w:rPr>
        <w:t>ского расчета всей системы теплоснабжения от определенного источника;</w:t>
      </w:r>
    </w:p>
    <w:p w:rsidR="00D90DFE" w:rsidRPr="004617CE" w:rsidRDefault="00D90DFE" w:rsidP="00D90DFE">
      <w:pPr>
        <w:tabs>
          <w:tab w:val="left" w:pos="1477"/>
        </w:tabs>
        <w:rPr>
          <w:rFonts w:cs="Times New Roman"/>
        </w:rPr>
      </w:pPr>
      <w:r>
        <w:t xml:space="preserve">- </w:t>
      </w:r>
      <w:r w:rsidRPr="004617CE">
        <w:rPr>
          <w:rFonts w:cs="Times New Roman"/>
        </w:rPr>
        <w:t>участки ТС с перекрещивающимся пьезометром (данный отчет позволяет опред</w:t>
      </w:r>
      <w:r w:rsidRPr="004617CE">
        <w:rPr>
          <w:rFonts w:cs="Times New Roman"/>
        </w:rPr>
        <w:t>е</w:t>
      </w:r>
      <w:r w:rsidRPr="004617CE">
        <w:rPr>
          <w:rFonts w:cs="Times New Roman"/>
        </w:rPr>
        <w:t>лить участки с недопустимым располагаемым напором);</w:t>
      </w:r>
    </w:p>
    <w:p w:rsidR="00D90DFE" w:rsidRPr="004617CE" w:rsidRDefault="00D90DFE" w:rsidP="00D90DFE">
      <w:pPr>
        <w:tabs>
          <w:tab w:val="left" w:pos="1477"/>
        </w:tabs>
        <w:rPr>
          <w:rFonts w:cs="Times New Roman"/>
        </w:rPr>
      </w:pPr>
      <w:r>
        <w:t xml:space="preserve">- </w:t>
      </w:r>
      <w:r w:rsidRPr="004617CE">
        <w:rPr>
          <w:rFonts w:cs="Times New Roman"/>
        </w:rPr>
        <w:t>потребители с недостаточным располагаемым напором (данный отчет позволяет определить потребителей с недопустимым располагаемым напором);</w:t>
      </w:r>
    </w:p>
    <w:p w:rsidR="00D90DFE" w:rsidRPr="004617CE" w:rsidRDefault="00D90DFE" w:rsidP="00D90DFE">
      <w:pPr>
        <w:tabs>
          <w:tab w:val="left" w:pos="1477"/>
        </w:tabs>
        <w:rPr>
          <w:rFonts w:cs="Times New Roman"/>
        </w:rPr>
      </w:pPr>
      <w:r>
        <w:t xml:space="preserve">- </w:t>
      </w:r>
      <w:r w:rsidRPr="004617CE">
        <w:rPr>
          <w:rFonts w:cs="Times New Roman"/>
        </w:rPr>
        <w:t>справка о потребителе (нагрузки, дроссельные устройства);</w:t>
      </w:r>
    </w:p>
    <w:p w:rsidR="00D90DFE" w:rsidRPr="004617CE" w:rsidRDefault="00D90DFE" w:rsidP="00D90DFE">
      <w:pPr>
        <w:tabs>
          <w:tab w:val="left" w:pos="1477"/>
          <w:tab w:val="center" w:pos="5267"/>
          <w:tab w:val="right" w:pos="9378"/>
        </w:tabs>
        <w:rPr>
          <w:rFonts w:cs="Times New Roman"/>
        </w:rPr>
      </w:pPr>
      <w:r>
        <w:t xml:space="preserve">- </w:t>
      </w:r>
      <w:r w:rsidRPr="004617CE">
        <w:rPr>
          <w:rFonts w:cs="Times New Roman"/>
        </w:rPr>
        <w:t>гидравлическая справка</w:t>
      </w:r>
      <w:r>
        <w:t xml:space="preserve"> </w:t>
      </w:r>
      <w:r w:rsidRPr="004617CE">
        <w:rPr>
          <w:rFonts w:cs="Times New Roman"/>
        </w:rPr>
        <w:t>о потребителе</w:t>
      </w:r>
      <w:r>
        <w:t xml:space="preserve"> </w:t>
      </w:r>
      <w:r w:rsidRPr="004617CE">
        <w:rPr>
          <w:rFonts w:cs="Times New Roman"/>
        </w:rPr>
        <w:tab/>
        <w:t>(данный отчет позволяет</w:t>
      </w:r>
      <w:r>
        <w:t xml:space="preserve"> </w:t>
      </w:r>
      <w:r w:rsidRPr="004617CE">
        <w:rPr>
          <w:rFonts w:cs="Times New Roman"/>
        </w:rPr>
        <w:t>проанализировать гидравлические параметры по конкретному потребителю);</w:t>
      </w:r>
    </w:p>
    <w:p w:rsidR="00D90DFE" w:rsidRPr="004617CE" w:rsidRDefault="00D90DFE" w:rsidP="00D90DFE">
      <w:pPr>
        <w:tabs>
          <w:tab w:val="left" w:pos="1477"/>
          <w:tab w:val="center" w:pos="3530"/>
          <w:tab w:val="center" w:pos="5267"/>
          <w:tab w:val="right" w:pos="9378"/>
        </w:tabs>
        <w:rPr>
          <w:rFonts w:cs="Times New Roman"/>
        </w:rPr>
      </w:pPr>
      <w:r>
        <w:t xml:space="preserve">- </w:t>
      </w:r>
      <w:r w:rsidRPr="004617CE">
        <w:rPr>
          <w:rFonts w:cs="Times New Roman"/>
        </w:rPr>
        <w:t>специальные</w:t>
      </w:r>
      <w:r>
        <w:t xml:space="preserve"> </w:t>
      </w:r>
      <w:r w:rsidRPr="004617CE">
        <w:rPr>
          <w:rFonts w:cs="Times New Roman"/>
        </w:rPr>
        <w:t>раскраски</w:t>
      </w:r>
      <w:r>
        <w:t xml:space="preserve"> </w:t>
      </w:r>
      <w:r w:rsidRPr="004617CE">
        <w:rPr>
          <w:rFonts w:cs="Times New Roman"/>
        </w:rPr>
        <w:t>тепловой сети</w:t>
      </w:r>
      <w:r w:rsidRPr="004617CE">
        <w:rPr>
          <w:rFonts w:cs="Times New Roman"/>
        </w:rPr>
        <w:tab/>
      </w:r>
      <w:r>
        <w:t xml:space="preserve"> </w:t>
      </w:r>
      <w:r w:rsidRPr="004617CE">
        <w:rPr>
          <w:rFonts w:cs="Times New Roman"/>
        </w:rPr>
        <w:t>по значениям различных</w:t>
      </w:r>
      <w:r>
        <w:t xml:space="preserve"> </w:t>
      </w:r>
      <w:r w:rsidRPr="004617CE">
        <w:rPr>
          <w:rFonts w:cs="Times New Roman"/>
        </w:rPr>
        <w:t>характеристик ги</w:t>
      </w:r>
      <w:r w:rsidRPr="004617CE">
        <w:rPr>
          <w:rFonts w:cs="Times New Roman"/>
        </w:rPr>
        <w:t>д</w:t>
      </w:r>
      <w:r w:rsidRPr="004617CE">
        <w:rPr>
          <w:rFonts w:cs="Times New Roman"/>
        </w:rPr>
        <w:t>равлического режима (данные режимы позволяют анализировать всю систему теплосна</w:t>
      </w:r>
      <w:r w:rsidRPr="004617CE">
        <w:rPr>
          <w:rFonts w:cs="Times New Roman"/>
        </w:rPr>
        <w:t>б</w:t>
      </w:r>
      <w:r w:rsidRPr="004617CE">
        <w:rPr>
          <w:rFonts w:cs="Times New Roman"/>
        </w:rPr>
        <w:t>жения по следующим параметрам: скорости, давлениям в подающей или обратной магис</w:t>
      </w:r>
      <w:r w:rsidRPr="004617CE">
        <w:rPr>
          <w:rFonts w:cs="Times New Roman"/>
        </w:rPr>
        <w:t>т</w:t>
      </w:r>
      <w:r w:rsidRPr="004617CE">
        <w:rPr>
          <w:rFonts w:cs="Times New Roman"/>
        </w:rPr>
        <w:t>рали, удельным потерям напора на участках и т.п.);</w:t>
      </w:r>
    </w:p>
    <w:p w:rsidR="00D90DFE" w:rsidRPr="004617CE" w:rsidRDefault="00D90DFE" w:rsidP="00D90DFE">
      <w:pPr>
        <w:tabs>
          <w:tab w:val="left" w:pos="1477"/>
        </w:tabs>
        <w:rPr>
          <w:rFonts w:cs="Times New Roman"/>
        </w:rPr>
      </w:pPr>
      <w:r w:rsidRPr="004617CE">
        <w:rPr>
          <w:rFonts w:cs="Times New Roman"/>
        </w:rPr>
        <w:t>графические выделения (выделения цветом или иным способом узлов и/или учас</w:t>
      </w:r>
      <w:r w:rsidRPr="004617CE">
        <w:rPr>
          <w:rFonts w:cs="Times New Roman"/>
        </w:rPr>
        <w:t>т</w:t>
      </w:r>
      <w:r w:rsidRPr="004617CE">
        <w:rPr>
          <w:rFonts w:cs="Times New Roman"/>
        </w:rPr>
        <w:t>ков тепловой сети по некоторому критерию, например: потребители с превышением да</w:t>
      </w:r>
      <w:r w:rsidRPr="004617CE">
        <w:rPr>
          <w:rFonts w:cs="Times New Roman"/>
        </w:rPr>
        <w:t>в</w:t>
      </w:r>
      <w:r w:rsidRPr="004617CE">
        <w:rPr>
          <w:rFonts w:cs="Times New Roman"/>
        </w:rPr>
        <w:t>ления в обратной магистрали, тепловые камеры с "прижатыми" задвижками, узлы с расп</w:t>
      </w:r>
      <w:r w:rsidRPr="004617CE">
        <w:rPr>
          <w:rFonts w:cs="Times New Roman"/>
        </w:rPr>
        <w:t>о</w:t>
      </w:r>
      <w:r w:rsidRPr="004617CE">
        <w:rPr>
          <w:rFonts w:cs="Times New Roman"/>
        </w:rPr>
        <w:t>лагаемым напором ниже заданного, участки с превышением заданной скор</w:t>
      </w:r>
      <w:r w:rsidRPr="004617CE">
        <w:rPr>
          <w:rFonts w:cs="Times New Roman"/>
        </w:rPr>
        <w:t>о</w:t>
      </w:r>
      <w:r w:rsidRPr="004617CE">
        <w:rPr>
          <w:rFonts w:cs="Times New Roman"/>
        </w:rPr>
        <w:t>сти потока, и т.п.);</w:t>
      </w:r>
    </w:p>
    <w:p w:rsidR="00D90DFE" w:rsidRPr="004617CE" w:rsidRDefault="00D90DFE" w:rsidP="00D90DFE">
      <w:pPr>
        <w:tabs>
          <w:tab w:val="left" w:pos="1477"/>
          <w:tab w:val="center" w:pos="3530"/>
        </w:tabs>
        <w:rPr>
          <w:rFonts w:cs="Times New Roman"/>
        </w:rPr>
      </w:pPr>
      <w:r>
        <w:t xml:space="preserve">- </w:t>
      </w:r>
      <w:r w:rsidRPr="004617CE">
        <w:rPr>
          <w:rFonts w:cs="Times New Roman"/>
        </w:rPr>
        <w:t>расстановка</w:t>
      </w:r>
      <w:r w:rsidRPr="004617CE">
        <w:rPr>
          <w:rFonts w:cs="Times New Roman"/>
        </w:rPr>
        <w:tab/>
      </w:r>
      <w:r>
        <w:t xml:space="preserve"> </w:t>
      </w:r>
      <w:r w:rsidRPr="004617CE">
        <w:rPr>
          <w:rFonts w:cs="Times New Roman"/>
        </w:rPr>
        <w:t>на схеме тепловой сети значков-стрелок, указывающих</w:t>
      </w:r>
    </w:p>
    <w:p w:rsidR="00D90DFE" w:rsidRPr="004617CE" w:rsidRDefault="00D90DFE" w:rsidP="00D90DFE">
      <w:pPr>
        <w:tabs>
          <w:tab w:val="center" w:pos="3530"/>
          <w:tab w:val="center" w:pos="5267"/>
          <w:tab w:val="right" w:pos="9378"/>
        </w:tabs>
        <w:rPr>
          <w:rFonts w:cs="Times New Roman"/>
        </w:rPr>
      </w:pPr>
      <w:r>
        <w:t xml:space="preserve">- </w:t>
      </w:r>
      <w:r w:rsidRPr="004617CE">
        <w:rPr>
          <w:rFonts w:cs="Times New Roman"/>
        </w:rPr>
        <w:t>напр</w:t>
      </w:r>
      <w:r>
        <w:t xml:space="preserve">авление </w:t>
      </w:r>
      <w:r w:rsidRPr="004617CE">
        <w:rPr>
          <w:rFonts w:cs="Times New Roman"/>
        </w:rPr>
        <w:t>движения</w:t>
      </w:r>
      <w:r w:rsidRPr="004617CE">
        <w:rPr>
          <w:rFonts w:cs="Times New Roman"/>
        </w:rPr>
        <w:tab/>
      </w:r>
      <w:r>
        <w:t xml:space="preserve"> теплоносителя по </w:t>
      </w:r>
      <w:r w:rsidRPr="004617CE">
        <w:rPr>
          <w:rFonts w:cs="Times New Roman"/>
        </w:rPr>
        <w:t>подающей или обратной</w:t>
      </w:r>
      <w:r>
        <w:t xml:space="preserve"> </w:t>
      </w:r>
      <w:r w:rsidRPr="004617CE">
        <w:rPr>
          <w:rFonts w:cs="Times New Roman"/>
        </w:rPr>
        <w:t>магистрали (данный режим позволяет анализировать движение теплоносителя по подающей или о</w:t>
      </w:r>
      <w:r w:rsidRPr="004617CE">
        <w:rPr>
          <w:rFonts w:cs="Times New Roman"/>
        </w:rPr>
        <w:t>б</w:t>
      </w:r>
      <w:r w:rsidRPr="004617CE">
        <w:rPr>
          <w:rFonts w:cs="Times New Roman"/>
        </w:rPr>
        <w:t>ратной магистрали);</w:t>
      </w:r>
    </w:p>
    <w:p w:rsidR="00D90DFE" w:rsidRPr="004617CE" w:rsidRDefault="00D90DFE" w:rsidP="00D90DFE">
      <w:pPr>
        <w:tabs>
          <w:tab w:val="left" w:pos="1478"/>
        </w:tabs>
        <w:rPr>
          <w:rFonts w:cs="Times New Roman"/>
        </w:rPr>
      </w:pPr>
      <w:r>
        <w:t xml:space="preserve">- </w:t>
      </w:r>
      <w:r w:rsidRPr="004617CE">
        <w:rPr>
          <w:rFonts w:cs="Times New Roman"/>
        </w:rPr>
        <w:t>подпись на схеме тепловой сети значений расходов по участкам и давлений в узлах сети.</w:t>
      </w:r>
    </w:p>
    <w:p w:rsidR="00D90DFE" w:rsidRPr="007B53C1" w:rsidRDefault="00D90DFE" w:rsidP="00D90DFE">
      <w:pPr>
        <w:shd w:val="clear" w:color="000000" w:fill="auto"/>
      </w:pPr>
      <w:r w:rsidRPr="007B53C1">
        <w:t>Параллельно работе с вышеописанным инструментарием проводится ввод данных по ш</w:t>
      </w:r>
      <w:r w:rsidRPr="007B53C1">
        <w:t>е</w:t>
      </w:r>
      <w:r w:rsidRPr="007B53C1">
        <w:t>роховатости трубопроводов, значениям местных сопротивлений, состоянию ЗРА и пр. с целью получения максимального соответствия параметров расчетной модели с фа</w:t>
      </w:r>
      <w:r w:rsidRPr="007B53C1">
        <w:t>к</w:t>
      </w:r>
      <w:r w:rsidRPr="007B53C1">
        <w:t>тическими параметрами систем теплоснабжения. Процесс калибровки один из самых сложных процессов при разр</w:t>
      </w:r>
      <w:r w:rsidRPr="007B53C1">
        <w:t>а</w:t>
      </w:r>
      <w:r w:rsidRPr="007B53C1">
        <w:t>ботке модели, в каждом отдельном случае производится с помощью различных функций системы, описание которых не является целью данного о</w:t>
      </w:r>
      <w:r w:rsidRPr="007B53C1">
        <w:t>т</w:t>
      </w:r>
      <w:r w:rsidRPr="007B53C1">
        <w:t>чета. Более детально по шагам этот процесс будет представлен пользователям системы в процессе обучения.</w:t>
      </w:r>
    </w:p>
    <w:p w:rsidR="00D90DFE" w:rsidRPr="007B53C1" w:rsidRDefault="00D90DFE" w:rsidP="00D90DFE">
      <w:pPr>
        <w:pStyle w:val="2"/>
      </w:pPr>
      <w:bookmarkStart w:id="49" w:name="_Toc426473844"/>
      <w:r>
        <w:t>10.2.</w:t>
      </w:r>
      <w:r w:rsidRPr="007B53C1">
        <w:t xml:space="preserve"> Принцип определения сходимости построенного режима в электронной модели и фактического режима работы тепловой сети.</w:t>
      </w:r>
      <w:bookmarkEnd w:id="49"/>
    </w:p>
    <w:p w:rsidR="00D90DFE" w:rsidRPr="007B53C1" w:rsidRDefault="00D90DFE" w:rsidP="00D90DFE">
      <w:pPr>
        <w:shd w:val="clear" w:color="000000" w:fill="auto"/>
      </w:pPr>
      <w:r w:rsidRPr="007B53C1">
        <w:t>Для контроля соответствия режима построенного в электронной модели с фактич</w:t>
      </w:r>
      <w:r w:rsidRPr="007B53C1">
        <w:t>е</w:t>
      </w:r>
      <w:r w:rsidRPr="007B53C1">
        <w:t>ским режимом теплоснабжения использовались такие критерии как:</w:t>
      </w:r>
    </w:p>
    <w:p w:rsidR="00D90DFE" w:rsidRPr="004617CE" w:rsidRDefault="00D90DFE" w:rsidP="00D90DFE">
      <w:pPr>
        <w:tabs>
          <w:tab w:val="left" w:pos="1478"/>
        </w:tabs>
        <w:rPr>
          <w:rFonts w:cs="Times New Roman"/>
        </w:rPr>
      </w:pPr>
      <w:r>
        <w:t>- з</w:t>
      </w:r>
      <w:r w:rsidRPr="004617CE">
        <w:rPr>
          <w:rFonts w:cs="Times New Roman"/>
        </w:rPr>
        <w:t>начение расхода на источнике, т/ч;</w:t>
      </w:r>
    </w:p>
    <w:p w:rsidR="00D90DFE" w:rsidRPr="004617CE" w:rsidRDefault="00D90DFE" w:rsidP="00D90DFE">
      <w:pPr>
        <w:tabs>
          <w:tab w:val="left" w:pos="1478"/>
        </w:tabs>
        <w:rPr>
          <w:rFonts w:cs="Times New Roman"/>
        </w:rPr>
      </w:pPr>
      <w:r>
        <w:t xml:space="preserve">- </w:t>
      </w:r>
      <w:r w:rsidRPr="004617CE">
        <w:rPr>
          <w:rFonts w:cs="Times New Roman"/>
        </w:rPr>
        <w:t>давление в контрольных точках, м.в.ст.;</w:t>
      </w:r>
    </w:p>
    <w:p w:rsidR="00D90DFE" w:rsidRDefault="00D90DFE" w:rsidP="006325E9">
      <w:pPr>
        <w:rPr>
          <w:rFonts w:cs="Times New Roman"/>
        </w:rPr>
      </w:pPr>
      <w:r>
        <w:t xml:space="preserve">- </w:t>
      </w:r>
      <w:r w:rsidRPr="004617CE">
        <w:rPr>
          <w:rFonts w:cs="Times New Roman"/>
        </w:rPr>
        <w:t>отсутствие предупреждений о нарушении режима при проведении расчета в эле</w:t>
      </w:r>
      <w:r w:rsidRPr="004617CE">
        <w:rPr>
          <w:rFonts w:cs="Times New Roman"/>
        </w:rPr>
        <w:t>к</w:t>
      </w:r>
      <w:r w:rsidR="006325E9">
        <w:rPr>
          <w:rFonts w:cs="Times New Roman"/>
        </w:rPr>
        <w:t>тронной модели.</w:t>
      </w:r>
      <w:bookmarkEnd w:id="0"/>
    </w:p>
    <w:sectPr w:rsidR="00D90DFE" w:rsidSect="006325E9">
      <w:footerReference w:type="default" r:id="rId27"/>
      <w:pgSz w:w="11900" w:h="16840"/>
      <w:pgMar w:top="851" w:right="567" w:bottom="851" w:left="1134" w:header="0" w:footer="3" w:gutter="0"/>
      <w:pgBorders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gBorders>
      <w:pgNumType w:start="1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34B5" w:rsidRDefault="00F034B5" w:rsidP="00014C7F">
      <w:pPr>
        <w:spacing w:line="240" w:lineRule="auto"/>
      </w:pPr>
      <w:r>
        <w:separator/>
      </w:r>
    </w:p>
  </w:endnote>
  <w:endnote w:type="continuationSeparator" w:id="1">
    <w:p w:rsidR="00F034B5" w:rsidRDefault="00F034B5" w:rsidP="00014C7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55811"/>
      <w:docPartObj>
        <w:docPartGallery w:val="Page Numbers (Bottom of Page)"/>
        <w:docPartUnique/>
      </w:docPartObj>
    </w:sdtPr>
    <w:sdtContent>
      <w:p w:rsidR="00F034B5" w:rsidRDefault="00F034B5">
        <w:pPr>
          <w:pStyle w:val="af2"/>
          <w:jc w:val="right"/>
        </w:pPr>
        <w:fldSimple w:instr=" PAGE   \* MERGEFORMAT ">
          <w:r w:rsidR="00890E6D">
            <w:rPr>
              <w:noProof/>
            </w:rPr>
            <w:t>2</w:t>
          </w:r>
        </w:fldSimple>
      </w:p>
    </w:sdtContent>
  </w:sdt>
  <w:p w:rsidR="00F034B5" w:rsidRDefault="00F034B5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34B5" w:rsidRDefault="00F034B5" w:rsidP="00014C7F">
      <w:pPr>
        <w:spacing w:line="240" w:lineRule="auto"/>
      </w:pPr>
      <w:r>
        <w:separator/>
      </w:r>
    </w:p>
  </w:footnote>
  <w:footnote w:type="continuationSeparator" w:id="1">
    <w:p w:rsidR="00F034B5" w:rsidRDefault="00F034B5" w:rsidP="00014C7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3" type="#_x0000_t75" style="width:3in;height:3in" o:bullet="t"/>
    </w:pict>
  </w:numPicBullet>
  <w:abstractNum w:abstractNumId="0">
    <w:nsid w:val="000F7F04"/>
    <w:multiLevelType w:val="multilevel"/>
    <w:tmpl w:val="ACB406D4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" w:firstLine="709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1">
    <w:nsid w:val="07EF108B"/>
    <w:multiLevelType w:val="multilevel"/>
    <w:tmpl w:val="ACB406D4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" w:firstLine="709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2">
    <w:nsid w:val="105305A9"/>
    <w:multiLevelType w:val="multilevel"/>
    <w:tmpl w:val="CA14F3A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9E73C5"/>
    <w:multiLevelType w:val="hybridMultilevel"/>
    <w:tmpl w:val="35567CF0"/>
    <w:lvl w:ilvl="0" w:tplc="83E6B004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4A354F6"/>
    <w:multiLevelType w:val="hybridMultilevel"/>
    <w:tmpl w:val="56C65E18"/>
    <w:lvl w:ilvl="0" w:tplc="83E6B00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9321CF"/>
    <w:multiLevelType w:val="hybridMultilevel"/>
    <w:tmpl w:val="5B8ED2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D057E3D"/>
    <w:multiLevelType w:val="hybridMultilevel"/>
    <w:tmpl w:val="9462FB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D6F5BF2"/>
    <w:multiLevelType w:val="hybridMultilevel"/>
    <w:tmpl w:val="51EC58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15610B8"/>
    <w:multiLevelType w:val="multilevel"/>
    <w:tmpl w:val="3874498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49515D5"/>
    <w:multiLevelType w:val="multilevel"/>
    <w:tmpl w:val="86D06D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4DF49E0"/>
    <w:multiLevelType w:val="multilevel"/>
    <w:tmpl w:val="9F60A4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  <w:b/>
      </w:rPr>
    </w:lvl>
  </w:abstractNum>
  <w:abstractNum w:abstractNumId="11">
    <w:nsid w:val="27326654"/>
    <w:multiLevelType w:val="hybridMultilevel"/>
    <w:tmpl w:val="C9B84638"/>
    <w:lvl w:ilvl="0" w:tplc="04190001">
      <w:start w:val="1"/>
      <w:numFmt w:val="bullet"/>
      <w:lvlText w:val=""/>
      <w:lvlJc w:val="left"/>
      <w:pPr>
        <w:tabs>
          <w:tab w:val="num" w:pos="1570"/>
        </w:tabs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0"/>
        </w:tabs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0"/>
        </w:tabs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0"/>
        </w:tabs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0"/>
        </w:tabs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0"/>
        </w:tabs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0"/>
        </w:tabs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0"/>
        </w:tabs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0"/>
        </w:tabs>
        <w:ind w:left="7330" w:hanging="360"/>
      </w:pPr>
      <w:rPr>
        <w:rFonts w:ascii="Wingdings" w:hAnsi="Wingdings" w:hint="default"/>
      </w:rPr>
    </w:lvl>
  </w:abstractNum>
  <w:abstractNum w:abstractNumId="12">
    <w:nsid w:val="297C32A5"/>
    <w:multiLevelType w:val="hybridMultilevel"/>
    <w:tmpl w:val="1EA038C0"/>
    <w:lvl w:ilvl="0" w:tplc="83E6B004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982195D"/>
    <w:multiLevelType w:val="hybridMultilevel"/>
    <w:tmpl w:val="74F414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A3B4A1E"/>
    <w:multiLevelType w:val="multilevel"/>
    <w:tmpl w:val="ACB406D4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" w:firstLine="709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15">
    <w:nsid w:val="2B3434C0"/>
    <w:multiLevelType w:val="hybridMultilevel"/>
    <w:tmpl w:val="B288A046"/>
    <w:lvl w:ilvl="0" w:tplc="83E6B004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02A70F7"/>
    <w:multiLevelType w:val="multilevel"/>
    <w:tmpl w:val="ACB406D4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" w:firstLine="709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17">
    <w:nsid w:val="31B704D1"/>
    <w:multiLevelType w:val="hybridMultilevel"/>
    <w:tmpl w:val="E76A92D4"/>
    <w:lvl w:ilvl="0" w:tplc="83E6B004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27040F8"/>
    <w:multiLevelType w:val="hybridMultilevel"/>
    <w:tmpl w:val="64FCB896"/>
    <w:lvl w:ilvl="0" w:tplc="04190001">
      <w:start w:val="1"/>
      <w:numFmt w:val="bullet"/>
      <w:lvlText w:val=""/>
      <w:lvlJc w:val="left"/>
      <w:pPr>
        <w:tabs>
          <w:tab w:val="num" w:pos="1570"/>
        </w:tabs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0"/>
        </w:tabs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0"/>
        </w:tabs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0"/>
        </w:tabs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0"/>
        </w:tabs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0"/>
        </w:tabs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0"/>
        </w:tabs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0"/>
        </w:tabs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0"/>
        </w:tabs>
        <w:ind w:left="7330" w:hanging="360"/>
      </w:pPr>
      <w:rPr>
        <w:rFonts w:ascii="Wingdings" w:hAnsi="Wingdings" w:hint="default"/>
      </w:rPr>
    </w:lvl>
  </w:abstractNum>
  <w:abstractNum w:abstractNumId="19">
    <w:nsid w:val="339F12B5"/>
    <w:multiLevelType w:val="hybridMultilevel"/>
    <w:tmpl w:val="C47A2D42"/>
    <w:lvl w:ilvl="0" w:tplc="83E6B004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7434394"/>
    <w:multiLevelType w:val="multilevel"/>
    <w:tmpl w:val="ACB406D4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" w:firstLine="709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21">
    <w:nsid w:val="38F96B0B"/>
    <w:multiLevelType w:val="multilevel"/>
    <w:tmpl w:val="ACB406D4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" w:firstLine="709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22">
    <w:nsid w:val="3A272CAC"/>
    <w:multiLevelType w:val="multilevel"/>
    <w:tmpl w:val="963618B8"/>
    <w:lvl w:ilvl="0">
      <w:start w:val="1"/>
      <w:numFmt w:val="decimal"/>
      <w:lvlText w:val="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1127ED2"/>
    <w:multiLevelType w:val="hybridMultilevel"/>
    <w:tmpl w:val="2FE256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36C54DF"/>
    <w:multiLevelType w:val="multilevel"/>
    <w:tmpl w:val="ACB406D4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" w:firstLine="709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25">
    <w:nsid w:val="46DE63EF"/>
    <w:multiLevelType w:val="multilevel"/>
    <w:tmpl w:val="3F0C0D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9965061"/>
    <w:multiLevelType w:val="multilevel"/>
    <w:tmpl w:val="C6E827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AF3118F"/>
    <w:multiLevelType w:val="multilevel"/>
    <w:tmpl w:val="ACB406D4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" w:firstLine="709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28">
    <w:nsid w:val="4B5E0B40"/>
    <w:multiLevelType w:val="hybridMultilevel"/>
    <w:tmpl w:val="9FC0093E"/>
    <w:lvl w:ilvl="0" w:tplc="04190001">
      <w:start w:val="1"/>
      <w:numFmt w:val="bullet"/>
      <w:lvlText w:val=""/>
      <w:lvlJc w:val="left"/>
      <w:pPr>
        <w:tabs>
          <w:tab w:val="num" w:pos="1570"/>
        </w:tabs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0"/>
        </w:tabs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0"/>
        </w:tabs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0"/>
        </w:tabs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0"/>
        </w:tabs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0"/>
        </w:tabs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0"/>
        </w:tabs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0"/>
        </w:tabs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0"/>
        </w:tabs>
        <w:ind w:left="7330" w:hanging="360"/>
      </w:pPr>
      <w:rPr>
        <w:rFonts w:ascii="Wingdings" w:hAnsi="Wingdings" w:hint="default"/>
      </w:rPr>
    </w:lvl>
  </w:abstractNum>
  <w:abstractNum w:abstractNumId="29">
    <w:nsid w:val="4E320D4E"/>
    <w:multiLevelType w:val="multilevel"/>
    <w:tmpl w:val="ACB406D4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" w:firstLine="709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30">
    <w:nsid w:val="4E347229"/>
    <w:multiLevelType w:val="multilevel"/>
    <w:tmpl w:val="ACB406D4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" w:firstLine="709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31">
    <w:nsid w:val="56E43B06"/>
    <w:multiLevelType w:val="hybridMultilevel"/>
    <w:tmpl w:val="2ED29B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A121AB6"/>
    <w:multiLevelType w:val="multilevel"/>
    <w:tmpl w:val="C980EEC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4C119F1"/>
    <w:multiLevelType w:val="hybridMultilevel"/>
    <w:tmpl w:val="B9E292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7AA1F0F"/>
    <w:multiLevelType w:val="multilevel"/>
    <w:tmpl w:val="780C0604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A522C73"/>
    <w:multiLevelType w:val="hybridMultilevel"/>
    <w:tmpl w:val="1D546AD6"/>
    <w:lvl w:ilvl="0" w:tplc="83E6B004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AC01AC2"/>
    <w:multiLevelType w:val="hybridMultilevel"/>
    <w:tmpl w:val="8D7C3B0C"/>
    <w:lvl w:ilvl="0" w:tplc="04190001">
      <w:start w:val="1"/>
      <w:numFmt w:val="bullet"/>
      <w:lvlText w:val=""/>
      <w:lvlJc w:val="left"/>
      <w:pPr>
        <w:tabs>
          <w:tab w:val="num" w:pos="1570"/>
        </w:tabs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0"/>
        </w:tabs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0"/>
        </w:tabs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0"/>
        </w:tabs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0"/>
        </w:tabs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0"/>
        </w:tabs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0"/>
        </w:tabs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0"/>
        </w:tabs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0"/>
        </w:tabs>
        <w:ind w:left="7330" w:hanging="360"/>
      </w:pPr>
      <w:rPr>
        <w:rFonts w:ascii="Wingdings" w:hAnsi="Wingdings" w:hint="default"/>
      </w:rPr>
    </w:lvl>
  </w:abstractNum>
  <w:abstractNum w:abstractNumId="37">
    <w:nsid w:val="6C007AD4"/>
    <w:multiLevelType w:val="hybridMultilevel"/>
    <w:tmpl w:val="D16CBCE0"/>
    <w:lvl w:ilvl="0" w:tplc="04190001">
      <w:start w:val="1"/>
      <w:numFmt w:val="bullet"/>
      <w:lvlText w:val=""/>
      <w:lvlJc w:val="left"/>
      <w:pPr>
        <w:tabs>
          <w:tab w:val="num" w:pos="1570"/>
        </w:tabs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0"/>
        </w:tabs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0"/>
        </w:tabs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0"/>
        </w:tabs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0"/>
        </w:tabs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0"/>
        </w:tabs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0"/>
        </w:tabs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0"/>
        </w:tabs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0"/>
        </w:tabs>
        <w:ind w:left="7330" w:hanging="360"/>
      </w:pPr>
      <w:rPr>
        <w:rFonts w:ascii="Wingdings" w:hAnsi="Wingdings" w:hint="default"/>
      </w:rPr>
    </w:lvl>
  </w:abstractNum>
  <w:abstractNum w:abstractNumId="38">
    <w:nsid w:val="6C165875"/>
    <w:multiLevelType w:val="multilevel"/>
    <w:tmpl w:val="8BC0EA04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39">
    <w:nsid w:val="726D7D3A"/>
    <w:multiLevelType w:val="multilevel"/>
    <w:tmpl w:val="EFBA3D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356710B"/>
    <w:multiLevelType w:val="hybridMultilevel"/>
    <w:tmpl w:val="F40402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38D4946"/>
    <w:multiLevelType w:val="multilevel"/>
    <w:tmpl w:val="8CC295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4093B3F"/>
    <w:multiLevelType w:val="hybridMultilevel"/>
    <w:tmpl w:val="2FA67178"/>
    <w:lvl w:ilvl="0" w:tplc="04190001">
      <w:start w:val="1"/>
      <w:numFmt w:val="bullet"/>
      <w:lvlText w:val=""/>
      <w:lvlJc w:val="left"/>
      <w:pPr>
        <w:tabs>
          <w:tab w:val="num" w:pos="1570"/>
        </w:tabs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0"/>
        </w:tabs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0"/>
        </w:tabs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0"/>
        </w:tabs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0"/>
        </w:tabs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0"/>
        </w:tabs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0"/>
        </w:tabs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0"/>
        </w:tabs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0"/>
        </w:tabs>
        <w:ind w:left="7330" w:hanging="360"/>
      </w:pPr>
      <w:rPr>
        <w:rFonts w:ascii="Wingdings" w:hAnsi="Wingdings" w:hint="default"/>
      </w:rPr>
    </w:lvl>
  </w:abstractNum>
  <w:abstractNum w:abstractNumId="43">
    <w:nsid w:val="76C40A7C"/>
    <w:multiLevelType w:val="hybridMultilevel"/>
    <w:tmpl w:val="F46678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87D2C95"/>
    <w:multiLevelType w:val="hybridMultilevel"/>
    <w:tmpl w:val="F6A00B90"/>
    <w:lvl w:ilvl="0" w:tplc="83E6B00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5846CA"/>
    <w:multiLevelType w:val="hybridMultilevel"/>
    <w:tmpl w:val="031C9180"/>
    <w:lvl w:ilvl="0" w:tplc="83E6B004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E957D1A"/>
    <w:multiLevelType w:val="hybridMultilevel"/>
    <w:tmpl w:val="58621452"/>
    <w:lvl w:ilvl="0" w:tplc="83E6B004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EF14925"/>
    <w:multiLevelType w:val="multilevel"/>
    <w:tmpl w:val="A4B428D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num w:numId="1">
    <w:abstractNumId w:val="20"/>
  </w:num>
  <w:num w:numId="2">
    <w:abstractNumId w:val="37"/>
  </w:num>
  <w:num w:numId="3">
    <w:abstractNumId w:val="11"/>
  </w:num>
  <w:num w:numId="4">
    <w:abstractNumId w:val="18"/>
  </w:num>
  <w:num w:numId="5">
    <w:abstractNumId w:val="36"/>
  </w:num>
  <w:num w:numId="6">
    <w:abstractNumId w:val="28"/>
  </w:num>
  <w:num w:numId="7">
    <w:abstractNumId w:val="42"/>
  </w:num>
  <w:num w:numId="8">
    <w:abstractNumId w:val="21"/>
  </w:num>
  <w:num w:numId="9">
    <w:abstractNumId w:val="24"/>
  </w:num>
  <w:num w:numId="10">
    <w:abstractNumId w:val="1"/>
  </w:num>
  <w:num w:numId="11">
    <w:abstractNumId w:val="30"/>
  </w:num>
  <w:num w:numId="12">
    <w:abstractNumId w:val="27"/>
  </w:num>
  <w:num w:numId="13">
    <w:abstractNumId w:val="14"/>
  </w:num>
  <w:num w:numId="14">
    <w:abstractNumId w:val="0"/>
  </w:num>
  <w:num w:numId="15">
    <w:abstractNumId w:val="40"/>
  </w:num>
  <w:num w:numId="16">
    <w:abstractNumId w:val="16"/>
  </w:num>
  <w:num w:numId="17">
    <w:abstractNumId w:val="29"/>
  </w:num>
  <w:num w:numId="18">
    <w:abstractNumId w:val="8"/>
  </w:num>
  <w:num w:numId="19">
    <w:abstractNumId w:val="35"/>
  </w:num>
  <w:num w:numId="20">
    <w:abstractNumId w:val="7"/>
  </w:num>
  <w:num w:numId="21">
    <w:abstractNumId w:val="5"/>
  </w:num>
  <w:num w:numId="22">
    <w:abstractNumId w:val="6"/>
  </w:num>
  <w:num w:numId="23">
    <w:abstractNumId w:val="23"/>
  </w:num>
  <w:num w:numId="24">
    <w:abstractNumId w:val="31"/>
  </w:num>
  <w:num w:numId="25">
    <w:abstractNumId w:val="46"/>
  </w:num>
  <w:num w:numId="26">
    <w:abstractNumId w:val="45"/>
  </w:num>
  <w:num w:numId="27">
    <w:abstractNumId w:val="12"/>
  </w:num>
  <w:num w:numId="28">
    <w:abstractNumId w:val="19"/>
  </w:num>
  <w:num w:numId="29">
    <w:abstractNumId w:val="3"/>
  </w:num>
  <w:num w:numId="30">
    <w:abstractNumId w:val="17"/>
  </w:num>
  <w:num w:numId="31">
    <w:abstractNumId w:val="13"/>
  </w:num>
  <w:num w:numId="32">
    <w:abstractNumId w:val="15"/>
  </w:num>
  <w:num w:numId="33">
    <w:abstractNumId w:val="4"/>
  </w:num>
  <w:num w:numId="34">
    <w:abstractNumId w:val="44"/>
  </w:num>
  <w:num w:numId="35">
    <w:abstractNumId w:val="10"/>
  </w:num>
  <w:num w:numId="36">
    <w:abstractNumId w:val="33"/>
  </w:num>
  <w:num w:numId="37">
    <w:abstractNumId w:val="38"/>
  </w:num>
  <w:num w:numId="38">
    <w:abstractNumId w:val="47"/>
  </w:num>
  <w:num w:numId="39">
    <w:abstractNumId w:val="41"/>
  </w:num>
  <w:num w:numId="40">
    <w:abstractNumId w:val="26"/>
  </w:num>
  <w:num w:numId="41">
    <w:abstractNumId w:val="32"/>
  </w:num>
  <w:num w:numId="42">
    <w:abstractNumId w:val="25"/>
  </w:num>
  <w:num w:numId="43">
    <w:abstractNumId w:val="9"/>
  </w:num>
  <w:num w:numId="44">
    <w:abstractNumId w:val="39"/>
  </w:num>
  <w:num w:numId="45">
    <w:abstractNumId w:val="2"/>
  </w:num>
  <w:num w:numId="46">
    <w:abstractNumId w:val="43"/>
  </w:num>
  <w:num w:numId="47">
    <w:abstractNumId w:val="22"/>
  </w:num>
  <w:num w:numId="48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Footer/>
  <w:proofState w:spelling="clean"/>
  <w:defaultTabStop w:val="708"/>
  <w:autoHyphenation/>
  <w:drawingGridHorizontalSpacing w:val="13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1CC1"/>
    <w:rsid w:val="0000295C"/>
    <w:rsid w:val="00004786"/>
    <w:rsid w:val="00014C7F"/>
    <w:rsid w:val="00020E20"/>
    <w:rsid w:val="000224F0"/>
    <w:rsid w:val="00033F61"/>
    <w:rsid w:val="000357A6"/>
    <w:rsid w:val="00035B30"/>
    <w:rsid w:val="000451AC"/>
    <w:rsid w:val="00046089"/>
    <w:rsid w:val="00050777"/>
    <w:rsid w:val="00052276"/>
    <w:rsid w:val="00053098"/>
    <w:rsid w:val="000613D2"/>
    <w:rsid w:val="00063A0E"/>
    <w:rsid w:val="000661DD"/>
    <w:rsid w:val="00071617"/>
    <w:rsid w:val="00085361"/>
    <w:rsid w:val="00090AE6"/>
    <w:rsid w:val="00090DD4"/>
    <w:rsid w:val="00092CD7"/>
    <w:rsid w:val="000A0261"/>
    <w:rsid w:val="000A321C"/>
    <w:rsid w:val="000A41E2"/>
    <w:rsid w:val="000B63D9"/>
    <w:rsid w:val="000D3C65"/>
    <w:rsid w:val="000E0E55"/>
    <w:rsid w:val="000F3865"/>
    <w:rsid w:val="000F46D6"/>
    <w:rsid w:val="000F54C5"/>
    <w:rsid w:val="001004D9"/>
    <w:rsid w:val="00101AAE"/>
    <w:rsid w:val="00101D41"/>
    <w:rsid w:val="00105C62"/>
    <w:rsid w:val="001207C1"/>
    <w:rsid w:val="001213A9"/>
    <w:rsid w:val="00121F49"/>
    <w:rsid w:val="001242ED"/>
    <w:rsid w:val="00124FD3"/>
    <w:rsid w:val="00125892"/>
    <w:rsid w:val="00125AF6"/>
    <w:rsid w:val="0013047C"/>
    <w:rsid w:val="00142C98"/>
    <w:rsid w:val="00145C01"/>
    <w:rsid w:val="00146F70"/>
    <w:rsid w:val="00153269"/>
    <w:rsid w:val="0016045C"/>
    <w:rsid w:val="00162DFC"/>
    <w:rsid w:val="00164E1C"/>
    <w:rsid w:val="0016558B"/>
    <w:rsid w:val="0016679C"/>
    <w:rsid w:val="0017421E"/>
    <w:rsid w:val="00177BC5"/>
    <w:rsid w:val="001822E9"/>
    <w:rsid w:val="00182DC2"/>
    <w:rsid w:val="00184A15"/>
    <w:rsid w:val="00186CA6"/>
    <w:rsid w:val="00187121"/>
    <w:rsid w:val="00187A61"/>
    <w:rsid w:val="001927C5"/>
    <w:rsid w:val="001A6298"/>
    <w:rsid w:val="001A672A"/>
    <w:rsid w:val="001B7D40"/>
    <w:rsid w:val="001B7EEC"/>
    <w:rsid w:val="001C0283"/>
    <w:rsid w:val="001C565D"/>
    <w:rsid w:val="001C6A38"/>
    <w:rsid w:val="001D045F"/>
    <w:rsid w:val="001D1BF0"/>
    <w:rsid w:val="001D65F8"/>
    <w:rsid w:val="001E273E"/>
    <w:rsid w:val="001E383E"/>
    <w:rsid w:val="001E3E1D"/>
    <w:rsid w:val="001E7BA0"/>
    <w:rsid w:val="001F658B"/>
    <w:rsid w:val="001F6EDE"/>
    <w:rsid w:val="0020217D"/>
    <w:rsid w:val="0020223B"/>
    <w:rsid w:val="00203116"/>
    <w:rsid w:val="002046F5"/>
    <w:rsid w:val="00205F10"/>
    <w:rsid w:val="00213A9A"/>
    <w:rsid w:val="00220156"/>
    <w:rsid w:val="002278B0"/>
    <w:rsid w:val="00241BF4"/>
    <w:rsid w:val="00243D9A"/>
    <w:rsid w:val="002602E0"/>
    <w:rsid w:val="00261982"/>
    <w:rsid w:val="0026300C"/>
    <w:rsid w:val="00276B20"/>
    <w:rsid w:val="002944D0"/>
    <w:rsid w:val="00295E3E"/>
    <w:rsid w:val="0029701F"/>
    <w:rsid w:val="002A35D9"/>
    <w:rsid w:val="002A3E02"/>
    <w:rsid w:val="002A6C94"/>
    <w:rsid w:val="002C05F2"/>
    <w:rsid w:val="002C0B30"/>
    <w:rsid w:val="002C6DC5"/>
    <w:rsid w:val="002D0C9C"/>
    <w:rsid w:val="002D3E86"/>
    <w:rsid w:val="002D541F"/>
    <w:rsid w:val="002E025B"/>
    <w:rsid w:val="002F25AA"/>
    <w:rsid w:val="002F3F24"/>
    <w:rsid w:val="002F49E8"/>
    <w:rsid w:val="002F5916"/>
    <w:rsid w:val="002F611B"/>
    <w:rsid w:val="002F6F7C"/>
    <w:rsid w:val="0030010D"/>
    <w:rsid w:val="00301D8C"/>
    <w:rsid w:val="00307571"/>
    <w:rsid w:val="003079CD"/>
    <w:rsid w:val="00315E65"/>
    <w:rsid w:val="003210F8"/>
    <w:rsid w:val="00327861"/>
    <w:rsid w:val="0033138A"/>
    <w:rsid w:val="0033211A"/>
    <w:rsid w:val="00340FE4"/>
    <w:rsid w:val="00341F03"/>
    <w:rsid w:val="003434E3"/>
    <w:rsid w:val="003511FA"/>
    <w:rsid w:val="00351A72"/>
    <w:rsid w:val="00352381"/>
    <w:rsid w:val="00353AFD"/>
    <w:rsid w:val="00371C91"/>
    <w:rsid w:val="0037331E"/>
    <w:rsid w:val="003734D6"/>
    <w:rsid w:val="00373B7B"/>
    <w:rsid w:val="003802DB"/>
    <w:rsid w:val="00391CAB"/>
    <w:rsid w:val="00394E6C"/>
    <w:rsid w:val="003A30EA"/>
    <w:rsid w:val="003A34F0"/>
    <w:rsid w:val="003C06AA"/>
    <w:rsid w:val="003C3E9C"/>
    <w:rsid w:val="003C670F"/>
    <w:rsid w:val="003D43F6"/>
    <w:rsid w:val="003E5D12"/>
    <w:rsid w:val="003E6745"/>
    <w:rsid w:val="003F0882"/>
    <w:rsid w:val="003F28D3"/>
    <w:rsid w:val="0040327D"/>
    <w:rsid w:val="004056F1"/>
    <w:rsid w:val="00410B90"/>
    <w:rsid w:val="00412506"/>
    <w:rsid w:val="00414DA3"/>
    <w:rsid w:val="00415E3D"/>
    <w:rsid w:val="00422575"/>
    <w:rsid w:val="00426EC0"/>
    <w:rsid w:val="004276A6"/>
    <w:rsid w:val="0043357D"/>
    <w:rsid w:val="00434790"/>
    <w:rsid w:val="00444BAF"/>
    <w:rsid w:val="00450284"/>
    <w:rsid w:val="00460C21"/>
    <w:rsid w:val="00461607"/>
    <w:rsid w:val="0046507F"/>
    <w:rsid w:val="00471FBE"/>
    <w:rsid w:val="00472825"/>
    <w:rsid w:val="00475DAF"/>
    <w:rsid w:val="00485AB2"/>
    <w:rsid w:val="004B6BBB"/>
    <w:rsid w:val="004C28AD"/>
    <w:rsid w:val="004C3107"/>
    <w:rsid w:val="004C5515"/>
    <w:rsid w:val="004D05A0"/>
    <w:rsid w:val="004D0B82"/>
    <w:rsid w:val="004D43C2"/>
    <w:rsid w:val="004D7005"/>
    <w:rsid w:val="004E0B03"/>
    <w:rsid w:val="004F38CE"/>
    <w:rsid w:val="004F40EA"/>
    <w:rsid w:val="004F559E"/>
    <w:rsid w:val="005013FB"/>
    <w:rsid w:val="00506F3E"/>
    <w:rsid w:val="00507E0E"/>
    <w:rsid w:val="00521CC4"/>
    <w:rsid w:val="00523E94"/>
    <w:rsid w:val="00531A89"/>
    <w:rsid w:val="00534177"/>
    <w:rsid w:val="00535F0F"/>
    <w:rsid w:val="00550494"/>
    <w:rsid w:val="00551CC8"/>
    <w:rsid w:val="00554017"/>
    <w:rsid w:val="00555944"/>
    <w:rsid w:val="00563DC3"/>
    <w:rsid w:val="0056429D"/>
    <w:rsid w:val="0057078A"/>
    <w:rsid w:val="0057193E"/>
    <w:rsid w:val="00576791"/>
    <w:rsid w:val="00581913"/>
    <w:rsid w:val="00586335"/>
    <w:rsid w:val="00590078"/>
    <w:rsid w:val="0059143C"/>
    <w:rsid w:val="0059535F"/>
    <w:rsid w:val="00596E7C"/>
    <w:rsid w:val="005A7534"/>
    <w:rsid w:val="005B1B41"/>
    <w:rsid w:val="005B26FF"/>
    <w:rsid w:val="005B65C6"/>
    <w:rsid w:val="005B7007"/>
    <w:rsid w:val="005C462A"/>
    <w:rsid w:val="005F37E7"/>
    <w:rsid w:val="005F7489"/>
    <w:rsid w:val="00601462"/>
    <w:rsid w:val="006018B0"/>
    <w:rsid w:val="006019A4"/>
    <w:rsid w:val="00602B1E"/>
    <w:rsid w:val="006035E0"/>
    <w:rsid w:val="006047A3"/>
    <w:rsid w:val="00605322"/>
    <w:rsid w:val="00610D6D"/>
    <w:rsid w:val="00611A76"/>
    <w:rsid w:val="00612B42"/>
    <w:rsid w:val="00614F25"/>
    <w:rsid w:val="00615831"/>
    <w:rsid w:val="0061797A"/>
    <w:rsid w:val="00624541"/>
    <w:rsid w:val="00626A87"/>
    <w:rsid w:val="0062747B"/>
    <w:rsid w:val="00627999"/>
    <w:rsid w:val="006325E9"/>
    <w:rsid w:val="00642D76"/>
    <w:rsid w:val="0064439C"/>
    <w:rsid w:val="0065169A"/>
    <w:rsid w:val="00651BED"/>
    <w:rsid w:val="00653F9D"/>
    <w:rsid w:val="00654F47"/>
    <w:rsid w:val="00664360"/>
    <w:rsid w:val="00664D37"/>
    <w:rsid w:val="00665D81"/>
    <w:rsid w:val="006717BF"/>
    <w:rsid w:val="0067466B"/>
    <w:rsid w:val="0067693C"/>
    <w:rsid w:val="00676E59"/>
    <w:rsid w:val="00681230"/>
    <w:rsid w:val="00684D4B"/>
    <w:rsid w:val="006915B9"/>
    <w:rsid w:val="006A4E00"/>
    <w:rsid w:val="006A5823"/>
    <w:rsid w:val="006A69E2"/>
    <w:rsid w:val="006B4D72"/>
    <w:rsid w:val="006D32CD"/>
    <w:rsid w:val="006D4B90"/>
    <w:rsid w:val="006D66CB"/>
    <w:rsid w:val="006E0ED4"/>
    <w:rsid w:val="006E1AAD"/>
    <w:rsid w:val="006E1B2C"/>
    <w:rsid w:val="006E5B4B"/>
    <w:rsid w:val="006F18D6"/>
    <w:rsid w:val="006F704A"/>
    <w:rsid w:val="007017CE"/>
    <w:rsid w:val="00702353"/>
    <w:rsid w:val="007076DB"/>
    <w:rsid w:val="007135D8"/>
    <w:rsid w:val="00714E3D"/>
    <w:rsid w:val="00721CC1"/>
    <w:rsid w:val="007221DE"/>
    <w:rsid w:val="007315C2"/>
    <w:rsid w:val="00741CF2"/>
    <w:rsid w:val="0074236A"/>
    <w:rsid w:val="0074477F"/>
    <w:rsid w:val="007517E5"/>
    <w:rsid w:val="00760068"/>
    <w:rsid w:val="00762A1E"/>
    <w:rsid w:val="0076432D"/>
    <w:rsid w:val="0077362E"/>
    <w:rsid w:val="00781B1E"/>
    <w:rsid w:val="00784DAE"/>
    <w:rsid w:val="00786CA6"/>
    <w:rsid w:val="00793BBE"/>
    <w:rsid w:val="007940B7"/>
    <w:rsid w:val="00794282"/>
    <w:rsid w:val="007A1F09"/>
    <w:rsid w:val="007B7CA2"/>
    <w:rsid w:val="007C4228"/>
    <w:rsid w:val="007D0772"/>
    <w:rsid w:val="007D3A07"/>
    <w:rsid w:val="00804C7B"/>
    <w:rsid w:val="00805395"/>
    <w:rsid w:val="0080541D"/>
    <w:rsid w:val="008056E0"/>
    <w:rsid w:val="00812F91"/>
    <w:rsid w:val="008133E8"/>
    <w:rsid w:val="008144F4"/>
    <w:rsid w:val="0082318C"/>
    <w:rsid w:val="008258E4"/>
    <w:rsid w:val="008344BE"/>
    <w:rsid w:val="00835DCF"/>
    <w:rsid w:val="0084584B"/>
    <w:rsid w:val="008468BB"/>
    <w:rsid w:val="00850B08"/>
    <w:rsid w:val="008529B3"/>
    <w:rsid w:val="00862D90"/>
    <w:rsid w:val="008643D6"/>
    <w:rsid w:val="00864CA0"/>
    <w:rsid w:val="00865D65"/>
    <w:rsid w:val="00875838"/>
    <w:rsid w:val="00877DC2"/>
    <w:rsid w:val="00880BB5"/>
    <w:rsid w:val="00890C62"/>
    <w:rsid w:val="00890E6D"/>
    <w:rsid w:val="008A72BC"/>
    <w:rsid w:val="008A7C2B"/>
    <w:rsid w:val="008B56E1"/>
    <w:rsid w:val="008C15DD"/>
    <w:rsid w:val="008C6C4C"/>
    <w:rsid w:val="008C7F7A"/>
    <w:rsid w:val="008D2E9E"/>
    <w:rsid w:val="008D4BFD"/>
    <w:rsid w:val="008D5E19"/>
    <w:rsid w:val="008D5F1B"/>
    <w:rsid w:val="008D77F9"/>
    <w:rsid w:val="008E3CC2"/>
    <w:rsid w:val="008E6588"/>
    <w:rsid w:val="008F72F2"/>
    <w:rsid w:val="008F7C9F"/>
    <w:rsid w:val="009021EE"/>
    <w:rsid w:val="00902846"/>
    <w:rsid w:val="009061E8"/>
    <w:rsid w:val="009062D3"/>
    <w:rsid w:val="009069CB"/>
    <w:rsid w:val="00926EC3"/>
    <w:rsid w:val="00941B4D"/>
    <w:rsid w:val="00952493"/>
    <w:rsid w:val="009552B4"/>
    <w:rsid w:val="009676B6"/>
    <w:rsid w:val="00970675"/>
    <w:rsid w:val="009706CB"/>
    <w:rsid w:val="0097739E"/>
    <w:rsid w:val="00977F67"/>
    <w:rsid w:val="00980A21"/>
    <w:rsid w:val="00986527"/>
    <w:rsid w:val="009A6694"/>
    <w:rsid w:val="009A6950"/>
    <w:rsid w:val="009A7A48"/>
    <w:rsid w:val="009B077E"/>
    <w:rsid w:val="009C7076"/>
    <w:rsid w:val="009D50B6"/>
    <w:rsid w:val="009E255B"/>
    <w:rsid w:val="009F0F28"/>
    <w:rsid w:val="009F116F"/>
    <w:rsid w:val="009F7D18"/>
    <w:rsid w:val="00A068ED"/>
    <w:rsid w:val="00A10CCD"/>
    <w:rsid w:val="00A151C0"/>
    <w:rsid w:val="00A15721"/>
    <w:rsid w:val="00A2046A"/>
    <w:rsid w:val="00A20498"/>
    <w:rsid w:val="00A3694F"/>
    <w:rsid w:val="00A41370"/>
    <w:rsid w:val="00A50C65"/>
    <w:rsid w:val="00A52F51"/>
    <w:rsid w:val="00A54BEB"/>
    <w:rsid w:val="00A565F3"/>
    <w:rsid w:val="00A61F5F"/>
    <w:rsid w:val="00A6359C"/>
    <w:rsid w:val="00A64D61"/>
    <w:rsid w:val="00A9037F"/>
    <w:rsid w:val="00A93546"/>
    <w:rsid w:val="00A94F95"/>
    <w:rsid w:val="00A977D3"/>
    <w:rsid w:val="00AB28C0"/>
    <w:rsid w:val="00AC143C"/>
    <w:rsid w:val="00AC494B"/>
    <w:rsid w:val="00AE2C20"/>
    <w:rsid w:val="00AE3EEB"/>
    <w:rsid w:val="00AF42B4"/>
    <w:rsid w:val="00AF5459"/>
    <w:rsid w:val="00B00BD6"/>
    <w:rsid w:val="00B04B8C"/>
    <w:rsid w:val="00B05451"/>
    <w:rsid w:val="00B204AB"/>
    <w:rsid w:val="00B26CF0"/>
    <w:rsid w:val="00B359F3"/>
    <w:rsid w:val="00B36DEB"/>
    <w:rsid w:val="00B4277E"/>
    <w:rsid w:val="00B50002"/>
    <w:rsid w:val="00B620B3"/>
    <w:rsid w:val="00B64626"/>
    <w:rsid w:val="00B64961"/>
    <w:rsid w:val="00B70338"/>
    <w:rsid w:val="00B7394F"/>
    <w:rsid w:val="00B743D4"/>
    <w:rsid w:val="00B855F3"/>
    <w:rsid w:val="00B86841"/>
    <w:rsid w:val="00B90ADE"/>
    <w:rsid w:val="00B9209D"/>
    <w:rsid w:val="00B920C3"/>
    <w:rsid w:val="00B97F87"/>
    <w:rsid w:val="00BA1F0C"/>
    <w:rsid w:val="00BA54DB"/>
    <w:rsid w:val="00BA6E37"/>
    <w:rsid w:val="00BC1F66"/>
    <w:rsid w:val="00BD1A8C"/>
    <w:rsid w:val="00BD4D1A"/>
    <w:rsid w:val="00BE1126"/>
    <w:rsid w:val="00BE6B0A"/>
    <w:rsid w:val="00BE7100"/>
    <w:rsid w:val="00BF33A3"/>
    <w:rsid w:val="00BF6115"/>
    <w:rsid w:val="00BF748F"/>
    <w:rsid w:val="00BF7777"/>
    <w:rsid w:val="00C04548"/>
    <w:rsid w:val="00C12D3B"/>
    <w:rsid w:val="00C16812"/>
    <w:rsid w:val="00C22AF4"/>
    <w:rsid w:val="00C34D3D"/>
    <w:rsid w:val="00C37E5E"/>
    <w:rsid w:val="00C46D06"/>
    <w:rsid w:val="00C54AD8"/>
    <w:rsid w:val="00C54E01"/>
    <w:rsid w:val="00C57D0C"/>
    <w:rsid w:val="00C722CA"/>
    <w:rsid w:val="00C7318F"/>
    <w:rsid w:val="00C77E2A"/>
    <w:rsid w:val="00C80042"/>
    <w:rsid w:val="00C8203A"/>
    <w:rsid w:val="00C86FF6"/>
    <w:rsid w:val="00C96F56"/>
    <w:rsid w:val="00C96FAB"/>
    <w:rsid w:val="00CA37E2"/>
    <w:rsid w:val="00CB1A45"/>
    <w:rsid w:val="00CB3AA9"/>
    <w:rsid w:val="00CB7606"/>
    <w:rsid w:val="00CC4FB1"/>
    <w:rsid w:val="00CD0C8E"/>
    <w:rsid w:val="00CD0E6F"/>
    <w:rsid w:val="00CD26C1"/>
    <w:rsid w:val="00CD7A95"/>
    <w:rsid w:val="00CE4E47"/>
    <w:rsid w:val="00CE7F19"/>
    <w:rsid w:val="00CF0913"/>
    <w:rsid w:val="00D015C9"/>
    <w:rsid w:val="00D026CA"/>
    <w:rsid w:val="00D0488C"/>
    <w:rsid w:val="00D24FFF"/>
    <w:rsid w:val="00D30EA3"/>
    <w:rsid w:val="00D337EF"/>
    <w:rsid w:val="00D33AFA"/>
    <w:rsid w:val="00D46655"/>
    <w:rsid w:val="00D46B46"/>
    <w:rsid w:val="00D47DD1"/>
    <w:rsid w:val="00D52AA6"/>
    <w:rsid w:val="00D559A6"/>
    <w:rsid w:val="00D6095E"/>
    <w:rsid w:val="00D61034"/>
    <w:rsid w:val="00D76023"/>
    <w:rsid w:val="00D84128"/>
    <w:rsid w:val="00D87574"/>
    <w:rsid w:val="00D90DFE"/>
    <w:rsid w:val="00D90EE0"/>
    <w:rsid w:val="00D921F3"/>
    <w:rsid w:val="00D92E39"/>
    <w:rsid w:val="00D93955"/>
    <w:rsid w:val="00DA375E"/>
    <w:rsid w:val="00DA3948"/>
    <w:rsid w:val="00DA3DA4"/>
    <w:rsid w:val="00DA4576"/>
    <w:rsid w:val="00DA4F47"/>
    <w:rsid w:val="00DB0912"/>
    <w:rsid w:val="00DB47ED"/>
    <w:rsid w:val="00DC12FC"/>
    <w:rsid w:val="00DC1A58"/>
    <w:rsid w:val="00DC2D5A"/>
    <w:rsid w:val="00DC3661"/>
    <w:rsid w:val="00DC4D1C"/>
    <w:rsid w:val="00DD391D"/>
    <w:rsid w:val="00DD3FBE"/>
    <w:rsid w:val="00DD5259"/>
    <w:rsid w:val="00DD5580"/>
    <w:rsid w:val="00DD5FF9"/>
    <w:rsid w:val="00DD7ACE"/>
    <w:rsid w:val="00DE4D4D"/>
    <w:rsid w:val="00DF46AD"/>
    <w:rsid w:val="00E0071C"/>
    <w:rsid w:val="00E06A72"/>
    <w:rsid w:val="00E06B7A"/>
    <w:rsid w:val="00E07521"/>
    <w:rsid w:val="00E14B2F"/>
    <w:rsid w:val="00E21809"/>
    <w:rsid w:val="00E25500"/>
    <w:rsid w:val="00E41B18"/>
    <w:rsid w:val="00E47F23"/>
    <w:rsid w:val="00E5446A"/>
    <w:rsid w:val="00E603BE"/>
    <w:rsid w:val="00E736FC"/>
    <w:rsid w:val="00E876F7"/>
    <w:rsid w:val="00E87F40"/>
    <w:rsid w:val="00EA5B84"/>
    <w:rsid w:val="00EC4E3D"/>
    <w:rsid w:val="00EC5036"/>
    <w:rsid w:val="00EC6762"/>
    <w:rsid w:val="00ED7A83"/>
    <w:rsid w:val="00EE2B26"/>
    <w:rsid w:val="00EE4C50"/>
    <w:rsid w:val="00EE6BB5"/>
    <w:rsid w:val="00EF2150"/>
    <w:rsid w:val="00F017A5"/>
    <w:rsid w:val="00F02BFC"/>
    <w:rsid w:val="00F034B5"/>
    <w:rsid w:val="00F11D04"/>
    <w:rsid w:val="00F15F5E"/>
    <w:rsid w:val="00F309E9"/>
    <w:rsid w:val="00F310C6"/>
    <w:rsid w:val="00F330FD"/>
    <w:rsid w:val="00F36293"/>
    <w:rsid w:val="00F3660E"/>
    <w:rsid w:val="00F36EF2"/>
    <w:rsid w:val="00F37B8B"/>
    <w:rsid w:val="00F515DA"/>
    <w:rsid w:val="00F55814"/>
    <w:rsid w:val="00F56FC3"/>
    <w:rsid w:val="00F608AD"/>
    <w:rsid w:val="00F63B81"/>
    <w:rsid w:val="00F80432"/>
    <w:rsid w:val="00F90362"/>
    <w:rsid w:val="00F913BB"/>
    <w:rsid w:val="00F93AE0"/>
    <w:rsid w:val="00F96C83"/>
    <w:rsid w:val="00FA2EB2"/>
    <w:rsid w:val="00FA696C"/>
    <w:rsid w:val="00FB0A43"/>
    <w:rsid w:val="00FB1DE3"/>
    <w:rsid w:val="00FB2B3B"/>
    <w:rsid w:val="00FB48D8"/>
    <w:rsid w:val="00FB561D"/>
    <w:rsid w:val="00FC70A2"/>
    <w:rsid w:val="00FD28CF"/>
    <w:rsid w:val="00FD46D3"/>
    <w:rsid w:val="00FD5F9E"/>
    <w:rsid w:val="00FE1457"/>
    <w:rsid w:val="00FF6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B7A"/>
    <w:pPr>
      <w:ind w:firstLine="709"/>
    </w:pPr>
    <w:rPr>
      <w:rFonts w:ascii="Times New Roman" w:hAnsi="Times New Roman"/>
      <w:sz w:val="26"/>
    </w:rPr>
  </w:style>
  <w:style w:type="paragraph" w:styleId="1">
    <w:name w:val="heading 1"/>
    <w:basedOn w:val="a"/>
    <w:next w:val="a"/>
    <w:link w:val="10"/>
    <w:qFormat/>
    <w:rsid w:val="008D2E9E"/>
    <w:pPr>
      <w:keepNext/>
      <w:keepLines/>
      <w:spacing w:before="360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autoRedefine/>
    <w:unhideWhenUsed/>
    <w:qFormat/>
    <w:rsid w:val="008D2E9E"/>
    <w:pPr>
      <w:keepNext/>
      <w:keepLines/>
      <w:spacing w:before="240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14C7F"/>
    <w:pPr>
      <w:keepNext/>
      <w:spacing w:before="360" w:after="60" w:line="240" w:lineRule="auto"/>
      <w:outlineLvl w:val="2"/>
    </w:pPr>
    <w:rPr>
      <w:rFonts w:eastAsia="Times New Roman" w:cs="Times New Roman"/>
      <w:b/>
      <w:bCs/>
      <w:szCs w:val="26"/>
      <w:lang w:eastAsia="ru-RU"/>
    </w:rPr>
  </w:style>
  <w:style w:type="paragraph" w:styleId="4">
    <w:name w:val="heading 4"/>
    <w:aliases w:val="Таб"/>
    <w:basedOn w:val="a"/>
    <w:next w:val="a"/>
    <w:link w:val="40"/>
    <w:uiPriority w:val="9"/>
    <w:unhideWhenUsed/>
    <w:qFormat/>
    <w:rsid w:val="00EE2B2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014C7F"/>
    <w:pPr>
      <w:widowControl w:val="0"/>
      <w:tabs>
        <w:tab w:val="num" w:pos="2520"/>
      </w:tabs>
      <w:suppressAutoHyphens/>
      <w:spacing w:before="240" w:after="60" w:line="240" w:lineRule="auto"/>
      <w:ind w:left="2520" w:hanging="1080"/>
      <w:outlineLvl w:val="4"/>
    </w:pPr>
    <w:rPr>
      <w:rFonts w:eastAsia="Times New Roman" w:cs="Times New Roman"/>
      <w:b/>
      <w:bCs/>
      <w:i/>
      <w:iCs/>
      <w:szCs w:val="26"/>
      <w:lang w:eastAsia="ru-RU"/>
    </w:rPr>
  </w:style>
  <w:style w:type="paragraph" w:styleId="6">
    <w:name w:val="heading 6"/>
    <w:aliases w:val="Заголовок таб."/>
    <w:basedOn w:val="a"/>
    <w:next w:val="a"/>
    <w:link w:val="60"/>
    <w:uiPriority w:val="9"/>
    <w:unhideWhenUsed/>
    <w:qFormat/>
    <w:rsid w:val="00EE2B2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014C7F"/>
    <w:pPr>
      <w:keepNext/>
      <w:keepLines/>
      <w:spacing w:before="200" w:after="120" w:line="240" w:lineRule="auto"/>
      <w:outlineLvl w:val="6"/>
    </w:pPr>
    <w:rPr>
      <w:rFonts w:ascii="Cambria" w:eastAsia="Times New Roman" w:hAnsi="Cambria" w:cs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A7C2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1CC1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8D2E9E"/>
    <w:rPr>
      <w:rFonts w:ascii="Times New Roman" w:eastAsiaTheme="majorEastAsia" w:hAnsi="Times New Roman" w:cstheme="majorBidi"/>
      <w:b/>
      <w:bCs/>
      <w:sz w:val="26"/>
      <w:szCs w:val="28"/>
    </w:rPr>
  </w:style>
  <w:style w:type="character" w:customStyle="1" w:styleId="20">
    <w:name w:val="Заголовок 2 Знак"/>
    <w:basedOn w:val="a0"/>
    <w:link w:val="2"/>
    <w:rsid w:val="008D2E9E"/>
    <w:rPr>
      <w:rFonts w:ascii="Times New Roman" w:eastAsiaTheme="majorEastAsia" w:hAnsi="Times New Roman" w:cstheme="majorBidi"/>
      <w:b/>
      <w:bCs/>
      <w:sz w:val="26"/>
      <w:szCs w:val="26"/>
    </w:rPr>
  </w:style>
  <w:style w:type="character" w:customStyle="1" w:styleId="40">
    <w:name w:val="Заголовок 4 Знак"/>
    <w:aliases w:val="Таб Знак"/>
    <w:basedOn w:val="a0"/>
    <w:link w:val="4"/>
    <w:uiPriority w:val="9"/>
    <w:rsid w:val="00EE2B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aliases w:val="Заголовок таб. Знак"/>
    <w:basedOn w:val="a0"/>
    <w:link w:val="6"/>
    <w:uiPriority w:val="9"/>
    <w:rsid w:val="00EE2B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11">
    <w:name w:val="toc 1"/>
    <w:basedOn w:val="a"/>
    <w:next w:val="a"/>
    <w:autoRedefine/>
    <w:uiPriority w:val="39"/>
    <w:unhideWhenUsed/>
    <w:qFormat/>
    <w:rsid w:val="00434790"/>
    <w:pPr>
      <w:tabs>
        <w:tab w:val="left" w:pos="440"/>
        <w:tab w:val="right" w:leader="dot" w:pos="10195"/>
      </w:tabs>
      <w:jc w:val="left"/>
    </w:pPr>
  </w:style>
  <w:style w:type="character" w:styleId="a4">
    <w:name w:val="Hyperlink"/>
    <w:basedOn w:val="a0"/>
    <w:uiPriority w:val="99"/>
    <w:unhideWhenUsed/>
    <w:rsid w:val="00590078"/>
    <w:rPr>
      <w:color w:val="0000FF" w:themeColor="hyperlink"/>
      <w:u w:val="single"/>
    </w:rPr>
  </w:style>
  <w:style w:type="character" w:styleId="a5">
    <w:name w:val="Subtle Reference"/>
    <w:basedOn w:val="a0"/>
    <w:uiPriority w:val="31"/>
    <w:qFormat/>
    <w:rsid w:val="00590078"/>
    <w:rPr>
      <w:rFonts w:ascii="Times New Roman" w:hAnsi="Times New Roman"/>
      <w:dstrike w:val="0"/>
      <w:color w:val="auto"/>
      <w:sz w:val="24"/>
      <w:bdr w:val="none" w:sz="0" w:space="0" w:color="auto"/>
      <w:vertAlign w:val="baseline"/>
    </w:rPr>
  </w:style>
  <w:style w:type="paragraph" w:styleId="21">
    <w:name w:val="toc 2"/>
    <w:basedOn w:val="a"/>
    <w:next w:val="a"/>
    <w:autoRedefine/>
    <w:uiPriority w:val="39"/>
    <w:unhideWhenUsed/>
    <w:qFormat/>
    <w:rsid w:val="003802DB"/>
    <w:pPr>
      <w:tabs>
        <w:tab w:val="right" w:leader="dot" w:pos="10195"/>
      </w:tabs>
      <w:spacing w:after="100"/>
      <w:ind w:left="220"/>
    </w:pPr>
    <w:rPr>
      <w:noProof/>
    </w:rPr>
  </w:style>
  <w:style w:type="paragraph" w:styleId="a6">
    <w:name w:val="TOC Heading"/>
    <w:basedOn w:val="1"/>
    <w:next w:val="a"/>
    <w:uiPriority w:val="39"/>
    <w:unhideWhenUsed/>
    <w:qFormat/>
    <w:rsid w:val="006E5B4B"/>
    <w:pPr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a7">
    <w:name w:val="Balloon Text"/>
    <w:basedOn w:val="a"/>
    <w:link w:val="a8"/>
    <w:uiPriority w:val="99"/>
    <w:semiHidden/>
    <w:unhideWhenUsed/>
    <w:rsid w:val="006E5B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5B4B"/>
    <w:rPr>
      <w:rFonts w:ascii="Tahoma" w:hAnsi="Tahoma" w:cs="Tahoma"/>
      <w:sz w:val="16"/>
      <w:szCs w:val="16"/>
    </w:rPr>
  </w:style>
  <w:style w:type="paragraph" w:styleId="31">
    <w:name w:val="toc 3"/>
    <w:basedOn w:val="a"/>
    <w:next w:val="a"/>
    <w:autoRedefine/>
    <w:uiPriority w:val="39"/>
    <w:unhideWhenUsed/>
    <w:qFormat/>
    <w:rsid w:val="006E5B4B"/>
    <w:pPr>
      <w:spacing w:after="100"/>
      <w:ind w:left="440"/>
      <w:jc w:val="left"/>
    </w:pPr>
    <w:rPr>
      <w:rFonts w:asciiTheme="minorHAnsi" w:eastAsiaTheme="minorEastAsia" w:hAnsiTheme="minorHAnsi"/>
      <w:sz w:val="22"/>
    </w:rPr>
  </w:style>
  <w:style w:type="character" w:customStyle="1" w:styleId="30">
    <w:name w:val="Заголовок 3 Знак"/>
    <w:basedOn w:val="a0"/>
    <w:link w:val="3"/>
    <w:uiPriority w:val="9"/>
    <w:rsid w:val="00014C7F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014C7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014C7F"/>
    <w:rPr>
      <w:rFonts w:ascii="Cambria" w:eastAsia="Times New Roman" w:hAnsi="Cambria" w:cs="Times New Roman"/>
      <w:i/>
      <w:iCs/>
      <w:color w:val="404040"/>
      <w:sz w:val="26"/>
      <w:lang w:eastAsia="ru-RU"/>
    </w:rPr>
  </w:style>
  <w:style w:type="paragraph" w:customStyle="1" w:styleId="a9">
    <w:name w:val="Абзац"/>
    <w:link w:val="aa"/>
    <w:uiPriority w:val="99"/>
    <w:rsid w:val="00014C7F"/>
    <w:pPr>
      <w:spacing w:before="120" w:after="60" w:line="240" w:lineRule="auto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Абзац Знак"/>
    <w:basedOn w:val="a0"/>
    <w:link w:val="a9"/>
    <w:uiPriority w:val="99"/>
    <w:locked/>
    <w:rsid w:val="00014C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rsid w:val="00014C7F"/>
    <w:pPr>
      <w:spacing w:line="240" w:lineRule="auto"/>
      <w:ind w:left="567" w:firstLine="567"/>
      <w:jc w:val="center"/>
    </w:pPr>
    <w:rPr>
      <w:rFonts w:eastAsia="Times New Roman" w:cs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014C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List Paragraph"/>
    <w:basedOn w:val="a"/>
    <w:uiPriority w:val="34"/>
    <w:qFormat/>
    <w:rsid w:val="00014C7F"/>
    <w:pPr>
      <w:spacing w:after="200"/>
      <w:ind w:left="720"/>
      <w:contextualSpacing/>
      <w:jc w:val="left"/>
    </w:pPr>
    <w:rPr>
      <w:rFonts w:asciiTheme="minorHAnsi" w:hAnsiTheme="minorHAnsi"/>
      <w:sz w:val="22"/>
    </w:rPr>
  </w:style>
  <w:style w:type="paragraph" w:styleId="ae">
    <w:name w:val="Title"/>
    <w:aliases w:val="Рис."/>
    <w:basedOn w:val="a"/>
    <w:next w:val="a"/>
    <w:link w:val="af"/>
    <w:uiPriority w:val="10"/>
    <w:qFormat/>
    <w:rsid w:val="00014C7F"/>
    <w:pPr>
      <w:spacing w:before="60" w:after="240" w:line="240" w:lineRule="auto"/>
      <w:jc w:val="center"/>
    </w:pPr>
    <w:rPr>
      <w:rFonts w:eastAsia="Times New Roman" w:cs="Times New Roman"/>
      <w:bCs/>
      <w:kern w:val="28"/>
      <w:sz w:val="22"/>
      <w:szCs w:val="32"/>
      <w:lang w:eastAsia="ru-RU"/>
    </w:rPr>
  </w:style>
  <w:style w:type="character" w:customStyle="1" w:styleId="af">
    <w:name w:val="Название Знак"/>
    <w:aliases w:val="Рис. Знак"/>
    <w:basedOn w:val="a0"/>
    <w:link w:val="ae"/>
    <w:uiPriority w:val="10"/>
    <w:rsid w:val="00014C7F"/>
    <w:rPr>
      <w:rFonts w:ascii="Times New Roman" w:eastAsia="Times New Roman" w:hAnsi="Times New Roman" w:cs="Times New Roman"/>
      <w:bCs/>
      <w:kern w:val="28"/>
      <w:szCs w:val="32"/>
      <w:lang w:eastAsia="ru-RU"/>
    </w:rPr>
  </w:style>
  <w:style w:type="paragraph" w:styleId="af0">
    <w:name w:val="header"/>
    <w:basedOn w:val="a"/>
    <w:link w:val="af1"/>
    <w:uiPriority w:val="99"/>
    <w:unhideWhenUsed/>
    <w:rsid w:val="00014C7F"/>
    <w:pPr>
      <w:tabs>
        <w:tab w:val="center" w:pos="4677"/>
        <w:tab w:val="right" w:pos="9355"/>
      </w:tabs>
      <w:spacing w:line="240" w:lineRule="auto"/>
      <w:jc w:val="left"/>
    </w:pPr>
    <w:rPr>
      <w:rFonts w:asciiTheme="minorHAnsi" w:hAnsiTheme="minorHAnsi"/>
      <w:sz w:val="22"/>
    </w:rPr>
  </w:style>
  <w:style w:type="character" w:customStyle="1" w:styleId="af1">
    <w:name w:val="Верхний колонтитул Знак"/>
    <w:basedOn w:val="a0"/>
    <w:link w:val="af0"/>
    <w:uiPriority w:val="99"/>
    <w:rsid w:val="00014C7F"/>
  </w:style>
  <w:style w:type="paragraph" w:styleId="af2">
    <w:name w:val="footer"/>
    <w:basedOn w:val="a"/>
    <w:link w:val="af3"/>
    <w:uiPriority w:val="99"/>
    <w:unhideWhenUsed/>
    <w:rsid w:val="00014C7F"/>
    <w:pPr>
      <w:tabs>
        <w:tab w:val="center" w:pos="4677"/>
        <w:tab w:val="right" w:pos="9355"/>
      </w:tabs>
      <w:spacing w:line="240" w:lineRule="auto"/>
      <w:jc w:val="left"/>
    </w:pPr>
    <w:rPr>
      <w:rFonts w:asciiTheme="minorHAnsi" w:hAnsiTheme="minorHAnsi"/>
      <w:sz w:val="22"/>
    </w:rPr>
  </w:style>
  <w:style w:type="character" w:customStyle="1" w:styleId="af3">
    <w:name w:val="Нижний колонтитул Знак"/>
    <w:basedOn w:val="a0"/>
    <w:link w:val="af2"/>
    <w:uiPriority w:val="99"/>
    <w:rsid w:val="00014C7F"/>
  </w:style>
  <w:style w:type="paragraph" w:customStyle="1" w:styleId="ConsPlusTitle">
    <w:name w:val="ConsPlusTitle"/>
    <w:rsid w:val="00014C7F"/>
    <w:pPr>
      <w:widowControl w:val="0"/>
      <w:autoSpaceDE w:val="0"/>
      <w:autoSpaceDN w:val="0"/>
      <w:adjustRightInd w:val="0"/>
      <w:spacing w:before="240" w:after="12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014C7F"/>
    <w:pPr>
      <w:widowControl w:val="0"/>
      <w:autoSpaceDE w:val="0"/>
      <w:autoSpaceDN w:val="0"/>
      <w:adjustRightInd w:val="0"/>
      <w:spacing w:before="240" w:after="120" w:line="240" w:lineRule="auto"/>
      <w:ind w:firstLine="720"/>
      <w:jc w:val="righ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014C7F"/>
    <w:pPr>
      <w:widowControl w:val="0"/>
      <w:autoSpaceDE w:val="0"/>
      <w:autoSpaceDN w:val="0"/>
      <w:adjustRightInd w:val="0"/>
      <w:spacing w:before="240" w:after="120" w:line="240" w:lineRule="auto"/>
      <w:jc w:val="righ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4">
    <w:name w:val="Знак"/>
    <w:basedOn w:val="a"/>
    <w:rsid w:val="00014C7F"/>
    <w:pPr>
      <w:spacing w:before="240"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22">
    <w:name w:val="Body Text Indent 2"/>
    <w:basedOn w:val="a"/>
    <w:link w:val="23"/>
    <w:semiHidden/>
    <w:rsid w:val="00014C7F"/>
    <w:pPr>
      <w:spacing w:before="240" w:after="120" w:line="240" w:lineRule="auto"/>
    </w:pPr>
    <w:rPr>
      <w:rFonts w:eastAsia="Times New Roman" w:cs="Times New Roman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semiHidden/>
    <w:rsid w:val="00014C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basedOn w:val="a"/>
    <w:link w:val="af6"/>
    <w:uiPriority w:val="99"/>
    <w:semiHidden/>
    <w:unhideWhenUsed/>
    <w:rsid w:val="00014C7F"/>
    <w:pPr>
      <w:spacing w:before="240" w:after="120" w:line="240" w:lineRule="auto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af6">
    <w:name w:val="Основной текст Знак"/>
    <w:basedOn w:val="a0"/>
    <w:link w:val="af5"/>
    <w:uiPriority w:val="99"/>
    <w:semiHidden/>
    <w:rsid w:val="00014C7F"/>
    <w:rPr>
      <w:rFonts w:ascii="Calibri" w:eastAsia="Times New Roman" w:hAnsi="Calibri" w:cs="Times New Roman"/>
      <w:lang w:eastAsia="ru-RU"/>
    </w:rPr>
  </w:style>
  <w:style w:type="paragraph" w:styleId="af7">
    <w:name w:val="Normal (Web)"/>
    <w:basedOn w:val="a"/>
    <w:uiPriority w:val="99"/>
    <w:rsid w:val="00014C7F"/>
    <w:pPr>
      <w:spacing w:before="180" w:after="180" w:line="240" w:lineRule="auto"/>
      <w:ind w:left="180" w:right="180"/>
    </w:pPr>
    <w:rPr>
      <w:rFonts w:eastAsia="Times New Roman" w:cs="Times New Roman"/>
      <w:color w:val="252525"/>
      <w:sz w:val="20"/>
      <w:szCs w:val="20"/>
      <w:lang w:eastAsia="ru-RU"/>
    </w:rPr>
  </w:style>
  <w:style w:type="paragraph" w:customStyle="1" w:styleId="Default">
    <w:name w:val="Default"/>
    <w:rsid w:val="00014C7F"/>
    <w:pPr>
      <w:autoSpaceDE w:val="0"/>
      <w:autoSpaceDN w:val="0"/>
      <w:adjustRightInd w:val="0"/>
      <w:spacing w:before="240" w:after="120" w:line="240" w:lineRule="auto"/>
      <w:jc w:val="right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f8">
    <w:name w:val="Subtitle"/>
    <w:aliases w:val="Таб. нал."/>
    <w:basedOn w:val="a"/>
    <w:next w:val="a"/>
    <w:link w:val="af9"/>
    <w:uiPriority w:val="11"/>
    <w:qFormat/>
    <w:rsid w:val="00014C7F"/>
    <w:pPr>
      <w:spacing w:before="240" w:after="120" w:line="240" w:lineRule="auto"/>
      <w:jc w:val="center"/>
    </w:pPr>
    <w:rPr>
      <w:rFonts w:eastAsia="Times New Roman" w:cs="Times New Roman"/>
      <w:szCs w:val="24"/>
      <w:lang w:eastAsia="ru-RU"/>
    </w:rPr>
  </w:style>
  <w:style w:type="character" w:customStyle="1" w:styleId="af9">
    <w:name w:val="Подзаголовок Знак"/>
    <w:aliases w:val="Таб. нал. Знак"/>
    <w:basedOn w:val="a0"/>
    <w:link w:val="af8"/>
    <w:uiPriority w:val="11"/>
    <w:rsid w:val="00014C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zOglav">
    <w:name w:val="PzOglav"/>
    <w:basedOn w:val="a"/>
    <w:rsid w:val="00014C7F"/>
    <w:pPr>
      <w:tabs>
        <w:tab w:val="left" w:leader="dot" w:pos="8505"/>
      </w:tabs>
      <w:spacing w:before="240" w:after="120" w:line="240" w:lineRule="auto"/>
      <w:ind w:firstLine="567"/>
    </w:pPr>
    <w:rPr>
      <w:rFonts w:ascii="Arial" w:eastAsia="Times New Roman" w:hAnsi="Arial" w:cs="Arial"/>
      <w:sz w:val="20"/>
      <w:szCs w:val="20"/>
    </w:rPr>
  </w:style>
  <w:style w:type="paragraph" w:customStyle="1" w:styleId="xl60">
    <w:name w:val="xl60"/>
    <w:basedOn w:val="a"/>
    <w:rsid w:val="00014C7F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xl61">
    <w:name w:val="xl61"/>
    <w:basedOn w:val="a"/>
    <w:rsid w:val="00014C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2">
    <w:name w:val="xl62"/>
    <w:basedOn w:val="a"/>
    <w:rsid w:val="00014C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014C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014C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014C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014C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014C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8">
    <w:name w:val="xl68"/>
    <w:basedOn w:val="a"/>
    <w:rsid w:val="00014C7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9">
    <w:name w:val="xl69"/>
    <w:basedOn w:val="a"/>
    <w:rsid w:val="00014C7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"/>
    <w:rsid w:val="00014C7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a"/>
    <w:rsid w:val="00014C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014C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3">
    <w:name w:val="xl73"/>
    <w:basedOn w:val="a"/>
    <w:rsid w:val="00014C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014C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5">
    <w:name w:val="xl75"/>
    <w:basedOn w:val="a"/>
    <w:rsid w:val="00014C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20"/>
      <w:szCs w:val="20"/>
      <w:lang w:eastAsia="ru-RU"/>
    </w:rPr>
  </w:style>
  <w:style w:type="paragraph" w:styleId="afa">
    <w:name w:val="caption"/>
    <w:basedOn w:val="a"/>
    <w:next w:val="a"/>
    <w:uiPriority w:val="35"/>
    <w:unhideWhenUsed/>
    <w:qFormat/>
    <w:rsid w:val="00014C7F"/>
    <w:pPr>
      <w:spacing w:before="240" w:after="120" w:line="240" w:lineRule="auto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Heading">
    <w:name w:val="Heading"/>
    <w:rsid w:val="00014C7F"/>
    <w:pPr>
      <w:widowControl w:val="0"/>
      <w:suppressAutoHyphens/>
      <w:autoSpaceDE w:val="0"/>
      <w:spacing w:before="240" w:after="120" w:line="240" w:lineRule="auto"/>
      <w:jc w:val="right"/>
    </w:pPr>
    <w:rPr>
      <w:rFonts w:ascii="Times New Roman" w:eastAsia="Arial" w:hAnsi="Times New Roman" w:cs="Calibri"/>
      <w:b/>
      <w:bCs/>
      <w:sz w:val="28"/>
      <w:szCs w:val="28"/>
      <w:lang w:eastAsia="ar-SA"/>
    </w:rPr>
  </w:style>
  <w:style w:type="character" w:styleId="afb">
    <w:name w:val="Strong"/>
    <w:basedOn w:val="a0"/>
    <w:uiPriority w:val="22"/>
    <w:qFormat/>
    <w:rsid w:val="00014C7F"/>
    <w:rPr>
      <w:b/>
      <w:bCs/>
    </w:rPr>
  </w:style>
  <w:style w:type="paragraph" w:customStyle="1" w:styleId="14">
    <w:name w:val="Обычный + 14 пт"/>
    <w:aliases w:val="По ширине,Первая строка:  1,25 см,Справа:  -0,02 см"/>
    <w:basedOn w:val="a"/>
    <w:rsid w:val="00014C7F"/>
    <w:pPr>
      <w:spacing w:line="240" w:lineRule="auto"/>
      <w:ind w:right="-10" w:firstLine="708"/>
    </w:pPr>
    <w:rPr>
      <w:rFonts w:eastAsia="Times New Roman" w:cs="Times New Roman"/>
      <w:sz w:val="28"/>
      <w:szCs w:val="28"/>
      <w:lang w:eastAsia="ru-RU"/>
    </w:rPr>
  </w:style>
  <w:style w:type="paragraph" w:customStyle="1" w:styleId="ConsCell">
    <w:name w:val="ConsCell"/>
    <w:uiPriority w:val="99"/>
    <w:rsid w:val="00014C7F"/>
    <w:pPr>
      <w:widowControl w:val="0"/>
      <w:autoSpaceDE w:val="0"/>
      <w:autoSpaceDN w:val="0"/>
      <w:adjustRightInd w:val="0"/>
      <w:spacing w:line="240" w:lineRule="auto"/>
      <w:ind w:right="19772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014C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014C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78">
    <w:name w:val="xl78"/>
    <w:basedOn w:val="a"/>
    <w:rsid w:val="00014C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79">
    <w:name w:val="xl79"/>
    <w:basedOn w:val="a"/>
    <w:rsid w:val="00014C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80">
    <w:name w:val="xl80"/>
    <w:basedOn w:val="a"/>
    <w:rsid w:val="00014C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81">
    <w:name w:val="xl81"/>
    <w:basedOn w:val="a"/>
    <w:rsid w:val="00014C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2">
    <w:name w:val="xl82"/>
    <w:basedOn w:val="a"/>
    <w:rsid w:val="00014C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3">
    <w:name w:val="xl83"/>
    <w:basedOn w:val="a"/>
    <w:rsid w:val="00014C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4">
    <w:name w:val="xl84"/>
    <w:basedOn w:val="a"/>
    <w:rsid w:val="00014C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5">
    <w:name w:val="xl85"/>
    <w:basedOn w:val="a"/>
    <w:rsid w:val="00014C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font5">
    <w:name w:val="font5"/>
    <w:basedOn w:val="a"/>
    <w:rsid w:val="00014C7F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0000"/>
      <w:szCs w:val="24"/>
      <w:lang w:eastAsia="ru-RU"/>
    </w:rPr>
  </w:style>
  <w:style w:type="paragraph" w:customStyle="1" w:styleId="font6">
    <w:name w:val="font6"/>
    <w:basedOn w:val="a"/>
    <w:rsid w:val="00014C7F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0000"/>
      <w:szCs w:val="24"/>
      <w:lang w:eastAsia="ru-RU"/>
    </w:rPr>
  </w:style>
  <w:style w:type="character" w:styleId="afc">
    <w:name w:val="FollowedHyperlink"/>
    <w:basedOn w:val="a0"/>
    <w:uiPriority w:val="99"/>
    <w:semiHidden/>
    <w:unhideWhenUsed/>
    <w:rsid w:val="00014C7F"/>
    <w:rPr>
      <w:color w:val="800080"/>
      <w:u w:val="single"/>
    </w:rPr>
  </w:style>
  <w:style w:type="character" w:styleId="afd">
    <w:name w:val="annotation reference"/>
    <w:basedOn w:val="a0"/>
    <w:uiPriority w:val="99"/>
    <w:semiHidden/>
    <w:unhideWhenUsed/>
    <w:rsid w:val="00B4277E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B4277E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B4277E"/>
    <w:rPr>
      <w:rFonts w:ascii="Times New Roman" w:hAnsi="Times New Roman"/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B4277E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B4277E"/>
    <w:rPr>
      <w:b/>
      <w:bCs/>
    </w:rPr>
  </w:style>
  <w:style w:type="character" w:customStyle="1" w:styleId="s10">
    <w:name w:val="s_10"/>
    <w:basedOn w:val="a0"/>
    <w:rsid w:val="00BA1F0C"/>
  </w:style>
  <w:style w:type="character" w:customStyle="1" w:styleId="apple-converted-space">
    <w:name w:val="apple-converted-space"/>
    <w:basedOn w:val="a0"/>
    <w:rsid w:val="00BA1F0C"/>
  </w:style>
  <w:style w:type="character" w:customStyle="1" w:styleId="80">
    <w:name w:val="Заголовок 8 Знак"/>
    <w:basedOn w:val="a0"/>
    <w:link w:val="8"/>
    <w:uiPriority w:val="9"/>
    <w:rsid w:val="008A7C2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link">
    <w:name w:val="link"/>
    <w:basedOn w:val="a0"/>
    <w:rsid w:val="007076DB"/>
  </w:style>
  <w:style w:type="character" w:customStyle="1" w:styleId="24">
    <w:name w:val="Основной текст (2)_"/>
    <w:basedOn w:val="a0"/>
    <w:rsid w:val="00D47D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ff2">
    <w:name w:val="Колонтитул_"/>
    <w:basedOn w:val="a0"/>
    <w:rsid w:val="00D47D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ff3">
    <w:name w:val="Колонтитул"/>
    <w:basedOn w:val="aff2"/>
    <w:rsid w:val="00D47DD1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2pt">
    <w:name w:val="Колонтитул + 12 pt"/>
    <w:basedOn w:val="aff2"/>
    <w:rsid w:val="00D47DD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2">
    <w:name w:val="Заголовок №1_"/>
    <w:basedOn w:val="a0"/>
    <w:link w:val="13"/>
    <w:rsid w:val="00D47DD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4">
    <w:name w:val="Подпись к картинке_"/>
    <w:basedOn w:val="a0"/>
    <w:link w:val="aff5"/>
    <w:rsid w:val="00D47DD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2pt0">
    <w:name w:val="Подпись к картинке + 12 pt"/>
    <w:basedOn w:val="aff4"/>
    <w:rsid w:val="00D47DD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2">
    <w:name w:val="Основной текст (3)_"/>
    <w:basedOn w:val="a0"/>
    <w:link w:val="33"/>
    <w:rsid w:val="00D47DD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ff6">
    <w:name w:val="Подпись к таблице_"/>
    <w:basedOn w:val="a0"/>
    <w:link w:val="aff7"/>
    <w:rsid w:val="00D47DD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10pt">
    <w:name w:val="Основной текст (2) + 10 pt"/>
    <w:basedOn w:val="24"/>
    <w:rsid w:val="00D47DD1"/>
    <w:rPr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12pt1">
    <w:name w:val="Подпись к картинке + 12 pt;Полужирный"/>
    <w:basedOn w:val="aff4"/>
    <w:rsid w:val="00D47DD1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Exact">
    <w:name w:val="Основной текст (3) Exact"/>
    <w:basedOn w:val="a0"/>
    <w:rsid w:val="00D47D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Exact">
    <w:name w:val="Основной текст (5) Exact"/>
    <w:basedOn w:val="a0"/>
    <w:rsid w:val="00D47DD1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Exact">
    <w:name w:val="Подпись к картинке (2) Exact"/>
    <w:basedOn w:val="a0"/>
    <w:link w:val="25"/>
    <w:rsid w:val="00D47DD1"/>
    <w:rPr>
      <w:rFonts w:ascii="Times New Roman" w:eastAsia="Times New Roman" w:hAnsi="Times New Roman" w:cs="Times New Roman"/>
      <w:b/>
      <w:bCs/>
      <w:spacing w:val="20"/>
      <w:shd w:val="clear" w:color="auto" w:fill="FFFFFF"/>
    </w:rPr>
  </w:style>
  <w:style w:type="character" w:customStyle="1" w:styleId="210pt1ptExact">
    <w:name w:val="Подпись к картинке (2) + 10 pt;Не полужирный;Интервал 1 pt Exact"/>
    <w:basedOn w:val="2Exact"/>
    <w:rsid w:val="00D47DD1"/>
    <w:rPr>
      <w:color w:val="000000"/>
      <w:spacing w:val="30"/>
      <w:w w:val="100"/>
      <w:position w:val="0"/>
      <w:sz w:val="20"/>
      <w:szCs w:val="20"/>
      <w:lang w:val="ru-RU" w:eastAsia="ru-RU" w:bidi="ru-RU"/>
    </w:rPr>
  </w:style>
  <w:style w:type="character" w:customStyle="1" w:styleId="Exact">
    <w:name w:val="Подпись к картинке Exact"/>
    <w:basedOn w:val="a0"/>
    <w:rsid w:val="00D47D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ptExact">
    <w:name w:val="Подпись к картинке + Интервал 1 pt Exact"/>
    <w:basedOn w:val="aff4"/>
    <w:rsid w:val="00D47DD1"/>
    <w:rPr>
      <w:color w:val="000000"/>
      <w:spacing w:val="30"/>
      <w:w w:val="100"/>
      <w:position w:val="0"/>
      <w:lang w:val="ru-RU" w:eastAsia="ru-RU" w:bidi="ru-RU"/>
    </w:rPr>
  </w:style>
  <w:style w:type="character" w:customStyle="1" w:styleId="3Exact0">
    <w:name w:val="Подпись к картинке (3) Exact"/>
    <w:basedOn w:val="a0"/>
    <w:link w:val="34"/>
    <w:rsid w:val="00D47DD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Exact0">
    <w:name w:val="Основной текст (2) Exact"/>
    <w:basedOn w:val="a0"/>
    <w:rsid w:val="00D47D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8Exact">
    <w:name w:val="Основной текст (8) Exact"/>
    <w:basedOn w:val="a0"/>
    <w:link w:val="81"/>
    <w:rsid w:val="00D47DD1"/>
    <w:rPr>
      <w:rFonts w:ascii="Tahoma" w:eastAsia="Tahoma" w:hAnsi="Tahoma" w:cs="Tahoma"/>
      <w:b/>
      <w:bCs/>
      <w:sz w:val="17"/>
      <w:szCs w:val="17"/>
      <w:shd w:val="clear" w:color="auto" w:fill="FFFFFF"/>
    </w:rPr>
  </w:style>
  <w:style w:type="character" w:customStyle="1" w:styleId="41">
    <w:name w:val="Основной текст (4)_"/>
    <w:basedOn w:val="a0"/>
    <w:rsid w:val="00D47DD1"/>
    <w:rPr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2">
    <w:name w:val="Основной текст (4)"/>
    <w:basedOn w:val="41"/>
    <w:rsid w:val="00D47DD1"/>
    <w:rPr>
      <w:rFonts w:ascii="Arial Unicode MS" w:eastAsia="Arial Unicode MS" w:hAnsi="Arial Unicode MS" w:cs="Arial Unicode MS"/>
      <w:color w:val="000000"/>
      <w:spacing w:val="0"/>
      <w:w w:val="100"/>
      <w:position w:val="0"/>
      <w:lang w:val="ru-RU" w:eastAsia="ru-RU" w:bidi="ru-RU"/>
    </w:rPr>
  </w:style>
  <w:style w:type="character" w:customStyle="1" w:styleId="43">
    <w:name w:val="Основной текст (4) + Полужирный"/>
    <w:basedOn w:val="41"/>
    <w:rsid w:val="00D47DD1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aff8">
    <w:name w:val="Оглавление_"/>
    <w:basedOn w:val="a0"/>
    <w:rsid w:val="00D47DD1"/>
    <w:rPr>
      <w:rFonts w:ascii="Tahoma" w:eastAsia="Tahoma" w:hAnsi="Tahoma" w:cs="Tahom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ff9">
    <w:name w:val="Оглавление"/>
    <w:basedOn w:val="aff8"/>
    <w:rsid w:val="00D47DD1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BookmanOldStyle85pt">
    <w:name w:val="Оглавление + Bookman Old Style;8;5 pt;Курсив"/>
    <w:basedOn w:val="aff8"/>
    <w:rsid w:val="00D47DD1"/>
    <w:rPr>
      <w:rFonts w:ascii="Bookman Old Style" w:eastAsia="Bookman Old Style" w:hAnsi="Bookman Old Style" w:cs="Bookman Old Style"/>
      <w:i/>
      <w:iCs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6">
    <w:name w:val="Оглавление (2)_"/>
    <w:basedOn w:val="a0"/>
    <w:rsid w:val="00D47DD1"/>
    <w:rPr>
      <w:rFonts w:ascii="Tahoma" w:eastAsia="Tahoma" w:hAnsi="Tahoma" w:cs="Tahoma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7">
    <w:name w:val="Оглавление (2)"/>
    <w:basedOn w:val="26"/>
    <w:rsid w:val="00D47DD1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5">
    <w:name w:val="Оглавление (3)_"/>
    <w:basedOn w:val="a0"/>
    <w:rsid w:val="00D47DD1"/>
    <w:rPr>
      <w:rFonts w:ascii="Tahoma" w:eastAsia="Tahoma" w:hAnsi="Tahoma" w:cs="Tahoma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6">
    <w:name w:val="Оглавление (3)"/>
    <w:basedOn w:val="35"/>
    <w:rsid w:val="00D47DD1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1">
    <w:name w:val="Основной текст (5)_"/>
    <w:basedOn w:val="a0"/>
    <w:rsid w:val="00D47DD1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52">
    <w:name w:val="Основной текст (5)"/>
    <w:basedOn w:val="51"/>
    <w:rsid w:val="00D47DD1"/>
    <w:rPr>
      <w:rFonts w:ascii="Arial Unicode MS" w:eastAsia="Arial Unicode MS" w:hAnsi="Arial Unicode MS" w:cs="Arial Unicode MS"/>
      <w:color w:val="000000"/>
      <w:spacing w:val="0"/>
      <w:w w:val="100"/>
      <w:position w:val="0"/>
      <w:lang w:val="ru-RU" w:eastAsia="ru-RU" w:bidi="ru-RU"/>
    </w:rPr>
  </w:style>
  <w:style w:type="character" w:customStyle="1" w:styleId="28">
    <w:name w:val="Основной текст (2) + Курсив"/>
    <w:basedOn w:val="24"/>
    <w:rsid w:val="00D47DD1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61">
    <w:name w:val="Основной текст (6)_"/>
    <w:basedOn w:val="a0"/>
    <w:rsid w:val="00D47D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2">
    <w:name w:val="Основной текст (6)"/>
    <w:basedOn w:val="61"/>
    <w:rsid w:val="00D47DD1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9">
    <w:name w:val="Основной текст (2)"/>
    <w:basedOn w:val="24"/>
    <w:rsid w:val="00D47DD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71">
    <w:name w:val="Основной текст (7)_"/>
    <w:basedOn w:val="a0"/>
    <w:link w:val="72"/>
    <w:rsid w:val="00D47DD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3">
    <w:name w:val="Заголовок №1"/>
    <w:basedOn w:val="a"/>
    <w:link w:val="12"/>
    <w:rsid w:val="00D47DD1"/>
    <w:pPr>
      <w:widowControl w:val="0"/>
      <w:shd w:val="clear" w:color="auto" w:fill="FFFFFF"/>
      <w:spacing w:before="60" w:after="240" w:line="0" w:lineRule="atLeast"/>
      <w:ind w:hanging="2000"/>
      <w:jc w:val="right"/>
      <w:outlineLvl w:val="0"/>
    </w:pPr>
    <w:rPr>
      <w:rFonts w:eastAsia="Times New Roman" w:cs="Times New Roman"/>
      <w:b/>
      <w:bCs/>
      <w:sz w:val="22"/>
    </w:rPr>
  </w:style>
  <w:style w:type="paragraph" w:customStyle="1" w:styleId="aff5">
    <w:name w:val="Подпись к картинке"/>
    <w:basedOn w:val="a"/>
    <w:link w:val="aff4"/>
    <w:rsid w:val="00D47DD1"/>
    <w:pPr>
      <w:widowControl w:val="0"/>
      <w:shd w:val="clear" w:color="auto" w:fill="FFFFFF"/>
      <w:spacing w:line="384" w:lineRule="exact"/>
      <w:ind w:hanging="1980"/>
      <w:jc w:val="left"/>
    </w:pPr>
    <w:rPr>
      <w:rFonts w:eastAsia="Times New Roman" w:cs="Times New Roman"/>
      <w:sz w:val="20"/>
      <w:szCs w:val="20"/>
    </w:rPr>
  </w:style>
  <w:style w:type="paragraph" w:customStyle="1" w:styleId="33">
    <w:name w:val="Основной текст (3)"/>
    <w:basedOn w:val="a"/>
    <w:link w:val="32"/>
    <w:rsid w:val="00D47DD1"/>
    <w:pPr>
      <w:widowControl w:val="0"/>
      <w:shd w:val="clear" w:color="auto" w:fill="FFFFFF"/>
      <w:spacing w:before="240" w:line="389" w:lineRule="exact"/>
      <w:ind w:hanging="1900"/>
      <w:jc w:val="center"/>
    </w:pPr>
    <w:rPr>
      <w:rFonts w:eastAsia="Times New Roman" w:cs="Times New Roman"/>
      <w:sz w:val="20"/>
      <w:szCs w:val="20"/>
    </w:rPr>
  </w:style>
  <w:style w:type="paragraph" w:customStyle="1" w:styleId="aff7">
    <w:name w:val="Подпись к таблице"/>
    <w:basedOn w:val="a"/>
    <w:link w:val="aff6"/>
    <w:rsid w:val="00D47DD1"/>
    <w:pPr>
      <w:widowControl w:val="0"/>
      <w:shd w:val="clear" w:color="auto" w:fill="FFFFFF"/>
      <w:spacing w:line="0" w:lineRule="atLeast"/>
      <w:ind w:firstLine="0"/>
      <w:jc w:val="left"/>
    </w:pPr>
    <w:rPr>
      <w:rFonts w:eastAsia="Times New Roman" w:cs="Times New Roman"/>
      <w:sz w:val="20"/>
      <w:szCs w:val="20"/>
    </w:rPr>
  </w:style>
  <w:style w:type="paragraph" w:customStyle="1" w:styleId="25">
    <w:name w:val="Подпись к картинке (2)"/>
    <w:basedOn w:val="a"/>
    <w:link w:val="2Exact"/>
    <w:rsid w:val="00D47DD1"/>
    <w:pPr>
      <w:widowControl w:val="0"/>
      <w:shd w:val="clear" w:color="auto" w:fill="FFFFFF"/>
      <w:spacing w:line="326" w:lineRule="exact"/>
      <w:ind w:firstLine="0"/>
    </w:pPr>
    <w:rPr>
      <w:rFonts w:eastAsia="Times New Roman" w:cs="Times New Roman"/>
      <w:b/>
      <w:bCs/>
      <w:spacing w:val="20"/>
      <w:sz w:val="22"/>
    </w:rPr>
  </w:style>
  <w:style w:type="paragraph" w:customStyle="1" w:styleId="34">
    <w:name w:val="Подпись к картинке (3)"/>
    <w:basedOn w:val="a"/>
    <w:link w:val="3Exact0"/>
    <w:rsid w:val="00D47DD1"/>
    <w:pPr>
      <w:widowControl w:val="0"/>
      <w:shd w:val="clear" w:color="auto" w:fill="FFFFFF"/>
      <w:spacing w:line="0" w:lineRule="atLeast"/>
      <w:ind w:firstLine="0"/>
      <w:jc w:val="left"/>
    </w:pPr>
    <w:rPr>
      <w:rFonts w:eastAsia="Times New Roman" w:cs="Times New Roman"/>
      <w:sz w:val="22"/>
    </w:rPr>
  </w:style>
  <w:style w:type="paragraph" w:customStyle="1" w:styleId="81">
    <w:name w:val="Основной текст (8)"/>
    <w:basedOn w:val="a"/>
    <w:link w:val="8Exact"/>
    <w:rsid w:val="00D47DD1"/>
    <w:pPr>
      <w:widowControl w:val="0"/>
      <w:shd w:val="clear" w:color="auto" w:fill="FFFFFF"/>
      <w:spacing w:line="0" w:lineRule="atLeast"/>
      <w:ind w:firstLine="0"/>
      <w:jc w:val="left"/>
    </w:pPr>
    <w:rPr>
      <w:rFonts w:ascii="Tahoma" w:eastAsia="Tahoma" w:hAnsi="Tahoma" w:cs="Tahoma"/>
      <w:b/>
      <w:bCs/>
      <w:sz w:val="17"/>
      <w:szCs w:val="17"/>
    </w:rPr>
  </w:style>
  <w:style w:type="paragraph" w:customStyle="1" w:styleId="72">
    <w:name w:val="Основной текст (7)"/>
    <w:basedOn w:val="a"/>
    <w:link w:val="71"/>
    <w:rsid w:val="00D47DD1"/>
    <w:pPr>
      <w:widowControl w:val="0"/>
      <w:shd w:val="clear" w:color="auto" w:fill="FFFFFF"/>
      <w:spacing w:before="180" w:after="360" w:line="0" w:lineRule="atLeast"/>
      <w:ind w:firstLine="0"/>
      <w:jc w:val="left"/>
    </w:pPr>
    <w:rPr>
      <w:rFonts w:eastAsia="Times New Roman" w:cs="Times New Roman"/>
      <w:b/>
      <w:bCs/>
      <w:sz w:val="22"/>
    </w:rPr>
  </w:style>
  <w:style w:type="character" w:customStyle="1" w:styleId="2Calibri">
    <w:name w:val="Основной текст (2) + Calibri"/>
    <w:basedOn w:val="24"/>
    <w:rsid w:val="007135D8"/>
    <w:rPr>
      <w:rFonts w:ascii="Calibri" w:eastAsia="Calibri" w:hAnsi="Calibri" w:cs="Calibri"/>
      <w:color w:val="000000"/>
      <w:spacing w:val="0"/>
      <w:w w:val="100"/>
      <w:position w:val="0"/>
      <w:sz w:val="20"/>
      <w:szCs w:val="20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6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9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file:///C:\Users\777\AppData\Local\Temp\FineReader12.00\media\image7.jpeg" TargetMode="External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79799-1679-4615-956B-EC1A504C1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3298</TotalTime>
  <Pages>38</Pages>
  <Words>11079</Words>
  <Characters>63151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99</cp:revision>
  <cp:lastPrinted>2015-07-20T07:25:00Z</cp:lastPrinted>
  <dcterms:created xsi:type="dcterms:W3CDTF">2014-08-04T06:20:00Z</dcterms:created>
  <dcterms:modified xsi:type="dcterms:W3CDTF">2015-08-04T14:48:00Z</dcterms:modified>
</cp:coreProperties>
</file>