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1" w:rsidRDefault="00AC05E1" w:rsidP="00AC05E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AC05E1" w:rsidRDefault="00AC05E1" w:rsidP="00AC05E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AC05E1" w:rsidRDefault="00AC05E1" w:rsidP="00AC05E1">
      <w:pPr>
        <w:jc w:val="center"/>
        <w:rPr>
          <w:caps/>
        </w:rPr>
      </w:pPr>
    </w:p>
    <w:p w:rsidR="00AC05E1" w:rsidRDefault="00AC05E1" w:rsidP="00AC0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AC05E1" w:rsidRDefault="00AC05E1" w:rsidP="00AC05E1">
      <w:pPr>
        <w:rPr>
          <w:sz w:val="20"/>
          <w:szCs w:val="20"/>
        </w:rPr>
      </w:pPr>
    </w:p>
    <w:p w:rsidR="00AC05E1" w:rsidRDefault="00AC05E1" w:rsidP="00AC05E1">
      <w:pPr>
        <w:rPr>
          <w:sz w:val="28"/>
          <w:szCs w:val="28"/>
        </w:rPr>
      </w:pPr>
      <w:r>
        <w:rPr>
          <w:sz w:val="28"/>
          <w:szCs w:val="28"/>
        </w:rPr>
        <w:t xml:space="preserve">№ 102/ </w:t>
      </w:r>
      <w:r w:rsidR="006D0119">
        <w:rPr>
          <w:sz w:val="28"/>
          <w:szCs w:val="28"/>
        </w:rPr>
        <w:t>873</w:t>
      </w:r>
      <w:r>
        <w:rPr>
          <w:sz w:val="28"/>
          <w:szCs w:val="28"/>
        </w:rPr>
        <w:t xml:space="preserve">   от 08.02.2018</w:t>
      </w:r>
    </w:p>
    <w:p w:rsidR="00AC05E1" w:rsidRDefault="00AC05E1" w:rsidP="00AC05E1">
      <w:pPr>
        <w:rPr>
          <w:sz w:val="20"/>
          <w:szCs w:val="20"/>
        </w:rPr>
      </w:pPr>
    </w:p>
    <w:tbl>
      <w:tblPr>
        <w:tblW w:w="10251" w:type="dxa"/>
        <w:tblLook w:val="04A0"/>
      </w:tblPr>
      <w:tblGrid>
        <w:gridCol w:w="5353"/>
        <w:gridCol w:w="4898"/>
      </w:tblGrid>
      <w:tr w:rsidR="00AC05E1" w:rsidTr="00AC05E1">
        <w:tc>
          <w:tcPr>
            <w:tcW w:w="5353" w:type="dxa"/>
            <w:hideMark/>
          </w:tcPr>
          <w:p w:rsidR="00AC05E1" w:rsidRDefault="00AC05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Котовой Н.А.</w:t>
            </w:r>
          </w:p>
          <w:p w:rsidR="00AC05E1" w:rsidRDefault="00AC05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председателем участковой избирательной </w:t>
            </w:r>
          </w:p>
          <w:p w:rsidR="00AC05E1" w:rsidRDefault="00AC05E1" w:rsidP="00AC05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избирательного участка № 785</w:t>
            </w:r>
          </w:p>
        </w:tc>
        <w:tc>
          <w:tcPr>
            <w:tcW w:w="4898" w:type="dxa"/>
          </w:tcPr>
          <w:p w:rsidR="00AC05E1" w:rsidRDefault="00AC05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C05E1" w:rsidRDefault="00AC05E1" w:rsidP="00AC05E1">
      <w:pPr>
        <w:jc w:val="both"/>
        <w:rPr>
          <w:sz w:val="28"/>
          <w:szCs w:val="28"/>
        </w:rPr>
      </w:pPr>
    </w:p>
    <w:p w:rsidR="00AC05E1" w:rsidRDefault="00AC05E1" w:rsidP="00AC0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7 статьи 28 Федерального закона 12.06.2002 года № 67-ФЗ "Об основных гарантиях избирательных прав и права на участие в референдуме граждан Российской Федерации",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C05E1" w:rsidRDefault="00AC05E1" w:rsidP="00AC05E1">
      <w:pPr>
        <w:rPr>
          <w:b/>
          <w:caps/>
          <w:sz w:val="28"/>
          <w:szCs w:val="28"/>
        </w:rPr>
      </w:pPr>
    </w:p>
    <w:p w:rsidR="00AC05E1" w:rsidRDefault="00AC05E1" w:rsidP="00AC0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AC05E1" w:rsidRDefault="00AC05E1" w:rsidP="00AC05E1">
      <w:pPr>
        <w:jc w:val="center"/>
        <w:rPr>
          <w:b/>
          <w:caps/>
          <w:sz w:val="28"/>
          <w:szCs w:val="28"/>
        </w:rPr>
      </w:pPr>
    </w:p>
    <w:p w:rsidR="00AC05E1" w:rsidRDefault="00AC05E1" w:rsidP="00AC05E1">
      <w:pPr>
        <w:numPr>
          <w:ilvl w:val="0"/>
          <w:numId w:val="1"/>
        </w:numPr>
        <w:tabs>
          <w:tab w:val="num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председателем участковой избирательной комиссии избирательного участка № 785 Котову Надежду Алексеевну</w:t>
      </w:r>
      <w:r w:rsidRPr="004B0D62">
        <w:rPr>
          <w:sz w:val="28"/>
          <w:szCs w:val="28"/>
        </w:rPr>
        <w:t xml:space="preserve">, </w:t>
      </w:r>
      <w:r>
        <w:rPr>
          <w:sz w:val="28"/>
          <w:szCs w:val="28"/>
        </w:rPr>
        <w:t>30.11.</w:t>
      </w:r>
      <w:r>
        <w:rPr>
          <w:rFonts w:ascii="Times New Roman CYR" w:hAnsi="Times New Roman CYR"/>
          <w:sz w:val="28"/>
          <w:szCs w:val="28"/>
        </w:rPr>
        <w:t>1951</w:t>
      </w:r>
      <w:r w:rsidRPr="004B0D62">
        <w:rPr>
          <w:rFonts w:ascii="Times New Roman CYR" w:hAnsi="Times New Roman CYR"/>
        </w:rPr>
        <w:t xml:space="preserve"> </w:t>
      </w:r>
      <w:r w:rsidRPr="004B0D62">
        <w:rPr>
          <w:sz w:val="28"/>
          <w:szCs w:val="28"/>
        </w:rPr>
        <w:t>года рождения, работающ</w:t>
      </w:r>
      <w:r>
        <w:rPr>
          <w:sz w:val="28"/>
          <w:szCs w:val="28"/>
        </w:rPr>
        <w:t>ую</w:t>
      </w:r>
      <w:r w:rsidRPr="004B0D62">
        <w:rPr>
          <w:sz w:val="28"/>
          <w:szCs w:val="28"/>
        </w:rPr>
        <w:t xml:space="preserve"> специалистом администрации МО </w:t>
      </w:r>
      <w:r>
        <w:rPr>
          <w:sz w:val="28"/>
          <w:szCs w:val="28"/>
        </w:rPr>
        <w:t xml:space="preserve">Мичуринское сельское поселение МО </w:t>
      </w:r>
      <w:r w:rsidRPr="004B0D62">
        <w:rPr>
          <w:sz w:val="28"/>
          <w:szCs w:val="28"/>
        </w:rPr>
        <w:t xml:space="preserve">Приозерский муниципальный район Ленинградской области, </w:t>
      </w:r>
      <w:r w:rsidRPr="004B0D62">
        <w:rPr>
          <w:rFonts w:ascii="Times New Roman CYR" w:hAnsi="Times New Roman CYR"/>
          <w:sz w:val="28"/>
          <w:szCs w:val="28"/>
        </w:rPr>
        <w:t>предложенн</w:t>
      </w:r>
      <w:r>
        <w:rPr>
          <w:rFonts w:ascii="Times New Roman CYR" w:hAnsi="Times New Roman CYR"/>
          <w:sz w:val="28"/>
          <w:szCs w:val="28"/>
        </w:rPr>
        <w:t xml:space="preserve">ую </w:t>
      </w:r>
      <w:r w:rsidRPr="004B0D62">
        <w:rPr>
          <w:rFonts w:ascii="Times New Roman CYR" w:hAnsi="Times New Roman CYR"/>
          <w:sz w:val="28"/>
          <w:szCs w:val="28"/>
        </w:rPr>
        <w:t xml:space="preserve">Собранием избирателей по месту работы -  администрация муниципального образования </w:t>
      </w:r>
      <w:r>
        <w:rPr>
          <w:rFonts w:ascii="Times New Roman CYR" w:hAnsi="Times New Roman CYR"/>
          <w:sz w:val="28"/>
          <w:szCs w:val="28"/>
        </w:rPr>
        <w:t xml:space="preserve">Мичуринское сельское поселение муниципального образования </w:t>
      </w:r>
      <w:r w:rsidRPr="004B0D62">
        <w:rPr>
          <w:rFonts w:ascii="Times New Roman CYR" w:hAnsi="Times New Roman CYR"/>
          <w:sz w:val="28"/>
          <w:szCs w:val="28"/>
        </w:rPr>
        <w:t>Приозерский муниципальный район Ленинградской области</w:t>
      </w:r>
      <w:r>
        <w:rPr>
          <w:sz w:val="28"/>
          <w:szCs w:val="28"/>
        </w:rPr>
        <w:t>, члена участковой избирательной комиссии избирательного участка №785  с правом решающего голоса</w:t>
      </w:r>
      <w:proofErr w:type="gramEnd"/>
    </w:p>
    <w:p w:rsidR="00AC05E1" w:rsidRDefault="00AC05E1" w:rsidP="00AC05E1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№785.</w:t>
      </w:r>
    </w:p>
    <w:p w:rsidR="00AC05E1" w:rsidRDefault="00AC05E1" w:rsidP="00AC05E1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муниципального образования Приозерский муниципальный район Ленинградской области.</w:t>
      </w:r>
    </w:p>
    <w:p w:rsidR="00AC05E1" w:rsidRDefault="00AC05E1" w:rsidP="00AC05E1">
      <w:pPr>
        <w:tabs>
          <w:tab w:val="num" w:pos="360"/>
        </w:tabs>
        <w:jc w:val="both"/>
        <w:rPr>
          <w:sz w:val="28"/>
          <w:szCs w:val="28"/>
        </w:rPr>
      </w:pPr>
    </w:p>
    <w:p w:rsidR="00AC05E1" w:rsidRDefault="00AC05E1" w:rsidP="00AC05E1">
      <w:pPr>
        <w:tabs>
          <w:tab w:val="num" w:pos="360"/>
        </w:tabs>
        <w:jc w:val="both"/>
        <w:rPr>
          <w:sz w:val="28"/>
          <w:szCs w:val="28"/>
        </w:rPr>
      </w:pPr>
    </w:p>
    <w:p w:rsidR="00AC05E1" w:rsidRDefault="00AC05E1" w:rsidP="00AC05E1">
      <w:pPr>
        <w:tabs>
          <w:tab w:val="num" w:pos="360"/>
        </w:tabs>
        <w:jc w:val="both"/>
        <w:rPr>
          <w:sz w:val="28"/>
          <w:szCs w:val="28"/>
        </w:rPr>
      </w:pPr>
    </w:p>
    <w:p w:rsidR="00AC05E1" w:rsidRDefault="00AC05E1" w:rsidP="00AC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AC05E1" w:rsidRDefault="00AC05E1" w:rsidP="00AC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AC05E1" w:rsidRDefault="00AC05E1" w:rsidP="00AC05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AC05E1" w:rsidRDefault="00AC05E1" w:rsidP="00AC05E1">
      <w:pPr>
        <w:jc w:val="both"/>
        <w:rPr>
          <w:sz w:val="28"/>
          <w:szCs w:val="28"/>
        </w:rPr>
      </w:pPr>
    </w:p>
    <w:p w:rsidR="00AC05E1" w:rsidRDefault="00AC05E1" w:rsidP="00AC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C05E1" w:rsidRDefault="00AC05E1" w:rsidP="00AC05E1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C05E1" w:rsidRDefault="00AC05E1" w:rsidP="00AC05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А.В. Фролова </w:t>
      </w:r>
    </w:p>
    <w:p w:rsidR="00AC05E1" w:rsidRDefault="00AC05E1" w:rsidP="00AC05E1"/>
    <w:p w:rsidR="0068660E" w:rsidRDefault="0068660E"/>
    <w:sectPr w:rsidR="0068660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EBE72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E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2FC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119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05E1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7F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2018-02-09T10:33:00Z</cp:lastPrinted>
  <dcterms:created xsi:type="dcterms:W3CDTF">2018-02-08T11:23:00Z</dcterms:created>
  <dcterms:modified xsi:type="dcterms:W3CDTF">2018-02-09T10:33:00Z</dcterms:modified>
</cp:coreProperties>
</file>