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Оповещение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начале публичных слушаний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по подготовке и внесению изменений в правила землепользования и застройки городских и сельских поселений, расположенных на территории Приозерского муниципального района Ленинградской области (далее – Комиссия) оповещает о начале публичных слушаний по проекту внесения изменений в Правила землепользования и застройки муниципального образования Плодовское сельское поселение муниципального образования Приозерский муниципальный район Ленинградской области  (далее – Проект).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время и место проведения публичных слушаний по Проекту указаны в приложении №1.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участники публичных слушаний).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Организатор публичных слушаний: Комиссия по подготовке и внесению изменений в правила землепользования и застройки городских и сельских поселений, расположенных на территории Приозерского муниципального района Ленинградской области, г. Приозерск, ул. Калинина, д. 51, каб. 201. Тел. (81379)31-866.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менее двух месяцев и более четырех месяцев). 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Организация открытия экспозиции Проекта: в здании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по адресу: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Ленинградская область, Приозерский район, п. Плодовое, ул. Центральная, д.14, понедельник – четверг с 9-00 до 17-00, пятница с 9-00 до 16-00, перерыв на обед с 13-00 до 14-00, кроме субботы и воскресенья.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п. Плодовое, ул. Центральная, д.14, понедельник – четверг с 9-00 до 17-00, пятница с 9-00 до 16-00, перерыв на обед с 13-00 до 14-00, кроме субботы и воскресенья.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12.03.2019 по 23.04.2019 года понедельник – четверг с 9-00 до 18-00, пятница с 9-00 до 17-00, перерыв на обед с 13-00 до 14-00, кроме субботы и воскресенья, в Комиссию по адресу: Ленинградская область, г. Приозерск, ул. Калинина, д. 51, оф. 203; в письменной или устной форме в ходе проведения публичных слушаний.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Проекте, информационные материалы к Проекту, протокол, заключение о результатах публичных слушаний по Проекту размещаются на официальном сайте администрации муниципального образования Приозерский муниципальный район Ленинградской области в сети интернет</w:t>
      </w:r>
      <w:r>
        <w:rPr/>
        <w:t xml:space="preserve">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http://www.priozersk.lenobl.ru/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и на официальном сайте муниципального образования Плодовское сельское поселение муниципального образования Приозерский муниципальный район Ленинградской области в сети интернет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http://www.plodovskoe.ru/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1.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График проведения публичных слушаний: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tbl>
      <w:tblPr>
        <w:tblW w:w="9330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425"/>
        <w:gridCol w:w="4571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(адрес, местоположение)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Плодовое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час. 00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Плодовое, ул. Центральная, д. 12 (Дом культуры)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Веснино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час. 20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п. Веснино, ул. Лесная, 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пилорамы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Красное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час. 35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п. Красное, ул. Лесная, д. 12 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(у дома старосты)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Кутузовское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час. 40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Кутузовское, ул. Ладожская,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автолавки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Малая Горка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час. 00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п. Малая Горка, ул. Кедровая, 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около автобусной остановки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Мельничные Ручьи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час. 00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п. Мельничные Ручьи, 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Центральная, у почтовых ящиков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ст. Отрадное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час. 10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ст. Отрадное, ул. Железнодорожная, д. 32 (у магазина)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Солнечное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час. 30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Солнечное, ул. Центральная, д. 20 (у магазина)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Соловьевка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час. 15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Соловьевка, ул. Центральная, д. 42 (у библиотеки)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Тракторное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час. 50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п. Тракторное, ул. Механизаторов, 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д. 18а (у магазина)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Уральское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час. 20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п. Уральское, ул. Солнечная, 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около автобусной остановки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Цветково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16.04.2019 г.,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 час. 25 мин.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Цветково, ул. Березовая,</w:t>
            </w:r>
          </w:p>
          <w:p>
            <w:pPr>
              <w:pStyle w:val="Normal"/>
              <w:spacing w:lineRule="auto" w:line="240" w:before="0" w:after="0"/>
              <w:ind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информационного стенда</w:t>
            </w:r>
          </w:p>
        </w:tc>
      </w:tr>
    </w:tbl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iozersk.lenobl.ru/" TargetMode="External"/><Relationship Id="rId3" Type="http://schemas.openxmlformats.org/officeDocument/2006/relationships/hyperlink" Target="http://www.plodovsko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2019-03-12T15:04:00Z</dcterms:created>
  <dc:creator>USERR</dc:creator>
  <dc:description/>
  <dc:language>en-US</dc:language>
  <cp:lastModifiedBy>user</cp:lastModifiedBy>
  <cp:lastPrinted>2018-07-26T15:52:00Z</cp:lastPrinted>
  <dcterms:modified xsi:type="dcterms:W3CDTF">2019-03-12T15:04:00Z</dcterms:modified>
  <cp:revision>2</cp:revision>
  <dc:subject/>
  <dc:title/>
</cp:coreProperties>
</file>