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О работе «горячей линии» </w:t>
      </w:r>
    </w:p>
    <w:p w:rsidR="00620BE8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86A">
        <w:rPr>
          <w:rFonts w:ascii="Times New Roman" w:hAnsi="Times New Roman" w:cs="Times New Roman"/>
          <w:sz w:val="32"/>
          <w:szCs w:val="32"/>
        </w:rPr>
        <w:t xml:space="preserve">по вопросам качества и безопасности </w:t>
      </w:r>
      <w:r w:rsidR="000E319B">
        <w:rPr>
          <w:rFonts w:ascii="Times New Roman" w:hAnsi="Times New Roman" w:cs="Times New Roman"/>
          <w:sz w:val="32"/>
          <w:szCs w:val="32"/>
        </w:rPr>
        <w:t>парфюмерно-косметической</w:t>
      </w:r>
      <w:r w:rsidRPr="002C586A">
        <w:rPr>
          <w:rFonts w:ascii="Times New Roman" w:hAnsi="Times New Roman" w:cs="Times New Roman"/>
          <w:sz w:val="32"/>
          <w:szCs w:val="32"/>
        </w:rPr>
        <w:t xml:space="preserve"> продукции</w:t>
      </w:r>
    </w:p>
    <w:p w:rsidR="002C586A" w:rsidRDefault="002C586A" w:rsidP="002C5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Ведет свою работу «горячая линия», проводимая Управлением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 Ленинградской области по вопросам качества и безопасности </w:t>
      </w:r>
      <w:r w:rsidR="000E319B" w:rsidRPr="000E319B">
        <w:rPr>
          <w:rFonts w:ascii="Times New Roman" w:hAnsi="Times New Roman" w:cs="Times New Roman"/>
          <w:sz w:val="32"/>
          <w:szCs w:val="32"/>
        </w:rPr>
        <w:t xml:space="preserve">парфюмерно-косметической </w:t>
      </w:r>
      <w:r>
        <w:rPr>
          <w:rFonts w:ascii="Times New Roman" w:hAnsi="Times New Roman" w:cs="Times New Roman"/>
          <w:sz w:val="32"/>
          <w:szCs w:val="32"/>
        </w:rPr>
        <w:t>продукции.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</w:t>
      </w:r>
      <w:r w:rsidR="000E319B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319B">
        <w:rPr>
          <w:rFonts w:ascii="Times New Roman" w:hAnsi="Times New Roman" w:cs="Times New Roman"/>
          <w:sz w:val="32"/>
          <w:szCs w:val="32"/>
        </w:rPr>
        <w:t>феврал</w:t>
      </w:r>
      <w:r>
        <w:rPr>
          <w:rFonts w:ascii="Times New Roman" w:hAnsi="Times New Roman" w:cs="Times New Roman"/>
          <w:sz w:val="32"/>
          <w:szCs w:val="32"/>
        </w:rPr>
        <w:t xml:space="preserve">я 2021г по </w:t>
      </w:r>
      <w:r w:rsidR="000E319B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февраля 2021г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и территориальных отделов будут принимать звонки </w:t>
      </w:r>
      <w:r w:rsidRPr="002C586A">
        <w:rPr>
          <w:rFonts w:ascii="Times New Roman" w:hAnsi="Times New Roman" w:cs="Times New Roman"/>
          <w:b/>
          <w:sz w:val="32"/>
          <w:szCs w:val="32"/>
        </w:rPr>
        <w:t xml:space="preserve">по вопросам качества и безопасности </w:t>
      </w:r>
      <w:r w:rsidR="000E319B" w:rsidRPr="000E319B">
        <w:rPr>
          <w:rFonts w:ascii="Times New Roman" w:hAnsi="Times New Roman" w:cs="Times New Roman"/>
          <w:b/>
          <w:sz w:val="32"/>
          <w:szCs w:val="32"/>
        </w:rPr>
        <w:t>парфюмерно-косметической</w:t>
      </w:r>
      <w:r w:rsidRPr="002C586A">
        <w:rPr>
          <w:rFonts w:ascii="Times New Roman" w:hAnsi="Times New Roman" w:cs="Times New Roman"/>
          <w:b/>
          <w:sz w:val="32"/>
          <w:szCs w:val="32"/>
        </w:rPr>
        <w:t xml:space="preserve"> продукции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Звонки будут приниматься от жителей Ленинградской области ежедневно с 09.00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12.00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 12.45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18.00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телефонам: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(812) 365-46-95 - специалисты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</w:t>
      </w:r>
    </w:p>
    <w:p w:rsid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8 (81379) 36-001 – специалисты территориального отдела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Ленинградской области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Приозерском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2C586A" w:rsidRPr="002C586A" w:rsidRDefault="002C586A" w:rsidP="002C5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C586A" w:rsidRPr="002C586A" w:rsidRDefault="002C586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C586A" w:rsidRPr="002C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7"/>
    <w:rsid w:val="000E319B"/>
    <w:rsid w:val="002C586A"/>
    <w:rsid w:val="00620BE8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2021-01-22T14:00:00Z</dcterms:created>
  <dcterms:modified xsi:type="dcterms:W3CDTF">2021-02-09T08:42:00Z</dcterms:modified>
</cp:coreProperties>
</file>