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0C019" w14:textId="60DFD690" w:rsidR="008C3638" w:rsidRPr="00E62EDF" w:rsidRDefault="00E62EDF" w:rsidP="007049F8">
      <w:pPr>
        <w:ind w:firstLine="709"/>
        <w:jc w:val="center"/>
        <w:rPr>
          <w:color w:val="000000"/>
        </w:rPr>
      </w:pPr>
      <w:r w:rsidRPr="00E62EDF">
        <w:rPr>
          <w:rFonts w:ascii="Times New Roman" w:hAnsi="Times New Roman" w:cs="Times New Roman"/>
          <w:color w:val="000000"/>
          <w:sz w:val="27"/>
          <w:szCs w:val="27"/>
        </w:rPr>
        <w:t>Более</w:t>
      </w:r>
      <w:r w:rsidR="008C3638" w:rsidRPr="00E62EDF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="007049F8" w:rsidRPr="00E62EDF">
        <w:rPr>
          <w:rFonts w:ascii="Times New Roman" w:hAnsi="Times New Roman" w:cs="Times New Roman"/>
          <w:color w:val="000000"/>
          <w:sz w:val="27"/>
          <w:szCs w:val="27"/>
        </w:rPr>
        <w:t xml:space="preserve">400 </w:t>
      </w:r>
      <w:r w:rsidR="008C3638" w:rsidRPr="00E62EDF">
        <w:rPr>
          <w:rFonts w:ascii="Times New Roman" w:hAnsi="Times New Roman" w:cs="Times New Roman"/>
          <w:color w:val="000000"/>
          <w:sz w:val="27"/>
          <w:szCs w:val="27"/>
        </w:rPr>
        <w:t xml:space="preserve"> девятиклассников</w:t>
      </w:r>
      <w:proofErr w:type="gramEnd"/>
      <w:r w:rsidR="008C3638" w:rsidRPr="00E62EDF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7049F8" w:rsidRPr="00E62EDF">
        <w:rPr>
          <w:rFonts w:ascii="Times New Roman" w:hAnsi="Times New Roman" w:cs="Times New Roman"/>
          <w:color w:val="000000"/>
          <w:sz w:val="27"/>
          <w:szCs w:val="27"/>
        </w:rPr>
        <w:t xml:space="preserve">общеобразовательных учреждений Приозерского муниципального района </w:t>
      </w:r>
      <w:r w:rsidR="008C3638" w:rsidRPr="00E62EDF">
        <w:rPr>
          <w:rFonts w:ascii="Times New Roman" w:hAnsi="Times New Roman" w:cs="Times New Roman"/>
          <w:color w:val="000000"/>
          <w:sz w:val="27"/>
          <w:szCs w:val="27"/>
        </w:rPr>
        <w:t>напишут контрольные работы 18-21 мая</w:t>
      </w:r>
      <w:r w:rsidR="007049F8" w:rsidRPr="00E62EDF">
        <w:rPr>
          <w:rFonts w:ascii="Times New Roman" w:hAnsi="Times New Roman" w:cs="Times New Roman"/>
          <w:color w:val="000000"/>
          <w:sz w:val="27"/>
          <w:szCs w:val="27"/>
        </w:rPr>
        <w:t xml:space="preserve"> 2021 года</w:t>
      </w:r>
    </w:p>
    <w:p w14:paraId="0AC637E2" w14:textId="77777777" w:rsidR="008C3638" w:rsidRDefault="008C3638" w:rsidP="008C3638">
      <w:pPr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 </w:t>
      </w:r>
    </w:p>
    <w:p w14:paraId="715A8070" w14:textId="77777777" w:rsidR="008C3638" w:rsidRDefault="008C3638" w:rsidP="008C3638">
      <w:pPr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С 18 по 21 мая выпускники 9 классов напишут контрольные работы по одному из учебных предметов по своему выбору. Участие в них примут почти 1,3 миллиона школьников со всей страны.</w:t>
      </w:r>
    </w:p>
    <w:p w14:paraId="37FE3064" w14:textId="77777777" w:rsidR="008C3638" w:rsidRDefault="008C3638" w:rsidP="008C3638">
      <w:pPr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Проведение основного государственного экзамена (ОГЭ) по предметам по выбору в 2020/21 учебном году было отменено, вместо этих экзаменов для девятиклассников будут проведены контрольные работы.</w:t>
      </w:r>
    </w:p>
    <w:p w14:paraId="2D932ECA" w14:textId="77777777" w:rsidR="008C3638" w:rsidRDefault="008C3638" w:rsidP="008C3638">
      <w:pPr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Контрольные работы пройдут в следующие даты:</w:t>
      </w:r>
    </w:p>
    <w:p w14:paraId="0276D9A6" w14:textId="77777777" w:rsidR="008C3638" w:rsidRDefault="008C3638" w:rsidP="008C3638">
      <w:pPr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18 мая – биология, литература, информатика и ИКТ; </w:t>
      </w:r>
    </w:p>
    <w:p w14:paraId="248855C0" w14:textId="77777777" w:rsidR="008C3638" w:rsidRDefault="008C3638" w:rsidP="008C3638">
      <w:pPr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19 мая – физика, история; </w:t>
      </w:r>
    </w:p>
    <w:p w14:paraId="1D4E732F" w14:textId="77777777" w:rsidR="008C3638" w:rsidRDefault="008C3638" w:rsidP="008C3638">
      <w:pPr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20 мая – обществознание, химия; </w:t>
      </w:r>
    </w:p>
    <w:p w14:paraId="65A580AD" w14:textId="77777777" w:rsidR="008C3638" w:rsidRDefault="008C3638" w:rsidP="008C3638">
      <w:pPr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21 мая – география, иностранные языки.</w:t>
      </w:r>
    </w:p>
    <w:p w14:paraId="19466C4E" w14:textId="77777777" w:rsidR="008C3638" w:rsidRDefault="008C3638" w:rsidP="008C3638">
      <w:pPr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Резервные сроки проведения контрольных работ по соответствующим учебным предметам не предусмотрены.</w:t>
      </w:r>
    </w:p>
    <w:p w14:paraId="3DB59EB0" w14:textId="77777777" w:rsidR="008C3638" w:rsidRDefault="008C3638" w:rsidP="008C3638">
      <w:pPr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Прохождение контрольных работ по нескольким предметам не предполагается. Обучающиеся с ОВЗ, дети-инвалиды и инвалиды могут принимать участие в контрольных работах по своему желанию.</w:t>
      </w:r>
    </w:p>
    <w:p w14:paraId="7B95A22C" w14:textId="6E1EA1AF" w:rsidR="008C3638" w:rsidRDefault="007049F8" w:rsidP="008C3638">
      <w:pPr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Наибольшее количество</w:t>
      </w:r>
      <w:r w:rsidR="008C3638">
        <w:rPr>
          <w:rFonts w:ascii="Times New Roman" w:hAnsi="Times New Roman" w:cs="Times New Roman"/>
          <w:color w:val="000000"/>
          <w:sz w:val="27"/>
          <w:szCs w:val="27"/>
        </w:rPr>
        <w:t xml:space="preserve"> выпускников 9 классов выбрали для написания контрольной работы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географию, </w:t>
      </w:r>
      <w:r w:rsidR="008C3638">
        <w:rPr>
          <w:rFonts w:ascii="Times New Roman" w:hAnsi="Times New Roman" w:cs="Times New Roman"/>
          <w:color w:val="000000"/>
          <w:sz w:val="27"/>
          <w:szCs w:val="27"/>
        </w:rPr>
        <w:t>обществознание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и </w:t>
      </w:r>
      <w:r w:rsidR="008C3638">
        <w:rPr>
          <w:rFonts w:ascii="Times New Roman" w:hAnsi="Times New Roman" w:cs="Times New Roman"/>
          <w:color w:val="000000"/>
          <w:sz w:val="27"/>
          <w:szCs w:val="27"/>
        </w:rPr>
        <w:t>информатику</w:t>
      </w:r>
      <w:r>
        <w:rPr>
          <w:rFonts w:ascii="Times New Roman" w:hAnsi="Times New Roman" w:cs="Times New Roman"/>
          <w:color w:val="000000"/>
          <w:sz w:val="27"/>
          <w:szCs w:val="27"/>
        </w:rPr>
        <w:t>.</w:t>
      </w:r>
      <w:r w:rsidR="008C363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>Увеличилось количество выпускников, которые выбрали в 2021 году для написания контрольную работу по физике.</w:t>
      </w:r>
    </w:p>
    <w:p w14:paraId="367B62D4" w14:textId="77777777" w:rsidR="008C3638" w:rsidRDefault="008C3638" w:rsidP="008C3638">
      <w:pPr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Варианты контрольной работы по соответствующему предмету будут составляться по спецификации контрольных измерительных материалов (КИМ) ОГЭ 2021 года.  Со структурой и содержанием КИМ ОГЭ этого года можно ознакомиться на сайте Федерального института педагогических измерений (ФИПИ). </w:t>
      </w:r>
    </w:p>
    <w:p w14:paraId="368B27C6" w14:textId="77777777" w:rsidR="008C3638" w:rsidRDefault="008C3638" w:rsidP="008C3638">
      <w:pPr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Писать контрольные работы девятиклассники будут в своих школах. Порядок организации, проведения и проверки контрольных работ определяется региональными министерствами образования. Контрольная работа начинается в 10:00 по местному времени.</w:t>
      </w:r>
    </w:p>
    <w:p w14:paraId="138198B8" w14:textId="77777777" w:rsidR="008C3638" w:rsidRDefault="008C3638" w:rsidP="008C3638">
      <w:pPr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Результат контрольной работы не будет являться условием допуска девятиклассников к прохождению государственной итоговой аттестации, однако может быть использован при зачислении обучающихся в профильные классы для прохождения дальнейшего обучения. Рекомендуется выставление полученной за контрольную работу отметки в классный журнал.</w:t>
      </w:r>
    </w:p>
    <w:p w14:paraId="6DCC90C0" w14:textId="77777777" w:rsidR="00D92A7E" w:rsidRDefault="00E62EDF"/>
    <w:sectPr w:rsidR="00D92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638"/>
    <w:rsid w:val="006F3893"/>
    <w:rsid w:val="007049F8"/>
    <w:rsid w:val="00873DDA"/>
    <w:rsid w:val="008C3638"/>
    <w:rsid w:val="00A26455"/>
    <w:rsid w:val="00E6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E065C"/>
  <w15:docId w15:val="{C585FCEA-538F-4F5C-9C40-EDEA7EF5B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3638"/>
    <w:pPr>
      <w:spacing w:after="0" w:line="240" w:lineRule="auto"/>
      <w:ind w:left="835"/>
    </w:pPr>
    <w:rPr>
      <w:rFonts w:ascii="Arial" w:hAnsi="Arial" w:cs="Arial"/>
      <w:spacing w:val="-5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8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310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Стрига Александр Владимирович</dc:creator>
  <cp:lastModifiedBy>Евгений</cp:lastModifiedBy>
  <cp:revision>5</cp:revision>
  <dcterms:created xsi:type="dcterms:W3CDTF">2021-05-17T18:15:00Z</dcterms:created>
  <dcterms:modified xsi:type="dcterms:W3CDTF">2021-05-17T18:25:00Z</dcterms:modified>
</cp:coreProperties>
</file>