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CA" w:rsidRDefault="00852BCA" w:rsidP="00852BCA">
      <w:pPr>
        <w:widowControl w:val="0"/>
        <w:jc w:val="right"/>
        <w:rPr>
          <w:sz w:val="22"/>
          <w:szCs w:val="22"/>
        </w:rPr>
      </w:pPr>
    </w:p>
    <w:p w:rsidR="00852BCA" w:rsidRDefault="00852BCA" w:rsidP="00852BCA">
      <w:pPr>
        <w:widowControl w:val="0"/>
        <w:jc w:val="right"/>
        <w:rPr>
          <w:sz w:val="22"/>
          <w:szCs w:val="22"/>
        </w:rPr>
      </w:pPr>
    </w:p>
    <w:p w:rsidR="00852BCA" w:rsidRPr="00C533A4" w:rsidRDefault="00852BCA" w:rsidP="00852BCA">
      <w:pPr>
        <w:widowControl w:val="0"/>
        <w:jc w:val="right"/>
        <w:rPr>
          <w:sz w:val="22"/>
          <w:szCs w:val="22"/>
        </w:rPr>
      </w:pPr>
      <w:bookmarkStart w:id="0" w:name="_GoBack"/>
      <w:bookmarkEnd w:id="0"/>
      <w:r w:rsidRPr="00C533A4">
        <w:rPr>
          <w:sz w:val="22"/>
          <w:szCs w:val="22"/>
        </w:rPr>
        <w:t>Утвержден</w:t>
      </w:r>
    </w:p>
    <w:p w:rsidR="00852BCA" w:rsidRPr="00C533A4" w:rsidRDefault="00852BCA" w:rsidP="00852BCA">
      <w:pPr>
        <w:widowControl w:val="0"/>
        <w:jc w:val="right"/>
        <w:rPr>
          <w:sz w:val="22"/>
          <w:szCs w:val="22"/>
        </w:rPr>
      </w:pPr>
      <w:r w:rsidRPr="00C533A4">
        <w:rPr>
          <w:sz w:val="22"/>
          <w:szCs w:val="22"/>
        </w:rPr>
        <w:t>постановлением администрации</w:t>
      </w:r>
    </w:p>
    <w:p w:rsidR="00852BCA" w:rsidRPr="00C533A4" w:rsidRDefault="00852BCA" w:rsidP="00852BCA">
      <w:pPr>
        <w:widowControl w:val="0"/>
        <w:jc w:val="right"/>
        <w:rPr>
          <w:sz w:val="22"/>
          <w:szCs w:val="22"/>
        </w:rPr>
      </w:pPr>
      <w:r w:rsidRPr="00C533A4">
        <w:rPr>
          <w:sz w:val="22"/>
          <w:szCs w:val="22"/>
        </w:rPr>
        <w:t>муниципального образования</w:t>
      </w:r>
    </w:p>
    <w:p w:rsidR="00852BCA" w:rsidRPr="00C533A4" w:rsidRDefault="00852BCA" w:rsidP="00852BCA">
      <w:pPr>
        <w:widowControl w:val="0"/>
        <w:jc w:val="right"/>
        <w:rPr>
          <w:sz w:val="22"/>
          <w:szCs w:val="22"/>
        </w:rPr>
      </w:pPr>
      <w:r w:rsidRPr="00C533A4">
        <w:rPr>
          <w:sz w:val="22"/>
          <w:szCs w:val="22"/>
        </w:rPr>
        <w:t>Приозерский муниципальный район</w:t>
      </w:r>
    </w:p>
    <w:p w:rsidR="00852BCA" w:rsidRPr="00C533A4" w:rsidRDefault="00852BCA" w:rsidP="00852BCA">
      <w:pPr>
        <w:widowControl w:val="0"/>
        <w:jc w:val="right"/>
        <w:rPr>
          <w:sz w:val="22"/>
          <w:szCs w:val="22"/>
        </w:rPr>
      </w:pPr>
      <w:r w:rsidRPr="00C533A4">
        <w:rPr>
          <w:sz w:val="22"/>
          <w:szCs w:val="22"/>
        </w:rPr>
        <w:t>Ленинградской области</w:t>
      </w:r>
    </w:p>
    <w:p w:rsidR="00852BCA" w:rsidRPr="00C533A4" w:rsidRDefault="00852BCA" w:rsidP="00852BCA">
      <w:pPr>
        <w:pStyle w:val="a3"/>
        <w:jc w:val="right"/>
        <w:rPr>
          <w:szCs w:val="22"/>
        </w:rPr>
      </w:pPr>
      <w:r w:rsidRPr="00C533A4">
        <w:rPr>
          <w:szCs w:val="22"/>
        </w:rPr>
        <w:t>от 10 июня 2021 года № 2055</w:t>
      </w:r>
    </w:p>
    <w:p w:rsidR="00852BCA" w:rsidRDefault="00852BCA" w:rsidP="00852BCA">
      <w:pPr>
        <w:widowControl w:val="0"/>
        <w:jc w:val="right"/>
        <w:rPr>
          <w:sz w:val="22"/>
          <w:szCs w:val="22"/>
        </w:rPr>
      </w:pPr>
      <w:r w:rsidRPr="00C533A4">
        <w:rPr>
          <w:sz w:val="22"/>
          <w:szCs w:val="22"/>
        </w:rPr>
        <w:t xml:space="preserve"> (Приложение 1)</w:t>
      </w:r>
    </w:p>
    <w:p w:rsidR="00852BCA" w:rsidRPr="00C533A4" w:rsidRDefault="00852BCA" w:rsidP="00852BCA">
      <w:pPr>
        <w:widowControl w:val="0"/>
        <w:jc w:val="right"/>
        <w:rPr>
          <w:sz w:val="22"/>
          <w:szCs w:val="22"/>
        </w:rPr>
      </w:pPr>
    </w:p>
    <w:p w:rsidR="00852BCA" w:rsidRPr="004909BD" w:rsidRDefault="00852BCA" w:rsidP="00852BCA">
      <w:pPr>
        <w:jc w:val="center"/>
        <w:rPr>
          <w:sz w:val="22"/>
          <w:szCs w:val="22"/>
        </w:rPr>
      </w:pPr>
      <w:r w:rsidRPr="004909BD">
        <w:rPr>
          <w:sz w:val="22"/>
          <w:szCs w:val="22"/>
        </w:rPr>
        <w:t xml:space="preserve">СОСТАВ </w:t>
      </w:r>
    </w:p>
    <w:p w:rsidR="00852BCA" w:rsidRPr="004909BD" w:rsidRDefault="00852BCA" w:rsidP="00852BCA">
      <w:pPr>
        <w:jc w:val="center"/>
        <w:rPr>
          <w:caps/>
          <w:sz w:val="22"/>
          <w:szCs w:val="22"/>
        </w:rPr>
      </w:pPr>
      <w:r w:rsidRPr="004909BD">
        <w:rPr>
          <w:caps/>
          <w:sz w:val="22"/>
          <w:szCs w:val="22"/>
        </w:rPr>
        <w:t>административной комиссии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54"/>
        <w:gridCol w:w="6992"/>
      </w:tblGrid>
      <w:tr w:rsidR="00852BCA" w:rsidRPr="004909BD" w:rsidTr="00084D95">
        <w:tc>
          <w:tcPr>
            <w:tcW w:w="9746" w:type="dxa"/>
            <w:gridSpan w:val="2"/>
            <w:shd w:val="clear" w:color="auto" w:fill="auto"/>
          </w:tcPr>
          <w:p w:rsidR="00852BCA" w:rsidRPr="004909BD" w:rsidRDefault="00852BCA" w:rsidP="00084D95">
            <w:pPr>
              <w:tabs>
                <w:tab w:val="center" w:pos="5049"/>
              </w:tabs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Председатель административной комиссии: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Полищук 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Владимир Степанович</w:t>
            </w: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заместитель главы администрации муниципального образования Приозерский муниципальный район Ленинградской области по жилищно-коммунальному хозяйству.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9746" w:type="dxa"/>
            <w:gridSpan w:val="2"/>
            <w:shd w:val="clear" w:color="auto" w:fill="auto"/>
          </w:tcPr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Заместитель председателя административной комиссии: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Default="00852BCA" w:rsidP="0008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 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Александрович</w:t>
            </w:r>
          </w:p>
        </w:tc>
        <w:tc>
          <w:tcPr>
            <w:tcW w:w="6992" w:type="dxa"/>
            <w:shd w:val="clear" w:color="auto" w:fill="auto"/>
          </w:tcPr>
          <w:p w:rsidR="00852BCA" w:rsidRDefault="00852BCA" w:rsidP="00084D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начальник отдела городского хозяйства </w:t>
            </w:r>
            <w:r w:rsidRPr="004909BD">
              <w:rPr>
                <w:sz w:val="22"/>
                <w:szCs w:val="22"/>
              </w:rPr>
              <w:t>администрации муниципального образования Приозерский муниципальный район Ленинградской области по жилищно-коммунальному хозяйству</w:t>
            </w:r>
            <w:r>
              <w:rPr>
                <w:sz w:val="22"/>
                <w:szCs w:val="22"/>
              </w:rPr>
              <w:t>.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9746" w:type="dxa"/>
            <w:gridSpan w:val="2"/>
            <w:shd w:val="clear" w:color="auto" w:fill="auto"/>
          </w:tcPr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Члены комиссии: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Default="00852BCA" w:rsidP="00084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Плитус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 Васильевич 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генеральный директор</w:t>
            </w:r>
            <w:r w:rsidRPr="004909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муниципального предприятия</w:t>
            </w:r>
            <w:r w:rsidRPr="00D7213B">
              <w:rPr>
                <w:sz w:val="22"/>
                <w:szCs w:val="22"/>
              </w:rPr>
              <w:t xml:space="preserve"> Приозерское районное агентство социально-бытовых услуг</w:t>
            </w:r>
            <w:r w:rsidRPr="004909BD">
              <w:rPr>
                <w:sz w:val="22"/>
                <w:szCs w:val="22"/>
              </w:rPr>
              <w:t xml:space="preserve"> (по согласованию);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Default="00852BCA" w:rsidP="0008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Левин 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Алексей Васильевич 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глава</w:t>
            </w:r>
            <w:r w:rsidRPr="004909BD"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</w:rPr>
              <w:t>Петровское</w:t>
            </w:r>
            <w:r w:rsidRPr="004909BD">
              <w:rPr>
                <w:sz w:val="22"/>
                <w:szCs w:val="22"/>
              </w:rPr>
              <w:t xml:space="preserve"> сельское  поселение муниципального образования Приозерский муниципальный район (по согласованию);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Default="00852BCA" w:rsidP="00084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Хлюстова</w:t>
            </w:r>
            <w:proofErr w:type="spellEnd"/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Леонидовна</w:t>
            </w: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отдела коммунального хозяйства администрации муниципального образования Приозерский муниципальный район Ленинградской области;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Default="00852BCA" w:rsidP="00084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Становова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 Николаевна</w:t>
            </w: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глав</w:t>
            </w:r>
            <w:r>
              <w:rPr>
                <w:sz w:val="22"/>
                <w:szCs w:val="22"/>
              </w:rPr>
              <w:t>а</w:t>
            </w:r>
            <w:r w:rsidRPr="004909BD">
              <w:rPr>
                <w:sz w:val="22"/>
                <w:szCs w:val="22"/>
              </w:rPr>
              <w:t xml:space="preserve"> администрации муниципального образования </w:t>
            </w:r>
            <w:r>
              <w:rPr>
                <w:sz w:val="22"/>
                <w:szCs w:val="22"/>
              </w:rPr>
              <w:t>Кузнечнинское городское</w:t>
            </w:r>
            <w:r w:rsidRPr="004909BD">
              <w:rPr>
                <w:sz w:val="22"/>
                <w:szCs w:val="22"/>
              </w:rPr>
              <w:t xml:space="preserve"> поселение муниципального образования Приозерский муниципальный район (по согласованию);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Pr="004909BD" w:rsidRDefault="00852BCA" w:rsidP="00084D95">
            <w:pPr>
              <w:rPr>
                <w:sz w:val="22"/>
                <w:szCs w:val="22"/>
              </w:rPr>
            </w:pPr>
            <w:proofErr w:type="spellStart"/>
            <w:r w:rsidRPr="004909BD">
              <w:rPr>
                <w:sz w:val="22"/>
                <w:szCs w:val="22"/>
              </w:rPr>
              <w:t>Кенкадзе</w:t>
            </w:r>
            <w:proofErr w:type="spellEnd"/>
            <w:r w:rsidRPr="004909BD">
              <w:rPr>
                <w:sz w:val="22"/>
                <w:szCs w:val="22"/>
              </w:rPr>
              <w:t xml:space="preserve"> 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Юрий Михайлович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глава муниципального образования Ромашкинское сельское поселение, депутат Совета депутатов муниципального образования Приозерский муниципальный район (по согласованию);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Default="00852BCA" w:rsidP="00084D9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Сивуров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Денис Николаевич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-  </w:t>
            </w:r>
            <w:r>
              <w:rPr>
                <w:sz w:val="22"/>
                <w:szCs w:val="22"/>
              </w:rPr>
              <w:t xml:space="preserve">ведущий специалист </w:t>
            </w:r>
            <w:r w:rsidRPr="004909BD">
              <w:rPr>
                <w:sz w:val="22"/>
                <w:szCs w:val="22"/>
              </w:rPr>
              <w:t>администрации  муниципального образования Сосновское сельского поселения муниципального образования Приозерский муниципальный район (по согласованию);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Pr="004909BD" w:rsidRDefault="00852BCA" w:rsidP="00084D95">
            <w:pPr>
              <w:rPr>
                <w:sz w:val="22"/>
                <w:szCs w:val="22"/>
              </w:rPr>
            </w:pPr>
            <w:proofErr w:type="spellStart"/>
            <w:r w:rsidRPr="004909BD">
              <w:rPr>
                <w:sz w:val="22"/>
                <w:szCs w:val="22"/>
              </w:rPr>
              <w:t>Крумпель</w:t>
            </w:r>
            <w:proofErr w:type="spellEnd"/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Вадим Геннадьевич</w:t>
            </w:r>
          </w:p>
          <w:p w:rsidR="00852BCA" w:rsidRPr="004909BD" w:rsidRDefault="00852BCA" w:rsidP="00084D95">
            <w:pPr>
              <w:rPr>
                <w:sz w:val="10"/>
                <w:szCs w:val="10"/>
              </w:rPr>
            </w:pP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ОУУП и по ДН ОМВД России по Приозерскому району (по согласованию);</w:t>
            </w: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Михалева</w:t>
            </w:r>
          </w:p>
          <w:p w:rsidR="00852BCA" w:rsidRPr="004909BD" w:rsidRDefault="00852BCA" w:rsidP="00084D95">
            <w:pPr>
              <w:rPr>
                <w:sz w:val="22"/>
                <w:szCs w:val="22"/>
                <w:u w:val="single"/>
              </w:rPr>
            </w:pPr>
            <w:r w:rsidRPr="004909BD">
              <w:rPr>
                <w:sz w:val="22"/>
                <w:szCs w:val="22"/>
              </w:rPr>
              <w:t>Ирина Николаевна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начальник юридического отдела администрации муниципального образования Приозерский муниципальный район Ленинградской области;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Цветиков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Александр Васильевич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депутат Совета депутатов муниципального образования Ларионовское сельское поселение муниципального образования Приозерский муниципальный район (по согласованию);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9746" w:type="dxa"/>
            <w:gridSpan w:val="2"/>
            <w:shd w:val="clear" w:color="auto" w:fill="auto"/>
          </w:tcPr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Ответственный секретарь комиссии:</w:t>
            </w:r>
          </w:p>
          <w:p w:rsidR="00852BCA" w:rsidRPr="004909BD" w:rsidRDefault="00852BCA" w:rsidP="00084D95">
            <w:pPr>
              <w:jc w:val="both"/>
              <w:rPr>
                <w:sz w:val="10"/>
                <w:szCs w:val="10"/>
              </w:rPr>
            </w:pPr>
          </w:p>
        </w:tc>
      </w:tr>
      <w:tr w:rsidR="00852BCA" w:rsidRPr="004909BD" w:rsidTr="00084D95">
        <w:tc>
          <w:tcPr>
            <w:tcW w:w="2754" w:type="dxa"/>
            <w:shd w:val="clear" w:color="auto" w:fill="auto"/>
          </w:tcPr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 xml:space="preserve">Баранова </w:t>
            </w:r>
          </w:p>
          <w:p w:rsidR="00852BCA" w:rsidRPr="004909BD" w:rsidRDefault="00852BCA" w:rsidP="00084D95">
            <w:pPr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Оксана Анатольевна</w:t>
            </w:r>
          </w:p>
        </w:tc>
        <w:tc>
          <w:tcPr>
            <w:tcW w:w="6992" w:type="dxa"/>
            <w:shd w:val="clear" w:color="auto" w:fill="auto"/>
          </w:tcPr>
          <w:p w:rsidR="00852BCA" w:rsidRPr="004909BD" w:rsidRDefault="00852BCA" w:rsidP="00084D95">
            <w:pPr>
              <w:jc w:val="both"/>
              <w:rPr>
                <w:sz w:val="22"/>
                <w:szCs w:val="22"/>
              </w:rPr>
            </w:pPr>
            <w:r w:rsidRPr="004909BD">
              <w:rPr>
                <w:sz w:val="22"/>
                <w:szCs w:val="22"/>
              </w:rPr>
              <w:t>- главный специалист отдела организационной работы.</w:t>
            </w:r>
          </w:p>
        </w:tc>
      </w:tr>
    </w:tbl>
    <w:p w:rsidR="00852BCA" w:rsidRPr="004909BD" w:rsidRDefault="00852BCA" w:rsidP="00852BCA">
      <w:pPr>
        <w:jc w:val="both"/>
        <w:rPr>
          <w:sz w:val="22"/>
          <w:szCs w:val="22"/>
        </w:rPr>
      </w:pPr>
    </w:p>
    <w:p w:rsidR="00852BCA" w:rsidRDefault="00852BCA" w:rsidP="00852BCA">
      <w:pPr>
        <w:jc w:val="both"/>
        <w:rPr>
          <w:sz w:val="14"/>
          <w:szCs w:val="14"/>
        </w:rPr>
      </w:pPr>
    </w:p>
    <w:p w:rsidR="00125093" w:rsidRDefault="00125093"/>
    <w:sectPr w:rsidR="00125093" w:rsidSect="00C533A4">
      <w:pgSz w:w="11906" w:h="16838"/>
      <w:pgMar w:top="284" w:right="567" w:bottom="1134" w:left="1701" w:header="425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46"/>
    <w:rsid w:val="00125093"/>
    <w:rsid w:val="00664446"/>
    <w:rsid w:val="0085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BCA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852BCA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BCA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852BCA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2021-06-11T10:50:00Z</dcterms:created>
  <dcterms:modified xsi:type="dcterms:W3CDTF">2021-06-11T10:50:00Z</dcterms:modified>
</cp:coreProperties>
</file>