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2D" w:rsidRPr="00FB45F2" w:rsidRDefault="00FB45F2" w:rsidP="00D4632D">
      <w:pPr>
        <w:autoSpaceDE w:val="0"/>
        <w:autoSpaceDN w:val="0"/>
        <w:adjustRightInd w:val="0"/>
        <w:ind w:left="4536"/>
        <w:jc w:val="right"/>
        <w:rPr>
          <w:color w:val="000000" w:themeColor="text1"/>
          <w:sz w:val="28"/>
          <w:szCs w:val="28"/>
          <w:u w:val="single"/>
        </w:rPr>
      </w:pPr>
      <w:r w:rsidRPr="00FB45F2">
        <w:rPr>
          <w:color w:val="000000" w:themeColor="text1"/>
          <w:sz w:val="28"/>
          <w:szCs w:val="28"/>
          <w:u w:val="single"/>
        </w:rPr>
        <w:t>проект</w:t>
      </w:r>
    </w:p>
    <w:p w:rsidR="00D4632D" w:rsidRPr="003B426D" w:rsidRDefault="00D4632D" w:rsidP="00D4632D">
      <w:pPr>
        <w:autoSpaceDE w:val="0"/>
        <w:autoSpaceDN w:val="0"/>
        <w:adjustRightInd w:val="0"/>
        <w:ind w:left="4536"/>
        <w:jc w:val="right"/>
        <w:rPr>
          <w:color w:val="000000" w:themeColor="text1"/>
          <w:sz w:val="28"/>
          <w:szCs w:val="28"/>
        </w:rPr>
      </w:pPr>
      <w:r w:rsidRPr="003B426D">
        <w:rPr>
          <w:color w:val="000000" w:themeColor="text1"/>
          <w:sz w:val="28"/>
          <w:szCs w:val="28"/>
        </w:rPr>
        <w:t>Приложение</w:t>
      </w:r>
    </w:p>
    <w:p w:rsidR="00D4632D" w:rsidRPr="003B426D" w:rsidRDefault="00D4632D" w:rsidP="00D4632D">
      <w:pPr>
        <w:autoSpaceDE w:val="0"/>
        <w:autoSpaceDN w:val="0"/>
        <w:adjustRightInd w:val="0"/>
        <w:ind w:left="4536"/>
        <w:jc w:val="right"/>
        <w:rPr>
          <w:b/>
          <w:color w:val="000000" w:themeColor="text1"/>
          <w:sz w:val="28"/>
          <w:szCs w:val="28"/>
        </w:rPr>
      </w:pPr>
      <w:r w:rsidRPr="003B426D">
        <w:rPr>
          <w:color w:val="000000" w:themeColor="text1"/>
          <w:sz w:val="28"/>
          <w:szCs w:val="28"/>
        </w:rPr>
        <w:t xml:space="preserve">к решению </w:t>
      </w:r>
      <w:r w:rsidR="00D212D3">
        <w:rPr>
          <w:color w:val="000000" w:themeColor="text1"/>
          <w:sz w:val="28"/>
          <w:szCs w:val="28"/>
        </w:rPr>
        <w:t>С</w:t>
      </w:r>
      <w:r w:rsidRPr="003B426D">
        <w:rPr>
          <w:color w:val="000000" w:themeColor="text1"/>
          <w:sz w:val="28"/>
          <w:szCs w:val="28"/>
        </w:rPr>
        <w:t>овета депутатов от ______________ № ___</w:t>
      </w: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D4632D" w:rsidRPr="003B426D" w:rsidRDefault="00D4632D" w:rsidP="00D4632D">
      <w:pPr>
        <w:autoSpaceDE w:val="0"/>
        <w:autoSpaceDN w:val="0"/>
        <w:adjustRightInd w:val="0"/>
        <w:jc w:val="center"/>
        <w:rPr>
          <w:sz w:val="28"/>
          <w:szCs w:val="28"/>
          <w:vertAlign w:val="superscript"/>
        </w:rPr>
      </w:pPr>
      <w:r w:rsidRPr="003B426D">
        <w:rPr>
          <w:b/>
          <w:iCs/>
          <w:sz w:val="28"/>
          <w:szCs w:val="28"/>
        </w:rPr>
        <w:t>о муниципальном земельном контроле н</w:t>
      </w:r>
      <w:r w:rsidRPr="003B426D">
        <w:rPr>
          <w:b/>
          <w:sz w:val="28"/>
          <w:szCs w:val="28"/>
        </w:rPr>
        <w:t xml:space="preserve">а территории </w:t>
      </w:r>
      <w:r w:rsidRPr="003B426D">
        <w:rPr>
          <w:b/>
          <w:color w:val="000000" w:themeColor="text1"/>
          <w:sz w:val="28"/>
          <w:szCs w:val="28"/>
        </w:rPr>
        <w:t xml:space="preserve">муниципального образования </w:t>
      </w:r>
      <w:r w:rsidR="00B6178B">
        <w:rPr>
          <w:b/>
          <w:color w:val="000000" w:themeColor="text1"/>
          <w:sz w:val="28"/>
          <w:szCs w:val="28"/>
        </w:rPr>
        <w:t>Приозерский муниципальный район Ленинградской области</w:t>
      </w:r>
    </w:p>
    <w:p w:rsidR="008D55F5" w:rsidRPr="003B426D" w:rsidRDefault="008D55F5" w:rsidP="008D55F5">
      <w:pPr>
        <w:pStyle w:val="s4"/>
        <w:spacing w:before="0" w:beforeAutospacing="0" w:after="0" w:afterAutospacing="0"/>
        <w:jc w:val="center"/>
        <w:rPr>
          <w:sz w:val="28"/>
          <w:szCs w:val="28"/>
          <w:vertAlign w:val="superscript"/>
        </w:rPr>
      </w:pPr>
    </w:p>
    <w:p w:rsidR="008D55F5" w:rsidRPr="003B426D" w:rsidRDefault="008D55F5" w:rsidP="008D55F5">
      <w:pPr>
        <w:pStyle w:val="s4"/>
        <w:spacing w:before="0" w:beforeAutospacing="0" w:after="0" w:afterAutospacing="0"/>
        <w:jc w:val="center"/>
        <w:rPr>
          <w:sz w:val="28"/>
          <w:szCs w:val="28"/>
        </w:rPr>
      </w:pPr>
      <w:r w:rsidRPr="003B426D">
        <w:rPr>
          <w:sz w:val="28"/>
          <w:szCs w:val="28"/>
        </w:rPr>
        <w:t> </w:t>
      </w: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3B426D" w:rsidRDefault="008D55F5" w:rsidP="008D55F5">
      <w:pPr>
        <w:pStyle w:val="s25"/>
        <w:spacing w:before="0" w:beforeAutospacing="0" w:after="0" w:afterAutospacing="0"/>
        <w:ind w:firstLine="420"/>
        <w:rPr>
          <w:sz w:val="28"/>
          <w:szCs w:val="28"/>
        </w:rPr>
      </w:pPr>
      <w:r w:rsidRPr="003B426D">
        <w:rPr>
          <w:sz w:val="28"/>
          <w:szCs w:val="28"/>
        </w:rPr>
        <w:t> </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w:t>
      </w:r>
      <w:r w:rsidR="00E91A2A" w:rsidRPr="003B426D">
        <w:rPr>
          <w:rStyle w:val="bumpedfont15"/>
          <w:sz w:val="28"/>
          <w:szCs w:val="28"/>
        </w:rPr>
        <w:t xml:space="preserve">(далее </w:t>
      </w:r>
      <w:r w:rsidR="003F2473">
        <w:rPr>
          <w:rStyle w:val="bumpedfont15"/>
          <w:sz w:val="28"/>
          <w:szCs w:val="28"/>
        </w:rPr>
        <w:t>-</w:t>
      </w:r>
      <w:r w:rsidR="00E91A2A" w:rsidRPr="003B426D">
        <w:rPr>
          <w:rStyle w:val="bumpedfont15"/>
          <w:sz w:val="28"/>
          <w:szCs w:val="28"/>
        </w:rPr>
        <w:t xml:space="preserve"> также Положение) </w:t>
      </w:r>
      <w:r w:rsidRPr="003B426D">
        <w:rPr>
          <w:rStyle w:val="bumpedfont15"/>
          <w:sz w:val="28"/>
          <w:szCs w:val="28"/>
        </w:rPr>
        <w:t>устанавливает порядок организации</w:t>
      </w:r>
      <w:r w:rsidR="0091720A">
        <w:rPr>
          <w:rStyle w:val="bumpedfont15"/>
          <w:sz w:val="28"/>
          <w:szCs w:val="28"/>
        </w:rPr>
        <w:t xml:space="preserve"> и осуществления муниципального </w:t>
      </w:r>
      <w:r w:rsidRPr="003B426D">
        <w:rPr>
          <w:rStyle w:val="bumpedfont15"/>
          <w:sz w:val="28"/>
          <w:szCs w:val="28"/>
        </w:rPr>
        <w:t>земельного</w:t>
      </w:r>
      <w:r w:rsidR="0091720A">
        <w:rPr>
          <w:rStyle w:val="bumpedfont15"/>
          <w:sz w:val="28"/>
          <w:szCs w:val="28"/>
        </w:rPr>
        <w:t xml:space="preserve"> контроля </w:t>
      </w:r>
      <w:r w:rsidRPr="003B426D">
        <w:rPr>
          <w:rStyle w:val="bumpedfont15"/>
          <w:sz w:val="28"/>
          <w:szCs w:val="28"/>
        </w:rPr>
        <w:t>в</w:t>
      </w:r>
      <w:r w:rsidR="0091720A">
        <w:rPr>
          <w:rStyle w:val="bumpedfont15"/>
          <w:sz w:val="28"/>
          <w:szCs w:val="28"/>
        </w:rPr>
        <w:t xml:space="preserve"> границах</w:t>
      </w:r>
      <w:r w:rsidR="005F41B2">
        <w:rPr>
          <w:rStyle w:val="bumpedfont15"/>
          <w:sz w:val="28"/>
          <w:szCs w:val="28"/>
        </w:rPr>
        <w:t xml:space="preserve"> городского и сельских поселений Приозерского муниципального района, передавших полномочия администрации </w:t>
      </w:r>
      <w:r w:rsidR="00B6178B">
        <w:rPr>
          <w:rStyle w:val="bumpedfont15"/>
          <w:sz w:val="28"/>
          <w:szCs w:val="28"/>
        </w:rPr>
        <w:t xml:space="preserve"> </w:t>
      </w:r>
      <w:r w:rsidR="005F41B2">
        <w:rPr>
          <w:rStyle w:val="bumpedfont15"/>
          <w:sz w:val="28"/>
          <w:szCs w:val="28"/>
        </w:rPr>
        <w:t>муниципального образования Приозерский муниципальный район Ленинградской области</w:t>
      </w:r>
      <w:r w:rsidR="005F41B2" w:rsidRPr="003B426D">
        <w:rPr>
          <w:rStyle w:val="bumpedfont15"/>
          <w:sz w:val="28"/>
          <w:szCs w:val="28"/>
        </w:rPr>
        <w:t xml:space="preserve">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муниципальный контроль).</w:t>
      </w:r>
    </w:p>
    <w:p w:rsidR="008D55F5" w:rsidRPr="003B426D" w:rsidRDefault="008D55F5" w:rsidP="007E5C9F">
      <w:pPr>
        <w:pStyle w:val="s26"/>
        <w:spacing w:before="0" w:beforeAutospacing="0" w:after="0" w:afterAutospacing="0"/>
        <w:ind w:firstLine="525"/>
        <w:jc w:val="both"/>
        <w:rPr>
          <w:rStyle w:val="bumpedfont15"/>
          <w:sz w:val="28"/>
          <w:szCs w:val="28"/>
        </w:rPr>
      </w:pPr>
      <w:r w:rsidRPr="003B426D">
        <w:rPr>
          <w:rStyle w:val="bumpedfont15"/>
          <w:sz w:val="28"/>
          <w:szCs w:val="28"/>
        </w:rPr>
        <w:t>1.2. Предметом муниципального контроля является</w:t>
      </w:r>
      <w:r w:rsidR="00B6178B">
        <w:rPr>
          <w:rStyle w:val="bumpedfont15"/>
          <w:sz w:val="28"/>
          <w:szCs w:val="28"/>
        </w:rPr>
        <w:t xml:space="preserve"> </w:t>
      </w:r>
      <w:r w:rsidRPr="003B426D">
        <w:rPr>
          <w:rStyle w:val="bumpedfont15"/>
          <w:sz w:val="28"/>
          <w:szCs w:val="28"/>
        </w:rPr>
        <w:t xml:space="preserve">соблюдение юридическими лицами, индивидуальными предпринимателями, гражданами (далее </w:t>
      </w:r>
      <w:r w:rsidR="003F2473">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Pr>
          <w:rStyle w:val="bumpedfont15"/>
          <w:sz w:val="28"/>
          <w:szCs w:val="28"/>
        </w:rPr>
        <w:t>-</w:t>
      </w:r>
      <w:r w:rsidRPr="003B426D">
        <w:rPr>
          <w:rStyle w:val="bumpedfont15"/>
          <w:sz w:val="28"/>
          <w:szCs w:val="28"/>
        </w:rPr>
        <w:t xml:space="preserve"> обязательные требования)</w:t>
      </w:r>
      <w:r w:rsidR="00E91A2A"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Default="008D55F5" w:rsidP="008D55F5">
      <w:pPr>
        <w:pStyle w:val="s26"/>
        <w:spacing w:before="0" w:beforeAutospacing="0" w:after="0" w:afterAutospacing="0"/>
        <w:ind w:firstLine="525"/>
        <w:jc w:val="both"/>
        <w:rPr>
          <w:rStyle w:val="bumpedfont15"/>
          <w:sz w:val="28"/>
          <w:szCs w:val="28"/>
        </w:rPr>
      </w:pPr>
      <w:r w:rsidRPr="003B426D">
        <w:rPr>
          <w:rStyle w:val="bumpedfont15"/>
          <w:sz w:val="28"/>
          <w:szCs w:val="28"/>
        </w:rPr>
        <w:t>1.</w:t>
      </w:r>
      <w:r w:rsidR="00E91A2A" w:rsidRPr="003B426D">
        <w:rPr>
          <w:rStyle w:val="bumpedfont15"/>
          <w:sz w:val="28"/>
          <w:szCs w:val="28"/>
        </w:rPr>
        <w:t>4</w:t>
      </w:r>
      <w:r w:rsidRPr="003B426D">
        <w:rPr>
          <w:rStyle w:val="bumpedfont15"/>
          <w:sz w:val="28"/>
          <w:szCs w:val="28"/>
        </w:rPr>
        <w:t xml:space="preserve">. Объектами муниципального контроля (далее </w:t>
      </w:r>
      <w:r w:rsidR="003F2473">
        <w:rPr>
          <w:rStyle w:val="bumpedfont15"/>
          <w:sz w:val="28"/>
          <w:szCs w:val="28"/>
        </w:rPr>
        <w:t>-</w:t>
      </w:r>
      <w:r w:rsidRPr="003B426D">
        <w:rPr>
          <w:rStyle w:val="bumpedfont15"/>
          <w:sz w:val="28"/>
          <w:szCs w:val="28"/>
        </w:rPr>
        <w:t xml:space="preserve"> объект контроля) являются</w:t>
      </w:r>
    </w:p>
    <w:p w:rsidR="008D55F5" w:rsidRPr="003B426D" w:rsidRDefault="008D55F5" w:rsidP="005F41B2">
      <w:pPr>
        <w:pStyle w:val="s15"/>
        <w:spacing w:before="0" w:beforeAutospacing="0" w:after="0" w:afterAutospacing="0"/>
        <w:jc w:val="both"/>
        <w:rPr>
          <w:sz w:val="28"/>
          <w:szCs w:val="28"/>
        </w:rPr>
      </w:pPr>
      <w:r w:rsidRPr="003B426D">
        <w:rPr>
          <w:rStyle w:val="bumpedfont15"/>
          <w:sz w:val="28"/>
          <w:szCs w:val="28"/>
        </w:rPr>
        <w:t>деятельность контролируемых лиц в сфере землепользования,</w:t>
      </w:r>
      <w:r w:rsidR="00B6178B">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3B426D" w:rsidRDefault="009F7420" w:rsidP="008D55F5">
      <w:pPr>
        <w:pStyle w:val="s15"/>
        <w:spacing w:before="0" w:beforeAutospacing="0" w:after="0" w:afterAutospacing="0"/>
        <w:ind w:firstLine="525"/>
        <w:jc w:val="both"/>
        <w:rPr>
          <w:sz w:val="28"/>
          <w:szCs w:val="28"/>
        </w:rPr>
      </w:pPr>
      <w:r w:rsidRPr="005F41B2">
        <w:rPr>
          <w:rStyle w:val="bumpedfont15"/>
          <w:sz w:val="28"/>
          <w:szCs w:val="28"/>
        </w:rPr>
        <w:t xml:space="preserve">результаты деятельности </w:t>
      </w:r>
      <w:r w:rsidR="008D55F5" w:rsidRPr="005F41B2">
        <w:rPr>
          <w:rStyle w:val="bumpedfont15"/>
          <w:sz w:val="28"/>
          <w:szCs w:val="28"/>
        </w:rPr>
        <w:t>контролируемых лиц, в том числе работы и услуги, к которым предъя</w:t>
      </w:r>
      <w:r w:rsidR="00456380" w:rsidRPr="005F41B2">
        <w:rPr>
          <w:rStyle w:val="bumpedfont15"/>
          <w:sz w:val="28"/>
          <w:szCs w:val="28"/>
        </w:rPr>
        <w:t>вляются обязательные требования.</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5</w:t>
      </w:r>
      <w:r w:rsidRPr="003B426D">
        <w:rPr>
          <w:rStyle w:val="bumpedfont15"/>
          <w:sz w:val="28"/>
          <w:szCs w:val="28"/>
        </w:rPr>
        <w:t>. Учет объектов контроля осуществляется посредством создания: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 </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информационной</w:t>
      </w:r>
      <w:r w:rsidR="005F41B2">
        <w:rPr>
          <w:rStyle w:val="bumpedfont15"/>
          <w:sz w:val="28"/>
          <w:szCs w:val="28"/>
        </w:rPr>
        <w:t xml:space="preserve"> </w:t>
      </w:r>
      <w:r w:rsidRPr="003B426D">
        <w:rPr>
          <w:rStyle w:val="bumpedfont15"/>
          <w:sz w:val="28"/>
          <w:szCs w:val="28"/>
        </w:rPr>
        <w:t>системы</w:t>
      </w:r>
      <w:r w:rsidR="005F41B2">
        <w:rPr>
          <w:rStyle w:val="bumpedfont15"/>
          <w:sz w:val="28"/>
          <w:szCs w:val="28"/>
        </w:rPr>
        <w:t xml:space="preserve"> </w:t>
      </w:r>
      <w:r w:rsidRPr="003B426D">
        <w:rPr>
          <w:rStyle w:val="bumpedfont15"/>
          <w:sz w:val="28"/>
          <w:szCs w:val="28"/>
        </w:rPr>
        <w:t>(подсистемы</w:t>
      </w:r>
      <w:r w:rsidR="005F41B2">
        <w:rPr>
          <w:rStyle w:val="bumpedfont15"/>
          <w:sz w:val="28"/>
          <w:szCs w:val="28"/>
        </w:rPr>
        <w:t xml:space="preserve"> </w:t>
      </w:r>
      <w:r w:rsidRPr="003B426D">
        <w:rPr>
          <w:rStyle w:val="bumpedfont15"/>
          <w:sz w:val="28"/>
          <w:szCs w:val="28"/>
        </w:rPr>
        <w:t>государственной</w:t>
      </w:r>
      <w:r w:rsidR="005F41B2">
        <w:rPr>
          <w:rStyle w:val="bumpedfont15"/>
          <w:sz w:val="28"/>
          <w:szCs w:val="28"/>
        </w:rPr>
        <w:t xml:space="preserve"> </w:t>
      </w:r>
      <w:r w:rsidRPr="003B426D">
        <w:rPr>
          <w:rStyle w:val="bumpedfont15"/>
          <w:sz w:val="28"/>
          <w:szCs w:val="28"/>
        </w:rPr>
        <w:t>информационной системы)</w:t>
      </w:r>
      <w:r w:rsidR="005F41B2">
        <w:rPr>
          <w:rStyle w:val="bumpedfont15"/>
          <w:sz w:val="28"/>
          <w:szCs w:val="28"/>
        </w:rPr>
        <w:t xml:space="preserve"> </w:t>
      </w:r>
      <w:r w:rsidRPr="003B426D">
        <w:rPr>
          <w:rStyle w:val="bumpedfont15"/>
          <w:sz w:val="28"/>
          <w:szCs w:val="28"/>
        </w:rPr>
        <w:t>досудебного обжалования;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A2A" w:rsidRPr="003B426D" w:rsidRDefault="00D4632D" w:rsidP="00E91A2A">
      <w:pPr>
        <w:pStyle w:val="s15"/>
        <w:spacing w:before="0" w:beforeAutospacing="0" w:after="0" w:afterAutospacing="0"/>
        <w:ind w:firstLine="525"/>
        <w:jc w:val="both"/>
        <w:rPr>
          <w:sz w:val="28"/>
          <w:szCs w:val="28"/>
        </w:rPr>
      </w:pPr>
      <w:r w:rsidRPr="003B426D">
        <w:rPr>
          <w:rStyle w:val="bumpedfont15"/>
          <w:sz w:val="28"/>
          <w:szCs w:val="28"/>
        </w:rPr>
        <w:t>У</w:t>
      </w:r>
      <w:r w:rsidR="008D55F5" w:rsidRPr="003B426D">
        <w:rPr>
          <w:rStyle w:val="bumpedfont15"/>
          <w:sz w:val="28"/>
          <w:szCs w:val="28"/>
        </w:rPr>
        <w:t>чет</w:t>
      </w:r>
      <w:r w:rsidR="005F41B2">
        <w:rPr>
          <w:rStyle w:val="bumpedfont15"/>
          <w:sz w:val="28"/>
          <w:szCs w:val="28"/>
        </w:rPr>
        <w:t xml:space="preserve"> </w:t>
      </w:r>
      <w:r w:rsidR="008D55F5" w:rsidRPr="003B426D">
        <w:rPr>
          <w:rStyle w:val="bumpedfont15"/>
          <w:sz w:val="28"/>
          <w:szCs w:val="28"/>
        </w:rPr>
        <w:t xml:space="preserve">объектов контроля </w:t>
      </w:r>
      <w:r w:rsidRPr="003B426D">
        <w:rPr>
          <w:rStyle w:val="bumpedfont15"/>
          <w:sz w:val="28"/>
          <w:szCs w:val="28"/>
        </w:rPr>
        <w:t xml:space="preserve">осуществляется </w:t>
      </w:r>
      <w:r w:rsidR="008D55F5" w:rsidRPr="003B426D">
        <w:rPr>
          <w:rStyle w:val="bumpedfont15"/>
          <w:sz w:val="28"/>
          <w:szCs w:val="28"/>
        </w:rPr>
        <w:t>с использованием информационной системы.</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lastRenderedPageBreak/>
        <w:t>1.</w:t>
      </w:r>
      <w:r w:rsidR="00E91A2A" w:rsidRPr="003B426D">
        <w:rPr>
          <w:rStyle w:val="bumpedfont15"/>
          <w:sz w:val="28"/>
          <w:szCs w:val="28"/>
        </w:rPr>
        <w:t xml:space="preserve">6. </w:t>
      </w:r>
      <w:r w:rsidRPr="003B426D">
        <w:rPr>
          <w:rStyle w:val="bumpedfont15"/>
          <w:sz w:val="28"/>
          <w:szCs w:val="28"/>
        </w:rPr>
        <w:t>Муниципальный контроль осуществляется администрацией</w:t>
      </w:r>
      <w:r w:rsidR="005F41B2">
        <w:rPr>
          <w:rStyle w:val="bumpedfont15"/>
          <w:sz w:val="28"/>
          <w:szCs w:val="28"/>
        </w:rPr>
        <w:t xml:space="preserve"> Приозерского муниципального района Ленинградской области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Контрольный орган).</w:t>
      </w:r>
    </w:p>
    <w:p w:rsidR="005F41B2"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1.7</w:t>
      </w:r>
      <w:r w:rsidRPr="005F41B2">
        <w:rPr>
          <w:rStyle w:val="bumpedfont15"/>
          <w:sz w:val="28"/>
          <w:szCs w:val="28"/>
        </w:rPr>
        <w:t>. Руководство деятельностью по осуществлению муниципального земельн</w:t>
      </w:r>
      <w:r w:rsidR="002A5E9B" w:rsidRPr="005F41B2">
        <w:rPr>
          <w:rStyle w:val="bumpedfont15"/>
          <w:sz w:val="28"/>
          <w:szCs w:val="28"/>
        </w:rPr>
        <w:t xml:space="preserve">ого контроля осуществляет глава </w:t>
      </w:r>
      <w:r w:rsidRPr="005F41B2">
        <w:rPr>
          <w:rStyle w:val="bumpedfont15"/>
          <w:sz w:val="28"/>
          <w:szCs w:val="28"/>
        </w:rPr>
        <w:t>администрации</w:t>
      </w:r>
      <w:r w:rsidR="005F41B2" w:rsidRPr="005F41B2">
        <w:rPr>
          <w:rStyle w:val="bumpedfont15"/>
          <w:sz w:val="28"/>
          <w:szCs w:val="28"/>
        </w:rPr>
        <w:t xml:space="preserve"> Приозерского муниципального района Ленинградской области.</w:t>
      </w:r>
    </w:p>
    <w:p w:rsidR="001D5863" w:rsidRDefault="00E91A2A" w:rsidP="001D586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1.8. </w:t>
      </w:r>
      <w:r w:rsidR="001D5863" w:rsidRPr="003B426D">
        <w:rPr>
          <w:rStyle w:val="bumpedfont15"/>
          <w:sz w:val="28"/>
          <w:szCs w:val="28"/>
        </w:rPr>
        <w:t>От имени Контрольного органа муниципальный земельный контроль осуществля</w:t>
      </w:r>
      <w:r w:rsidR="001D5863">
        <w:rPr>
          <w:rStyle w:val="bumpedfont15"/>
          <w:sz w:val="28"/>
          <w:szCs w:val="28"/>
        </w:rPr>
        <w:t>ет Сектор</w:t>
      </w:r>
      <w:r w:rsidR="0066001E">
        <w:rPr>
          <w:rStyle w:val="bumpedfont15"/>
          <w:sz w:val="28"/>
          <w:szCs w:val="28"/>
        </w:rPr>
        <w:t xml:space="preserve"> по муниципальному земельному контролю</w:t>
      </w:r>
      <w:r w:rsidR="001D5863">
        <w:rPr>
          <w:rStyle w:val="bumpedfont15"/>
          <w:sz w:val="28"/>
          <w:szCs w:val="28"/>
        </w:rPr>
        <w:t xml:space="preserve"> (далее – Сектор).</w:t>
      </w:r>
    </w:p>
    <w:p w:rsidR="001D5863" w:rsidRPr="003B426D" w:rsidRDefault="001D5863" w:rsidP="001D5863">
      <w:pPr>
        <w:pStyle w:val="s15"/>
        <w:spacing w:before="0" w:beforeAutospacing="0" w:after="0" w:afterAutospacing="0"/>
        <w:ind w:firstLine="525"/>
        <w:jc w:val="both"/>
        <w:rPr>
          <w:sz w:val="28"/>
          <w:szCs w:val="28"/>
        </w:rPr>
      </w:pPr>
      <w:r w:rsidRPr="001B2EE8">
        <w:rPr>
          <w:sz w:val="28"/>
          <w:szCs w:val="28"/>
        </w:rPr>
        <w:t xml:space="preserve">Работники </w:t>
      </w:r>
      <w:r>
        <w:rPr>
          <w:sz w:val="28"/>
          <w:szCs w:val="28"/>
        </w:rPr>
        <w:t xml:space="preserve">Сектора, </w:t>
      </w:r>
      <w:r w:rsidRPr="003B426D">
        <w:rPr>
          <w:rStyle w:val="bumpedfont15"/>
          <w:sz w:val="28"/>
          <w:szCs w:val="28"/>
        </w:rPr>
        <w:t>в должностные обязанности котор</w:t>
      </w:r>
      <w:r>
        <w:rPr>
          <w:rStyle w:val="bumpedfont15"/>
          <w:sz w:val="28"/>
          <w:szCs w:val="28"/>
        </w:rPr>
        <w:t>ых</w:t>
      </w:r>
      <w:r w:rsidRPr="003B426D">
        <w:rPr>
          <w:rStyle w:val="bumpedfont15"/>
          <w:sz w:val="28"/>
          <w:szCs w:val="28"/>
        </w:rPr>
        <w:t xml:space="preserve">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Pr>
          <w:rStyle w:val="bumpedfont15"/>
          <w:sz w:val="28"/>
          <w:szCs w:val="28"/>
        </w:rPr>
        <w:t>контрольных мероприятий (далее -</w:t>
      </w:r>
      <w:r w:rsidRPr="003B426D">
        <w:rPr>
          <w:rStyle w:val="bumpedfont15"/>
          <w:sz w:val="28"/>
          <w:szCs w:val="28"/>
        </w:rPr>
        <w:t xml:space="preserve"> инспектор).</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w:t>
      </w:r>
      <w:r w:rsidR="00027F48">
        <w:rPr>
          <w:rStyle w:val="bumpedfont15"/>
          <w:sz w:val="28"/>
          <w:szCs w:val="28"/>
        </w:rPr>
        <w:t xml:space="preserve">.1. </w:t>
      </w:r>
      <w:r w:rsidRPr="003B426D">
        <w:rPr>
          <w:rStyle w:val="bumpedfont15"/>
          <w:sz w:val="28"/>
          <w:szCs w:val="28"/>
        </w:rPr>
        <w:t>Инспектор обязан:</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sidR="0066001E">
        <w:rPr>
          <w:rStyle w:val="bumpedfont15"/>
          <w:sz w:val="28"/>
          <w:szCs w:val="28"/>
        </w:rPr>
        <w:t xml:space="preserve"> </w:t>
      </w:r>
      <w:r w:rsidRPr="003B426D">
        <w:rPr>
          <w:rStyle w:val="bumpedfont15"/>
          <w:sz w:val="28"/>
          <w:szCs w:val="28"/>
        </w:rPr>
        <w:t>лиц;</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3B426D" w:rsidRDefault="00E91A2A" w:rsidP="00E91A2A">
      <w:pPr>
        <w:pStyle w:val="s26"/>
        <w:spacing w:before="0" w:beforeAutospacing="0" w:after="0" w:afterAutospacing="0"/>
        <w:ind w:firstLine="525"/>
        <w:jc w:val="both"/>
        <w:rPr>
          <w:color w:val="548DD4" w:themeColor="text2" w:themeTint="99"/>
          <w:sz w:val="28"/>
          <w:szCs w:val="28"/>
        </w:rPr>
      </w:pPr>
      <w:r w:rsidRPr="003B426D">
        <w:rPr>
          <w:rStyle w:val="bumpedfont15"/>
          <w:sz w:val="28"/>
          <w:szCs w:val="28"/>
        </w:rPr>
        <w:t>7) обращаться в соотве</w:t>
      </w:r>
      <w:r w:rsidR="00FD546A" w:rsidRPr="003B426D">
        <w:rPr>
          <w:rStyle w:val="bumpedfont15"/>
          <w:sz w:val="28"/>
          <w:szCs w:val="28"/>
        </w:rPr>
        <w:t xml:space="preserve">тствии с Федеральным законом от 07.02.2011 года № 3-ФЗ </w:t>
      </w:r>
      <w:r w:rsidRPr="003B426D">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E91A2A" w:rsidRPr="003B426D" w:rsidRDefault="00FD546A" w:rsidP="00E91A2A">
      <w:pPr>
        <w:pStyle w:val="s15"/>
        <w:spacing w:before="0" w:beforeAutospacing="0" w:after="0" w:afterAutospacing="0"/>
        <w:ind w:firstLine="525"/>
        <w:jc w:val="both"/>
        <w:rPr>
          <w:sz w:val="28"/>
          <w:szCs w:val="28"/>
        </w:rPr>
      </w:pPr>
      <w:r w:rsidRPr="003B426D">
        <w:rPr>
          <w:rStyle w:val="bumpedfont15"/>
          <w:sz w:val="28"/>
          <w:szCs w:val="28"/>
        </w:rPr>
        <w:t xml:space="preserve">1.10. </w:t>
      </w:r>
      <w:r w:rsidR="00E91A2A" w:rsidRPr="003B426D">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Pr>
          <w:rStyle w:val="bumpedfont15"/>
          <w:sz w:val="28"/>
          <w:szCs w:val="28"/>
        </w:rPr>
        <w:t>ичинения вреда (ущерба) (далее -</w:t>
      </w:r>
      <w:r w:rsidRPr="003B426D">
        <w:rPr>
          <w:rStyle w:val="bumpedfont15"/>
          <w:sz w:val="28"/>
          <w:szCs w:val="28"/>
        </w:rPr>
        <w:t xml:space="preserve"> категории риска):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средний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умеренный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рискав рамках осуществления муниципального земельного к</w:t>
      </w:r>
      <w:r w:rsidR="00FD546A" w:rsidRPr="003B426D">
        <w:rPr>
          <w:rStyle w:val="bumpedfont15"/>
          <w:sz w:val="28"/>
          <w:szCs w:val="28"/>
        </w:rPr>
        <w:t xml:space="preserve">онтроля установлены приложением </w:t>
      </w:r>
      <w:r w:rsidRPr="003B426D">
        <w:rPr>
          <w:rStyle w:val="bumpedfont15"/>
          <w:sz w:val="28"/>
          <w:szCs w:val="28"/>
        </w:rPr>
        <w:t>1к настоящему Положению.</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3B426D">
        <w:rPr>
          <w:rStyle w:val="bumpedfont15"/>
          <w:sz w:val="28"/>
          <w:szCs w:val="28"/>
        </w:rPr>
        <w:t xml:space="preserve">еда (ущерба) охраняемым законом </w:t>
      </w:r>
      <w:r w:rsidRPr="003B426D">
        <w:rPr>
          <w:rStyle w:val="bumpedfont15"/>
          <w:sz w:val="28"/>
          <w:szCs w:val="28"/>
        </w:rPr>
        <w:t>ценностям.</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2.5. </w:t>
      </w:r>
      <w:r w:rsidR="00E91A2A" w:rsidRPr="003B426D">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3B426D">
        <w:rPr>
          <w:rStyle w:val="bumpedfont15"/>
          <w:sz w:val="28"/>
          <w:szCs w:val="28"/>
        </w:rPr>
        <w:t xml:space="preserve">установлен приложением </w:t>
      </w:r>
      <w:r w:rsidR="00E91A2A" w:rsidRPr="003B426D">
        <w:rPr>
          <w:rStyle w:val="bumpedfont15"/>
          <w:sz w:val="28"/>
          <w:szCs w:val="28"/>
        </w:rPr>
        <w:t>2 к настоящему Положению. </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2.6. </w:t>
      </w:r>
      <w:r w:rsidR="00E91A2A" w:rsidRPr="003B426D">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2.7. </w:t>
      </w:r>
      <w:r w:rsidR="00E91A2A" w:rsidRPr="003B426D">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Pr>
          <w:rStyle w:val="bumpedfont15"/>
          <w:sz w:val="28"/>
          <w:szCs w:val="28"/>
        </w:rPr>
        <w:t>-</w:t>
      </w:r>
      <w:r w:rsidRPr="003B426D">
        <w:rPr>
          <w:rStyle w:val="bumpedfont15"/>
          <w:sz w:val="28"/>
          <w:szCs w:val="28"/>
        </w:rPr>
        <w:t xml:space="preserve"> перечни земельных участков).</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91A2A" w:rsidRPr="003B426D" w:rsidRDefault="00E91A2A" w:rsidP="00E91A2A">
      <w:pPr>
        <w:pStyle w:val="s26"/>
        <w:spacing w:before="0" w:beforeAutospacing="0" w:after="0" w:afterAutospacing="0"/>
        <w:ind w:firstLine="525"/>
        <w:jc w:val="both"/>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91A2A" w:rsidRPr="003B426D" w:rsidRDefault="00E91A2A" w:rsidP="00E91A2A">
      <w:pPr>
        <w:pStyle w:val="s10"/>
        <w:spacing w:before="0" w:beforeAutospacing="0" w:after="0" w:afterAutospacing="0"/>
        <w:jc w:val="both"/>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консультирование.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3B426D">
        <w:rPr>
          <w:rStyle w:val="bumpedfont15"/>
          <w:sz w:val="28"/>
          <w:szCs w:val="28"/>
        </w:rPr>
        <w:t xml:space="preserve"> статьи 46 Федерального закона </w:t>
      </w:r>
      <w:r w:rsidRPr="003B426D">
        <w:rPr>
          <w:rStyle w:val="bumpedfont15"/>
          <w:sz w:val="28"/>
          <w:szCs w:val="28"/>
        </w:rPr>
        <w:t>№</w:t>
      </w:r>
      <w:r w:rsidR="00E46A9D">
        <w:rPr>
          <w:rStyle w:val="bumpedfont15"/>
          <w:sz w:val="28"/>
          <w:szCs w:val="28"/>
        </w:rPr>
        <w:t xml:space="preserve"> </w:t>
      </w:r>
      <w:r w:rsidRPr="003B426D">
        <w:rPr>
          <w:rStyle w:val="bumpedfont15"/>
          <w:sz w:val="28"/>
          <w:szCs w:val="28"/>
        </w:rPr>
        <w:t>248-ФЗ.</w:t>
      </w:r>
    </w:p>
    <w:p w:rsidR="00F90F0F" w:rsidRDefault="00F90F0F" w:rsidP="00E91A2A">
      <w:pPr>
        <w:pStyle w:val="s4"/>
        <w:spacing w:before="0" w:beforeAutospacing="0" w:after="0" w:afterAutospacing="0"/>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наименование </w:t>
      </w:r>
      <w:r w:rsidR="00E91A2A" w:rsidRPr="003B426D">
        <w:rPr>
          <w:rStyle w:val="bumpedfont15"/>
          <w:sz w:val="28"/>
          <w:szCs w:val="28"/>
        </w:rPr>
        <w:t>Контрольного</w:t>
      </w:r>
      <w:r w:rsidR="0066001E">
        <w:rPr>
          <w:rStyle w:val="bumpedfont15"/>
          <w:sz w:val="28"/>
          <w:szCs w:val="28"/>
        </w:rPr>
        <w:t xml:space="preserve"> </w:t>
      </w:r>
      <w:r w:rsidR="00E91A2A" w:rsidRPr="003B426D">
        <w:rPr>
          <w:rStyle w:val="bumpedfont15"/>
          <w:sz w:val="28"/>
          <w:szCs w:val="28"/>
        </w:rPr>
        <w:t>органа, в который направляется возражение;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4) доводы, на основании которых </w:t>
      </w:r>
      <w:r w:rsidR="008C118D" w:rsidRPr="003B426D">
        <w:rPr>
          <w:rStyle w:val="bumpedfont15"/>
          <w:sz w:val="28"/>
          <w:szCs w:val="28"/>
        </w:rPr>
        <w:t xml:space="preserve">контролируемое лицо не согласное </w:t>
      </w:r>
      <w:r w:rsidRPr="003B426D">
        <w:rPr>
          <w:rStyle w:val="bumpedfont15"/>
          <w:sz w:val="28"/>
          <w:szCs w:val="28"/>
        </w:rPr>
        <w:t>с объявленным предостережением;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3.2.6. Контрольный орган рассматривает возражение в отношении предостережения в течение пятнадцати</w:t>
      </w:r>
      <w:r w:rsidR="008C118D" w:rsidRPr="003B426D">
        <w:rPr>
          <w:rStyle w:val="bumpedfont15"/>
          <w:sz w:val="28"/>
          <w:szCs w:val="28"/>
        </w:rPr>
        <w:t xml:space="preserve"> рабочих </w:t>
      </w:r>
      <w:r w:rsidRPr="003B426D">
        <w:rPr>
          <w:rStyle w:val="bumpedfont15"/>
          <w:sz w:val="28"/>
          <w:szCs w:val="28"/>
        </w:rPr>
        <w:t>дней со дня его получения.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дневный срок контролируемое лицо, направившее возражение.</w:t>
      </w:r>
    </w:p>
    <w:p w:rsidR="00E91A2A" w:rsidRPr="003B426D" w:rsidRDefault="00F90F0F" w:rsidP="00E91A2A">
      <w:pPr>
        <w:pStyle w:val="s15"/>
        <w:spacing w:before="0" w:beforeAutospacing="0" w:after="0" w:afterAutospacing="0"/>
        <w:ind w:firstLine="525"/>
        <w:jc w:val="both"/>
        <w:rPr>
          <w:sz w:val="28"/>
          <w:szCs w:val="28"/>
        </w:rPr>
      </w:pPr>
      <w:r>
        <w:rPr>
          <w:rStyle w:val="bumpedfont15"/>
          <w:sz w:val="28"/>
          <w:szCs w:val="28"/>
        </w:rPr>
        <w:t xml:space="preserve">3.2.10. </w:t>
      </w:r>
      <w:r w:rsidR="00E91A2A"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3.3. Консультирование</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 виде устных разъяснений по телефону, посредством видео-</w:t>
      </w:r>
      <w:r w:rsidR="008C118D" w:rsidRPr="003B426D">
        <w:rPr>
          <w:rStyle w:val="bumpedfont15"/>
          <w:sz w:val="28"/>
          <w:szCs w:val="28"/>
        </w:rPr>
        <w:t>конференц</w:t>
      </w:r>
      <w:r w:rsidRPr="003B426D">
        <w:rPr>
          <w:rStyle w:val="bumpedfont15"/>
          <w:sz w:val="28"/>
          <w:szCs w:val="28"/>
        </w:rPr>
        <w:t>связи, на личном приеме либо в ходе проведения профилактического мероприятия, контрольного мероприятия;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 xml:space="preserve">3.3.5. Письменное </w:t>
      </w:r>
      <w:r w:rsidR="008C118D" w:rsidRPr="003B426D">
        <w:rPr>
          <w:rStyle w:val="bumpedfont15"/>
          <w:sz w:val="28"/>
          <w:szCs w:val="28"/>
        </w:rPr>
        <w:t xml:space="preserve">консультирование контролируемых </w:t>
      </w:r>
      <w:r w:rsidRPr="003B426D">
        <w:rPr>
          <w:rStyle w:val="bumpedfont15"/>
          <w:sz w:val="28"/>
          <w:szCs w:val="28"/>
        </w:rPr>
        <w:t xml:space="preserve">лиц и их представителей осуществляется по </w:t>
      </w:r>
      <w:r w:rsidR="00E46A9D">
        <w:rPr>
          <w:rStyle w:val="bumpedfont15"/>
          <w:sz w:val="28"/>
          <w:szCs w:val="28"/>
        </w:rPr>
        <w:t>вопросу порядка обжалования р</w:t>
      </w:r>
      <w:r w:rsidRPr="003B426D">
        <w:rPr>
          <w:rStyle w:val="bumpedfont15"/>
          <w:sz w:val="28"/>
          <w:szCs w:val="28"/>
        </w:rPr>
        <w:t>ешений Контрольного органа</w:t>
      </w:r>
      <w:r w:rsidR="00E46A9D">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w:t>
      </w:r>
      <w:r w:rsidR="008C118D" w:rsidRPr="003B426D">
        <w:rPr>
          <w:rStyle w:val="bumpedfont15"/>
          <w:sz w:val="28"/>
          <w:szCs w:val="28"/>
        </w:rPr>
        <w:t xml:space="preserve">роки, установленные Федеральным законом </w:t>
      </w:r>
      <w:r w:rsidRPr="003B426D">
        <w:rPr>
          <w:rStyle w:val="bumpedfont15"/>
          <w:sz w:val="28"/>
          <w:szCs w:val="28"/>
        </w:rPr>
        <w:t>от 02.05.2006 № 59-ФЗ «О порядке рассмотрения обращений граждан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3.3.7. Контрольный орган осуществляет учет проведенных консультирований.</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91A2A" w:rsidRPr="003B426D" w:rsidRDefault="00E91A2A" w:rsidP="00E91A2A">
      <w:pPr>
        <w:pStyle w:val="s34"/>
        <w:spacing w:before="0" w:beforeAutospacing="0" w:after="0" w:afterAutospacing="0"/>
        <w:jc w:val="both"/>
        <w:rPr>
          <w:sz w:val="28"/>
          <w:szCs w:val="28"/>
        </w:rPr>
      </w:pPr>
      <w:r w:rsidRPr="003B426D">
        <w:rPr>
          <w:sz w:val="28"/>
          <w:szCs w:val="28"/>
        </w:rPr>
        <w:t>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3B426D">
        <w:rPr>
          <w:rStyle w:val="bumpedfont15"/>
          <w:sz w:val="28"/>
          <w:szCs w:val="28"/>
        </w:rPr>
        <w:t xml:space="preserve"> №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E46A9D">
        <w:rPr>
          <w:rStyle w:val="bumpedfont15"/>
          <w:sz w:val="28"/>
          <w:szCs w:val="28"/>
        </w:rPr>
        <w:t xml:space="preserve"> №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3B426D">
        <w:rPr>
          <w:rStyle w:val="bumpedfont15"/>
          <w:sz w:val="28"/>
          <w:szCs w:val="28"/>
        </w:rPr>
        <w:t xml:space="preserve"> № 248-ФЗ</w:t>
      </w:r>
      <w:r w:rsidRPr="003B426D">
        <w:rPr>
          <w:rStyle w:val="bumpedfont15"/>
          <w:sz w:val="28"/>
          <w:szCs w:val="28"/>
        </w:rPr>
        <w:t xml:space="preserve">.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6727A7">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6727A7">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6727A7">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6727A7">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6727A7">
        <w:rPr>
          <w:rStyle w:val="bumpedfont15"/>
          <w:sz w:val="28"/>
          <w:szCs w:val="28"/>
        </w:rPr>
        <w:t>9</w:t>
      </w:r>
      <w:r w:rsidRPr="003B426D">
        <w:rPr>
          <w:rStyle w:val="bumpedfont15"/>
          <w:sz w:val="28"/>
          <w:szCs w:val="28"/>
        </w:rPr>
        <w:t xml:space="preserve">. Результаты контрольного мероприятия, содержащие информацию, составляющую государственную, коммерческую, служебную, иную тайну, </w:t>
      </w:r>
      <w:r w:rsidRPr="003B426D">
        <w:rPr>
          <w:rStyle w:val="bumpedfont15"/>
          <w:sz w:val="28"/>
          <w:szCs w:val="28"/>
        </w:rPr>
        <w:lastRenderedPageBreak/>
        <w:t>оформляются с соблюдением требований, предусмотренных законодательством Российской Федерации.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355BD9" w:rsidP="00E91A2A">
      <w:pPr>
        <w:pStyle w:val="s24"/>
        <w:spacing w:before="0" w:beforeAutospacing="0" w:after="0" w:afterAutospacing="0"/>
        <w:jc w:val="center"/>
        <w:rPr>
          <w:rStyle w:val="bumpedfont15"/>
          <w:sz w:val="28"/>
          <w:szCs w:val="28"/>
        </w:rPr>
      </w:pPr>
      <w:r>
        <w:rPr>
          <w:rStyle w:val="bumpedfont15"/>
          <w:sz w:val="28"/>
          <w:szCs w:val="28"/>
        </w:rPr>
        <w:t xml:space="preserve">         </w:t>
      </w:r>
      <w:r w:rsidR="00E91A2A" w:rsidRPr="003B426D">
        <w:rPr>
          <w:rStyle w:val="bumpedfont15"/>
          <w:sz w:val="28"/>
          <w:szCs w:val="28"/>
        </w:rPr>
        <w:t>4.2. Меры, принимаемые Контрольным органом по результатам контрольных мероприятий</w:t>
      </w:r>
    </w:p>
    <w:p w:rsidR="00A82B58" w:rsidRPr="003B426D" w:rsidRDefault="00A82B58" w:rsidP="00E91A2A">
      <w:pPr>
        <w:pStyle w:val="s24"/>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контрольного мероприятия</w:t>
      </w:r>
      <w:r w:rsidR="00355BD9">
        <w:rPr>
          <w:sz w:val="28"/>
          <w:szCs w:val="28"/>
        </w:rPr>
        <w:t xml:space="preserve"> </w:t>
      </w:r>
      <w:r w:rsidRPr="003B426D">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3B426D">
        <w:rPr>
          <w:rStyle w:val="bumpedfont15"/>
          <w:sz w:val="28"/>
          <w:szCs w:val="28"/>
        </w:rPr>
        <w:t xml:space="preserve">Кодексом РФ об административных правонарушениях и </w:t>
      </w:r>
      <w:r w:rsidRPr="003B426D">
        <w:rPr>
          <w:rStyle w:val="bumpedfont15"/>
          <w:sz w:val="28"/>
          <w:szCs w:val="28"/>
        </w:rPr>
        <w:t>законодательством Ленинградской области.</w:t>
      </w:r>
    </w:p>
    <w:p w:rsidR="00E91A2A" w:rsidRPr="003B426D"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w:t>
      </w:r>
      <w:r w:rsidR="000423BC" w:rsidRPr="003B426D">
        <w:rPr>
          <w:rStyle w:val="bumpedfont15"/>
          <w:sz w:val="28"/>
          <w:szCs w:val="28"/>
        </w:rPr>
        <w:t xml:space="preserve"> согласно приложению 4 к настоящему Положению</w:t>
      </w:r>
      <w:r w:rsidRPr="003B426D">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91A2A" w:rsidRPr="003B426D" w:rsidRDefault="00E91A2A" w:rsidP="00E91A2A">
      <w:pPr>
        <w:pStyle w:val="s37"/>
        <w:spacing w:before="0" w:beforeAutospacing="0" w:after="0" w:afterAutospacing="0"/>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документарная проверка;</w:t>
      </w:r>
    </w:p>
    <w:p w:rsidR="0031572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91A2A" w:rsidRPr="003B426D" w:rsidRDefault="00E91A2A" w:rsidP="00E91A2A">
      <w:pPr>
        <w:pStyle w:val="s37"/>
        <w:spacing w:before="0" w:beforeAutospacing="0" w:after="0" w:afterAutospacing="0"/>
        <w:ind w:left="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1A2A" w:rsidRPr="003B426D" w:rsidRDefault="00E91A2A" w:rsidP="00E91A2A">
      <w:pPr>
        <w:pStyle w:val="s4"/>
        <w:spacing w:before="0" w:beforeAutospacing="0" w:after="0" w:afterAutospacing="0"/>
        <w:jc w:val="center"/>
        <w:rPr>
          <w:sz w:val="28"/>
          <w:szCs w:val="28"/>
        </w:rPr>
      </w:pPr>
    </w:p>
    <w:p w:rsidR="0031572D" w:rsidRPr="000F41F1" w:rsidRDefault="0031572D" w:rsidP="0031572D">
      <w:pPr>
        <w:pStyle w:val="s4"/>
        <w:spacing w:before="0" w:beforeAutospacing="0" w:after="0" w:afterAutospacing="0"/>
        <w:jc w:val="center"/>
        <w:rPr>
          <w:sz w:val="28"/>
          <w:szCs w:val="28"/>
        </w:rPr>
      </w:pPr>
      <w:r w:rsidRPr="000F41F1">
        <w:rPr>
          <w:sz w:val="28"/>
          <w:szCs w:val="28"/>
        </w:rPr>
        <w:t>4.5 Инспекционный визит</w:t>
      </w:r>
    </w:p>
    <w:p w:rsidR="0031572D" w:rsidRPr="000F41F1" w:rsidRDefault="0031572D" w:rsidP="0031572D">
      <w:pPr>
        <w:autoSpaceDE w:val="0"/>
        <w:autoSpaceDN w:val="0"/>
        <w:adjustRightInd w:val="0"/>
        <w:jc w:val="both"/>
        <w:rPr>
          <w:sz w:val="28"/>
          <w:szCs w:val="28"/>
          <w:lang w:eastAsia="en-US"/>
        </w:rPr>
      </w:pP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4.5.3. В ходе инспекционного визита могут совершаться следующие контрольные действия:</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1) осмотр;</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2) опрос;</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3) получение письменных объяснений;</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4) инструментальное обследование;</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4.5.4. Инспекционный визит проводится без предварительного уведомления контролируемого лица и собственника производственного объекта.</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lastRenderedPageBreak/>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1572D" w:rsidRPr="000F41F1"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4.5.6. Контролируемые лица или их представители обязаны обеспечить беспрепятственный доступ инспектора в здания, сооружения, помещения.</w:t>
      </w:r>
    </w:p>
    <w:p w:rsidR="0031572D" w:rsidRPr="00E62A8C" w:rsidRDefault="0031572D" w:rsidP="0031572D">
      <w:pPr>
        <w:pStyle w:val="s26"/>
        <w:spacing w:before="0" w:beforeAutospacing="0" w:after="0" w:afterAutospacing="0"/>
        <w:ind w:firstLine="525"/>
        <w:jc w:val="both"/>
        <w:rPr>
          <w:rStyle w:val="bumpedfont15"/>
          <w:sz w:val="28"/>
          <w:szCs w:val="28"/>
        </w:rPr>
      </w:pPr>
      <w:r w:rsidRPr="000F41F1">
        <w:rPr>
          <w:rStyle w:val="bumpedfont15"/>
          <w:sz w:val="28"/>
          <w:szCs w:val="28"/>
        </w:rPr>
        <w:t xml:space="preserve">4.5.7. Внеплановый инспекционный визит может проводиться только по согласованию с органами прокуратуры, за исключением случаев предусмотренных </w:t>
      </w:r>
      <w:hyperlink r:id="rId7" w:history="1">
        <w:r w:rsidRPr="000F41F1">
          <w:rPr>
            <w:rStyle w:val="bumpedfont15"/>
            <w:sz w:val="28"/>
            <w:szCs w:val="28"/>
          </w:rPr>
          <w:t>статьями 57</w:t>
        </w:r>
      </w:hyperlink>
      <w:r w:rsidRPr="000F41F1">
        <w:rPr>
          <w:rStyle w:val="bumpedfont15"/>
          <w:sz w:val="28"/>
          <w:szCs w:val="28"/>
        </w:rPr>
        <w:t xml:space="preserve"> и </w:t>
      </w:r>
      <w:hyperlink r:id="rId8" w:history="1">
        <w:r w:rsidRPr="000F41F1">
          <w:rPr>
            <w:rStyle w:val="bumpedfont15"/>
            <w:sz w:val="28"/>
            <w:szCs w:val="28"/>
          </w:rPr>
          <w:t>66</w:t>
        </w:r>
      </w:hyperlink>
      <w:r w:rsidRPr="000F41F1">
        <w:rPr>
          <w:rStyle w:val="bumpedfont15"/>
          <w:sz w:val="28"/>
          <w:szCs w:val="28"/>
        </w:rPr>
        <w:t xml:space="preserve"> Федерального закона №</w:t>
      </w:r>
      <w:r w:rsidR="000F41F1">
        <w:rPr>
          <w:rStyle w:val="bumpedfont15"/>
          <w:sz w:val="28"/>
          <w:szCs w:val="28"/>
        </w:rPr>
        <w:t xml:space="preserve"> </w:t>
      </w:r>
      <w:r w:rsidRPr="000F41F1">
        <w:rPr>
          <w:rStyle w:val="bumpedfont15"/>
          <w:sz w:val="28"/>
          <w:szCs w:val="28"/>
        </w:rPr>
        <w:t>248-ФЗ.</w:t>
      </w:r>
    </w:p>
    <w:p w:rsidR="0031572D" w:rsidRDefault="0031572D" w:rsidP="0031572D">
      <w:pPr>
        <w:pStyle w:val="s4"/>
        <w:spacing w:before="0" w:beforeAutospacing="0" w:after="0" w:afterAutospacing="0"/>
        <w:jc w:val="center"/>
        <w:rPr>
          <w:sz w:val="28"/>
          <w:szCs w:val="28"/>
        </w:rPr>
      </w:pPr>
    </w:p>
    <w:p w:rsidR="00E91A2A" w:rsidRPr="003B426D" w:rsidRDefault="000E609F" w:rsidP="00E91A2A">
      <w:pPr>
        <w:pStyle w:val="s4"/>
        <w:spacing w:before="0" w:beforeAutospacing="0" w:after="0" w:afterAutospacing="0"/>
        <w:jc w:val="center"/>
        <w:rPr>
          <w:sz w:val="28"/>
          <w:szCs w:val="28"/>
        </w:rPr>
      </w:pPr>
      <w:r>
        <w:rPr>
          <w:rStyle w:val="bumpedfont15"/>
          <w:sz w:val="28"/>
          <w:szCs w:val="28"/>
        </w:rPr>
        <w:t>4.</w:t>
      </w:r>
      <w:r w:rsidR="000F41F1">
        <w:rPr>
          <w:rStyle w:val="bumpedfont15"/>
          <w:sz w:val="28"/>
          <w:szCs w:val="28"/>
        </w:rPr>
        <w:t>6</w:t>
      </w:r>
      <w:r>
        <w:rPr>
          <w:rStyle w:val="bumpedfont15"/>
          <w:sz w:val="28"/>
          <w:szCs w:val="28"/>
        </w:rPr>
        <w:t xml:space="preserve">. Документарная </w:t>
      </w:r>
      <w:r w:rsidR="00E91A2A" w:rsidRPr="003B426D">
        <w:rPr>
          <w:rStyle w:val="bumpedfont15"/>
          <w:sz w:val="28"/>
          <w:szCs w:val="28"/>
        </w:rPr>
        <w:t>проверка</w:t>
      </w:r>
    </w:p>
    <w:p w:rsidR="00E91A2A" w:rsidRPr="003B426D" w:rsidRDefault="00E91A2A" w:rsidP="00E91A2A">
      <w:pPr>
        <w:pStyle w:val="s37"/>
        <w:spacing w:before="0" w:beforeAutospacing="0" w:after="0" w:afterAutospacing="0"/>
        <w:ind w:left="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.1. </w:t>
      </w:r>
      <w:r w:rsidR="000F41F1">
        <w:rPr>
          <w:rStyle w:val="bumpedfont15"/>
          <w:sz w:val="28"/>
          <w:szCs w:val="28"/>
        </w:rPr>
        <w:t>Д</w:t>
      </w:r>
      <w:r w:rsidR="000F41F1" w:rsidRPr="003B426D">
        <w:rPr>
          <w:rStyle w:val="bumpedfont15"/>
          <w:sz w:val="28"/>
          <w:szCs w:val="28"/>
        </w:rPr>
        <w:t>окументарн</w:t>
      </w:r>
      <w:r w:rsidR="000F41F1">
        <w:rPr>
          <w:rStyle w:val="bumpedfont15"/>
          <w:sz w:val="28"/>
          <w:szCs w:val="28"/>
        </w:rPr>
        <w:t>ая</w:t>
      </w:r>
      <w:r w:rsidR="000F41F1" w:rsidRPr="003B426D">
        <w:rPr>
          <w:rStyle w:val="bumpedfont15"/>
          <w:sz w:val="28"/>
          <w:szCs w:val="28"/>
        </w:rPr>
        <w:t xml:space="preserve"> проверк</w:t>
      </w:r>
      <w:r w:rsidR="000F41F1">
        <w:rPr>
          <w:rStyle w:val="bumpedfont15"/>
          <w:sz w:val="28"/>
          <w:szCs w:val="28"/>
        </w:rPr>
        <w:t>а</w:t>
      </w:r>
      <w:r w:rsidR="000F41F1" w:rsidRPr="003B426D">
        <w:rPr>
          <w:rStyle w:val="bumpedfont15"/>
          <w:sz w:val="28"/>
          <w:szCs w:val="28"/>
        </w:rPr>
        <w:t xml:space="preserve"> проводится по месту нахождения </w:t>
      </w:r>
      <w:r w:rsidRPr="003B426D">
        <w:rPr>
          <w:rStyle w:val="bumpedfont15"/>
          <w:sz w:val="28"/>
          <w:szCs w:val="28"/>
        </w:rPr>
        <w:t>Контрольного органа</w:t>
      </w:r>
      <w:r w:rsidR="000F41F1">
        <w:rPr>
          <w:rStyle w:val="bumpedfont15"/>
          <w:sz w:val="28"/>
          <w:szCs w:val="28"/>
        </w:rPr>
        <w:t>, и предметом которой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.3. Срок проведения документарной проверки не может превышать десять рабочих дней.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.4. Перечень допустимых контрольных действий совершаемых в ходе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1)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91A2A" w:rsidRPr="003B426D" w:rsidRDefault="00E91A2A" w:rsidP="00E91A2A">
      <w:pPr>
        <w:pStyle w:val="s34"/>
        <w:spacing w:before="0" w:beforeAutospacing="0" w:after="0" w:afterAutospacing="0"/>
        <w:ind w:left="525"/>
        <w:jc w:val="both"/>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w:t>
      </w:r>
      <w:r w:rsidR="000F41F1">
        <w:rPr>
          <w:rStyle w:val="bumpedfont15"/>
          <w:sz w:val="28"/>
          <w:szCs w:val="28"/>
        </w:rPr>
        <w:t>7</w:t>
      </w:r>
      <w:r w:rsidRPr="003B426D">
        <w:rPr>
          <w:rStyle w:val="bumpedfont15"/>
          <w:sz w:val="28"/>
          <w:szCs w:val="28"/>
        </w:rPr>
        <w:t>. 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0F41F1">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EE65FA">
        <w:rPr>
          <w:rStyle w:val="bumpedfont15"/>
          <w:sz w:val="28"/>
          <w:szCs w:val="28"/>
        </w:rPr>
        <w:t>7</w:t>
      </w:r>
      <w:r w:rsidRPr="003B426D">
        <w:rPr>
          <w:rStyle w:val="bumpedfont15"/>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осмотр;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003071">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 сведения о контролируемом лице;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r w:rsidR="00BA3A11">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91A2A"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.11. Представление контролируемым лицом истребуемых документов, письменных объяснений осуществляется в соответствии с пунктами 4.</w:t>
      </w:r>
      <w:r w:rsidR="00003071">
        <w:rPr>
          <w:rStyle w:val="bumpedfont15"/>
          <w:sz w:val="28"/>
          <w:szCs w:val="28"/>
        </w:rPr>
        <w:t>6</w:t>
      </w:r>
      <w:r w:rsidRPr="003B426D">
        <w:rPr>
          <w:rStyle w:val="bumpedfont15"/>
          <w:sz w:val="28"/>
          <w:szCs w:val="28"/>
        </w:rPr>
        <w:t>.5 и 4.</w:t>
      </w:r>
      <w:r w:rsidR="00003071">
        <w:rPr>
          <w:rStyle w:val="bumpedfont15"/>
          <w:sz w:val="28"/>
          <w:szCs w:val="28"/>
        </w:rPr>
        <w:t>6</w:t>
      </w:r>
      <w:r w:rsidRPr="003B426D">
        <w:rPr>
          <w:rStyle w:val="bumpedfont15"/>
          <w:sz w:val="28"/>
          <w:szCs w:val="28"/>
        </w:rPr>
        <w:t>.6 настоящего Положения.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E65FA">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lastRenderedPageBreak/>
        <w:t>4.</w:t>
      </w:r>
      <w:r w:rsidR="00EE65FA">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C16E33" w:rsidRPr="00EF6824" w:rsidRDefault="00C16E33" w:rsidP="00C16E33">
      <w:pPr>
        <w:autoSpaceDE w:val="0"/>
        <w:autoSpaceDN w:val="0"/>
        <w:adjustRightInd w:val="0"/>
        <w:jc w:val="center"/>
        <w:outlineLvl w:val="0"/>
        <w:rPr>
          <w:bCs/>
          <w:sz w:val="28"/>
          <w:szCs w:val="28"/>
          <w:lang w:eastAsia="en-US"/>
        </w:rPr>
      </w:pPr>
      <w:r w:rsidRPr="00EF6824">
        <w:rPr>
          <w:rStyle w:val="bumpedfont15"/>
          <w:sz w:val="28"/>
          <w:szCs w:val="28"/>
        </w:rPr>
        <w:t>4.8</w:t>
      </w:r>
      <w:r>
        <w:rPr>
          <w:rStyle w:val="bumpedfont15"/>
          <w:sz w:val="28"/>
          <w:szCs w:val="28"/>
        </w:rPr>
        <w:t xml:space="preserve">. </w:t>
      </w:r>
      <w:r w:rsidRPr="00EF6824">
        <w:rPr>
          <w:rStyle w:val="bumpedfont15"/>
          <w:sz w:val="28"/>
          <w:szCs w:val="28"/>
        </w:rPr>
        <w:t xml:space="preserve"> </w:t>
      </w:r>
      <w:r w:rsidRPr="00EF6824">
        <w:rPr>
          <w:bCs/>
          <w:sz w:val="28"/>
          <w:szCs w:val="28"/>
          <w:lang w:eastAsia="en-US"/>
        </w:rPr>
        <w:t xml:space="preserve">Наблюдение за соблюдением обязательных требований </w:t>
      </w:r>
    </w:p>
    <w:p w:rsidR="00C16E33" w:rsidRDefault="00C16E33" w:rsidP="00C16E33">
      <w:pPr>
        <w:autoSpaceDE w:val="0"/>
        <w:autoSpaceDN w:val="0"/>
        <w:adjustRightInd w:val="0"/>
        <w:jc w:val="both"/>
        <w:rPr>
          <w:sz w:val="28"/>
          <w:szCs w:val="28"/>
          <w:lang w:eastAsia="en-US"/>
        </w:rPr>
      </w:pPr>
    </w:p>
    <w:p w:rsidR="00C16E33" w:rsidRDefault="00C16E33" w:rsidP="00C16E33">
      <w:pPr>
        <w:autoSpaceDE w:val="0"/>
        <w:autoSpaceDN w:val="0"/>
        <w:adjustRightInd w:val="0"/>
        <w:ind w:firstLine="540"/>
        <w:jc w:val="both"/>
        <w:rPr>
          <w:sz w:val="28"/>
          <w:szCs w:val="28"/>
          <w:lang w:eastAsia="en-US"/>
        </w:rPr>
      </w:pPr>
      <w:r>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16E33" w:rsidRDefault="00C16E33" w:rsidP="00C16E3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16E33" w:rsidRDefault="00C16E33" w:rsidP="00C16E3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rsidR="00C16E33" w:rsidRDefault="00C16E33" w:rsidP="00E91A2A">
      <w:pPr>
        <w:pStyle w:val="s24"/>
        <w:spacing w:before="0" w:beforeAutospacing="0" w:after="0" w:afterAutospacing="0"/>
        <w:jc w:val="center"/>
        <w:rPr>
          <w:rStyle w:val="bumpedfont15"/>
          <w:sz w:val="28"/>
          <w:szCs w:val="28"/>
        </w:rPr>
      </w:pPr>
    </w:p>
    <w:p w:rsidR="00E91A2A" w:rsidRPr="003B426D" w:rsidRDefault="00E91A2A" w:rsidP="00E91A2A">
      <w:pPr>
        <w:pStyle w:val="s24"/>
        <w:spacing w:before="0" w:beforeAutospacing="0" w:after="0" w:afterAutospacing="0"/>
        <w:jc w:val="center"/>
        <w:rPr>
          <w:sz w:val="28"/>
          <w:szCs w:val="28"/>
        </w:rPr>
      </w:pPr>
      <w:r w:rsidRPr="003B426D">
        <w:rPr>
          <w:rStyle w:val="bumpedfont15"/>
          <w:sz w:val="28"/>
          <w:szCs w:val="28"/>
        </w:rPr>
        <w:t>4.</w:t>
      </w:r>
      <w:r w:rsidR="00C16E33">
        <w:rPr>
          <w:rStyle w:val="bumpedfont15"/>
          <w:sz w:val="28"/>
          <w:szCs w:val="28"/>
        </w:rPr>
        <w:t>9</w:t>
      </w:r>
      <w:r w:rsidRPr="003B426D">
        <w:rPr>
          <w:rStyle w:val="bumpedfont15"/>
          <w:sz w:val="28"/>
          <w:szCs w:val="28"/>
        </w:rPr>
        <w:t>. Выездное обследование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C16E33">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C16E33">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C16E33">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C16E33">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3B426D" w:rsidRDefault="00E91A2A" w:rsidP="00E91A2A">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3B426D">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3B426D">
        <w:rPr>
          <w:rStyle w:val="bumpedfont15"/>
          <w:sz w:val="28"/>
          <w:szCs w:val="28"/>
        </w:rPr>
        <w:lastRenderedPageBreak/>
        <w:t>информацию и документы в течение пяти рабочих дней с момента направления запроса.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rsidR="00E91A2A" w:rsidRDefault="00E91A2A" w:rsidP="00E91A2A">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0E609F" w:rsidRPr="003B426D" w:rsidRDefault="000E609F" w:rsidP="00E91A2A">
      <w:pPr>
        <w:pStyle w:val="s33"/>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w:t>
      </w:r>
      <w:r w:rsidR="00D3486B" w:rsidRPr="003B426D">
        <w:rPr>
          <w:rStyle w:val="bumpedfont15"/>
          <w:sz w:val="28"/>
          <w:szCs w:val="28"/>
        </w:rPr>
        <w:t>азатели установлены приложением 4</w:t>
      </w:r>
      <w:r w:rsidRPr="003B426D">
        <w:rPr>
          <w:rStyle w:val="bumpedfont15"/>
          <w:sz w:val="28"/>
          <w:szCs w:val="28"/>
        </w:rPr>
        <w:t xml:space="preserve"> к настоящему Положению.</w:t>
      </w:r>
    </w:p>
    <w:p w:rsidR="00E91A2A" w:rsidRPr="003B426D" w:rsidRDefault="00E91A2A" w:rsidP="00E91A2A">
      <w:pPr>
        <w:pStyle w:val="s39"/>
        <w:spacing w:before="0" w:beforeAutospacing="0" w:after="0" w:afterAutospacing="0"/>
        <w:ind w:left="3615"/>
        <w:rPr>
          <w:sz w:val="28"/>
          <w:szCs w:val="28"/>
        </w:rPr>
      </w:pPr>
      <w:r w:rsidRPr="003B426D">
        <w:rPr>
          <w:sz w:val="28"/>
          <w:szCs w:val="28"/>
        </w:rPr>
        <w:t> </w:t>
      </w: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E91A2A" w:rsidRPr="003B426D" w:rsidRDefault="00E91A2A" w:rsidP="00BB5C3D">
      <w:pPr>
        <w:pStyle w:val="s39"/>
        <w:spacing w:before="0" w:beforeAutospacing="0" w:after="0" w:afterAutospacing="0"/>
        <w:ind w:left="3615"/>
        <w:jc w:val="right"/>
        <w:rPr>
          <w:sz w:val="28"/>
          <w:szCs w:val="28"/>
        </w:rPr>
      </w:pPr>
      <w:r w:rsidRPr="003B426D">
        <w:rPr>
          <w:rStyle w:val="bumpedfont15"/>
          <w:sz w:val="28"/>
          <w:szCs w:val="28"/>
        </w:rPr>
        <w:lastRenderedPageBreak/>
        <w:t>Приложение 1</w:t>
      </w:r>
      <w:r w:rsidR="00D3486B" w:rsidRPr="003B426D">
        <w:rPr>
          <w:rStyle w:val="bumpedfont15"/>
          <w:sz w:val="28"/>
          <w:szCs w:val="28"/>
        </w:rPr>
        <w:t xml:space="preserve"> к Положению </w:t>
      </w:r>
    </w:p>
    <w:p w:rsidR="00E91A2A" w:rsidRPr="003B426D" w:rsidRDefault="00E91A2A" w:rsidP="00E91A2A">
      <w:pPr>
        <w:pStyle w:val="s45"/>
        <w:spacing w:before="0" w:beforeAutospacing="0" w:after="0" w:afterAutospacing="0"/>
        <w:rPr>
          <w:sz w:val="28"/>
          <w:szCs w:val="28"/>
        </w:rPr>
      </w:pPr>
      <w:r w:rsidRPr="003B426D">
        <w:rPr>
          <w:sz w:val="28"/>
          <w:szCs w:val="28"/>
        </w:rPr>
        <w:t> </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w:t>
      </w:r>
      <w:r w:rsidR="00C16E33">
        <w:rPr>
          <w:rStyle w:val="bumpedfont15"/>
          <w:sz w:val="28"/>
          <w:szCs w:val="28"/>
        </w:rPr>
        <w:t xml:space="preserve"> </w:t>
      </w:r>
      <w:r w:rsidRPr="003B426D">
        <w:rPr>
          <w:rStyle w:val="bumpedfont15"/>
          <w:sz w:val="28"/>
          <w:szCs w:val="28"/>
        </w:rPr>
        <w:t>К категории среднего риска относятся: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w:t>
      </w:r>
      <w:r w:rsidR="00C16E33">
        <w:rPr>
          <w:rStyle w:val="bumpedfont15"/>
          <w:sz w:val="28"/>
          <w:szCs w:val="28"/>
        </w:rPr>
        <w:t xml:space="preserve"> з</w:t>
      </w:r>
      <w:r w:rsidRPr="003B426D">
        <w:rPr>
          <w:rStyle w:val="bumpedfont15"/>
          <w:sz w:val="28"/>
          <w:szCs w:val="28"/>
        </w:rPr>
        <w:t>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w:t>
      </w:r>
      <w:r w:rsidR="00C16E33">
        <w:rPr>
          <w:rStyle w:val="bumpedfont15"/>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w:t>
      </w:r>
      <w:r w:rsidR="00C16E33">
        <w:rPr>
          <w:rStyle w:val="bumpedfont15"/>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w:t>
      </w:r>
      <w:r w:rsidR="00C16E33">
        <w:rPr>
          <w:rStyle w:val="bumpedfont15"/>
          <w:sz w:val="28"/>
          <w:szCs w:val="28"/>
        </w:rPr>
        <w:t xml:space="preserve"> </w:t>
      </w:r>
      <w:r w:rsidRPr="003B426D">
        <w:rPr>
          <w:rStyle w:val="bumpedfont15"/>
          <w:sz w:val="28"/>
          <w:szCs w:val="28"/>
        </w:rPr>
        <w:t>сельскохозяйственное использование (код 1.0);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w:t>
      </w:r>
      <w:r w:rsidR="00C16E33">
        <w:rPr>
          <w:rStyle w:val="bumpedfont15"/>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рынки (код 4.3);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 склады (код 6.9);</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lastRenderedPageBreak/>
        <w:t>резервные леса (код 10.4);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91A2A" w:rsidRPr="003B426D" w:rsidRDefault="00E91A2A" w:rsidP="00E91A2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E91A2A" w:rsidRPr="003B426D" w:rsidRDefault="00E91A2A" w:rsidP="00BB5C3D">
      <w:pPr>
        <w:pStyle w:val="s39"/>
        <w:spacing w:before="0" w:beforeAutospacing="0" w:after="0" w:afterAutospacing="0"/>
        <w:ind w:left="3615"/>
        <w:jc w:val="right"/>
        <w:rPr>
          <w:sz w:val="28"/>
          <w:szCs w:val="28"/>
        </w:rPr>
      </w:pPr>
      <w:r w:rsidRPr="003B426D">
        <w:rPr>
          <w:rStyle w:val="bumpedfont15"/>
          <w:sz w:val="28"/>
          <w:szCs w:val="28"/>
        </w:rPr>
        <w:lastRenderedPageBreak/>
        <w:t>Приложение 2</w:t>
      </w:r>
      <w:r w:rsidR="00C16E33">
        <w:rPr>
          <w:rStyle w:val="bumpedfont15"/>
          <w:sz w:val="28"/>
          <w:szCs w:val="28"/>
        </w:rPr>
        <w:t xml:space="preserve"> </w:t>
      </w:r>
      <w:r w:rsidR="00BB5C3D">
        <w:rPr>
          <w:rStyle w:val="bumpedfont15"/>
          <w:sz w:val="28"/>
          <w:szCs w:val="28"/>
        </w:rPr>
        <w:t>к Положению</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rsidR="00E91A2A" w:rsidRPr="003B426D" w:rsidRDefault="00E91A2A" w:rsidP="00E91A2A">
      <w:pPr>
        <w:pStyle w:val="s44"/>
        <w:spacing w:before="0" w:beforeAutospacing="0" w:after="0" w:afterAutospacing="0"/>
        <w:ind w:firstLine="540"/>
        <w:jc w:val="center"/>
        <w:rPr>
          <w:sz w:val="28"/>
          <w:szCs w:val="28"/>
        </w:rPr>
      </w:pPr>
      <w:r w:rsidRPr="003B426D">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w:t>
      </w:r>
      <w:r w:rsidRPr="003B426D">
        <w:rPr>
          <w:rFonts w:eastAsia="Times New Roman"/>
          <w:sz w:val="28"/>
          <w:szCs w:val="28"/>
        </w:rPr>
        <w:lastRenderedPageBreak/>
        <w:t>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10) иных требований земельного законодательства по вопросам использования и охраны земель.</w:t>
      </w:r>
    </w:p>
    <w:p w:rsidR="00D3486B" w:rsidRDefault="00D3486B" w:rsidP="00E91A2A">
      <w:pPr>
        <w:pStyle w:val="s15"/>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764D7E" w:rsidRDefault="00764D7E" w:rsidP="00BB5C3D">
      <w:pPr>
        <w:pStyle w:val="s39"/>
        <w:spacing w:before="0" w:beforeAutospacing="0" w:after="0" w:afterAutospacing="0"/>
        <w:ind w:left="3615"/>
        <w:jc w:val="right"/>
        <w:rPr>
          <w:rStyle w:val="bumpedfont15"/>
          <w:sz w:val="28"/>
          <w:szCs w:val="28"/>
        </w:rPr>
      </w:pPr>
    </w:p>
    <w:p w:rsidR="00D3486B" w:rsidRPr="00BB5C3D" w:rsidRDefault="00D3486B" w:rsidP="00BB5C3D">
      <w:pPr>
        <w:pStyle w:val="s39"/>
        <w:spacing w:before="0" w:beforeAutospacing="0" w:after="0" w:afterAutospacing="0"/>
        <w:ind w:left="3615"/>
        <w:jc w:val="right"/>
        <w:rPr>
          <w:rStyle w:val="bumpedfont15"/>
          <w:sz w:val="28"/>
          <w:szCs w:val="28"/>
        </w:rPr>
      </w:pPr>
      <w:r w:rsidRPr="00BB5C3D">
        <w:rPr>
          <w:rStyle w:val="bumpedfont15"/>
          <w:sz w:val="28"/>
          <w:szCs w:val="28"/>
        </w:rPr>
        <w:lastRenderedPageBreak/>
        <w:t>Приложение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tblPr>
      <w:tblGrid>
        <w:gridCol w:w="3743"/>
        <w:gridCol w:w="5297"/>
      </w:tblGrid>
      <w:tr w:rsidR="00D3486B" w:rsidRPr="008C3BB8" w:rsidTr="00B6178B">
        <w:tc>
          <w:tcPr>
            <w:tcW w:w="0" w:type="auto"/>
            <w:gridSpan w:val="2"/>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B6178B">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B6178B">
            <w:pPr>
              <w:spacing w:after="100"/>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B6178B">
        <w:tc>
          <w:tcPr>
            <w:tcW w:w="0" w:type="auto"/>
            <w:gridSpan w:val="2"/>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(место составления)</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spacing w:after="100"/>
              <w:jc w:val="right"/>
              <w:rPr>
                <w:rFonts w:ascii="Verdana" w:eastAsia="Times New Roman" w:hAnsi="Verdana"/>
                <w:sz w:val="21"/>
                <w:szCs w:val="21"/>
              </w:rPr>
            </w:pPr>
            <w:r w:rsidRPr="008C3BB8">
              <w:rPr>
                <w:rFonts w:eastAsia="Times New Roman"/>
              </w:rPr>
              <w:t>(указывается: наименование органа государственной власти, органа местного</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D3486B" w:rsidRPr="008C3BB8" w:rsidTr="00B6178B">
        <w:tc>
          <w:tcPr>
            <w:tcW w:w="0" w:type="auto"/>
            <w:gridSpan w:val="2"/>
            <w:hideMark/>
          </w:tcPr>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8C3BB8" w:rsidTr="00B6178B">
        <w:tc>
          <w:tcPr>
            <w:tcW w:w="0" w:type="auto"/>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B6178B">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D3486B" w:rsidRPr="008C3BB8" w:rsidTr="00B6178B">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w:t>
            </w:r>
          </w:p>
        </w:tc>
      </w:tr>
      <w:tr w:rsidR="00D3486B" w:rsidRPr="008C3BB8" w:rsidTr="00B6178B">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(указываются данные о земельном участке: кадастровый номер,</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правоустанавливающих и(или) правоудостоверяющих документов (при наличии), вид права, на котором используется земельный участок (собственность, аренда, пользование)</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(указываются: наименование органа государственной власти, органа местного самоуправления,</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lastRenderedPageBreak/>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В результате проверки выявлен(ы) признак(и) административного(ых) правонарушения(ий), предусмотренного(ых) статьей _______ Кодекса Российской Федерации об административных правонарушениях, и(или) признак(и) административного(ых) правонарушения(ий), предусмотренного(ых) статьей _______ областного закона от 2 июля 2003 года N 47-оз "Об административных правонарушениях", выразившегося(ихся) в:</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(описание нарушения)</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left w:val="nil"/>
              <w:bottom w:val="single" w:sz="8" w:space="0" w:color="000000"/>
              <w:right w:val="nil"/>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left w:val="nil"/>
              <w:bottom w:val="single" w:sz="8" w:space="0" w:color="000000"/>
              <w:right w:val="nil"/>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tcBorders>
              <w:top w:val="single" w:sz="8" w:space="0" w:color="000000"/>
              <w:left w:val="nil"/>
              <w:bottom w:val="single" w:sz="8" w:space="0" w:color="000000"/>
              <w:right w:val="nil"/>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w:t>
            </w:r>
          </w:p>
        </w:tc>
      </w:tr>
      <w:tr w:rsidR="00D3486B" w:rsidRPr="008C3BB8" w:rsidTr="00B6178B">
        <w:tc>
          <w:tcPr>
            <w:tcW w:w="0" w:type="auto"/>
            <w:gridSpan w:val="2"/>
            <w:hideMark/>
          </w:tcPr>
          <w:p w:rsidR="00D3486B" w:rsidRPr="008C3BB8" w:rsidRDefault="00D3486B" w:rsidP="00B6178B">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D3486B" w:rsidRPr="008C3BB8" w:rsidRDefault="00D3486B" w:rsidP="00B6178B">
            <w:pPr>
              <w:ind w:firstLine="280"/>
              <w:jc w:val="both"/>
              <w:rPr>
                <w:rFonts w:ascii="Verdana" w:eastAsia="Times New Roman" w:hAnsi="Verdana"/>
                <w:sz w:val="21"/>
                <w:szCs w:val="21"/>
              </w:rPr>
            </w:pPr>
            <w:r w:rsidRPr="008C3BB8">
              <w:rPr>
                <w:rFonts w:eastAsia="Times New Roman"/>
              </w:rPr>
              <w:t>Указанное(ые) нарушение(я) подлежит(ат) устранению в соответствии с требованиями действующего законодательства.</w:t>
            </w:r>
          </w:p>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допущенного(ых) нарушения(ий)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B6178B">
        <w:tc>
          <w:tcPr>
            <w:tcW w:w="0" w:type="auto"/>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w:t>
            </w:r>
          </w:p>
        </w:tc>
      </w:tr>
      <w:tr w:rsidR="00D3486B" w:rsidRPr="008C3BB8" w:rsidTr="00B6178B">
        <w:tc>
          <w:tcPr>
            <w:tcW w:w="0" w:type="auto"/>
            <w:gridSpan w:val="2"/>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tblPr>
      <w:tblGrid>
        <w:gridCol w:w="5154"/>
        <w:gridCol w:w="308"/>
        <w:gridCol w:w="3578"/>
      </w:tblGrid>
      <w:tr w:rsidR="00D3486B" w:rsidRPr="008C3BB8" w:rsidTr="00B6178B">
        <w:tc>
          <w:tcPr>
            <w:tcW w:w="0" w:type="auto"/>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(ФИО)</w:t>
            </w:r>
          </w:p>
        </w:tc>
      </w:tr>
      <w:tr w:rsidR="00D3486B" w:rsidRPr="008C3BB8" w:rsidTr="00B6178B">
        <w:tc>
          <w:tcPr>
            <w:tcW w:w="0" w:type="auto"/>
            <w:gridSpan w:val="3"/>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3"/>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p w:rsidR="00E91A2A" w:rsidRDefault="00E91A2A" w:rsidP="00BB5C3D">
      <w:pPr>
        <w:pStyle w:val="s39"/>
        <w:spacing w:before="0" w:beforeAutospacing="0" w:after="0" w:afterAutospacing="0"/>
        <w:ind w:left="3615"/>
        <w:jc w:val="right"/>
        <w:rPr>
          <w:sz w:val="27"/>
          <w:szCs w:val="27"/>
        </w:rPr>
      </w:pPr>
      <w:r>
        <w:rPr>
          <w:rStyle w:val="bumpedfont15"/>
          <w:sz w:val="32"/>
          <w:szCs w:val="32"/>
        </w:rPr>
        <w:lastRenderedPageBreak/>
        <w:t xml:space="preserve">Приложение </w:t>
      </w:r>
      <w:r w:rsidR="00D3486B">
        <w:rPr>
          <w:rStyle w:val="bumpedfont15"/>
          <w:sz w:val="32"/>
          <w:szCs w:val="32"/>
        </w:rPr>
        <w:t xml:space="preserve">4 </w:t>
      </w:r>
      <w:r w:rsidR="00BB5C3D">
        <w:rPr>
          <w:rStyle w:val="bumpedfont15"/>
          <w:sz w:val="32"/>
          <w:szCs w:val="32"/>
        </w:rPr>
        <w:t>к Положению</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56"/>
        <w:spacing w:before="0" w:beforeAutospacing="0" w:after="0" w:afterAutospacing="0"/>
        <w:rPr>
          <w:sz w:val="27"/>
          <w:szCs w:val="27"/>
        </w:rPr>
      </w:pPr>
      <w:r>
        <w:rPr>
          <w:sz w:val="27"/>
          <w:szCs w:val="27"/>
        </w:rPr>
        <w:t> </w:t>
      </w:r>
    </w:p>
    <w:p w:rsidR="00E91A2A" w:rsidRDefault="00903163" w:rsidP="00903163">
      <w:pPr>
        <w:pStyle w:val="s40"/>
        <w:spacing w:before="0" w:beforeAutospacing="0" w:after="0" w:afterAutospacing="0"/>
        <w:jc w:val="center"/>
        <w:rPr>
          <w:rStyle w:val="bumpedfont15"/>
          <w:b/>
          <w:bCs/>
          <w:sz w:val="32"/>
          <w:szCs w:val="32"/>
        </w:rPr>
      </w:pPr>
      <w:r w:rsidRPr="00903163">
        <w:rPr>
          <w:rStyle w:val="bumpedfont15"/>
          <w:b/>
          <w:bCs/>
          <w:sz w:val="32"/>
          <w:szCs w:val="32"/>
        </w:rPr>
        <w:t xml:space="preserve">Перечень показателей результативности и эффективности муниципального </w:t>
      </w:r>
      <w:r w:rsidR="00645FD4">
        <w:rPr>
          <w:rStyle w:val="bumpedfont15"/>
          <w:b/>
          <w:bCs/>
          <w:sz w:val="32"/>
          <w:szCs w:val="32"/>
        </w:rPr>
        <w:t>земельного</w:t>
      </w:r>
      <w:r w:rsidRPr="00903163">
        <w:rPr>
          <w:rStyle w:val="bumpedfont15"/>
          <w:b/>
          <w:bCs/>
          <w:sz w:val="32"/>
          <w:szCs w:val="32"/>
        </w:rPr>
        <w:t xml:space="preserve"> контроля</w:t>
      </w:r>
    </w:p>
    <w:p w:rsidR="00903163" w:rsidRDefault="00903163" w:rsidP="00903163">
      <w:pPr>
        <w:pStyle w:val="s40"/>
        <w:spacing w:before="0" w:beforeAutospacing="0" w:after="0" w:afterAutospacing="0"/>
        <w:jc w:val="center"/>
        <w:rPr>
          <w:sz w:val="27"/>
          <w:szCs w:val="27"/>
        </w:rPr>
      </w:pPr>
    </w:p>
    <w:tbl>
      <w:tblPr>
        <w:tblW w:w="9640" w:type="dxa"/>
        <w:tblInd w:w="-127" w:type="dxa"/>
        <w:tblCellMar>
          <w:left w:w="0" w:type="dxa"/>
          <w:right w:w="0" w:type="dxa"/>
        </w:tblCellMar>
        <w:tblLook w:val="04A0"/>
      </w:tblPr>
      <w:tblGrid>
        <w:gridCol w:w="8408"/>
        <w:gridCol w:w="1232"/>
      </w:tblGrid>
      <w:tr w:rsidR="00E91A2A" w:rsidRPr="0066001E"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59"/>
              <w:spacing w:before="0" w:beforeAutospacing="0" w:after="0" w:afterAutospacing="0"/>
              <w:ind w:left="15" w:hanging="75"/>
              <w:jc w:val="center"/>
              <w:rPr>
                <w:sz w:val="18"/>
                <w:szCs w:val="18"/>
              </w:rPr>
            </w:pPr>
            <w:r w:rsidRPr="0066001E">
              <w:rPr>
                <w:rStyle w:val="s58"/>
                <w:b/>
                <w:bCs/>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59"/>
              <w:spacing w:before="0" w:beforeAutospacing="0" w:after="0" w:afterAutospacing="0"/>
              <w:ind w:left="15" w:hanging="75"/>
              <w:jc w:val="center"/>
              <w:rPr>
                <w:sz w:val="18"/>
                <w:szCs w:val="18"/>
              </w:rPr>
            </w:pPr>
            <w:r w:rsidRPr="0066001E">
              <w:rPr>
                <w:rStyle w:val="s58"/>
                <w:b/>
                <w:bCs/>
                <w:sz w:val="18"/>
                <w:szCs w:val="18"/>
              </w:rPr>
              <w:t>Целевые значения</w:t>
            </w:r>
          </w:p>
        </w:tc>
      </w:tr>
      <w:tr w:rsidR="00E91A2A" w:rsidRPr="0066001E"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105" w:lineRule="atLeast"/>
              <w:ind w:firstLine="390"/>
              <w:jc w:val="both"/>
              <w:rPr>
                <w:sz w:val="18"/>
                <w:szCs w:val="18"/>
              </w:rPr>
            </w:pPr>
            <w:r w:rsidRPr="0066001E">
              <w:rPr>
                <w:rStyle w:val="s11"/>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105" w:lineRule="atLeast"/>
              <w:ind w:firstLine="15"/>
              <w:jc w:val="center"/>
              <w:rPr>
                <w:sz w:val="18"/>
                <w:szCs w:val="18"/>
              </w:rPr>
            </w:pPr>
            <w:r w:rsidRPr="0066001E">
              <w:rPr>
                <w:rStyle w:val="s11"/>
                <w:sz w:val="18"/>
                <w:szCs w:val="18"/>
              </w:rPr>
              <w:t>70%</w:t>
            </w:r>
          </w:p>
        </w:tc>
      </w:tr>
      <w:tr w:rsidR="00E91A2A" w:rsidRPr="0066001E"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105" w:lineRule="atLeast"/>
              <w:ind w:firstLine="390"/>
              <w:jc w:val="both"/>
              <w:rPr>
                <w:sz w:val="18"/>
                <w:szCs w:val="18"/>
              </w:rPr>
            </w:pPr>
            <w:r w:rsidRPr="0066001E">
              <w:rPr>
                <w:rStyle w:val="s11"/>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105" w:lineRule="atLeast"/>
              <w:ind w:firstLine="15"/>
              <w:jc w:val="center"/>
              <w:rPr>
                <w:sz w:val="18"/>
                <w:szCs w:val="18"/>
              </w:rPr>
            </w:pPr>
            <w:r w:rsidRPr="0066001E">
              <w:rPr>
                <w:rStyle w:val="s11"/>
                <w:sz w:val="18"/>
                <w:szCs w:val="18"/>
              </w:rPr>
              <w:t>100%</w:t>
            </w:r>
          </w:p>
        </w:tc>
      </w:tr>
      <w:tr w:rsidR="00E91A2A" w:rsidRPr="0066001E"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90" w:lineRule="atLeast"/>
              <w:ind w:firstLine="390"/>
              <w:jc w:val="both"/>
              <w:rPr>
                <w:sz w:val="18"/>
                <w:szCs w:val="18"/>
              </w:rPr>
            </w:pPr>
            <w:r w:rsidRPr="0066001E">
              <w:rPr>
                <w:rStyle w:val="s11"/>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90" w:lineRule="atLeast"/>
              <w:ind w:firstLine="15"/>
              <w:jc w:val="center"/>
              <w:rPr>
                <w:sz w:val="18"/>
                <w:szCs w:val="18"/>
              </w:rPr>
            </w:pPr>
            <w:r w:rsidRPr="0066001E">
              <w:rPr>
                <w:rStyle w:val="s11"/>
                <w:sz w:val="18"/>
                <w:szCs w:val="18"/>
              </w:rPr>
              <w:t>0%</w:t>
            </w:r>
          </w:p>
        </w:tc>
      </w:tr>
      <w:tr w:rsidR="00E91A2A" w:rsidRPr="0066001E"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120" w:lineRule="atLeast"/>
              <w:ind w:firstLine="390"/>
              <w:jc w:val="both"/>
              <w:rPr>
                <w:sz w:val="18"/>
                <w:szCs w:val="18"/>
              </w:rPr>
            </w:pPr>
            <w:r w:rsidRPr="0066001E">
              <w:rPr>
                <w:rStyle w:val="s11"/>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120" w:lineRule="atLeast"/>
              <w:ind w:firstLine="15"/>
              <w:jc w:val="center"/>
              <w:rPr>
                <w:sz w:val="18"/>
                <w:szCs w:val="18"/>
              </w:rPr>
            </w:pPr>
            <w:r w:rsidRPr="0066001E">
              <w:rPr>
                <w:rStyle w:val="s11"/>
                <w:sz w:val="18"/>
                <w:szCs w:val="18"/>
              </w:rPr>
              <w:t>0%</w:t>
            </w:r>
          </w:p>
        </w:tc>
      </w:tr>
      <w:tr w:rsidR="00E91A2A" w:rsidRPr="0066001E"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105" w:lineRule="atLeast"/>
              <w:ind w:firstLine="390"/>
              <w:jc w:val="both"/>
              <w:rPr>
                <w:sz w:val="18"/>
                <w:szCs w:val="18"/>
              </w:rPr>
            </w:pPr>
            <w:r w:rsidRPr="0066001E">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105" w:lineRule="atLeast"/>
              <w:ind w:firstLine="15"/>
              <w:jc w:val="center"/>
              <w:rPr>
                <w:sz w:val="18"/>
                <w:szCs w:val="18"/>
              </w:rPr>
            </w:pPr>
            <w:r w:rsidRPr="0066001E">
              <w:rPr>
                <w:rStyle w:val="s11"/>
                <w:sz w:val="18"/>
                <w:szCs w:val="18"/>
              </w:rPr>
              <w:t>5%</w:t>
            </w:r>
          </w:p>
        </w:tc>
      </w:tr>
      <w:tr w:rsidR="00E91A2A" w:rsidRPr="0066001E"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105" w:lineRule="atLeast"/>
              <w:ind w:firstLine="390"/>
              <w:jc w:val="both"/>
              <w:rPr>
                <w:sz w:val="18"/>
                <w:szCs w:val="18"/>
              </w:rPr>
            </w:pPr>
            <w:r w:rsidRPr="0066001E">
              <w:rPr>
                <w:rStyle w:val="s11"/>
                <w:sz w:val="18"/>
                <w:szCs w:val="18"/>
              </w:rPr>
              <w:t>Процент внесенных судебных решений о назначении административного наказания </w:t>
            </w:r>
            <w:r w:rsidRPr="0066001E">
              <w:rPr>
                <w:sz w:val="18"/>
                <w:szCs w:val="18"/>
              </w:rPr>
              <w:br/>
            </w:r>
            <w:r w:rsidRPr="0066001E">
              <w:rPr>
                <w:rStyle w:val="s11"/>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105" w:lineRule="atLeast"/>
              <w:ind w:firstLine="15"/>
              <w:jc w:val="center"/>
              <w:rPr>
                <w:sz w:val="18"/>
                <w:szCs w:val="18"/>
              </w:rPr>
            </w:pPr>
            <w:r w:rsidRPr="0066001E">
              <w:rPr>
                <w:rStyle w:val="s11"/>
                <w:sz w:val="18"/>
                <w:szCs w:val="18"/>
              </w:rPr>
              <w:t>95%</w:t>
            </w:r>
          </w:p>
        </w:tc>
      </w:tr>
      <w:tr w:rsidR="00E91A2A" w:rsidRPr="0066001E"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1"/>
              <w:spacing w:before="0" w:beforeAutospacing="0" w:after="0" w:afterAutospacing="0" w:line="135" w:lineRule="atLeast"/>
              <w:ind w:firstLine="390"/>
              <w:jc w:val="both"/>
              <w:rPr>
                <w:sz w:val="18"/>
                <w:szCs w:val="18"/>
              </w:rPr>
            </w:pPr>
            <w:r w:rsidRPr="0066001E">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66001E" w:rsidRDefault="00E91A2A" w:rsidP="002C3BEC">
            <w:pPr>
              <w:pStyle w:val="s62"/>
              <w:spacing w:before="0" w:beforeAutospacing="0" w:after="0" w:afterAutospacing="0" w:line="135" w:lineRule="atLeast"/>
              <w:ind w:firstLine="15"/>
              <w:jc w:val="center"/>
              <w:rPr>
                <w:sz w:val="18"/>
                <w:szCs w:val="18"/>
              </w:rPr>
            </w:pPr>
            <w:r w:rsidRPr="0066001E">
              <w:rPr>
                <w:rStyle w:val="s11"/>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Default="00E91A2A" w:rsidP="00E91A2A">
      <w:pPr>
        <w:pStyle w:val="s4"/>
        <w:spacing w:before="0" w:beforeAutospacing="0" w:after="0" w:afterAutospacing="0"/>
        <w:jc w:val="center"/>
        <w:rPr>
          <w:sz w:val="27"/>
          <w:szCs w:val="27"/>
        </w:rPr>
      </w:pPr>
      <w:r>
        <w:rPr>
          <w:rStyle w:val="bumpedfont15"/>
          <w:b/>
          <w:bCs/>
          <w:sz w:val="32"/>
          <w:szCs w:val="32"/>
        </w:rPr>
        <w:t>Индикативные показатели</w:t>
      </w:r>
    </w:p>
    <w:p w:rsidR="00E91A2A" w:rsidRPr="0066001E" w:rsidRDefault="00E91A2A" w:rsidP="00E91A2A">
      <w:pPr>
        <w:pStyle w:val="s4"/>
        <w:spacing w:before="0" w:beforeAutospacing="0" w:after="0" w:afterAutospacing="0"/>
        <w:jc w:val="center"/>
        <w:rPr>
          <w:sz w:val="27"/>
          <w:szCs w:val="27"/>
        </w:rPr>
      </w:pPr>
      <w:r w:rsidRPr="0066001E">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241"/>
        <w:gridCol w:w="1193"/>
        <w:gridCol w:w="2802"/>
        <w:gridCol w:w="630"/>
        <w:gridCol w:w="1785"/>
      </w:tblGrid>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7"/>
                <w:b/>
                <w:bCs/>
                <w:sz w:val="18"/>
                <w:szCs w:val="18"/>
              </w:rPr>
              <w:t>Индикативные показатели, характеризующие параметры </w:t>
            </w:r>
          </w:p>
          <w:p w:rsidR="00E91A2A" w:rsidRPr="0066001E" w:rsidRDefault="00E91A2A" w:rsidP="002C3BEC">
            <w:pPr>
              <w:pStyle w:val="s4"/>
              <w:spacing w:before="0" w:beforeAutospacing="0" w:after="0" w:afterAutospacing="0"/>
              <w:jc w:val="center"/>
              <w:rPr>
                <w:sz w:val="18"/>
                <w:szCs w:val="18"/>
              </w:rPr>
            </w:pPr>
            <w:r w:rsidRPr="0066001E">
              <w:rPr>
                <w:rStyle w:val="s67"/>
                <w:b/>
                <w:bCs/>
                <w:sz w:val="18"/>
                <w:szCs w:val="18"/>
              </w:rPr>
              <w:t>проведенных контрольных мероприятий</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1.1.</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10"/>
              <w:spacing w:before="0" w:beforeAutospacing="0" w:after="0" w:afterAutospacing="0"/>
              <w:jc w:val="both"/>
              <w:rPr>
                <w:sz w:val="18"/>
                <w:szCs w:val="18"/>
              </w:rPr>
            </w:pPr>
            <w:r w:rsidRPr="0066001E">
              <w:rPr>
                <w:rStyle w:val="s68"/>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Врз = (РЗф / РЗп) x 100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Врз - выполняемость плановых контрольных мероприятий) %</w:t>
            </w:r>
          </w:p>
          <w:p w:rsidR="00E91A2A" w:rsidRPr="0066001E" w:rsidRDefault="00E91A2A" w:rsidP="002C3BEC">
            <w:pPr>
              <w:pStyle w:val="s7"/>
              <w:spacing w:before="0" w:beforeAutospacing="0" w:after="0" w:afterAutospacing="0"/>
              <w:rPr>
                <w:sz w:val="18"/>
                <w:szCs w:val="18"/>
              </w:rPr>
            </w:pPr>
            <w:r w:rsidRPr="0066001E">
              <w:rPr>
                <w:rStyle w:val="s68"/>
                <w:sz w:val="18"/>
                <w:szCs w:val="18"/>
              </w:rPr>
              <w:t>РЗф -количество проведенных плановых контрольных мероприятий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РЗп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100%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Утвержденные плановые контрольные мероприятия</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1.2.</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Ввн = (Рф / Рп) x 100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rStyle w:val="s68"/>
                <w:sz w:val="18"/>
                <w:szCs w:val="18"/>
              </w:rPr>
            </w:pPr>
            <w:r w:rsidRPr="0066001E">
              <w:rPr>
                <w:rStyle w:val="s68"/>
                <w:sz w:val="18"/>
                <w:szCs w:val="18"/>
              </w:rPr>
              <w:t xml:space="preserve">Ввн - выполняемость внеплановых контрольных мероприятий </w:t>
            </w:r>
          </w:p>
          <w:p w:rsidR="00E91A2A" w:rsidRPr="0066001E" w:rsidRDefault="00E91A2A" w:rsidP="002C3BEC">
            <w:pPr>
              <w:pStyle w:val="s7"/>
              <w:spacing w:before="0" w:beforeAutospacing="0" w:after="0" w:afterAutospacing="0"/>
              <w:rPr>
                <w:sz w:val="18"/>
                <w:szCs w:val="18"/>
              </w:rPr>
            </w:pPr>
            <w:r w:rsidRPr="0066001E">
              <w:rPr>
                <w:rStyle w:val="s68"/>
                <w:sz w:val="18"/>
                <w:szCs w:val="18"/>
              </w:rPr>
              <w:t>Рф - количество проведенных внеплановых контрольных мероприятий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Рп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100%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 xml:space="preserve">Письма и жалобы, поступившие в Контрольный орган  </w:t>
            </w:r>
          </w:p>
        </w:tc>
      </w:tr>
      <w:tr w:rsidR="00E91A2A" w:rsidRPr="0066001E" w:rsidTr="002C3BEC">
        <w:trPr>
          <w:trHeight w:val="1905"/>
        </w:trPr>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1.3.</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Ж x 100 / Пф</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Ж - количество жалоб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Пф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1.4.</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Пн x 100 / Пф</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Пн - количество контрольных мероприятий, признанных недействительными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Пф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1.5.</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По x 100 / Пф</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По - контрольные мероприятия, не проведенные по причине отсутствия проверяемого лица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 xml:space="preserve">Пф - количество проведенных </w:t>
            </w:r>
            <w:r w:rsidRPr="0066001E">
              <w:rPr>
                <w:rStyle w:val="s68"/>
                <w:sz w:val="18"/>
                <w:szCs w:val="18"/>
              </w:rPr>
              <w:lastRenderedPageBreak/>
              <w:t>контрольных мероприятий (ед.)</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lastRenderedPageBreak/>
              <w:t>30%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lastRenderedPageBreak/>
              <w:t>1.6.</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Кзо х 100 / Кпз</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Кзо - количество заявлений, по которым пришел отказ в согласовании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1.7.</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Кнм х 100 / Квн</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К нм - количество материалов, направленных в уполномоченные органы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100%</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1.8.</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Шт.</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7"/>
                <w:b/>
                <w:bCs/>
                <w:sz w:val="18"/>
                <w:szCs w:val="18"/>
              </w:rPr>
              <w:t>Индикативные показатели, характеризующие объем задействованных трудовых ресурсов</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2.1.</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Чел.</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r w:rsidR="00E91A2A" w:rsidRPr="0066001E" w:rsidTr="002C3BE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2.2.</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4"/>
              <w:spacing w:before="0" w:beforeAutospacing="0" w:after="0" w:afterAutospacing="0"/>
              <w:jc w:val="center"/>
              <w:rPr>
                <w:sz w:val="18"/>
                <w:szCs w:val="18"/>
              </w:rPr>
            </w:pPr>
            <w:r w:rsidRPr="0066001E">
              <w:rPr>
                <w:rStyle w:val="s68"/>
                <w:sz w:val="18"/>
                <w:szCs w:val="18"/>
              </w:rPr>
              <w:t>Км / Кр= Нк</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rStyle w:val="s68"/>
                <w:sz w:val="18"/>
                <w:szCs w:val="18"/>
              </w:rPr>
              <w:t>Км - количество контрольных мероприятий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Кр - количество работников органа муниципального контроля (ед.)</w:t>
            </w:r>
          </w:p>
          <w:p w:rsidR="00E91A2A" w:rsidRPr="0066001E" w:rsidRDefault="00E91A2A" w:rsidP="002C3BEC">
            <w:pPr>
              <w:pStyle w:val="s7"/>
              <w:spacing w:before="0" w:beforeAutospacing="0" w:after="0" w:afterAutospacing="0"/>
              <w:rPr>
                <w:sz w:val="18"/>
                <w:szCs w:val="18"/>
              </w:rPr>
            </w:pPr>
            <w:r w:rsidRPr="0066001E">
              <w:rPr>
                <w:rStyle w:val="s68"/>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c>
          <w:tcPr>
            <w:tcW w:w="0" w:type="auto"/>
            <w:shd w:val="clear" w:color="auto" w:fill="FFFFFF"/>
            <w:tcMar>
              <w:top w:w="15" w:type="dxa"/>
              <w:left w:w="105" w:type="dxa"/>
              <w:bottom w:w="15" w:type="dxa"/>
              <w:right w:w="105" w:type="dxa"/>
            </w:tcMar>
            <w:hideMark/>
          </w:tcPr>
          <w:p w:rsidR="00E91A2A" w:rsidRPr="0066001E" w:rsidRDefault="00E91A2A" w:rsidP="002C3BEC">
            <w:pPr>
              <w:pStyle w:val="s7"/>
              <w:spacing w:before="0" w:beforeAutospacing="0" w:after="0" w:afterAutospacing="0"/>
              <w:rPr>
                <w:sz w:val="18"/>
                <w:szCs w:val="18"/>
              </w:rPr>
            </w:pPr>
            <w:r w:rsidRPr="0066001E">
              <w:rPr>
                <w:sz w:val="18"/>
                <w:szCs w:val="18"/>
              </w:rPr>
              <w:t> </w:t>
            </w:r>
          </w:p>
        </w:tc>
      </w:tr>
    </w:tbl>
    <w:p w:rsidR="00E91A2A" w:rsidRPr="0066001E" w:rsidRDefault="00E91A2A" w:rsidP="00E91A2A"/>
    <w:sectPr w:rsidR="00E91A2A" w:rsidRPr="0066001E" w:rsidSect="000C69EB">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E2" w:rsidRDefault="00E05CE2" w:rsidP="004B6347">
      <w:r>
        <w:separator/>
      </w:r>
    </w:p>
  </w:endnote>
  <w:endnote w:type="continuationSeparator" w:id="1">
    <w:p w:rsidR="00E05CE2" w:rsidRDefault="00E05CE2" w:rsidP="004B6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E2" w:rsidRDefault="00E05CE2" w:rsidP="004B6347">
      <w:r>
        <w:separator/>
      </w:r>
    </w:p>
  </w:footnote>
  <w:footnote w:type="continuationSeparator" w:id="1">
    <w:p w:rsidR="00E05CE2" w:rsidRDefault="00E05CE2" w:rsidP="004B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454"/>
      <w:docPartObj>
        <w:docPartGallery w:val="Page Numbers (Top of Page)"/>
        <w:docPartUnique/>
      </w:docPartObj>
    </w:sdtPr>
    <w:sdtContent>
      <w:p w:rsidR="00003071" w:rsidRDefault="00F206D7">
        <w:pPr>
          <w:pStyle w:val="ae"/>
          <w:jc w:val="center"/>
        </w:pPr>
        <w:fldSimple w:instr=" PAGE   \* MERGEFORMAT ">
          <w:r w:rsidR="00FB45F2">
            <w:rPr>
              <w:noProof/>
            </w:rPr>
            <w:t>28</w:t>
          </w:r>
        </w:fldSimple>
      </w:p>
    </w:sdtContent>
  </w:sdt>
  <w:p w:rsidR="00003071" w:rsidRDefault="00003071">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03071"/>
    <w:rsid w:val="00027F48"/>
    <w:rsid w:val="000423BC"/>
    <w:rsid w:val="00047134"/>
    <w:rsid w:val="000A1DAA"/>
    <w:rsid w:val="000C69EB"/>
    <w:rsid w:val="000E609F"/>
    <w:rsid w:val="000F41F1"/>
    <w:rsid w:val="0016004A"/>
    <w:rsid w:val="00166354"/>
    <w:rsid w:val="001820C6"/>
    <w:rsid w:val="001D5863"/>
    <w:rsid w:val="001E062B"/>
    <w:rsid w:val="00262094"/>
    <w:rsid w:val="00282949"/>
    <w:rsid w:val="002A5E9B"/>
    <w:rsid w:val="002C3BEC"/>
    <w:rsid w:val="002E5AF0"/>
    <w:rsid w:val="0031572D"/>
    <w:rsid w:val="00355BD9"/>
    <w:rsid w:val="00367370"/>
    <w:rsid w:val="0038262F"/>
    <w:rsid w:val="0038479A"/>
    <w:rsid w:val="00385AE1"/>
    <w:rsid w:val="003B426D"/>
    <w:rsid w:val="003E55FE"/>
    <w:rsid w:val="003F2473"/>
    <w:rsid w:val="00402954"/>
    <w:rsid w:val="00456380"/>
    <w:rsid w:val="0048651D"/>
    <w:rsid w:val="004B6347"/>
    <w:rsid w:val="00520E90"/>
    <w:rsid w:val="00544A13"/>
    <w:rsid w:val="005A12A9"/>
    <w:rsid w:val="005B174C"/>
    <w:rsid w:val="005E3675"/>
    <w:rsid w:val="005F41B2"/>
    <w:rsid w:val="0061280E"/>
    <w:rsid w:val="0061414B"/>
    <w:rsid w:val="0062179C"/>
    <w:rsid w:val="00623ABC"/>
    <w:rsid w:val="006266BA"/>
    <w:rsid w:val="00641824"/>
    <w:rsid w:val="00645FD4"/>
    <w:rsid w:val="0066001E"/>
    <w:rsid w:val="006727A7"/>
    <w:rsid w:val="006A5EA5"/>
    <w:rsid w:val="006B49CD"/>
    <w:rsid w:val="006C56E5"/>
    <w:rsid w:val="006D72B4"/>
    <w:rsid w:val="0070197B"/>
    <w:rsid w:val="00711F34"/>
    <w:rsid w:val="0072176F"/>
    <w:rsid w:val="00764D7E"/>
    <w:rsid w:val="0077303F"/>
    <w:rsid w:val="007E5C9F"/>
    <w:rsid w:val="00801011"/>
    <w:rsid w:val="00806043"/>
    <w:rsid w:val="0081674C"/>
    <w:rsid w:val="008562A0"/>
    <w:rsid w:val="0088714E"/>
    <w:rsid w:val="00891782"/>
    <w:rsid w:val="008C118D"/>
    <w:rsid w:val="008C2CE0"/>
    <w:rsid w:val="008D55F5"/>
    <w:rsid w:val="00903163"/>
    <w:rsid w:val="009147A3"/>
    <w:rsid w:val="0091720A"/>
    <w:rsid w:val="009F7420"/>
    <w:rsid w:val="00A0274D"/>
    <w:rsid w:val="00A821A8"/>
    <w:rsid w:val="00A82B58"/>
    <w:rsid w:val="00A847B7"/>
    <w:rsid w:val="00AE31AA"/>
    <w:rsid w:val="00B43A0A"/>
    <w:rsid w:val="00B6178B"/>
    <w:rsid w:val="00B658E1"/>
    <w:rsid w:val="00B81ACC"/>
    <w:rsid w:val="00B86773"/>
    <w:rsid w:val="00BA3A11"/>
    <w:rsid w:val="00BB5C3D"/>
    <w:rsid w:val="00BC20B3"/>
    <w:rsid w:val="00C16E33"/>
    <w:rsid w:val="00C4036C"/>
    <w:rsid w:val="00C6770D"/>
    <w:rsid w:val="00C84E0A"/>
    <w:rsid w:val="00CE2213"/>
    <w:rsid w:val="00D177E1"/>
    <w:rsid w:val="00D212D3"/>
    <w:rsid w:val="00D30A66"/>
    <w:rsid w:val="00D3486B"/>
    <w:rsid w:val="00D3538E"/>
    <w:rsid w:val="00D4632D"/>
    <w:rsid w:val="00D77493"/>
    <w:rsid w:val="00DA67F4"/>
    <w:rsid w:val="00DA6841"/>
    <w:rsid w:val="00DB1171"/>
    <w:rsid w:val="00DD7517"/>
    <w:rsid w:val="00DE2BAB"/>
    <w:rsid w:val="00DF17BF"/>
    <w:rsid w:val="00E05CE2"/>
    <w:rsid w:val="00E46A9D"/>
    <w:rsid w:val="00E741A0"/>
    <w:rsid w:val="00E91A2A"/>
    <w:rsid w:val="00ED204E"/>
    <w:rsid w:val="00EE65FA"/>
    <w:rsid w:val="00F206D7"/>
    <w:rsid w:val="00F832EF"/>
    <w:rsid w:val="00F90F0F"/>
    <w:rsid w:val="00FA7E13"/>
    <w:rsid w:val="00FB1C53"/>
    <w:rsid w:val="00FB45F2"/>
    <w:rsid w:val="00FD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ConsNormal">
    <w:name w:val="ConsNormal"/>
    <w:rsid w:val="00764D7E"/>
    <w:pPr>
      <w:widowControl w:val="0"/>
      <w:suppressAutoHyphens/>
      <w:spacing w:after="0" w:line="240" w:lineRule="auto"/>
      <w:ind w:firstLine="720"/>
    </w:pPr>
    <w:rPr>
      <w:rFonts w:ascii="Arial" w:eastAsia="Arial" w:hAnsi="Arial" w:cs="Arial"/>
      <w:sz w:val="20"/>
      <w:szCs w:val="20"/>
      <w:lang w:eastAsia="ar-SA"/>
    </w:rPr>
  </w:style>
  <w:style w:type="paragraph" w:styleId="af2">
    <w:name w:val="Body Text"/>
    <w:basedOn w:val="a"/>
    <w:link w:val="af3"/>
    <w:uiPriority w:val="99"/>
    <w:unhideWhenUsed/>
    <w:rsid w:val="00764D7E"/>
    <w:pPr>
      <w:autoSpaceDE w:val="0"/>
      <w:autoSpaceDN w:val="0"/>
      <w:spacing w:after="120"/>
    </w:pPr>
    <w:rPr>
      <w:rFonts w:eastAsia="Times New Roman"/>
      <w:sz w:val="20"/>
      <w:szCs w:val="20"/>
    </w:rPr>
  </w:style>
  <w:style w:type="character" w:customStyle="1" w:styleId="af3">
    <w:name w:val="Основной текст Знак"/>
    <w:basedOn w:val="a0"/>
    <w:link w:val="af2"/>
    <w:uiPriority w:val="99"/>
    <w:rsid w:val="00764D7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543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EA5D6EF66470046E92F295BD335C022207CEFI6rFJ" TargetMode="External"/><Relationship Id="rId3" Type="http://schemas.openxmlformats.org/officeDocument/2006/relationships/settings" Target="settings.xml"/><Relationship Id="rId7" Type="http://schemas.openxmlformats.org/officeDocument/2006/relationships/hyperlink" Target="consultantplus://offline/ref=3EBA66123FAB1590CFDF0B31EFD42C656CB3975BD1928B57DBEF665DDE17E1E8CB3360E4DFCFA3D5ED66470046E92F295BD335C022207CEFI6r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68956-FE97-40C6-BEC3-B56F1864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8900</Words>
  <Characters>50735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ELENA</cp:lastModifiedBy>
  <cp:revision>3</cp:revision>
  <cp:lastPrinted>2021-10-19T06:18:00Z</cp:lastPrinted>
  <dcterms:created xsi:type="dcterms:W3CDTF">2021-10-19T12:29:00Z</dcterms:created>
  <dcterms:modified xsi:type="dcterms:W3CDTF">2021-10-19T12:29:00Z</dcterms:modified>
</cp:coreProperties>
</file>