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69" w:rsidRPr="009B2269" w:rsidRDefault="009B2269" w:rsidP="009B2269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9B2269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Пожарная безопасность в зимнее время</w:t>
      </w:r>
    </w:p>
    <w:p w:rsidR="009B2269" w:rsidRPr="009B2269" w:rsidRDefault="009B2269" w:rsidP="009B2269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9B2269"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7583509E" wp14:editId="49B8AF84">
            <wp:extent cx="2857500" cy="2143125"/>
            <wp:effectExtent l="0" t="0" r="0" b="9525"/>
            <wp:docPr id="1" name="Рисунок 1" descr="Пожарная безопасность в зимнее время">
              <a:hlinkClick xmlns:a="http://schemas.openxmlformats.org/drawingml/2006/main" r:id="rId5" tooltip="&quot;Пожарная безопасность в зимнее врем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жарная безопасность в зимнее время">
                      <a:hlinkClick r:id="rId5" tooltip="&quot;Пожарная безопасность в зимнее врем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269" w:rsidRPr="009B2269" w:rsidRDefault="009B2269" w:rsidP="009B2269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9B2269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ОБОГРЕВ ДОМА В ЗИМНЕЕ ВРЕМЯ</w:t>
      </w:r>
    </w:p>
    <w:p w:rsidR="009B2269" w:rsidRPr="009B2269" w:rsidRDefault="009B2269" w:rsidP="009B226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9B226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Отопление вашего дома может создать пожароопасную ситуацию. Оборудование для обогрева домов (установки центрального отопления, переносные и стационарные обогреватели и камины) является второй наиболее частой причиной пожаров в жилых зданиях в зимние месяцы (декабрь, январь и февраль).</w:t>
      </w:r>
    </w:p>
    <w:p w:rsidR="009B2269" w:rsidRPr="009B2269" w:rsidRDefault="009B2269" w:rsidP="009B226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9B226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Чаще всего жертвами пожаров становятся дети и пожилые люди.</w:t>
      </w:r>
    </w:p>
    <w:p w:rsidR="009B2269" w:rsidRPr="009B2269" w:rsidRDefault="009B2269" w:rsidP="009B226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9B226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Главные причины возникновения пожаров в жилых домах в отопительный сезон – это неисправные системы обогрева, размещение отопительных приборов слишком близко к легковоспламеняющимся предметам и недостатки конструкций и установки отопительных приборов.</w:t>
      </w:r>
    </w:p>
    <w:p w:rsidR="009B2269" w:rsidRPr="009B2269" w:rsidRDefault="009B2269" w:rsidP="009B226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9B2269">
        <w:rPr>
          <w:rFonts w:ascii="Times New Roman" w:eastAsia="Times New Roman" w:hAnsi="Times New Roman" w:cs="Times New Roman"/>
          <w:b/>
          <w:bCs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Соблюдая следующие рекомендации, вы сможете обеспечить безопасность вашего дома в отопительный сезон.</w:t>
      </w:r>
      <w:bookmarkStart w:id="0" w:name="_GoBack"/>
      <w:bookmarkEnd w:id="0"/>
    </w:p>
    <w:p w:rsidR="009B2269" w:rsidRPr="009B2269" w:rsidRDefault="009B2269" w:rsidP="009B226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9B226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Установка нового отопительного оборудования должна производиться квалифицированными специалистами.</w:t>
      </w:r>
    </w:p>
    <w:p w:rsidR="009B2269" w:rsidRPr="009B2269" w:rsidRDefault="009B2269" w:rsidP="009B226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9B226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Квалифицированные специалисты также должны проводить ежегодную проверку оборудования. Такие проверки гарантируют содержание отопительных систем в исправном состоянии и выявляют те их части, которые нуждаются в замене или ремонте.</w:t>
      </w:r>
    </w:p>
    <w:p w:rsidR="009B2269" w:rsidRPr="009B2269" w:rsidRDefault="009B2269" w:rsidP="009B226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9B226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Составьте график регулярной чистки бойлеров, печей, водонагревательных котлов, печных труб и дымоходов.</w:t>
      </w:r>
    </w:p>
    <w:p w:rsidR="009B2269" w:rsidRPr="009B2269" w:rsidRDefault="009B2269" w:rsidP="009B226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9B226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Ежегодно проводите профессиональную проверку дровяных печей, каминов, труб и дымоходов.</w:t>
      </w:r>
    </w:p>
    <w:p w:rsidR="009B2269" w:rsidRPr="009B2269" w:rsidRDefault="009B2269" w:rsidP="009B226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9B226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Установите перед камином стеклянный или металлический экран, для того чтобы предотвратить попадание искр и золы за пределы камина.</w:t>
      </w:r>
    </w:p>
    <w:p w:rsidR="009B2269" w:rsidRPr="009B2269" w:rsidRDefault="009B2269" w:rsidP="009B226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9B226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Ни в коем случае не отапливайте помещения древесным углем. При сжигании древесного угля может образоваться опасное для жизни количество угарного газа.</w:t>
      </w:r>
    </w:p>
    <w:p w:rsidR="009B2269" w:rsidRPr="009B2269" w:rsidRDefault="009B2269" w:rsidP="009B226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9B226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Прежде чем ложиться спать, убедитесь, что огонь в камине погас!</w:t>
      </w:r>
    </w:p>
    <w:p w:rsidR="009B2269" w:rsidRPr="009B2269" w:rsidRDefault="009B2269" w:rsidP="009B226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9B2269">
        <w:rPr>
          <w:rFonts w:ascii="Times New Roman" w:eastAsia="Times New Roman" w:hAnsi="Times New Roman" w:cs="Times New Roman"/>
          <w:b/>
          <w:bCs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ЭЛЕКТРИЧЕСКИЕ ОТОПИТЕЛЬНЫЕ ПРИБОРЫ</w:t>
      </w:r>
    </w:p>
    <w:p w:rsidR="009B2269" w:rsidRPr="009B2269" w:rsidRDefault="009B2269" w:rsidP="009B226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9B226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При покупке электрических отопительных приборов отдавайте предпочтение тем из них, которые оснащены функцией автоматического отключения.</w:t>
      </w:r>
    </w:p>
    <w:p w:rsidR="009B2269" w:rsidRPr="009B2269" w:rsidRDefault="009B2269" w:rsidP="009B226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9B226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ВОКРУГ ОТОПИТЕЛЬНЫХ ПРИБОРОВ ДОЛЖНО БЫТЬ ДОСТАТОЧНО СВОБОДНОГО ПРОСТРАНСТВА. Отопительные приборы должны находиться на расстоянии не менее 1м от легковоспламеняющихся предметов, таких как постельное белье и мебель.</w:t>
      </w:r>
    </w:p>
    <w:p w:rsidR="009B2269" w:rsidRPr="009B2269" w:rsidRDefault="009B2269" w:rsidP="009B226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9B226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Дети не должны подходить близко к отопительным приборам, особенно если они одеты в просторную одежду (например, ночные рубашки).</w:t>
      </w:r>
    </w:p>
    <w:p w:rsidR="009B2269" w:rsidRPr="009B2269" w:rsidRDefault="009B2269" w:rsidP="009B226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9B226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Используйте только те приборы, которые прошли сертификацию.</w:t>
      </w:r>
    </w:p>
    <w:p w:rsidR="009B2269" w:rsidRPr="009B2269" w:rsidRDefault="009B2269" w:rsidP="009B226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9B226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Избегайте использования электрических обогревателей в ванных и других местах, где существует опасность контакта с водой.</w:t>
      </w:r>
    </w:p>
    <w:p w:rsidR="009B2269" w:rsidRPr="009B2269" w:rsidRDefault="009B2269" w:rsidP="009B2269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9B2269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Выключайте отопительные приборы, прежде чем выйти из комнаты или лечь спать.</w:t>
      </w:r>
    </w:p>
    <w:p w:rsidR="009B2269" w:rsidRPr="009B2269" w:rsidRDefault="009B2269" w:rsidP="009B2269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9B2269">
        <w:rPr>
          <w:rFonts w:ascii="Times New Roman" w:eastAsia="Times New Roman" w:hAnsi="Times New Roman" w:cs="Times New Roman"/>
          <w:b/>
          <w:bCs/>
          <w:i/>
          <w:iCs/>
          <w:color w:val="3B4256"/>
          <w:sz w:val="24"/>
          <w:szCs w:val="24"/>
          <w:bdr w:val="none" w:sz="0" w:space="0" w:color="auto" w:frame="1"/>
          <w:lang w:eastAsia="ru-RU"/>
        </w:rPr>
        <w:t>Ни в коем случае не используйте духовку и газовую кухонную плиту для обогрева дома или квартиры. Это может привести к выделению угарного газа, который при определенных уровнях концентрации может вызвать отравления и, возможно, смерть.</w:t>
      </w:r>
    </w:p>
    <w:p w:rsidR="009B2269" w:rsidRPr="009B2269" w:rsidRDefault="009B2269" w:rsidP="009B2269">
      <w:pPr>
        <w:shd w:val="clear" w:color="auto" w:fill="FFFFFF"/>
        <w:spacing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9B2269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Обеспечьте пожарную безопасность вашей семьи!</w:t>
      </w:r>
    </w:p>
    <w:p w:rsidR="00DD0C25" w:rsidRPr="009B2269" w:rsidRDefault="00DD0C25">
      <w:pPr>
        <w:rPr>
          <w:rFonts w:ascii="Times New Roman" w:hAnsi="Times New Roman" w:cs="Times New Roman"/>
        </w:rPr>
      </w:pPr>
    </w:p>
    <w:sectPr w:rsidR="00DD0C25" w:rsidRPr="009B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69"/>
    <w:rsid w:val="009B2269"/>
    <w:rsid w:val="00DD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1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0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44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7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static.mchs.gov.ru/uploads/resize_cache/resource/2019-12-19/872cb0e1d99f41784acf45e17a3d2cd7__2000x200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2022-11-01T11:21:00Z</dcterms:created>
  <dcterms:modified xsi:type="dcterms:W3CDTF">2022-11-01T11:26:00Z</dcterms:modified>
</cp:coreProperties>
</file>