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Pr="002E54EC" w:rsidRDefault="002E54EC" w:rsidP="007456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E54EC">
        <w:rPr>
          <w:sz w:val="28"/>
          <w:szCs w:val="28"/>
        </w:rPr>
        <w:t xml:space="preserve">Объявление </w:t>
      </w:r>
    </w:p>
    <w:p w:rsidR="00745630" w:rsidRPr="002E54EC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4E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 xml:space="preserve">проведении  конкурсного отбора  на </w:t>
      </w:r>
      <w:r w:rsidR="00915370" w:rsidRPr="002E54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субсидий субъектам малого предпринимательства на организацию предпри</w:t>
      </w:r>
      <w:r w:rsidR="002E54EC" w:rsidRPr="002E54EC">
        <w:rPr>
          <w:rFonts w:ascii="Times New Roman" w:hAnsi="Times New Roman" w:cs="Times New Roman"/>
          <w:b w:val="0"/>
          <w:sz w:val="28"/>
          <w:szCs w:val="28"/>
        </w:rPr>
        <w:t>нимательской деятельности в 2023</w:t>
      </w:r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D16646" w:rsidRPr="00B220D1" w:rsidRDefault="00D16646" w:rsidP="00D16646"/>
    <w:p w:rsidR="000F5F2D" w:rsidRPr="00B220D1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1.Цель предоставления Субсидии: </w:t>
      </w:r>
    </w:p>
    <w:p w:rsidR="007A1289" w:rsidRDefault="00D16646" w:rsidP="00D1664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- Стимулирование к созданию новых субъектов малого предпринимательства, осуществляющих деятельность в приоритетных для </w:t>
      </w:r>
      <w:proofErr w:type="spellStart"/>
      <w:r w:rsidRPr="00B220D1">
        <w:rPr>
          <w:color w:val="000000"/>
        </w:rPr>
        <w:t>Приозерского</w:t>
      </w:r>
      <w:proofErr w:type="spellEnd"/>
      <w:r w:rsidRPr="00B220D1">
        <w:rPr>
          <w:color w:val="000000"/>
        </w:rPr>
        <w:t xml:space="preserve"> муниципального района сферах, путем оказания поддержки субъектам малого предпринимательства, осуществляющим деятельность менее двух лет, для организации предпринимательской деятельности. </w:t>
      </w:r>
    </w:p>
    <w:p w:rsidR="000E247F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2</w:t>
      </w:r>
      <w:r w:rsidR="000E247F" w:rsidRPr="000E247F">
        <w:rPr>
          <w:color w:val="000000"/>
        </w:rPr>
        <w:t xml:space="preserve">. </w:t>
      </w:r>
      <w:r w:rsidR="000E247F" w:rsidRPr="007A6960">
        <w:rPr>
          <w:color w:val="000000"/>
        </w:rPr>
        <w:t>Дата пр</w:t>
      </w:r>
      <w:r w:rsidR="007A6960" w:rsidRPr="007A6960">
        <w:rPr>
          <w:color w:val="000000"/>
        </w:rPr>
        <w:t>оведения  конкурсного отбора-  4</w:t>
      </w:r>
      <w:r w:rsidR="000E247F" w:rsidRPr="007A6960">
        <w:rPr>
          <w:color w:val="000000"/>
        </w:rPr>
        <w:t xml:space="preserve"> мая  2023 года</w:t>
      </w:r>
      <w:r w:rsidR="007A6960">
        <w:rPr>
          <w:color w:val="000000"/>
        </w:rPr>
        <w:t xml:space="preserve"> в 11-00 часов.</w:t>
      </w:r>
    </w:p>
    <w:p w:rsidR="000B733C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0B733C">
        <w:rPr>
          <w:color w:val="000000"/>
        </w:rPr>
        <w:t xml:space="preserve"> Дата приёма заявок  от заявителей  – с 28 марта 2023 года по 26 апреля  2023 года.</w:t>
      </w:r>
    </w:p>
    <w:p w:rsidR="000B733C" w:rsidRDefault="000B733C" w:rsidP="0040591D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4.</w:t>
      </w:r>
      <w:r w:rsidR="0040591D" w:rsidRPr="0040591D">
        <w:t xml:space="preserve"> </w:t>
      </w:r>
      <w:r w:rsidR="0040591D" w:rsidRPr="0040591D">
        <w:rPr>
          <w:color w:val="000000"/>
        </w:rPr>
        <w:t xml:space="preserve">Название сайта в информационно-телекоммуникационной сети "Интернет": </w:t>
      </w:r>
      <w:r w:rsidR="0040591D">
        <w:rPr>
          <w:color w:val="000000"/>
        </w:rPr>
        <w:t xml:space="preserve">   </w:t>
      </w:r>
      <w:r w:rsidR="0040591D" w:rsidRPr="0040591D">
        <w:rPr>
          <w:color w:val="000000"/>
        </w:rPr>
        <w:t>admpriozersk.ru.</w:t>
      </w:r>
    </w:p>
    <w:p w:rsidR="007A73D4" w:rsidRPr="007A73D4" w:rsidRDefault="007A73D4" w:rsidP="007A73D4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5</w:t>
      </w:r>
      <w:r w:rsidRPr="007A73D4">
        <w:rPr>
          <w:color w:val="000000"/>
        </w:rPr>
        <w:t>.</w:t>
      </w:r>
      <w:r w:rsidR="00536BBD">
        <w:rPr>
          <w:color w:val="000000"/>
        </w:rPr>
        <w:t xml:space="preserve"> В</w:t>
      </w:r>
      <w:r w:rsidRPr="007A73D4">
        <w:rPr>
          <w:color w:val="000000"/>
        </w:rPr>
        <w:t>ремя и место приёма документов  от Заявителей;</w:t>
      </w:r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7A73D4">
        <w:rPr>
          <w:color w:val="000000"/>
        </w:rPr>
        <w:t>Ежедневно с 09.00 до 18.12 часов с понедельника по четверг, пятница с 09-00 до 17-12 часов, с п</w:t>
      </w:r>
      <w:r w:rsidR="00230D5F">
        <w:rPr>
          <w:color w:val="000000"/>
        </w:rPr>
        <w:t>ерерывом с 13.00 до 14.00 часов</w:t>
      </w:r>
      <w:r w:rsidRPr="007A73D4">
        <w:rPr>
          <w:color w:val="000000"/>
        </w:rPr>
        <w:t xml:space="preserve"> кроме выходных и п</w:t>
      </w:r>
      <w:r w:rsidR="00230D5F">
        <w:rPr>
          <w:color w:val="000000"/>
        </w:rPr>
        <w:t>раздничных дней в администрации</w:t>
      </w:r>
      <w:r w:rsidRPr="007A73D4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Прио</w:t>
      </w:r>
      <w:r w:rsidR="00230D5F">
        <w:rPr>
          <w:color w:val="000000"/>
        </w:rPr>
        <w:t>зерского</w:t>
      </w:r>
      <w:proofErr w:type="spellEnd"/>
      <w:r w:rsidR="00230D5F">
        <w:rPr>
          <w:color w:val="000000"/>
        </w:rPr>
        <w:t xml:space="preserve"> муниципального района </w:t>
      </w:r>
      <w:r w:rsidRPr="007A73D4">
        <w:rPr>
          <w:color w:val="000000"/>
        </w:rPr>
        <w:t>по адресу:</w:t>
      </w:r>
      <w:r w:rsidR="00536BBD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г</w:t>
      </w:r>
      <w:proofErr w:type="gramStart"/>
      <w:r w:rsidRPr="007A73D4">
        <w:rPr>
          <w:color w:val="000000"/>
        </w:rPr>
        <w:t>.П</w:t>
      </w:r>
      <w:proofErr w:type="gramEnd"/>
      <w:r w:rsidRPr="007A73D4">
        <w:rPr>
          <w:color w:val="000000"/>
        </w:rPr>
        <w:t>риозерск</w:t>
      </w:r>
      <w:proofErr w:type="spellEnd"/>
      <w:r w:rsidRPr="007A73D4">
        <w:rPr>
          <w:color w:val="000000"/>
        </w:rPr>
        <w:t xml:space="preserve">, </w:t>
      </w:r>
      <w:proofErr w:type="spellStart"/>
      <w:r w:rsidRPr="007A73D4">
        <w:rPr>
          <w:color w:val="000000"/>
        </w:rPr>
        <w:t>ул.Исполкомовская</w:t>
      </w:r>
      <w:proofErr w:type="spellEnd"/>
      <w:r w:rsidRPr="007A73D4">
        <w:rPr>
          <w:color w:val="000000"/>
        </w:rPr>
        <w:t xml:space="preserve"> д.6. каб.2 .</w:t>
      </w:r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Контактный телефон: 8(81379) 36-677.</w:t>
      </w:r>
    </w:p>
    <w:p w:rsid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Адрес электронной почты: pred36680@mail.ru</w:t>
      </w:r>
    </w:p>
    <w:p w:rsidR="00534A85" w:rsidRPr="009C1D9A" w:rsidRDefault="007A73D4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EF009C">
        <w:rPr>
          <w:bCs/>
          <w:color w:val="000000"/>
        </w:rPr>
        <w:t>.</w:t>
      </w:r>
      <w:r w:rsidR="00745630" w:rsidRPr="00B220D1">
        <w:rPr>
          <w:bCs/>
          <w:color w:val="000000"/>
        </w:rPr>
        <w:t xml:space="preserve"> </w:t>
      </w:r>
      <w:r w:rsidR="00534A85" w:rsidRPr="00B220D1">
        <w:rPr>
          <w:bCs/>
          <w:color w:val="000000"/>
        </w:rPr>
        <w:t>Состав документов, представляемых Заявителями: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</w:t>
      </w:r>
      <w:hyperlink r:id="rId6" w:anchor="Par214" w:history="1">
        <w:r w:rsidR="0023133B" w:rsidRPr="00B220D1">
          <w:rPr>
            <w:rStyle w:val="a3"/>
            <w:bCs/>
          </w:rPr>
          <w:t>заявление</w:t>
        </w:r>
      </w:hyperlink>
      <w:r w:rsidR="0023133B" w:rsidRPr="00B220D1">
        <w:rPr>
          <w:bCs/>
          <w:color w:val="000000"/>
        </w:rPr>
        <w:t xml:space="preserve"> о предоставлении субсидии на имя главы Администрации с указанием объема средств, инвестируемых соискателем в предпринимательскую деятельность, по форме согласно при</w:t>
      </w:r>
      <w:r w:rsidR="00A0728F" w:rsidRPr="00B220D1">
        <w:rPr>
          <w:bCs/>
          <w:color w:val="000000"/>
        </w:rPr>
        <w:t>ложению 1 к Порядку</w:t>
      </w:r>
      <w:r w:rsidR="0023133B" w:rsidRPr="00B220D1">
        <w:rPr>
          <w:bCs/>
          <w:color w:val="000000"/>
        </w:rPr>
        <w:t>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Копии всех страниц документа, удостоверяющего личность соискателя, заверенные подписью и печатью (при наличии) соискателя;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документы (или нотариально заверенные копии), подтверждающие принадлежность соискателя на момент государственной регистрации субъекта предпринимательской деятельности к одной из приоритетных групп, по форме согласно </w:t>
      </w:r>
      <w:hyperlink r:id="rId7" w:anchor="Par286" w:history="1">
        <w:r w:rsidR="0023133B" w:rsidRPr="00B220D1">
          <w:rPr>
            <w:rStyle w:val="a3"/>
            <w:bCs/>
          </w:rPr>
          <w:t>приложению 2</w:t>
        </w:r>
      </w:hyperlink>
      <w:r w:rsidR="00A0728F" w:rsidRPr="00B220D1">
        <w:rPr>
          <w:bCs/>
          <w:color w:val="000000"/>
        </w:rPr>
        <w:t xml:space="preserve"> к Порядку</w:t>
      </w:r>
      <w:r w:rsidR="0023133B" w:rsidRPr="00B220D1">
        <w:rPr>
          <w:bCs/>
          <w:color w:val="000000"/>
        </w:rPr>
        <w:t xml:space="preserve"> (в случае принадлежности к одной из приоритетных групп);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резюме соискателя на получение субсидии по форме согласно </w:t>
      </w:r>
      <w:r w:rsidR="0023133B" w:rsidRPr="00F14F65">
        <w:rPr>
          <w:bCs/>
          <w:color w:val="0070C0"/>
        </w:rPr>
        <w:t>приложен</w:t>
      </w:r>
      <w:r w:rsidR="00A0728F" w:rsidRPr="00F14F65">
        <w:rPr>
          <w:bCs/>
          <w:color w:val="0070C0"/>
        </w:rPr>
        <w:t xml:space="preserve">ию 3 </w:t>
      </w:r>
      <w:r w:rsidR="00A0728F" w:rsidRPr="00B220D1">
        <w:rPr>
          <w:bCs/>
          <w:color w:val="000000"/>
        </w:rPr>
        <w:t>к настоящему Порядку</w:t>
      </w:r>
      <w:r w:rsidR="0023133B" w:rsidRPr="00B220D1">
        <w:rPr>
          <w:bCs/>
          <w:color w:val="000000"/>
        </w:rPr>
        <w:t>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документ (или нотариально заверенная копия) о прохождении соискателем краткосрочного курса обучения основам предпринимательства в одной из организаций, образующих инфраструктуру поддержки субъектов малого и среднего предпринимательства, и</w:t>
      </w:r>
      <w:r w:rsidR="00A0728F" w:rsidRPr="00B220D1">
        <w:rPr>
          <w:bCs/>
          <w:color w:val="000000"/>
        </w:rPr>
        <w:t xml:space="preserve"> </w:t>
      </w:r>
      <w:r w:rsidR="0023133B" w:rsidRPr="00B220D1">
        <w:rPr>
          <w:bCs/>
          <w:color w:val="000000"/>
        </w:rPr>
        <w:t xml:space="preserve">(или) в организациях, определенных комитетом по труду и занятости населения </w:t>
      </w:r>
      <w:r w:rsidR="0023133B" w:rsidRPr="00B220D1">
        <w:rPr>
          <w:bCs/>
          <w:color w:val="000000"/>
        </w:rPr>
        <w:lastRenderedPageBreak/>
        <w:t>Ленинградской области, и (или) в образовательных учреждениях, имеющих соответствующие лицензии. В случае наличия диплома о высшем юридическом и (или) экономическом образовании (или документа о профильной переподготовке) предоставить копию данного диплома или документа;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справку налогового органа о том, что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 и собственных средств соискателя. В случае если соискателем будут привлекаться заемные средства, указывается целевое использование заемных средств;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справку налогового органа об отсутствии задолженности по уплате налоговых платежей и об отсутствии задолженности перед внебюджетными фондами, </w:t>
      </w:r>
      <w:r w:rsidR="00E108B6" w:rsidRPr="00E108B6">
        <w:rPr>
          <w:bCs/>
          <w:color w:val="000000"/>
        </w:rPr>
        <w:t>выданную на дату не ранее, чем 30 календарных дней до даты, в которой планируется проведение конкурсного отбора</w:t>
      </w:r>
      <w:r w:rsidR="00E108B6">
        <w:rPr>
          <w:bCs/>
          <w:color w:val="000000"/>
        </w:rPr>
        <w:t>;</w:t>
      </w:r>
      <w:r w:rsidR="0023133B" w:rsidRPr="00B220D1">
        <w:rPr>
          <w:bCs/>
          <w:color w:val="000000"/>
        </w:rPr>
        <w:t xml:space="preserve"> 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документы (или нотариально заверенные копии), подтверждающие проведение мероприятий по снижению энергетических издержек (в случае проведения мероприятий по снижению энергетических издержек).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</w:t>
      </w:r>
      <w:r w:rsidR="000D4767">
        <w:rPr>
          <w:bCs/>
          <w:color w:val="000000"/>
        </w:rPr>
        <w:t xml:space="preserve">тбором </w:t>
      </w:r>
      <w:r w:rsidR="00F14F65" w:rsidRPr="00F14F65">
        <w:rPr>
          <w:bCs/>
          <w:color w:val="000000"/>
        </w:rPr>
        <w:t>(согласно приложению 4 Порядка</w:t>
      </w:r>
      <w:r w:rsidR="0023133B" w:rsidRPr="00F14F65">
        <w:rPr>
          <w:bCs/>
          <w:color w:val="000000"/>
        </w:rPr>
        <w:t>);</w:t>
      </w:r>
    </w:p>
    <w:p w:rsidR="000D4767" w:rsidRPr="00B220D1" w:rsidRDefault="000D4767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-согласие на</w:t>
      </w:r>
      <w:r w:rsidR="00D16B81">
        <w:rPr>
          <w:bCs/>
          <w:color w:val="000000"/>
        </w:rPr>
        <w:t xml:space="preserve"> обработку персональных данных </w:t>
      </w:r>
      <w:r w:rsidRPr="00D16B81">
        <w:rPr>
          <w:bCs/>
          <w:color w:val="000000"/>
        </w:rPr>
        <w:t>(</w:t>
      </w:r>
      <w:r w:rsidR="00D16B81" w:rsidRPr="00D16B81">
        <w:rPr>
          <w:bCs/>
          <w:color w:val="000000"/>
        </w:rPr>
        <w:t>согласно приложению 11 Порядка</w:t>
      </w:r>
      <w:r w:rsidRPr="00D16B81">
        <w:rPr>
          <w:bCs/>
          <w:color w:val="000000"/>
        </w:rPr>
        <w:t>)</w:t>
      </w:r>
      <w:r w:rsidR="00D16B81">
        <w:rPr>
          <w:bCs/>
          <w:color w:val="000000"/>
        </w:rPr>
        <w:t>;</w:t>
      </w:r>
    </w:p>
    <w:p w:rsidR="0023133B" w:rsidRPr="00B220D1" w:rsidRDefault="00D16B8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3133B" w:rsidRPr="00B220D1" w:rsidRDefault="00230D5F" w:rsidP="00230D5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A555E1" w:rsidRPr="00B220D1">
        <w:rPr>
          <w:bCs/>
          <w:color w:val="000000"/>
        </w:rPr>
        <w:t xml:space="preserve"> </w:t>
      </w:r>
      <w:r w:rsidR="0023133B" w:rsidRPr="00B220D1">
        <w:rPr>
          <w:bCs/>
          <w:color w:val="000000"/>
        </w:rPr>
        <w:t xml:space="preserve"> - уведомление территориального органа Федеральной службы государственной стати</w:t>
      </w:r>
      <w:r w:rsidR="0023133B" w:rsidRPr="00B220D1">
        <w:rPr>
          <w:bCs/>
          <w:color w:val="000000"/>
        </w:rPr>
        <w:softHyphen/>
        <w:t>стики по г. Санкт-Петербургу и Ленинградской области (</w:t>
      </w:r>
      <w:proofErr w:type="spellStart"/>
      <w:r w:rsidR="0023133B" w:rsidRPr="00B220D1">
        <w:rPr>
          <w:bCs/>
          <w:color w:val="000000"/>
        </w:rPr>
        <w:t>Петростата</w:t>
      </w:r>
      <w:proofErr w:type="spellEnd"/>
      <w:r w:rsidR="0023133B" w:rsidRPr="00B220D1">
        <w:rPr>
          <w:bCs/>
          <w:color w:val="000000"/>
        </w:rPr>
        <w:t>) об учете организации (индивидуального предпринимателя) в ЕГРПО</w:t>
      </w:r>
      <w:r w:rsidR="00A0728F" w:rsidRPr="00B220D1">
        <w:rPr>
          <w:bCs/>
          <w:color w:val="000000"/>
        </w:rPr>
        <w:t>;</w:t>
      </w:r>
    </w:p>
    <w:p w:rsidR="00A0728F" w:rsidRDefault="00230D5F" w:rsidP="00230D5F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A0728F" w:rsidRPr="00B220D1">
        <w:rPr>
          <w:bCs/>
          <w:color w:val="000000"/>
        </w:rPr>
        <w:t>- ин</w:t>
      </w:r>
      <w:r w:rsidR="00230B5E" w:rsidRPr="00B220D1">
        <w:rPr>
          <w:bCs/>
          <w:color w:val="000000"/>
        </w:rPr>
        <w:t>ые докуме</w:t>
      </w:r>
      <w:r w:rsidR="008C0824">
        <w:rPr>
          <w:bCs/>
          <w:color w:val="000000"/>
        </w:rPr>
        <w:t>нты, предусмотренные Порядком</w:t>
      </w:r>
      <w:r w:rsidR="00230B5E" w:rsidRPr="00B220D1">
        <w:rPr>
          <w:bCs/>
          <w:color w:val="000000"/>
        </w:rPr>
        <w:t>.</w:t>
      </w:r>
    </w:p>
    <w:p w:rsidR="00E9594E" w:rsidRPr="00A43D1B" w:rsidRDefault="00230D5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         7</w:t>
      </w:r>
      <w:r w:rsidR="00E9594E" w:rsidRPr="00A43D1B">
        <w:rPr>
          <w:bCs/>
          <w:color w:val="000000"/>
        </w:rPr>
        <w:t xml:space="preserve">.Порядок </w:t>
      </w:r>
      <w:r w:rsidR="00154E37" w:rsidRPr="00A43D1B">
        <w:rPr>
          <w:bCs/>
          <w:color w:val="000000"/>
        </w:rPr>
        <w:t>подачи конкурсных заявок.</w:t>
      </w:r>
    </w:p>
    <w:p w:rsidR="00783D57" w:rsidRDefault="00783D57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Зая</w:t>
      </w:r>
      <w:r w:rsidRPr="00783D57">
        <w:rPr>
          <w:bCs/>
          <w:color w:val="000000"/>
        </w:rPr>
        <w:t>вки, полученные по факсу или по электронной почте, на рассмотрение не принимаются.</w:t>
      </w:r>
    </w:p>
    <w:p w:rsidR="00BB1312" w:rsidRDefault="00BB1312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BB1312">
        <w:rPr>
          <w:bCs/>
          <w:color w:val="000000"/>
        </w:rPr>
        <w:t>Документы, полученные после установленной в объявлении даты окончания приема конкурсных заявок, конкурсной комиссией не рассматриваются.</w:t>
      </w:r>
    </w:p>
    <w:p w:rsidR="00BB1312" w:rsidRPr="00154E37" w:rsidRDefault="00D30C2C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B1312" w:rsidRPr="00154E37">
        <w:rPr>
          <w:bCs/>
          <w:color w:val="000000"/>
        </w:rPr>
        <w:t>Основанием для отклонения конкурсной заявки является: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-несоответствие участника отбора требовани</w:t>
      </w:r>
      <w:r>
        <w:rPr>
          <w:bCs/>
          <w:color w:val="000000"/>
        </w:rPr>
        <w:t>я</w:t>
      </w:r>
      <w:r w:rsidRPr="00BB1312">
        <w:rPr>
          <w:bCs/>
          <w:color w:val="000000"/>
        </w:rPr>
        <w:t>м, установленным в порядке (п.2.2);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lastRenderedPageBreak/>
        <w:t>-подача участником отбора заявки после даты и (или</w:t>
      </w:r>
      <w:proofErr w:type="gramStart"/>
      <w:r w:rsidRPr="00BB1312">
        <w:rPr>
          <w:bCs/>
          <w:color w:val="000000"/>
        </w:rPr>
        <w:t>)в</w:t>
      </w:r>
      <w:proofErr w:type="gramEnd"/>
      <w:r w:rsidRPr="00BB1312">
        <w:rPr>
          <w:bCs/>
          <w:color w:val="000000"/>
        </w:rPr>
        <w:t>ремени, определенных для подачи заявки;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не указаны фамилия, имя, отчество (при наличии) соискателя, обратившегося за предоставлением услуги, либо наименование юридического лица;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отсутствие оригиналов документов, указанных в перечне (в случае необходимости представления оригиналов);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текст в заявлении не поддается прочтению;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заявление подписано не уполномоченным лицом;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представление неполного комплекта документов и (или) документов, не соответствующих установленным требованиям;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заявление написано на иностранном языке;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установление факта недостоверности представленной получателем субсидии информации.</w:t>
      </w:r>
    </w:p>
    <w:p w:rsid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Отказ в приеме конкурсной заявки не препятствует повторной подаче конкурсной заявки после устранения причин отказа в установленные в объявлении о проведении конкурса сроки.</w:t>
      </w:r>
    </w:p>
    <w:p w:rsidR="00FA137F" w:rsidRP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Участник конкурсного отбора может внести изменения в заявку при условии представления организатору конкурсного отбора до истечения установленного срока подачи заявок соответствующего письменного уведомления.</w:t>
      </w:r>
    </w:p>
    <w:p w:rsid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Уведомление об изменении заявки, полученное организатором конкурсного отбора, не может быть отозвано соответствующим участником конкурсного отбора.</w:t>
      </w:r>
    </w:p>
    <w:p w:rsidR="00FA137F" w:rsidRPr="00FA137F" w:rsidRDefault="00FA137F" w:rsidP="00230D5F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FA137F">
        <w:rPr>
          <w:bCs/>
          <w:color w:val="000000"/>
        </w:rPr>
        <w:t>Изменения к заявке оформляются в соответствии с требованиями настоящего Порядка с обязательным указанием в сопроводительном письме участника конкурсного отбора текста "Внесение изменений в заявку на участие в конкурсном отборе на право заключения соглашения о предоставлении субсидий субъектам малого предпринимательства на организацию предприним</w:t>
      </w:r>
      <w:r w:rsidR="00230D5F">
        <w:rPr>
          <w:bCs/>
          <w:color w:val="000000"/>
        </w:rPr>
        <w:t xml:space="preserve">ательской деятельности на </w:t>
      </w:r>
      <w:r w:rsidR="00944558">
        <w:rPr>
          <w:bCs/>
          <w:color w:val="000000"/>
        </w:rPr>
        <w:t>2023</w:t>
      </w:r>
      <w:r w:rsidR="00033C6F">
        <w:rPr>
          <w:bCs/>
          <w:color w:val="000000"/>
        </w:rPr>
        <w:t xml:space="preserve"> </w:t>
      </w:r>
      <w:r w:rsidRPr="00FA137F">
        <w:rPr>
          <w:bCs/>
          <w:color w:val="000000"/>
        </w:rPr>
        <w:t>год".</w:t>
      </w:r>
    </w:p>
    <w:p w:rsidR="00FA137F" w:rsidRPr="00FA137F" w:rsidRDefault="00FA137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В сопроводительном письме, оформленном на официальном бланке участника конкурсного отбора</w:t>
      </w:r>
      <w:r w:rsidR="00752512">
        <w:rPr>
          <w:bCs/>
          <w:color w:val="000000"/>
        </w:rPr>
        <w:t>,</w:t>
      </w:r>
      <w:r w:rsidRPr="00FA137F">
        <w:rPr>
          <w:bCs/>
          <w:color w:val="000000"/>
        </w:rPr>
        <w:t xml:space="preserve"> приводится перечень изменений, вносимых в заявку. Изменения к заявке, представленные в установленном порядке, становятся ее неотъемлемой частью.</w:t>
      </w:r>
    </w:p>
    <w:p w:rsidR="00FA137F" w:rsidRPr="00E9594E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При неоднократном внесении изменений в заявку каждое такое изменение должно быть пронумеровано участником конкурсного отбора по порядку возрастания номера.</w:t>
      </w:r>
    </w:p>
    <w:p w:rsidR="00944558" w:rsidRPr="00A43D1B" w:rsidRDefault="00D30C2C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A43D1B">
        <w:rPr>
          <w:bCs/>
          <w:color w:val="000000"/>
        </w:rPr>
        <w:t xml:space="preserve">            </w:t>
      </w:r>
      <w:r w:rsidR="00A43D1B" w:rsidRPr="00A43D1B">
        <w:rPr>
          <w:bCs/>
          <w:color w:val="000000"/>
        </w:rPr>
        <w:t xml:space="preserve">         </w:t>
      </w:r>
      <w:r w:rsidR="00230D5F">
        <w:rPr>
          <w:bCs/>
          <w:color w:val="000000"/>
        </w:rPr>
        <w:t>8.</w:t>
      </w:r>
      <w:r w:rsidR="00944558" w:rsidRPr="00A43D1B">
        <w:rPr>
          <w:bCs/>
          <w:color w:val="000000"/>
        </w:rPr>
        <w:t>Порядок отзыва</w:t>
      </w:r>
      <w:r w:rsidRPr="00A43D1B">
        <w:rPr>
          <w:bCs/>
          <w:color w:val="000000"/>
        </w:rPr>
        <w:t xml:space="preserve"> конкурсных заявок.</w:t>
      </w:r>
      <w:r w:rsidR="00944558" w:rsidRPr="00A43D1B">
        <w:rPr>
          <w:bCs/>
          <w:color w:val="000000"/>
        </w:rPr>
        <w:t xml:space="preserve"> </w:t>
      </w:r>
    </w:p>
    <w:p w:rsidR="00D30C2C" w:rsidRPr="00D30C2C" w:rsidRDefault="00D30C2C" w:rsidP="00D30C2C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D30C2C">
        <w:rPr>
          <w:bCs/>
          <w:color w:val="000000"/>
        </w:rPr>
        <w:t>Участник конкурсного отбора вправе в любой момент отозвать заявку, направив в адрес организатора конкурсного отбора заявление согласно утвержденной форме.</w:t>
      </w:r>
    </w:p>
    <w:p w:rsidR="00D30C2C" w:rsidRDefault="00D30C2C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D30C2C">
        <w:rPr>
          <w:bCs/>
          <w:color w:val="000000"/>
        </w:rPr>
        <w:t>Заявка считается отозванной со дня получения организатором конкурсного отбора вышеуказанного уведомления. В случае</w:t>
      </w:r>
      <w:proofErr w:type="gramStart"/>
      <w:r w:rsidRPr="00D30C2C">
        <w:rPr>
          <w:bCs/>
          <w:color w:val="000000"/>
        </w:rPr>
        <w:t>,</w:t>
      </w:r>
      <w:proofErr w:type="gramEnd"/>
      <w:r w:rsidRPr="00D30C2C">
        <w:rPr>
          <w:bCs/>
          <w:color w:val="000000"/>
        </w:rPr>
        <w:t xml:space="preserve"> если отзыв заявки получен организатором конкурсного отбора после ее передачи для рассмотрения членам конкурсной комиссии, </w:t>
      </w:r>
      <w:r w:rsidRPr="00D30C2C">
        <w:rPr>
          <w:bCs/>
          <w:color w:val="000000"/>
        </w:rPr>
        <w:lastRenderedPageBreak/>
        <w:t>отзыв в течение 1 (одного) рабочего дня со дня его получения передается в конкурсную комиссию и является основанием для прекращения работы данной комиссии по этой заявке и исключения ее из числа рассматриваемых.</w:t>
      </w:r>
    </w:p>
    <w:p w:rsidR="00B5539D" w:rsidRDefault="00230D5F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9</w:t>
      </w:r>
      <w:r w:rsidR="00B5539D">
        <w:rPr>
          <w:bCs/>
          <w:color w:val="000000"/>
        </w:rPr>
        <w:t>.Порядок разъяснений участн</w:t>
      </w:r>
      <w:r w:rsidR="006C1DE6">
        <w:rPr>
          <w:bCs/>
          <w:color w:val="000000"/>
        </w:rPr>
        <w:t>икам отбора положений</w:t>
      </w:r>
      <w:r w:rsidR="00B5539D">
        <w:rPr>
          <w:bCs/>
          <w:color w:val="000000"/>
        </w:rPr>
        <w:t>.</w:t>
      </w:r>
    </w:p>
    <w:p w:rsidR="006C1DE6" w:rsidRDefault="006C1DE6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Соискатель вправе направить в конкурсную комиссию в письменной форме запрос о разъяснении условий настоящего Порядка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 xml:space="preserve">Разъяснение по данному запросу должно быть направлено соискателю в течение трёх рабочих дней с момента поступления запроса в конкурсную комиссию. 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Разъяснение условий настоящего Порядка может быть направлено по почте или на e-</w:t>
      </w:r>
      <w:proofErr w:type="spellStart"/>
      <w:r w:rsidRPr="006C1DE6">
        <w:rPr>
          <w:bCs/>
          <w:color w:val="000000"/>
        </w:rPr>
        <w:t>mail</w:t>
      </w:r>
      <w:proofErr w:type="spellEnd"/>
      <w:r w:rsidRPr="006C1DE6">
        <w:rPr>
          <w:bCs/>
          <w:color w:val="000000"/>
        </w:rPr>
        <w:t>, по адресам, указанным соискателем в запросе.</w:t>
      </w:r>
    </w:p>
    <w:p w:rsid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Запросы, поступившие после окончания срока приема заявок, конкурсной комиссией не рассматриваются.</w:t>
      </w:r>
    </w:p>
    <w:p w:rsidR="00B5539D" w:rsidRPr="00944558" w:rsidRDefault="00E11241" w:rsidP="00E11241">
      <w:pPr>
        <w:tabs>
          <w:tab w:val="left" w:pos="1197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DC25AB" w:rsidRDefault="00115A8F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         </w:t>
      </w:r>
      <w:r w:rsidR="007A1289">
        <w:rPr>
          <w:bCs/>
          <w:color w:val="000000"/>
        </w:rPr>
        <w:t xml:space="preserve">        </w:t>
      </w:r>
      <w:r w:rsidR="00E11241">
        <w:rPr>
          <w:bCs/>
          <w:color w:val="000000"/>
        </w:rPr>
        <w:t>10</w:t>
      </w:r>
      <w:r w:rsidRPr="00B220D1">
        <w:rPr>
          <w:bCs/>
          <w:color w:val="000000"/>
        </w:rPr>
        <w:t>.</w:t>
      </w:r>
      <w:r w:rsidR="00DC25AB">
        <w:rPr>
          <w:bCs/>
          <w:color w:val="000000"/>
        </w:rPr>
        <w:t>Критерии отбора получателей субсидии.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К участию в конкурсном отборе допускаются субъекты малого предпринимательства, осуществляющие деятельность на территории Призерского  района Ленинградской области не ранее чем за 2 года до подачи заявки для участия в конкурсном отборе и состоящие на налоговом учете в территориальном налоговом органе  по Призерскому району, претендующие  на получение субсидий. Представление документов, подтверждающих принадлежность на момент подачи заявки на участие в конкурсе индивидуального предпринимателя или юридического лица-субъекта малого предпринимательства к одной из следующих категорий:</w:t>
      </w:r>
    </w:p>
    <w:p w:rsidR="00125525" w:rsidRPr="00B220D1" w:rsidRDefault="000E3D97" w:rsidP="000E3D97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-члены многодетной семьи;</w:t>
      </w:r>
    </w:p>
    <w:p w:rsidR="00125525" w:rsidRPr="00B220D1" w:rsidRDefault="000E3D97" w:rsidP="000E3D9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члены семьи, воспитывающей детей инвалидов;</w:t>
      </w:r>
    </w:p>
    <w:p w:rsidR="00125525" w:rsidRPr="00B220D1" w:rsidRDefault="000E3D97" w:rsidP="000E3D97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инвалиды;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пенсионеры;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>- военнослужащие, уволенные в запас;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125525" w:rsidRPr="00B220D1">
        <w:rPr>
          <w:bCs/>
          <w:color w:val="000000"/>
        </w:rPr>
        <w:t xml:space="preserve">- </w:t>
      </w:r>
      <w:proofErr w:type="gramStart"/>
      <w:r w:rsidR="00125525" w:rsidRPr="00B220D1">
        <w:rPr>
          <w:bCs/>
          <w:color w:val="000000"/>
          <w:lang w:val="en-US"/>
        </w:rPr>
        <w:t>c</w:t>
      </w:r>
      <w:proofErr w:type="spellStart"/>
      <w:proofErr w:type="gramEnd"/>
      <w:r w:rsidR="00125525" w:rsidRPr="00B220D1">
        <w:rPr>
          <w:bCs/>
          <w:color w:val="000000"/>
        </w:rPr>
        <w:t>туденты</w:t>
      </w:r>
      <w:proofErr w:type="spellEnd"/>
      <w:r w:rsidR="00125525" w:rsidRPr="00B220D1">
        <w:rPr>
          <w:bCs/>
          <w:color w:val="000000"/>
        </w:rPr>
        <w:t>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граждане трудоспособного возраста, зарегистрированные по месту жительства на территориях депрессивных посе</w:t>
      </w:r>
      <w:r w:rsidR="0092155C">
        <w:rPr>
          <w:bCs/>
          <w:color w:val="000000"/>
        </w:rPr>
        <w:t xml:space="preserve">лений  </w:t>
      </w:r>
      <w:proofErr w:type="spellStart"/>
      <w:r w:rsidR="0092155C">
        <w:rPr>
          <w:bCs/>
          <w:color w:val="000000"/>
        </w:rPr>
        <w:t>Приозерского</w:t>
      </w:r>
      <w:proofErr w:type="spellEnd"/>
      <w:r w:rsidR="0092155C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2155C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другие приоритетные категории, определенные муниципальными программами, содержащие мероприятия, направленные на развитие малого и среднего предпринимательства.</w:t>
      </w:r>
    </w:p>
    <w:p w:rsidR="00125525" w:rsidRPr="00B220D1" w:rsidRDefault="000E3D97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Индивидуальный предприниматель </w:t>
      </w:r>
      <w:r w:rsidR="00125525" w:rsidRPr="00B220D1">
        <w:rPr>
          <w:bCs/>
          <w:color w:val="000000"/>
        </w:rPr>
        <w:t>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</w:t>
      </w:r>
      <w:r>
        <w:rPr>
          <w:bCs/>
          <w:color w:val="000000"/>
        </w:rPr>
        <w:t xml:space="preserve">ителя коммерческой организации </w:t>
      </w:r>
      <w:r w:rsidR="00125525" w:rsidRPr="00B220D1">
        <w:rPr>
          <w:bCs/>
          <w:color w:val="000000"/>
        </w:rPr>
        <w:t>в течение пяти лет до даты подачи заявки на участие в конкурсном отборе;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 xml:space="preserve">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Субсидии не предоставляются субъектам малого предпринимательства, осуществляющим финансово-хозяйственную деятельность, перечисленную в частях 3 и 4 статьи 14 Федерального закона от 24 июля 2007 года № 209-ФЗ «О развитии малого и среднего предпринимательства в Российской Федерации»: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 xml:space="preserve">- являющимся  участниками соглашений о разделе продукции; 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proofErr w:type="gramStart"/>
      <w:r w:rsidRPr="00B220D1">
        <w:rPr>
          <w:bCs/>
          <w:color w:val="000000"/>
        </w:rPr>
        <w:t>осуществляющим</w:t>
      </w:r>
      <w:proofErr w:type="gramEnd"/>
      <w:r w:rsidRPr="00B220D1">
        <w:rPr>
          <w:bCs/>
          <w:color w:val="000000"/>
        </w:rPr>
        <w:t xml:space="preserve"> предпринимательскую деятельность в сфере игорного бизнеса; 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осуществляющим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Субсидии субъектам малого предпринимательства предоставляются из расчета не более 80 процентов произведенных </w:t>
      </w:r>
      <w:r w:rsidR="005C4BBD">
        <w:rPr>
          <w:bCs/>
          <w:color w:val="000000"/>
        </w:rPr>
        <w:t xml:space="preserve"> в текущем и /или прошлом году </w:t>
      </w:r>
      <w:r w:rsidRPr="00B220D1">
        <w:rPr>
          <w:bCs/>
          <w:color w:val="000000"/>
        </w:rPr>
        <w:t>затрат, за исключением затрат, указанных в Порядк</w:t>
      </w:r>
      <w:r w:rsidRPr="009C1D9A">
        <w:rPr>
          <w:bCs/>
          <w:color w:val="000000"/>
        </w:rPr>
        <w:t>е</w:t>
      </w:r>
      <w:r w:rsidRPr="00B220D1">
        <w:rPr>
          <w:bCs/>
          <w:color w:val="000000"/>
        </w:rPr>
        <w:t xml:space="preserve">, но не более 700 тысяч рублей на одного соискателя. </w:t>
      </w:r>
    </w:p>
    <w:p w:rsidR="00125525" w:rsidRPr="00B220D1" w:rsidRDefault="00125525" w:rsidP="00125525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Субсидии субъектам малого предпринимательства не предназначены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 проведение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опытно-конструкторских работ, приобретение лицензий, оплату взносов для вступления в саморегулируемые организации, оплату вкладов в качестве уставного капитала, на приобретения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proofErr w:type="gramEnd"/>
      <w:r w:rsidRPr="00B220D1">
        <w:rPr>
          <w:bCs/>
          <w:color w:val="000000"/>
        </w:rPr>
        <w:t xml:space="preserve">, </w:t>
      </w:r>
      <w:proofErr w:type="gramStart"/>
      <w:r w:rsidRPr="00B220D1">
        <w:rPr>
          <w:bCs/>
          <w:color w:val="000000"/>
        </w:rPr>
        <w:t>регулирующими</w:t>
      </w:r>
      <w:proofErr w:type="gramEnd"/>
      <w:r w:rsidRPr="00B220D1">
        <w:rPr>
          <w:bCs/>
          <w:color w:val="000000"/>
        </w:rPr>
        <w:t xml:space="preserve"> предоставление субсидий  указанным юридическим лицам».</w:t>
      </w:r>
    </w:p>
    <w:p w:rsidR="0092155C" w:rsidRDefault="007A1289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  <w:bCs/>
          <w:color w:val="000000"/>
        </w:rPr>
        <w:t xml:space="preserve">             </w:t>
      </w:r>
      <w:r w:rsidR="00125525" w:rsidRPr="00A43D1B">
        <w:rPr>
          <w:b/>
          <w:bCs/>
          <w:color w:val="000000"/>
        </w:rPr>
        <w:t xml:space="preserve"> </w:t>
      </w:r>
      <w:r w:rsidR="0092155C" w:rsidRPr="002B6B06">
        <w:rPr>
          <w:bCs/>
          <w:color w:val="000000"/>
        </w:rPr>
        <w:t>11</w:t>
      </w:r>
      <w:r w:rsidR="007579C8" w:rsidRPr="002B6B06">
        <w:rPr>
          <w:bCs/>
          <w:color w:val="000000"/>
        </w:rPr>
        <w:t>.</w:t>
      </w:r>
      <w:r w:rsidR="0092155C" w:rsidRPr="002B6B06">
        <w:rPr>
          <w:bCs/>
          <w:color w:val="000000"/>
        </w:rPr>
        <w:t>Требования к участникам конкурсного отбора</w:t>
      </w:r>
      <w:r w:rsidR="0092155C">
        <w:rPr>
          <w:b/>
          <w:bCs/>
          <w:color w:val="000000"/>
        </w:rPr>
        <w:t xml:space="preserve">: </w:t>
      </w:r>
    </w:p>
    <w:p w:rsidR="007579C8" w:rsidRPr="00A43D1B" w:rsidRDefault="007579C8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</w:rPr>
        <w:t xml:space="preserve"> </w:t>
      </w:r>
      <w:r w:rsidR="00FD437A" w:rsidRPr="0092155C">
        <w:t>По состоянию на дату не ранее, чем 30 календарных дней до даты, в которой планируется проведение конкурсного отбора, участник отбора должен соответствовать следующим требованиям</w:t>
      </w:r>
      <w:r w:rsidR="0092155C">
        <w:rPr>
          <w:b/>
        </w:rPr>
        <w:t>:</w:t>
      </w:r>
      <w:r w:rsidR="00FD437A" w:rsidRPr="00FD437A">
        <w:rPr>
          <w:b/>
        </w:rPr>
        <w:t xml:space="preserve">   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 xml:space="preserve">- не имеют просроченной задолженности по возврату в бюджет администрации  </w:t>
      </w:r>
      <w:proofErr w:type="spellStart"/>
      <w:r w:rsidRPr="00B220D1">
        <w:rPr>
          <w:bCs/>
          <w:color w:val="000000"/>
        </w:rPr>
        <w:t>Приозерского</w:t>
      </w:r>
      <w:proofErr w:type="spellEnd"/>
      <w:r w:rsidRPr="00B220D1">
        <w:rPr>
          <w:bCs/>
          <w:color w:val="000000"/>
        </w:rPr>
        <w:t xml:space="preserve"> муниципального района субсидий, бюджетных инвестиций, предоставленных</w:t>
      </w:r>
      <w:r w:rsidR="00F83F4B" w:rsidRPr="00B220D1">
        <w:rPr>
          <w:bCs/>
          <w:color w:val="000000"/>
        </w:rPr>
        <w:t>,</w:t>
      </w:r>
      <w:r w:rsidRPr="00B220D1">
        <w:rPr>
          <w:bCs/>
          <w:color w:val="000000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Pr="00B220D1">
        <w:rPr>
          <w:bCs/>
          <w:color w:val="000000"/>
        </w:rPr>
        <w:t>Приозерского</w:t>
      </w:r>
      <w:proofErr w:type="spellEnd"/>
      <w:r w:rsidRPr="00B220D1">
        <w:rPr>
          <w:bCs/>
          <w:color w:val="000000"/>
        </w:rPr>
        <w:t xml:space="preserve"> муниципального района;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получатели субсидий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а получатели субсидий – индивидуальные предприниматели не прекратили деятельность в качестве индивидуального предпринимателя;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1C2BD5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 xml:space="preserve">- </w:t>
      </w:r>
      <w:r w:rsidR="001C2BD5" w:rsidRPr="001C2BD5">
        <w:rPr>
          <w:bCs/>
          <w:color w:val="000000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1C2BD5" w:rsidRPr="001C2BD5">
        <w:rPr>
          <w:bCs/>
          <w:color w:val="000000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1C2BD5" w:rsidRPr="001C2BD5">
        <w:rPr>
          <w:bCs/>
          <w:color w:val="000000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C2BD5">
        <w:rPr>
          <w:bCs/>
          <w:color w:val="000000"/>
        </w:rPr>
        <w:t xml:space="preserve"> публичных акционерных обществ»;</w:t>
      </w:r>
    </w:p>
    <w:p w:rsidR="007579C8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не получали средства из областного бюджета Ленинградской об</w:t>
      </w:r>
      <w:r w:rsidR="009A5B1E" w:rsidRPr="00B220D1">
        <w:rPr>
          <w:bCs/>
          <w:color w:val="000000"/>
        </w:rPr>
        <w:t xml:space="preserve">ласти и бюджета администрации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в соответствии с правовым актом, на основании иных нормативных правовых актов или муниципальных правовых актов; </w:t>
      </w:r>
      <w:proofErr w:type="gramStart"/>
      <w:r w:rsidRPr="00B220D1">
        <w:rPr>
          <w:bCs/>
          <w:color w:val="000000"/>
        </w:rPr>
        <w:t>не получали средства на организацию предпринимательской деятельности по ранее принятым в админис</w:t>
      </w:r>
      <w:r w:rsidR="009A5B1E" w:rsidRPr="00B220D1">
        <w:rPr>
          <w:bCs/>
          <w:color w:val="000000"/>
        </w:rPr>
        <w:t xml:space="preserve">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и (или) в других органах исполнительной власти, и (или) в бюджетных организациях и возмещенным платежным документам, подтверждающим произведенные затраты по организации и (или) осуществлению п</w:t>
      </w:r>
      <w:r w:rsidR="00F12A0C">
        <w:rPr>
          <w:bCs/>
          <w:color w:val="000000"/>
        </w:rPr>
        <w:t>редпринимательской деятельности;</w:t>
      </w:r>
      <w:proofErr w:type="gramEnd"/>
    </w:p>
    <w:p w:rsidR="00F12A0C" w:rsidRPr="00B220D1" w:rsidRDefault="00F12A0C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12A0C">
        <w:rPr>
          <w:bCs/>
          <w:color w:val="000000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EC5629" w:rsidRPr="002B6B06" w:rsidRDefault="007A1289" w:rsidP="007A128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3F148F" w:rsidRPr="002B6B06">
        <w:rPr>
          <w:bCs/>
          <w:color w:val="000000"/>
        </w:rPr>
        <w:t>12</w:t>
      </w:r>
      <w:r w:rsidR="00E51F29" w:rsidRPr="002B6B06">
        <w:rPr>
          <w:bCs/>
          <w:color w:val="000000"/>
        </w:rPr>
        <w:t>.</w:t>
      </w:r>
      <w:r w:rsidR="00EC5629" w:rsidRPr="002B6B06">
        <w:rPr>
          <w:bCs/>
          <w:color w:val="000000"/>
        </w:rPr>
        <w:t>Правила рассмотрения конкурсных заявок.</w:t>
      </w:r>
    </w:p>
    <w:p w:rsidR="009A6B51" w:rsidRPr="00B220D1" w:rsidRDefault="009A6B51" w:rsidP="007A128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t xml:space="preserve"> </w:t>
      </w:r>
      <w:r w:rsidRPr="00B220D1">
        <w:rPr>
          <w:bCs/>
          <w:color w:val="000000"/>
        </w:rPr>
        <w:t>Решение о победителях конкурсного отбора принимается Конкурсной комиссией по системе балльных оценок.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проведённого на заседании конкурсной комиссии) -</w:t>
      </w:r>
      <w:r w:rsidR="00F83F4B" w:rsidRPr="00B220D1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от 0 до 100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высшего образования – 40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Прохождение курсов повышения квалификации с наличием подтверждающих документов (в сфере деятельности, на которую запрашивается субсидия) – 10;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наград, дипломов, иных знаков отличия в планируемой (осуществляемой) сфере деятельности, на которую запрашивается субсидия – 10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Опыт работы в сфере деятельности (по бизнес-плану) – 30 баллов;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Наличие опыта руководящей работы (подтверждается записью в трудовой книжке) – 10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Начисляются дополнительные баллы соискателям, относящимся к приоритетным группам и (или) осуществляющим приоритетные виды деятельности, указанные в Порядке.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Конкурсная комиссия также проставляет баллы по следующей системе балльных оценок: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</w:t>
      </w:r>
      <w:proofErr w:type="gramStart"/>
      <w:r w:rsidRPr="00B220D1">
        <w:rPr>
          <w:bCs/>
          <w:color w:val="000000"/>
        </w:rPr>
        <w:t>в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Приозерском</w:t>
      </w:r>
      <w:proofErr w:type="gramEnd"/>
      <w:r w:rsidRPr="00B220D1">
        <w:rPr>
          <w:bCs/>
          <w:color w:val="000000"/>
        </w:rPr>
        <w:t xml:space="preserve"> муниципальном районе: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производственная сфера – 100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социально значимые отрасли (образование, социальная защита населения, здравоохранение, услуги по присмотру за детьми, дошкольное образование</w:t>
      </w:r>
      <w:proofErr w:type="gramStart"/>
      <w:r w:rsidRPr="00B220D1">
        <w:rPr>
          <w:bCs/>
          <w:color w:val="000000"/>
        </w:rPr>
        <w:t>.</w:t>
      </w:r>
      <w:proofErr w:type="gramEnd"/>
      <w:r w:rsidRPr="00B220D1">
        <w:rPr>
          <w:bCs/>
          <w:color w:val="000000"/>
        </w:rPr>
        <w:t xml:space="preserve"> </w:t>
      </w:r>
      <w:proofErr w:type="gramStart"/>
      <w:r w:rsidRPr="00B220D1">
        <w:rPr>
          <w:bCs/>
          <w:color w:val="000000"/>
        </w:rPr>
        <w:t>ф</w:t>
      </w:r>
      <w:proofErr w:type="gramEnd"/>
      <w:r w:rsidRPr="00B220D1">
        <w:rPr>
          <w:bCs/>
          <w:color w:val="000000"/>
        </w:rPr>
        <w:t>изическая культура, спорт) – 85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с/х, туризм, народные художественные промыслы – 80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жилищно-коммунальное хозяйство – 75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 – 70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развитие информационно-коммуникационных технологий – 65 баллов,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приоритетные категории -50 баллов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иные сферы деятельности– 30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привлечение соискателями, осуществляющими предпринимательскую деятельность, наемных работников - 10 баллов за каждого работника;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Привлечение на работу лиц, с ограниченными возможностями (инвалиды) – 10 баллов за каждого работника;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 Отказ не препятствует повторной подаче заявки после устранения причин отказа. 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Далее соискателям, набравшим не менее 50 баллов, конкурсная комиссия проставляет баллы по следующей системе балльных оценок: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9A6B51" w:rsidRPr="00B220D1">
        <w:rPr>
          <w:bCs/>
          <w:color w:val="000000"/>
        </w:rPr>
        <w:t xml:space="preserve">соответствие основного вида деятельности соискателя приоритетным для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района сферам развития малого и среднего предпринимательства-100 баллов;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9A6B51" w:rsidRPr="00B220D1">
        <w:rPr>
          <w:bCs/>
          <w:color w:val="000000"/>
        </w:rPr>
        <w:t xml:space="preserve">основной вид деятельности соискателя, не относящийся к приоритетным сферам развития малого и среднего предпринимательства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района,-0 баллов;</w:t>
      </w:r>
    </w:p>
    <w:p w:rsidR="009A6B51" w:rsidRPr="00B220D1" w:rsidRDefault="0059468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9A6B51" w:rsidRPr="00B220D1">
        <w:rPr>
          <w:bCs/>
          <w:color w:val="000000"/>
        </w:rPr>
        <w:t xml:space="preserve">регистрация соискателя по месту жительства на территории </w:t>
      </w:r>
      <w:proofErr w:type="spellStart"/>
      <w:r w:rsidR="009A6B51" w:rsidRPr="00B220D1">
        <w:rPr>
          <w:bCs/>
          <w:color w:val="000000"/>
        </w:rPr>
        <w:t>Приозерского</w:t>
      </w:r>
      <w:proofErr w:type="spellEnd"/>
      <w:r w:rsidR="009A6B51" w:rsidRPr="00B220D1">
        <w:rPr>
          <w:bCs/>
          <w:color w:val="000000"/>
        </w:rPr>
        <w:t xml:space="preserve"> муниципального района Ленинградской области-50 баллов.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 результаты конкурса.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Конкурсная комиссия принимает решение о победителях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цели, и размера предоставляемой субсидии, который определяется на основании бизнес-плана соискателя с учетом экономически обоснованных осуществленных и (или) планируемых им расходов.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Если несколько соискателей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субсидий, средства распределяются пропорционально объему запрашиваемых средств субсидии между соискателями.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Субсидии предоставляются всем победителям конкурсного отбора по формуле:</w:t>
      </w:r>
    </w:p>
    <w:p w:rsidR="009A6B51" w:rsidRPr="00B220D1" w:rsidRDefault="005A01E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i/>
          <w:color w:val="000000"/>
          <w:vertAlign w:val="subscript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color w:val="000000"/>
              <w:vertAlign w:val="subscript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color w:val="000000"/>
                      <w:vertAlign w:val="subscript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vertAlign w:val="subscript"/>
                      <w:lang w:val="en-US"/>
                    </w:rPr>
                    <m:t>c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color w:val="000000"/>
                      <w:vertAlign w:val="subscript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  <w:vertAlign w:val="subscript"/>
                    </w:rPr>
                    <m:t>б</m:t>
                  </m:r>
                </m:e>
              </m:nary>
            </m:den>
          </m:f>
          <m:r>
            <w:rPr>
              <w:rFonts w:ascii="Cambria Math" w:hAnsi="Cambria Math"/>
              <w:color w:val="000000"/>
              <w:vertAlign w:val="subscript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vertAlign w:val="subscript"/>
                </w:rPr>
                <m:t>у</m:t>
              </m:r>
            </m:sub>
          </m:sSub>
        </m:oMath>
      </m:oMathPara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С </w:t>
      </w:r>
      <w:r w:rsidRPr="00B220D1">
        <w:rPr>
          <w:bCs/>
          <w:color w:val="000000"/>
          <w:lang w:val="en-US"/>
        </w:rPr>
        <w:t>d</w:t>
      </w:r>
      <w:r w:rsidRPr="00B220D1">
        <w:rPr>
          <w:bCs/>
          <w:color w:val="000000"/>
        </w:rPr>
        <w:t xml:space="preserve"> – размер субсидии, предоставляемой победителю </w:t>
      </w:r>
      <w:r w:rsidRPr="00B220D1">
        <w:rPr>
          <w:bCs/>
          <w:color w:val="000000"/>
          <w:lang w:val="en-US"/>
        </w:rPr>
        <w:t>d</w:t>
      </w:r>
    </w:p>
    <w:p w:rsidR="009A6B51" w:rsidRPr="00B220D1" w:rsidRDefault="005A01E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  <w:vertAlign w:val="subscript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vertAlign w:val="subscript"/>
                <w:lang w:val="en-US"/>
              </w:rPr>
              <m:t>c</m:t>
            </m:r>
          </m:e>
        </m:nary>
      </m:oMath>
      <w:r w:rsidR="009A6B51" w:rsidRPr="00B220D1">
        <w:rPr>
          <w:bCs/>
          <w:color w:val="000000"/>
        </w:rPr>
        <w:t>–общая сумма средств, предусмотренная на реализацию мероприятия</w:t>
      </w:r>
    </w:p>
    <w:p w:rsidR="009A6B51" w:rsidRPr="00B220D1" w:rsidRDefault="005A01EF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  <w:vertAlign w:val="subscript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vertAlign w:val="subscript"/>
              </w:rPr>
              <m:t>б</m:t>
            </m:r>
          </m:e>
        </m:nary>
      </m:oMath>
      <w:r w:rsidR="009A6B51" w:rsidRPr="00B220D1">
        <w:rPr>
          <w:bCs/>
          <w:color w:val="000000"/>
          <w:vertAlign w:val="subscript"/>
        </w:rPr>
        <w:t xml:space="preserve"> –  </w:t>
      </w:r>
      <w:r w:rsidR="009A6B51" w:rsidRPr="00B220D1">
        <w:rPr>
          <w:bCs/>
          <w:color w:val="000000"/>
        </w:rPr>
        <w:t xml:space="preserve"> суммарное  количество баллов всех победителей конкурса</w:t>
      </w:r>
    </w:p>
    <w:p w:rsidR="009A6B51" w:rsidRPr="00B220D1" w:rsidRDefault="009A6B51" w:rsidP="009A6B51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 xml:space="preserve">             </m:t>
          </m:r>
          <m:r>
            <w:rPr>
              <w:rFonts w:ascii="Cambria Math" w:hAnsi="Cambria Math"/>
              <w:color w:val="000000"/>
              <w:lang w:val="en-US"/>
            </w:rPr>
            <m:t xml:space="preserve">N </m:t>
          </m:r>
          <m:r>
            <w:rPr>
              <w:rFonts w:ascii="Cambria Math" w:hAnsi="Cambria Math"/>
              <w:color w:val="000000"/>
            </w:rPr>
            <m:t>у-количество баллов конкретного победителя</m:t>
          </m:r>
        </m:oMath>
      </m:oMathPara>
    </w:p>
    <w:p w:rsidR="00967BB7" w:rsidRDefault="00E51F29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 признания победителями конкурсного отбора</w:t>
      </w:r>
      <w:r w:rsidR="00A12517" w:rsidRPr="00B220D1">
        <w:rPr>
          <w:bCs/>
          <w:color w:val="000000"/>
        </w:rPr>
        <w:t>.</w:t>
      </w:r>
    </w:p>
    <w:p w:rsidR="003625EF" w:rsidRPr="003625EF" w:rsidRDefault="00BD4342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13</w:t>
      </w:r>
      <w:r w:rsidR="003625EF" w:rsidRPr="003625EF">
        <w:rPr>
          <w:bCs/>
          <w:color w:val="000000"/>
        </w:rPr>
        <w:t>. Срок подписания Соглашения</w:t>
      </w:r>
    </w:p>
    <w:p w:rsidR="003625EF" w:rsidRPr="003625EF" w:rsidRDefault="003625EF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3625EF">
        <w:rPr>
          <w:bCs/>
          <w:color w:val="000000"/>
        </w:rPr>
        <w:t xml:space="preserve">           С победителями конкурсного отбора заключается соглашение о предоставлении субсидии из бюджета </w:t>
      </w:r>
      <w:proofErr w:type="spellStart"/>
      <w:r w:rsidRPr="003625EF">
        <w:rPr>
          <w:bCs/>
          <w:color w:val="000000"/>
        </w:rPr>
        <w:t>Приозерского</w:t>
      </w:r>
      <w:proofErr w:type="spellEnd"/>
      <w:r w:rsidRPr="003625EF">
        <w:rPr>
          <w:bCs/>
          <w:color w:val="000000"/>
        </w:rPr>
        <w:t xml:space="preserve"> муниципального района на возм</w:t>
      </w:r>
      <w:r>
        <w:rPr>
          <w:bCs/>
          <w:color w:val="000000"/>
        </w:rPr>
        <w:t xml:space="preserve">ещение затрат на </w:t>
      </w:r>
      <w:r w:rsidRPr="003625EF">
        <w:rPr>
          <w:bCs/>
          <w:color w:val="000000"/>
        </w:rPr>
        <w:t xml:space="preserve">организацию предпринимательской деятельности  (далее - Соглашение) </w:t>
      </w:r>
      <w:r w:rsidR="00CD0AFD" w:rsidRPr="00CA19F1">
        <w:rPr>
          <w:bCs/>
          <w:color w:val="000000"/>
        </w:rPr>
        <w:t>не более (40) календарных</w:t>
      </w:r>
      <w:r w:rsidRPr="00CA19F1">
        <w:rPr>
          <w:bCs/>
          <w:color w:val="000000"/>
        </w:rPr>
        <w:t xml:space="preserve"> дней с даты подписания протокола о результатах конкурного о</w:t>
      </w:r>
      <w:r w:rsidR="00CD0AFD" w:rsidRPr="00CA19F1">
        <w:rPr>
          <w:bCs/>
          <w:color w:val="000000"/>
        </w:rPr>
        <w:t>т</w:t>
      </w:r>
      <w:r w:rsidRPr="00CA19F1">
        <w:rPr>
          <w:bCs/>
          <w:color w:val="000000"/>
        </w:rPr>
        <w:t>бора</w:t>
      </w:r>
      <w:r w:rsidR="00CD0AFD" w:rsidRPr="00CA19F1">
        <w:rPr>
          <w:bCs/>
          <w:color w:val="000000"/>
        </w:rPr>
        <w:t>.</w:t>
      </w:r>
    </w:p>
    <w:p w:rsidR="003625EF" w:rsidRPr="003625EF" w:rsidRDefault="003625EF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3625EF">
        <w:rPr>
          <w:bCs/>
          <w:color w:val="000000"/>
        </w:rPr>
        <w:t xml:space="preserve">           В случае, если победитель конкурсного отбора не подписал Соглашение в течени</w:t>
      </w:r>
      <w:proofErr w:type="gramStart"/>
      <w:r w:rsidRPr="003625EF">
        <w:rPr>
          <w:bCs/>
          <w:color w:val="000000"/>
        </w:rPr>
        <w:t>и</w:t>
      </w:r>
      <w:proofErr w:type="gramEnd"/>
      <w:r w:rsidRPr="003625EF">
        <w:rPr>
          <w:bCs/>
          <w:color w:val="000000"/>
        </w:rPr>
        <w:t xml:space="preserve"> 5 рабочих дней с даты получения проекта Соглашения, то такой победитель отбора признается уклонившимся от заключения Соглашения.</w:t>
      </w:r>
    </w:p>
    <w:p w:rsidR="00A12517" w:rsidRDefault="007A1289" w:rsidP="007A1289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BD4342">
        <w:rPr>
          <w:bCs/>
          <w:color w:val="000000"/>
        </w:rPr>
        <w:t>14</w:t>
      </w:r>
      <w:r w:rsidR="00F83F4B" w:rsidRPr="00B220D1">
        <w:rPr>
          <w:bCs/>
          <w:color w:val="000000"/>
        </w:rPr>
        <w:t>.</w:t>
      </w:r>
      <w:r w:rsidR="00967BB7" w:rsidRPr="00B220D1">
        <w:rPr>
          <w:bCs/>
          <w:color w:val="000000"/>
        </w:rPr>
        <w:t>Размещение результатов отбора осуществляется на официальном сайте Администрации в информационно-телекоммуникационной сети "Ин</w:t>
      </w:r>
      <w:r w:rsidR="0004368E">
        <w:rPr>
          <w:bCs/>
          <w:color w:val="000000"/>
        </w:rPr>
        <w:t xml:space="preserve">тернет" </w:t>
      </w:r>
      <w:r w:rsidR="007A6960">
        <w:rPr>
          <w:bCs/>
          <w:color w:val="000000"/>
        </w:rPr>
        <w:t>до</w:t>
      </w:r>
      <w:r w:rsidR="007A6960" w:rsidRPr="007A6960">
        <w:rPr>
          <w:bCs/>
          <w:color w:val="000000"/>
        </w:rPr>
        <w:t xml:space="preserve"> 19 мая 2023.</w:t>
      </w:r>
    </w:p>
    <w:sectPr w:rsidR="00A12517" w:rsidSect="00D311DE">
      <w:pgSz w:w="11906" w:h="16838"/>
      <w:pgMar w:top="426" w:right="567" w:bottom="1134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236E2"/>
    <w:rsid w:val="00033C6F"/>
    <w:rsid w:val="0004368E"/>
    <w:rsid w:val="00096A01"/>
    <w:rsid w:val="000A764F"/>
    <w:rsid w:val="000B733C"/>
    <w:rsid w:val="000D4767"/>
    <w:rsid w:val="000E247F"/>
    <w:rsid w:val="000E3D97"/>
    <w:rsid w:val="000E643A"/>
    <w:rsid w:val="000F5F2D"/>
    <w:rsid w:val="00115A8F"/>
    <w:rsid w:val="00125525"/>
    <w:rsid w:val="0015366F"/>
    <w:rsid w:val="00154E37"/>
    <w:rsid w:val="00196006"/>
    <w:rsid w:val="001C2BD5"/>
    <w:rsid w:val="001E6FD8"/>
    <w:rsid w:val="00230B5E"/>
    <w:rsid w:val="00230D5F"/>
    <w:rsid w:val="0023133B"/>
    <w:rsid w:val="002A19B4"/>
    <w:rsid w:val="002B6B06"/>
    <w:rsid w:val="002C5D5B"/>
    <w:rsid w:val="002E54EC"/>
    <w:rsid w:val="003625EF"/>
    <w:rsid w:val="00385DD1"/>
    <w:rsid w:val="003D09C6"/>
    <w:rsid w:val="003F148F"/>
    <w:rsid w:val="00402A5F"/>
    <w:rsid w:val="00403EB6"/>
    <w:rsid w:val="0040591D"/>
    <w:rsid w:val="004354AD"/>
    <w:rsid w:val="004376B9"/>
    <w:rsid w:val="00441935"/>
    <w:rsid w:val="004D061D"/>
    <w:rsid w:val="004F096E"/>
    <w:rsid w:val="0051475E"/>
    <w:rsid w:val="00527378"/>
    <w:rsid w:val="00534A85"/>
    <w:rsid w:val="00536BBD"/>
    <w:rsid w:val="00572232"/>
    <w:rsid w:val="0059468F"/>
    <w:rsid w:val="005A01EF"/>
    <w:rsid w:val="005A05CA"/>
    <w:rsid w:val="005C4BBD"/>
    <w:rsid w:val="005D7C01"/>
    <w:rsid w:val="005E388C"/>
    <w:rsid w:val="006063FD"/>
    <w:rsid w:val="006369BC"/>
    <w:rsid w:val="00644E81"/>
    <w:rsid w:val="006C1DE6"/>
    <w:rsid w:val="006E3E0D"/>
    <w:rsid w:val="006E4497"/>
    <w:rsid w:val="006E60DE"/>
    <w:rsid w:val="0070592E"/>
    <w:rsid w:val="00744716"/>
    <w:rsid w:val="00745630"/>
    <w:rsid w:val="00752512"/>
    <w:rsid w:val="007579C8"/>
    <w:rsid w:val="00783D57"/>
    <w:rsid w:val="007A1289"/>
    <w:rsid w:val="007A6960"/>
    <w:rsid w:val="007A73D4"/>
    <w:rsid w:val="007A7DCC"/>
    <w:rsid w:val="007C022B"/>
    <w:rsid w:val="007C1762"/>
    <w:rsid w:val="007C49F1"/>
    <w:rsid w:val="007D5ECE"/>
    <w:rsid w:val="007F011E"/>
    <w:rsid w:val="00803EB6"/>
    <w:rsid w:val="00896367"/>
    <w:rsid w:val="008B0A61"/>
    <w:rsid w:val="008C0824"/>
    <w:rsid w:val="008C538E"/>
    <w:rsid w:val="008C7595"/>
    <w:rsid w:val="008D2B3F"/>
    <w:rsid w:val="008E4FD9"/>
    <w:rsid w:val="008F222D"/>
    <w:rsid w:val="00915370"/>
    <w:rsid w:val="0092155C"/>
    <w:rsid w:val="0092191D"/>
    <w:rsid w:val="00944558"/>
    <w:rsid w:val="00965114"/>
    <w:rsid w:val="00967BB7"/>
    <w:rsid w:val="00987DE8"/>
    <w:rsid w:val="00987DF1"/>
    <w:rsid w:val="00992869"/>
    <w:rsid w:val="009A5B1E"/>
    <w:rsid w:val="009A6B51"/>
    <w:rsid w:val="009C1D9A"/>
    <w:rsid w:val="00A0728F"/>
    <w:rsid w:val="00A12517"/>
    <w:rsid w:val="00A43D1B"/>
    <w:rsid w:val="00A555E1"/>
    <w:rsid w:val="00A7471F"/>
    <w:rsid w:val="00A76321"/>
    <w:rsid w:val="00A81648"/>
    <w:rsid w:val="00A90026"/>
    <w:rsid w:val="00AF3E6B"/>
    <w:rsid w:val="00B220D1"/>
    <w:rsid w:val="00B5404F"/>
    <w:rsid w:val="00B5539D"/>
    <w:rsid w:val="00BB1312"/>
    <w:rsid w:val="00BB41ED"/>
    <w:rsid w:val="00BD4342"/>
    <w:rsid w:val="00BD7DC1"/>
    <w:rsid w:val="00BF5D57"/>
    <w:rsid w:val="00C07D60"/>
    <w:rsid w:val="00C25210"/>
    <w:rsid w:val="00C92A87"/>
    <w:rsid w:val="00CA19F1"/>
    <w:rsid w:val="00CD0AFD"/>
    <w:rsid w:val="00D16646"/>
    <w:rsid w:val="00D16B81"/>
    <w:rsid w:val="00D30C2C"/>
    <w:rsid w:val="00D311DE"/>
    <w:rsid w:val="00D45F39"/>
    <w:rsid w:val="00D86D79"/>
    <w:rsid w:val="00D910CA"/>
    <w:rsid w:val="00D9425F"/>
    <w:rsid w:val="00DC25AB"/>
    <w:rsid w:val="00E03DA3"/>
    <w:rsid w:val="00E108B6"/>
    <w:rsid w:val="00E11241"/>
    <w:rsid w:val="00E2279A"/>
    <w:rsid w:val="00E278A3"/>
    <w:rsid w:val="00E51F29"/>
    <w:rsid w:val="00E87D42"/>
    <w:rsid w:val="00E9594E"/>
    <w:rsid w:val="00EB67E0"/>
    <w:rsid w:val="00EC5629"/>
    <w:rsid w:val="00EF009C"/>
    <w:rsid w:val="00F12A0C"/>
    <w:rsid w:val="00F14F65"/>
    <w:rsid w:val="00F556C9"/>
    <w:rsid w:val="00F83F4B"/>
    <w:rsid w:val="00FA137F"/>
    <w:rsid w:val="00FD0991"/>
    <w:rsid w:val="00FD437A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pv187\Desktop\&#1074;&#1099;&#1073;&#1086;&#1088;&#1075;%20&#1089;&#1090;&#1072;&#1088;&#1090;&#1072;&#108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v187\Desktop\&#1074;&#1099;&#1073;&#1086;&#1088;&#1075;%20&#1089;&#1090;&#1072;&#1088;&#1090;&#1072;&#108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8747-0329-4092-B270-4FFED619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61</cp:revision>
  <cp:lastPrinted>2023-03-27T13:58:00Z</cp:lastPrinted>
  <dcterms:created xsi:type="dcterms:W3CDTF">2023-03-24T08:57:00Z</dcterms:created>
  <dcterms:modified xsi:type="dcterms:W3CDTF">2023-03-29T07:42:00Z</dcterms:modified>
</cp:coreProperties>
</file>