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9B" w:rsidRPr="001E0CC2" w:rsidRDefault="00F6719B" w:rsidP="00F6719B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F6719B" w:rsidRDefault="00F6719B" w:rsidP="00F6719B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>
        <w:t>актера за период с 1 января 2022</w:t>
      </w:r>
      <w:r w:rsidRPr="001E0CC2">
        <w:t xml:space="preserve"> года</w:t>
      </w:r>
      <w:r>
        <w:t xml:space="preserve"> по 31 декабря 2023</w:t>
      </w:r>
      <w:r w:rsidRPr="001E0CC2">
        <w:t xml:space="preserve"> года</w:t>
      </w:r>
    </w:p>
    <w:p w:rsidR="00F6719B" w:rsidRDefault="00F6719B" w:rsidP="00F6719B">
      <w:pPr>
        <w:autoSpaceDE w:val="0"/>
        <w:autoSpaceDN w:val="0"/>
        <w:adjustRightInd w:val="0"/>
        <w:jc w:val="center"/>
      </w:pPr>
      <w:r>
        <w:t>Главы</w:t>
      </w:r>
      <w:r>
        <w:t xml:space="preserve"> </w:t>
      </w:r>
      <w:r w:rsidR="00575353">
        <w:t xml:space="preserve">Приозерского городского поселения </w:t>
      </w:r>
      <w:r>
        <w:t>Приозерского муниципального</w:t>
      </w:r>
      <w:r>
        <w:t xml:space="preserve"> район</w:t>
      </w:r>
      <w:r>
        <w:t>а</w:t>
      </w:r>
      <w:r>
        <w:t xml:space="preserve"> Ленинградской области</w:t>
      </w:r>
    </w:p>
    <w:p w:rsidR="00F6719B" w:rsidRPr="001E0CC2" w:rsidRDefault="00F6719B" w:rsidP="00F6719B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17"/>
        <w:gridCol w:w="1739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69"/>
        <w:gridCol w:w="2335"/>
      </w:tblGrid>
      <w:tr w:rsidR="00F6719B" w:rsidRPr="00B50983" w:rsidTr="0032189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Декларированный годовой доход </w:t>
            </w:r>
            <w:hyperlink r:id="rId4" w:history="1">
              <w:r w:rsidRPr="00B5098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5098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B5098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5098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6719B" w:rsidRPr="00A76CE8" w:rsidTr="0032189E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A76CE8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A76CE8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A76CE8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719B" w:rsidRPr="001E0CC2" w:rsidTr="003218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387196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Мыльников В. Ю.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CB25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0983">
              <w:rPr>
                <w:sz w:val="18"/>
                <w:szCs w:val="18"/>
              </w:rPr>
              <w:t xml:space="preserve">Глава </w:t>
            </w:r>
            <w:r w:rsidR="00CB256D">
              <w:rPr>
                <w:sz w:val="18"/>
                <w:szCs w:val="18"/>
              </w:rPr>
              <w:t>Приозерского городского поселения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квартира</w:t>
            </w: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квартира</w:t>
            </w: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509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</w:t>
            </w: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½ доля</w:t>
            </w: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F6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780720,85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</w:tr>
      <w:tr w:rsidR="00F6719B" w:rsidRPr="00B50983" w:rsidTr="0032189E">
        <w:trPr>
          <w:trHeight w:val="118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доля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098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1389587,13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719B" w:rsidRPr="001E0CC2" w:rsidTr="003218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5D604C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</w:tr>
      <w:tr w:rsidR="00F6719B" w:rsidRPr="001E0CC2" w:rsidTr="003218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</w:tr>
      <w:tr w:rsidR="00F6719B" w:rsidRPr="001E0CC2" w:rsidTr="003218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</w:tr>
    </w:tbl>
    <w:p w:rsidR="00D414A0" w:rsidRDefault="00E56BDD"/>
    <w:sectPr w:rsidR="00D414A0" w:rsidSect="00F67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9B"/>
    <w:rsid w:val="001B20E6"/>
    <w:rsid w:val="00575353"/>
    <w:rsid w:val="00B102DF"/>
    <w:rsid w:val="00CB256D"/>
    <w:rsid w:val="00D5102F"/>
    <w:rsid w:val="00E56BDD"/>
    <w:rsid w:val="00F6719B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37F3-1EFC-4CA8-ACF8-CAAB99ED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2023-04-20T06:36:00Z</dcterms:created>
  <dcterms:modified xsi:type="dcterms:W3CDTF">2023-04-20T06:37:00Z</dcterms:modified>
</cp:coreProperties>
</file>