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 ОТЧЕТ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МУНИЦИПАЛЬНОЙ ПРОГРАММЫ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 В МУНИЦИПАЛЬНОМ ОБРАЗОВАНИИ ПРИОЗЕРСКИЙ МУНИЦИПАЛЬНЫЙ РАЙОН ЛЕНИНГРАДСКОЙ ОБЛАСТИ</w:t>
      </w:r>
    </w:p>
    <w:p w:rsidR="0072611B" w:rsidRDefault="003531AD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2022-2024</w:t>
      </w:r>
      <w:r w:rsidR="00DE766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за 2022</w:t>
      </w:r>
      <w:r w:rsidR="0072611B">
        <w:rPr>
          <w:rFonts w:ascii="Times New Roman" w:hAnsi="Times New Roman"/>
          <w:sz w:val="28"/>
          <w:szCs w:val="28"/>
        </w:rPr>
        <w:t xml:space="preserve"> год 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DE766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2611B" w:rsidRDefault="00CC5169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Приозерского</w:t>
      </w:r>
      <w:r w:rsidR="0072611B">
        <w:rPr>
          <w:rFonts w:ascii="Times New Roman" w:hAnsi="Times New Roman"/>
          <w:sz w:val="28"/>
          <w:szCs w:val="28"/>
        </w:rPr>
        <w:t xml:space="preserve"> </w:t>
      </w:r>
    </w:p>
    <w:p w:rsidR="0072611B" w:rsidRDefault="00CC5169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72611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72611B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DE766B" w:rsidRDefault="003531AD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Кириллова И.М.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307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лицо: начальник отдела по физической культуре, спорту и молодежной поли</w:t>
      </w:r>
      <w:r w:rsidR="00CC5169">
        <w:rPr>
          <w:rFonts w:ascii="Times New Roman" w:hAnsi="Times New Roman"/>
          <w:sz w:val="28"/>
          <w:szCs w:val="28"/>
        </w:rPr>
        <w:t>тике Плотникова Юлия Сергеевна</w:t>
      </w:r>
      <w:r>
        <w:rPr>
          <w:rFonts w:ascii="Times New Roman" w:hAnsi="Times New Roman"/>
          <w:sz w:val="28"/>
          <w:szCs w:val="28"/>
        </w:rPr>
        <w:t xml:space="preserve">, тел. 35-657, эл. почта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molodprioz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2611B">
        <w:rPr>
          <w:rFonts w:ascii="Times New Roman" w:hAnsi="Times New Roman"/>
          <w:sz w:val="28"/>
          <w:szCs w:val="28"/>
        </w:rPr>
        <w:t xml:space="preserve"> </w:t>
      </w: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ПОЯСНИТЕЛЬНАЯ ЗАПИСКА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отчету по исполнению муниципальной программы «Развитие физической культуры и спорта в муниципальном образовании Приозерский муниципальный район Ленинградской области на</w:t>
      </w:r>
      <w:r w:rsidR="003531AD">
        <w:rPr>
          <w:rFonts w:ascii="Times New Roman" w:hAnsi="Times New Roman"/>
          <w:sz w:val="24"/>
          <w:szCs w:val="28"/>
        </w:rPr>
        <w:t xml:space="preserve"> 2022 -2024 годы» за 2022</w:t>
      </w:r>
      <w:r>
        <w:rPr>
          <w:rFonts w:ascii="Times New Roman" w:hAnsi="Times New Roman"/>
          <w:sz w:val="24"/>
          <w:szCs w:val="28"/>
        </w:rPr>
        <w:t xml:space="preserve"> год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Муниципальная программа «Развитие физической культуры и спорта в муниципальном образовании Приозерский муниципальный рай</w:t>
      </w:r>
      <w:r w:rsidR="003531AD">
        <w:rPr>
          <w:rFonts w:ascii="Times New Roman" w:hAnsi="Times New Roman"/>
          <w:sz w:val="24"/>
          <w:szCs w:val="28"/>
        </w:rPr>
        <w:t>он Ленинградской области на 2022 - 2024</w:t>
      </w:r>
      <w:r w:rsidR="007E2B7A">
        <w:rPr>
          <w:rFonts w:ascii="Times New Roman" w:hAnsi="Times New Roman"/>
          <w:sz w:val="24"/>
          <w:szCs w:val="28"/>
        </w:rPr>
        <w:t xml:space="preserve"> годы</w:t>
      </w:r>
      <w:r>
        <w:rPr>
          <w:rFonts w:ascii="Times New Roman" w:hAnsi="Times New Roman"/>
          <w:sz w:val="24"/>
          <w:szCs w:val="28"/>
        </w:rPr>
        <w:t>» (далее – Программа) утверждена Постановлением администрации МО Приозерский муниципальный район Лен</w:t>
      </w:r>
      <w:r w:rsidR="003531AD">
        <w:rPr>
          <w:rFonts w:ascii="Times New Roman" w:hAnsi="Times New Roman"/>
          <w:sz w:val="24"/>
          <w:szCs w:val="28"/>
        </w:rPr>
        <w:t>инградской области от 23 декабря 2021 года № 4597</w:t>
      </w:r>
      <w:r>
        <w:rPr>
          <w:rFonts w:ascii="Times New Roman" w:hAnsi="Times New Roman"/>
          <w:sz w:val="24"/>
          <w:szCs w:val="28"/>
        </w:rPr>
        <w:t>.</w:t>
      </w:r>
    </w:p>
    <w:p w:rsidR="0072611B" w:rsidRPr="008B65B0" w:rsidRDefault="001B701E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65B0">
        <w:rPr>
          <w:rFonts w:ascii="Times New Roman" w:hAnsi="Times New Roman"/>
          <w:sz w:val="24"/>
          <w:szCs w:val="24"/>
        </w:rPr>
        <w:t>Программа была приведена в соответствие на основании решения Совета депутатов муниципального образования Приозерский муниципальный район Лен</w:t>
      </w:r>
      <w:r w:rsidR="0098343A">
        <w:rPr>
          <w:rFonts w:ascii="Times New Roman" w:hAnsi="Times New Roman"/>
          <w:sz w:val="24"/>
          <w:szCs w:val="24"/>
        </w:rPr>
        <w:t>инградской области от 30.12.2022</w:t>
      </w:r>
      <w:r w:rsidR="007631E0" w:rsidRPr="008B65B0">
        <w:rPr>
          <w:rFonts w:ascii="Times New Roman" w:hAnsi="Times New Roman"/>
          <w:sz w:val="24"/>
          <w:szCs w:val="24"/>
        </w:rPr>
        <w:t xml:space="preserve"> г. № 220</w:t>
      </w:r>
      <w:r w:rsidRPr="008B65B0"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депутатов муниципального образования Приозерский муниципальный р</w:t>
      </w:r>
      <w:r w:rsidR="007631E0" w:rsidRPr="008B65B0">
        <w:rPr>
          <w:rFonts w:ascii="Times New Roman" w:hAnsi="Times New Roman"/>
          <w:sz w:val="24"/>
          <w:szCs w:val="24"/>
        </w:rPr>
        <w:t>айон Ленинградской области от 30.12.2021</w:t>
      </w:r>
      <w:r w:rsidRPr="008B65B0">
        <w:rPr>
          <w:rFonts w:ascii="Times New Roman" w:hAnsi="Times New Roman"/>
          <w:sz w:val="24"/>
          <w:szCs w:val="24"/>
        </w:rPr>
        <w:t xml:space="preserve"> г. № 75 «О бюджете муниципального образования Приозерский муниципальный район Ленинградской области на 2021 год и на плановый период 2022 и </w:t>
      </w:r>
      <w:r w:rsidR="00DE0A36" w:rsidRPr="008B65B0">
        <w:rPr>
          <w:rFonts w:ascii="Times New Roman" w:hAnsi="Times New Roman"/>
          <w:sz w:val="24"/>
          <w:szCs w:val="24"/>
        </w:rPr>
        <w:t>2023 годов» (с изменениями от 19.04.2022 г. № 166</w:t>
      </w:r>
      <w:r w:rsidR="00B63114" w:rsidRPr="008B65B0">
        <w:rPr>
          <w:rFonts w:ascii="Times New Roman" w:hAnsi="Times New Roman"/>
          <w:sz w:val="24"/>
          <w:szCs w:val="24"/>
        </w:rPr>
        <w:t xml:space="preserve">) и Постановлением администрации Приозерского муниципального района Ленинградской области №  </w:t>
      </w:r>
      <w:r w:rsidR="0085718C" w:rsidRPr="008B65B0">
        <w:rPr>
          <w:rFonts w:ascii="Times New Roman" w:hAnsi="Times New Roman"/>
          <w:sz w:val="24"/>
          <w:szCs w:val="24"/>
        </w:rPr>
        <w:t>2423</w:t>
      </w:r>
      <w:r w:rsidR="00B63114" w:rsidRPr="008B65B0">
        <w:rPr>
          <w:rFonts w:ascii="Times New Roman" w:hAnsi="Times New Roman"/>
          <w:sz w:val="24"/>
          <w:szCs w:val="24"/>
        </w:rPr>
        <w:t xml:space="preserve">      от </w:t>
      </w:r>
      <w:r w:rsidR="0085718C" w:rsidRPr="008B65B0">
        <w:rPr>
          <w:rFonts w:ascii="Times New Roman" w:hAnsi="Times New Roman"/>
          <w:sz w:val="24"/>
          <w:szCs w:val="24"/>
        </w:rPr>
        <w:t>20.07.2022 г.</w:t>
      </w:r>
      <w:r w:rsidR="00B63114" w:rsidRPr="008B65B0">
        <w:rPr>
          <w:rFonts w:ascii="Times New Roman" w:hAnsi="Times New Roman"/>
          <w:sz w:val="24"/>
          <w:szCs w:val="24"/>
        </w:rPr>
        <w:t xml:space="preserve">    «О внесении изменений в муниципальную программу муниципального образования Приозерский муниципальный район Ленинградской области «Развитие физической культуры и спорта в муниципальном </w:t>
      </w:r>
      <w:proofErr w:type="gramStart"/>
      <w:r w:rsidR="00B63114" w:rsidRPr="008B65B0">
        <w:rPr>
          <w:rFonts w:ascii="Times New Roman" w:hAnsi="Times New Roman"/>
          <w:sz w:val="24"/>
          <w:szCs w:val="24"/>
        </w:rPr>
        <w:t>образовании  Приозерский</w:t>
      </w:r>
      <w:proofErr w:type="gramEnd"/>
      <w:r w:rsidR="00B63114" w:rsidRPr="008B65B0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на 2022-2024 годы», утвержденную постановлением администрации муниципального образования Приозерский район Ленинградской области от 23 декабря 2021 года № 4597»</w:t>
      </w:r>
    </w:p>
    <w:p w:rsidR="0072611B" w:rsidRPr="008B65B0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65B0">
        <w:rPr>
          <w:rFonts w:ascii="Times New Roman" w:hAnsi="Times New Roman"/>
          <w:sz w:val="24"/>
          <w:szCs w:val="24"/>
        </w:rPr>
        <w:t>Фактическое</w:t>
      </w:r>
      <w:r w:rsidR="003531AD" w:rsidRPr="008B65B0">
        <w:rPr>
          <w:rFonts w:ascii="Times New Roman" w:hAnsi="Times New Roman"/>
          <w:sz w:val="24"/>
          <w:szCs w:val="24"/>
        </w:rPr>
        <w:t xml:space="preserve"> финансирование Программы в 2022</w:t>
      </w:r>
      <w:r w:rsidR="00C47842" w:rsidRPr="008B65B0">
        <w:rPr>
          <w:rFonts w:ascii="Times New Roman" w:hAnsi="Times New Roman"/>
          <w:sz w:val="24"/>
          <w:szCs w:val="24"/>
        </w:rPr>
        <w:t xml:space="preserve"> году сост</w:t>
      </w:r>
      <w:r w:rsidR="003531AD" w:rsidRPr="008B65B0">
        <w:rPr>
          <w:rFonts w:ascii="Times New Roman" w:hAnsi="Times New Roman"/>
          <w:sz w:val="24"/>
          <w:szCs w:val="24"/>
        </w:rPr>
        <w:t>авило 95865,2</w:t>
      </w:r>
      <w:r w:rsidRPr="008B65B0">
        <w:rPr>
          <w:rFonts w:ascii="Times New Roman" w:hAnsi="Times New Roman"/>
          <w:sz w:val="24"/>
          <w:szCs w:val="24"/>
        </w:rPr>
        <w:t xml:space="preserve"> тыс. руб., за счет средств областного и местного бюджетов.</w:t>
      </w: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1847"/>
        <w:gridCol w:w="1800"/>
        <w:gridCol w:w="3416"/>
      </w:tblGrid>
      <w:tr w:rsidR="00CC0444" w:rsidTr="00CC0444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плановых мероприятий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Фактическое исполнение плановых мероприятий в отчетном периоде,</w:t>
            </w:r>
          </w:p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примечания</w:t>
            </w:r>
          </w:p>
        </w:tc>
      </w:tr>
      <w:tr w:rsidR="00CC0444" w:rsidTr="00CC04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4" w:rsidRDefault="00CC0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планируемое </w:t>
            </w:r>
          </w:p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 текущий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фактическое </w:t>
            </w:r>
          </w:p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4" w:rsidRDefault="00CC0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C0444" w:rsidTr="00CC044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Pr="004B39A5" w:rsidRDefault="004B39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Раздел 1. </w:t>
            </w:r>
            <w:r w:rsidRPr="004B39A5">
              <w:rPr>
                <w:rFonts w:ascii="Times New Roman" w:hAnsi="Times New Roman"/>
                <w:b/>
              </w:rPr>
              <w:t>Комплекс процессных мероприятий «</w:t>
            </w:r>
            <w:r w:rsidR="00CC0444" w:rsidRPr="004B39A5">
              <w:rPr>
                <w:rFonts w:ascii="Times New Roman" w:hAnsi="Times New Roman"/>
                <w:b/>
              </w:rPr>
              <w:t>Развитие физической культуры и спорта</w:t>
            </w:r>
            <w:r w:rsidRPr="004B39A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4" w:rsidRPr="00E51932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C0444" w:rsidRPr="00E51932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C0444" w:rsidRPr="00E51932" w:rsidRDefault="00594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51932">
              <w:rPr>
                <w:rFonts w:ascii="Times New Roman" w:eastAsia="Times New Roman" w:hAnsi="Times New Roman"/>
                <w:b/>
                <w:sz w:val="24"/>
                <w:szCs w:val="28"/>
              </w:rPr>
              <w:t>65426,2</w:t>
            </w:r>
          </w:p>
          <w:p w:rsidR="00CC0444" w:rsidRPr="00E51932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4" w:rsidRPr="00E51932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C0444" w:rsidRPr="00E51932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C0444" w:rsidRPr="00E51932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51932">
              <w:rPr>
                <w:rFonts w:ascii="Times New Roman" w:eastAsia="Times New Roman" w:hAnsi="Times New Roman"/>
                <w:b/>
                <w:sz w:val="24"/>
                <w:szCs w:val="28"/>
              </w:rPr>
              <w:t>65409,9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62F64" w:rsidRPr="008D5A4E" w:rsidRDefault="008D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D5A4E">
              <w:rPr>
                <w:rFonts w:ascii="Times New Roman" w:eastAsia="Times New Roman" w:hAnsi="Times New Roman"/>
                <w:b/>
                <w:sz w:val="24"/>
                <w:szCs w:val="28"/>
              </w:rPr>
              <w:t>100%</w:t>
            </w:r>
          </w:p>
          <w:p w:rsidR="00062F64" w:rsidRPr="008D5A4E" w:rsidRDefault="0006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062F64" w:rsidRDefault="0006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B39A5" w:rsidTr="00CC044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5" w:rsidRDefault="004B39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="003462FE">
              <w:rPr>
                <w:rFonts w:ascii="Times New Roman" w:hAnsi="Times New Roman"/>
              </w:rPr>
              <w:t xml:space="preserve"> Обеспечение деятельности муниципальных бюджетных, казенных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Default="00062F64" w:rsidP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B39A5" w:rsidRDefault="003462FE" w:rsidP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62543,1</w:t>
            </w:r>
          </w:p>
          <w:p w:rsidR="004B39A5" w:rsidRDefault="004B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Default="0006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B39A5" w:rsidRDefault="00594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62526,8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E2" w:rsidRDefault="003201E2" w:rsidP="0099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B39A5" w:rsidRDefault="003201E2" w:rsidP="0099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99,9%</w:t>
            </w:r>
          </w:p>
        </w:tc>
      </w:tr>
      <w:tr w:rsidR="003462FE" w:rsidTr="00CC044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FE" w:rsidRDefault="003462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Организация и проведение мероприятий и спортивных соревнований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E2" w:rsidRDefault="003201E2" w:rsidP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462FE" w:rsidRDefault="003462FE" w:rsidP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2883,1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E2" w:rsidRDefault="003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462FE" w:rsidRDefault="00594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2883,1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E2" w:rsidRDefault="003201E2" w:rsidP="0099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462FE" w:rsidRDefault="00062F64" w:rsidP="0099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4B39A5" w:rsidTr="00CC044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A5" w:rsidRPr="00062F64" w:rsidRDefault="00062F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2F64">
              <w:rPr>
                <w:rFonts w:ascii="Times New Roman" w:hAnsi="Times New Roman"/>
                <w:b/>
              </w:rPr>
              <w:t xml:space="preserve">Раздел 2. Комплекс процессных </w:t>
            </w:r>
            <w:r w:rsidRPr="00062F64">
              <w:rPr>
                <w:rFonts w:ascii="Times New Roman" w:hAnsi="Times New Roman"/>
                <w:b/>
              </w:rPr>
              <w:lastRenderedPageBreak/>
              <w:t>мероприятий «</w:t>
            </w:r>
            <w:r w:rsidR="004B39A5" w:rsidRPr="00062F64">
              <w:rPr>
                <w:rFonts w:ascii="Times New Roman" w:hAnsi="Times New Roman"/>
                <w:b/>
              </w:rPr>
              <w:t>Развитие материально-технической базы</w:t>
            </w:r>
            <w:r w:rsidRPr="00062F6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5" w:rsidRPr="00E51932" w:rsidRDefault="00E51932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51932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46490,7</w:t>
            </w:r>
          </w:p>
          <w:p w:rsidR="004B39A5" w:rsidRPr="00E51932" w:rsidRDefault="004B39A5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51932">
              <w:rPr>
                <w:rFonts w:ascii="Times New Roman" w:eastAsia="Times New Roman" w:hAnsi="Times New Roman"/>
                <w:b/>
                <w:sz w:val="24"/>
                <w:szCs w:val="28"/>
              </w:rPr>
              <w:t>(285,0-о.б.,</w:t>
            </w:r>
          </w:p>
          <w:p w:rsidR="004B39A5" w:rsidRPr="00E51932" w:rsidRDefault="00E51932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51932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46205,7</w:t>
            </w:r>
            <w:r w:rsidR="004B39A5" w:rsidRPr="00E51932">
              <w:rPr>
                <w:rFonts w:ascii="Times New Roman" w:eastAsia="Times New Roman" w:hAnsi="Times New Roman"/>
                <w:b/>
                <w:sz w:val="24"/>
                <w:szCs w:val="28"/>
              </w:rPr>
              <w:t>-м.б.)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5" w:rsidRPr="00E51932" w:rsidRDefault="004B39A5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51932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29748,3</w:t>
            </w:r>
          </w:p>
          <w:p w:rsidR="004B39A5" w:rsidRPr="00E51932" w:rsidRDefault="004B39A5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51932">
              <w:rPr>
                <w:rFonts w:ascii="Times New Roman" w:eastAsia="Times New Roman" w:hAnsi="Times New Roman"/>
                <w:b/>
                <w:sz w:val="24"/>
                <w:szCs w:val="28"/>
              </w:rPr>
              <w:t>(285,0-о.б.,</w:t>
            </w:r>
          </w:p>
          <w:p w:rsidR="004B39A5" w:rsidRPr="00E51932" w:rsidRDefault="004B39A5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51932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29463,3-м.б.)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5" w:rsidRDefault="004B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62F64" w:rsidTr="00CC044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062F64" w:rsidRDefault="00062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2F64">
              <w:rPr>
                <w:rFonts w:ascii="Times New Roman" w:hAnsi="Times New Roman"/>
              </w:rPr>
              <w:lastRenderedPageBreak/>
              <w:t>2.1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E" w:rsidRDefault="0082194E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2194E" w:rsidRDefault="0082194E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62F64" w:rsidRDefault="0082194E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46190,6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E" w:rsidRDefault="0082194E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2194E" w:rsidRDefault="0082194E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62F64" w:rsidRDefault="0082194E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29463,3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E" w:rsidRDefault="0082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63,8%</w:t>
            </w:r>
          </w:p>
          <w:p w:rsidR="00062F64" w:rsidRDefault="0082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Уменьшение расходов связано с длительным процессом прохождения закупок по оплате ремонтных работ кровли плавательного бассейна и из-за тендерной экономии</w:t>
            </w:r>
          </w:p>
        </w:tc>
      </w:tr>
      <w:tr w:rsidR="003201E2" w:rsidTr="00CC044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E2" w:rsidRPr="00062F64" w:rsidRDefault="00320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Поддержка развития общественной инфраструктуры муниципального значения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E" w:rsidRDefault="0082194E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201E2" w:rsidRDefault="0082194E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300,0</w:t>
            </w:r>
          </w:p>
          <w:p w:rsidR="0082194E" w:rsidRDefault="0082194E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(285,0-о.б., </w:t>
            </w:r>
          </w:p>
          <w:p w:rsidR="0082194E" w:rsidRDefault="0082194E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15,0-м.б.)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E" w:rsidRDefault="0082194E" w:rsidP="0082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2194E" w:rsidRDefault="0082194E" w:rsidP="0082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300,0</w:t>
            </w:r>
          </w:p>
          <w:p w:rsidR="0082194E" w:rsidRDefault="0082194E" w:rsidP="0082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(285,0-о.б., </w:t>
            </w:r>
          </w:p>
          <w:p w:rsidR="003201E2" w:rsidRDefault="0082194E" w:rsidP="0082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15,0-м.б.)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E2" w:rsidRDefault="003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2194E" w:rsidRDefault="0082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4A361C" w:rsidTr="00CC044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1C" w:rsidRPr="004A361C" w:rsidRDefault="004A36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361C">
              <w:rPr>
                <w:rFonts w:ascii="Times New Roman" w:hAnsi="Times New Roman"/>
                <w:b/>
              </w:rPr>
              <w:t>3. Комплекс процессных мероприятий, направленных на достижение целей проектов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1C" w:rsidRPr="00E51932" w:rsidRDefault="004A361C" w:rsidP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4A361C" w:rsidRPr="00E51932" w:rsidRDefault="004A361C" w:rsidP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51932">
              <w:rPr>
                <w:rFonts w:ascii="Times New Roman" w:eastAsia="Times New Roman" w:hAnsi="Times New Roman"/>
                <w:b/>
                <w:sz w:val="24"/>
                <w:szCs w:val="28"/>
              </w:rPr>
              <w:t>707,0</w:t>
            </w:r>
          </w:p>
          <w:p w:rsidR="004A361C" w:rsidRPr="00E51932" w:rsidRDefault="004A361C" w:rsidP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51932">
              <w:rPr>
                <w:rFonts w:ascii="Times New Roman" w:eastAsia="Times New Roman" w:hAnsi="Times New Roman"/>
                <w:b/>
                <w:sz w:val="24"/>
                <w:szCs w:val="28"/>
              </w:rPr>
              <w:t>(636,3 – о. б., 70,7 – м. 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1C" w:rsidRPr="00E51932" w:rsidRDefault="004A361C" w:rsidP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4A361C" w:rsidRPr="00E51932" w:rsidRDefault="004A361C" w:rsidP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51932">
              <w:rPr>
                <w:rFonts w:ascii="Times New Roman" w:eastAsia="Times New Roman" w:hAnsi="Times New Roman"/>
                <w:b/>
                <w:sz w:val="24"/>
                <w:szCs w:val="28"/>
              </w:rPr>
              <w:t>707,0</w:t>
            </w:r>
          </w:p>
          <w:p w:rsidR="004A361C" w:rsidRPr="00E51932" w:rsidRDefault="004A361C" w:rsidP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51932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(636,3 – о. б., </w:t>
            </w:r>
          </w:p>
          <w:p w:rsidR="004A361C" w:rsidRPr="00E51932" w:rsidRDefault="004A361C" w:rsidP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51932">
              <w:rPr>
                <w:rFonts w:ascii="Times New Roman" w:eastAsia="Times New Roman" w:hAnsi="Times New Roman"/>
                <w:b/>
                <w:sz w:val="24"/>
                <w:szCs w:val="28"/>
              </w:rPr>
              <w:t>70,7 – м. б.)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1C" w:rsidRDefault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A361C" w:rsidRDefault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A361C" w:rsidRDefault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B39A5" w:rsidTr="00CC044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A5" w:rsidRDefault="004A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4B39A5">
              <w:rPr>
                <w:rFonts w:ascii="Times New Roman" w:hAnsi="Times New Roman"/>
              </w:rPr>
              <w:t>Мероприятия, направленные на достижение целей</w:t>
            </w:r>
            <w:r>
              <w:rPr>
                <w:rFonts w:ascii="Times New Roman" w:hAnsi="Times New Roman"/>
              </w:rPr>
              <w:t xml:space="preserve"> федерального</w:t>
            </w:r>
            <w:r w:rsidR="004B39A5">
              <w:rPr>
                <w:rFonts w:ascii="Times New Roman" w:hAnsi="Times New Roman"/>
              </w:rPr>
              <w:t xml:space="preserve"> проекта «Спорт-норма жизни»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A5" w:rsidRDefault="004B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707,0</w:t>
            </w:r>
          </w:p>
          <w:p w:rsidR="004B39A5" w:rsidRDefault="004B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(636,3 – о. б., 70,7 – м. б.)</w:t>
            </w:r>
          </w:p>
          <w:p w:rsidR="004B39A5" w:rsidRDefault="004B39A5" w:rsidP="0012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A5" w:rsidRDefault="004B39A5" w:rsidP="0012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707,0</w:t>
            </w:r>
          </w:p>
          <w:p w:rsidR="004B39A5" w:rsidRDefault="004B39A5" w:rsidP="0012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(636,3 – о. б., </w:t>
            </w:r>
          </w:p>
          <w:p w:rsidR="004B39A5" w:rsidRPr="00910032" w:rsidRDefault="004B39A5" w:rsidP="00910032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70,7 – м. б.)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A5" w:rsidRDefault="004B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A361C" w:rsidRDefault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A361C" w:rsidRDefault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4B39A5" w:rsidTr="00CC044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A5" w:rsidRDefault="004B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5" w:rsidRDefault="00E5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112623,8</w:t>
            </w:r>
          </w:p>
          <w:p w:rsidR="004B39A5" w:rsidRDefault="00E5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(921,3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о.б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., 113702,5</w:t>
            </w:r>
            <w:r w:rsidR="004B39A5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="004B39A5">
              <w:rPr>
                <w:rFonts w:ascii="Times New Roman" w:eastAsia="Times New Roman" w:hAnsi="Times New Roman"/>
                <w:b/>
                <w:sz w:val="24"/>
                <w:szCs w:val="28"/>
              </w:rPr>
              <w:t>м.б</w:t>
            </w:r>
            <w:proofErr w:type="spellEnd"/>
            <w:r w:rsidR="004B39A5">
              <w:rPr>
                <w:rFonts w:ascii="Times New Roman" w:eastAsia="Times New Roman" w:hAnsi="Times New Roman"/>
                <w:b/>
                <w:sz w:val="24"/>
                <w:szCs w:val="28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5" w:rsidRDefault="004B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95865,2</w:t>
            </w:r>
          </w:p>
          <w:p w:rsidR="004B39A5" w:rsidRDefault="004B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(921,3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о.б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., 94943,9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м.б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.)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5" w:rsidRDefault="004B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B39A5" w:rsidRDefault="004B39A5" w:rsidP="008D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8</w:t>
            </w:r>
            <w:r w:rsidR="008D5A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5,1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%</w:t>
            </w:r>
          </w:p>
        </w:tc>
      </w:tr>
    </w:tbl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Основными программными мероприятиями за отчетный период являлись: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содержание муниципального</w:t>
      </w:r>
      <w:r w:rsidR="00A82F50">
        <w:rPr>
          <w:rFonts w:ascii="Times New Roman" w:hAnsi="Times New Roman"/>
          <w:sz w:val="24"/>
          <w:szCs w:val="28"/>
          <w:lang w:eastAsia="ru-RU"/>
        </w:rPr>
        <w:t xml:space="preserve"> бюджетного</w:t>
      </w:r>
      <w:r>
        <w:rPr>
          <w:rFonts w:ascii="Times New Roman" w:hAnsi="Times New Roman"/>
          <w:sz w:val="24"/>
          <w:szCs w:val="28"/>
          <w:lang w:eastAsia="ru-RU"/>
        </w:rPr>
        <w:t xml:space="preserve"> учреждения «Физкульту</w:t>
      </w:r>
      <w:r w:rsidR="00A82F50">
        <w:rPr>
          <w:rFonts w:ascii="Times New Roman" w:hAnsi="Times New Roman"/>
          <w:sz w:val="24"/>
          <w:szCs w:val="28"/>
          <w:lang w:eastAsia="ru-RU"/>
        </w:rPr>
        <w:t>рно-оздоровительный</w:t>
      </w:r>
      <w:r>
        <w:rPr>
          <w:rFonts w:ascii="Times New Roman" w:hAnsi="Times New Roman"/>
          <w:sz w:val="24"/>
          <w:szCs w:val="28"/>
          <w:lang w:eastAsia="ru-RU"/>
        </w:rPr>
        <w:t xml:space="preserve"> комплекс «Юность» (плавательный бассейн);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содержание муниципального бюджетного учреждения физической культуры и спорта «Центр физической культуры, спорта и молодежной политики»;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расходы на деятельность муниципального казенного учреждения «Приозерская  спортивная школа «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Корела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>»;</w:t>
      </w:r>
    </w:p>
    <w:p w:rsidR="0072611B" w:rsidRDefault="0072611B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A82F50">
        <w:rPr>
          <w:rFonts w:ascii="Times New Roman" w:hAnsi="Times New Roman"/>
          <w:sz w:val="24"/>
          <w:szCs w:val="28"/>
          <w:lang w:eastAsia="ru-RU"/>
        </w:rPr>
        <w:t>расходы на организацию и проведение мероприятий и спортивных соревнований;</w:t>
      </w:r>
    </w:p>
    <w:p w:rsidR="0072611B" w:rsidRDefault="0072611B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р</w:t>
      </w:r>
      <w:r w:rsidR="00A82F50">
        <w:rPr>
          <w:rFonts w:ascii="Times New Roman" w:hAnsi="Times New Roman"/>
          <w:sz w:val="24"/>
          <w:szCs w:val="28"/>
          <w:lang w:eastAsia="ru-RU"/>
        </w:rPr>
        <w:t>азвитие материально-технической базы.</w:t>
      </w: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AF3CD8" w:rsidRDefault="00AF3CD8" w:rsidP="00726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5BB6" w:rsidRDefault="001D5BB6" w:rsidP="00726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5BB6" w:rsidRDefault="001D5BB6" w:rsidP="001D5B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1D5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BB6" w:rsidRPr="001D5BB6" w:rsidRDefault="001D5BB6" w:rsidP="00FC412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Дост</w:t>
      </w:r>
      <w:r w:rsidRPr="001D5BB6">
        <w:rPr>
          <w:rFonts w:ascii="Times New Roman" w:eastAsia="Times New Roman" w:hAnsi="Times New Roman"/>
          <w:sz w:val="24"/>
          <w:szCs w:val="24"/>
          <w:lang w:eastAsia="ru-RU"/>
        </w:rPr>
        <w:t>ижение целевых показателей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</w:p>
    <w:p w:rsidR="001D5BB6" w:rsidRPr="001D5BB6" w:rsidRDefault="001D5BB6" w:rsidP="001D5B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004"/>
        <w:gridCol w:w="1134"/>
        <w:gridCol w:w="1418"/>
        <w:gridCol w:w="1275"/>
        <w:gridCol w:w="1276"/>
        <w:gridCol w:w="2268"/>
      </w:tblGrid>
      <w:tr w:rsidR="001D5BB6" w:rsidRPr="001D5BB6" w:rsidTr="009A4633">
        <w:tc>
          <w:tcPr>
            <w:tcW w:w="460" w:type="dxa"/>
            <w:vMerge w:val="restart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04" w:type="dxa"/>
            <w:vMerge w:val="restart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969" w:type="dxa"/>
            <w:gridSpan w:val="3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 муниц</w:t>
            </w:r>
            <w:r w:rsidR="00FC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ипальной программы</w:t>
            </w:r>
          </w:p>
        </w:tc>
        <w:tc>
          <w:tcPr>
            <w:tcW w:w="2268" w:type="dxa"/>
            <w:vMerge w:val="restart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1D5BB6" w:rsidRPr="001D5BB6" w:rsidTr="009A4633">
        <w:tc>
          <w:tcPr>
            <w:tcW w:w="460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  <w:r w:rsidR="001D5BB6"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B6" w:rsidRPr="001D5BB6" w:rsidTr="009A4633">
        <w:tc>
          <w:tcPr>
            <w:tcW w:w="460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B6" w:rsidRPr="001D5BB6" w:rsidTr="009A4633">
        <w:tc>
          <w:tcPr>
            <w:tcW w:w="460" w:type="dxa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5" w:type="dxa"/>
            <w:gridSpan w:val="6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Развитие физической культуры и спорта в муниципальном образовании Приозерский муниципальный район Ленинградской области на 2022 - 2024 годы»</w:t>
            </w:r>
          </w:p>
        </w:tc>
      </w:tr>
      <w:tr w:rsidR="001D5BB6" w:rsidRPr="001D5BB6" w:rsidTr="009A4633">
        <w:tc>
          <w:tcPr>
            <w:tcW w:w="460" w:type="dxa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134" w:type="dxa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1D5BB6" w:rsidRPr="001D5BB6" w:rsidRDefault="00C83C9E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275" w:type="dxa"/>
          </w:tcPr>
          <w:p w:rsidR="001D5BB6" w:rsidRPr="001D5BB6" w:rsidRDefault="00C83C9E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</w:tcPr>
          <w:p w:rsidR="001D5BB6" w:rsidRPr="001D5BB6" w:rsidRDefault="00C83C9E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2268" w:type="dxa"/>
          </w:tcPr>
          <w:p w:rsidR="001D5BB6" w:rsidRDefault="00C83C9E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произошло из-за снятия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пандемийных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ограничений</w:t>
            </w:r>
          </w:p>
          <w:p w:rsidR="00CD2424" w:rsidRPr="001D5BB6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101,6 %</w:t>
            </w:r>
          </w:p>
        </w:tc>
      </w:tr>
      <w:tr w:rsidR="001D5BB6" w:rsidRPr="001D5BB6" w:rsidTr="009A4633">
        <w:tc>
          <w:tcPr>
            <w:tcW w:w="460" w:type="dxa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134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1D5BB6" w:rsidRPr="001D5BB6" w:rsidRDefault="00C83C9E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не проводился</w:t>
            </w:r>
          </w:p>
        </w:tc>
        <w:tc>
          <w:tcPr>
            <w:tcW w:w="1275" w:type="dxa"/>
          </w:tcPr>
          <w:p w:rsidR="001D5BB6" w:rsidRPr="001D5BB6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276" w:type="dxa"/>
          </w:tcPr>
          <w:p w:rsidR="001D5BB6" w:rsidRPr="001D5BB6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268" w:type="dxa"/>
          </w:tcPr>
          <w:p w:rsidR="00CD2424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произошло в связи с переходом МУ «Приозерская спортивной школы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программы спортивной подготовки</w:t>
            </w:r>
          </w:p>
          <w:p w:rsidR="001D5BB6" w:rsidRPr="001D5BB6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100,9 %</w:t>
            </w:r>
          </w:p>
        </w:tc>
      </w:tr>
      <w:tr w:rsidR="001D5BB6" w:rsidRPr="001D5BB6" w:rsidTr="009A4633">
        <w:tc>
          <w:tcPr>
            <w:tcW w:w="460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1D5BB6" w:rsidRPr="001D5BB6" w:rsidRDefault="00C83C9E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5" w:type="dxa"/>
          </w:tcPr>
          <w:p w:rsidR="001D5BB6" w:rsidRPr="001D5BB6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</w:tcPr>
          <w:p w:rsidR="001D5BB6" w:rsidRPr="001D5BB6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2268" w:type="dxa"/>
          </w:tcPr>
          <w:p w:rsidR="00CD2424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произошло в связи с неучастием команд поселений в соревнованиях по настольным играм народов мира среди инвалидов</w:t>
            </w:r>
          </w:p>
          <w:p w:rsidR="001D5BB6" w:rsidRPr="001D5BB6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98,4 </w:t>
            </w:r>
          </w:p>
        </w:tc>
      </w:tr>
      <w:tr w:rsidR="001D5BB6" w:rsidRPr="001D5BB6" w:rsidTr="009A4633">
        <w:tc>
          <w:tcPr>
            <w:tcW w:w="460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1D5BB6" w:rsidRPr="001D5BB6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не проводился</w:t>
            </w:r>
          </w:p>
        </w:tc>
        <w:tc>
          <w:tcPr>
            <w:tcW w:w="1275" w:type="dxa"/>
          </w:tcPr>
          <w:p w:rsidR="001D5BB6" w:rsidRPr="001D5BB6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82,33</w:t>
            </w:r>
          </w:p>
        </w:tc>
        <w:tc>
          <w:tcPr>
            <w:tcW w:w="1276" w:type="dxa"/>
          </w:tcPr>
          <w:p w:rsidR="001D5BB6" w:rsidRPr="001D5BB6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82,33</w:t>
            </w:r>
          </w:p>
        </w:tc>
        <w:tc>
          <w:tcPr>
            <w:tcW w:w="2268" w:type="dxa"/>
          </w:tcPr>
          <w:p w:rsidR="001D5BB6" w:rsidRPr="001D5BB6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1D5BB6" w:rsidRPr="001D5BB6" w:rsidTr="009A4633">
        <w:tc>
          <w:tcPr>
            <w:tcW w:w="460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1D5BB6" w:rsidRPr="001D5BB6" w:rsidRDefault="00C83C9E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1D5BB6" w:rsidRPr="001D5BB6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не проводился</w:t>
            </w:r>
          </w:p>
        </w:tc>
        <w:tc>
          <w:tcPr>
            <w:tcW w:w="1275" w:type="dxa"/>
          </w:tcPr>
          <w:p w:rsidR="001D5BB6" w:rsidRPr="001D5BB6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</w:tcPr>
          <w:p w:rsidR="001D5BB6" w:rsidRPr="001D5BB6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2268" w:type="dxa"/>
          </w:tcPr>
          <w:p w:rsidR="00FF02E6" w:rsidRDefault="00FF02E6" w:rsidP="00FF0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произошло из-за снятия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пандемийных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ограничений</w:t>
            </w:r>
          </w:p>
          <w:p w:rsidR="001D5BB6" w:rsidRPr="001D5BB6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102,1%</w:t>
            </w:r>
          </w:p>
        </w:tc>
      </w:tr>
      <w:tr w:rsidR="00FC412D" w:rsidRPr="001D5BB6" w:rsidTr="009A4633">
        <w:tc>
          <w:tcPr>
            <w:tcW w:w="460" w:type="dxa"/>
          </w:tcPr>
          <w:p w:rsidR="00FC412D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</w:tcPr>
          <w:p w:rsidR="00FC412D" w:rsidRPr="00A82F50" w:rsidRDefault="00FC412D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среднего возраста (женщины 30-54 </w:t>
            </w: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года, мужчины 30-59 лет),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FC412D" w:rsidRPr="00C83C9E" w:rsidRDefault="00C83C9E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FC412D" w:rsidRPr="00C83C9E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проводился</w:t>
            </w:r>
          </w:p>
        </w:tc>
        <w:tc>
          <w:tcPr>
            <w:tcW w:w="1275" w:type="dxa"/>
          </w:tcPr>
          <w:p w:rsidR="00FC412D" w:rsidRPr="00C83C9E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56,0</w:t>
            </w:r>
          </w:p>
        </w:tc>
        <w:tc>
          <w:tcPr>
            <w:tcW w:w="1276" w:type="dxa"/>
          </w:tcPr>
          <w:p w:rsidR="00FC412D" w:rsidRPr="00C83C9E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2268" w:type="dxa"/>
          </w:tcPr>
          <w:p w:rsidR="00FF02E6" w:rsidRDefault="00FF02E6" w:rsidP="00FF0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произошло из-за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снятия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пандемийных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ограничений</w:t>
            </w:r>
          </w:p>
          <w:p w:rsidR="00FC412D" w:rsidRPr="00C83C9E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108,2%</w:t>
            </w:r>
          </w:p>
        </w:tc>
      </w:tr>
      <w:tr w:rsidR="00FC412D" w:rsidRPr="001D5BB6" w:rsidTr="009A4633">
        <w:tc>
          <w:tcPr>
            <w:tcW w:w="460" w:type="dxa"/>
          </w:tcPr>
          <w:p w:rsidR="00FC412D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04" w:type="dxa"/>
          </w:tcPr>
          <w:p w:rsidR="00FC412D" w:rsidRPr="00A82F50" w:rsidRDefault="00FC412D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 старшего возраста (женщины 55-79 лет, мужчины 60-79 лет),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FC412D" w:rsidRPr="00C83C9E" w:rsidRDefault="00C83C9E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FC412D" w:rsidRPr="00C83C9E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не проводился</w:t>
            </w:r>
          </w:p>
        </w:tc>
        <w:tc>
          <w:tcPr>
            <w:tcW w:w="1275" w:type="dxa"/>
          </w:tcPr>
          <w:p w:rsidR="00FC412D" w:rsidRPr="00C83C9E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</w:tcPr>
          <w:p w:rsidR="00FC412D" w:rsidRPr="00C83C9E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268" w:type="dxa"/>
          </w:tcPr>
          <w:p w:rsidR="00FC412D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произошло из-за низкой активности людей старшего поколения</w:t>
            </w:r>
          </w:p>
          <w:p w:rsidR="00FF02E6" w:rsidRPr="00C83C9E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90,0%</w:t>
            </w:r>
          </w:p>
        </w:tc>
      </w:tr>
      <w:tr w:rsidR="00FC412D" w:rsidRPr="001D5BB6" w:rsidTr="009A4633">
        <w:tc>
          <w:tcPr>
            <w:tcW w:w="460" w:type="dxa"/>
          </w:tcPr>
          <w:p w:rsidR="00FC412D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</w:tcPr>
          <w:p w:rsidR="00FC412D" w:rsidRPr="00A82F50" w:rsidRDefault="00FC412D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134" w:type="dxa"/>
          </w:tcPr>
          <w:p w:rsidR="00FC412D" w:rsidRPr="00C83C9E" w:rsidRDefault="00C83C9E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FC412D" w:rsidRPr="00C83C9E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не проводился</w:t>
            </w:r>
          </w:p>
        </w:tc>
        <w:tc>
          <w:tcPr>
            <w:tcW w:w="1275" w:type="dxa"/>
          </w:tcPr>
          <w:p w:rsidR="00FC412D" w:rsidRPr="00C83C9E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FC412D" w:rsidRPr="00C83C9E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FC412D" w:rsidRPr="00C83C9E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FC412D" w:rsidRPr="001D5BB6" w:rsidTr="009A4633">
        <w:tc>
          <w:tcPr>
            <w:tcW w:w="460" w:type="dxa"/>
          </w:tcPr>
          <w:p w:rsidR="00FC412D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</w:tcPr>
          <w:p w:rsidR="00FC412D" w:rsidRPr="00A82F50" w:rsidRDefault="00C83C9E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 в общей </w:t>
            </w:r>
            <w:r w:rsidRPr="00A82F5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 населения, принявших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</w:tcPr>
          <w:p w:rsidR="00FC412D" w:rsidRPr="00C83C9E" w:rsidRDefault="00C83C9E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FC412D" w:rsidRPr="00C83C9E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не проводился</w:t>
            </w:r>
          </w:p>
        </w:tc>
        <w:tc>
          <w:tcPr>
            <w:tcW w:w="1275" w:type="dxa"/>
          </w:tcPr>
          <w:p w:rsidR="00FC412D" w:rsidRPr="00C83C9E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</w:tcPr>
          <w:p w:rsidR="00FC412D" w:rsidRPr="00C83C9E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2268" w:type="dxa"/>
          </w:tcPr>
          <w:p w:rsidR="00FC412D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произошло в связи с введением дополнительной ставки в центре тестирования ВФСК ГТО</w:t>
            </w:r>
          </w:p>
          <w:p w:rsidR="00FF02E6" w:rsidRPr="00C83C9E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108.9</w:t>
            </w:r>
            <w:r w:rsidR="00E5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83C9E" w:rsidRDefault="00C83C9E" w:rsidP="00726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Расчет интегральной оценки результативности</w:t>
      </w: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Ht</w:t>
      </w:r>
      <w:proofErr w:type="spellEnd"/>
      <w:r w:rsidR="00C85212">
        <w:rPr>
          <w:rFonts w:ascii="Times New Roman" w:hAnsi="Times New Roman"/>
          <w:sz w:val="24"/>
          <w:szCs w:val="28"/>
        </w:rPr>
        <w:t xml:space="preserve"> = (101,6</w:t>
      </w:r>
      <w:r w:rsidR="00510279">
        <w:rPr>
          <w:rFonts w:ascii="Times New Roman" w:hAnsi="Times New Roman"/>
          <w:sz w:val="24"/>
          <w:szCs w:val="28"/>
        </w:rPr>
        <w:t xml:space="preserve"> + 100,9 +98,4 + 100,0 + 102,1+ 108,2</w:t>
      </w:r>
      <w:r w:rsidR="00C85212">
        <w:rPr>
          <w:rFonts w:ascii="Times New Roman" w:hAnsi="Times New Roman"/>
          <w:sz w:val="24"/>
          <w:szCs w:val="28"/>
        </w:rPr>
        <w:t xml:space="preserve"> + 90,0 + 100,0 + 108,9)/9 = 101,1</w:t>
      </w:r>
      <w:r>
        <w:rPr>
          <w:rFonts w:ascii="Times New Roman" w:hAnsi="Times New Roman"/>
          <w:sz w:val="24"/>
          <w:szCs w:val="28"/>
        </w:rPr>
        <w:t>%</w:t>
      </w: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Расчет эффективности реализации Программы</w:t>
      </w: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</w:t>
      </w:r>
      <w:r>
        <w:rPr>
          <w:rFonts w:ascii="Times New Roman" w:hAnsi="Times New Roman"/>
          <w:sz w:val="24"/>
          <w:szCs w:val="28"/>
          <w:lang w:val="en-US"/>
        </w:rPr>
        <w:t>t</w:t>
      </w:r>
      <w:r w:rsidR="00C85212">
        <w:rPr>
          <w:rFonts w:ascii="Times New Roman" w:hAnsi="Times New Roman"/>
          <w:sz w:val="24"/>
          <w:szCs w:val="28"/>
        </w:rPr>
        <w:t xml:space="preserve"> = (101,1/8</w:t>
      </w:r>
      <w:r w:rsidR="008D5A4E">
        <w:rPr>
          <w:rFonts w:ascii="Times New Roman" w:hAnsi="Times New Roman"/>
          <w:sz w:val="24"/>
          <w:szCs w:val="28"/>
        </w:rPr>
        <w:t>5,</w:t>
      </w:r>
      <w:proofErr w:type="gramStart"/>
      <w:r w:rsidR="008D5A4E">
        <w:rPr>
          <w:rFonts w:ascii="Times New Roman" w:hAnsi="Times New Roman"/>
          <w:sz w:val="24"/>
          <w:szCs w:val="28"/>
        </w:rPr>
        <w:t>1</w:t>
      </w:r>
      <w:r w:rsidR="00C85212">
        <w:rPr>
          <w:rFonts w:ascii="Times New Roman" w:hAnsi="Times New Roman"/>
          <w:sz w:val="24"/>
          <w:szCs w:val="28"/>
        </w:rPr>
        <w:t>)*</w:t>
      </w:r>
      <w:proofErr w:type="gramEnd"/>
      <w:r w:rsidR="00C85212">
        <w:rPr>
          <w:rFonts w:ascii="Times New Roman" w:hAnsi="Times New Roman"/>
          <w:sz w:val="24"/>
          <w:szCs w:val="28"/>
        </w:rPr>
        <w:t>100=1</w:t>
      </w:r>
      <w:r w:rsidR="008D5A4E">
        <w:rPr>
          <w:rFonts w:ascii="Times New Roman" w:hAnsi="Times New Roman"/>
          <w:sz w:val="24"/>
          <w:szCs w:val="28"/>
        </w:rPr>
        <w:t>18,8</w:t>
      </w:r>
      <w:r>
        <w:rPr>
          <w:rFonts w:ascii="Times New Roman" w:hAnsi="Times New Roman"/>
          <w:sz w:val="24"/>
          <w:szCs w:val="28"/>
        </w:rPr>
        <w:t>%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запланированная - фактический объем финансирования мероприятий Программы позволил достичь уровня запл</w:t>
      </w:r>
      <w:r w:rsidR="00510279">
        <w:rPr>
          <w:rFonts w:ascii="Times New Roman" w:hAnsi="Times New Roman"/>
          <w:sz w:val="24"/>
          <w:szCs w:val="24"/>
        </w:rPr>
        <w:t>анированных целев</w:t>
      </w:r>
      <w:r w:rsidR="00C85212">
        <w:rPr>
          <w:rFonts w:ascii="Times New Roman" w:hAnsi="Times New Roman"/>
          <w:sz w:val="24"/>
          <w:szCs w:val="24"/>
        </w:rPr>
        <w:t>ых показателей, кроме показателей</w:t>
      </w:r>
      <w:r w:rsidR="00C85212" w:rsidRPr="00C85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52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85212" w:rsidRPr="00A82F50">
        <w:rPr>
          <w:rFonts w:ascii="Times New Roman" w:eastAsia="Times New Roman" w:hAnsi="Times New Roman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</w:t>
      </w:r>
      <w:r w:rsidR="00C85212">
        <w:rPr>
          <w:rFonts w:ascii="Times New Roman" w:hAnsi="Times New Roman"/>
          <w:sz w:val="24"/>
          <w:szCs w:val="24"/>
        </w:rPr>
        <w:t xml:space="preserve"> и </w:t>
      </w:r>
      <w:r w:rsidR="00510279" w:rsidRPr="005102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027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10279" w:rsidRPr="00A82F50">
        <w:rPr>
          <w:rFonts w:ascii="Times New Roman" w:eastAsia="Times New Roman" w:hAnsi="Times New Roman"/>
          <w:sz w:val="24"/>
          <w:szCs w:val="24"/>
          <w:lang w:eastAsia="ru-RU"/>
        </w:rPr>
        <w:t>Доля граждан старшего возраста (женщины 55-79 лет, мужчины 60-79 лет), систематически занимающихся физической культурой и спортом</w:t>
      </w:r>
      <w:r w:rsidR="0051027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sectPr w:rsidR="0072611B" w:rsidSect="006E2CA2">
      <w:pgSz w:w="11906" w:h="16838"/>
      <w:pgMar w:top="567" w:right="170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26FF"/>
    <w:multiLevelType w:val="multilevel"/>
    <w:tmpl w:val="71B0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7B"/>
    <w:rsid w:val="00007EE2"/>
    <w:rsid w:val="000369D7"/>
    <w:rsid w:val="00062F64"/>
    <w:rsid w:val="00083B81"/>
    <w:rsid w:val="000F6334"/>
    <w:rsid w:val="00123A92"/>
    <w:rsid w:val="00173659"/>
    <w:rsid w:val="00173CA7"/>
    <w:rsid w:val="001B701E"/>
    <w:rsid w:val="001C3362"/>
    <w:rsid w:val="001D5BB6"/>
    <w:rsid w:val="00201EF1"/>
    <w:rsid w:val="00204711"/>
    <w:rsid w:val="0020727F"/>
    <w:rsid w:val="00294FBF"/>
    <w:rsid w:val="0030799A"/>
    <w:rsid w:val="003201E2"/>
    <w:rsid w:val="003462FE"/>
    <w:rsid w:val="003531AD"/>
    <w:rsid w:val="00385CBB"/>
    <w:rsid w:val="00387204"/>
    <w:rsid w:val="00392ED6"/>
    <w:rsid w:val="004915E2"/>
    <w:rsid w:val="004A361C"/>
    <w:rsid w:val="004B39A5"/>
    <w:rsid w:val="004C463F"/>
    <w:rsid w:val="00510279"/>
    <w:rsid w:val="00532A7B"/>
    <w:rsid w:val="00582054"/>
    <w:rsid w:val="005947B5"/>
    <w:rsid w:val="005D49D1"/>
    <w:rsid w:val="006217AE"/>
    <w:rsid w:val="006C30B0"/>
    <w:rsid w:val="006E2CA2"/>
    <w:rsid w:val="006F502B"/>
    <w:rsid w:val="00704F30"/>
    <w:rsid w:val="0072611B"/>
    <w:rsid w:val="007631E0"/>
    <w:rsid w:val="00773F44"/>
    <w:rsid w:val="007E2B7A"/>
    <w:rsid w:val="00807F7F"/>
    <w:rsid w:val="0082194E"/>
    <w:rsid w:val="0085718C"/>
    <w:rsid w:val="008A4985"/>
    <w:rsid w:val="008B65B0"/>
    <w:rsid w:val="008D5A4E"/>
    <w:rsid w:val="00910032"/>
    <w:rsid w:val="0098343A"/>
    <w:rsid w:val="00992984"/>
    <w:rsid w:val="009A4633"/>
    <w:rsid w:val="009B06B5"/>
    <w:rsid w:val="009B67E3"/>
    <w:rsid w:val="009E3F67"/>
    <w:rsid w:val="00A82F50"/>
    <w:rsid w:val="00A95A95"/>
    <w:rsid w:val="00AA4ABE"/>
    <w:rsid w:val="00AF3CD8"/>
    <w:rsid w:val="00B63114"/>
    <w:rsid w:val="00BD7C4F"/>
    <w:rsid w:val="00BE61F8"/>
    <w:rsid w:val="00BF0FF1"/>
    <w:rsid w:val="00C453FB"/>
    <w:rsid w:val="00C47842"/>
    <w:rsid w:val="00C82642"/>
    <w:rsid w:val="00C83C9E"/>
    <w:rsid w:val="00C85212"/>
    <w:rsid w:val="00CC0444"/>
    <w:rsid w:val="00CC5169"/>
    <w:rsid w:val="00CD2424"/>
    <w:rsid w:val="00D40F01"/>
    <w:rsid w:val="00DA0DBC"/>
    <w:rsid w:val="00DC44A0"/>
    <w:rsid w:val="00DE0A36"/>
    <w:rsid w:val="00DE766B"/>
    <w:rsid w:val="00E06EEB"/>
    <w:rsid w:val="00E263F7"/>
    <w:rsid w:val="00E51932"/>
    <w:rsid w:val="00F255BF"/>
    <w:rsid w:val="00F821D2"/>
    <w:rsid w:val="00FA72E2"/>
    <w:rsid w:val="00FC412D"/>
    <w:rsid w:val="00FE4766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66A3D-A522-4702-9DE7-3DFB719C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1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odprio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</dc:creator>
  <cp:keywords/>
  <dc:description/>
  <cp:lastModifiedBy>USE</cp:lastModifiedBy>
  <cp:revision>59</cp:revision>
  <cp:lastPrinted>2023-04-11T06:05:00Z</cp:lastPrinted>
  <dcterms:created xsi:type="dcterms:W3CDTF">2021-03-03T13:20:00Z</dcterms:created>
  <dcterms:modified xsi:type="dcterms:W3CDTF">2023-05-12T07:30:00Z</dcterms:modified>
</cp:coreProperties>
</file>