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84" w:rsidRPr="00BE1084" w:rsidRDefault="00BE1084" w:rsidP="00BE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4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F7616C">
        <w:rPr>
          <w:rFonts w:ascii="Times New Roman" w:hAnsi="Times New Roman" w:cs="Times New Roman"/>
          <w:b/>
          <w:sz w:val="28"/>
          <w:szCs w:val="28"/>
        </w:rPr>
        <w:t xml:space="preserve">б образовательном </w:t>
      </w:r>
      <w:r w:rsidRPr="00BE1084">
        <w:rPr>
          <w:rFonts w:ascii="Times New Roman" w:hAnsi="Times New Roman" w:cs="Times New Roman"/>
          <w:b/>
          <w:sz w:val="28"/>
          <w:szCs w:val="28"/>
        </w:rPr>
        <w:t xml:space="preserve"> проекте «Выпускник: ГИА- математика»</w:t>
      </w:r>
      <w:r w:rsidR="00F7616C">
        <w:rPr>
          <w:rFonts w:ascii="Times New Roman" w:hAnsi="Times New Roman" w:cs="Times New Roman"/>
          <w:b/>
          <w:sz w:val="28"/>
          <w:szCs w:val="28"/>
        </w:rPr>
        <w:t xml:space="preserve"> по подготовке выпускников школ к ГИА по математике (ОГЭ, ЕГЭ)</w:t>
      </w:r>
      <w:bookmarkStart w:id="0" w:name="_GoBack"/>
      <w:bookmarkEnd w:id="0"/>
    </w:p>
    <w:p w:rsidR="00BE1084" w:rsidRDefault="00BE1084"/>
    <w:p w:rsidR="00BE1084" w:rsidRPr="00BE1084" w:rsidRDefault="00BE1084" w:rsidP="00BE1084">
      <w:pPr>
        <w:jc w:val="both"/>
        <w:rPr>
          <w:rFonts w:ascii="Times New Roman" w:hAnsi="Times New Roman" w:cs="Times New Roman"/>
          <w:sz w:val="28"/>
          <w:szCs w:val="28"/>
        </w:rPr>
      </w:pPr>
      <w:r w:rsidRPr="00BE1084">
        <w:rPr>
          <w:rFonts w:ascii="Times New Roman" w:hAnsi="Times New Roman" w:cs="Times New Roman"/>
          <w:sz w:val="28"/>
          <w:szCs w:val="28"/>
        </w:rPr>
        <w:t xml:space="preserve">      Проект «Выпускник: ГИА-математика» реализуется по инициативе участников всероссийского проекта «Вектор качества образования» (vko.effektiko.ru). Основным координатором Проекта выступает </w:t>
      </w:r>
      <w:proofErr w:type="spellStart"/>
      <w:r w:rsidRPr="00BE1084">
        <w:rPr>
          <w:rFonts w:ascii="Times New Roman" w:hAnsi="Times New Roman" w:cs="Times New Roman"/>
          <w:sz w:val="28"/>
          <w:szCs w:val="28"/>
        </w:rPr>
        <w:t>научнометодический</w:t>
      </w:r>
      <w:proofErr w:type="spellEnd"/>
      <w:r w:rsidRPr="00BE1084">
        <w:rPr>
          <w:rFonts w:ascii="Times New Roman" w:hAnsi="Times New Roman" w:cs="Times New Roman"/>
          <w:sz w:val="28"/>
          <w:szCs w:val="28"/>
        </w:rPr>
        <w:t xml:space="preserve"> журнал «УПРАВЛЕНИЕ КАЧЕСТВОМ ОБРАЗОВАНИЯ: теория и практика эффективного администрирования». Технический оператор – Центр независимых педагогических измерений ООО «</w:t>
      </w:r>
      <w:proofErr w:type="spellStart"/>
      <w:r w:rsidRPr="00BE1084">
        <w:rPr>
          <w:rFonts w:ascii="Times New Roman" w:hAnsi="Times New Roman" w:cs="Times New Roman"/>
          <w:sz w:val="28"/>
          <w:szCs w:val="28"/>
        </w:rPr>
        <w:t>Эффектико</w:t>
      </w:r>
      <w:proofErr w:type="spellEnd"/>
      <w:r w:rsidRPr="00BE1084">
        <w:rPr>
          <w:rFonts w:ascii="Times New Roman" w:hAnsi="Times New Roman" w:cs="Times New Roman"/>
          <w:sz w:val="28"/>
          <w:szCs w:val="28"/>
        </w:rPr>
        <w:t xml:space="preserve"> Групп». Актуальность данного проекта связана с существенным ростом государственно-общественного внимания к школьной математике, с одной стороны, и снижением качества результатов государственной итоговой аттестации российских школьников по данному предмету, с другой. Участие образовательных организаций в основных мероприятиях Проекта осуществляется на бесплатной основе. Участие образовательных организаций в Проекте предполагает включение участников образовательного процесса в систему мероприятий, направленных на повышение качества подготовки выпускников к ГИА по математике. Для учителей математики планируются онлайн-семинары и совещания, на которых будет осуществляться разбор наиболее сложных заданий, включенных в содержательную структуру ОГЭ и ЕГЭ. Приглашаются все заинтересованные учащиеся и учителя присоединиться к данным проектам. Проект станет площадкой для успешной подготовки выпускников школ к ГИА по математике, местом профессионального общения, источником новых идей и контактов, а также эффективным инструментом взаимодействия ученического, педагогического и родительского сообществ. Порядок участия и условия регистрации размещены на сайте gia.effektiko.ru. Для участия в Проекте образовательным учреждениям необходимо зарегистрироваться на сайте gia.effektiko.ru до 1 октября 2023 года. По всем интересующим вопросам обращаться по телефону: +7(921)946-66-77 или по электронной почте: gia@effektiko.ru.</w:t>
      </w:r>
    </w:p>
    <w:sectPr w:rsidR="00BE1084" w:rsidRPr="00BE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84"/>
    <w:rsid w:val="00BE1084"/>
    <w:rsid w:val="00F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5399"/>
  <w15:chartTrackingRefBased/>
  <w15:docId w15:val="{CCAC71BF-0C9F-42C9-890C-768BD64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2023-09-13T09:12:00Z</dcterms:created>
  <dcterms:modified xsi:type="dcterms:W3CDTF">2023-09-13T09:16:00Z</dcterms:modified>
</cp:coreProperties>
</file>