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89" w:rsidRPr="00355296" w:rsidRDefault="00AD7089" w:rsidP="00AD7089">
      <w:pPr>
        <w:pStyle w:val="1"/>
        <w:rPr>
          <w:sz w:val="28"/>
          <w:szCs w:val="28"/>
        </w:rPr>
      </w:pPr>
    </w:p>
    <w:p w:rsidR="00AD7089" w:rsidRPr="00355296" w:rsidRDefault="00AD7089" w:rsidP="00AD7089">
      <w:pPr>
        <w:jc w:val="center"/>
        <w:rPr>
          <w:sz w:val="28"/>
          <w:szCs w:val="28"/>
        </w:rPr>
      </w:pPr>
    </w:p>
    <w:p w:rsidR="009817ED" w:rsidRDefault="009817ED" w:rsidP="009817E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7ED" w:rsidRDefault="009817ED" w:rsidP="009817ED">
      <w:pPr>
        <w:ind w:left="567" w:firstLine="567"/>
        <w:jc w:val="center"/>
      </w:pPr>
    </w:p>
    <w:p w:rsidR="009817ED" w:rsidRDefault="009817ED" w:rsidP="009817ED">
      <w:pPr>
        <w:jc w:val="center"/>
      </w:pPr>
    </w:p>
    <w:p w:rsidR="009817ED" w:rsidRDefault="009817ED" w:rsidP="009817ED">
      <w:pPr>
        <w:framePr w:hSpace="141" w:wrap="auto" w:vAnchor="text" w:hAnchor="page" w:x="5545" w:y="-859"/>
        <w:ind w:left="400"/>
        <w:jc w:val="center"/>
      </w:pPr>
      <w:r>
        <w:rPr>
          <w:noProof/>
        </w:rPr>
        <w:drawing>
          <wp:inline distT="0" distB="0" distL="0" distR="0" wp14:anchorId="0606C5AB" wp14:editId="4CD9D217">
            <wp:extent cx="584835" cy="60134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ED" w:rsidRDefault="009817ED" w:rsidP="009817ED">
      <w:pPr>
        <w:jc w:val="center"/>
      </w:pPr>
    </w:p>
    <w:p w:rsidR="009817ED" w:rsidRDefault="009817ED" w:rsidP="009817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817ED" w:rsidRDefault="009817ED" w:rsidP="009817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Приозерского муниципального района </w:t>
      </w:r>
    </w:p>
    <w:p w:rsidR="009817ED" w:rsidRDefault="009817ED" w:rsidP="009817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9817ED" w:rsidRDefault="009817ED" w:rsidP="009817ED">
      <w:pPr>
        <w:pStyle w:val="af2"/>
        <w:jc w:val="center"/>
      </w:pPr>
    </w:p>
    <w:p w:rsidR="009817ED" w:rsidRPr="009A1A07" w:rsidRDefault="009817ED" w:rsidP="009817ED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9817ED" w:rsidRDefault="009817ED" w:rsidP="009817ED">
      <w:pPr>
        <w:pStyle w:val="af2"/>
        <w:jc w:val="both"/>
      </w:pPr>
    </w:p>
    <w:p w:rsidR="009817ED" w:rsidRPr="00212A52" w:rsidRDefault="009817ED" w:rsidP="009817ED">
      <w:pPr>
        <w:pStyle w:val="af2"/>
        <w:jc w:val="both"/>
      </w:pPr>
    </w:p>
    <w:p w:rsidR="009817ED" w:rsidRPr="009817ED" w:rsidRDefault="008C4B19" w:rsidP="009817ED">
      <w:pPr>
        <w:pStyle w:val="14"/>
        <w:keepNext w:val="0"/>
        <w:tabs>
          <w:tab w:val="left" w:pos="3969"/>
        </w:tabs>
        <w:outlineLvl w:val="9"/>
        <w:rPr>
          <w:sz w:val="28"/>
        </w:rPr>
      </w:pPr>
      <w:r>
        <w:rPr>
          <w:sz w:val="28"/>
        </w:rPr>
        <w:t>О</w:t>
      </w:r>
      <w:r w:rsidR="009817ED" w:rsidRPr="009817ED">
        <w:rPr>
          <w:sz w:val="28"/>
        </w:rPr>
        <w:t xml:space="preserve">т      июня   2024   года   №   </w:t>
      </w:r>
    </w:p>
    <w:p w:rsidR="009817ED" w:rsidRPr="009817ED" w:rsidRDefault="009817ED" w:rsidP="009817ED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69"/>
      </w:tblGrid>
      <w:tr w:rsidR="009817ED" w:rsidRPr="009817ED" w:rsidTr="004350CA">
        <w:trPr>
          <w:trHeight w:val="568"/>
        </w:trPr>
        <w:tc>
          <w:tcPr>
            <w:tcW w:w="4569" w:type="dxa"/>
          </w:tcPr>
          <w:p w:rsidR="009817ED" w:rsidRPr="009817ED" w:rsidRDefault="009817ED" w:rsidP="00984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817ED">
              <w:rPr>
                <w:sz w:val="28"/>
              </w:rPr>
              <w:t>Об утверждении Порядка включения инициативных проектов в муниципальную программу</w:t>
            </w:r>
            <w:r w:rsidR="00984CE3">
              <w:t xml:space="preserve"> </w:t>
            </w:r>
            <w:r w:rsidR="00984CE3" w:rsidRPr="00984CE3">
              <w:rPr>
                <w:sz w:val="28"/>
              </w:rPr>
              <w:t>Приозерского городского поселения Приозерского муниципального района Ленинградской области «Устойчивое общественное развитие Приозерского городского поселения»</w:t>
            </w:r>
            <w:r w:rsidRPr="009817ED">
              <w:rPr>
                <w:sz w:val="28"/>
              </w:rPr>
              <w:t xml:space="preserve"> </w:t>
            </w:r>
          </w:p>
        </w:tc>
      </w:tr>
    </w:tbl>
    <w:p w:rsidR="009817ED" w:rsidRPr="009817ED" w:rsidRDefault="009817ED" w:rsidP="009817ED">
      <w:pPr>
        <w:ind w:firstLine="709"/>
        <w:jc w:val="both"/>
        <w:rPr>
          <w:sz w:val="28"/>
        </w:rPr>
      </w:pPr>
    </w:p>
    <w:p w:rsidR="009817ED" w:rsidRPr="009817ED" w:rsidRDefault="009817ED" w:rsidP="00984CE3">
      <w:pPr>
        <w:spacing w:line="360" w:lineRule="auto"/>
        <w:ind w:firstLine="709"/>
        <w:jc w:val="both"/>
        <w:rPr>
          <w:sz w:val="28"/>
        </w:rPr>
      </w:pPr>
      <w:proofErr w:type="gramStart"/>
      <w:r w:rsidRPr="009817ED">
        <w:rPr>
          <w:sz w:val="28"/>
        </w:rPr>
        <w:t>В соответствии 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области»,</w:t>
      </w:r>
      <w:r w:rsidR="00B07CD5" w:rsidRPr="00B07CD5">
        <w:t xml:space="preserve"> </w:t>
      </w:r>
      <w:r w:rsidR="00B07CD5" w:rsidRPr="00B07CD5">
        <w:rPr>
          <w:sz w:val="28"/>
        </w:rPr>
        <w:t xml:space="preserve">решением Совета депутатов Приозерского городского поселения </w:t>
      </w:r>
      <w:r w:rsidR="00A22943">
        <w:rPr>
          <w:sz w:val="28"/>
        </w:rPr>
        <w:t xml:space="preserve">Приозерского муниципального района Ленинградской области </w:t>
      </w:r>
      <w:r w:rsidR="00B07CD5" w:rsidRPr="00B07CD5">
        <w:rPr>
          <w:sz w:val="28"/>
        </w:rPr>
        <w:t>от 21.05.2024 года №154</w:t>
      </w:r>
      <w:r w:rsidR="00B07CD5">
        <w:rPr>
          <w:sz w:val="28"/>
        </w:rPr>
        <w:t xml:space="preserve">, </w:t>
      </w:r>
      <w:r w:rsidRPr="009817ED">
        <w:rPr>
          <w:sz w:val="28"/>
        </w:rPr>
        <w:t>и руководствуясь Уставом Приозерского городского поселения Приозерского муниципального района Ленинградской области, администрация Приозерского муниципального района Ленинградской области</w:t>
      </w:r>
      <w:proofErr w:type="gramEnd"/>
      <w:r w:rsidRPr="009817ED">
        <w:rPr>
          <w:sz w:val="28"/>
        </w:rPr>
        <w:t xml:space="preserve"> ПОСТАНОВЛЯЕТ:</w:t>
      </w:r>
    </w:p>
    <w:p w:rsidR="009817ED" w:rsidRDefault="009817ED" w:rsidP="009817ED">
      <w:pPr>
        <w:ind w:firstLine="709"/>
        <w:jc w:val="both"/>
        <w:rPr>
          <w:sz w:val="28"/>
        </w:rPr>
      </w:pPr>
    </w:p>
    <w:p w:rsidR="00984CE3" w:rsidRPr="009817ED" w:rsidRDefault="00984CE3" w:rsidP="009817ED">
      <w:pPr>
        <w:ind w:firstLine="709"/>
        <w:jc w:val="both"/>
        <w:rPr>
          <w:sz w:val="28"/>
        </w:rPr>
      </w:pPr>
    </w:p>
    <w:p w:rsidR="009817ED" w:rsidRDefault="009817ED" w:rsidP="00984CE3">
      <w:pPr>
        <w:spacing w:line="360" w:lineRule="auto"/>
        <w:ind w:firstLine="709"/>
        <w:jc w:val="both"/>
        <w:rPr>
          <w:sz w:val="28"/>
        </w:rPr>
      </w:pPr>
      <w:r w:rsidRPr="009817ED">
        <w:rPr>
          <w:sz w:val="28"/>
        </w:rPr>
        <w:t>1.</w:t>
      </w:r>
      <w:r w:rsidRPr="009817ED">
        <w:rPr>
          <w:sz w:val="28"/>
        </w:rPr>
        <w:tab/>
        <w:t xml:space="preserve">Утвердить Порядок включения инициативных проектов в муниципальную программу (подпрограмму) согласно Приложению. </w:t>
      </w:r>
    </w:p>
    <w:p w:rsidR="009817ED" w:rsidRPr="009817ED" w:rsidRDefault="009817ED" w:rsidP="00984CE3">
      <w:pPr>
        <w:spacing w:line="360" w:lineRule="auto"/>
        <w:ind w:firstLine="709"/>
        <w:jc w:val="both"/>
        <w:rPr>
          <w:sz w:val="28"/>
        </w:rPr>
      </w:pPr>
      <w:r w:rsidRPr="009817ED">
        <w:rPr>
          <w:sz w:val="28"/>
        </w:rPr>
        <w:lastRenderedPageBreak/>
        <w:t>2.</w:t>
      </w:r>
      <w:r w:rsidRPr="009817ED">
        <w:rPr>
          <w:sz w:val="28"/>
        </w:rPr>
        <w:tab/>
        <w:t xml:space="preserve">Отделу информационных технологий (Бекетову Д.Ф.) настоящее постановление </w:t>
      </w:r>
      <w:r w:rsidR="00A22943">
        <w:rPr>
          <w:sz w:val="28"/>
        </w:rPr>
        <w:t>опубликовать</w:t>
      </w:r>
      <w:r w:rsidRPr="009817ED">
        <w:rPr>
          <w:sz w:val="28"/>
        </w:rPr>
        <w:t xml:space="preserve"> на официальном сайте администрации Приозерского муниципального района Ленинградской области.</w:t>
      </w:r>
    </w:p>
    <w:p w:rsidR="009817ED" w:rsidRDefault="009817ED" w:rsidP="00984CE3">
      <w:pPr>
        <w:spacing w:line="360" w:lineRule="auto"/>
        <w:ind w:firstLine="709"/>
        <w:jc w:val="both"/>
        <w:rPr>
          <w:sz w:val="28"/>
        </w:rPr>
      </w:pPr>
      <w:r w:rsidRPr="009817ED">
        <w:rPr>
          <w:sz w:val="28"/>
        </w:rPr>
        <w:t>3.</w:t>
      </w:r>
      <w:r w:rsidRPr="009817ED">
        <w:rPr>
          <w:sz w:val="28"/>
        </w:rPr>
        <w:tab/>
        <w:t xml:space="preserve">Постановление вступает в силу после его официального опубликования. </w:t>
      </w:r>
    </w:p>
    <w:p w:rsidR="00A22943" w:rsidRPr="009817ED" w:rsidRDefault="00A22943" w:rsidP="00984C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заместителя главы администрации по жилищно-коммунальному хозяйству </w:t>
      </w:r>
      <w:proofErr w:type="spellStart"/>
      <w:r>
        <w:rPr>
          <w:sz w:val="28"/>
        </w:rPr>
        <w:t>Плитуса</w:t>
      </w:r>
      <w:proofErr w:type="spellEnd"/>
      <w:r>
        <w:rPr>
          <w:sz w:val="28"/>
        </w:rPr>
        <w:t xml:space="preserve"> И.В.</w:t>
      </w: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Pr="009817ED" w:rsidRDefault="00984CE3" w:rsidP="009817ED">
      <w:pPr>
        <w:ind w:firstLine="709"/>
        <w:jc w:val="both"/>
        <w:rPr>
          <w:sz w:val="28"/>
        </w:rPr>
      </w:pPr>
    </w:p>
    <w:p w:rsidR="009817ED" w:rsidRDefault="009817ED" w:rsidP="009817ED">
      <w:pPr>
        <w:ind w:firstLine="709"/>
        <w:jc w:val="both"/>
        <w:rPr>
          <w:sz w:val="28"/>
        </w:rPr>
      </w:pPr>
      <w:r w:rsidRPr="009817ED">
        <w:rPr>
          <w:sz w:val="28"/>
        </w:rPr>
        <w:t xml:space="preserve">Глава администрации                                                         А.Н. </w:t>
      </w:r>
      <w:proofErr w:type="spellStart"/>
      <w:r w:rsidRPr="009817ED">
        <w:rPr>
          <w:sz w:val="28"/>
        </w:rPr>
        <w:t>Соклаков</w:t>
      </w:r>
      <w:proofErr w:type="spellEnd"/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Default="00984CE3" w:rsidP="009817ED">
      <w:pPr>
        <w:ind w:firstLine="709"/>
        <w:jc w:val="both"/>
        <w:rPr>
          <w:sz w:val="28"/>
        </w:rPr>
      </w:pPr>
    </w:p>
    <w:p w:rsidR="00984CE3" w:rsidRPr="009817ED" w:rsidRDefault="00984CE3" w:rsidP="009817ED">
      <w:pPr>
        <w:ind w:firstLine="709"/>
        <w:jc w:val="both"/>
        <w:rPr>
          <w:sz w:val="28"/>
        </w:rPr>
      </w:pPr>
    </w:p>
    <w:p w:rsidR="009817ED" w:rsidRDefault="009817ED" w:rsidP="009817ED">
      <w:pPr>
        <w:jc w:val="both"/>
        <w:rPr>
          <w:sz w:val="16"/>
          <w:szCs w:val="14"/>
        </w:rPr>
      </w:pPr>
    </w:p>
    <w:p w:rsidR="009817ED" w:rsidRDefault="009817ED" w:rsidP="009817ED">
      <w:pPr>
        <w:jc w:val="both"/>
        <w:rPr>
          <w:sz w:val="14"/>
          <w:szCs w:val="14"/>
        </w:rPr>
      </w:pPr>
    </w:p>
    <w:p w:rsidR="009817ED" w:rsidRDefault="009817ED" w:rsidP="009817ED">
      <w:pPr>
        <w:jc w:val="both"/>
        <w:rPr>
          <w:sz w:val="14"/>
          <w:szCs w:val="14"/>
        </w:rPr>
      </w:pPr>
      <w:r w:rsidRPr="00081019">
        <w:rPr>
          <w:sz w:val="14"/>
          <w:szCs w:val="14"/>
        </w:rPr>
        <w:t>Согласовано:</w:t>
      </w:r>
    </w:p>
    <w:p w:rsidR="00984CE3" w:rsidRPr="00081019" w:rsidRDefault="00984CE3" w:rsidP="009817ED">
      <w:pPr>
        <w:jc w:val="both"/>
        <w:rPr>
          <w:sz w:val="14"/>
          <w:szCs w:val="14"/>
        </w:rPr>
      </w:pPr>
      <w:r>
        <w:rPr>
          <w:sz w:val="14"/>
          <w:szCs w:val="14"/>
        </w:rPr>
        <w:t>Тюрина Ю.В.</w:t>
      </w:r>
    </w:p>
    <w:p w:rsidR="009817ED" w:rsidRPr="00081019" w:rsidRDefault="009817ED" w:rsidP="009817ED">
      <w:pPr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Плитус</w:t>
      </w:r>
      <w:proofErr w:type="spellEnd"/>
      <w:r>
        <w:rPr>
          <w:sz w:val="14"/>
          <w:szCs w:val="14"/>
        </w:rPr>
        <w:t xml:space="preserve"> И.В.</w:t>
      </w:r>
    </w:p>
    <w:p w:rsidR="009817ED" w:rsidRPr="00081019" w:rsidRDefault="009817ED" w:rsidP="009817ED">
      <w:pPr>
        <w:jc w:val="both"/>
        <w:rPr>
          <w:sz w:val="14"/>
          <w:szCs w:val="14"/>
        </w:rPr>
      </w:pPr>
      <w:r w:rsidRPr="00081019">
        <w:rPr>
          <w:sz w:val="14"/>
          <w:szCs w:val="14"/>
        </w:rPr>
        <w:t>Михалева И.Н.</w:t>
      </w:r>
    </w:p>
    <w:p w:rsidR="009817ED" w:rsidRPr="00081019" w:rsidRDefault="009817ED" w:rsidP="009817ED">
      <w:pPr>
        <w:jc w:val="both"/>
        <w:rPr>
          <w:sz w:val="14"/>
          <w:szCs w:val="14"/>
        </w:rPr>
      </w:pPr>
      <w:r w:rsidRPr="00081019">
        <w:rPr>
          <w:sz w:val="14"/>
          <w:szCs w:val="14"/>
        </w:rPr>
        <w:t xml:space="preserve">Исп. </w:t>
      </w:r>
      <w:r>
        <w:rPr>
          <w:sz w:val="14"/>
          <w:szCs w:val="14"/>
        </w:rPr>
        <w:t>Колобылин С.Ю.</w:t>
      </w:r>
      <w:r w:rsidRPr="00081019">
        <w:rPr>
          <w:sz w:val="14"/>
          <w:szCs w:val="14"/>
        </w:rPr>
        <w:t>. (</w:t>
      </w:r>
      <w:r>
        <w:rPr>
          <w:sz w:val="14"/>
          <w:szCs w:val="14"/>
        </w:rPr>
        <w:t>36-286</w:t>
      </w:r>
      <w:r w:rsidRPr="00081019">
        <w:rPr>
          <w:sz w:val="14"/>
          <w:szCs w:val="14"/>
        </w:rPr>
        <w:t>)</w:t>
      </w:r>
    </w:p>
    <w:p w:rsidR="009817ED" w:rsidRPr="00081019" w:rsidRDefault="009817ED" w:rsidP="009817ED">
      <w:pPr>
        <w:jc w:val="both"/>
        <w:rPr>
          <w:b/>
          <w:sz w:val="14"/>
          <w:szCs w:val="14"/>
        </w:rPr>
      </w:pPr>
    </w:p>
    <w:p w:rsidR="009817ED" w:rsidRDefault="009817ED" w:rsidP="009817ED">
      <w:pPr>
        <w:jc w:val="both"/>
        <w:rPr>
          <w:sz w:val="14"/>
          <w:szCs w:val="14"/>
        </w:rPr>
      </w:pPr>
      <w:r w:rsidRPr="00081019">
        <w:rPr>
          <w:sz w:val="14"/>
          <w:szCs w:val="14"/>
        </w:rPr>
        <w:t xml:space="preserve">Разослано: дело-2, ОГХ-2, СМИ-1, </w:t>
      </w:r>
      <w:proofErr w:type="gramStart"/>
      <w:r w:rsidRPr="00081019">
        <w:rPr>
          <w:sz w:val="14"/>
          <w:szCs w:val="14"/>
        </w:rPr>
        <w:t>районная</w:t>
      </w:r>
      <w:proofErr w:type="gramEnd"/>
      <w:r w:rsidRPr="00081019">
        <w:rPr>
          <w:sz w:val="14"/>
          <w:szCs w:val="14"/>
        </w:rPr>
        <w:t xml:space="preserve"> библиотека-1, отдел по информации-1, юридический отдел-1.</w:t>
      </w:r>
    </w:p>
    <w:p w:rsidR="0031077B" w:rsidRPr="00355296" w:rsidRDefault="00A22943" w:rsidP="008C4B19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A22943" w:rsidRDefault="0031077B" w:rsidP="008C4B19">
      <w:pPr>
        <w:ind w:firstLine="5220"/>
        <w:jc w:val="right"/>
        <w:rPr>
          <w:sz w:val="28"/>
          <w:szCs w:val="28"/>
        </w:rPr>
      </w:pPr>
      <w:r w:rsidRPr="00355296">
        <w:rPr>
          <w:sz w:val="28"/>
          <w:szCs w:val="28"/>
        </w:rPr>
        <w:t xml:space="preserve"> постановлени</w:t>
      </w:r>
      <w:r w:rsidR="00A22943">
        <w:rPr>
          <w:sz w:val="28"/>
          <w:szCs w:val="28"/>
        </w:rPr>
        <w:t>ем</w:t>
      </w:r>
      <w:r w:rsidRPr="00355296">
        <w:rPr>
          <w:sz w:val="28"/>
          <w:szCs w:val="28"/>
        </w:rPr>
        <w:t xml:space="preserve"> администрации</w:t>
      </w:r>
      <w:r w:rsidR="00A22943">
        <w:rPr>
          <w:sz w:val="28"/>
          <w:szCs w:val="28"/>
        </w:rPr>
        <w:t xml:space="preserve"> Приозерского муниципального района </w:t>
      </w:r>
    </w:p>
    <w:p w:rsidR="0031077B" w:rsidRPr="00355296" w:rsidRDefault="00A22943" w:rsidP="008C4B19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1077B" w:rsidRPr="00355296" w:rsidRDefault="0031077B" w:rsidP="008C4B19">
      <w:pPr>
        <w:ind w:left="5245"/>
        <w:jc w:val="right"/>
        <w:rPr>
          <w:sz w:val="28"/>
          <w:szCs w:val="28"/>
        </w:rPr>
      </w:pPr>
      <w:r w:rsidRPr="00355296">
        <w:rPr>
          <w:sz w:val="28"/>
          <w:szCs w:val="28"/>
        </w:rPr>
        <w:t xml:space="preserve">от </w:t>
      </w:r>
      <w:r w:rsidR="00A3659D" w:rsidRPr="00355296">
        <w:rPr>
          <w:sz w:val="28"/>
          <w:szCs w:val="28"/>
        </w:rPr>
        <w:t>__</w:t>
      </w:r>
      <w:r w:rsidR="008C4B19">
        <w:rPr>
          <w:sz w:val="28"/>
          <w:szCs w:val="28"/>
        </w:rPr>
        <w:t xml:space="preserve"> июня</w:t>
      </w:r>
      <w:r w:rsidR="00A3659D" w:rsidRPr="00355296">
        <w:rPr>
          <w:sz w:val="28"/>
          <w:szCs w:val="28"/>
        </w:rPr>
        <w:t>.</w:t>
      </w:r>
      <w:r w:rsidR="008C4B19">
        <w:rPr>
          <w:sz w:val="28"/>
          <w:szCs w:val="28"/>
        </w:rPr>
        <w:t xml:space="preserve">2024 г. </w:t>
      </w:r>
      <w:r w:rsidRPr="00355296">
        <w:rPr>
          <w:sz w:val="28"/>
          <w:szCs w:val="28"/>
        </w:rPr>
        <w:t xml:space="preserve">№ </w:t>
      </w:r>
      <w:r w:rsidR="00A3659D" w:rsidRPr="00355296">
        <w:rPr>
          <w:sz w:val="28"/>
          <w:szCs w:val="28"/>
        </w:rPr>
        <w:t>____</w:t>
      </w: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355296" w:rsidRDefault="00A3659D" w:rsidP="0031077B">
      <w:pPr>
        <w:ind w:firstLine="709"/>
        <w:jc w:val="both"/>
        <w:rPr>
          <w:sz w:val="28"/>
          <w:szCs w:val="28"/>
        </w:rPr>
      </w:pPr>
      <w:proofErr w:type="gramStart"/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</w:t>
      </w:r>
      <w:r w:rsidR="009B17C9">
        <w:rPr>
          <w:color w:val="000000"/>
          <w:sz w:val="28"/>
          <w:szCs w:val="28"/>
        </w:rPr>
        <w:t xml:space="preserve"> Приозерского городского поселения </w:t>
      </w:r>
      <w:r w:rsidR="00984CE3">
        <w:rPr>
          <w:color w:val="000000"/>
          <w:sz w:val="28"/>
          <w:szCs w:val="28"/>
        </w:rPr>
        <w:t>Приозерского муниципального района Ленинградской области</w:t>
      </w:r>
      <w:r w:rsidR="00984CE3">
        <w:rPr>
          <w:color w:val="000000"/>
          <w:sz w:val="28"/>
          <w:szCs w:val="28"/>
        </w:rPr>
        <w:t xml:space="preserve"> </w:t>
      </w:r>
      <w:r w:rsidR="009B17C9">
        <w:rPr>
          <w:color w:val="000000"/>
          <w:sz w:val="28"/>
          <w:szCs w:val="28"/>
        </w:rPr>
        <w:t>«Устойчивое общественное развитие Приозерского городского поселения»</w:t>
      </w:r>
      <w:r w:rsidRPr="00355296">
        <w:rPr>
          <w:color w:val="000000"/>
          <w:sz w:val="28"/>
          <w:szCs w:val="28"/>
        </w:rPr>
        <w:t xml:space="preserve">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территориальными общественными самоуправлениями, общественными советами части территории </w:t>
      </w:r>
      <w:r w:rsidR="008C4B19">
        <w:rPr>
          <w:sz w:val="28"/>
          <w:szCs w:val="28"/>
        </w:rPr>
        <w:t xml:space="preserve">Приозерского городского поселения Приозерского муниципального района Ленинградской области </w:t>
      </w:r>
      <w:r w:rsidR="0031077B" w:rsidRPr="00355296">
        <w:rPr>
          <w:bCs/>
          <w:sz w:val="28"/>
          <w:szCs w:val="28"/>
        </w:rPr>
        <w:t xml:space="preserve">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  <w:proofErr w:type="gramEnd"/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bCs/>
          <w:sz w:val="28"/>
          <w:szCs w:val="28"/>
        </w:rPr>
        <w:t xml:space="preserve"> 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:rsidR="0031077B" w:rsidRPr="00355296" w:rsidRDefault="0031077B" w:rsidP="0031077B">
      <w:pPr>
        <w:jc w:val="center"/>
        <w:rPr>
          <w:b/>
          <w:sz w:val="28"/>
          <w:szCs w:val="28"/>
        </w:rPr>
      </w:pPr>
    </w:p>
    <w:p w:rsidR="0031077B" w:rsidRPr="00355296" w:rsidRDefault="008C4B19" w:rsidP="00310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077B" w:rsidRPr="00355296">
        <w:rPr>
          <w:sz w:val="28"/>
          <w:szCs w:val="28"/>
        </w:rPr>
        <w:t>И</w:t>
      </w:r>
      <w:r w:rsidR="0031077B"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 </w:t>
      </w:r>
      <w:r w:rsidR="0031077B"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2922C2" w:rsidRPr="00355296" w:rsidRDefault="008C4B19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922C2" w:rsidRPr="00355296">
        <w:rPr>
          <w:sz w:val="28"/>
          <w:szCs w:val="28"/>
        </w:rPr>
        <w:t xml:space="preserve">инициативный проект содержит описание проблемы, решение которой имеет приоритетное значение для жителей </w:t>
      </w:r>
      <w:r w:rsidR="003B624E">
        <w:rPr>
          <w:sz w:val="28"/>
          <w:szCs w:val="28"/>
        </w:rPr>
        <w:t>Приозерского городского поселения Приозерского муниципального района Ленинградской области (далее – муниципальное образование)</w:t>
      </w:r>
      <w:r w:rsidR="002922C2" w:rsidRPr="00355296">
        <w:rPr>
          <w:sz w:val="28"/>
          <w:szCs w:val="28"/>
        </w:rPr>
        <w:t xml:space="preserve">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355296" w:rsidRDefault="008C4B19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79E3" w:rsidRPr="00355296">
        <w:rPr>
          <w:sz w:val="28"/>
          <w:szCs w:val="28"/>
        </w:rPr>
        <w:t>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8C4B19">
        <w:rPr>
          <w:rFonts w:ascii="Times New Roman" w:hAnsi="Times New Roman"/>
          <w:sz w:val="28"/>
          <w:szCs w:val="28"/>
        </w:rPr>
        <w:t xml:space="preserve">)имущество (земельные участки), предназначенные для </w:t>
      </w:r>
      <w:r w:rsidR="0031077B" w:rsidRPr="00355296">
        <w:rPr>
          <w:rFonts w:ascii="Times New Roman" w:hAnsi="Times New Roman"/>
          <w:sz w:val="28"/>
          <w:szCs w:val="28"/>
        </w:rPr>
        <w:t xml:space="preserve">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</w:t>
      </w:r>
      <w:r w:rsidR="00E95F70">
        <w:rPr>
          <w:rFonts w:ascii="Times New Roman" w:hAnsi="Times New Roman"/>
          <w:sz w:val="28"/>
          <w:szCs w:val="28"/>
        </w:rPr>
        <w:t>и</w:t>
      </w:r>
      <w:r w:rsidR="0031077B" w:rsidRPr="00355296">
        <w:rPr>
          <w:rFonts w:ascii="Times New Roman" w:hAnsi="Times New Roman"/>
          <w:sz w:val="28"/>
          <w:szCs w:val="28"/>
        </w:rPr>
        <w:t>т в муниципальной собственности</w:t>
      </w:r>
      <w:r w:rsidR="003B624E">
        <w:rPr>
          <w:rFonts w:ascii="Times New Roman" w:hAnsi="Times New Roman"/>
          <w:sz w:val="28"/>
          <w:szCs w:val="28"/>
        </w:rPr>
        <w:t xml:space="preserve"> или государственная </w:t>
      </w:r>
      <w:proofErr w:type="gramStart"/>
      <w:r w:rsidR="003B624E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E95F70">
        <w:rPr>
          <w:rFonts w:ascii="Times New Roman" w:hAnsi="Times New Roman"/>
          <w:sz w:val="28"/>
          <w:szCs w:val="28"/>
        </w:rPr>
        <w:t xml:space="preserve"> на которое</w:t>
      </w:r>
      <w:bookmarkStart w:id="0" w:name="_GoBack"/>
      <w:bookmarkEnd w:id="0"/>
      <w:r w:rsidR="003B624E">
        <w:rPr>
          <w:rFonts w:ascii="Times New Roman" w:hAnsi="Times New Roman"/>
          <w:sz w:val="28"/>
          <w:szCs w:val="28"/>
        </w:rPr>
        <w:t xml:space="preserve"> не разграничена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8C4B19">
        <w:rPr>
          <w:rFonts w:ascii="Times New Roman" w:hAnsi="Times New Roman"/>
          <w:sz w:val="28"/>
          <w:szCs w:val="28"/>
        </w:rPr>
        <w:t>)</w:t>
      </w:r>
      <w:r w:rsidR="0031077B" w:rsidRPr="00355296">
        <w:rPr>
          <w:rFonts w:ascii="Times New Roman" w:hAnsi="Times New Roman"/>
          <w:sz w:val="28"/>
          <w:szCs w:val="28"/>
        </w:rPr>
        <w:t>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8C4B19">
        <w:rPr>
          <w:rFonts w:ascii="Times New Roman" w:hAnsi="Times New Roman"/>
          <w:sz w:val="28"/>
          <w:szCs w:val="28"/>
        </w:rPr>
        <w:t>)</w:t>
      </w:r>
      <w:r w:rsidR="0031077B" w:rsidRPr="00355296">
        <w:rPr>
          <w:rFonts w:ascii="Times New Roman" w:hAnsi="Times New Roman"/>
          <w:sz w:val="28"/>
          <w:szCs w:val="28"/>
        </w:rPr>
        <w:t xml:space="preserve">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</w:t>
      </w:r>
      <w:r w:rsidR="0031077B" w:rsidRPr="00355296">
        <w:rPr>
          <w:rFonts w:ascii="Times New Roman" w:hAnsi="Times New Roman"/>
          <w:sz w:val="28"/>
          <w:szCs w:val="28"/>
        </w:rPr>
        <w:lastRenderedPageBreak/>
        <w:t xml:space="preserve">реализацию </w:t>
      </w:r>
      <w:r w:rsidR="00A22943" w:rsidRPr="00A22943">
        <w:rPr>
          <w:rFonts w:ascii="Times New Roman" w:hAnsi="Times New Roman"/>
          <w:bCs/>
          <w:sz w:val="28"/>
          <w:szCs w:val="28"/>
        </w:rPr>
        <w:t>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="003B624E">
        <w:rPr>
          <w:rFonts w:ascii="Times New Roman" w:hAnsi="Times New Roman"/>
          <w:bCs/>
          <w:sz w:val="28"/>
          <w:szCs w:val="28"/>
        </w:rPr>
        <w:t xml:space="preserve"> (далее – Областной закон №10-оз)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7</w:t>
      </w:r>
      <w:r w:rsidR="008C4B19">
        <w:rPr>
          <w:rFonts w:ascii="Times New Roman" w:hAnsi="Times New Roman"/>
          <w:sz w:val="28"/>
          <w:szCs w:val="28"/>
        </w:rPr>
        <w:t>)</w:t>
      </w:r>
      <w:r w:rsidR="003B624E">
        <w:rPr>
          <w:rFonts w:ascii="Times New Roman" w:hAnsi="Times New Roman"/>
          <w:sz w:val="28"/>
          <w:szCs w:val="28"/>
        </w:rPr>
        <w:t xml:space="preserve">в бюджете </w:t>
      </w:r>
      <w:r w:rsidR="008C4B19">
        <w:rPr>
          <w:rFonts w:ascii="Times New Roman" w:hAnsi="Times New Roman"/>
          <w:sz w:val="28"/>
          <w:szCs w:val="28"/>
        </w:rPr>
        <w:t>му</w:t>
      </w:r>
      <w:r w:rsidR="003B624E">
        <w:rPr>
          <w:rFonts w:ascii="Times New Roman" w:hAnsi="Times New Roman"/>
          <w:sz w:val="28"/>
          <w:szCs w:val="28"/>
        </w:rPr>
        <w:t>ниципального образования</w:t>
      </w:r>
      <w:r w:rsidR="008C4B19">
        <w:rPr>
          <w:rFonts w:ascii="Times New Roman" w:hAnsi="Times New Roman"/>
          <w:sz w:val="28"/>
          <w:szCs w:val="28"/>
        </w:rPr>
        <w:t xml:space="preserve"> </w:t>
      </w:r>
      <w:r w:rsidR="0031077B" w:rsidRPr="0035529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B624E">
        <w:rPr>
          <w:rFonts w:ascii="Times New Roman" w:hAnsi="Times New Roman"/>
          <w:bCs/>
          <w:sz w:val="28"/>
          <w:szCs w:val="28"/>
        </w:rPr>
        <w:t>О</w:t>
      </w:r>
      <w:r w:rsidR="0031077B" w:rsidRPr="00355296">
        <w:rPr>
          <w:rFonts w:ascii="Times New Roman" w:hAnsi="Times New Roman"/>
          <w:bCs/>
          <w:sz w:val="28"/>
          <w:szCs w:val="28"/>
        </w:rPr>
        <w:t>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8</w:t>
      </w:r>
      <w:r w:rsidR="008C4B19">
        <w:rPr>
          <w:rFonts w:ascii="Times New Roman" w:hAnsi="Times New Roman" w:cs="Times New Roman"/>
          <w:sz w:val="28"/>
          <w:szCs w:val="28"/>
        </w:rPr>
        <w:t>)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proofErr w:type="gramStart"/>
      <w:r w:rsidRPr="00355296">
        <w:rPr>
          <w:sz w:val="28"/>
          <w:szCs w:val="28"/>
        </w:rPr>
        <w:t xml:space="preserve">Администрация </w:t>
      </w:r>
      <w:r w:rsidR="008C4B19">
        <w:rPr>
          <w:sz w:val="28"/>
          <w:szCs w:val="28"/>
        </w:rPr>
        <w:t>Приозерского муниципального района Ленинградской области</w:t>
      </w:r>
      <w:r w:rsidRPr="00355296">
        <w:rPr>
          <w:sz w:val="28"/>
          <w:szCs w:val="28"/>
        </w:rPr>
        <w:t xml:space="preserve">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 xml:space="preserve">реализацию </w:t>
      </w:r>
      <w:r w:rsidR="003B624E">
        <w:rPr>
          <w:sz w:val="28"/>
          <w:szCs w:val="28"/>
        </w:rPr>
        <w:t>О</w:t>
      </w:r>
      <w:r w:rsidR="00355296" w:rsidRPr="00355296">
        <w:rPr>
          <w:sz w:val="28"/>
          <w:szCs w:val="28"/>
        </w:rPr>
        <w:t>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</w:t>
      </w:r>
      <w:r w:rsidR="008C4B19">
        <w:rPr>
          <w:sz w:val="28"/>
          <w:szCs w:val="28"/>
        </w:rPr>
        <w:t>Администрации,</w:t>
      </w:r>
      <w:r w:rsidRPr="00355296">
        <w:rPr>
          <w:sz w:val="28"/>
          <w:szCs w:val="28"/>
        </w:rPr>
        <w:t xml:space="preserve"> </w:t>
      </w:r>
      <w:r w:rsidR="008C4B19">
        <w:rPr>
          <w:sz w:val="28"/>
          <w:szCs w:val="28"/>
        </w:rPr>
        <w:t xml:space="preserve">в сети Интернет, </w:t>
      </w:r>
      <w:r w:rsidRPr="00355296">
        <w:rPr>
          <w:sz w:val="28"/>
          <w:szCs w:val="28"/>
        </w:rPr>
        <w:t>уведомление о</w:t>
      </w:r>
      <w:proofErr w:type="gramEnd"/>
      <w:r w:rsidRPr="00355296">
        <w:rPr>
          <w:sz w:val="28"/>
          <w:szCs w:val="28"/>
        </w:rPr>
        <w:t xml:space="preserve"> </w:t>
      </w:r>
      <w:proofErr w:type="gramStart"/>
      <w:r w:rsidRPr="00355296">
        <w:rPr>
          <w:sz w:val="28"/>
          <w:szCs w:val="28"/>
        </w:rPr>
        <w:t>начале</w:t>
      </w:r>
      <w:proofErr w:type="gramEnd"/>
      <w:r w:rsidRPr="00355296">
        <w:rPr>
          <w:sz w:val="28"/>
          <w:szCs w:val="28"/>
        </w:rPr>
        <w:t xml:space="preserve"> отбора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 xml:space="preserve"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</w:t>
      </w:r>
      <w:r w:rsidR="00355296" w:rsidRPr="00355296">
        <w:rPr>
          <w:sz w:val="28"/>
          <w:szCs w:val="28"/>
        </w:rPr>
        <w:lastRenderedPageBreak/>
        <w:t>(индивидуальных предпринимателей) в реализацию инициативного проекта;</w:t>
      </w:r>
    </w:p>
    <w:p w:rsidR="00355296" w:rsidRPr="0035529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>фот</w:t>
      </w:r>
      <w:proofErr w:type="gramStart"/>
      <w:r w:rsidR="00355296" w:rsidRPr="00355296">
        <w:rPr>
          <w:rFonts w:eastAsia="Calibri"/>
          <w:sz w:val="28"/>
          <w:szCs w:val="28"/>
          <w:lang w:eastAsia="en-US"/>
        </w:rPr>
        <w:t>о-</w:t>
      </w:r>
      <w:proofErr w:type="gramEnd"/>
      <w:r w:rsidR="00355296" w:rsidRPr="00355296">
        <w:rPr>
          <w:rFonts w:eastAsia="Calibri"/>
          <w:sz w:val="28"/>
          <w:szCs w:val="28"/>
          <w:lang w:eastAsia="en-US"/>
        </w:rPr>
        <w:t xml:space="preserve"> и(или) </w:t>
      </w:r>
      <w:proofErr w:type="spellStart"/>
      <w:r w:rsidR="00355296" w:rsidRPr="00355296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355296" w:rsidRPr="00355296">
        <w:rPr>
          <w:rFonts w:eastAsia="Calibri"/>
          <w:sz w:val="28"/>
          <w:szCs w:val="28"/>
          <w:lang w:eastAsia="en-US"/>
        </w:rPr>
        <w:t xml:space="preserve">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t xml:space="preserve">осуществленная </w:t>
      </w:r>
      <w:r w:rsidR="00355296" w:rsidRPr="00355296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9B17C9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фот</w:t>
      </w:r>
      <w:proofErr w:type="gramStart"/>
      <w:r w:rsidRPr="00BF4871">
        <w:rPr>
          <w:rFonts w:eastAsia="Calibri"/>
          <w:sz w:val="28"/>
          <w:szCs w:val="28"/>
          <w:lang w:eastAsia="en-US"/>
        </w:rPr>
        <w:t>о-</w:t>
      </w:r>
      <w:proofErr w:type="gramEnd"/>
      <w:r w:rsidRPr="00BF4871">
        <w:rPr>
          <w:rFonts w:eastAsia="Calibri"/>
          <w:sz w:val="28"/>
          <w:szCs w:val="28"/>
          <w:lang w:eastAsia="en-US"/>
        </w:rPr>
        <w:t xml:space="preserve"> и(или) </w:t>
      </w:r>
      <w:proofErr w:type="spellStart"/>
      <w:r w:rsidRPr="00BF4871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BF4871">
        <w:rPr>
          <w:rFonts w:eastAsia="Calibri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</w:t>
      </w:r>
      <w:r w:rsidR="00984CE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настоящему Порядку</w:t>
      </w:r>
      <w:r w:rsidRPr="00355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1241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населения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X%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Tr="005F07B8">
        <w:tc>
          <w:tcPr>
            <w:tcW w:w="817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lastRenderedPageBreak/>
        <w:t>2.5.2. Количество баллов по каждому критерию определяется большинством голосов участников Рабочей группы.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A59" w:rsidRPr="00355296">
        <w:rPr>
          <w:rFonts w:ascii="Times New Roman" w:hAnsi="Times New Roman" w:cs="Times New Roman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:rsidR="00A22943" w:rsidRPr="00A22943" w:rsidRDefault="00A22943" w:rsidP="00A229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A22943">
        <w:rPr>
          <w:rFonts w:ascii="Times New Roman" w:hAnsi="Times New Roman" w:cs="Times New Roman"/>
          <w:sz w:val="28"/>
          <w:szCs w:val="28"/>
        </w:rPr>
        <w:t>Ответственный</w:t>
      </w:r>
      <w:r w:rsidRPr="00A22943">
        <w:rPr>
          <w:rFonts w:ascii="Times New Roman" w:hAnsi="Times New Roman" w:cs="Times New Roman"/>
          <w:sz w:val="28"/>
          <w:szCs w:val="28"/>
        </w:rPr>
        <w:t xml:space="preserve"> за проведение отбора </w:t>
      </w:r>
      <w:r w:rsidR="009B17C9">
        <w:rPr>
          <w:rFonts w:ascii="Times New Roman" w:hAnsi="Times New Roman" w:cs="Times New Roman"/>
          <w:sz w:val="28"/>
          <w:szCs w:val="28"/>
        </w:rPr>
        <w:t>по данному порядку является начальник отдела городского хозяйства Администрации.</w:t>
      </w:r>
    </w:p>
    <w:p w:rsidR="00A22943" w:rsidRPr="00355296" w:rsidRDefault="00A22943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984CE3" w:rsidRDefault="00984CE3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984CE3" w:rsidRDefault="00984CE3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984CE3" w:rsidRDefault="00984CE3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984CE3" w:rsidRDefault="00984CE3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BF527E" w:rsidRDefault="00BF527E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BF527E" w:rsidRDefault="00BF527E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BF527E" w:rsidRDefault="00BF527E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BF527E" w:rsidRDefault="00BF527E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BF527E" w:rsidRDefault="00BF527E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BF527E" w:rsidRDefault="00BF527E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BF527E" w:rsidRDefault="00BF527E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984CE3" w:rsidRPr="00984CE3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8"/>
        </w:rPr>
      </w:pPr>
      <w:r w:rsidRPr="00984CE3">
        <w:rPr>
          <w:rFonts w:ascii="Times New Roman" w:hAnsi="Times New Roman" w:cs="Times New Roman"/>
          <w:sz w:val="24"/>
          <w:szCs w:val="28"/>
        </w:rPr>
        <w:t xml:space="preserve">Приложение N </w:t>
      </w:r>
      <w:r w:rsidRPr="00984CE3">
        <w:rPr>
          <w:rFonts w:ascii="Times New Roman" w:hAnsi="Times New Roman" w:cs="Times New Roman"/>
          <w:sz w:val="24"/>
          <w:szCs w:val="28"/>
        </w:rPr>
        <w:t>1</w:t>
      </w:r>
    </w:p>
    <w:p w:rsidR="00984CE3" w:rsidRPr="00984CE3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8"/>
        </w:rPr>
      </w:pPr>
      <w:r w:rsidRPr="00984CE3">
        <w:rPr>
          <w:rFonts w:ascii="Times New Roman" w:hAnsi="Times New Roman" w:cs="Times New Roman"/>
          <w:sz w:val="24"/>
          <w:szCs w:val="28"/>
        </w:rPr>
        <w:t xml:space="preserve">к </w:t>
      </w:r>
      <w:r w:rsidRPr="00984CE3">
        <w:rPr>
          <w:rFonts w:ascii="Times New Roman" w:hAnsi="Times New Roman" w:cs="Times New Roman"/>
          <w:sz w:val="24"/>
          <w:szCs w:val="28"/>
        </w:rPr>
        <w:t xml:space="preserve">Порядку включения инициативных проектов </w:t>
      </w:r>
    </w:p>
    <w:p w:rsidR="00984CE3" w:rsidRPr="00984CE3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8"/>
        </w:rPr>
      </w:pPr>
      <w:r w:rsidRPr="00984CE3">
        <w:rPr>
          <w:rFonts w:ascii="Times New Roman" w:hAnsi="Times New Roman" w:cs="Times New Roman"/>
          <w:sz w:val="24"/>
          <w:szCs w:val="28"/>
        </w:rPr>
        <w:t xml:space="preserve">в муниципальную программу </w:t>
      </w:r>
    </w:p>
    <w:p w:rsidR="00984CE3" w:rsidRPr="00984CE3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8"/>
        </w:rPr>
      </w:pPr>
      <w:r w:rsidRPr="00984CE3">
        <w:rPr>
          <w:rFonts w:ascii="Times New Roman" w:hAnsi="Times New Roman" w:cs="Times New Roman"/>
          <w:sz w:val="24"/>
          <w:szCs w:val="28"/>
        </w:rPr>
        <w:t xml:space="preserve">Приозерского городского поселения </w:t>
      </w:r>
    </w:p>
    <w:p w:rsidR="00984CE3" w:rsidRPr="00984CE3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8"/>
        </w:rPr>
      </w:pPr>
      <w:r w:rsidRPr="00984CE3">
        <w:rPr>
          <w:rFonts w:ascii="Times New Roman" w:hAnsi="Times New Roman" w:cs="Times New Roman"/>
          <w:sz w:val="24"/>
          <w:szCs w:val="28"/>
        </w:rPr>
        <w:t xml:space="preserve">Приозерского муниципального района </w:t>
      </w:r>
    </w:p>
    <w:p w:rsidR="00984CE3" w:rsidRPr="00984CE3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8"/>
        </w:rPr>
      </w:pPr>
      <w:r w:rsidRPr="00984CE3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984CE3" w:rsidRPr="00984CE3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8"/>
        </w:rPr>
      </w:pPr>
      <w:r w:rsidRPr="00984CE3">
        <w:rPr>
          <w:rFonts w:ascii="Times New Roman" w:hAnsi="Times New Roman" w:cs="Times New Roman"/>
          <w:sz w:val="24"/>
          <w:szCs w:val="28"/>
        </w:rPr>
        <w:t xml:space="preserve">«Устойчивое общественное развитие </w:t>
      </w:r>
    </w:p>
    <w:p w:rsidR="00984CE3" w:rsidRPr="00984CE3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8"/>
        </w:rPr>
      </w:pPr>
      <w:r w:rsidRPr="00984CE3">
        <w:rPr>
          <w:rFonts w:ascii="Times New Roman" w:hAnsi="Times New Roman" w:cs="Times New Roman"/>
          <w:sz w:val="24"/>
          <w:szCs w:val="28"/>
        </w:rPr>
        <w:t>Приозерского городского поселения»</w:t>
      </w:r>
    </w:p>
    <w:p w:rsidR="00984CE3" w:rsidRDefault="00984CE3" w:rsidP="00984CE3">
      <w:pPr>
        <w:pStyle w:val="ConsPlusNormal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84CE3" w:rsidRDefault="00984CE3" w:rsidP="00984CE3">
      <w:pPr>
        <w:pStyle w:val="ConsPlusNormal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84CE3" w:rsidRDefault="00984CE3" w:rsidP="00984CE3">
      <w:pPr>
        <w:pStyle w:val="ConsPlusNormal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84CE3" w:rsidRPr="00BF527E" w:rsidRDefault="00984CE3" w:rsidP="00BF527E">
      <w:pPr>
        <w:pStyle w:val="ConsPlusNormal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F527E">
        <w:rPr>
          <w:rFonts w:ascii="Times New Roman" w:hAnsi="Times New Roman" w:cs="Times New Roman"/>
          <w:sz w:val="28"/>
          <w:szCs w:val="28"/>
        </w:rPr>
        <w:t>Состав</w:t>
      </w:r>
      <w:r w:rsidR="00BF527E" w:rsidRPr="00BF527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984CE3" w:rsidRPr="00BF527E" w:rsidRDefault="00984CE3" w:rsidP="00984CE3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984CE3" w:rsidRPr="00984CE3" w:rsidRDefault="00984CE3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527E">
        <w:rPr>
          <w:rFonts w:ascii="Times New Roman" w:hAnsi="Times New Roman" w:cs="Times New Roman"/>
          <w:sz w:val="28"/>
          <w:szCs w:val="28"/>
        </w:rPr>
        <w:t>Председатель комиссии - заместитель главы администрации</w:t>
      </w:r>
      <w:r w:rsidRPr="00984CE3">
        <w:rPr>
          <w:rFonts w:ascii="Times New Roman" w:hAnsi="Times New Roman" w:cs="Times New Roman"/>
          <w:sz w:val="28"/>
          <w:szCs w:val="28"/>
        </w:rPr>
        <w:t xml:space="preserve"> по ЖКХ Приозерского муниципального района Ленинградской области.</w:t>
      </w:r>
    </w:p>
    <w:p w:rsidR="00984CE3" w:rsidRPr="00984CE3" w:rsidRDefault="00984CE3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sz w:val="28"/>
          <w:szCs w:val="28"/>
        </w:rPr>
        <w:t>Секретарь комиссии - главный специалист отдела городского хозяйства администрации Приозерского муниципального района Ленинградской области.</w:t>
      </w:r>
    </w:p>
    <w:p w:rsidR="00984CE3" w:rsidRPr="00984CE3" w:rsidRDefault="00984CE3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4CE3" w:rsidRPr="00984CE3" w:rsidRDefault="00984CE3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sz w:val="28"/>
          <w:szCs w:val="28"/>
        </w:rPr>
        <w:t>Заместитель председателя комиссии - начальник отдела городского хозяйства администрации Приозерского муниципального района Ленинградской области;</w:t>
      </w:r>
    </w:p>
    <w:p w:rsidR="00984CE3" w:rsidRDefault="00984CE3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градостроительству, </w:t>
      </w:r>
      <w:r w:rsidR="003B624E" w:rsidRPr="00984CE3">
        <w:rPr>
          <w:rFonts w:ascii="Times New Roman" w:hAnsi="Times New Roman" w:cs="Times New Roman"/>
          <w:sz w:val="28"/>
          <w:szCs w:val="28"/>
        </w:rPr>
        <w:t>землепользованию</w:t>
      </w:r>
      <w:r w:rsidRPr="00984CE3">
        <w:rPr>
          <w:rFonts w:ascii="Times New Roman" w:hAnsi="Times New Roman" w:cs="Times New Roman"/>
          <w:sz w:val="28"/>
          <w:szCs w:val="28"/>
        </w:rPr>
        <w:t xml:space="preserve"> и муниципальному имуществу администрации Приозерского муниципального района Ленинградской области – начальник Управления;</w:t>
      </w:r>
    </w:p>
    <w:p w:rsidR="003B624E" w:rsidRDefault="003B624E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архитектуре;</w:t>
      </w:r>
    </w:p>
    <w:p w:rsidR="003B624E" w:rsidRPr="00984CE3" w:rsidRDefault="003B624E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(ведущий)</w:t>
      </w:r>
      <w:r w:rsidRPr="00984C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отдела по архитектуре</w:t>
      </w:r>
      <w:r w:rsidRPr="00984CE3">
        <w:rPr>
          <w:rFonts w:ascii="Times New Roman" w:hAnsi="Times New Roman" w:cs="Times New Roman"/>
          <w:sz w:val="28"/>
          <w:szCs w:val="28"/>
        </w:rPr>
        <w:t xml:space="preserve"> </w:t>
      </w:r>
      <w:r w:rsidRPr="00984CE3">
        <w:rPr>
          <w:rFonts w:ascii="Times New Roman" w:hAnsi="Times New Roman" w:cs="Times New Roman"/>
          <w:sz w:val="28"/>
          <w:szCs w:val="28"/>
        </w:rPr>
        <w:t>администрации Приозерского муниципального района Ленинградской области;</w:t>
      </w:r>
    </w:p>
    <w:p w:rsidR="00984CE3" w:rsidRPr="00984CE3" w:rsidRDefault="00984CE3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sz w:val="28"/>
          <w:szCs w:val="28"/>
        </w:rPr>
        <w:t>Главный</w:t>
      </w:r>
      <w:r w:rsidR="003B624E">
        <w:rPr>
          <w:rFonts w:ascii="Times New Roman" w:hAnsi="Times New Roman" w:cs="Times New Roman"/>
          <w:sz w:val="28"/>
          <w:szCs w:val="28"/>
        </w:rPr>
        <w:t xml:space="preserve"> (ведущий)</w:t>
      </w:r>
      <w:r w:rsidRPr="00984CE3">
        <w:rPr>
          <w:rFonts w:ascii="Times New Roman" w:hAnsi="Times New Roman" w:cs="Times New Roman"/>
          <w:sz w:val="28"/>
          <w:szCs w:val="28"/>
        </w:rPr>
        <w:t xml:space="preserve"> специалист отдела городского хозяйства администрации Приозерского муниципального района Ленинградской области;</w:t>
      </w:r>
    </w:p>
    <w:p w:rsidR="00984CE3" w:rsidRDefault="00984CE3" w:rsidP="003B624E">
      <w:pPr>
        <w:pStyle w:val="ConsPlusNormal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984CE3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322A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B624E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4B19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6F9B"/>
    <w:rsid w:val="00967A79"/>
    <w:rsid w:val="009707FF"/>
    <w:rsid w:val="00970DB7"/>
    <w:rsid w:val="00972C60"/>
    <w:rsid w:val="00976900"/>
    <w:rsid w:val="00980E37"/>
    <w:rsid w:val="009817ED"/>
    <w:rsid w:val="00982BB6"/>
    <w:rsid w:val="00984CE3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17C9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A5F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943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2876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07CD5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27E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5F70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84C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9817ED"/>
    <w:pPr>
      <w:spacing w:after="120"/>
    </w:pPr>
  </w:style>
  <w:style w:type="character" w:customStyle="1" w:styleId="af1">
    <w:name w:val="Основной текст Знак"/>
    <w:basedOn w:val="a0"/>
    <w:link w:val="af0"/>
    <w:rsid w:val="009817ED"/>
    <w:rPr>
      <w:sz w:val="24"/>
      <w:szCs w:val="24"/>
    </w:rPr>
  </w:style>
  <w:style w:type="paragraph" w:customStyle="1" w:styleId="14">
    <w:name w:val="заголовок 1"/>
    <w:basedOn w:val="a"/>
    <w:next w:val="a"/>
    <w:rsid w:val="009817ED"/>
    <w:pPr>
      <w:keepNext/>
      <w:jc w:val="both"/>
      <w:outlineLvl w:val="0"/>
    </w:pPr>
  </w:style>
  <w:style w:type="paragraph" w:customStyle="1" w:styleId="af2">
    <w:name w:val="текст примечания"/>
    <w:basedOn w:val="a"/>
    <w:rsid w:val="009817ED"/>
  </w:style>
  <w:style w:type="character" w:customStyle="1" w:styleId="20">
    <w:name w:val="Заголовок 2 Знак"/>
    <w:basedOn w:val="a0"/>
    <w:link w:val="2"/>
    <w:semiHidden/>
    <w:rsid w:val="00984C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84C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9817ED"/>
    <w:pPr>
      <w:spacing w:after="120"/>
    </w:pPr>
  </w:style>
  <w:style w:type="character" w:customStyle="1" w:styleId="af1">
    <w:name w:val="Основной текст Знак"/>
    <w:basedOn w:val="a0"/>
    <w:link w:val="af0"/>
    <w:rsid w:val="009817ED"/>
    <w:rPr>
      <w:sz w:val="24"/>
      <w:szCs w:val="24"/>
    </w:rPr>
  </w:style>
  <w:style w:type="paragraph" w:customStyle="1" w:styleId="14">
    <w:name w:val="заголовок 1"/>
    <w:basedOn w:val="a"/>
    <w:next w:val="a"/>
    <w:rsid w:val="009817ED"/>
    <w:pPr>
      <w:keepNext/>
      <w:jc w:val="both"/>
      <w:outlineLvl w:val="0"/>
    </w:pPr>
  </w:style>
  <w:style w:type="paragraph" w:customStyle="1" w:styleId="af2">
    <w:name w:val="текст примечания"/>
    <w:basedOn w:val="a"/>
    <w:rsid w:val="009817ED"/>
  </w:style>
  <w:style w:type="character" w:customStyle="1" w:styleId="20">
    <w:name w:val="Заголовок 2 Знак"/>
    <w:basedOn w:val="a0"/>
    <w:link w:val="2"/>
    <w:semiHidden/>
    <w:rsid w:val="00984C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F78A-6B41-4BC5-BF56-E6DED127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user</cp:lastModifiedBy>
  <cp:revision>7</cp:revision>
  <cp:lastPrinted>2019-03-22T09:59:00Z</cp:lastPrinted>
  <dcterms:created xsi:type="dcterms:W3CDTF">2024-06-07T08:05:00Z</dcterms:created>
  <dcterms:modified xsi:type="dcterms:W3CDTF">2024-06-11T08:08:00Z</dcterms:modified>
</cp:coreProperties>
</file>