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CC" w:rsidRPr="002D0398" w:rsidRDefault="000149CC" w:rsidP="000149CC">
      <w:pPr>
        <w:pStyle w:val="1"/>
        <w:spacing w:line="276" w:lineRule="auto"/>
        <w:ind w:left="0" w:firstLine="0"/>
        <w:jc w:val="center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>Типовая форма договора</w:t>
      </w:r>
    </w:p>
    <w:p w:rsidR="000149CC" w:rsidRPr="002D0398" w:rsidRDefault="000149CC" w:rsidP="00014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на </w:t>
      </w:r>
      <w:r w:rsidRPr="002D039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установку и эксплуатацию рекламной конструкции</w:t>
      </w:r>
      <w:r w:rsidRPr="002D0398">
        <w:rPr>
          <w:rFonts w:ascii="Times New Roman" w:eastAsia="ヒラギノ角ゴ Pro W3" w:hAnsi="Times New Roman" w:cs="Times New Roman"/>
          <w:sz w:val="24"/>
          <w:szCs w:val="24"/>
          <w:shd w:val="clear" w:color="auto" w:fill="FFFFFF"/>
        </w:rPr>
        <w:t xml:space="preserve"> </w:t>
      </w:r>
      <w:r w:rsidRPr="002D0398">
        <w:rPr>
          <w:rFonts w:ascii="Times New Roman" w:hAnsi="Times New Roman" w:cs="Times New Roman"/>
          <w:sz w:val="24"/>
          <w:szCs w:val="24"/>
        </w:rPr>
        <w:t>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 Ленинградской области</w:t>
      </w:r>
    </w:p>
    <w:p w:rsidR="000149CC" w:rsidRPr="002D0398" w:rsidRDefault="000149CC" w:rsidP="000149CC">
      <w:pPr>
        <w:pStyle w:val="a4"/>
        <w:spacing w:before="2" w:line="276" w:lineRule="auto"/>
        <w:ind w:left="0"/>
        <w:jc w:val="center"/>
        <w:rPr>
          <w:sz w:val="24"/>
          <w:szCs w:val="24"/>
        </w:rPr>
      </w:pPr>
    </w:p>
    <w:p w:rsidR="000149CC" w:rsidRPr="002D0398" w:rsidRDefault="000149CC" w:rsidP="000149CC">
      <w:pPr>
        <w:pStyle w:val="a4"/>
        <w:spacing w:line="276" w:lineRule="auto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334135" cy="7620"/>
                <wp:effectExtent l="10160" t="8255" r="825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7620"/>
                          <a:chOff x="0" y="0"/>
                          <a:chExt cx="2101" cy="12"/>
                        </a:xfrm>
                      </wpg:grpSpPr>
                      <wps:wsp>
                        <wps:cNvPr id="2" name="AutoShape 2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101" cy="2"/>
                          </a:xfrm>
                          <a:custGeom>
                            <a:avLst/>
                            <a:gdLst>
                              <a:gd name="T0" fmla="*/ 0 w 2101"/>
                              <a:gd name="T1" fmla="*/ 0 h 2"/>
                              <a:gd name="T2" fmla="*/ 559 w 2101"/>
                              <a:gd name="T3" fmla="*/ 0 h 2"/>
                              <a:gd name="T4" fmla="*/ 562 w 2101"/>
                              <a:gd name="T5" fmla="*/ 0 h 2"/>
                              <a:gd name="T6" fmla="*/ 980 w 2101"/>
                              <a:gd name="T7" fmla="*/ 0 h 2"/>
                              <a:gd name="T8" fmla="*/ 982 w 2101"/>
                              <a:gd name="T9" fmla="*/ 0 h 2"/>
                              <a:gd name="T10" fmla="*/ 1400 w 2101"/>
                              <a:gd name="T11" fmla="*/ 0 h 2"/>
                              <a:gd name="T12" fmla="*/ 1402 w 2101"/>
                              <a:gd name="T13" fmla="*/ 0 h 2"/>
                              <a:gd name="T14" fmla="*/ 1820 w 2101"/>
                              <a:gd name="T15" fmla="*/ 0 h 2"/>
                              <a:gd name="T16" fmla="*/ 1822 w 2101"/>
                              <a:gd name="T17" fmla="*/ 0 h 2"/>
                              <a:gd name="T18" fmla="*/ 2101 w 2101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01" h="2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  <a:moveTo>
                                  <a:pt x="562" y="0"/>
                                </a:moveTo>
                                <a:lnTo>
                                  <a:pt x="980" y="0"/>
                                </a:lnTo>
                                <a:moveTo>
                                  <a:pt x="982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1402" y="0"/>
                                </a:moveTo>
                                <a:lnTo>
                                  <a:pt x="1820" y="0"/>
                                </a:lnTo>
                                <a:moveTo>
                                  <a:pt x="1822" y="0"/>
                                </a:moveTo>
                                <a:lnTo>
                                  <a:pt x="210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3CFD5D" id="Группа 1" o:spid="_x0000_s1026" style="width:105.05pt;height:.6pt;mso-position-horizontal-relative:char;mso-position-vertical-relative:line" coordsize="21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mcmQQAAJEOAAAOAAAAZHJzL2Uyb0RvYy54bWykV21u4zYQ/V+gdyD0s0AiUZY/EWexiJOg&#10;wLZdYNMD0PqwhEqiSspx0qJAgR6hF+kNeoXdG3WGpCzSsWxj6wAO5Xl8nHlDDYc3716qkjynQha8&#10;Xnr0OvBIWsc8KerN0vv56eFq5hHZsjphJa/TpfeaSu/d7bff3OyaRRrynJdJKgiQ1HKxa5Ze3rbN&#10;wvdlnKcVk9e8SWswZlxUrIVHsfETwXbAXpV+GAQTf8dF0ggep1LCrytt9G4Vf5alcftTlsm0JeXS&#10;A99a9S3U9xq//dsbttgI1uRFbNxgX+FFxYoaFt1TrVjLyFYUb6iqIhZc8qy9jnnl8ywr4lTFANHQ&#10;4CCaR8G3jYpls9htmr1MIO2BTl9NG//4/FGQIoHceaRmFaTo899f/vzy1+d/4e8fQlGhXbNZAPBR&#10;NJ+aj0KHCcMPPP5Fgtk/tOPzRoPJevcDT4CVbVuuFHrJRIUUEDt5UYl43ScifWlJDD/S0Siio7FH&#10;YrBNJ6HJU5xDMt9MivN7My2kAUSBc2iIfvtsoVdTHhqPMBzYa7KXU/4/OT/lrElVliSqZOQMOznf&#10;Q+AKQkIjpoJ1SkpbRsuCTkpQ+0IBx3ondwL2SrhCsEW8le1jylUK2PMH2eo3IIGRSmxidsETvC1Z&#10;VcLL8J1PArID70FcA+4woLaFyYlaDF6CPQmosAeMx/MBmpGFCsgRmsgCjCfhAA3sl/1iR2kmFmA+&#10;GwpqaqGO0kBJ268znw15M7dQR2morTCNgiF/6FmVYbf3HgHTkEv0rNDUVprOwkGfzmpNbbGBadCn&#10;s3JTW2/chQPpp2cVhzrS6xSQSQAfMhmPR5PDjQ2v6qVIW/vTnK76p1a3s3Ca083DKU47H6c53Yyc&#10;4rQzc5rTzc0BJ9TpTVeAWN7VpPilNkUJRoRhQ/EEGcQq1XCJxwDWKCj2T6ouAQng0GrBqQOHVCF8&#10;ZM6Gt/DQgUMWEK5K61H2kQMHgRE+HWSPHDhoh/D5IHzswLFaIB6qgT7Z3no/cSeYaOGlH5owdSeY&#10;eOlwwDN3gomYDoc8dyeYmOFNtVzS0ppUC+jYDns14RHo1dY4B1LPWtwh3ZDslp4+7HIYqNUq/pw+&#10;cQVoD5oFWKq3lrWNgtNJCaxaDcB11h7fKDY4fhxcb+9maBycLw6us/b4DncZHx4QFxFi/XeA/Yqd&#10;D3plLO8OsDP3E/bAyxh1ImCXuiKCmpg11Y/t04dZt1qRmj8UZakyXNaY1Ckd6XRKXhYJGjGjUmzW&#10;d6Ugzwz7efUxW8mBQd9cJ4osT1lyb8YtK0o9VvlFPuiXzGbCzkk17L/Pg/n97H4WXUXh5P4qClar&#10;q/cPd9HV5IFOx6vR6u5uRf/AnUajRV4kSVqjd93lgUaXdZPmGqPb/v31wYnCCfZBfd4G67tuKJEh&#10;lu6/ig7aX91M6t53zZNXaCwF17chuL3BIOfiN4/s4Ca09OSvWyZSj5Tf19Abz2kUwUZp1UM0nuKu&#10;EbZlbVtYHQPV0ms9KNk4vGv1dWvbiGKTw0q6JtccG+OswP5T+ae9Mg/QnquRuveoWMwdDS9W9rNC&#10;9TfJ2/8AAAD//wMAUEsDBBQABgAIAAAAIQANp7iP2gAAAAMBAAAPAAAAZHJzL2Rvd25yZXYueG1s&#10;TI9BS8NAEIXvgv9hGcGb3SSiSMymlKKeimAriLdpdpqEZmdDdpuk/97Ri708GN7jvW+K5ew6NdIQ&#10;Ws8G0kUCirjytuXawOfu9e4JVIjIFjvPZOBMAZbl9VWBufUTf9C4jbWSEg45Gmhi7HOtQ9WQw7Dw&#10;PbF4Bz84jHIOtbYDTlLuOp0lyaN22LIsNNjTuqHquD05A28TTqv79GXcHA/r8/fu4f1rk5Ixtzfz&#10;6hlUpDn+h+EXX9ChFKa9P7ENqjMgj8Q/FS9LkxTUXkIZ6LLQl+zlDwAAAP//AwBQSwECLQAUAAYA&#10;CAAAACEAtoM4kv4AAADhAQAAEwAAAAAAAAAAAAAAAAAAAAAAW0NvbnRlbnRfVHlwZXNdLnhtbFBL&#10;AQItABQABgAIAAAAIQA4/SH/1gAAAJQBAAALAAAAAAAAAAAAAAAAAC8BAABfcmVscy8ucmVsc1BL&#10;AQItABQABgAIAAAAIQBLcOmcmQQAAJEOAAAOAAAAAAAAAAAAAAAAAC4CAABkcnMvZTJvRG9jLnht&#10;bFBLAQItABQABgAIAAAAIQANp7iP2gAAAAMBAAAPAAAAAAAAAAAAAAAAAPMGAABkcnMvZG93bnJl&#10;di54bWxQSwUGAAAAAAQABADzAAAA+gcAAAAA&#10;">
                <v:shape id="AutoShape 21" o:spid="_x0000_s1027" style="position:absolute;top:5;width:2101;height:2;visibility:visible;mso-wrap-style:square;v-text-anchor:top" coordsize="2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efsMA&#10;AADaAAAADwAAAGRycy9kb3ducmV2LnhtbESP0WrCQBRE34X+w3ILvkjd6INI6ipitVawlEQ/4JK9&#10;Jkuzd0N2G9O/dwXBx2FmzjCLVW9r0VHrjWMFk3ECgrhw2nCp4Hzavc1B+ICssXZMCv7Jw2r5Mlhg&#10;qt2VM+ryUIoIYZ+igiqEJpXSFxVZ9GPXEEfv4lqLIcq2lLrFa4TbWk6TZCYtGo4LFTa0qaj4zf+s&#10;gsOxPn0UP537zvLL53a7MXseGaWGr/36HUSgPjzDj/aXVjCF+5V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qefsMAAADaAAAADwAAAAAAAAAAAAAAAACYAgAAZHJzL2Rv&#10;d25yZXYueG1sUEsFBgAAAAAEAAQA9QAAAIgDAAAAAA==&#10;" path="m,l559,t3,l980,t2,l1400,t2,l1820,t2,l2101,e" filled="f" strokeweight=".19811mm">
                  <v:path arrowok="t" o:connecttype="custom" o:connectlocs="0,0;559,0;562,0;980,0;982,0;1400,0;1402,0;1820,0;1822,0;2101,0" o:connectangles="0,0,0,0,0,0,0,0,0,0"/>
                </v:shape>
                <w10:anchorlock/>
              </v:group>
            </w:pict>
          </mc:Fallback>
        </mc:AlternateContent>
      </w:r>
      <w:r w:rsidRPr="002D0398">
        <w:rPr>
          <w:noProof/>
          <w:sz w:val="24"/>
          <w:szCs w:val="24"/>
          <w:lang w:eastAsia="ru-RU"/>
        </w:rPr>
        <w:t xml:space="preserve">                                                         </w:t>
      </w:r>
      <w:r w:rsidR="00AF2175">
        <w:rPr>
          <w:noProof/>
          <w:sz w:val="24"/>
          <w:szCs w:val="24"/>
          <w:lang w:eastAsia="ru-RU"/>
        </w:rPr>
        <w:t xml:space="preserve"> </w:t>
      </w:r>
      <w:r w:rsidRPr="002D0398">
        <w:rPr>
          <w:noProof/>
          <w:sz w:val="24"/>
          <w:szCs w:val="24"/>
          <w:lang w:eastAsia="ru-RU"/>
        </w:rPr>
        <w:t xml:space="preserve">                 </w:t>
      </w:r>
      <w:r w:rsidR="00AF2175">
        <w:rPr>
          <w:noProof/>
          <w:sz w:val="24"/>
          <w:szCs w:val="24"/>
          <w:lang w:eastAsia="ru-RU"/>
        </w:rPr>
        <w:t xml:space="preserve">  </w:t>
      </w:r>
      <w:r w:rsidRPr="002D0398">
        <w:rPr>
          <w:noProof/>
          <w:sz w:val="24"/>
          <w:szCs w:val="24"/>
          <w:lang w:eastAsia="ru-RU"/>
        </w:rPr>
        <w:t xml:space="preserve">  </w:t>
      </w:r>
      <w:r w:rsidRPr="002D0398">
        <w:rPr>
          <w:sz w:val="24"/>
          <w:szCs w:val="24"/>
        </w:rPr>
        <w:t>«__»</w:t>
      </w:r>
      <w:r w:rsidR="00AF2175">
        <w:rPr>
          <w:sz w:val="24"/>
          <w:szCs w:val="24"/>
        </w:rPr>
        <w:t>____________</w:t>
      </w:r>
      <w:r w:rsidRPr="002D0398">
        <w:rPr>
          <w:sz w:val="24"/>
          <w:szCs w:val="24"/>
        </w:rPr>
        <w:t>20</w:t>
      </w:r>
      <w:r w:rsidRPr="002D0398">
        <w:rPr>
          <w:sz w:val="24"/>
          <w:szCs w:val="24"/>
          <w:u w:val="single"/>
        </w:rPr>
        <w:tab/>
      </w:r>
      <w:r w:rsidRPr="002D0398">
        <w:rPr>
          <w:sz w:val="24"/>
          <w:szCs w:val="24"/>
        </w:rPr>
        <w:t>г.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sz w:val="24"/>
          <w:szCs w:val="24"/>
        </w:rPr>
      </w:pPr>
    </w:p>
    <w:p w:rsidR="000149CC" w:rsidRPr="002D0398" w:rsidRDefault="000149CC" w:rsidP="000149CC">
      <w:pPr>
        <w:pStyle w:val="a4"/>
        <w:spacing w:before="4" w:line="276" w:lineRule="auto"/>
        <w:ind w:left="0"/>
        <w:rPr>
          <w:sz w:val="24"/>
          <w:szCs w:val="24"/>
        </w:rPr>
      </w:pPr>
    </w:p>
    <w:p w:rsidR="000149CC" w:rsidRPr="002D0398" w:rsidRDefault="000149CC" w:rsidP="00AF2175">
      <w:pPr>
        <w:pStyle w:val="a4"/>
        <w:tabs>
          <w:tab w:val="left" w:pos="1962"/>
          <w:tab w:val="left" w:pos="2648"/>
          <w:tab w:val="left" w:pos="4678"/>
          <w:tab w:val="left" w:pos="6528"/>
          <w:tab w:val="left" w:pos="8872"/>
          <w:tab w:val="left" w:pos="9345"/>
          <w:tab w:val="left" w:pos="10031"/>
        </w:tabs>
        <w:spacing w:before="89" w:line="276" w:lineRule="auto"/>
        <w:ind w:left="0" w:right="225" w:firstLine="359"/>
        <w:rPr>
          <w:sz w:val="24"/>
          <w:szCs w:val="24"/>
        </w:rPr>
      </w:pPr>
      <w:r w:rsidRPr="002D0398">
        <w:rPr>
          <w:sz w:val="24"/>
          <w:szCs w:val="24"/>
        </w:rPr>
        <w:t>Администрация Приозерского муниципального района Ленинградской области, в лице главы администрации_____________, действующего на основании</w:t>
      </w:r>
      <w:r w:rsidR="00AF2175">
        <w:rPr>
          <w:sz w:val="24"/>
          <w:szCs w:val="24"/>
        </w:rPr>
        <w:t xml:space="preserve"> </w:t>
      </w:r>
      <w:r w:rsidRPr="002D0398">
        <w:rPr>
          <w:sz w:val="24"/>
          <w:szCs w:val="24"/>
        </w:rPr>
        <w:t>_________</w:t>
      </w:r>
      <w:r w:rsidRPr="002D0398">
        <w:rPr>
          <w:sz w:val="24"/>
          <w:szCs w:val="24"/>
          <w:u w:val="single"/>
        </w:rPr>
        <w:t>,</w:t>
      </w:r>
      <w:r w:rsidRPr="002D0398">
        <w:rPr>
          <w:sz w:val="24"/>
          <w:szCs w:val="24"/>
        </w:rPr>
        <w:t xml:space="preserve"> в дальнейшем именуемая Сторона 1 с одной стороны и ___________________, </w:t>
      </w:r>
      <w:proofErr w:type="gramStart"/>
      <w:r w:rsidRPr="002D0398">
        <w:rPr>
          <w:sz w:val="24"/>
          <w:szCs w:val="24"/>
        </w:rPr>
        <w:t>именуемое</w:t>
      </w:r>
      <w:proofErr w:type="gramEnd"/>
      <w:r w:rsidRPr="002D0398">
        <w:rPr>
          <w:sz w:val="24"/>
          <w:szCs w:val="24"/>
        </w:rPr>
        <w:t xml:space="preserve"> в дальнейшем Сторона 2, на основании итогового протокола электронного аукциона, с другой стороны, совместно именуемые Стороны, заключили настоящий договор (далее – Договор) о нижеследующем.</w:t>
      </w:r>
    </w:p>
    <w:p w:rsidR="000149CC" w:rsidRPr="002D0398" w:rsidRDefault="000149CC" w:rsidP="000149CC">
      <w:pPr>
        <w:pStyle w:val="a4"/>
        <w:tabs>
          <w:tab w:val="left" w:pos="4174"/>
          <w:tab w:val="left" w:pos="4534"/>
          <w:tab w:val="left" w:pos="4872"/>
          <w:tab w:val="left" w:pos="5914"/>
          <w:tab w:val="left" w:pos="7205"/>
          <w:tab w:val="left" w:pos="8777"/>
          <w:tab w:val="left" w:pos="9125"/>
        </w:tabs>
        <w:spacing w:line="276" w:lineRule="auto"/>
        <w:ind w:left="0" w:right="222"/>
        <w:rPr>
          <w:sz w:val="24"/>
          <w:szCs w:val="24"/>
        </w:rPr>
      </w:pPr>
    </w:p>
    <w:p w:rsidR="000149CC" w:rsidRPr="002D0398" w:rsidRDefault="000149CC" w:rsidP="000149CC">
      <w:pPr>
        <w:pStyle w:val="a4"/>
        <w:tabs>
          <w:tab w:val="left" w:pos="4174"/>
          <w:tab w:val="left" w:pos="4534"/>
          <w:tab w:val="left" w:pos="4872"/>
          <w:tab w:val="left" w:pos="5914"/>
          <w:tab w:val="left" w:pos="7205"/>
          <w:tab w:val="left" w:pos="8777"/>
          <w:tab w:val="left" w:pos="9125"/>
        </w:tabs>
        <w:spacing w:line="276" w:lineRule="auto"/>
        <w:ind w:left="0" w:right="222"/>
        <w:jc w:val="center"/>
        <w:rPr>
          <w:b/>
          <w:sz w:val="24"/>
          <w:szCs w:val="24"/>
        </w:rPr>
      </w:pPr>
      <w:r w:rsidRPr="002D0398">
        <w:rPr>
          <w:b/>
          <w:sz w:val="24"/>
          <w:szCs w:val="24"/>
        </w:rPr>
        <w:t>1 . Предмет договора</w:t>
      </w:r>
    </w:p>
    <w:p w:rsidR="000149CC" w:rsidRPr="002D0398" w:rsidRDefault="000149CC" w:rsidP="000149CC">
      <w:pPr>
        <w:pStyle w:val="a4"/>
        <w:tabs>
          <w:tab w:val="left" w:pos="4174"/>
          <w:tab w:val="left" w:pos="4534"/>
          <w:tab w:val="left" w:pos="4872"/>
          <w:tab w:val="left" w:pos="5914"/>
          <w:tab w:val="left" w:pos="7205"/>
          <w:tab w:val="left" w:pos="8777"/>
          <w:tab w:val="left" w:pos="9125"/>
        </w:tabs>
        <w:spacing w:line="276" w:lineRule="auto"/>
        <w:ind w:left="0" w:right="222"/>
        <w:jc w:val="center"/>
        <w:rPr>
          <w:b/>
          <w:sz w:val="24"/>
          <w:szCs w:val="24"/>
        </w:rPr>
      </w:pPr>
    </w:p>
    <w:p w:rsidR="000149CC" w:rsidRPr="002D0398" w:rsidRDefault="000149CC" w:rsidP="000149CC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ind w:left="0" w:right="-2" w:firstLine="709"/>
        <w:rPr>
          <w:sz w:val="24"/>
          <w:szCs w:val="24"/>
        </w:rPr>
      </w:pPr>
      <w:r w:rsidRPr="002D0398">
        <w:rPr>
          <w:sz w:val="24"/>
          <w:szCs w:val="24"/>
        </w:rPr>
        <w:t>В соответствии с настоящим Договором Сторона 2 обязуется установить рекламную конструкцию для распространения наружной рекламы и осуществлять её эксплуатацию, техническое обслуживание, а Сторона 1 обязуется в соответствии с условиями настоящего договора совершить необходимые действия по предоставлению Стороне 2 такой возможности.</w:t>
      </w:r>
    </w:p>
    <w:p w:rsidR="000149CC" w:rsidRPr="002D0398" w:rsidRDefault="000149CC" w:rsidP="000149CC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ind w:left="0" w:right="-2" w:firstLine="709"/>
        <w:rPr>
          <w:sz w:val="24"/>
          <w:szCs w:val="24"/>
        </w:rPr>
      </w:pPr>
      <w:r w:rsidRPr="002D0398">
        <w:rPr>
          <w:sz w:val="24"/>
          <w:szCs w:val="24"/>
        </w:rPr>
        <w:t>Настоящий договор устанавливает: место размещения рекламной конструкции</w:t>
      </w:r>
      <w:proofErr w:type="gramStart"/>
      <w:r w:rsidRPr="002D0398">
        <w:rPr>
          <w:sz w:val="24"/>
          <w:szCs w:val="24"/>
        </w:rPr>
        <w:t xml:space="preserve">: ______; </w:t>
      </w:r>
      <w:proofErr w:type="gramEnd"/>
      <w:r w:rsidRPr="002D0398">
        <w:rPr>
          <w:sz w:val="24"/>
          <w:szCs w:val="24"/>
        </w:rPr>
        <w:t>порядковый номер рекламной конструкции _____ в схеме размещения рекламных конструкций, утвержденной _______, тип рекламной конструкции _______, размер ____(ширина х высоту), площадь стороны ______ кв.м, количество сторон ________, общая площадь конструкции _______.</w:t>
      </w:r>
    </w:p>
    <w:p w:rsidR="000149CC" w:rsidRPr="002D0398" w:rsidRDefault="000149CC" w:rsidP="000149CC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ind w:left="0" w:right="-2" w:firstLine="709"/>
        <w:rPr>
          <w:sz w:val="24"/>
          <w:szCs w:val="24"/>
        </w:rPr>
      </w:pPr>
      <w:r w:rsidRPr="002D0398">
        <w:rPr>
          <w:sz w:val="24"/>
          <w:szCs w:val="24"/>
        </w:rPr>
        <w:t>Рекламная конструкция используется Стороной 2 исключительно в целях распространения рекламы, социальной рекламы и некоммерческой информации.</w:t>
      </w:r>
    </w:p>
    <w:p w:rsidR="000149CC" w:rsidRPr="002D0398" w:rsidRDefault="000149CC" w:rsidP="000149CC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ind w:left="0" w:right="-2" w:firstLine="709"/>
        <w:rPr>
          <w:sz w:val="24"/>
          <w:szCs w:val="24"/>
        </w:rPr>
      </w:pPr>
      <w:r w:rsidRPr="002D0398">
        <w:rPr>
          <w:sz w:val="24"/>
          <w:szCs w:val="24"/>
        </w:rPr>
        <w:t>Сторона 2 гарантирует соответствие рекламной конструкции техническим требованиям, к объектам данного типа, в соответствии с требованиями действующего законодательства и условиями настоящего Договора.</w:t>
      </w:r>
      <w:bookmarkStart w:id="0" w:name="1.3._Место_размещения_рекламной_конструк"/>
      <w:bookmarkEnd w:id="0"/>
    </w:p>
    <w:p w:rsidR="000149CC" w:rsidRPr="002D0398" w:rsidRDefault="000149CC" w:rsidP="000149CC">
      <w:pPr>
        <w:pStyle w:val="1"/>
        <w:tabs>
          <w:tab w:val="left" w:pos="4704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1" w:name="2._Срок_договора"/>
      <w:bookmarkEnd w:id="1"/>
    </w:p>
    <w:p w:rsidR="000149CC" w:rsidRPr="002D0398" w:rsidRDefault="000149CC" w:rsidP="000149CC">
      <w:pPr>
        <w:pStyle w:val="1"/>
        <w:tabs>
          <w:tab w:val="left" w:pos="4704"/>
        </w:tabs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0398">
        <w:rPr>
          <w:sz w:val="24"/>
          <w:szCs w:val="24"/>
        </w:rPr>
        <w:t>2. Срок договора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pStyle w:val="a3"/>
        <w:widowControl w:val="0"/>
        <w:numPr>
          <w:ilvl w:val="1"/>
          <w:numId w:val="1"/>
        </w:numPr>
        <w:tabs>
          <w:tab w:val="left" w:pos="1526"/>
          <w:tab w:val="left" w:pos="2951"/>
        </w:tabs>
        <w:autoSpaceDE w:val="0"/>
        <w:autoSpaceDN w:val="0"/>
        <w:spacing w:after="0"/>
        <w:ind w:left="0" w:right="22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2.1._Настоящий_Договор_вступает_в_силу_с"/>
      <w:bookmarkEnd w:id="2"/>
      <w:r w:rsidRPr="002D0398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proofErr w:type="gramStart"/>
      <w:r w:rsidRPr="002D0398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6A45BB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2D0398">
        <w:rPr>
          <w:rFonts w:ascii="Times New Roman" w:hAnsi="Times New Roman" w:cs="Times New Roman"/>
          <w:sz w:val="24"/>
          <w:szCs w:val="24"/>
        </w:rPr>
        <w:t xml:space="preserve">, и действует в течение </w:t>
      </w:r>
      <w:r w:rsidRPr="002D03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398">
        <w:rPr>
          <w:rFonts w:ascii="Times New Roman" w:hAnsi="Times New Roman" w:cs="Times New Roman"/>
          <w:sz w:val="24"/>
          <w:szCs w:val="24"/>
        </w:rPr>
        <w:t xml:space="preserve"> лет до полного исполнения сторонами своих обязательств по Договору.</w:t>
      </w:r>
    </w:p>
    <w:p w:rsidR="000149CC" w:rsidRPr="002D0398" w:rsidRDefault="000149CC" w:rsidP="000149CC">
      <w:pPr>
        <w:pStyle w:val="a3"/>
        <w:widowControl w:val="0"/>
        <w:numPr>
          <w:ilvl w:val="1"/>
          <w:numId w:val="1"/>
        </w:numPr>
        <w:tabs>
          <w:tab w:val="left" w:pos="1458"/>
        </w:tabs>
        <w:autoSpaceDE w:val="0"/>
        <w:autoSpaceDN w:val="0"/>
        <w:spacing w:after="0"/>
        <w:ind w:left="0" w:right="22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2.2._По_окончании_срока_действия_настоящ"/>
      <w:bookmarkEnd w:id="3"/>
      <w:r w:rsidRPr="002D0398">
        <w:rPr>
          <w:rFonts w:ascii="Times New Roman" w:hAnsi="Times New Roman" w:cs="Times New Roman"/>
          <w:sz w:val="24"/>
          <w:szCs w:val="24"/>
        </w:rPr>
        <w:t>По окончании срока действия настоящего Договора обязательства Сторон по Договору прекращаются.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sz w:val="24"/>
          <w:szCs w:val="24"/>
        </w:rPr>
      </w:pPr>
    </w:p>
    <w:p w:rsidR="000149CC" w:rsidRPr="002D0398" w:rsidRDefault="000149CC" w:rsidP="000149CC">
      <w:pPr>
        <w:pStyle w:val="1"/>
        <w:tabs>
          <w:tab w:val="left" w:pos="3571"/>
        </w:tabs>
        <w:spacing w:line="276" w:lineRule="auto"/>
        <w:ind w:left="0" w:hanging="162"/>
        <w:jc w:val="center"/>
        <w:rPr>
          <w:sz w:val="24"/>
          <w:szCs w:val="24"/>
        </w:rPr>
      </w:pPr>
      <w:bookmarkStart w:id="4" w:name="3._Платежи_и_расчеты_по_Договору"/>
      <w:bookmarkEnd w:id="4"/>
      <w:r w:rsidRPr="002D0398">
        <w:rPr>
          <w:sz w:val="24"/>
          <w:szCs w:val="24"/>
        </w:rPr>
        <w:t>3. Платежи и расчеты по Договору</w:t>
      </w:r>
    </w:p>
    <w:p w:rsidR="000149CC" w:rsidRPr="002D0398" w:rsidRDefault="000149CC" w:rsidP="000149CC">
      <w:pPr>
        <w:pStyle w:val="a4"/>
        <w:spacing w:before="7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3.1. </w:t>
      </w:r>
      <w:r w:rsidRPr="002D0398">
        <w:rPr>
          <w:rFonts w:ascii="Times New Roman" w:hAnsi="Times New Roman" w:cs="Times New Roman"/>
          <w:sz w:val="24"/>
          <w:szCs w:val="24"/>
        </w:rPr>
        <w:tab/>
        <w:t>Цена настоящего Договора установлена в соответствии с итоговым протоколом электронного аукциона</w:t>
      </w:r>
      <w:r w:rsidRPr="002D0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039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Pr="002D039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установку и эксплуатацию рекламной конструкции</w:t>
      </w:r>
      <w:r w:rsidRPr="002D0398">
        <w:rPr>
          <w:rFonts w:ascii="Times New Roman" w:eastAsia="ヒラギノ角ゴ Pro W3" w:hAnsi="Times New Roman" w:cs="Times New Roman"/>
          <w:sz w:val="24"/>
          <w:szCs w:val="24"/>
          <w:shd w:val="clear" w:color="auto" w:fill="FFFFFF"/>
        </w:rPr>
        <w:t xml:space="preserve"> </w:t>
      </w:r>
      <w:r w:rsidRPr="002D0398">
        <w:rPr>
          <w:rFonts w:ascii="Times New Roman" w:hAnsi="Times New Roman" w:cs="Times New Roman"/>
          <w:sz w:val="24"/>
          <w:szCs w:val="24"/>
        </w:rPr>
        <w:t xml:space="preserve">на земельных участках, зданиях или ином недвижимом имуществе, находящихся в </w:t>
      </w:r>
      <w:r w:rsidRPr="002D0398">
        <w:rPr>
          <w:rFonts w:ascii="Times New Roman" w:hAnsi="Times New Roman" w:cs="Times New Roman"/>
          <w:sz w:val="24"/>
          <w:szCs w:val="24"/>
        </w:rPr>
        <w:lastRenderedPageBreak/>
        <w:t>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 Ленинградской области по лоту № _____, которым определен победитель электронного аукциона и составляет ________ в год.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В случае монтажа на рекламную конструкцию механизма динамической смены изображения, указанное влечет изменение стоимости договора с применением </w:t>
      </w:r>
      <w:r w:rsidRPr="002D0398">
        <w:rPr>
          <w:rFonts w:ascii="Times New Roman" w:hAnsi="Times New Roman" w:cs="Times New Roman"/>
          <w:sz w:val="24"/>
          <w:szCs w:val="24"/>
          <w:lang w:eastAsia="en-US"/>
        </w:rPr>
        <w:t>повышающего коэффициента К3 (утвержден постановлением администрации муниципального образования Приозерский муниципальный район Ленинградской области от __________ «_____________________».</w:t>
      </w:r>
    </w:p>
    <w:p w:rsidR="000149CC" w:rsidRPr="002D0398" w:rsidRDefault="000149CC" w:rsidP="000149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eastAsia="Calibri" w:hAnsi="Times New Roman" w:cs="Times New Roman"/>
          <w:sz w:val="24"/>
          <w:szCs w:val="24"/>
        </w:rPr>
        <w:t>В случае снятия механизма динамической смены изображения размер платы по Договору на установку и эксплуатацию данной рекламной конструкции определяется без применения соответствующего повышающего коэффициента со дня снятия указанного механизма.</w:t>
      </w:r>
    </w:p>
    <w:p w:rsidR="000149CC" w:rsidRPr="002D0398" w:rsidRDefault="000149CC" w:rsidP="000149C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3.3. Оплата по Договору производится Стороной 2 в следующем порядке: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-   плата за первый год действия Договора вносится при заключении Договора</w:t>
      </w:r>
      <w:r w:rsidR="006A45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 срок </w:t>
      </w:r>
      <w:bookmarkStart w:id="5" w:name="_GoBack"/>
      <w:bookmarkEnd w:id="5"/>
      <w:r w:rsidR="006A45BB">
        <w:rPr>
          <w:rFonts w:ascii="Times New Roman" w:eastAsia="Calibri" w:hAnsi="Times New Roman" w:cs="Times New Roman"/>
          <w:sz w:val="24"/>
          <w:szCs w:val="24"/>
          <w:lang w:eastAsia="en-US"/>
        </w:rPr>
        <w:t>10 календарных дней с даты подписания Договора</w:t>
      </w:r>
      <w:r w:rsidR="00EB3C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Стороной 2</w:t>
      </w:r>
      <w:r w:rsidR="006A45B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- плата за второй и каждый последующий годы действия Договора производится единовременно до 15 марта текущего года действия договора.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3.4. Сумма задатка, внесенного Стороной 2 при участии в электронном аукционе, засчитывается в счет оплаты по Договору.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3.5. Неоплата либо неполная оплата Стороной 2 денежных средств, </w:t>
      </w:r>
      <w:r w:rsidR="008310C5">
        <w:rPr>
          <w:rFonts w:ascii="Times New Roman" w:hAnsi="Times New Roman" w:cs="Times New Roman"/>
          <w:sz w:val="24"/>
          <w:szCs w:val="24"/>
        </w:rPr>
        <w:t>указанных в п. 3</w:t>
      </w:r>
      <w:r w:rsidRPr="002D0398">
        <w:rPr>
          <w:rFonts w:ascii="Times New Roman" w:hAnsi="Times New Roman" w:cs="Times New Roman"/>
          <w:sz w:val="24"/>
          <w:szCs w:val="24"/>
        </w:rPr>
        <w:t>.1 Договора, в сроки, установленные п.</w:t>
      </w:r>
      <w:r w:rsidR="008310C5">
        <w:rPr>
          <w:rFonts w:ascii="Times New Roman" w:hAnsi="Times New Roman" w:cs="Times New Roman"/>
          <w:sz w:val="24"/>
          <w:szCs w:val="24"/>
        </w:rPr>
        <w:t xml:space="preserve"> 3</w:t>
      </w:r>
      <w:r w:rsidRPr="002D0398">
        <w:rPr>
          <w:rFonts w:ascii="Times New Roman" w:hAnsi="Times New Roman" w:cs="Times New Roman"/>
          <w:sz w:val="24"/>
          <w:szCs w:val="24"/>
        </w:rPr>
        <w:t xml:space="preserve">.3 Договора, является основанием для одностороннего отказа Стороной 1 от исполнения Договора в случаях, предусмотренным настоящим Договором.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3.6. Изменение размера платы по Договору осуществляется только в установленных Договором случаях.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3.7. Сторона 2 вправе оплатить сразу всю цену Договора, указанную в пункте </w:t>
      </w:r>
      <w:r w:rsidR="006A45BB">
        <w:rPr>
          <w:rFonts w:ascii="Times New Roman" w:hAnsi="Times New Roman" w:cs="Times New Roman"/>
          <w:sz w:val="24"/>
          <w:szCs w:val="24"/>
        </w:rPr>
        <w:t>3</w:t>
      </w:r>
      <w:r w:rsidRPr="002D0398">
        <w:rPr>
          <w:rFonts w:ascii="Times New Roman" w:hAnsi="Times New Roman" w:cs="Times New Roman"/>
          <w:sz w:val="24"/>
          <w:szCs w:val="24"/>
        </w:rPr>
        <w:t xml:space="preserve">.1 Договора. </w:t>
      </w:r>
    </w:p>
    <w:p w:rsidR="000149CC" w:rsidRPr="002D0398" w:rsidRDefault="000149CC" w:rsidP="000149C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3.8. При необходимости взаиморасчеты сторон подтверждаются соответствующими актами о взаиморасчетах.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3.9. Плата по Договору перечисляется в бюджет Приозерского муниципального района Ленинградской области по реквизитам, указанным Стороной 1 в п. 10.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3.10. Днем оплаты считается день списания денежных средств с корреспондентского счета банка, обслуживающего Сторону 2.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3.11. В случае наличия задолженности по внесению платы по Договору при поступлении платежей денежные средства независимо от назначения платежа распределяются в следующей очередности: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- в счет погашения задолженности по внесению платы по Договору;</w:t>
      </w:r>
    </w:p>
    <w:p w:rsidR="000149CC" w:rsidRPr="002D0398" w:rsidRDefault="000149CC" w:rsidP="000149C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- в счет уплаты текущих платежей.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3.12. Плата по Договору вносится независимо от наличия или отсутствия установленной рекламной конструкции, за исключением случаев, предусмотренных настоящим пунктом.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В случае если установка или дальнейшая эксплуатация рекламной конструкции оказываются временно невозможными в связи с возникновением обстоятельств, связанных с изменением в месте установки рекламной конструкции градостроительной ситуации, в том числе при проведении дорожных работ, работ по благоустройству территории, проведением плановых или аварийных работ по ремонту инженерных сетей, строительству каких-либо объектов и другие, подтверждаемых письменными официальными обращениями уполномоченных органов о наличии препятствий к эксплуатации рекламных конструкций в данном месте, либо судебным решением, внесенная плата по Договору за эксплуатацию указанной конструкции в такой период </w:t>
      </w:r>
      <w:r w:rsidRPr="002D0398">
        <w:rPr>
          <w:rFonts w:ascii="Times New Roman" w:hAnsi="Times New Roman" w:cs="Times New Roman"/>
          <w:sz w:val="24"/>
          <w:szCs w:val="24"/>
        </w:rPr>
        <w:lastRenderedPageBreak/>
        <w:t>времени должна быть зачислена в счет оплаты будущего периода либо в счет иных платежей в соответствии с Договором по выбору Стороны 2. В таком случае Стороны подписывают соответствующее дополнительное соглашение о приостановлении платежей по Договору в части места установки на срок, равный периоду действия указанных причин. Внесение платы по Договору возобновляется в случае прекращения действия обстоятельств, препятствовавших установке или эксплуатации рекламной конструкции.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3.13. Сторона 2 обязана уведомить Сторону 1 о наступлении обстоятельств, препятствующих установке или размещению рекламной конструкции, не позднее 3 (трех) рабочих дней с даты, когда Организация узнала или должна была узнать о наступлении данных обстоятельств.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3.14. Сторона 2 обязана уведомить Сторону 1 об установке рекламной конструкции после прекращения действия обстоятельств, препятствующих ее установке, не позднее 3 (трех) рабочих дней до момента ее установки.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3.15. В случае если Сторона 2 допустила просрочку уведомления о наступлении указанных в п. 3.12 Договора обстоятельств, препятствующих установке или размещению рекламной конструкции, или о демонтаже рекламной конструкции в связи с наступлением таких обстоятельств, более чем на 30 (Тридцать) дней по сравнению со сроками, предусмотренными Договором, либо сообщила ложные сведения о дате выявления указанных обстоятельств или о дате демонтажа рекламной конструкции, приостановка внесения платы по Договору не производится. В случае если факт несоответствия действительности сообщенных Стороной 2 сведений выявлен после приостановки внесения платы по Договору, </w:t>
      </w:r>
      <w:proofErr w:type="gramStart"/>
      <w:r w:rsidRPr="002D0398">
        <w:rPr>
          <w:rFonts w:ascii="Times New Roman" w:hAnsi="Times New Roman" w:cs="Times New Roman"/>
          <w:sz w:val="24"/>
          <w:szCs w:val="24"/>
        </w:rPr>
        <w:t>с даты обнаружения</w:t>
      </w:r>
      <w:proofErr w:type="gramEnd"/>
      <w:r w:rsidRPr="002D0398">
        <w:rPr>
          <w:rFonts w:ascii="Times New Roman" w:hAnsi="Times New Roman" w:cs="Times New Roman"/>
          <w:sz w:val="24"/>
          <w:szCs w:val="24"/>
        </w:rPr>
        <w:t xml:space="preserve"> Стороной 1 данного несоответствия дополнительное согла</w:t>
      </w:r>
      <w:r w:rsidR="006A45BB">
        <w:rPr>
          <w:rFonts w:ascii="Times New Roman" w:hAnsi="Times New Roman" w:cs="Times New Roman"/>
          <w:sz w:val="24"/>
          <w:szCs w:val="24"/>
        </w:rPr>
        <w:t>шение, предусмотренное пунктом 3</w:t>
      </w:r>
      <w:r w:rsidRPr="002D0398">
        <w:rPr>
          <w:rFonts w:ascii="Times New Roman" w:hAnsi="Times New Roman" w:cs="Times New Roman"/>
          <w:sz w:val="24"/>
          <w:szCs w:val="24"/>
        </w:rPr>
        <w:t xml:space="preserve">.12 Договора, расторгается Администрацией в одностороннем порядке, а обязанность по внесению платы по Договору возобновляется.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3.16. Государственная пошлина за выдачу разрешения на установку и эксплуатацию рекламной конструкции Сторона 2 оплачивает самостоятельно в установленном порядке. Сумма государственной пошлины не входит в цену договора.</w:t>
      </w:r>
    </w:p>
    <w:p w:rsidR="000149CC" w:rsidRPr="002D0398" w:rsidRDefault="000149CC" w:rsidP="000149CC">
      <w:pPr>
        <w:pStyle w:val="a3"/>
        <w:widowControl w:val="0"/>
        <w:tabs>
          <w:tab w:val="left" w:pos="1426"/>
        </w:tabs>
        <w:autoSpaceDE w:val="0"/>
        <w:autoSpaceDN w:val="0"/>
        <w:spacing w:after="0"/>
        <w:ind w:left="539" w:right="2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49CC" w:rsidRPr="002D0398" w:rsidRDefault="000149CC" w:rsidP="000149CC">
      <w:pPr>
        <w:pStyle w:val="1"/>
        <w:tabs>
          <w:tab w:val="left" w:pos="4193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6" w:name="4._Права_и_обязанности_сторон"/>
      <w:bookmarkEnd w:id="6"/>
      <w:r w:rsidRPr="002D0398">
        <w:rPr>
          <w:sz w:val="24"/>
          <w:szCs w:val="24"/>
        </w:rPr>
        <w:t>4. Права и обязанности Стороны 1</w:t>
      </w:r>
    </w:p>
    <w:p w:rsidR="000149CC" w:rsidRPr="002D0398" w:rsidRDefault="000149CC" w:rsidP="000149CC">
      <w:pPr>
        <w:pStyle w:val="1"/>
        <w:tabs>
          <w:tab w:val="left" w:pos="4193"/>
        </w:tabs>
        <w:spacing w:line="276" w:lineRule="auto"/>
        <w:ind w:left="0" w:firstLine="0"/>
        <w:jc w:val="center"/>
        <w:rPr>
          <w:b w:val="0"/>
          <w:sz w:val="24"/>
          <w:szCs w:val="24"/>
        </w:rPr>
      </w:pPr>
    </w:p>
    <w:p w:rsidR="000149CC" w:rsidRPr="002D0398" w:rsidRDefault="000149CC" w:rsidP="000149CC">
      <w:pPr>
        <w:pStyle w:val="1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>Сторона 1 обязана: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>Предоставить Стороне 2 место в соответствии со схемой размещения рекламных конструкций, указанное в пункте 1.2. настоящего Договора.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>Не создавать препятствий Стороне 2 при монтаже рекламной конструкции при условии наличия у последнего необходимой разрешительной документации.</w:t>
      </w:r>
    </w:p>
    <w:p w:rsidR="000149CC" w:rsidRPr="002D0398" w:rsidRDefault="000149CC" w:rsidP="000149CC">
      <w:pPr>
        <w:pStyle w:val="1"/>
        <w:numPr>
          <w:ilvl w:val="1"/>
          <w:numId w:val="2"/>
        </w:numPr>
        <w:tabs>
          <w:tab w:val="left" w:pos="0"/>
        </w:tabs>
        <w:spacing w:line="276" w:lineRule="auto"/>
        <w:ind w:firstLine="142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 xml:space="preserve">Сторона 1 имеет право: 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 xml:space="preserve">Проводить обследование места размещения рекламной конструкции, осмотр рекламной конструкции на предмет целевого использования и внешнего вида, территориального размещения рекламной конструкции, </w:t>
      </w:r>
      <w:r w:rsidRPr="002D0398">
        <w:rPr>
          <w:b w:val="0"/>
          <w:color w:val="000000"/>
          <w:sz w:val="24"/>
          <w:szCs w:val="24"/>
          <w:lang w:eastAsia="ru-RU"/>
        </w:rPr>
        <w:t>наличия маркировки на рекламной конструкции</w:t>
      </w:r>
      <w:r w:rsidRPr="002D0398">
        <w:rPr>
          <w:b w:val="0"/>
          <w:i/>
          <w:color w:val="000000"/>
          <w:sz w:val="24"/>
          <w:szCs w:val="24"/>
          <w:lang w:eastAsia="ru-RU"/>
        </w:rPr>
        <w:t xml:space="preserve">, </w:t>
      </w:r>
      <w:r w:rsidRPr="002D0398">
        <w:rPr>
          <w:b w:val="0"/>
          <w:color w:val="000000"/>
          <w:sz w:val="24"/>
          <w:szCs w:val="24"/>
          <w:lang w:eastAsia="ru-RU"/>
        </w:rPr>
        <w:t>в течение всего срока действия настоящего Договора.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color w:val="000000"/>
          <w:sz w:val="24"/>
          <w:szCs w:val="24"/>
          <w:lang w:eastAsia="ru-RU"/>
        </w:rPr>
        <w:t>В случае выявления ненадлежащего</w:t>
      </w:r>
      <w:r w:rsidRPr="002D0398">
        <w:rPr>
          <w:b w:val="0"/>
          <w:sz w:val="24"/>
          <w:szCs w:val="24"/>
          <w:lang w:eastAsia="ru-RU"/>
        </w:rPr>
        <w:t xml:space="preserve"> состояния или внешнего вида рекламной конструкции, а также фактов нецелевого использования объекта недвижимого имущества, к которому присоединяется рекламная конструкция, нарушения нормативных правовых актов, регламентирующих отношения в сфере наружной рекламы, направить Стороне 2 письменное предписание об устранении выявленных нарушений.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 xml:space="preserve">В одностороннем порядке отказаться от исполнения настоящего Договора в </w:t>
      </w:r>
      <w:r w:rsidRPr="002D0398">
        <w:rPr>
          <w:b w:val="0"/>
          <w:sz w:val="24"/>
          <w:szCs w:val="24"/>
          <w:lang w:eastAsia="ru-RU"/>
        </w:rPr>
        <w:lastRenderedPageBreak/>
        <w:t>случаях, предусмотренных в разделе 8 настоящего Договора.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>Уведомлять Сторону 2 обо всех изменениях, дополнениях к настоящему Договору, об отказе от исполнения настоящего Договора, направлять другие документы, материалы, предписания, уведомления, на указанные Стороной 2 в реквизитах настоящего Договора адрес. В случае направления уведомлений, предписаний, иных документов и материалов Стороной 1 по настоящему Договору посредством сети Интернет, Сторона 2 считается уведомленной в установленный срок и несёт ответственность, предусмотренную за неисполнение требований, указанных в уведомлениях, направленных   Стороной 1.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>Неполучение уведомлений, предписаний, документов и материалов, указанных в подпункте 4.2.4 настоящего Договора, в частности, отказ от их получения, не освобождает Сторону 2 от обязанности по выполнению требований, указанных в уведомлениях, направленных Стороной 1.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>На основании информации, поступившей от Стороны 2, а также в случае самостоятельного обнаружения изменения Стороной 1 динамических характеристик рекламной конструкции, в одностороннем порядке произвести перерасчет стоимости договора в части таких рекламных конструкций с применением повышающего коэффициента К3, с момента, указанного в информации, либо с момента обнаружения факта изменения динамических характеристик.</w:t>
      </w:r>
    </w:p>
    <w:p w:rsidR="000149CC" w:rsidRPr="002D0398" w:rsidRDefault="000149CC" w:rsidP="000149CC">
      <w:pPr>
        <w:pStyle w:val="a4"/>
        <w:spacing w:before="5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pStyle w:val="a4"/>
        <w:spacing w:before="5" w:line="276" w:lineRule="auto"/>
        <w:ind w:left="0"/>
        <w:jc w:val="center"/>
        <w:rPr>
          <w:b/>
          <w:sz w:val="24"/>
          <w:szCs w:val="24"/>
        </w:rPr>
      </w:pPr>
      <w:r w:rsidRPr="002D0398">
        <w:rPr>
          <w:b/>
          <w:sz w:val="24"/>
          <w:szCs w:val="24"/>
        </w:rPr>
        <w:t>5.  Права и обязанности Стороны 2</w:t>
      </w:r>
    </w:p>
    <w:p w:rsidR="000149CC" w:rsidRPr="002D0398" w:rsidRDefault="000149CC" w:rsidP="000149CC">
      <w:pPr>
        <w:pStyle w:val="a4"/>
        <w:spacing w:before="5" w:line="276" w:lineRule="auto"/>
        <w:ind w:left="0"/>
        <w:jc w:val="center"/>
        <w:rPr>
          <w:b/>
          <w:sz w:val="24"/>
          <w:szCs w:val="24"/>
        </w:rPr>
      </w:pP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sz w:val="24"/>
          <w:szCs w:val="24"/>
        </w:rPr>
      </w:pPr>
      <w:r w:rsidRPr="002D0398">
        <w:rPr>
          <w:sz w:val="24"/>
          <w:szCs w:val="24"/>
        </w:rPr>
        <w:t xml:space="preserve">5.1.  Сторона 2 обязана:  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sz w:val="24"/>
          <w:szCs w:val="24"/>
        </w:rPr>
      </w:pPr>
      <w:r w:rsidRPr="002D0398">
        <w:rPr>
          <w:sz w:val="24"/>
          <w:szCs w:val="24"/>
        </w:rPr>
        <w:t>5.1.1. Своевременно производить оплату в соответствии с условиями настоящего Договора. Датой внесения платы считается дата приема банком к исполнению платежного поручения.</w:t>
      </w:r>
    </w:p>
    <w:p w:rsidR="003152E3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sz w:val="24"/>
          <w:szCs w:val="24"/>
        </w:rPr>
        <w:t>5.1.2.</w:t>
      </w:r>
      <w:r w:rsidRPr="002D0398">
        <w:rPr>
          <w:rFonts w:eastAsia="Calibri"/>
          <w:sz w:val="24"/>
          <w:szCs w:val="24"/>
        </w:rPr>
        <w:t xml:space="preserve"> Изготовить и установить рекламную конструкцию </w:t>
      </w:r>
      <w:r w:rsidR="003152E3" w:rsidRPr="003152E3">
        <w:rPr>
          <w:rFonts w:eastAsia="Calibri"/>
          <w:sz w:val="24"/>
          <w:szCs w:val="24"/>
        </w:rPr>
        <w:t xml:space="preserve">в течение года </w:t>
      </w:r>
      <w:proofErr w:type="gramStart"/>
      <w:r w:rsidR="003152E3" w:rsidRPr="003152E3">
        <w:rPr>
          <w:rFonts w:eastAsia="Calibri"/>
          <w:sz w:val="24"/>
          <w:szCs w:val="24"/>
        </w:rPr>
        <w:t>с даты выдачи</w:t>
      </w:r>
      <w:proofErr w:type="gramEnd"/>
      <w:r w:rsidR="003152E3" w:rsidRPr="003152E3">
        <w:rPr>
          <w:rFonts w:eastAsia="Calibri"/>
          <w:sz w:val="24"/>
          <w:szCs w:val="24"/>
        </w:rPr>
        <w:t xml:space="preserve"> разрешения на установку и эксплуатацию рекламной конструкции</w:t>
      </w:r>
      <w:r w:rsidR="003152E3" w:rsidRPr="002D0398">
        <w:rPr>
          <w:rFonts w:eastAsia="Calibri"/>
          <w:sz w:val="24"/>
          <w:szCs w:val="24"/>
        </w:rPr>
        <w:t xml:space="preserve"> </w:t>
      </w:r>
      <w:r w:rsidRPr="002D0398">
        <w:rPr>
          <w:rFonts w:eastAsia="Calibri"/>
          <w:sz w:val="24"/>
          <w:szCs w:val="24"/>
        </w:rPr>
        <w:t>в соответствии с проектной документацией, соблюдением требований технических регламентов, в полном соответствии с утверждённой схемой размещения рекламных конструкций и другими нормативными актами, содержащими требования к установке и эксплуатации рекламных конструкций</w:t>
      </w:r>
    </w:p>
    <w:p w:rsidR="000149CC" w:rsidRPr="002D0398" w:rsidRDefault="000149CC" w:rsidP="000149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В случае установки рекламных конструкций, предполагающих подключение к электросетям, отношения между Стороной 2 и </w:t>
      </w:r>
      <w:proofErr w:type="spellStart"/>
      <w:r w:rsidRPr="002D0398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Pr="002D03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398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2D0398">
        <w:rPr>
          <w:rFonts w:ascii="Times New Roman" w:hAnsi="Times New Roman" w:cs="Times New Roman"/>
          <w:sz w:val="24"/>
          <w:szCs w:val="24"/>
        </w:rPr>
        <w:t>) компанией регулируются соответствующим договором. При необходимости прокладки кабеля до рекламной конструкции с использованием движимого имущества третьих лиц (например, опоры освещения), Сторона 2 обязана самостоятельно урегулировать вопросы пользования таким имуществом с владельцем.</w:t>
      </w:r>
    </w:p>
    <w:p w:rsidR="000149CC" w:rsidRPr="002D0398" w:rsidRDefault="000149CC" w:rsidP="000149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Строительно-монтажные и электротехнические работы по установке и эксплуатации рекламных конструкций должны выполняться в соответствии с проектной документацией, подготовленной в соответствии с требованиями законодательства РФ.</w:t>
      </w:r>
    </w:p>
    <w:p w:rsidR="000149CC" w:rsidRPr="002D0398" w:rsidRDefault="000149CC" w:rsidP="000149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Устройство фундаментов рекламных конструкций и проведение других земляных работ при их установке проводятся на основании разрешения на производство земляных работ, оформленного в установленном порядке.</w:t>
      </w:r>
    </w:p>
    <w:p w:rsidR="000149CC" w:rsidRPr="002D0398" w:rsidRDefault="000149CC" w:rsidP="000149CC">
      <w:pPr>
        <w:pStyle w:val="a4"/>
        <w:spacing w:before="5" w:line="276" w:lineRule="auto"/>
        <w:ind w:left="0" w:firstLine="567"/>
        <w:rPr>
          <w:rFonts w:eastAsia="Calibri"/>
          <w:sz w:val="24"/>
          <w:szCs w:val="24"/>
        </w:rPr>
      </w:pPr>
      <w:r w:rsidRPr="002D0398">
        <w:rPr>
          <w:sz w:val="24"/>
          <w:szCs w:val="24"/>
          <w:lang w:eastAsia="ru-RU"/>
        </w:rPr>
        <w:t>Монтаж рекламных конструкций на зданиях и сооружениях должен производиться в присутствии представителей балансодержателя и/или собственника.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5.1.3. Соблюдать меры по безопасной установке (демонтажу) рекламной конструкции, замене рекламного материала, предусматривать все необходимые меры по сохранению газонов, цветников, зелёных насаждений.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 xml:space="preserve">5.1.4.  При проведении работ по установке или демонтажу рекламной конструкции </w:t>
      </w:r>
      <w:r w:rsidRPr="002D0398">
        <w:rPr>
          <w:rFonts w:eastAsia="Calibri"/>
          <w:sz w:val="24"/>
          <w:szCs w:val="24"/>
        </w:rPr>
        <w:lastRenderedPageBreak/>
        <w:t>восстановить объект недвижимого имущества, к которому присоединяется рекламная конструкция, а также благоустройство прилегающей территории после установки (демонтажа) рекламной конструкции в течение 3 (трех) суток. Рекламная конструкция при наличии у неё фундаментного блока должна быть демонтирована вместе с фундаментным блоком.</w:t>
      </w:r>
    </w:p>
    <w:p w:rsidR="000149CC" w:rsidRPr="002D0398" w:rsidRDefault="000149CC" w:rsidP="000149CC">
      <w:pPr>
        <w:pStyle w:val="a4"/>
        <w:spacing w:before="5" w:line="276" w:lineRule="auto"/>
        <w:ind w:left="0" w:firstLine="567"/>
        <w:rPr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5.1.5. Установить рекламную конструкцию только после получения разрешения на установку и эксплуатацию рекламной конструкции в установленном законодательством порядке.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sz w:val="24"/>
          <w:szCs w:val="24"/>
          <w:lang w:eastAsia="ru-RU"/>
        </w:rPr>
      </w:pPr>
      <w:r w:rsidRPr="002D0398">
        <w:rPr>
          <w:sz w:val="24"/>
          <w:szCs w:val="24"/>
        </w:rPr>
        <w:t xml:space="preserve">5.1.6. </w:t>
      </w:r>
      <w:r w:rsidRPr="002D0398">
        <w:rPr>
          <w:sz w:val="24"/>
          <w:szCs w:val="24"/>
          <w:lang w:eastAsia="ru-RU"/>
        </w:rPr>
        <w:t xml:space="preserve">Нанести на рекламную конструкцию маркировку с указанием </w:t>
      </w:r>
      <w:proofErr w:type="spellStart"/>
      <w:r w:rsidRPr="002D0398">
        <w:rPr>
          <w:sz w:val="24"/>
          <w:szCs w:val="24"/>
          <w:lang w:eastAsia="ru-RU"/>
        </w:rPr>
        <w:t>рекламораспространителя</w:t>
      </w:r>
      <w:proofErr w:type="spellEnd"/>
      <w:r w:rsidRPr="002D0398">
        <w:rPr>
          <w:sz w:val="24"/>
          <w:szCs w:val="24"/>
          <w:lang w:eastAsia="ru-RU"/>
        </w:rPr>
        <w:t>, номера телефона, номера разрешения на установку и эксплуатацию рекламной конструкции.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sz w:val="24"/>
          <w:szCs w:val="24"/>
          <w:lang w:eastAsia="ru-RU"/>
        </w:rPr>
        <w:t xml:space="preserve">5.1.7. </w:t>
      </w:r>
      <w:r w:rsidRPr="002D0398">
        <w:rPr>
          <w:rFonts w:eastAsia="Calibri"/>
          <w:sz w:val="24"/>
          <w:szCs w:val="24"/>
        </w:rPr>
        <w:t>При распространении рекламы соблюдать требования действующего законодательства Российской Федерации.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5.1.8. Не использовать рекламную конструкцию с испорченным изображением, с изображением, утратившим актуальность, а также другими дефектами более трех дней.  При отсутствии рекламных материалов закрыть поверхность рекламной конструкции социальной, праздничной рекламой или саморекламой в течение в течение 3 (трех) рабочих дней.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5.1.9. В случае размещения односторонней рекламной конструкции декоративно оформить обратную сторону рекламной конструкции.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5.1.10. Закрыть конструктивные элементы жёсткости и крепления (болтовые соединения, элементы опор, технологические косынки и прочие) рекламных конструкций декоративными элементами.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5.1.11. Размещать информацию на рекламных конструкциях с соблюдением требований законодательства о государственном языке Российской Федерации.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5.1.12. Сохранять и поддерживать в надлежащем состоянии размещённый рекламный материал (внешний вид) в период эксплуатации.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 xml:space="preserve">5.1.13. Самостоятельно и за свой счёт производить своевременный ремонт и техническое обслуживание (замену) рекламной конструкции или её элементов, не допускать загрязнений и расклейки объявлений, листовок, афиш на частях рекламной конструкции. </w:t>
      </w:r>
    </w:p>
    <w:p w:rsidR="000149CC" w:rsidRPr="002D0398" w:rsidRDefault="000149CC" w:rsidP="000149CC">
      <w:pPr>
        <w:pStyle w:val="a4"/>
        <w:spacing w:before="5" w:line="276" w:lineRule="auto"/>
        <w:ind w:left="0" w:firstLine="567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В случае невозможности произвести ремонт рекламной конструкции на месте установки, рекламная конструкция подлежит демонтажу до момента устранения дефектов в течение 3 (трех) рабочих дней.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 xml:space="preserve">5.1.14. Не допускать действий, приводящих к ухудшению качественных характеристик объекта недвижимого имущества, к которому присоединяется рекламная конструкция, и устранить за свой счёт изменения объекта недвижимого имущества, к которому присоединяется рекламная конструкция. 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5.1.15. Возместить убытки собственнику или иному законному владельцу недвижимого имущества, к которому присоединяется рекламная конструкция, в случае ухудшения качественных характеристик такого объекта недвижимого имущества.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5.1.16. Выполнять согласно требованиям соответствующих служб условия эксплуатации инженерных коммуникаций, беспрепятственно допускать к рекламной конструкции и объекту недвижимого имущества, к которому присоединяется рекламная конструкция, работников соответствующих служб для производства работ, связанных с ремонтом, обслуживанием и эксплуатацией инженерных коммуникаций.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 xml:space="preserve">5.1.17. Беспрепятственно допускать к рекламной конструкции и объекту недвижимого имущества, к которому присоединяется рекламная конструкция, работников Стороны 1 с целью обследования места размещения рекламной конструкции, осмотра рекламной конструкции на предмет целевого использования и внешнего вида, территориального размещения рекламной конструкции, наличия маркировки на рекламной конструкции, в течение всего срока действия </w:t>
      </w:r>
      <w:r w:rsidRPr="002D0398">
        <w:rPr>
          <w:rFonts w:eastAsia="Calibri"/>
          <w:sz w:val="24"/>
          <w:szCs w:val="24"/>
        </w:rPr>
        <w:lastRenderedPageBreak/>
        <w:t>настоящего Договора.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5.1.18. Устранять выявленные Стороной 1 нарушения и представлять Стороне 1 запрашиваемые документы, в срок, указанный в уведомлении об устранении нарушений.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5.1.19. Письменно уведомить Сторону 1 об изменении реквизитов (адрес, изменение организационно-правовой формы, переименование, банковские реквизиты и т.п.) в течение трех рабочих дней. При отсутствии такого уведомления документы, связанные с исполнением настоящего Договора, направляются по последнему известному Стороне 1 адресу Стороны 2 и считаются доставленными.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5.1.20. В случае аннулирования или признания недействительным разрешения на установку и эксплуатацию рекламной конструкции, истечения срока его действия, осуществить демонтаж рекламной конструкции в течение 30 (тридцати) календарных дней и удалить информацию, размещённую на рекламной конструкции, в течение 3(трёх) рабочих дней.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5.1.21. По истечении срока действия настоящего Договора, а также при досрочном расторжении Договора осуществить демонтаж рекламной конструкции, привести объект недвижимого имущества, к которому присоединяется рекламная конструкция, в первоначальное состояние за свой счёт.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</w:rPr>
        <w:t>5.1.22.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Осуществлять мероприятия по содержанию рекламных конструкций в чистоте по мере необходимости, но не реже: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  <w:shd w:val="clear" w:color="auto" w:fill="FFFFFF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двух раз в месяц – рекламные конструкции малого формата </w:t>
      </w:r>
      <w:r w:rsidRPr="002D0398">
        <w:rPr>
          <w:rFonts w:ascii="Times New Roman" w:hAnsi="Times New Roman" w:cs="Times New Roman"/>
          <w:sz w:val="24"/>
          <w:szCs w:val="24"/>
          <w:shd w:val="clear" w:color="auto" w:fill="FFFFFF"/>
        </w:rPr>
        <w:t>(до 4,5 кв. м площади информационного поля одной стороны включительно);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одного раза в месяц – конструкции среднего формата </w:t>
      </w:r>
      <w:r w:rsidRPr="002D03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(от 4,5 до 18 кв. м (включительно) площади информационного поля одной стороны);</w:t>
      </w:r>
    </w:p>
    <w:p w:rsidR="000149CC" w:rsidRPr="002D0398" w:rsidRDefault="000149CC" w:rsidP="000149CC">
      <w:pPr>
        <w:pStyle w:val="a4"/>
        <w:spacing w:before="5" w:line="276" w:lineRule="auto"/>
        <w:ind w:left="0" w:firstLine="567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один раз в квартал – для прочих рекламных конструкций.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</w:rPr>
        <w:t>5.1.23.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Устранять повреждения рекламных изображений, а также очистку и при необходимости покраску рекламных конструкций в течение 3 (трёх) календарных дней после выявления указанных фактов.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2 (двух) календарных дней с момента выявления указанных фактов.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5.1.24. Уведомить письменно Сторону 1 об изменении динамических характеристик установленной рекламной конструкции в течении 3 (трех) рабочих дней с момента окончания работ.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5.1.25. В полном объёме выполнять все условия настоящего Договора.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5.2. Сторона 2 не вправе: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5.2.1. Нарушать инженерные коммуникации, расположенные в месте нахождения объекта недвижимого имущества, к которому присоединяется рекламная конструкция.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5.3. Сторона 2 имеет право: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5.3.1. Использовать объект недвижимого имущества для установки и эксплуатации рекламной конструкции, указанной в разделе 1 настоящего Договора, законным владельцем которой он является.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5.3.2. Беспрепятственного доступа к объекту недвижимого имущества, к которому присоединяется рекламная конструкция, и пользования этим объектом для целей, связанных с осуществлением прав владельца рекламной конструкции, в том числе с её эксплуатацией, техническим обслуживанием и </w:t>
      </w:r>
      <w:proofErr w:type="spellStart"/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демонтажом</w:t>
      </w:r>
      <w:proofErr w:type="spellEnd"/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5.3.3. На досрочное расторжение настоящего Договора в одностороннем внесудебном порядке, при условии отсутствия задолженности по настоящему договору, осуществления демонтажа рекламных конструкций и проведения восстановительных работ на месте их 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размещения. Письменное уведомление о расторжении настоящего Договора должно быть направлено Стороне 1 не менее чем за 30 (тридцать) календарных дней до предполагаемой даты расторжения Договора.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49CC" w:rsidRPr="002D0398" w:rsidRDefault="000149CC" w:rsidP="000149CC">
      <w:pPr>
        <w:pStyle w:val="a3"/>
        <w:spacing w:after="0"/>
        <w:ind w:left="39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Социальная реклама</w:t>
      </w:r>
    </w:p>
    <w:p w:rsidR="000149CC" w:rsidRPr="002D0398" w:rsidRDefault="000149CC" w:rsidP="000149CC">
      <w:pPr>
        <w:pStyle w:val="a3"/>
        <w:spacing w:after="0"/>
        <w:ind w:left="39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9CC" w:rsidRPr="002D0398" w:rsidRDefault="000149CC" w:rsidP="000149CC">
      <w:pPr>
        <w:pStyle w:val="a4"/>
        <w:spacing w:before="5" w:line="276" w:lineRule="auto"/>
        <w:ind w:left="0"/>
        <w:rPr>
          <w:sz w:val="24"/>
          <w:szCs w:val="24"/>
        </w:rPr>
      </w:pPr>
      <w:r w:rsidRPr="002D0398">
        <w:rPr>
          <w:sz w:val="24"/>
          <w:szCs w:val="24"/>
        </w:rPr>
        <w:tab/>
        <w:t>6.1. Заключение договора на распространение социальной рекламы является обязательным для Стороны 2 в пределах пяти процентов годового объема распространяемой им рекламы. Заключение такого договора осуществляется в порядке, установленном Гражданским кодексом Российской Федерации.</w:t>
      </w:r>
    </w:p>
    <w:p w:rsidR="000149CC" w:rsidRPr="002D0398" w:rsidRDefault="000149CC" w:rsidP="000149CC">
      <w:pPr>
        <w:tabs>
          <w:tab w:val="left" w:pos="15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4.1._Администрация_обязуется:"/>
      <w:bookmarkStart w:id="8" w:name="4.1.2._Выдать_Разрешение_на_установку_и_"/>
      <w:bookmarkStart w:id="9" w:name="4.1.3._Не_создавать_препятствий_Рекламор"/>
      <w:bookmarkStart w:id="10" w:name="4.1.5._Осуществлять_контроль_за_техничес"/>
      <w:bookmarkStart w:id="11" w:name="4.3._Рекламораспространитель_обязуется:"/>
      <w:bookmarkStart w:id="12" w:name="4.3.1._Разместить_рекламную_конструкцию_"/>
      <w:bookmarkStart w:id="13" w:name="4.3.2._В_течение_всего_срока_эксплуатаци"/>
      <w:bookmarkEnd w:id="7"/>
      <w:bookmarkEnd w:id="8"/>
      <w:bookmarkEnd w:id="9"/>
      <w:bookmarkEnd w:id="10"/>
      <w:bookmarkEnd w:id="11"/>
      <w:bookmarkEnd w:id="12"/>
      <w:bookmarkEnd w:id="13"/>
    </w:p>
    <w:p w:rsidR="000149CC" w:rsidRPr="002D0398" w:rsidRDefault="000149CC" w:rsidP="000149CC">
      <w:pPr>
        <w:pStyle w:val="1"/>
        <w:tabs>
          <w:tab w:val="left" w:pos="4079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14" w:name="5._Ответственность_сторон"/>
      <w:bookmarkEnd w:id="14"/>
      <w:r w:rsidRPr="002D0398">
        <w:rPr>
          <w:sz w:val="24"/>
          <w:szCs w:val="24"/>
        </w:rPr>
        <w:t>7. Ответственность сторон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pStyle w:val="a3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5.1.__Стороны,_виновные_в_неисполнении_и"/>
      <w:bookmarkStart w:id="16" w:name="5.2.__Рекламораспространитель_несет_отве"/>
      <w:bookmarkEnd w:id="15"/>
      <w:bookmarkEnd w:id="16"/>
      <w:r w:rsidRPr="002D0398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условий Договора стороны несут ответственность, предусмотренную действующим законодательством.</w:t>
      </w:r>
    </w:p>
    <w:p w:rsidR="000149CC" w:rsidRPr="002D0398" w:rsidRDefault="000149CC" w:rsidP="000149CC">
      <w:pPr>
        <w:pStyle w:val="a3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/>
        <w:ind w:left="0" w:right="22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Сторона 2 в полном объеме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 соответствии с действующим законодательством.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sz w:val="24"/>
          <w:szCs w:val="24"/>
        </w:rPr>
      </w:pPr>
    </w:p>
    <w:p w:rsidR="000149CC" w:rsidRPr="002D0398" w:rsidRDefault="000149CC" w:rsidP="000149CC">
      <w:pPr>
        <w:pStyle w:val="1"/>
        <w:tabs>
          <w:tab w:val="left" w:pos="1828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17" w:name="6._Порядок_изменения,_прекращения_и_раст"/>
      <w:bookmarkEnd w:id="17"/>
      <w:r w:rsidRPr="002D0398">
        <w:rPr>
          <w:sz w:val="24"/>
          <w:szCs w:val="24"/>
        </w:rPr>
        <w:t>8. Порядок изменения, прекращения и расторжения Договора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6.1.__Настоящий_Договор_может_быть_досро"/>
      <w:bookmarkEnd w:id="18"/>
      <w:r w:rsidRPr="002D0398">
        <w:rPr>
          <w:rFonts w:ascii="Times New Roman" w:hAnsi="Times New Roman" w:cs="Times New Roman"/>
          <w:sz w:val="24"/>
          <w:szCs w:val="24"/>
        </w:rPr>
        <w:t>8.1. Изменение и расторжение Договора возможны по соглашению сторон, если иное не предусмотрено Гражданским Кодексом, другими законами или Договором.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Изменения и дополнения в Договор оформляются письменно в форме дополнительных соглашений, которые являются неотъемлемой частью Договора с момента их подписания.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8.2. Сторона 1 вправе в одностороннем внесудебном порядке отказаться </w:t>
      </w:r>
      <w:r w:rsidRPr="002D0398">
        <w:rPr>
          <w:rFonts w:ascii="Times New Roman" w:hAnsi="Times New Roman" w:cs="Times New Roman"/>
          <w:sz w:val="24"/>
          <w:szCs w:val="24"/>
        </w:rPr>
        <w:br/>
        <w:t>от исполнения Договора в случае, если:</w:t>
      </w:r>
    </w:p>
    <w:p w:rsidR="000149CC" w:rsidRPr="002D0398" w:rsidRDefault="000149CC" w:rsidP="00014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8.1.1. Сторона 2 допустила просрочку внесения платы по Договору более чем 2 раза по сравнению со сроками, предусмотренными Договором.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8.1.2. Разрешение на установку и эксплуатацию рекламной конструкции аннулировано или признано недействительным в судебном порядке;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8.1.3. Неоднократного или грубого нарушения Стороной 2 законодательства Российской Федерации о рекламе, установленного решением суда;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8.1.4. Несоответствия рекламной конструкции и её территориального размещения требованиям технического регламента, установленного решением суда;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8.1.5. Несоответствия рекламной конструкции требованиям нормативных актов по безопасности дорожного движения транспорта, установленного решением суда;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8.1.6. Невыполнения Стороной 2 обязанности по размещению социальной рекламы в соответствии с конкурсным предложением;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8.1.7. В предусмотренных пунктами 8.1.1 - 8.1.6 Договора случаях Сторона 1 направляет Стороне 2 уведомление об отказе от исполнения Договора в части отдельных или всех адресных программ в одностороннем внесудебном порядке с указанием конкретной даты и оснований такого отказа не менее, чем за 30 (тридцать) календарных дней до даты планируемого отказа от исполнения Договора. Уведомление направляется заказным письмом по адресу Стороны 2, указанному в Договоре. По истечении указанного в уведомлении срока Договор в полном объеме или в части отдельных рекламных конструкций считается расторгнутым, а рекламная 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конструкция подлежит демонтажу в соответствии с положением Федерального закона от 13.03.2006 г. № 38-ФЗ «О рекламе».</w:t>
      </w:r>
    </w:p>
    <w:p w:rsidR="000149CC" w:rsidRPr="002D0398" w:rsidRDefault="000149CC" w:rsidP="000149CC">
      <w:pPr>
        <w:pStyle w:val="a4"/>
        <w:spacing w:before="2" w:line="276" w:lineRule="auto"/>
        <w:ind w:left="0"/>
        <w:rPr>
          <w:sz w:val="24"/>
          <w:szCs w:val="24"/>
        </w:rPr>
      </w:pPr>
    </w:p>
    <w:p w:rsidR="000149CC" w:rsidRPr="002D0398" w:rsidRDefault="000149CC" w:rsidP="000149CC">
      <w:pPr>
        <w:pStyle w:val="1"/>
        <w:tabs>
          <w:tab w:val="left" w:pos="3815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19" w:name="7._Порядок_разрешения_споров"/>
      <w:bookmarkEnd w:id="19"/>
      <w:r w:rsidRPr="002D0398">
        <w:rPr>
          <w:sz w:val="24"/>
          <w:szCs w:val="24"/>
        </w:rPr>
        <w:t>9. Порядок разрешения споров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/>
        <w:ind w:left="0" w:right="2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7.1._Стороны_договорились_принимать_все_"/>
      <w:bookmarkEnd w:id="20"/>
      <w:r w:rsidRPr="002D0398">
        <w:rPr>
          <w:rFonts w:ascii="Times New Roman" w:hAnsi="Times New Roman" w:cs="Times New Roman"/>
          <w:sz w:val="24"/>
          <w:szCs w:val="24"/>
        </w:rPr>
        <w:t>Стороны договорились принимать все меры к разрешению разногласий между ними путем переговоров.</w:t>
      </w:r>
    </w:p>
    <w:p w:rsidR="000149CC" w:rsidRPr="002D0398" w:rsidRDefault="000149CC" w:rsidP="000149CC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2" w:after="0"/>
        <w:ind w:left="0" w:right="22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7.2._При_невозможности_достигнуть_соглаш"/>
      <w:bookmarkEnd w:id="21"/>
      <w:r w:rsidRPr="002D0398">
        <w:rPr>
          <w:rFonts w:ascii="Times New Roman" w:hAnsi="Times New Roman" w:cs="Times New Roman"/>
          <w:sz w:val="24"/>
          <w:szCs w:val="24"/>
        </w:rPr>
        <w:t>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:rsidR="000149CC" w:rsidRPr="002D0398" w:rsidRDefault="000149CC" w:rsidP="000149CC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/>
        <w:ind w:left="0" w:right="2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7.3.__В_случаях,_не_предусмотренных_наст"/>
      <w:bookmarkEnd w:id="22"/>
      <w:r w:rsidRPr="002D0398">
        <w:rPr>
          <w:rFonts w:ascii="Times New Roman" w:hAnsi="Times New Roman" w:cs="Times New Roman"/>
          <w:sz w:val="24"/>
          <w:szCs w:val="24"/>
        </w:rPr>
        <w:t>В случаях, не предусмотренных настоящим Договором, применяются нормы действующего законодательства.</w:t>
      </w:r>
    </w:p>
    <w:p w:rsidR="000149CC" w:rsidRPr="002D0398" w:rsidRDefault="000149CC" w:rsidP="000149CC">
      <w:pPr>
        <w:pStyle w:val="a4"/>
        <w:spacing w:before="4" w:line="276" w:lineRule="auto"/>
        <w:ind w:left="0"/>
        <w:rPr>
          <w:sz w:val="24"/>
          <w:szCs w:val="24"/>
        </w:rPr>
      </w:pPr>
      <w:bookmarkStart w:id="23" w:name="8._Форс-мажорные_обстоятельства"/>
      <w:bookmarkEnd w:id="23"/>
    </w:p>
    <w:p w:rsidR="000149CC" w:rsidRPr="002D0398" w:rsidRDefault="000149CC" w:rsidP="000149CC">
      <w:pPr>
        <w:pStyle w:val="1"/>
        <w:tabs>
          <w:tab w:val="left" w:pos="4610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24" w:name="9._Прочие_условия"/>
      <w:bookmarkEnd w:id="24"/>
      <w:r w:rsidRPr="002D0398">
        <w:rPr>
          <w:sz w:val="24"/>
          <w:szCs w:val="24"/>
        </w:rPr>
        <w:t>10. Прочие условия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9.1.__Заключение_договора_на_установку_и"/>
      <w:bookmarkEnd w:id="25"/>
      <w:r w:rsidRPr="002D0398">
        <w:rPr>
          <w:rFonts w:ascii="Times New Roman" w:hAnsi="Times New Roman" w:cs="Times New Roman"/>
          <w:sz w:val="24"/>
          <w:szCs w:val="24"/>
        </w:rPr>
        <w:t>10.1. В случае если после прекращения (истечения срока действия или расторжения) Договора Сторона 2 не осуществила демонтаж рекламных конструкций в установленный срок, Сторона 2 уплачивает денежные средства за фактическое пользование недвижимым имуществом в целях размещения рекламных конструкций в размере платы по Договору до даты демонтажа рекламных конструкций включительно.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10.2. В случае если Сторона 2 не осуществила демонтаж рекламной конструкции в предусмотренных Договором случаях и в установленный срок, Сторона 1 вправе, самостоятельно или с привлечением третьих лиц демонтировать рекламные конструкции.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10.3. Сторона 2 обязана возместить Стороне 1 понесенные последней расходы на демонтаж и хранение рекламных конструкций. В течение 30 календарных дней забрать демонтированные рекламные конструкции.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sz w:val="24"/>
          <w:szCs w:val="24"/>
          <w:lang w:eastAsia="ru-RU"/>
        </w:rPr>
      </w:pPr>
      <w:r w:rsidRPr="002D0398">
        <w:rPr>
          <w:sz w:val="24"/>
          <w:szCs w:val="24"/>
          <w:lang w:eastAsia="ru-RU"/>
        </w:rPr>
        <w:t xml:space="preserve">           В случае невыполнения условий п.10.3. Сторона 1 вправе утилизировать либо реализовать демонтированные рекламные конструкции без возмещения Стороне 2 какого-либо ущерба. Денежные средства, полученные в результате реализации или утилизации рекламных конструкций, направляются на возмещение (частичное возмещение) расходов Стороны 1 на демонтаж и хранение таких конструкций.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sz w:val="24"/>
          <w:szCs w:val="24"/>
          <w:lang w:eastAsia="ru-RU"/>
        </w:rPr>
      </w:pPr>
    </w:p>
    <w:p w:rsidR="000149CC" w:rsidRPr="002D0398" w:rsidRDefault="000149CC" w:rsidP="000149CC">
      <w:pPr>
        <w:pStyle w:val="1"/>
        <w:numPr>
          <w:ilvl w:val="0"/>
          <w:numId w:val="6"/>
        </w:numPr>
        <w:tabs>
          <w:tab w:val="left" w:pos="3370"/>
        </w:tabs>
        <w:spacing w:line="276" w:lineRule="auto"/>
        <w:jc w:val="center"/>
        <w:rPr>
          <w:sz w:val="24"/>
          <w:szCs w:val="24"/>
        </w:rPr>
      </w:pPr>
      <w:bookmarkStart w:id="26" w:name="10._Адреса_и_банковские_реквизиты_сторон"/>
      <w:bookmarkEnd w:id="26"/>
      <w:r w:rsidRPr="002D0398">
        <w:rPr>
          <w:sz w:val="24"/>
          <w:szCs w:val="24"/>
        </w:rPr>
        <w:t>Заключительные положения.</w:t>
      </w:r>
    </w:p>
    <w:p w:rsidR="000149CC" w:rsidRPr="002D0398" w:rsidRDefault="000149CC" w:rsidP="000149CC">
      <w:pPr>
        <w:pStyle w:val="1"/>
        <w:tabs>
          <w:tab w:val="left" w:pos="3370"/>
        </w:tabs>
        <w:spacing w:line="276" w:lineRule="auto"/>
        <w:ind w:left="720" w:firstLine="0"/>
        <w:rPr>
          <w:sz w:val="24"/>
          <w:szCs w:val="24"/>
        </w:rPr>
      </w:pPr>
    </w:p>
    <w:p w:rsidR="000149CC" w:rsidRPr="002D0398" w:rsidRDefault="000149CC" w:rsidP="000149CC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 и действует в течение 5 лет. Условия Договора, которые в силу своей природы имеют целью регулирование отношений Сторон в период после окончания или расторжения Договора (в частности, о возмещении расходов, связанных с демонтажем, хранением, утилизацией рекламных конструкций и т.п.), сохраняют свое действие и после окончания (расторжения) Договора.</w:t>
      </w:r>
    </w:p>
    <w:p w:rsidR="000149CC" w:rsidRPr="002D0398" w:rsidRDefault="000149CC" w:rsidP="000149CC">
      <w:pPr>
        <w:pStyle w:val="a3"/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11.2. В случае изменения реквизитов (адрес, изменение организационно-правовой формы, переименование, банковские реквизиты и т.п.). о Стороне, содержащихся в Договоре, Сторона обязана письменно уведомить другую Сторону о произошедших изменениях в течение трех рабочих дней. В этом случае Стороны подписывают дополнительное соглашение к Договору, в котором отражают указанные изменения.</w:t>
      </w:r>
    </w:p>
    <w:p w:rsidR="000149CC" w:rsidRPr="002D0398" w:rsidRDefault="000149CC" w:rsidP="000149CC">
      <w:pPr>
        <w:pStyle w:val="1"/>
        <w:tabs>
          <w:tab w:val="left" w:pos="3370"/>
        </w:tabs>
        <w:spacing w:line="276" w:lineRule="auto"/>
        <w:ind w:left="390" w:firstLine="0"/>
        <w:jc w:val="both"/>
        <w:rPr>
          <w:sz w:val="24"/>
          <w:szCs w:val="24"/>
        </w:rPr>
      </w:pPr>
    </w:p>
    <w:p w:rsidR="000149CC" w:rsidRPr="002D0398" w:rsidRDefault="000149CC" w:rsidP="000149CC">
      <w:pPr>
        <w:pStyle w:val="a4"/>
        <w:spacing w:line="276" w:lineRule="auto"/>
        <w:ind w:left="0"/>
        <w:rPr>
          <w:b/>
          <w:bCs/>
          <w:sz w:val="24"/>
          <w:szCs w:val="24"/>
        </w:rPr>
      </w:pPr>
      <w:r w:rsidRPr="002D0398">
        <w:rPr>
          <w:b/>
          <w:bCs/>
          <w:sz w:val="24"/>
          <w:szCs w:val="24"/>
        </w:rPr>
        <w:t xml:space="preserve">                                        12. Адреса и банковские реквизиты сторон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b/>
          <w:sz w:val="24"/>
          <w:szCs w:val="24"/>
        </w:rPr>
      </w:pPr>
    </w:p>
    <w:tbl>
      <w:tblPr>
        <w:tblW w:w="0" w:type="auto"/>
        <w:tblInd w:w="6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4"/>
        <w:gridCol w:w="4526"/>
      </w:tblGrid>
      <w:tr w:rsidR="000149CC" w:rsidRPr="002D0398" w:rsidTr="000F243C">
        <w:tc>
          <w:tcPr>
            <w:tcW w:w="4694" w:type="dxa"/>
            <w:tcBorders>
              <w:top w:val="nil"/>
            </w:tcBorders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Сторона 1</w:t>
            </w:r>
          </w:p>
        </w:tc>
        <w:tc>
          <w:tcPr>
            <w:tcW w:w="4526" w:type="dxa"/>
            <w:tcBorders>
              <w:top w:val="nil"/>
            </w:tcBorders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Сторона 2</w:t>
            </w: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КБК: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9CC" w:rsidRPr="002D0398" w:rsidRDefault="000149CC" w:rsidP="000149C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49CC" w:rsidRPr="002D0398" w:rsidRDefault="000149CC" w:rsidP="000149C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398">
        <w:rPr>
          <w:rFonts w:ascii="Times New Roman" w:hAnsi="Times New Roman" w:cs="Times New Roman"/>
          <w:b/>
          <w:sz w:val="24"/>
          <w:szCs w:val="24"/>
        </w:rPr>
        <w:t>13 . Подписи сторон</w:t>
      </w:r>
    </w:p>
    <w:p w:rsidR="000149CC" w:rsidRPr="002D0398" w:rsidRDefault="000149CC" w:rsidP="000149C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727"/>
      </w:tblGrid>
      <w:tr w:rsidR="000149CC" w:rsidRPr="002D0398" w:rsidTr="000F243C">
        <w:trPr>
          <w:trHeight w:val="3511"/>
        </w:trPr>
        <w:tc>
          <w:tcPr>
            <w:tcW w:w="4600" w:type="dxa"/>
            <w:shd w:val="clear" w:color="auto" w:fill="auto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eastAsia="Calibri" w:hAnsi="Times New Roman" w:cs="Times New Roman"/>
                <w:sz w:val="24"/>
                <w:szCs w:val="24"/>
              </w:rPr>
              <w:t>Сторона 1</w:t>
            </w:r>
          </w:p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eastAsia="Calibri" w:hAnsi="Times New Roman" w:cs="Times New Roman"/>
                <w:sz w:val="24"/>
                <w:szCs w:val="24"/>
              </w:rPr>
              <w:t>Сторона 2</w:t>
            </w:r>
          </w:p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49CC" w:rsidRPr="002D0398" w:rsidRDefault="000149CC" w:rsidP="000149CC">
      <w:pPr>
        <w:tabs>
          <w:tab w:val="left" w:pos="561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39" w:rsidRDefault="00862439"/>
    <w:sectPr w:rsidR="00862439" w:rsidSect="000149C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3DC"/>
    <w:multiLevelType w:val="multilevel"/>
    <w:tmpl w:val="0908D03E"/>
    <w:lvl w:ilvl="0">
      <w:start w:val="2"/>
      <w:numFmt w:val="decimal"/>
      <w:lvlText w:val="%1"/>
      <w:lvlJc w:val="left"/>
      <w:pPr>
        <w:ind w:left="39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593"/>
      </w:pPr>
      <w:rPr>
        <w:rFonts w:hint="default"/>
        <w:lang w:val="ru-RU" w:eastAsia="en-US" w:bidi="ar-SA"/>
      </w:rPr>
    </w:lvl>
  </w:abstractNum>
  <w:abstractNum w:abstractNumId="1">
    <w:nsid w:val="154C386F"/>
    <w:multiLevelType w:val="multilevel"/>
    <w:tmpl w:val="4DDAF814"/>
    <w:lvl w:ilvl="0">
      <w:start w:val="4"/>
      <w:numFmt w:val="decimal"/>
      <w:lvlText w:val="%1"/>
      <w:lvlJc w:val="left"/>
      <w:pPr>
        <w:ind w:left="138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701"/>
      </w:pPr>
      <w:rPr>
        <w:rFonts w:hint="default"/>
        <w:lang w:val="ru-RU" w:eastAsia="en-US" w:bidi="ar-SA"/>
      </w:rPr>
    </w:lvl>
  </w:abstractNum>
  <w:abstractNum w:abstractNumId="2">
    <w:nsid w:val="5C0B4AC0"/>
    <w:multiLevelType w:val="multilevel"/>
    <w:tmpl w:val="D50A58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" w:hanging="1800"/>
      </w:pPr>
      <w:rPr>
        <w:rFonts w:hint="default"/>
      </w:rPr>
    </w:lvl>
  </w:abstractNum>
  <w:abstractNum w:abstractNumId="3">
    <w:nsid w:val="60C35280"/>
    <w:multiLevelType w:val="multilevel"/>
    <w:tmpl w:val="64465AF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" w:hanging="1800"/>
      </w:pPr>
      <w:rPr>
        <w:rFonts w:hint="default"/>
      </w:rPr>
    </w:lvl>
  </w:abstractNum>
  <w:abstractNum w:abstractNumId="4">
    <w:nsid w:val="64C52B1C"/>
    <w:multiLevelType w:val="multilevel"/>
    <w:tmpl w:val="6076F70C"/>
    <w:lvl w:ilvl="0">
      <w:start w:val="1"/>
      <w:numFmt w:val="decimal"/>
      <w:lvlText w:val="%1"/>
      <w:lvlJc w:val="left"/>
      <w:pPr>
        <w:ind w:left="682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82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682"/>
      </w:pPr>
      <w:rPr>
        <w:rFonts w:hint="default"/>
        <w:lang w:val="ru-RU" w:eastAsia="en-US" w:bidi="ar-SA"/>
      </w:rPr>
    </w:lvl>
  </w:abstractNum>
  <w:abstractNum w:abstractNumId="5">
    <w:nsid w:val="6C1F1DD9"/>
    <w:multiLevelType w:val="multilevel"/>
    <w:tmpl w:val="72545DE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39"/>
    <w:rsid w:val="000149CC"/>
    <w:rsid w:val="003152E3"/>
    <w:rsid w:val="005E2EE2"/>
    <w:rsid w:val="006A45BB"/>
    <w:rsid w:val="008310C5"/>
    <w:rsid w:val="00862439"/>
    <w:rsid w:val="008B45FC"/>
    <w:rsid w:val="00AF2175"/>
    <w:rsid w:val="00E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149CC"/>
    <w:pPr>
      <w:widowControl w:val="0"/>
      <w:autoSpaceDE w:val="0"/>
      <w:autoSpaceDN w:val="0"/>
      <w:spacing w:after="0" w:line="240" w:lineRule="auto"/>
      <w:ind w:left="16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9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0149C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149C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149C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149CC"/>
    <w:pPr>
      <w:widowControl w:val="0"/>
      <w:autoSpaceDE w:val="0"/>
      <w:autoSpaceDN w:val="0"/>
      <w:spacing w:after="0" w:line="240" w:lineRule="auto"/>
      <w:ind w:left="16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9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0149C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149C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149C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Светлана</cp:lastModifiedBy>
  <cp:revision>5</cp:revision>
  <dcterms:created xsi:type="dcterms:W3CDTF">2023-09-20T14:06:00Z</dcterms:created>
  <dcterms:modified xsi:type="dcterms:W3CDTF">2024-10-02T09:56:00Z</dcterms:modified>
</cp:coreProperties>
</file>