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26" w:rsidRPr="00C80E26" w:rsidRDefault="00FD147C" w:rsidP="00C80E26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D147C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</w:t>
      </w:r>
      <w:r w:rsidR="00C80E26" w:rsidRPr="00C80E26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«Утверждаю»</w:t>
      </w:r>
    </w:p>
    <w:p w:rsidR="00C80E26" w:rsidRPr="00C80E26" w:rsidRDefault="00C80E26" w:rsidP="00C80E26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C80E26" w:rsidRPr="00C80E26" w:rsidRDefault="00C80E26" w:rsidP="00C80E26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C80E26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_______________</w:t>
      </w:r>
    </w:p>
    <w:p w:rsidR="00C80E26" w:rsidRPr="00C80E26" w:rsidRDefault="00C80E26" w:rsidP="00C80E26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CA6483" w:rsidRPr="00CA6483" w:rsidRDefault="00CA6483" w:rsidP="00CA648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CA648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Заместитель главы по социальным вопросам</w:t>
      </w:r>
      <w:r w:rsidR="00B2676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2676A" w:rsidRPr="00B2676A">
        <w:rPr>
          <w:rFonts w:ascii="Times New Roman" w:eastAsia="Calibri" w:hAnsi="Times New Roman" w:cs="Times New Roman"/>
          <w:color w:val="000000"/>
          <w:sz w:val="28"/>
        </w:rPr>
        <w:t>и внутренней политике</w:t>
      </w:r>
      <w:r w:rsidR="00B2676A">
        <w:rPr>
          <w:rFonts w:eastAsia="Calibri"/>
          <w:color w:val="000000"/>
          <w:sz w:val="28"/>
        </w:rPr>
        <w:t xml:space="preserve">  </w:t>
      </w:r>
      <w:r w:rsidRPr="00CA648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 </w:t>
      </w:r>
    </w:p>
    <w:p w:rsidR="00CA6483" w:rsidRPr="00CA6483" w:rsidRDefault="00CA6483" w:rsidP="00CA648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CA648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администрации Приозерского муниципального района </w:t>
      </w:r>
    </w:p>
    <w:p w:rsidR="00CA6483" w:rsidRPr="00CA6483" w:rsidRDefault="00CA6483" w:rsidP="00CA648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CA648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Ленинградской области</w:t>
      </w:r>
    </w:p>
    <w:p w:rsidR="00FD147C" w:rsidRPr="00FD147C" w:rsidRDefault="00CA6483" w:rsidP="00CA6483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Кириллова И.М</w:t>
      </w:r>
      <w:r w:rsidRPr="00CA648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</w:p>
    <w:p w:rsidR="00FD147C" w:rsidRPr="00FD147C" w:rsidRDefault="00FD147C" w:rsidP="00FD147C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FD147C" w:rsidRPr="00FD147C" w:rsidRDefault="00FD147C" w:rsidP="00FD147C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FD147C" w:rsidRPr="00FD147C" w:rsidRDefault="00FD147C" w:rsidP="00FD147C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FD147C" w:rsidRPr="00FD147C" w:rsidRDefault="00FD147C" w:rsidP="00FD147C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FD147C" w:rsidRPr="00FD147C" w:rsidRDefault="00FD147C" w:rsidP="00FD147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FD147C" w:rsidRPr="00FD147C" w:rsidRDefault="00FD147C" w:rsidP="00FD147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</w:t>
      </w:r>
      <w:r w:rsidRPr="00FD147C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одовой отчет </w:t>
      </w:r>
    </w:p>
    <w:p w:rsidR="00FD147C" w:rsidRDefault="00FD147C" w:rsidP="00FD147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D147C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по исполнению муниципально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й программы </w:t>
      </w:r>
      <w:r w:rsidRPr="00FD147C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«Развитие культуры в Приозерск</w:t>
      </w:r>
      <w:r w:rsidR="0085021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ом</w:t>
      </w:r>
      <w:r w:rsidRPr="00FD147C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муниципальн</w:t>
      </w:r>
      <w:r w:rsidR="0085021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ом</w:t>
      </w:r>
      <w:r w:rsidRPr="00FD147C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район</w:t>
      </w:r>
      <w:r w:rsidR="0085021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е</w:t>
      </w:r>
      <w:r w:rsidRPr="00FD147C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Ленинградской области</w:t>
      </w:r>
      <w:r w:rsidR="0085021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на 202</w:t>
      </w:r>
      <w:r w:rsidR="0085021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-202</w:t>
      </w:r>
      <w:r w:rsidR="0085021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годы</w:t>
      </w:r>
    </w:p>
    <w:p w:rsidR="00FD147C" w:rsidRPr="00FD147C" w:rsidRDefault="00FD147C" w:rsidP="00FD147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D147C">
        <w:rPr>
          <w:rFonts w:ascii="Times New Roman" w:eastAsia="Calibri" w:hAnsi="Times New Roman" w:cs="Times New Roman"/>
          <w:color w:val="000000"/>
          <w:sz w:val="28"/>
          <w:szCs w:val="24"/>
          <w:u w:val="single"/>
          <w:lang w:eastAsia="ru-RU"/>
        </w:rPr>
        <w:t>за 202</w:t>
      </w:r>
      <w:r w:rsidR="0019093E">
        <w:rPr>
          <w:rFonts w:ascii="Times New Roman" w:eastAsia="Calibri" w:hAnsi="Times New Roman" w:cs="Times New Roman"/>
          <w:color w:val="000000"/>
          <w:sz w:val="28"/>
          <w:szCs w:val="24"/>
          <w:u w:val="single"/>
          <w:lang w:eastAsia="ru-RU"/>
        </w:rPr>
        <w:t>4</w:t>
      </w:r>
      <w:r w:rsidRPr="00FD147C">
        <w:rPr>
          <w:rFonts w:ascii="Times New Roman" w:eastAsia="Calibri" w:hAnsi="Times New Roman" w:cs="Times New Roman"/>
          <w:color w:val="000000"/>
          <w:sz w:val="28"/>
          <w:szCs w:val="24"/>
          <w:u w:val="single"/>
          <w:lang w:eastAsia="ru-RU"/>
        </w:rPr>
        <w:t xml:space="preserve"> год</w:t>
      </w:r>
    </w:p>
    <w:p w:rsidR="00FD147C" w:rsidRPr="00FD147C" w:rsidRDefault="00FD147C" w:rsidP="00FD147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FD147C" w:rsidRPr="00FD147C" w:rsidRDefault="00FD147C" w:rsidP="00FD147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FD147C" w:rsidRPr="00FD147C" w:rsidRDefault="00FD147C" w:rsidP="00FD147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FD147C" w:rsidRPr="00FD147C" w:rsidRDefault="00FD147C" w:rsidP="00FD147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FD147C" w:rsidRPr="00FD147C" w:rsidRDefault="00FD147C" w:rsidP="00FD147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FD147C" w:rsidRPr="00FD147C" w:rsidRDefault="00FD147C" w:rsidP="00FD147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FD147C" w:rsidRPr="00FD147C" w:rsidRDefault="00FD147C" w:rsidP="00FD147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0D59F4" w:rsidRPr="004F22A2" w:rsidRDefault="000D59F4" w:rsidP="000D59F4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Ответственный исполнитель</w:t>
      </w:r>
      <w:r w:rsidRPr="000D59F4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: </w:t>
      </w:r>
      <w:r w:rsidRPr="004F22A2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Отдел по культуре и туризму </w:t>
      </w:r>
    </w:p>
    <w:p w:rsidR="000D59F4" w:rsidRPr="004F22A2" w:rsidRDefault="000D59F4" w:rsidP="000D59F4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4F22A2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администрации Приозерского муниципального района </w:t>
      </w:r>
    </w:p>
    <w:p w:rsidR="00FD147C" w:rsidRPr="004F22A2" w:rsidRDefault="000D59F4" w:rsidP="000D59F4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F22A2">
        <w:rPr>
          <w:rFonts w:ascii="Times New Roman" w:eastAsia="Calibri" w:hAnsi="Times New Roman" w:cs="Times New Roman"/>
          <w:color w:val="000000"/>
          <w:sz w:val="24"/>
          <w:lang w:eastAsia="ru-RU"/>
        </w:rPr>
        <w:t>Ленинградской области</w:t>
      </w:r>
    </w:p>
    <w:p w:rsidR="00FD147C" w:rsidRPr="004F22A2" w:rsidRDefault="00FD147C" w:rsidP="00FD147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2F7DAB" w:rsidRPr="004F22A2" w:rsidRDefault="002F7DAB" w:rsidP="002F7DAB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F22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Ответственное </w:t>
      </w:r>
      <w:r w:rsidR="000D59F4" w:rsidRPr="004F22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должностное </w:t>
      </w:r>
      <w:r w:rsidRPr="004F22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лицо: </w:t>
      </w:r>
    </w:p>
    <w:p w:rsidR="002F7DAB" w:rsidRPr="004F22A2" w:rsidRDefault="002F7DAB" w:rsidP="002F7DAB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F22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начальник отдела по культуре и туризму</w:t>
      </w:r>
    </w:p>
    <w:p w:rsidR="002F7DAB" w:rsidRPr="004F22A2" w:rsidRDefault="002F7DAB" w:rsidP="002F7DAB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97751" w:rsidRPr="004F22A2" w:rsidRDefault="002F7DAB" w:rsidP="00597751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4F22A2">
        <w:rPr>
          <w:rFonts w:ascii="Times New Roman" w:hAnsi="Times New Roman" w:cs="Times New Roman"/>
          <w:iCs/>
          <w:sz w:val="24"/>
          <w:szCs w:val="24"/>
        </w:rPr>
        <w:t>Исполнитель:</w:t>
      </w:r>
      <w:r w:rsidR="00597751" w:rsidRPr="004F22A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97751" w:rsidRPr="004F22A2" w:rsidRDefault="00597751" w:rsidP="00597751">
      <w:pPr>
        <w:spacing w:after="0" w:line="240" w:lineRule="auto"/>
        <w:jc w:val="right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4F22A2">
        <w:rPr>
          <w:rFonts w:ascii="Times New Roman" w:hAnsi="Times New Roman" w:cs="Times New Roman"/>
          <w:iCs/>
          <w:sz w:val="24"/>
          <w:szCs w:val="24"/>
        </w:rPr>
        <w:t>начальник отдела по культуре и туризму</w:t>
      </w:r>
      <w:r w:rsidRPr="004F22A2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FD147C" w:rsidRPr="00FD147C" w:rsidRDefault="002F7DAB" w:rsidP="0059775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F22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8-813-79-3</w:t>
      </w:r>
      <w:r w:rsidR="00597751" w:rsidRPr="004F22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4F22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597751" w:rsidRPr="004F22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280</w:t>
      </w:r>
      <w:r w:rsidRPr="004F22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8" w:history="1">
        <w:r w:rsidRPr="004F22A2">
          <w:rPr>
            <w:rStyle w:val="ab"/>
            <w:rFonts w:ascii="Times New Roman" w:eastAsia="Calibri" w:hAnsi="Times New Roman" w:cs="Times New Roman"/>
            <w:sz w:val="24"/>
            <w:szCs w:val="24"/>
            <w:lang w:val="en-US" w:eastAsia="ru-RU"/>
          </w:rPr>
          <w:t>priozkult</w:t>
        </w:r>
        <w:r w:rsidRPr="004F22A2">
          <w:rPr>
            <w:rStyle w:val="ab"/>
            <w:rFonts w:ascii="Times New Roman" w:eastAsia="Calibri" w:hAnsi="Times New Roman" w:cs="Times New Roman"/>
            <w:sz w:val="24"/>
            <w:szCs w:val="24"/>
            <w:lang w:eastAsia="ru-RU"/>
          </w:rPr>
          <w:t>@</w:t>
        </w:r>
        <w:r w:rsidRPr="004F22A2">
          <w:rPr>
            <w:rStyle w:val="ab"/>
            <w:rFonts w:ascii="Times New Roman" w:eastAsia="Calibri" w:hAnsi="Times New Roman" w:cs="Times New Roman"/>
            <w:sz w:val="24"/>
            <w:szCs w:val="24"/>
            <w:lang w:val="en-US" w:eastAsia="ru-RU"/>
          </w:rPr>
          <w:t>yandex</w:t>
        </w:r>
        <w:r w:rsidRPr="004F22A2">
          <w:rPr>
            <w:rStyle w:val="ab"/>
            <w:rFonts w:ascii="Times New Roman" w:eastAsia="Calibri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F22A2">
          <w:rPr>
            <w:rStyle w:val="ab"/>
            <w:rFonts w:ascii="Times New Roman" w:eastAsia="Calibri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F7D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147C" w:rsidRPr="00FD147C" w:rsidRDefault="00FD147C" w:rsidP="00FD147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FD147C" w:rsidRPr="00FD147C" w:rsidRDefault="00FD147C" w:rsidP="00FD147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FD147C" w:rsidRPr="00FD147C" w:rsidRDefault="00FD147C" w:rsidP="00FD147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FD147C" w:rsidRPr="00FD147C" w:rsidRDefault="00FD147C" w:rsidP="00FD147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FD147C" w:rsidRPr="00FD147C" w:rsidRDefault="00FD147C" w:rsidP="00FD147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CA13E3" w:rsidRDefault="00CA13E3" w:rsidP="002F7DA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A13E3" w:rsidRDefault="00CA13E3" w:rsidP="002F7DA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A13E3" w:rsidRDefault="00CA13E3" w:rsidP="002F7DA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A13E3" w:rsidRDefault="00CA13E3" w:rsidP="002F7DA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D147C" w:rsidRPr="00FD147C" w:rsidRDefault="00FD147C" w:rsidP="002F7DA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D147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147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Приозерск</w:t>
      </w:r>
    </w:p>
    <w:p w:rsidR="00FD147C" w:rsidRPr="00FD147C" w:rsidRDefault="00B2676A" w:rsidP="002F7DA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17</w:t>
      </w:r>
      <w:r w:rsidR="00FD147C" w:rsidRPr="009E49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677F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0</w:t>
      </w:r>
      <w:r w:rsidR="00BD7D73" w:rsidRPr="009E49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 w:rsidR="00FD147C" w:rsidRPr="009E49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.202</w:t>
      </w:r>
      <w:r w:rsidR="001909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FD147C" w:rsidRPr="009E49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F7DAB" w:rsidRPr="002F7DAB" w:rsidRDefault="002F7DAB" w:rsidP="00F11FD3">
      <w:pPr>
        <w:rPr>
          <w:rFonts w:ascii="Times New Roman" w:hAnsi="Times New Roman" w:cs="Times New Roman"/>
          <w:iCs/>
          <w:sz w:val="24"/>
          <w:szCs w:val="24"/>
        </w:rPr>
        <w:sectPr w:rsidR="002F7DAB" w:rsidRPr="002F7DAB" w:rsidSect="00F11FD3">
          <w:footerReference w:type="default" r:id="rId9"/>
          <w:footerReference w:type="first" r:id="rId10"/>
          <w:pgSz w:w="11907" w:h="16840" w:code="9"/>
          <w:pgMar w:top="1134" w:right="426" w:bottom="567" w:left="1134" w:header="567" w:footer="851" w:gutter="0"/>
          <w:pgNumType w:start="1"/>
          <w:cols w:space="709"/>
          <w:docGrid w:linePitch="326"/>
        </w:sectPr>
      </w:pPr>
    </w:p>
    <w:p w:rsidR="00B136D7" w:rsidRPr="001F0F4F" w:rsidRDefault="00B136D7" w:rsidP="00B136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10"/>
      <w:bookmarkEnd w:id="0"/>
      <w:r w:rsidRPr="001F0F4F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6B0B38" w:rsidRPr="006B0B38" w:rsidRDefault="00B136D7" w:rsidP="006B0B3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F7F">
        <w:rPr>
          <w:rFonts w:ascii="Times New Roman" w:hAnsi="Times New Roman" w:cs="Times New Roman"/>
          <w:sz w:val="24"/>
          <w:szCs w:val="24"/>
        </w:rPr>
        <w:t>к отчету по испо</w:t>
      </w:r>
      <w:r w:rsidR="005B64B4">
        <w:rPr>
          <w:rFonts w:ascii="Times New Roman" w:hAnsi="Times New Roman" w:cs="Times New Roman"/>
          <w:sz w:val="24"/>
          <w:szCs w:val="24"/>
        </w:rPr>
        <w:t xml:space="preserve">лнению </w:t>
      </w:r>
      <w:r w:rsidR="006B0B38" w:rsidRPr="006B0B3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6B0B38" w:rsidRPr="006B0B38" w:rsidRDefault="006B0B38" w:rsidP="006B0B3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 xml:space="preserve">Приозерского муниципального района Ленинградской области </w:t>
      </w:r>
    </w:p>
    <w:p w:rsidR="006B0B38" w:rsidRPr="006B0B38" w:rsidRDefault="006B0B38" w:rsidP="006B0B3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 xml:space="preserve">«Развитие культуры в Приозерском муниципальном районе Ленинградской области» </w:t>
      </w:r>
    </w:p>
    <w:p w:rsidR="00B136D7" w:rsidRPr="000C2F7F" w:rsidRDefault="006B0B38" w:rsidP="006B0B3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на 2022-2024 годы</w:t>
      </w:r>
    </w:p>
    <w:p w:rsidR="00B136D7" w:rsidRPr="000C2F7F" w:rsidRDefault="00B136D7" w:rsidP="00B136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F7F">
        <w:rPr>
          <w:rFonts w:ascii="Times New Roman" w:hAnsi="Times New Roman" w:cs="Times New Roman"/>
          <w:sz w:val="24"/>
          <w:szCs w:val="24"/>
        </w:rPr>
        <w:t>за 202</w:t>
      </w:r>
      <w:r w:rsidR="0019093E">
        <w:rPr>
          <w:rFonts w:ascii="Times New Roman" w:hAnsi="Times New Roman" w:cs="Times New Roman"/>
          <w:sz w:val="24"/>
          <w:szCs w:val="24"/>
        </w:rPr>
        <w:t>4</w:t>
      </w:r>
      <w:r w:rsidRPr="000C2F7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136D7" w:rsidRDefault="00B136D7" w:rsidP="00B136D7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136D7" w:rsidRPr="0046526F" w:rsidRDefault="00B136D7" w:rsidP="00B13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3FA" w:rsidRPr="00D023FA" w:rsidRDefault="00D023FA" w:rsidP="00D023FA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3FA">
        <w:rPr>
          <w:rFonts w:ascii="Times New Roman" w:eastAsia="Calibri" w:hAnsi="Times New Roman" w:cs="Times New Roman"/>
          <w:sz w:val="24"/>
          <w:szCs w:val="24"/>
        </w:rPr>
        <w:t xml:space="preserve">Муниципальная программа Приозерского муниципального района Ленинградской области «Развитие культуры в Приозерском муниципальном районе Ленинградской области» на 2022-2024 годы (далее - Программа) утверждена постановлением администрации муниципального образования Приозерский муниципальный район Ленинградской области </w:t>
      </w:r>
      <w:r w:rsidRPr="00400CC3">
        <w:rPr>
          <w:rFonts w:ascii="Times New Roman" w:eastAsia="Calibri" w:hAnsi="Times New Roman" w:cs="Times New Roman"/>
          <w:sz w:val="24"/>
          <w:szCs w:val="24"/>
        </w:rPr>
        <w:t>от 2</w:t>
      </w:r>
      <w:r w:rsidR="00400CC3" w:rsidRPr="00400CC3">
        <w:rPr>
          <w:rFonts w:ascii="Times New Roman" w:eastAsia="Calibri" w:hAnsi="Times New Roman" w:cs="Times New Roman"/>
          <w:sz w:val="24"/>
          <w:szCs w:val="24"/>
        </w:rPr>
        <w:t>8</w:t>
      </w:r>
      <w:r w:rsidRPr="00400C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CC3" w:rsidRPr="00400CC3">
        <w:rPr>
          <w:rFonts w:ascii="Times New Roman" w:eastAsia="Calibri" w:hAnsi="Times New Roman" w:cs="Times New Roman"/>
          <w:sz w:val="24"/>
          <w:szCs w:val="24"/>
        </w:rPr>
        <w:t xml:space="preserve">января </w:t>
      </w:r>
      <w:r w:rsidRPr="00400CC3">
        <w:rPr>
          <w:rFonts w:ascii="Times New Roman" w:eastAsia="Calibri" w:hAnsi="Times New Roman" w:cs="Times New Roman"/>
          <w:sz w:val="24"/>
          <w:szCs w:val="24"/>
        </w:rPr>
        <w:t>202</w:t>
      </w:r>
      <w:r w:rsidR="00400CC3" w:rsidRPr="00400CC3">
        <w:rPr>
          <w:rFonts w:ascii="Times New Roman" w:eastAsia="Calibri" w:hAnsi="Times New Roman" w:cs="Times New Roman"/>
          <w:sz w:val="24"/>
          <w:szCs w:val="24"/>
        </w:rPr>
        <w:t>2</w:t>
      </w:r>
      <w:r w:rsidRPr="00400CC3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400CC3" w:rsidRPr="00400CC3">
        <w:rPr>
          <w:rFonts w:ascii="Times New Roman" w:eastAsia="Calibri" w:hAnsi="Times New Roman" w:cs="Times New Roman"/>
          <w:sz w:val="24"/>
          <w:szCs w:val="24"/>
        </w:rPr>
        <w:t>201</w:t>
      </w:r>
      <w:r w:rsidRPr="00400C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23FA" w:rsidRPr="00FC20C2" w:rsidRDefault="00FC20C2" w:rsidP="00D023FA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</w:t>
      </w:r>
      <w:r w:rsidR="0019589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были внесены и</w:t>
      </w:r>
      <w:r w:rsidR="00D023FA" w:rsidRPr="00FC20C2">
        <w:rPr>
          <w:rFonts w:ascii="Times New Roman" w:eastAsia="Calibri" w:hAnsi="Times New Roman" w:cs="Times New Roman"/>
          <w:sz w:val="24"/>
          <w:szCs w:val="24"/>
        </w:rPr>
        <w:t>зменения в Программу:</w:t>
      </w:r>
    </w:p>
    <w:p w:rsidR="00D023FA" w:rsidRPr="00FC20C2" w:rsidRDefault="00D023FA" w:rsidP="00D023FA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C2">
        <w:rPr>
          <w:rFonts w:ascii="Times New Roman" w:eastAsia="Calibri" w:hAnsi="Times New Roman" w:cs="Times New Roman"/>
          <w:sz w:val="24"/>
          <w:szCs w:val="24"/>
        </w:rPr>
        <w:t>1. Постановлением администрации Приозерского муниципального р</w:t>
      </w:r>
      <w:r w:rsidR="00FC20C2" w:rsidRPr="00FC20C2">
        <w:rPr>
          <w:rFonts w:ascii="Times New Roman" w:eastAsia="Calibri" w:hAnsi="Times New Roman" w:cs="Times New Roman"/>
          <w:sz w:val="24"/>
          <w:szCs w:val="24"/>
        </w:rPr>
        <w:t>айона Ленинградской области от 0</w:t>
      </w:r>
      <w:r w:rsidR="00195892">
        <w:rPr>
          <w:rFonts w:ascii="Times New Roman" w:eastAsia="Calibri" w:hAnsi="Times New Roman" w:cs="Times New Roman"/>
          <w:sz w:val="24"/>
          <w:szCs w:val="24"/>
        </w:rPr>
        <w:t>2</w:t>
      </w:r>
      <w:r w:rsidRPr="00FC20C2">
        <w:rPr>
          <w:rFonts w:ascii="Times New Roman" w:eastAsia="Calibri" w:hAnsi="Times New Roman" w:cs="Times New Roman"/>
          <w:sz w:val="24"/>
          <w:szCs w:val="24"/>
        </w:rPr>
        <w:t>.</w:t>
      </w:r>
      <w:r w:rsidR="00FC20C2" w:rsidRPr="00FC20C2">
        <w:rPr>
          <w:rFonts w:ascii="Times New Roman" w:eastAsia="Calibri" w:hAnsi="Times New Roman" w:cs="Times New Roman"/>
          <w:sz w:val="24"/>
          <w:szCs w:val="24"/>
        </w:rPr>
        <w:t>0</w:t>
      </w:r>
      <w:r w:rsidR="00195892">
        <w:rPr>
          <w:rFonts w:ascii="Times New Roman" w:eastAsia="Calibri" w:hAnsi="Times New Roman" w:cs="Times New Roman"/>
          <w:sz w:val="24"/>
          <w:szCs w:val="24"/>
        </w:rPr>
        <w:t>4</w:t>
      </w:r>
      <w:r w:rsidRPr="00FC20C2">
        <w:rPr>
          <w:rFonts w:ascii="Times New Roman" w:eastAsia="Calibri" w:hAnsi="Times New Roman" w:cs="Times New Roman"/>
          <w:sz w:val="24"/>
          <w:szCs w:val="24"/>
        </w:rPr>
        <w:t>.202</w:t>
      </w:r>
      <w:r w:rsidR="00195892">
        <w:rPr>
          <w:rFonts w:ascii="Times New Roman" w:eastAsia="Calibri" w:hAnsi="Times New Roman" w:cs="Times New Roman"/>
          <w:sz w:val="24"/>
          <w:szCs w:val="24"/>
        </w:rPr>
        <w:t>4</w:t>
      </w:r>
      <w:r w:rsidRPr="00FC20C2">
        <w:rPr>
          <w:rFonts w:ascii="Times New Roman" w:eastAsia="Calibri" w:hAnsi="Times New Roman" w:cs="Times New Roman"/>
          <w:sz w:val="24"/>
          <w:szCs w:val="24"/>
        </w:rPr>
        <w:t xml:space="preserve"> г. №</w:t>
      </w:r>
      <w:r w:rsidR="00195892">
        <w:rPr>
          <w:rFonts w:ascii="Times New Roman" w:eastAsia="Calibri" w:hAnsi="Times New Roman" w:cs="Times New Roman"/>
          <w:sz w:val="24"/>
          <w:szCs w:val="24"/>
        </w:rPr>
        <w:t>965</w:t>
      </w:r>
      <w:r w:rsidRPr="00FC20C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400CC3" w:rsidRPr="00FC20C2">
        <w:rPr>
          <w:rFonts w:ascii="Times New Roman" w:eastAsia="Calibri" w:hAnsi="Times New Roman" w:cs="Times New Roman"/>
          <w:sz w:val="24"/>
          <w:szCs w:val="24"/>
        </w:rPr>
        <w:t>О внесении изменений в муниципальную программу Приозерского муниципального района Ленинградской области «Развитие культуры в муниципальном образовании Приозерский муниципальный район Ленинградской области» на 2022-2024 годы, утвержденную постановлением администрации муниципального образования Приозерский муниципальный район Ленинградской области от 28 января 2022 года № 201</w:t>
      </w:r>
      <w:r w:rsidR="0019589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023FA" w:rsidRPr="00195892" w:rsidRDefault="00D023FA" w:rsidP="00D023FA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C3">
        <w:rPr>
          <w:rFonts w:ascii="Times New Roman" w:eastAsia="Calibri" w:hAnsi="Times New Roman" w:cs="Times New Roman"/>
          <w:sz w:val="24"/>
          <w:szCs w:val="24"/>
        </w:rPr>
        <w:t>Общие расходы на реализацию мероприятий Программы в 202</w:t>
      </w:r>
      <w:r w:rsidR="0019093E">
        <w:rPr>
          <w:rFonts w:ascii="Times New Roman" w:eastAsia="Calibri" w:hAnsi="Times New Roman" w:cs="Times New Roman"/>
          <w:sz w:val="24"/>
          <w:szCs w:val="24"/>
        </w:rPr>
        <w:t>4</w:t>
      </w:r>
      <w:r w:rsidRPr="00400CC3">
        <w:rPr>
          <w:rFonts w:ascii="Times New Roman" w:eastAsia="Calibri" w:hAnsi="Times New Roman" w:cs="Times New Roman"/>
          <w:sz w:val="24"/>
          <w:szCs w:val="24"/>
        </w:rPr>
        <w:t xml:space="preserve"> году составили </w:t>
      </w:r>
      <w:r w:rsidR="00195892" w:rsidRPr="00195892">
        <w:rPr>
          <w:rFonts w:ascii="Times New Roman" w:eastAsia="Calibri" w:hAnsi="Times New Roman" w:cs="Times New Roman"/>
          <w:sz w:val="24"/>
          <w:szCs w:val="24"/>
        </w:rPr>
        <w:t>241</w:t>
      </w:r>
      <w:r w:rsidRPr="00195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5892" w:rsidRPr="00195892">
        <w:rPr>
          <w:rFonts w:ascii="Times New Roman" w:eastAsia="Calibri" w:hAnsi="Times New Roman" w:cs="Times New Roman"/>
          <w:sz w:val="24"/>
          <w:szCs w:val="24"/>
        </w:rPr>
        <w:t>201</w:t>
      </w:r>
      <w:r w:rsidR="00400CC3" w:rsidRPr="00195892">
        <w:rPr>
          <w:rFonts w:ascii="Times New Roman" w:eastAsia="Calibri" w:hAnsi="Times New Roman" w:cs="Times New Roman"/>
          <w:sz w:val="24"/>
          <w:szCs w:val="24"/>
        </w:rPr>
        <w:t>,</w:t>
      </w:r>
      <w:r w:rsidR="00195892" w:rsidRPr="00195892">
        <w:rPr>
          <w:rFonts w:ascii="Times New Roman" w:eastAsia="Calibri" w:hAnsi="Times New Roman" w:cs="Times New Roman"/>
          <w:sz w:val="24"/>
          <w:szCs w:val="24"/>
        </w:rPr>
        <w:t>3</w:t>
      </w:r>
      <w:r w:rsidRPr="00195892">
        <w:rPr>
          <w:rFonts w:ascii="Times New Roman" w:eastAsia="Calibri" w:hAnsi="Times New Roman" w:cs="Times New Roman"/>
          <w:sz w:val="24"/>
          <w:szCs w:val="24"/>
        </w:rPr>
        <w:t xml:space="preserve"> тыс. руб. в том числе:</w:t>
      </w:r>
      <w:r w:rsidR="008E504B" w:rsidRPr="001958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023FA" w:rsidRPr="00195892" w:rsidRDefault="00D023FA" w:rsidP="00D023FA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92">
        <w:rPr>
          <w:rFonts w:ascii="Times New Roman" w:eastAsia="Calibri" w:hAnsi="Times New Roman" w:cs="Times New Roman"/>
          <w:sz w:val="24"/>
          <w:szCs w:val="24"/>
        </w:rPr>
        <w:t xml:space="preserve">- федеральный бюджет – 0,0 </w:t>
      </w:r>
      <w:proofErr w:type="spellStart"/>
      <w:r w:rsidRPr="00195892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19589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D023FA" w:rsidRPr="00195892" w:rsidRDefault="00D023FA" w:rsidP="00D023FA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92">
        <w:rPr>
          <w:rFonts w:ascii="Times New Roman" w:eastAsia="Calibri" w:hAnsi="Times New Roman" w:cs="Times New Roman"/>
          <w:sz w:val="24"/>
          <w:szCs w:val="24"/>
        </w:rPr>
        <w:t xml:space="preserve">- областной бюджет – </w:t>
      </w:r>
      <w:r w:rsidR="00195892" w:rsidRPr="00195892">
        <w:rPr>
          <w:rFonts w:ascii="Times New Roman" w:eastAsia="Calibri" w:hAnsi="Times New Roman" w:cs="Times New Roman"/>
          <w:sz w:val="24"/>
          <w:szCs w:val="24"/>
        </w:rPr>
        <w:t>87</w:t>
      </w:r>
      <w:r w:rsidRPr="00195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5892" w:rsidRPr="00195892">
        <w:rPr>
          <w:rFonts w:ascii="Times New Roman" w:eastAsia="Calibri" w:hAnsi="Times New Roman" w:cs="Times New Roman"/>
          <w:sz w:val="24"/>
          <w:szCs w:val="24"/>
        </w:rPr>
        <w:t>937</w:t>
      </w:r>
      <w:r w:rsidR="00400CC3" w:rsidRPr="00195892">
        <w:rPr>
          <w:rFonts w:ascii="Times New Roman" w:eastAsia="Calibri" w:hAnsi="Times New Roman" w:cs="Times New Roman"/>
          <w:sz w:val="24"/>
          <w:szCs w:val="24"/>
        </w:rPr>
        <w:t>,</w:t>
      </w:r>
      <w:r w:rsidR="00195892" w:rsidRPr="00195892">
        <w:rPr>
          <w:rFonts w:ascii="Times New Roman" w:eastAsia="Calibri" w:hAnsi="Times New Roman" w:cs="Times New Roman"/>
          <w:sz w:val="24"/>
          <w:szCs w:val="24"/>
        </w:rPr>
        <w:t>6</w:t>
      </w:r>
      <w:r w:rsidRPr="00195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892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19589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D023FA" w:rsidRPr="00DA7A49" w:rsidRDefault="00D023FA" w:rsidP="00D023FA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92">
        <w:rPr>
          <w:rFonts w:ascii="Times New Roman" w:eastAsia="Calibri" w:hAnsi="Times New Roman" w:cs="Times New Roman"/>
          <w:sz w:val="24"/>
          <w:szCs w:val="24"/>
        </w:rPr>
        <w:t xml:space="preserve">- местный бюджет – </w:t>
      </w:r>
      <w:r w:rsidR="00400CC3" w:rsidRPr="00195892">
        <w:rPr>
          <w:rFonts w:ascii="Times New Roman" w:eastAsia="Calibri" w:hAnsi="Times New Roman" w:cs="Times New Roman"/>
          <w:sz w:val="24"/>
          <w:szCs w:val="24"/>
        </w:rPr>
        <w:t>1</w:t>
      </w:r>
      <w:r w:rsidR="00195892" w:rsidRPr="00195892">
        <w:rPr>
          <w:rFonts w:ascii="Times New Roman" w:eastAsia="Calibri" w:hAnsi="Times New Roman" w:cs="Times New Roman"/>
          <w:sz w:val="24"/>
          <w:szCs w:val="24"/>
        </w:rPr>
        <w:t>53</w:t>
      </w:r>
      <w:r w:rsidRPr="00195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5892" w:rsidRPr="00195892">
        <w:rPr>
          <w:rFonts w:ascii="Times New Roman" w:eastAsia="Calibri" w:hAnsi="Times New Roman" w:cs="Times New Roman"/>
          <w:sz w:val="24"/>
          <w:szCs w:val="24"/>
        </w:rPr>
        <w:t>263</w:t>
      </w:r>
      <w:r w:rsidRPr="00195892">
        <w:rPr>
          <w:rFonts w:ascii="Times New Roman" w:eastAsia="Calibri" w:hAnsi="Times New Roman" w:cs="Times New Roman"/>
          <w:sz w:val="24"/>
          <w:szCs w:val="24"/>
        </w:rPr>
        <w:t>,</w:t>
      </w:r>
      <w:r w:rsidR="00195892" w:rsidRPr="00195892">
        <w:rPr>
          <w:rFonts w:ascii="Times New Roman" w:eastAsia="Calibri" w:hAnsi="Times New Roman" w:cs="Times New Roman"/>
          <w:sz w:val="24"/>
          <w:szCs w:val="24"/>
        </w:rPr>
        <w:t>7</w:t>
      </w:r>
      <w:r w:rsidRPr="00195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892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1958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1809" w:rsidRDefault="00D023FA" w:rsidP="00D023FA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C3">
        <w:rPr>
          <w:rFonts w:ascii="Times New Roman" w:eastAsia="Calibri" w:hAnsi="Times New Roman" w:cs="Times New Roman"/>
          <w:sz w:val="24"/>
          <w:szCs w:val="24"/>
        </w:rPr>
        <w:t>Фактическое финансирование Программы в 202</w:t>
      </w:r>
      <w:r w:rsidR="0019093E">
        <w:rPr>
          <w:rFonts w:ascii="Times New Roman" w:eastAsia="Calibri" w:hAnsi="Times New Roman" w:cs="Times New Roman"/>
          <w:sz w:val="24"/>
          <w:szCs w:val="24"/>
        </w:rPr>
        <w:t>4</w:t>
      </w:r>
      <w:r w:rsidRPr="00400CC3">
        <w:rPr>
          <w:rFonts w:ascii="Times New Roman" w:eastAsia="Calibri" w:hAnsi="Times New Roman" w:cs="Times New Roman"/>
          <w:sz w:val="24"/>
          <w:szCs w:val="24"/>
        </w:rPr>
        <w:t xml:space="preserve"> г. составило </w:t>
      </w:r>
      <w:r w:rsidR="00195892" w:rsidRPr="00195892">
        <w:rPr>
          <w:rFonts w:ascii="Times New Roman" w:eastAsia="Calibri" w:hAnsi="Times New Roman" w:cs="Times New Roman"/>
          <w:sz w:val="24"/>
          <w:szCs w:val="24"/>
        </w:rPr>
        <w:t>238</w:t>
      </w:r>
      <w:r w:rsidRPr="00195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5892" w:rsidRPr="00195892">
        <w:rPr>
          <w:rFonts w:ascii="Times New Roman" w:eastAsia="Calibri" w:hAnsi="Times New Roman" w:cs="Times New Roman"/>
          <w:sz w:val="24"/>
          <w:szCs w:val="24"/>
        </w:rPr>
        <w:t>733</w:t>
      </w:r>
      <w:r w:rsidRPr="00195892">
        <w:rPr>
          <w:rFonts w:ascii="Times New Roman" w:eastAsia="Calibri" w:hAnsi="Times New Roman" w:cs="Times New Roman"/>
          <w:sz w:val="24"/>
          <w:szCs w:val="24"/>
        </w:rPr>
        <w:t>,</w:t>
      </w:r>
      <w:r w:rsidR="00195892" w:rsidRPr="00195892">
        <w:rPr>
          <w:rFonts w:ascii="Times New Roman" w:eastAsia="Calibri" w:hAnsi="Times New Roman" w:cs="Times New Roman"/>
          <w:sz w:val="24"/>
          <w:szCs w:val="24"/>
        </w:rPr>
        <w:t>4</w:t>
      </w:r>
      <w:r w:rsidRPr="00195892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по</w:t>
      </w:r>
      <w:r w:rsidR="00400CC3" w:rsidRPr="00195892">
        <w:rPr>
          <w:rFonts w:ascii="Times New Roman" w:eastAsia="Calibri" w:hAnsi="Times New Roman" w:cs="Times New Roman"/>
          <w:sz w:val="24"/>
          <w:szCs w:val="24"/>
        </w:rPr>
        <w:t xml:space="preserve"> источникам: областной бюджет – </w:t>
      </w:r>
      <w:r w:rsidR="00195892" w:rsidRPr="00195892">
        <w:rPr>
          <w:rFonts w:ascii="Times New Roman" w:eastAsia="Calibri" w:hAnsi="Times New Roman" w:cs="Times New Roman"/>
          <w:sz w:val="24"/>
          <w:szCs w:val="24"/>
        </w:rPr>
        <w:t>87</w:t>
      </w:r>
      <w:r w:rsidRPr="00195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5892" w:rsidRPr="00195892">
        <w:rPr>
          <w:rFonts w:ascii="Times New Roman" w:eastAsia="Calibri" w:hAnsi="Times New Roman" w:cs="Times New Roman"/>
          <w:sz w:val="24"/>
          <w:szCs w:val="24"/>
        </w:rPr>
        <w:t>937</w:t>
      </w:r>
      <w:r w:rsidR="00400CC3" w:rsidRPr="00195892">
        <w:rPr>
          <w:rFonts w:ascii="Times New Roman" w:eastAsia="Calibri" w:hAnsi="Times New Roman" w:cs="Times New Roman"/>
          <w:sz w:val="24"/>
          <w:szCs w:val="24"/>
        </w:rPr>
        <w:t>,</w:t>
      </w:r>
      <w:r w:rsidR="00195892" w:rsidRPr="00195892">
        <w:rPr>
          <w:rFonts w:ascii="Times New Roman" w:eastAsia="Calibri" w:hAnsi="Times New Roman" w:cs="Times New Roman"/>
          <w:sz w:val="24"/>
          <w:szCs w:val="24"/>
        </w:rPr>
        <w:t>6</w:t>
      </w:r>
      <w:r w:rsidRPr="00195892">
        <w:rPr>
          <w:rFonts w:ascii="Times New Roman" w:eastAsia="Calibri" w:hAnsi="Times New Roman" w:cs="Times New Roman"/>
          <w:sz w:val="24"/>
          <w:szCs w:val="24"/>
        </w:rPr>
        <w:t xml:space="preserve"> тыс. рублей, местный бюджет  – </w:t>
      </w:r>
      <w:r w:rsidR="00400CC3" w:rsidRPr="00195892">
        <w:rPr>
          <w:rFonts w:ascii="Times New Roman" w:eastAsia="Calibri" w:hAnsi="Times New Roman" w:cs="Times New Roman"/>
          <w:sz w:val="24"/>
          <w:szCs w:val="24"/>
        </w:rPr>
        <w:t>1</w:t>
      </w:r>
      <w:r w:rsidR="00195892" w:rsidRPr="00195892">
        <w:rPr>
          <w:rFonts w:ascii="Times New Roman" w:eastAsia="Calibri" w:hAnsi="Times New Roman" w:cs="Times New Roman"/>
          <w:sz w:val="24"/>
          <w:szCs w:val="24"/>
        </w:rPr>
        <w:t>50</w:t>
      </w:r>
      <w:r w:rsidRPr="00195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5892" w:rsidRPr="00195892">
        <w:rPr>
          <w:rFonts w:ascii="Times New Roman" w:eastAsia="Calibri" w:hAnsi="Times New Roman" w:cs="Times New Roman"/>
          <w:sz w:val="24"/>
          <w:szCs w:val="24"/>
        </w:rPr>
        <w:t>795</w:t>
      </w:r>
      <w:r w:rsidRPr="00195892">
        <w:rPr>
          <w:rFonts w:ascii="Times New Roman" w:eastAsia="Calibri" w:hAnsi="Times New Roman" w:cs="Times New Roman"/>
          <w:sz w:val="24"/>
          <w:szCs w:val="24"/>
        </w:rPr>
        <w:t>,</w:t>
      </w:r>
      <w:r w:rsidR="00195892" w:rsidRPr="00195892">
        <w:rPr>
          <w:rFonts w:ascii="Times New Roman" w:eastAsia="Calibri" w:hAnsi="Times New Roman" w:cs="Times New Roman"/>
          <w:sz w:val="24"/>
          <w:szCs w:val="24"/>
        </w:rPr>
        <w:t>8</w:t>
      </w:r>
      <w:r w:rsidRPr="00195892">
        <w:rPr>
          <w:rFonts w:ascii="Times New Roman" w:eastAsia="Calibri" w:hAnsi="Times New Roman" w:cs="Times New Roman"/>
          <w:sz w:val="24"/>
          <w:szCs w:val="24"/>
        </w:rPr>
        <w:t xml:space="preserve">  тыс. рублей.</w:t>
      </w:r>
    </w:p>
    <w:p w:rsidR="00271809" w:rsidRPr="008850A7" w:rsidRDefault="00271809" w:rsidP="0027180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A7">
        <w:rPr>
          <w:rFonts w:ascii="Times New Roman" w:eastAsia="Calibri" w:hAnsi="Times New Roman" w:cs="Times New Roman"/>
          <w:sz w:val="24"/>
          <w:szCs w:val="24"/>
        </w:rPr>
        <w:t>Финансирование комплекса мероприятий «Развитие культурно-досуговой деятельности»  направлено:</w:t>
      </w:r>
    </w:p>
    <w:p w:rsidR="00271809" w:rsidRPr="008850A7" w:rsidRDefault="00271809" w:rsidP="0027180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A7">
        <w:rPr>
          <w:rFonts w:ascii="Times New Roman" w:eastAsia="Calibri" w:hAnsi="Times New Roman" w:cs="Times New Roman"/>
          <w:sz w:val="24"/>
          <w:szCs w:val="24"/>
        </w:rPr>
        <w:t>1)</w:t>
      </w:r>
      <w:r w:rsidRPr="008850A7">
        <w:rPr>
          <w:rFonts w:ascii="Times New Roman" w:eastAsia="Calibri" w:hAnsi="Times New Roman" w:cs="Times New Roman"/>
          <w:sz w:val="24"/>
          <w:szCs w:val="24"/>
        </w:rPr>
        <w:tab/>
        <w:t>Обеспечение основной деятельности муниципального автономного учреждения культуры Приозерский районный киноконцертный зал.</w:t>
      </w:r>
    </w:p>
    <w:p w:rsidR="00271809" w:rsidRPr="006121BD" w:rsidRDefault="00271809" w:rsidP="0027180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1BD">
        <w:rPr>
          <w:rFonts w:ascii="Times New Roman" w:eastAsia="Calibri" w:hAnsi="Times New Roman" w:cs="Times New Roman"/>
          <w:sz w:val="24"/>
          <w:szCs w:val="24"/>
        </w:rPr>
        <w:t>2)</w:t>
      </w:r>
      <w:r w:rsidRPr="006121BD">
        <w:rPr>
          <w:rFonts w:ascii="Times New Roman" w:eastAsia="Calibri" w:hAnsi="Times New Roman" w:cs="Times New Roman"/>
          <w:sz w:val="24"/>
          <w:szCs w:val="24"/>
        </w:rPr>
        <w:tab/>
        <w:t>Организацию и проведение мероприятий в сфере культуры, в том числе:</w:t>
      </w:r>
    </w:p>
    <w:p w:rsidR="003817FA" w:rsidRDefault="00271809" w:rsidP="0027180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121BD">
        <w:rPr>
          <w:rFonts w:ascii="Times New Roman" w:eastAsia="Calibri" w:hAnsi="Times New Roman" w:cs="Times New Roman"/>
          <w:sz w:val="24"/>
          <w:szCs w:val="24"/>
        </w:rPr>
        <w:t>•</w:t>
      </w:r>
      <w:r w:rsidRPr="006121BD">
        <w:rPr>
          <w:rFonts w:ascii="Times New Roman" w:eastAsia="Calibri" w:hAnsi="Times New Roman" w:cs="Times New Roman"/>
          <w:sz w:val="24"/>
          <w:szCs w:val="24"/>
        </w:rPr>
        <w:tab/>
        <w:t xml:space="preserve">Муниципальные мероприятия, посвящённые Государственным праздникам: </w:t>
      </w:r>
      <w:r w:rsidR="003817FA">
        <w:rPr>
          <w:rFonts w:ascii="Times New Roman" w:eastAsia="Calibri" w:hAnsi="Times New Roman" w:cs="Times New Roman"/>
          <w:sz w:val="24"/>
          <w:szCs w:val="24"/>
        </w:rPr>
        <w:t xml:space="preserve">Рождество Христово; День защитника Отечества; Международный женский день; </w:t>
      </w:r>
      <w:r w:rsidRPr="003817FA">
        <w:rPr>
          <w:rFonts w:ascii="Times New Roman" w:eastAsia="Calibri" w:hAnsi="Times New Roman" w:cs="Times New Roman"/>
          <w:sz w:val="24"/>
          <w:szCs w:val="24"/>
        </w:rPr>
        <w:t>Д</w:t>
      </w:r>
      <w:r w:rsidR="003817FA" w:rsidRPr="003817FA">
        <w:rPr>
          <w:rFonts w:ascii="Times New Roman" w:eastAsia="Calibri" w:hAnsi="Times New Roman" w:cs="Times New Roman"/>
          <w:sz w:val="24"/>
          <w:szCs w:val="24"/>
        </w:rPr>
        <w:t>ень</w:t>
      </w:r>
      <w:r w:rsidRPr="003817FA">
        <w:rPr>
          <w:rFonts w:ascii="Times New Roman" w:eastAsia="Calibri" w:hAnsi="Times New Roman" w:cs="Times New Roman"/>
          <w:sz w:val="24"/>
          <w:szCs w:val="24"/>
        </w:rPr>
        <w:t xml:space="preserve"> Победы советского народ</w:t>
      </w:r>
      <w:r w:rsidR="000252F3" w:rsidRPr="003817FA">
        <w:rPr>
          <w:rFonts w:ascii="Times New Roman" w:eastAsia="Calibri" w:hAnsi="Times New Roman" w:cs="Times New Roman"/>
          <w:sz w:val="24"/>
          <w:szCs w:val="24"/>
        </w:rPr>
        <w:t>а в Великой Отечественной войне</w:t>
      </w:r>
      <w:r w:rsidRPr="003817FA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3817FA" w:rsidRPr="003817FA">
        <w:rPr>
          <w:rFonts w:ascii="Times New Roman" w:eastAsia="Calibri" w:hAnsi="Times New Roman" w:cs="Times New Roman"/>
          <w:sz w:val="24"/>
          <w:szCs w:val="24"/>
        </w:rPr>
        <w:t>День народного единства.</w:t>
      </w:r>
    </w:p>
    <w:p w:rsidR="00271809" w:rsidRPr="00BE29B1" w:rsidRDefault="003817FA" w:rsidP="0027180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1BD">
        <w:rPr>
          <w:rFonts w:ascii="Times New Roman" w:eastAsia="Calibri" w:hAnsi="Times New Roman" w:cs="Times New Roman"/>
          <w:sz w:val="24"/>
          <w:szCs w:val="24"/>
        </w:rPr>
        <w:t>•</w:t>
      </w:r>
      <w:r w:rsidRPr="006121BD">
        <w:rPr>
          <w:rFonts w:ascii="Times New Roman" w:eastAsia="Calibri" w:hAnsi="Times New Roman" w:cs="Times New Roman"/>
          <w:sz w:val="24"/>
          <w:szCs w:val="24"/>
        </w:rPr>
        <w:tab/>
      </w:r>
      <w:r w:rsidRPr="003817FA">
        <w:rPr>
          <w:rFonts w:ascii="Times New Roman" w:eastAsia="Calibri" w:hAnsi="Times New Roman" w:cs="Times New Roman"/>
          <w:sz w:val="24"/>
          <w:szCs w:val="24"/>
        </w:rPr>
        <w:t>М</w:t>
      </w:r>
      <w:r w:rsidR="00271809" w:rsidRPr="003817FA">
        <w:rPr>
          <w:rFonts w:ascii="Times New Roman" w:eastAsia="Calibri" w:hAnsi="Times New Roman" w:cs="Times New Roman"/>
          <w:sz w:val="24"/>
          <w:szCs w:val="24"/>
        </w:rPr>
        <w:t>ероприятия в рамках международных дней</w:t>
      </w:r>
      <w:r w:rsidR="000252F3" w:rsidRPr="003817FA">
        <w:rPr>
          <w:rFonts w:ascii="Times New Roman" w:eastAsia="Calibri" w:hAnsi="Times New Roman" w:cs="Times New Roman"/>
          <w:sz w:val="24"/>
          <w:szCs w:val="24"/>
        </w:rPr>
        <w:t>:</w:t>
      </w:r>
      <w:r w:rsidR="00271809" w:rsidRPr="003817FA">
        <w:rPr>
          <w:rFonts w:ascii="Times New Roman" w:eastAsia="Calibri" w:hAnsi="Times New Roman" w:cs="Times New Roman"/>
          <w:sz w:val="24"/>
          <w:szCs w:val="24"/>
        </w:rPr>
        <w:t xml:space="preserve"> пожилого человека, матери, инвалида. Одними из ключевых событий стали мероприятия, посвященные памятн</w:t>
      </w:r>
      <w:r w:rsidR="00BE29B1" w:rsidRPr="003817FA">
        <w:rPr>
          <w:rFonts w:ascii="Times New Roman" w:eastAsia="Calibri" w:hAnsi="Times New Roman" w:cs="Times New Roman"/>
          <w:sz w:val="24"/>
          <w:szCs w:val="24"/>
        </w:rPr>
        <w:t>ым</w:t>
      </w:r>
      <w:r w:rsidR="00271809" w:rsidRPr="003817FA">
        <w:rPr>
          <w:rFonts w:ascii="Times New Roman" w:eastAsia="Calibri" w:hAnsi="Times New Roman" w:cs="Times New Roman"/>
          <w:sz w:val="24"/>
          <w:szCs w:val="24"/>
        </w:rPr>
        <w:t xml:space="preserve"> дат</w:t>
      </w:r>
      <w:r w:rsidR="00BE29B1" w:rsidRPr="003817FA">
        <w:rPr>
          <w:rFonts w:ascii="Times New Roman" w:eastAsia="Calibri" w:hAnsi="Times New Roman" w:cs="Times New Roman"/>
          <w:sz w:val="24"/>
          <w:szCs w:val="24"/>
        </w:rPr>
        <w:t>ам</w:t>
      </w:r>
      <w:r w:rsidR="00195892">
        <w:rPr>
          <w:rFonts w:ascii="Times New Roman" w:eastAsia="Calibri" w:hAnsi="Times New Roman" w:cs="Times New Roman"/>
          <w:sz w:val="24"/>
          <w:szCs w:val="24"/>
        </w:rPr>
        <w:t xml:space="preserve"> – 80</w:t>
      </w:r>
      <w:r w:rsidR="00271809" w:rsidRPr="003817FA">
        <w:rPr>
          <w:rFonts w:ascii="Times New Roman" w:eastAsia="Calibri" w:hAnsi="Times New Roman" w:cs="Times New Roman"/>
          <w:sz w:val="24"/>
          <w:szCs w:val="24"/>
        </w:rPr>
        <w:t>-</w:t>
      </w:r>
      <w:r w:rsidR="00195892">
        <w:rPr>
          <w:rFonts w:ascii="Times New Roman" w:eastAsia="Calibri" w:hAnsi="Times New Roman" w:cs="Times New Roman"/>
          <w:sz w:val="24"/>
          <w:szCs w:val="24"/>
        </w:rPr>
        <w:t>ой</w:t>
      </w:r>
      <w:r w:rsidR="00271809" w:rsidRPr="003817FA">
        <w:rPr>
          <w:rFonts w:ascii="Times New Roman" w:eastAsia="Calibri" w:hAnsi="Times New Roman" w:cs="Times New Roman"/>
          <w:sz w:val="24"/>
          <w:szCs w:val="24"/>
        </w:rPr>
        <w:t xml:space="preserve"> годовщине полного освобождения Ленинграда от фашистской блокады</w:t>
      </w:r>
      <w:r w:rsidR="00BE29B1" w:rsidRPr="003817FA">
        <w:rPr>
          <w:rFonts w:ascii="Times New Roman" w:eastAsia="Calibri" w:hAnsi="Times New Roman" w:cs="Times New Roman"/>
          <w:sz w:val="24"/>
          <w:szCs w:val="24"/>
        </w:rPr>
        <w:t>, Дню памяти о россиянах, исполнявших служебный долг за пределами Отечества и</w:t>
      </w:r>
      <w:r w:rsidR="00021ED3" w:rsidRPr="003817FA">
        <w:rPr>
          <w:rFonts w:ascii="Times New Roman" w:eastAsia="Calibri" w:hAnsi="Times New Roman" w:cs="Times New Roman"/>
          <w:sz w:val="24"/>
          <w:szCs w:val="24"/>
        </w:rPr>
        <w:t xml:space="preserve"> Дню памяти и скорби всем погибшим в годы Великой Отечественной войны (22 июня)</w:t>
      </w:r>
      <w:r w:rsidR="00271809" w:rsidRPr="003817FA">
        <w:rPr>
          <w:rFonts w:ascii="Times New Roman" w:eastAsia="Calibri" w:hAnsi="Times New Roman" w:cs="Times New Roman"/>
          <w:sz w:val="24"/>
          <w:szCs w:val="24"/>
        </w:rPr>
        <w:t>.</w:t>
      </w:r>
      <w:r w:rsidR="00271809" w:rsidRPr="00BE29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1809" w:rsidRDefault="00271809" w:rsidP="0027180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23CD3">
        <w:rPr>
          <w:rFonts w:ascii="Times New Roman" w:eastAsia="Calibri" w:hAnsi="Times New Roman" w:cs="Times New Roman"/>
          <w:sz w:val="24"/>
          <w:szCs w:val="24"/>
        </w:rPr>
        <w:t>•</w:t>
      </w:r>
      <w:r w:rsidRPr="00623CD3">
        <w:rPr>
          <w:rFonts w:ascii="Times New Roman" w:eastAsia="Calibri" w:hAnsi="Times New Roman" w:cs="Times New Roman"/>
          <w:sz w:val="24"/>
          <w:szCs w:val="24"/>
        </w:rPr>
        <w:tab/>
        <w:t xml:space="preserve"> Мероприятия, посвящённые профессиональным праздникам: День работников ЖКХ, День</w:t>
      </w:r>
      <w:r w:rsidRPr="008850A7">
        <w:rPr>
          <w:rFonts w:ascii="Times New Roman" w:eastAsia="Calibri" w:hAnsi="Times New Roman" w:cs="Times New Roman"/>
          <w:sz w:val="24"/>
          <w:szCs w:val="24"/>
        </w:rPr>
        <w:t xml:space="preserve"> социального работника, День работника культуры, </w:t>
      </w:r>
      <w:r w:rsidR="008850A7">
        <w:rPr>
          <w:rFonts w:ascii="Times New Roman" w:eastAsia="Calibri" w:hAnsi="Times New Roman" w:cs="Times New Roman"/>
          <w:sz w:val="24"/>
          <w:szCs w:val="24"/>
        </w:rPr>
        <w:t>День местного самоуправления</w:t>
      </w:r>
      <w:r w:rsidR="00623C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299A" w:rsidRPr="0052299A" w:rsidRDefault="00BD3275" w:rsidP="0052299A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CD3">
        <w:rPr>
          <w:rFonts w:ascii="Times New Roman" w:eastAsia="Calibri" w:hAnsi="Times New Roman" w:cs="Times New Roman"/>
          <w:sz w:val="24"/>
          <w:szCs w:val="24"/>
        </w:rPr>
        <w:t>•</w:t>
      </w:r>
      <w:r w:rsidRPr="00623CD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52299A" w:rsidRPr="00940870">
        <w:rPr>
          <w:rFonts w:ascii="Times New Roman" w:eastAsia="Calibri" w:hAnsi="Times New Roman" w:cs="Times New Roman"/>
          <w:sz w:val="24"/>
          <w:szCs w:val="24"/>
        </w:rPr>
        <w:t xml:space="preserve">ероприятия, </w:t>
      </w:r>
      <w:r w:rsidR="00940870" w:rsidRPr="00940870">
        <w:rPr>
          <w:rFonts w:ascii="Times New Roman" w:eastAsia="Calibri" w:hAnsi="Times New Roman" w:cs="Times New Roman"/>
          <w:sz w:val="24"/>
          <w:szCs w:val="24"/>
        </w:rPr>
        <w:t>проведённые в рамках</w:t>
      </w:r>
      <w:r w:rsidR="0052299A" w:rsidRPr="009408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299A" w:rsidRPr="009E4943">
        <w:rPr>
          <w:rFonts w:ascii="Times New Roman" w:eastAsia="Calibri" w:hAnsi="Times New Roman" w:cs="Times New Roman"/>
          <w:sz w:val="24"/>
          <w:szCs w:val="24"/>
        </w:rPr>
        <w:t>Год</w:t>
      </w:r>
      <w:r w:rsidR="00940870" w:rsidRPr="009E4943">
        <w:rPr>
          <w:rFonts w:ascii="Times New Roman" w:eastAsia="Calibri" w:hAnsi="Times New Roman" w:cs="Times New Roman"/>
          <w:sz w:val="24"/>
          <w:szCs w:val="24"/>
        </w:rPr>
        <w:t>а</w:t>
      </w:r>
      <w:r w:rsidR="0052299A" w:rsidRPr="009E49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5892">
        <w:rPr>
          <w:rFonts w:ascii="Times New Roman" w:eastAsia="Calibri" w:hAnsi="Times New Roman" w:cs="Times New Roman"/>
          <w:sz w:val="24"/>
          <w:szCs w:val="24"/>
        </w:rPr>
        <w:t>семьи</w:t>
      </w:r>
      <w:r w:rsidR="003817FA" w:rsidRPr="009E4943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52299A" w:rsidRPr="009E4943">
        <w:rPr>
          <w:rFonts w:ascii="Times New Roman" w:eastAsia="Calibri" w:hAnsi="Times New Roman" w:cs="Times New Roman"/>
          <w:sz w:val="24"/>
          <w:szCs w:val="24"/>
        </w:rPr>
        <w:t xml:space="preserve"> России:</w:t>
      </w:r>
      <w:r w:rsidR="00805F3C" w:rsidRPr="009E49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4943">
        <w:rPr>
          <w:rFonts w:ascii="Times New Roman" w:eastAsia="Calibri" w:hAnsi="Times New Roman" w:cs="Times New Roman"/>
          <w:sz w:val="24"/>
          <w:szCs w:val="24"/>
        </w:rPr>
        <w:t xml:space="preserve">церемония открытия </w:t>
      </w:r>
      <w:r w:rsidR="009E4943" w:rsidRPr="009E4943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="00195892">
        <w:rPr>
          <w:rFonts w:ascii="Times New Roman" w:eastAsia="Calibri" w:hAnsi="Times New Roman" w:cs="Times New Roman"/>
          <w:sz w:val="24"/>
          <w:szCs w:val="24"/>
        </w:rPr>
        <w:t>семьи</w:t>
      </w:r>
      <w:r w:rsidR="009E4943">
        <w:rPr>
          <w:rFonts w:ascii="Times New Roman" w:eastAsia="Calibri" w:hAnsi="Times New Roman" w:cs="Times New Roman"/>
          <w:sz w:val="24"/>
          <w:szCs w:val="24"/>
        </w:rPr>
        <w:t xml:space="preserve"> в Приозерском муниципальном районе; </w:t>
      </w:r>
      <w:r w:rsidR="007749C7" w:rsidRPr="007749C7">
        <w:rPr>
          <w:rFonts w:ascii="Times New Roman" w:eastAsia="Calibri" w:hAnsi="Times New Roman" w:cs="Times New Roman"/>
          <w:sz w:val="24"/>
          <w:szCs w:val="24"/>
        </w:rPr>
        <w:t xml:space="preserve">4-й Семейный </w:t>
      </w:r>
      <w:proofErr w:type="spellStart"/>
      <w:r w:rsidR="007749C7" w:rsidRPr="007749C7">
        <w:rPr>
          <w:rFonts w:ascii="Times New Roman" w:eastAsia="Calibri" w:hAnsi="Times New Roman" w:cs="Times New Roman"/>
          <w:sz w:val="24"/>
          <w:szCs w:val="24"/>
        </w:rPr>
        <w:t>автоквест</w:t>
      </w:r>
      <w:proofErr w:type="spellEnd"/>
      <w:r w:rsidR="007749C7" w:rsidRPr="007749C7">
        <w:rPr>
          <w:rFonts w:ascii="Times New Roman" w:eastAsia="Calibri" w:hAnsi="Times New Roman" w:cs="Times New Roman"/>
          <w:sz w:val="24"/>
          <w:szCs w:val="24"/>
        </w:rPr>
        <w:t xml:space="preserve"> «Пора навстречу приключениям»</w:t>
      </w:r>
      <w:r w:rsidR="009E4943" w:rsidRPr="007749C7">
        <w:rPr>
          <w:rFonts w:ascii="Times New Roman" w:eastAsia="Calibri" w:hAnsi="Times New Roman" w:cs="Times New Roman"/>
          <w:sz w:val="24"/>
          <w:szCs w:val="24"/>
        </w:rPr>
        <w:t>.</w:t>
      </w:r>
      <w:r w:rsidR="007749C7" w:rsidRPr="007749C7">
        <w:t xml:space="preserve"> </w:t>
      </w:r>
      <w:r w:rsidR="007749C7" w:rsidRPr="007749C7">
        <w:rPr>
          <w:rFonts w:ascii="Times New Roman" w:eastAsia="Calibri" w:hAnsi="Times New Roman" w:cs="Times New Roman"/>
          <w:sz w:val="24"/>
          <w:szCs w:val="24"/>
        </w:rPr>
        <w:t>Тема Года Семьи нашла также свое отражение в праздновании 730 юбилея города Приозерска и Приозерского района.</w:t>
      </w:r>
    </w:p>
    <w:p w:rsidR="00271809" w:rsidRPr="00271809" w:rsidRDefault="00271809" w:rsidP="0027180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E29B1">
        <w:rPr>
          <w:rFonts w:ascii="Times New Roman" w:eastAsia="Calibri" w:hAnsi="Times New Roman" w:cs="Times New Roman"/>
          <w:sz w:val="24"/>
          <w:szCs w:val="24"/>
        </w:rPr>
        <w:t>•</w:t>
      </w:r>
      <w:r w:rsidRPr="00BE29B1">
        <w:rPr>
          <w:rFonts w:ascii="Times New Roman" w:eastAsia="Calibri" w:hAnsi="Times New Roman" w:cs="Times New Roman"/>
          <w:sz w:val="24"/>
          <w:szCs w:val="24"/>
        </w:rPr>
        <w:tab/>
        <w:t xml:space="preserve">Мероприятия, связанные с </w:t>
      </w:r>
      <w:r w:rsidR="009542A8" w:rsidRPr="009542A8">
        <w:rPr>
          <w:rFonts w:ascii="Times New Roman" w:eastAsia="Calibri" w:hAnsi="Times New Roman" w:cs="Times New Roman"/>
          <w:sz w:val="24"/>
          <w:szCs w:val="24"/>
        </w:rPr>
        <w:t>народной и</w:t>
      </w:r>
      <w:r w:rsidRPr="009542A8">
        <w:rPr>
          <w:rFonts w:ascii="Times New Roman" w:eastAsia="Calibri" w:hAnsi="Times New Roman" w:cs="Times New Roman"/>
          <w:sz w:val="24"/>
          <w:szCs w:val="24"/>
        </w:rPr>
        <w:t xml:space="preserve"> православной</w:t>
      </w:r>
      <w:r w:rsidRPr="00BE29B1">
        <w:rPr>
          <w:rFonts w:ascii="Times New Roman" w:eastAsia="Calibri" w:hAnsi="Times New Roman" w:cs="Times New Roman"/>
          <w:sz w:val="24"/>
          <w:szCs w:val="24"/>
        </w:rPr>
        <w:t xml:space="preserve"> культурой:</w:t>
      </w:r>
      <w:r w:rsidR="003817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17FA">
        <w:rPr>
          <w:rFonts w:ascii="Times New Roman" w:eastAsia="Calibri" w:hAnsi="Times New Roman" w:cs="Times New Roman"/>
          <w:sz w:val="24"/>
          <w:szCs w:val="24"/>
        </w:rPr>
        <w:t>фестивали (муниципальный православный фестиваль детско-юношеского творчества «Звезда Рождества», муниципальный многожанровый православный фестиваль «Красота Божьего мира»</w:t>
      </w:r>
      <w:r w:rsidR="003817FA" w:rsidRPr="003817FA">
        <w:rPr>
          <w:rFonts w:ascii="Times New Roman" w:eastAsia="Calibri" w:hAnsi="Times New Roman" w:cs="Times New Roman"/>
          <w:sz w:val="24"/>
          <w:szCs w:val="24"/>
        </w:rPr>
        <w:t xml:space="preserve">, открытый </w:t>
      </w:r>
      <w:r w:rsidR="003817FA" w:rsidRPr="003817FA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муниципальный фестиваль национальных культур «В единстве наша сила»</w:t>
      </w:r>
      <w:r w:rsidRPr="003817FA">
        <w:rPr>
          <w:rFonts w:ascii="Times New Roman" w:eastAsia="Calibri" w:hAnsi="Times New Roman" w:cs="Times New Roman"/>
          <w:sz w:val="24"/>
          <w:szCs w:val="24"/>
        </w:rPr>
        <w:t>), конкурсы (районный конкурс декоративно-прикладного творчества «Пасхальный свет и ра</w:t>
      </w:r>
      <w:r w:rsidR="003817FA" w:rsidRPr="003817FA">
        <w:rPr>
          <w:rFonts w:ascii="Times New Roman" w:eastAsia="Calibri" w:hAnsi="Times New Roman" w:cs="Times New Roman"/>
          <w:sz w:val="24"/>
          <w:szCs w:val="24"/>
        </w:rPr>
        <w:t>дость», районная выставка-конкурс мастеров традиционных ремесел и народных художественных промыслов «От истоков в наши дни»)</w:t>
      </w:r>
      <w:r w:rsidR="003817FA">
        <w:rPr>
          <w:rFonts w:ascii="Times New Roman" w:eastAsia="Calibri" w:hAnsi="Times New Roman" w:cs="Times New Roman"/>
          <w:sz w:val="24"/>
          <w:szCs w:val="24"/>
        </w:rPr>
        <w:t>, мастер-классы в рамках программы «Кукольный календарь».</w:t>
      </w:r>
      <w:r w:rsidR="003817FA" w:rsidRPr="003817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1809" w:rsidRDefault="00271809" w:rsidP="0027180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1BD">
        <w:rPr>
          <w:rFonts w:ascii="Times New Roman" w:eastAsia="Calibri" w:hAnsi="Times New Roman" w:cs="Times New Roman"/>
          <w:sz w:val="24"/>
          <w:szCs w:val="24"/>
        </w:rPr>
        <w:t>•</w:t>
      </w:r>
      <w:r w:rsidRPr="006121BD">
        <w:rPr>
          <w:rFonts w:ascii="Times New Roman" w:eastAsia="Calibri" w:hAnsi="Times New Roman" w:cs="Times New Roman"/>
          <w:sz w:val="24"/>
          <w:szCs w:val="24"/>
        </w:rPr>
        <w:tab/>
        <w:t xml:space="preserve">В рамках полномочий </w:t>
      </w:r>
      <w:r w:rsidRPr="003817FA">
        <w:rPr>
          <w:rFonts w:ascii="Times New Roman" w:eastAsia="Calibri" w:hAnsi="Times New Roman" w:cs="Times New Roman"/>
          <w:sz w:val="24"/>
          <w:szCs w:val="24"/>
        </w:rPr>
        <w:t>по организации досуга населения на территории Приозерск</w:t>
      </w:r>
      <w:r w:rsidR="006121BD" w:rsidRPr="003817FA">
        <w:rPr>
          <w:rFonts w:ascii="Times New Roman" w:eastAsia="Calibri" w:hAnsi="Times New Roman" w:cs="Times New Roman"/>
          <w:sz w:val="24"/>
          <w:szCs w:val="24"/>
        </w:rPr>
        <w:t>ого муниципального района</w:t>
      </w:r>
      <w:r w:rsidRPr="003817FA">
        <w:rPr>
          <w:rFonts w:ascii="Times New Roman" w:eastAsia="Calibri" w:hAnsi="Times New Roman" w:cs="Times New Roman"/>
          <w:sz w:val="24"/>
          <w:szCs w:val="24"/>
        </w:rPr>
        <w:t xml:space="preserve"> прошли ме</w:t>
      </w:r>
      <w:r w:rsidR="006121BD" w:rsidRPr="003817FA">
        <w:rPr>
          <w:rFonts w:ascii="Times New Roman" w:eastAsia="Calibri" w:hAnsi="Times New Roman" w:cs="Times New Roman"/>
          <w:sz w:val="24"/>
          <w:szCs w:val="24"/>
        </w:rPr>
        <w:t>роприятия, посвященные</w:t>
      </w:r>
      <w:r w:rsidR="00805F3C" w:rsidRPr="003817FA">
        <w:rPr>
          <w:rFonts w:ascii="Times New Roman" w:eastAsia="Calibri" w:hAnsi="Times New Roman" w:cs="Times New Roman"/>
          <w:sz w:val="24"/>
          <w:szCs w:val="24"/>
        </w:rPr>
        <w:t xml:space="preserve"> 1 мая, Дню Победы, Д</w:t>
      </w:r>
      <w:r w:rsidR="000252F3" w:rsidRPr="003817FA">
        <w:rPr>
          <w:rFonts w:ascii="Times New Roman" w:eastAsia="Calibri" w:hAnsi="Times New Roman" w:cs="Times New Roman"/>
          <w:sz w:val="24"/>
          <w:szCs w:val="24"/>
        </w:rPr>
        <w:t>ню России, Д</w:t>
      </w:r>
      <w:r w:rsidRPr="003817FA">
        <w:rPr>
          <w:rFonts w:ascii="Times New Roman" w:eastAsia="Calibri" w:hAnsi="Times New Roman" w:cs="Times New Roman"/>
          <w:sz w:val="24"/>
          <w:szCs w:val="24"/>
        </w:rPr>
        <w:t>ень Государственно</w:t>
      </w:r>
      <w:r w:rsidR="000252F3" w:rsidRPr="003817FA">
        <w:rPr>
          <w:rFonts w:ascii="Times New Roman" w:eastAsia="Calibri" w:hAnsi="Times New Roman" w:cs="Times New Roman"/>
          <w:sz w:val="24"/>
          <w:szCs w:val="24"/>
        </w:rPr>
        <w:t>го флага РФ, 9</w:t>
      </w:r>
      <w:r w:rsidR="006777D4">
        <w:rPr>
          <w:rFonts w:ascii="Times New Roman" w:eastAsia="Calibri" w:hAnsi="Times New Roman" w:cs="Times New Roman"/>
          <w:sz w:val="24"/>
          <w:szCs w:val="24"/>
        </w:rPr>
        <w:t>7</w:t>
      </w:r>
      <w:r w:rsidR="000252F3" w:rsidRPr="003817FA">
        <w:rPr>
          <w:rFonts w:ascii="Times New Roman" w:eastAsia="Calibri" w:hAnsi="Times New Roman" w:cs="Times New Roman"/>
          <w:sz w:val="24"/>
          <w:szCs w:val="24"/>
        </w:rPr>
        <w:t>-ой годовщине со Дня образования</w:t>
      </w:r>
      <w:r w:rsidRPr="003817FA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области, Дню города Приозерска и Приозерского района, </w:t>
      </w:r>
      <w:r w:rsidR="000252F3" w:rsidRPr="003817FA">
        <w:rPr>
          <w:rFonts w:ascii="Times New Roman" w:eastAsia="Calibri" w:hAnsi="Times New Roman" w:cs="Times New Roman"/>
          <w:sz w:val="24"/>
          <w:szCs w:val="24"/>
        </w:rPr>
        <w:t>Праздничному</w:t>
      </w:r>
      <w:r w:rsidRPr="003817FA">
        <w:rPr>
          <w:rFonts w:ascii="Times New Roman" w:eastAsia="Calibri" w:hAnsi="Times New Roman" w:cs="Times New Roman"/>
          <w:sz w:val="24"/>
          <w:szCs w:val="24"/>
        </w:rPr>
        <w:t xml:space="preserve"> городск</w:t>
      </w:r>
      <w:r w:rsidR="000252F3" w:rsidRPr="003817FA">
        <w:rPr>
          <w:rFonts w:ascii="Times New Roman" w:eastAsia="Calibri" w:hAnsi="Times New Roman" w:cs="Times New Roman"/>
          <w:sz w:val="24"/>
          <w:szCs w:val="24"/>
        </w:rPr>
        <w:t>ому</w:t>
      </w:r>
      <w:r w:rsidRPr="003817FA">
        <w:rPr>
          <w:rFonts w:ascii="Times New Roman" w:eastAsia="Calibri" w:hAnsi="Times New Roman" w:cs="Times New Roman"/>
          <w:sz w:val="24"/>
          <w:szCs w:val="24"/>
        </w:rPr>
        <w:t xml:space="preserve"> Пасхально</w:t>
      </w:r>
      <w:r w:rsidR="000252F3" w:rsidRPr="003817FA">
        <w:rPr>
          <w:rFonts w:ascii="Times New Roman" w:eastAsia="Calibri" w:hAnsi="Times New Roman" w:cs="Times New Roman"/>
          <w:sz w:val="24"/>
          <w:szCs w:val="24"/>
        </w:rPr>
        <w:t>му</w:t>
      </w:r>
      <w:r w:rsidRPr="003817FA">
        <w:rPr>
          <w:rFonts w:ascii="Times New Roman" w:eastAsia="Calibri" w:hAnsi="Times New Roman" w:cs="Times New Roman"/>
          <w:sz w:val="24"/>
          <w:szCs w:val="24"/>
        </w:rPr>
        <w:t xml:space="preserve"> гуляни</w:t>
      </w:r>
      <w:r w:rsidR="000252F3" w:rsidRPr="003817FA">
        <w:rPr>
          <w:rFonts w:ascii="Times New Roman" w:eastAsia="Calibri" w:hAnsi="Times New Roman" w:cs="Times New Roman"/>
          <w:sz w:val="24"/>
          <w:szCs w:val="24"/>
        </w:rPr>
        <w:t>ю</w:t>
      </w:r>
      <w:r w:rsidRPr="003817FA">
        <w:rPr>
          <w:rFonts w:ascii="Times New Roman" w:eastAsia="Calibri" w:hAnsi="Times New Roman" w:cs="Times New Roman"/>
          <w:sz w:val="24"/>
          <w:szCs w:val="24"/>
        </w:rPr>
        <w:t xml:space="preserve"> «Всему миру весть благая».</w:t>
      </w:r>
    </w:p>
    <w:p w:rsidR="00271809" w:rsidRPr="00940870" w:rsidRDefault="00271809" w:rsidP="0027180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870">
        <w:rPr>
          <w:rFonts w:ascii="Times New Roman" w:eastAsia="Calibri" w:hAnsi="Times New Roman" w:cs="Times New Roman"/>
          <w:sz w:val="24"/>
          <w:szCs w:val="24"/>
        </w:rPr>
        <w:t xml:space="preserve">В целях создания условий для развития самодеятельного художественного творчества были </w:t>
      </w:r>
      <w:r w:rsidR="00A80A9C">
        <w:rPr>
          <w:rFonts w:ascii="Times New Roman" w:eastAsia="Calibri" w:hAnsi="Times New Roman" w:cs="Times New Roman"/>
          <w:sz w:val="24"/>
          <w:szCs w:val="24"/>
        </w:rPr>
        <w:t>проведены</w:t>
      </w:r>
      <w:r w:rsidRPr="0094087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05F3C" w:rsidRDefault="00271809" w:rsidP="00805F3C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9B1">
        <w:rPr>
          <w:rFonts w:ascii="Times New Roman" w:eastAsia="Calibri" w:hAnsi="Times New Roman" w:cs="Times New Roman"/>
          <w:sz w:val="24"/>
          <w:szCs w:val="24"/>
        </w:rPr>
        <w:t>•</w:t>
      </w:r>
      <w:r w:rsidRPr="00BE29B1">
        <w:rPr>
          <w:rFonts w:ascii="Times New Roman" w:eastAsia="Calibri" w:hAnsi="Times New Roman" w:cs="Times New Roman"/>
          <w:sz w:val="24"/>
          <w:szCs w:val="24"/>
        </w:rPr>
        <w:tab/>
        <w:t>Районный фестиваль «Созвездие талантов» объединивший конкурсы вокально-х</w:t>
      </w:r>
      <w:r w:rsidR="00805F3C">
        <w:rPr>
          <w:rFonts w:ascii="Times New Roman" w:eastAsia="Calibri" w:hAnsi="Times New Roman" w:cs="Times New Roman"/>
          <w:sz w:val="24"/>
          <w:szCs w:val="24"/>
        </w:rPr>
        <w:t>орового искусства и хореографии;</w:t>
      </w:r>
    </w:p>
    <w:p w:rsidR="000252F3" w:rsidRDefault="00805F3C" w:rsidP="006121BD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F3C">
        <w:rPr>
          <w:rFonts w:ascii="Times New Roman" w:eastAsia="Calibri" w:hAnsi="Times New Roman" w:cs="Times New Roman"/>
          <w:sz w:val="24"/>
          <w:szCs w:val="24"/>
        </w:rPr>
        <w:t>•</w:t>
      </w:r>
      <w:r w:rsidRPr="00805F3C">
        <w:rPr>
          <w:rFonts w:ascii="Times New Roman" w:eastAsia="Calibri" w:hAnsi="Times New Roman" w:cs="Times New Roman"/>
          <w:sz w:val="24"/>
          <w:szCs w:val="24"/>
        </w:rPr>
        <w:tab/>
      </w:r>
      <w:r w:rsidR="00A80A9C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6777D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A80A9C" w:rsidRPr="00A80A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0A9C">
        <w:rPr>
          <w:rFonts w:ascii="Times New Roman" w:eastAsia="Calibri" w:hAnsi="Times New Roman" w:cs="Times New Roman"/>
          <w:sz w:val="24"/>
          <w:szCs w:val="24"/>
        </w:rPr>
        <w:t>муниципальный</w:t>
      </w:r>
      <w:r w:rsidR="006121BD">
        <w:rPr>
          <w:rFonts w:ascii="Times New Roman" w:eastAsia="Calibri" w:hAnsi="Times New Roman" w:cs="Times New Roman"/>
          <w:sz w:val="24"/>
          <w:szCs w:val="24"/>
        </w:rPr>
        <w:t xml:space="preserve"> фестиваль профессионального мастерства ведущих игровых программ </w:t>
      </w:r>
      <w:r w:rsidRPr="00805F3C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6121BD">
        <w:rPr>
          <w:rFonts w:ascii="Times New Roman" w:eastAsia="Calibri" w:hAnsi="Times New Roman" w:cs="Times New Roman"/>
          <w:sz w:val="24"/>
          <w:szCs w:val="24"/>
        </w:rPr>
        <w:t>ИгроГрад</w:t>
      </w:r>
      <w:proofErr w:type="spellEnd"/>
      <w:r w:rsidRPr="006121BD">
        <w:rPr>
          <w:rFonts w:ascii="Times New Roman" w:eastAsia="Calibri" w:hAnsi="Times New Roman" w:cs="Times New Roman"/>
          <w:sz w:val="24"/>
          <w:szCs w:val="24"/>
        </w:rPr>
        <w:t>»</w:t>
      </w:r>
      <w:r w:rsidR="0056512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65126" w:rsidRDefault="00565126" w:rsidP="006121BD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F3C">
        <w:rPr>
          <w:rFonts w:ascii="Times New Roman" w:eastAsia="Calibri" w:hAnsi="Times New Roman" w:cs="Times New Roman"/>
          <w:sz w:val="24"/>
          <w:szCs w:val="24"/>
        </w:rPr>
        <w:t>•</w:t>
      </w:r>
      <w:r w:rsidRPr="00805F3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Районный фестиваль театрального искусства «Театральные встречи»;</w:t>
      </w:r>
    </w:p>
    <w:p w:rsidR="00565126" w:rsidRDefault="00565126" w:rsidP="006121BD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F3C">
        <w:rPr>
          <w:rFonts w:ascii="Times New Roman" w:eastAsia="Calibri" w:hAnsi="Times New Roman" w:cs="Times New Roman"/>
          <w:sz w:val="24"/>
          <w:szCs w:val="24"/>
        </w:rPr>
        <w:t>•</w:t>
      </w:r>
      <w:r w:rsidRPr="00805F3C">
        <w:rPr>
          <w:rFonts w:ascii="Times New Roman" w:eastAsia="Calibri" w:hAnsi="Times New Roman" w:cs="Times New Roman"/>
          <w:sz w:val="24"/>
          <w:szCs w:val="24"/>
        </w:rPr>
        <w:tab/>
      </w:r>
      <w:r w:rsidRPr="00565126">
        <w:rPr>
          <w:rFonts w:ascii="Times New Roman" w:eastAsia="Calibri" w:hAnsi="Times New Roman" w:cs="Times New Roman"/>
          <w:sz w:val="24"/>
          <w:szCs w:val="24"/>
        </w:rPr>
        <w:t xml:space="preserve">Ежегодный муниципальный конкурс профессионального мастерства работников сферы культуры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565126">
        <w:rPr>
          <w:rFonts w:ascii="Times New Roman" w:eastAsia="Calibri" w:hAnsi="Times New Roman" w:cs="Times New Roman"/>
          <w:sz w:val="24"/>
          <w:szCs w:val="24"/>
        </w:rPr>
        <w:t>Формула успеха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565126" w:rsidRPr="00805F3C" w:rsidRDefault="00565126" w:rsidP="006121BD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F3C">
        <w:rPr>
          <w:rFonts w:ascii="Times New Roman" w:eastAsia="Calibri" w:hAnsi="Times New Roman" w:cs="Times New Roman"/>
          <w:sz w:val="24"/>
          <w:szCs w:val="24"/>
        </w:rPr>
        <w:t>•</w:t>
      </w:r>
      <w:r w:rsidRPr="00805F3C">
        <w:rPr>
          <w:rFonts w:ascii="Times New Roman" w:eastAsia="Calibri" w:hAnsi="Times New Roman" w:cs="Times New Roman"/>
          <w:sz w:val="24"/>
          <w:szCs w:val="24"/>
        </w:rPr>
        <w:tab/>
      </w:r>
      <w:r w:rsidRPr="00565126">
        <w:rPr>
          <w:rFonts w:ascii="Times New Roman" w:eastAsia="Calibri" w:hAnsi="Times New Roman" w:cs="Times New Roman"/>
          <w:sz w:val="24"/>
          <w:szCs w:val="24"/>
        </w:rPr>
        <w:t>Районный конкурс художественного творчества детских оздоровительных лагерей «Дорога к славе»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1809" w:rsidRDefault="00271809" w:rsidP="0027180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870">
        <w:rPr>
          <w:rFonts w:ascii="Times New Roman" w:eastAsia="Calibri" w:hAnsi="Times New Roman" w:cs="Times New Roman"/>
          <w:sz w:val="24"/>
          <w:szCs w:val="24"/>
        </w:rPr>
        <w:t>•</w:t>
      </w:r>
      <w:r w:rsidRPr="00940870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Start"/>
      <w:r w:rsidRPr="0094087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40870">
        <w:rPr>
          <w:rFonts w:ascii="Times New Roman" w:eastAsia="Calibri" w:hAnsi="Times New Roman" w:cs="Times New Roman"/>
          <w:sz w:val="24"/>
          <w:szCs w:val="24"/>
        </w:rPr>
        <w:t xml:space="preserve"> ходе летней оздоровительной кампании, проведены мероприятия, направленные на организацию отдыха и занятости детей и подростков: </w:t>
      </w:r>
      <w:r w:rsidRPr="00805F3C">
        <w:rPr>
          <w:rFonts w:ascii="Times New Roman" w:eastAsia="Calibri" w:hAnsi="Times New Roman" w:cs="Times New Roman"/>
          <w:sz w:val="24"/>
          <w:szCs w:val="24"/>
        </w:rPr>
        <w:t>традиционный районный конкурс художественного творчества детских оздоровительных лагерей «Дорога к Славе», цикл мастер-классов</w:t>
      </w:r>
      <w:r w:rsidR="00940870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805F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1ED3">
        <w:rPr>
          <w:rFonts w:ascii="Times New Roman" w:eastAsia="Calibri" w:hAnsi="Times New Roman" w:cs="Times New Roman"/>
          <w:sz w:val="24"/>
          <w:szCs w:val="24"/>
        </w:rPr>
        <w:t>квест-игр</w:t>
      </w:r>
      <w:r w:rsidR="00021ED3" w:rsidRPr="00021ED3">
        <w:rPr>
          <w:rFonts w:ascii="Times New Roman" w:eastAsia="Calibri" w:hAnsi="Times New Roman" w:cs="Times New Roman"/>
          <w:sz w:val="24"/>
          <w:szCs w:val="24"/>
        </w:rPr>
        <w:t>,</w:t>
      </w:r>
      <w:r w:rsidR="00021E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870">
        <w:rPr>
          <w:rFonts w:ascii="Times New Roman" w:eastAsia="Calibri" w:hAnsi="Times New Roman" w:cs="Times New Roman"/>
          <w:sz w:val="24"/>
          <w:szCs w:val="24"/>
        </w:rPr>
        <w:t xml:space="preserve">театральный фестиваль «Лето-сказки» с участием </w:t>
      </w:r>
      <w:r w:rsidR="00940870" w:rsidRPr="00940870">
        <w:rPr>
          <w:rFonts w:ascii="Times New Roman" w:eastAsia="Calibri" w:hAnsi="Times New Roman" w:cs="Times New Roman"/>
          <w:sz w:val="24"/>
          <w:szCs w:val="24"/>
        </w:rPr>
        <w:t>государственного драматического театра на Васильевском</w:t>
      </w:r>
      <w:r w:rsidRPr="009408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1809" w:rsidRPr="006777D4" w:rsidRDefault="00271809" w:rsidP="005352EA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23CD3">
        <w:rPr>
          <w:rFonts w:ascii="Times New Roman" w:eastAsia="Calibri" w:hAnsi="Times New Roman" w:cs="Times New Roman"/>
          <w:sz w:val="24"/>
          <w:szCs w:val="24"/>
        </w:rPr>
        <w:t>3)</w:t>
      </w:r>
      <w:r w:rsidRPr="00623CD3">
        <w:rPr>
          <w:rFonts w:ascii="Times New Roman" w:eastAsia="Calibri" w:hAnsi="Times New Roman" w:cs="Times New Roman"/>
          <w:sz w:val="24"/>
          <w:szCs w:val="24"/>
        </w:rPr>
        <w:tab/>
      </w:r>
      <w:r w:rsidR="0052299A" w:rsidRPr="00623CD3">
        <w:rPr>
          <w:rFonts w:ascii="Times New Roman" w:eastAsia="Calibri" w:hAnsi="Times New Roman" w:cs="Times New Roman"/>
          <w:sz w:val="24"/>
          <w:szCs w:val="24"/>
        </w:rPr>
        <w:t>О</w:t>
      </w:r>
      <w:r w:rsidRPr="00623CD3">
        <w:rPr>
          <w:rFonts w:ascii="Times New Roman" w:eastAsia="Calibri" w:hAnsi="Times New Roman" w:cs="Times New Roman"/>
          <w:sz w:val="24"/>
          <w:szCs w:val="24"/>
        </w:rPr>
        <w:t xml:space="preserve">беспечение выплат стимулирующего характера работникам муниципального автономного учреждения культуры Приозерский районный киноконцертный зал для достижения показателей «Дорожной карты», разработанной в целях реализации 597 Указа Президента Российской Федерации. Исполнение «Дорожной карты» </w:t>
      </w:r>
      <w:r w:rsidR="00623CD3" w:rsidRPr="00623CD3">
        <w:rPr>
          <w:rFonts w:ascii="Times New Roman" w:eastAsia="Calibri" w:hAnsi="Times New Roman" w:cs="Times New Roman"/>
          <w:sz w:val="24"/>
          <w:szCs w:val="24"/>
        </w:rPr>
        <w:t>в</w:t>
      </w:r>
      <w:r w:rsidR="00623C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CD3" w:rsidRPr="00623CD3">
        <w:rPr>
          <w:rFonts w:ascii="Times New Roman" w:eastAsia="Calibri" w:hAnsi="Times New Roman" w:cs="Times New Roman"/>
          <w:sz w:val="24"/>
          <w:szCs w:val="24"/>
        </w:rPr>
        <w:t xml:space="preserve">рамках </w:t>
      </w:r>
      <w:proofErr w:type="spellStart"/>
      <w:r w:rsidR="00623CD3" w:rsidRPr="00623CD3">
        <w:rPr>
          <w:rFonts w:ascii="Times New Roman" w:eastAsia="Calibri" w:hAnsi="Times New Roman" w:cs="Times New Roman"/>
          <w:sz w:val="24"/>
          <w:szCs w:val="24"/>
        </w:rPr>
        <w:t>софинансирования</w:t>
      </w:r>
      <w:proofErr w:type="spellEnd"/>
      <w:r w:rsidR="00623CD3" w:rsidRPr="00623CD3">
        <w:rPr>
          <w:rFonts w:ascii="Times New Roman" w:eastAsia="Calibri" w:hAnsi="Times New Roman" w:cs="Times New Roman"/>
          <w:sz w:val="24"/>
          <w:szCs w:val="24"/>
        </w:rPr>
        <w:t xml:space="preserve"> областного и местного бюджетов </w:t>
      </w:r>
      <w:r w:rsidR="00623CD3">
        <w:rPr>
          <w:rFonts w:ascii="Times New Roman" w:eastAsia="Calibri" w:hAnsi="Times New Roman" w:cs="Times New Roman"/>
          <w:sz w:val="24"/>
          <w:szCs w:val="24"/>
        </w:rPr>
        <w:t>(</w:t>
      </w:r>
      <w:r w:rsidR="00623CD3" w:rsidRPr="00866FF5">
        <w:rPr>
          <w:rFonts w:ascii="Times New Roman" w:eastAsia="Calibri" w:hAnsi="Times New Roman" w:cs="Times New Roman"/>
          <w:sz w:val="24"/>
          <w:szCs w:val="24"/>
        </w:rPr>
        <w:t xml:space="preserve">Соглашение </w:t>
      </w:r>
      <w:r w:rsidR="00623CD3" w:rsidRPr="00866FF5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866FF5" w:rsidRPr="00866FF5">
        <w:rPr>
          <w:rFonts w:ascii="Times New Roman" w:eastAsia="Calibri" w:hAnsi="Times New Roman" w:cs="Times New Roman"/>
          <w:bCs/>
          <w:sz w:val="24"/>
          <w:szCs w:val="24"/>
        </w:rPr>
        <w:t>69</w:t>
      </w:r>
      <w:r w:rsidR="00623CD3" w:rsidRPr="00866FF5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C029A0" w:rsidRPr="00866FF5">
        <w:rPr>
          <w:rFonts w:ascii="Times New Roman" w:eastAsia="Calibri" w:hAnsi="Times New Roman" w:cs="Times New Roman"/>
          <w:bCs/>
          <w:sz w:val="24"/>
          <w:szCs w:val="24"/>
        </w:rPr>
        <w:t>09</w:t>
      </w:r>
      <w:r w:rsidR="005352EA" w:rsidRPr="00866FF5">
        <w:rPr>
          <w:rFonts w:ascii="Times New Roman" w:eastAsia="Calibri" w:hAnsi="Times New Roman" w:cs="Times New Roman"/>
          <w:bCs/>
          <w:sz w:val="24"/>
          <w:szCs w:val="24"/>
        </w:rPr>
        <w:t>.01.202</w:t>
      </w:r>
      <w:r w:rsidR="00866FF5" w:rsidRPr="00866FF5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5352EA" w:rsidRPr="00866FF5">
        <w:rPr>
          <w:rFonts w:ascii="Times New Roman" w:eastAsia="Calibri" w:hAnsi="Times New Roman" w:cs="Times New Roman"/>
          <w:bCs/>
          <w:sz w:val="24"/>
          <w:szCs w:val="24"/>
        </w:rPr>
        <w:t xml:space="preserve"> г., </w:t>
      </w:r>
      <w:r w:rsidR="0084407B" w:rsidRPr="00866FF5">
        <w:rPr>
          <w:rFonts w:ascii="Times New Roman" w:eastAsia="Calibri" w:hAnsi="Times New Roman" w:cs="Times New Roman"/>
          <w:bCs/>
          <w:sz w:val="24"/>
          <w:szCs w:val="24"/>
        </w:rPr>
        <w:t>доп. соглашение № 57/</w:t>
      </w:r>
      <w:r w:rsidR="00866FF5" w:rsidRPr="00866FF5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84407B" w:rsidRPr="00866FF5">
        <w:rPr>
          <w:rFonts w:ascii="Times New Roman" w:eastAsia="Calibri" w:hAnsi="Times New Roman" w:cs="Times New Roman"/>
          <w:bCs/>
          <w:sz w:val="24"/>
          <w:szCs w:val="24"/>
        </w:rPr>
        <w:t xml:space="preserve"> от 1</w:t>
      </w:r>
      <w:r w:rsidR="00866FF5" w:rsidRPr="00866FF5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84407B" w:rsidRPr="00866FF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66FF5" w:rsidRPr="00866FF5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84407B" w:rsidRPr="00866FF5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866FF5" w:rsidRPr="00866FF5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84407B" w:rsidRPr="00866FF5">
        <w:rPr>
          <w:rFonts w:ascii="Times New Roman" w:eastAsia="Calibri" w:hAnsi="Times New Roman" w:cs="Times New Roman"/>
          <w:bCs/>
          <w:sz w:val="24"/>
          <w:szCs w:val="24"/>
        </w:rPr>
        <w:t xml:space="preserve"> г, </w:t>
      </w:r>
      <w:r w:rsidR="00C029A0" w:rsidRPr="00866FF5">
        <w:rPr>
          <w:rFonts w:ascii="Times New Roman" w:eastAsia="Calibri" w:hAnsi="Times New Roman" w:cs="Times New Roman"/>
          <w:bCs/>
          <w:sz w:val="24"/>
          <w:szCs w:val="24"/>
        </w:rPr>
        <w:t xml:space="preserve">доп. соглашение № </w:t>
      </w:r>
      <w:r w:rsidR="00866FF5" w:rsidRPr="00866FF5">
        <w:rPr>
          <w:rFonts w:ascii="Times New Roman" w:eastAsia="Calibri" w:hAnsi="Times New Roman" w:cs="Times New Roman"/>
          <w:bCs/>
          <w:sz w:val="24"/>
          <w:szCs w:val="24"/>
        </w:rPr>
        <w:t>69</w:t>
      </w:r>
      <w:r w:rsidR="00C029A0" w:rsidRPr="00866FF5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="00866FF5" w:rsidRPr="00866FF5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C029A0" w:rsidRPr="00866FF5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866FF5" w:rsidRPr="00866FF5">
        <w:rPr>
          <w:rFonts w:ascii="Times New Roman" w:eastAsia="Calibri" w:hAnsi="Times New Roman" w:cs="Times New Roman"/>
          <w:bCs/>
          <w:sz w:val="24"/>
          <w:szCs w:val="24"/>
        </w:rPr>
        <w:t>18</w:t>
      </w:r>
      <w:r w:rsidR="00C029A0" w:rsidRPr="00866FF5">
        <w:rPr>
          <w:rFonts w:ascii="Times New Roman" w:eastAsia="Calibri" w:hAnsi="Times New Roman" w:cs="Times New Roman"/>
          <w:bCs/>
          <w:sz w:val="24"/>
          <w:szCs w:val="24"/>
        </w:rPr>
        <w:t>.1</w:t>
      </w:r>
      <w:r w:rsidR="00866FF5" w:rsidRPr="00866FF5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C029A0" w:rsidRPr="00866FF5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866FF5" w:rsidRPr="00866FF5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C029A0" w:rsidRPr="00866FF5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  <w:r w:rsidR="005352EA" w:rsidRPr="00866FF5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3F1F0E">
        <w:rPr>
          <w:rFonts w:ascii="Times New Roman" w:eastAsia="Calibri" w:hAnsi="Times New Roman" w:cs="Times New Roman"/>
          <w:sz w:val="24"/>
          <w:szCs w:val="24"/>
        </w:rPr>
        <w:t>позволило увеличить зарабо</w:t>
      </w:r>
      <w:r w:rsidR="00623CD3" w:rsidRPr="003F1F0E">
        <w:rPr>
          <w:rFonts w:ascii="Times New Roman" w:eastAsia="Calibri" w:hAnsi="Times New Roman" w:cs="Times New Roman"/>
          <w:sz w:val="24"/>
          <w:szCs w:val="24"/>
        </w:rPr>
        <w:t>тную плату работников учреждения</w:t>
      </w:r>
      <w:r w:rsidR="005352EA" w:rsidRPr="003F1F0E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866FF5" w:rsidRPr="003F1F0E">
        <w:rPr>
          <w:rFonts w:ascii="Times New Roman" w:eastAsia="Calibri" w:hAnsi="Times New Roman" w:cs="Times New Roman"/>
          <w:sz w:val="24"/>
          <w:szCs w:val="24"/>
        </w:rPr>
        <w:t>4</w:t>
      </w:r>
      <w:r w:rsidR="00A80A9C" w:rsidRPr="003F1F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52EA" w:rsidRPr="003F1F0E">
        <w:rPr>
          <w:rFonts w:ascii="Times New Roman" w:eastAsia="Calibri" w:hAnsi="Times New Roman" w:cs="Times New Roman"/>
          <w:sz w:val="24"/>
          <w:szCs w:val="24"/>
        </w:rPr>
        <w:t xml:space="preserve">г. на </w:t>
      </w:r>
      <w:r w:rsidR="003F1F0E" w:rsidRPr="003F1F0E">
        <w:rPr>
          <w:rFonts w:ascii="Times New Roman" w:eastAsia="Calibri" w:hAnsi="Times New Roman" w:cs="Times New Roman"/>
          <w:sz w:val="24"/>
          <w:szCs w:val="24"/>
        </w:rPr>
        <w:t>21,6</w:t>
      </w:r>
      <w:r w:rsidR="005352EA" w:rsidRPr="003F1F0E">
        <w:rPr>
          <w:rFonts w:ascii="Times New Roman" w:eastAsia="Calibri" w:hAnsi="Times New Roman" w:cs="Times New Roman"/>
          <w:sz w:val="24"/>
          <w:szCs w:val="24"/>
        </w:rPr>
        <w:t>%</w:t>
      </w:r>
      <w:r w:rsidRPr="003F1F0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71809" w:rsidRPr="005352EA" w:rsidRDefault="00B62D72" w:rsidP="0027180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2EA">
        <w:rPr>
          <w:rFonts w:ascii="Times New Roman" w:eastAsia="Calibri" w:hAnsi="Times New Roman" w:cs="Times New Roman"/>
          <w:sz w:val="24"/>
          <w:szCs w:val="24"/>
        </w:rPr>
        <w:t xml:space="preserve">Финансирование комплекса мероприятий </w:t>
      </w:r>
      <w:r w:rsidR="00271809" w:rsidRPr="005352EA">
        <w:rPr>
          <w:rFonts w:ascii="Times New Roman" w:eastAsia="Calibri" w:hAnsi="Times New Roman" w:cs="Times New Roman"/>
          <w:sz w:val="24"/>
          <w:szCs w:val="24"/>
        </w:rPr>
        <w:t>«</w:t>
      </w:r>
      <w:r w:rsidRPr="005352EA">
        <w:rPr>
          <w:rFonts w:ascii="Times New Roman" w:eastAsia="Calibri" w:hAnsi="Times New Roman" w:cs="Times New Roman"/>
          <w:sz w:val="24"/>
          <w:szCs w:val="24"/>
        </w:rPr>
        <w:t>Создание условий для развития библиотечного дела и популяризации чтения</w:t>
      </w:r>
      <w:r w:rsidR="00271809" w:rsidRPr="005352EA">
        <w:rPr>
          <w:rFonts w:ascii="Times New Roman" w:eastAsia="Calibri" w:hAnsi="Times New Roman" w:cs="Times New Roman"/>
          <w:sz w:val="24"/>
          <w:szCs w:val="24"/>
        </w:rPr>
        <w:t>»  направлено:</w:t>
      </w:r>
    </w:p>
    <w:p w:rsidR="00271809" w:rsidRPr="005352EA" w:rsidRDefault="00271809" w:rsidP="0027180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2EA">
        <w:rPr>
          <w:rFonts w:ascii="Times New Roman" w:eastAsia="Calibri" w:hAnsi="Times New Roman" w:cs="Times New Roman"/>
          <w:sz w:val="24"/>
          <w:szCs w:val="24"/>
        </w:rPr>
        <w:t>1)</w:t>
      </w:r>
      <w:r w:rsidRPr="005352EA">
        <w:rPr>
          <w:rFonts w:ascii="Times New Roman" w:eastAsia="Calibri" w:hAnsi="Times New Roman" w:cs="Times New Roman"/>
          <w:sz w:val="24"/>
          <w:szCs w:val="24"/>
        </w:rPr>
        <w:tab/>
        <w:t xml:space="preserve"> На обеспечение основной деятельности муниципального казённого учреждения культуры Приозерская межпоселенческая районная библиотека.</w:t>
      </w:r>
    </w:p>
    <w:p w:rsidR="00271809" w:rsidRPr="001C5AC6" w:rsidRDefault="00271809" w:rsidP="0027180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AC6">
        <w:rPr>
          <w:rFonts w:ascii="Times New Roman" w:eastAsia="Calibri" w:hAnsi="Times New Roman" w:cs="Times New Roman"/>
          <w:sz w:val="24"/>
          <w:szCs w:val="24"/>
        </w:rPr>
        <w:t>2)</w:t>
      </w:r>
      <w:r w:rsidRPr="001C5AC6">
        <w:rPr>
          <w:rFonts w:ascii="Times New Roman" w:eastAsia="Calibri" w:hAnsi="Times New Roman" w:cs="Times New Roman"/>
          <w:sz w:val="24"/>
          <w:szCs w:val="24"/>
        </w:rPr>
        <w:tab/>
        <w:t>Поддержка отрасли культуры. Комплектование книжных фондов.</w:t>
      </w:r>
    </w:p>
    <w:p w:rsidR="00271809" w:rsidRPr="00271809" w:rsidRDefault="00D56B74" w:rsidP="0027180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56B74">
        <w:rPr>
          <w:rFonts w:ascii="Times New Roman" w:eastAsia="Calibri" w:hAnsi="Times New Roman" w:cs="Times New Roman"/>
          <w:sz w:val="24"/>
          <w:szCs w:val="24"/>
        </w:rPr>
        <w:t>В ходе реализации государственной программы Ленинградской области «Развитие культуры и туризма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Ленинградской области» в 202</w:t>
      </w:r>
      <w:r w:rsidR="006777D4">
        <w:rPr>
          <w:rFonts w:ascii="Times New Roman" w:eastAsia="Calibri" w:hAnsi="Times New Roman" w:cs="Times New Roman"/>
          <w:sz w:val="24"/>
          <w:szCs w:val="24"/>
        </w:rPr>
        <w:t>4</w:t>
      </w:r>
      <w:r w:rsidRPr="00D56B74">
        <w:rPr>
          <w:rFonts w:ascii="Times New Roman" w:eastAsia="Calibri" w:hAnsi="Times New Roman" w:cs="Times New Roman"/>
          <w:sz w:val="24"/>
          <w:szCs w:val="24"/>
        </w:rPr>
        <w:t xml:space="preserve"> году получен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D56B74">
        <w:rPr>
          <w:rFonts w:ascii="Times New Roman" w:eastAsia="Calibri" w:hAnsi="Times New Roman" w:cs="Times New Roman"/>
          <w:sz w:val="24"/>
          <w:szCs w:val="24"/>
        </w:rPr>
        <w:t xml:space="preserve"> субсиди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D56B74">
        <w:rPr>
          <w:rFonts w:ascii="Times New Roman" w:eastAsia="Calibri" w:hAnsi="Times New Roman" w:cs="Times New Roman"/>
          <w:sz w:val="24"/>
          <w:szCs w:val="24"/>
        </w:rPr>
        <w:t xml:space="preserve"> из областного</w:t>
      </w:r>
      <w:r w:rsidR="00545FBD">
        <w:rPr>
          <w:rFonts w:ascii="Times New Roman" w:eastAsia="Calibri" w:hAnsi="Times New Roman" w:cs="Times New Roman"/>
          <w:sz w:val="24"/>
          <w:szCs w:val="24"/>
        </w:rPr>
        <w:t xml:space="preserve"> бюджета Ленинградской области. </w:t>
      </w:r>
      <w:r w:rsidR="00545FBD" w:rsidRPr="00545FBD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proofErr w:type="spellStart"/>
      <w:r w:rsidR="00545FBD" w:rsidRPr="00545FBD">
        <w:rPr>
          <w:rFonts w:ascii="Times New Roman" w:eastAsia="Calibri" w:hAnsi="Times New Roman" w:cs="Times New Roman"/>
          <w:sz w:val="24"/>
          <w:szCs w:val="24"/>
        </w:rPr>
        <w:t>софинансирования</w:t>
      </w:r>
      <w:proofErr w:type="spellEnd"/>
      <w:r w:rsidR="00545FBD" w:rsidRPr="00545FBD">
        <w:rPr>
          <w:rFonts w:ascii="Times New Roman" w:eastAsia="Calibri" w:hAnsi="Times New Roman" w:cs="Times New Roman"/>
          <w:sz w:val="24"/>
          <w:szCs w:val="24"/>
        </w:rPr>
        <w:t xml:space="preserve"> областного и местного бюджетов </w:t>
      </w:r>
      <w:r w:rsidR="00545FBD">
        <w:rPr>
          <w:rFonts w:ascii="Times New Roman" w:eastAsia="Calibri" w:hAnsi="Times New Roman" w:cs="Times New Roman"/>
          <w:sz w:val="24"/>
          <w:szCs w:val="24"/>
        </w:rPr>
        <w:t>(</w:t>
      </w:r>
      <w:r w:rsidR="00545FBD" w:rsidRPr="00866FF5">
        <w:rPr>
          <w:rFonts w:ascii="Times New Roman" w:eastAsia="Calibri" w:hAnsi="Times New Roman" w:cs="Times New Roman"/>
          <w:sz w:val="24"/>
          <w:szCs w:val="24"/>
        </w:rPr>
        <w:t>Соглашение №229</w:t>
      </w:r>
      <w:r w:rsidR="0084407B" w:rsidRPr="00866FF5">
        <w:rPr>
          <w:rFonts w:ascii="Times New Roman" w:eastAsia="Calibri" w:hAnsi="Times New Roman" w:cs="Times New Roman"/>
          <w:sz w:val="24"/>
          <w:szCs w:val="24"/>
        </w:rPr>
        <w:t>/</w:t>
      </w:r>
      <w:r w:rsidR="00866FF5" w:rsidRPr="00866FF5">
        <w:rPr>
          <w:rFonts w:ascii="Times New Roman" w:eastAsia="Calibri" w:hAnsi="Times New Roman" w:cs="Times New Roman"/>
          <w:sz w:val="24"/>
          <w:szCs w:val="24"/>
        </w:rPr>
        <w:t>6</w:t>
      </w:r>
      <w:r w:rsidR="0084407B" w:rsidRPr="00866FF5">
        <w:rPr>
          <w:rFonts w:ascii="Times New Roman" w:eastAsia="Calibri" w:hAnsi="Times New Roman" w:cs="Times New Roman"/>
          <w:sz w:val="24"/>
          <w:szCs w:val="24"/>
        </w:rPr>
        <w:t xml:space="preserve"> от 0</w:t>
      </w:r>
      <w:r w:rsidR="00866FF5" w:rsidRPr="00866FF5">
        <w:rPr>
          <w:rFonts w:ascii="Times New Roman" w:eastAsia="Calibri" w:hAnsi="Times New Roman" w:cs="Times New Roman"/>
          <w:sz w:val="24"/>
          <w:szCs w:val="24"/>
        </w:rPr>
        <w:t>2</w:t>
      </w:r>
      <w:r w:rsidR="0084407B" w:rsidRPr="00866FF5">
        <w:rPr>
          <w:rFonts w:ascii="Times New Roman" w:eastAsia="Calibri" w:hAnsi="Times New Roman" w:cs="Times New Roman"/>
          <w:sz w:val="24"/>
          <w:szCs w:val="24"/>
        </w:rPr>
        <w:t>.02.202</w:t>
      </w:r>
      <w:r w:rsidR="00866FF5" w:rsidRPr="00866FF5">
        <w:rPr>
          <w:rFonts w:ascii="Times New Roman" w:eastAsia="Calibri" w:hAnsi="Times New Roman" w:cs="Times New Roman"/>
          <w:sz w:val="24"/>
          <w:szCs w:val="24"/>
        </w:rPr>
        <w:t>4</w:t>
      </w:r>
      <w:r w:rsidR="00545FBD" w:rsidRPr="00866FF5">
        <w:rPr>
          <w:rFonts w:ascii="Times New Roman" w:eastAsia="Calibri" w:hAnsi="Times New Roman" w:cs="Times New Roman"/>
          <w:sz w:val="24"/>
          <w:szCs w:val="24"/>
        </w:rPr>
        <w:t xml:space="preserve"> г.)</w:t>
      </w:r>
      <w:r w:rsidR="00545FBD" w:rsidRPr="00545F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1809" w:rsidRPr="00015F4A">
        <w:rPr>
          <w:rFonts w:ascii="Times New Roman" w:eastAsia="Calibri" w:hAnsi="Times New Roman" w:cs="Times New Roman"/>
          <w:sz w:val="24"/>
          <w:szCs w:val="24"/>
        </w:rPr>
        <w:t xml:space="preserve">приобретено </w:t>
      </w:r>
      <w:r w:rsidR="00866FF5">
        <w:rPr>
          <w:rFonts w:ascii="Times New Roman" w:eastAsia="Calibri" w:hAnsi="Times New Roman" w:cs="Times New Roman"/>
          <w:sz w:val="24"/>
          <w:szCs w:val="24"/>
        </w:rPr>
        <w:t>913</w:t>
      </w:r>
      <w:r w:rsidR="00271809" w:rsidRPr="0084407B">
        <w:rPr>
          <w:rFonts w:ascii="Times New Roman" w:eastAsia="Calibri" w:hAnsi="Times New Roman" w:cs="Times New Roman"/>
          <w:sz w:val="24"/>
          <w:szCs w:val="24"/>
        </w:rPr>
        <w:t xml:space="preserve"> экземпляров книг</w:t>
      </w:r>
      <w:r w:rsidR="007749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1809" w:rsidRDefault="00271809" w:rsidP="006777D4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FBD">
        <w:rPr>
          <w:rFonts w:ascii="Times New Roman" w:eastAsia="Calibri" w:hAnsi="Times New Roman" w:cs="Times New Roman"/>
          <w:sz w:val="24"/>
          <w:szCs w:val="24"/>
        </w:rPr>
        <w:t>3)</w:t>
      </w:r>
      <w:r w:rsidRPr="00545FBD">
        <w:rPr>
          <w:rFonts w:ascii="Times New Roman" w:eastAsia="Calibri" w:hAnsi="Times New Roman" w:cs="Times New Roman"/>
          <w:sz w:val="24"/>
          <w:szCs w:val="24"/>
        </w:rPr>
        <w:tab/>
      </w:r>
      <w:r w:rsidR="00545FBD" w:rsidRPr="00623CD3">
        <w:rPr>
          <w:rFonts w:ascii="Times New Roman" w:eastAsia="Calibri" w:hAnsi="Times New Roman" w:cs="Times New Roman"/>
          <w:sz w:val="24"/>
          <w:szCs w:val="24"/>
        </w:rPr>
        <w:t>Обеспечение выплат стимулирующего характера работникам муниципального автономного учреждения культуры Приозерский районный киноконцертный зал для достижения показателей «Дорожной карты», разработанной в целях реализации 597 Указа Президента Российской Федерации. Исполнение «Дорожной карты» в</w:t>
      </w:r>
      <w:r w:rsidR="00545F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5FBD" w:rsidRPr="00623CD3">
        <w:rPr>
          <w:rFonts w:ascii="Times New Roman" w:eastAsia="Calibri" w:hAnsi="Times New Roman" w:cs="Times New Roman"/>
          <w:sz w:val="24"/>
          <w:szCs w:val="24"/>
        </w:rPr>
        <w:t xml:space="preserve">рамках </w:t>
      </w:r>
      <w:proofErr w:type="spellStart"/>
      <w:r w:rsidR="00545FBD" w:rsidRPr="00623CD3">
        <w:rPr>
          <w:rFonts w:ascii="Times New Roman" w:eastAsia="Calibri" w:hAnsi="Times New Roman" w:cs="Times New Roman"/>
          <w:sz w:val="24"/>
          <w:szCs w:val="24"/>
        </w:rPr>
        <w:t>софинансирования</w:t>
      </w:r>
      <w:proofErr w:type="spellEnd"/>
      <w:r w:rsidR="00545FBD" w:rsidRPr="00623CD3">
        <w:rPr>
          <w:rFonts w:ascii="Times New Roman" w:eastAsia="Calibri" w:hAnsi="Times New Roman" w:cs="Times New Roman"/>
          <w:sz w:val="24"/>
          <w:szCs w:val="24"/>
        </w:rPr>
        <w:t xml:space="preserve"> областного и местного бюджетов </w:t>
      </w:r>
      <w:r w:rsidR="00545FBD">
        <w:rPr>
          <w:rFonts w:ascii="Times New Roman" w:eastAsia="Calibri" w:hAnsi="Times New Roman" w:cs="Times New Roman"/>
          <w:sz w:val="24"/>
          <w:szCs w:val="24"/>
        </w:rPr>
        <w:t>(</w:t>
      </w:r>
      <w:r w:rsidR="009711B2" w:rsidRPr="009711B2">
        <w:rPr>
          <w:rFonts w:ascii="Times New Roman" w:eastAsia="Calibri" w:hAnsi="Times New Roman" w:cs="Times New Roman"/>
          <w:sz w:val="24"/>
          <w:szCs w:val="24"/>
        </w:rPr>
        <w:t xml:space="preserve">Соглашение №69 от 09.01.2024 г., доп. соглашение № 57/1 от 14.10.2024 г, доп. соглашение № 69/2 от 18.11.2024 г.) </w:t>
      </w:r>
      <w:r w:rsidR="00545FBD" w:rsidRPr="003F1F0E">
        <w:rPr>
          <w:rFonts w:ascii="Times New Roman" w:eastAsia="Calibri" w:hAnsi="Times New Roman" w:cs="Times New Roman"/>
          <w:sz w:val="24"/>
          <w:szCs w:val="24"/>
        </w:rPr>
        <w:t>позволило увеличить заработную плату работников учреждения в 202</w:t>
      </w:r>
      <w:r w:rsidR="009711B2" w:rsidRPr="003F1F0E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545FBD" w:rsidRPr="003F1F0E">
        <w:rPr>
          <w:rFonts w:ascii="Times New Roman" w:eastAsia="Calibri" w:hAnsi="Times New Roman" w:cs="Times New Roman"/>
          <w:sz w:val="24"/>
          <w:szCs w:val="24"/>
        </w:rPr>
        <w:t xml:space="preserve">г. на </w:t>
      </w:r>
      <w:r w:rsidR="003F1F0E" w:rsidRPr="003F1F0E">
        <w:rPr>
          <w:rFonts w:ascii="Times New Roman" w:eastAsia="Calibri" w:hAnsi="Times New Roman" w:cs="Times New Roman"/>
          <w:sz w:val="24"/>
          <w:szCs w:val="24"/>
        </w:rPr>
        <w:t>21,1</w:t>
      </w:r>
      <w:r w:rsidR="00545FBD" w:rsidRPr="003F1F0E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121196" w:rsidRPr="009E6FDF" w:rsidRDefault="00121196" w:rsidP="0027180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FDF">
        <w:rPr>
          <w:rFonts w:ascii="Times New Roman" w:eastAsia="Calibri" w:hAnsi="Times New Roman" w:cs="Times New Roman"/>
          <w:sz w:val="24"/>
          <w:szCs w:val="24"/>
        </w:rPr>
        <w:t>4)</w:t>
      </w:r>
      <w:r w:rsidRPr="009E6FDF">
        <w:rPr>
          <w:rFonts w:ascii="Times New Roman" w:eastAsia="Calibri" w:hAnsi="Times New Roman" w:cs="Times New Roman"/>
          <w:sz w:val="24"/>
          <w:szCs w:val="24"/>
        </w:rPr>
        <w:tab/>
        <w:t>На улучшение оснащенности за счет средств депутатов ЗАКС.</w:t>
      </w:r>
    </w:p>
    <w:p w:rsidR="00271809" w:rsidRPr="00D56B74" w:rsidRDefault="00271809" w:rsidP="0027180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B74">
        <w:rPr>
          <w:rFonts w:ascii="Times New Roman" w:eastAsia="Calibri" w:hAnsi="Times New Roman" w:cs="Times New Roman"/>
          <w:sz w:val="24"/>
          <w:szCs w:val="24"/>
        </w:rPr>
        <w:t xml:space="preserve">Финансирование </w:t>
      </w:r>
      <w:r w:rsidR="00D56B74" w:rsidRPr="00D56B74">
        <w:rPr>
          <w:rFonts w:ascii="Times New Roman" w:eastAsia="Calibri" w:hAnsi="Times New Roman" w:cs="Times New Roman"/>
          <w:sz w:val="24"/>
          <w:szCs w:val="24"/>
        </w:rPr>
        <w:t>комплекса мероприятий</w:t>
      </w:r>
      <w:r w:rsidRPr="00D56B74">
        <w:rPr>
          <w:rFonts w:ascii="Times New Roman" w:eastAsia="Calibri" w:hAnsi="Times New Roman" w:cs="Times New Roman"/>
          <w:sz w:val="24"/>
          <w:szCs w:val="24"/>
        </w:rPr>
        <w:t xml:space="preserve"> «Развитие дополнительного образования </w:t>
      </w:r>
      <w:r w:rsidR="00D56B74" w:rsidRPr="00D56B74">
        <w:rPr>
          <w:rFonts w:ascii="Times New Roman" w:eastAsia="Calibri" w:hAnsi="Times New Roman" w:cs="Times New Roman"/>
          <w:sz w:val="24"/>
          <w:szCs w:val="24"/>
        </w:rPr>
        <w:t>в сфере культуры</w:t>
      </w:r>
      <w:r w:rsidRPr="00D56B74">
        <w:rPr>
          <w:rFonts w:ascii="Times New Roman" w:eastAsia="Calibri" w:hAnsi="Times New Roman" w:cs="Times New Roman"/>
          <w:sz w:val="24"/>
          <w:szCs w:val="24"/>
        </w:rPr>
        <w:t>»  направлено:</w:t>
      </w:r>
    </w:p>
    <w:p w:rsidR="000B1B0B" w:rsidRDefault="00271809" w:rsidP="0027180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B74">
        <w:rPr>
          <w:rFonts w:ascii="Times New Roman" w:eastAsia="Calibri" w:hAnsi="Times New Roman" w:cs="Times New Roman"/>
          <w:sz w:val="24"/>
          <w:szCs w:val="24"/>
        </w:rPr>
        <w:lastRenderedPageBreak/>
        <w:t>1)</w:t>
      </w:r>
      <w:r w:rsidRPr="00D56B74">
        <w:rPr>
          <w:rFonts w:ascii="Times New Roman" w:eastAsia="Calibri" w:hAnsi="Times New Roman" w:cs="Times New Roman"/>
          <w:sz w:val="24"/>
          <w:szCs w:val="24"/>
        </w:rPr>
        <w:tab/>
        <w:t>На обеспечение основной деятельности пяти муниципальных учреждений дополнительного образования в сфере культуры</w:t>
      </w:r>
    </w:p>
    <w:p w:rsidR="000B1B0B" w:rsidRPr="000B1B0B" w:rsidRDefault="000B1B0B" w:rsidP="000B1B0B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07B">
        <w:rPr>
          <w:rFonts w:ascii="Times New Roman" w:eastAsia="Calibri" w:hAnsi="Times New Roman" w:cs="Times New Roman"/>
          <w:sz w:val="24"/>
          <w:szCs w:val="24"/>
        </w:rPr>
        <w:t>На 01.0</w:t>
      </w:r>
      <w:r w:rsidR="006777D4">
        <w:rPr>
          <w:rFonts w:ascii="Times New Roman" w:eastAsia="Calibri" w:hAnsi="Times New Roman" w:cs="Times New Roman"/>
          <w:sz w:val="24"/>
          <w:szCs w:val="24"/>
        </w:rPr>
        <w:t>1</w:t>
      </w:r>
      <w:r w:rsidRPr="0084407B">
        <w:rPr>
          <w:rFonts w:ascii="Times New Roman" w:eastAsia="Calibri" w:hAnsi="Times New Roman" w:cs="Times New Roman"/>
          <w:sz w:val="24"/>
          <w:szCs w:val="24"/>
        </w:rPr>
        <w:t>.202</w:t>
      </w:r>
      <w:r w:rsidR="006777D4">
        <w:rPr>
          <w:rFonts w:ascii="Times New Roman" w:eastAsia="Calibri" w:hAnsi="Times New Roman" w:cs="Times New Roman"/>
          <w:sz w:val="24"/>
          <w:szCs w:val="24"/>
        </w:rPr>
        <w:t>5</w:t>
      </w:r>
      <w:r w:rsidRPr="0084407B">
        <w:rPr>
          <w:rFonts w:ascii="Times New Roman" w:eastAsia="Calibri" w:hAnsi="Times New Roman" w:cs="Times New Roman"/>
          <w:sz w:val="24"/>
          <w:szCs w:val="24"/>
        </w:rPr>
        <w:t xml:space="preserve"> года в учреждениях дополнительного образования Приозерского муниципального района Л</w:t>
      </w:r>
      <w:r w:rsidR="0084407B" w:rsidRPr="0084407B">
        <w:rPr>
          <w:rFonts w:ascii="Times New Roman" w:eastAsia="Calibri" w:hAnsi="Times New Roman" w:cs="Times New Roman"/>
          <w:sz w:val="24"/>
          <w:szCs w:val="24"/>
        </w:rPr>
        <w:t>енинградской области</w:t>
      </w:r>
      <w:r w:rsidRPr="0084407B">
        <w:rPr>
          <w:rFonts w:ascii="Times New Roman" w:eastAsia="Calibri" w:hAnsi="Times New Roman" w:cs="Times New Roman"/>
          <w:sz w:val="24"/>
          <w:szCs w:val="24"/>
        </w:rPr>
        <w:t xml:space="preserve"> обучается </w:t>
      </w:r>
      <w:r w:rsidR="00DE3930" w:rsidRPr="003D3AA6">
        <w:rPr>
          <w:rFonts w:ascii="Times New Roman" w:eastAsia="Calibri" w:hAnsi="Times New Roman" w:cs="Times New Roman"/>
          <w:sz w:val="24"/>
          <w:szCs w:val="24"/>
        </w:rPr>
        <w:t>8</w:t>
      </w:r>
      <w:r w:rsidR="003D3AA6" w:rsidRPr="003D3AA6">
        <w:rPr>
          <w:rFonts w:ascii="Times New Roman" w:eastAsia="Calibri" w:hAnsi="Times New Roman" w:cs="Times New Roman"/>
          <w:sz w:val="24"/>
          <w:szCs w:val="24"/>
        </w:rPr>
        <w:t>05</w:t>
      </w:r>
      <w:r w:rsidRPr="00DE3930">
        <w:rPr>
          <w:rFonts w:ascii="Times New Roman" w:eastAsia="Calibri" w:hAnsi="Times New Roman" w:cs="Times New Roman"/>
          <w:sz w:val="24"/>
          <w:szCs w:val="24"/>
        </w:rPr>
        <w:t xml:space="preserve"> чел</w:t>
      </w:r>
      <w:r w:rsidR="00597751" w:rsidRPr="00DE3930">
        <w:rPr>
          <w:rFonts w:ascii="Times New Roman" w:eastAsia="Calibri" w:hAnsi="Times New Roman" w:cs="Times New Roman"/>
          <w:sz w:val="24"/>
          <w:szCs w:val="24"/>
        </w:rPr>
        <w:t xml:space="preserve">овек. </w:t>
      </w:r>
      <w:r w:rsidR="008E504B" w:rsidRPr="008E504B">
        <w:rPr>
          <w:rFonts w:ascii="Times New Roman" w:eastAsia="Calibri" w:hAnsi="Times New Roman" w:cs="Times New Roman"/>
          <w:sz w:val="24"/>
          <w:szCs w:val="24"/>
        </w:rPr>
        <w:t xml:space="preserve">Доля детей и молодежи в возрасте 6-18 лет, охваченных образовательными программами дополнительного художественно-эстетического </w:t>
      </w:r>
      <w:r w:rsidR="008E504B" w:rsidRPr="009E6FDF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9E6F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D3AA6">
        <w:rPr>
          <w:rFonts w:ascii="Times New Roman" w:eastAsia="Calibri" w:hAnsi="Times New Roman" w:cs="Times New Roman"/>
          <w:sz w:val="24"/>
          <w:szCs w:val="24"/>
        </w:rPr>
        <w:t>состав</w:t>
      </w:r>
      <w:r w:rsidR="008E504B" w:rsidRPr="003D3AA6">
        <w:rPr>
          <w:rFonts w:ascii="Times New Roman" w:eastAsia="Calibri" w:hAnsi="Times New Roman" w:cs="Times New Roman"/>
          <w:sz w:val="24"/>
          <w:szCs w:val="24"/>
        </w:rPr>
        <w:t>ила 1</w:t>
      </w:r>
      <w:r w:rsidR="003D3AA6" w:rsidRPr="003D3AA6">
        <w:rPr>
          <w:rFonts w:ascii="Times New Roman" w:eastAsia="Calibri" w:hAnsi="Times New Roman" w:cs="Times New Roman"/>
          <w:sz w:val="24"/>
          <w:szCs w:val="24"/>
        </w:rPr>
        <w:t>1</w:t>
      </w:r>
      <w:r w:rsidR="008E504B" w:rsidRPr="003D3AA6">
        <w:rPr>
          <w:rFonts w:ascii="Times New Roman" w:eastAsia="Calibri" w:hAnsi="Times New Roman" w:cs="Times New Roman"/>
          <w:sz w:val="24"/>
          <w:szCs w:val="24"/>
        </w:rPr>
        <w:t>,</w:t>
      </w:r>
      <w:r w:rsidR="002013CD">
        <w:rPr>
          <w:rFonts w:ascii="Times New Roman" w:eastAsia="Calibri" w:hAnsi="Times New Roman" w:cs="Times New Roman"/>
          <w:sz w:val="24"/>
          <w:szCs w:val="24"/>
        </w:rPr>
        <w:t>6</w:t>
      </w:r>
      <w:r w:rsidR="008E504B" w:rsidRPr="003D3AA6">
        <w:rPr>
          <w:rFonts w:ascii="Times New Roman" w:eastAsia="Calibri" w:hAnsi="Times New Roman" w:cs="Times New Roman"/>
          <w:sz w:val="24"/>
          <w:szCs w:val="24"/>
        </w:rPr>
        <w:t>%</w:t>
      </w:r>
      <w:r w:rsidR="008E504B" w:rsidRPr="009E6FDF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8E504B" w:rsidRPr="008E504B">
        <w:rPr>
          <w:rFonts w:ascii="Times New Roman" w:eastAsia="Calibri" w:hAnsi="Times New Roman" w:cs="Times New Roman"/>
          <w:sz w:val="24"/>
          <w:szCs w:val="24"/>
        </w:rPr>
        <w:t xml:space="preserve"> общей численности детей Приозерского района</w:t>
      </w:r>
      <w:r w:rsidRPr="009168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1809" w:rsidRPr="00D56B74" w:rsidRDefault="000B1B0B" w:rsidP="000B1B0B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B0B">
        <w:rPr>
          <w:rFonts w:ascii="Times New Roman" w:eastAsia="Calibri" w:hAnsi="Times New Roman" w:cs="Times New Roman"/>
          <w:sz w:val="24"/>
          <w:szCs w:val="24"/>
        </w:rPr>
        <w:t xml:space="preserve">В целях поддержки талантливых детей и молодежи на муниципальном уровне среди обучающихся в детских школах искусств были организованы: конкурс инструментального исполнительства, </w:t>
      </w:r>
      <w:r w:rsidR="005E1E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1B0B">
        <w:rPr>
          <w:rFonts w:ascii="Times New Roman" w:eastAsia="Calibri" w:hAnsi="Times New Roman" w:cs="Times New Roman"/>
          <w:sz w:val="24"/>
          <w:szCs w:val="24"/>
        </w:rPr>
        <w:t>конкурс по живописи «Этюд-мастер», конкурс «Волшебная глина». В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777D4">
        <w:rPr>
          <w:rFonts w:ascii="Times New Roman" w:eastAsia="Calibri" w:hAnsi="Times New Roman" w:cs="Times New Roman"/>
          <w:sz w:val="24"/>
          <w:szCs w:val="24"/>
        </w:rPr>
        <w:t>4</w:t>
      </w:r>
      <w:r w:rsidRPr="000B1B0B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Pr="0084407B">
        <w:rPr>
          <w:rFonts w:ascii="Times New Roman" w:eastAsia="Calibri" w:hAnsi="Times New Roman" w:cs="Times New Roman"/>
          <w:sz w:val="24"/>
          <w:szCs w:val="24"/>
        </w:rPr>
        <w:t>7</w:t>
      </w:r>
      <w:r w:rsidRPr="000B1B0B">
        <w:rPr>
          <w:rFonts w:ascii="Times New Roman" w:eastAsia="Calibri" w:hAnsi="Times New Roman" w:cs="Times New Roman"/>
          <w:sz w:val="24"/>
          <w:szCs w:val="24"/>
        </w:rPr>
        <w:t xml:space="preserve"> обучающи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0B1B0B">
        <w:rPr>
          <w:rFonts w:ascii="Times New Roman" w:eastAsia="Calibri" w:hAnsi="Times New Roman" w:cs="Times New Roman"/>
          <w:sz w:val="24"/>
          <w:szCs w:val="24"/>
        </w:rPr>
        <w:t>ся детск</w:t>
      </w:r>
      <w:r>
        <w:rPr>
          <w:rFonts w:ascii="Times New Roman" w:eastAsia="Calibri" w:hAnsi="Times New Roman" w:cs="Times New Roman"/>
          <w:sz w:val="24"/>
          <w:szCs w:val="24"/>
        </w:rPr>
        <w:t>их</w:t>
      </w:r>
      <w:r w:rsidRPr="000B1B0B">
        <w:rPr>
          <w:rFonts w:ascii="Times New Roman" w:eastAsia="Calibri" w:hAnsi="Times New Roman" w:cs="Times New Roman"/>
          <w:sz w:val="24"/>
          <w:szCs w:val="24"/>
        </w:rPr>
        <w:t xml:space="preserve"> школ искусств получил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0B1B0B">
        <w:rPr>
          <w:rFonts w:ascii="Times New Roman" w:eastAsia="Calibri" w:hAnsi="Times New Roman" w:cs="Times New Roman"/>
          <w:sz w:val="24"/>
          <w:szCs w:val="24"/>
        </w:rPr>
        <w:t xml:space="preserve"> ежегодную стипендию главы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Приозерского муниципального</w:t>
      </w:r>
      <w:r w:rsidRPr="000B1B0B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271809" w:rsidRPr="00D56B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1809" w:rsidRPr="00D56B74" w:rsidRDefault="00271809" w:rsidP="0027180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B74">
        <w:rPr>
          <w:rFonts w:ascii="Times New Roman" w:eastAsia="Calibri" w:hAnsi="Times New Roman" w:cs="Times New Roman"/>
          <w:sz w:val="24"/>
          <w:szCs w:val="24"/>
        </w:rPr>
        <w:t>2)</w:t>
      </w:r>
      <w:r w:rsidRPr="00D56B74">
        <w:rPr>
          <w:rFonts w:ascii="Times New Roman" w:eastAsia="Calibri" w:hAnsi="Times New Roman" w:cs="Times New Roman"/>
          <w:sz w:val="24"/>
          <w:szCs w:val="24"/>
        </w:rPr>
        <w:tab/>
      </w:r>
      <w:r w:rsidR="00121196">
        <w:rPr>
          <w:rFonts w:ascii="Times New Roman" w:eastAsia="Calibri" w:hAnsi="Times New Roman" w:cs="Times New Roman"/>
          <w:sz w:val="24"/>
          <w:szCs w:val="24"/>
        </w:rPr>
        <w:t>На п</w:t>
      </w:r>
      <w:r w:rsidRPr="00D56B74">
        <w:rPr>
          <w:rFonts w:ascii="Times New Roman" w:eastAsia="Calibri" w:hAnsi="Times New Roman" w:cs="Times New Roman"/>
          <w:sz w:val="24"/>
          <w:szCs w:val="24"/>
        </w:rPr>
        <w:t>оддержк</w:t>
      </w:r>
      <w:r w:rsidR="00121196">
        <w:rPr>
          <w:rFonts w:ascii="Times New Roman" w:eastAsia="Calibri" w:hAnsi="Times New Roman" w:cs="Times New Roman"/>
          <w:sz w:val="24"/>
          <w:szCs w:val="24"/>
        </w:rPr>
        <w:t>у</w:t>
      </w:r>
      <w:r w:rsidRPr="00D56B74">
        <w:rPr>
          <w:rFonts w:ascii="Times New Roman" w:eastAsia="Calibri" w:hAnsi="Times New Roman" w:cs="Times New Roman"/>
          <w:sz w:val="24"/>
          <w:szCs w:val="24"/>
        </w:rPr>
        <w:t xml:space="preserve"> отрасли культуры. Укрепление материально-технической базы учреждений дополнительного образования  в сфере культуры. </w:t>
      </w:r>
    </w:p>
    <w:p w:rsidR="00271809" w:rsidRPr="00271809" w:rsidRDefault="00271809" w:rsidP="0027180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56B74">
        <w:rPr>
          <w:rFonts w:ascii="Times New Roman" w:eastAsia="Calibri" w:hAnsi="Times New Roman" w:cs="Times New Roman"/>
          <w:sz w:val="24"/>
          <w:szCs w:val="24"/>
        </w:rPr>
        <w:t>В ходе реализации государственной программы Ленинградской области «Развитие культуры и туризма в Ленинградской области» в 202</w:t>
      </w:r>
      <w:r w:rsidR="006777D4">
        <w:rPr>
          <w:rFonts w:ascii="Times New Roman" w:eastAsia="Calibri" w:hAnsi="Times New Roman" w:cs="Times New Roman"/>
          <w:sz w:val="24"/>
          <w:szCs w:val="24"/>
        </w:rPr>
        <w:t>4</w:t>
      </w:r>
      <w:r w:rsidRPr="00D56B74">
        <w:rPr>
          <w:rFonts w:ascii="Times New Roman" w:eastAsia="Calibri" w:hAnsi="Times New Roman" w:cs="Times New Roman"/>
          <w:sz w:val="24"/>
          <w:szCs w:val="24"/>
        </w:rPr>
        <w:t xml:space="preserve"> году получен</w:t>
      </w:r>
      <w:r w:rsidR="001C5AC6">
        <w:rPr>
          <w:rFonts w:ascii="Times New Roman" w:eastAsia="Calibri" w:hAnsi="Times New Roman" w:cs="Times New Roman"/>
          <w:sz w:val="24"/>
          <w:szCs w:val="24"/>
        </w:rPr>
        <w:t>а</w:t>
      </w:r>
      <w:r w:rsidRPr="00D56B74">
        <w:rPr>
          <w:rFonts w:ascii="Times New Roman" w:eastAsia="Calibri" w:hAnsi="Times New Roman" w:cs="Times New Roman"/>
          <w:sz w:val="24"/>
          <w:szCs w:val="24"/>
        </w:rPr>
        <w:t xml:space="preserve"> субсиди</w:t>
      </w:r>
      <w:r w:rsidR="001C5AC6">
        <w:rPr>
          <w:rFonts w:ascii="Times New Roman" w:eastAsia="Calibri" w:hAnsi="Times New Roman" w:cs="Times New Roman"/>
          <w:sz w:val="24"/>
          <w:szCs w:val="24"/>
        </w:rPr>
        <w:t>я</w:t>
      </w:r>
      <w:r w:rsidRPr="00D56B74">
        <w:rPr>
          <w:rFonts w:ascii="Times New Roman" w:eastAsia="Calibri" w:hAnsi="Times New Roman" w:cs="Times New Roman"/>
          <w:sz w:val="24"/>
          <w:szCs w:val="24"/>
        </w:rPr>
        <w:t xml:space="preserve"> из областного бюджета Ленинградской области. </w:t>
      </w:r>
      <w:r w:rsidRPr="001C5AC6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proofErr w:type="spellStart"/>
      <w:r w:rsidRPr="001C5AC6">
        <w:rPr>
          <w:rFonts w:ascii="Times New Roman" w:eastAsia="Calibri" w:hAnsi="Times New Roman" w:cs="Times New Roman"/>
          <w:sz w:val="24"/>
          <w:szCs w:val="24"/>
        </w:rPr>
        <w:t>софинансирования</w:t>
      </w:r>
      <w:proofErr w:type="spellEnd"/>
      <w:r w:rsidRPr="001C5AC6">
        <w:rPr>
          <w:rFonts w:ascii="Times New Roman" w:eastAsia="Calibri" w:hAnsi="Times New Roman" w:cs="Times New Roman"/>
          <w:sz w:val="24"/>
          <w:szCs w:val="24"/>
        </w:rPr>
        <w:t xml:space="preserve"> областного и местного бюджетов </w:t>
      </w:r>
      <w:r w:rsidR="001C5AC6" w:rsidRPr="001C5AC6">
        <w:rPr>
          <w:rFonts w:ascii="Times New Roman" w:eastAsia="Calibri" w:hAnsi="Times New Roman" w:cs="Times New Roman"/>
          <w:sz w:val="24"/>
          <w:szCs w:val="24"/>
        </w:rPr>
        <w:t>(</w:t>
      </w:r>
      <w:r w:rsidR="001C5AC6" w:rsidRPr="009711B2">
        <w:rPr>
          <w:rFonts w:ascii="Times New Roman" w:eastAsia="Calibri" w:hAnsi="Times New Roman" w:cs="Times New Roman"/>
          <w:sz w:val="24"/>
          <w:szCs w:val="24"/>
        </w:rPr>
        <w:t>Соглашение №228</w:t>
      </w:r>
      <w:r w:rsidR="0084407B" w:rsidRPr="009711B2">
        <w:rPr>
          <w:rFonts w:ascii="Times New Roman" w:eastAsia="Calibri" w:hAnsi="Times New Roman" w:cs="Times New Roman"/>
          <w:sz w:val="24"/>
          <w:szCs w:val="24"/>
        </w:rPr>
        <w:t>/</w:t>
      </w:r>
      <w:r w:rsidR="009711B2" w:rsidRPr="009711B2">
        <w:rPr>
          <w:rFonts w:ascii="Times New Roman" w:eastAsia="Calibri" w:hAnsi="Times New Roman" w:cs="Times New Roman"/>
          <w:sz w:val="24"/>
          <w:szCs w:val="24"/>
        </w:rPr>
        <w:t>5</w:t>
      </w:r>
      <w:r w:rsidR="0084407B" w:rsidRPr="009711B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9711B2" w:rsidRPr="009711B2">
        <w:rPr>
          <w:rFonts w:ascii="Times New Roman" w:eastAsia="Calibri" w:hAnsi="Times New Roman" w:cs="Times New Roman"/>
          <w:sz w:val="24"/>
          <w:szCs w:val="24"/>
        </w:rPr>
        <w:t>31</w:t>
      </w:r>
      <w:r w:rsidR="0084407B" w:rsidRPr="009711B2">
        <w:rPr>
          <w:rFonts w:ascii="Times New Roman" w:eastAsia="Calibri" w:hAnsi="Times New Roman" w:cs="Times New Roman"/>
          <w:sz w:val="24"/>
          <w:szCs w:val="24"/>
        </w:rPr>
        <w:t>.0</w:t>
      </w:r>
      <w:r w:rsidR="009711B2" w:rsidRPr="009711B2">
        <w:rPr>
          <w:rFonts w:ascii="Times New Roman" w:eastAsia="Calibri" w:hAnsi="Times New Roman" w:cs="Times New Roman"/>
          <w:sz w:val="24"/>
          <w:szCs w:val="24"/>
        </w:rPr>
        <w:t>1</w:t>
      </w:r>
      <w:r w:rsidR="001C5AC6" w:rsidRPr="009711B2">
        <w:rPr>
          <w:rFonts w:ascii="Times New Roman" w:eastAsia="Calibri" w:hAnsi="Times New Roman" w:cs="Times New Roman"/>
          <w:sz w:val="24"/>
          <w:szCs w:val="24"/>
        </w:rPr>
        <w:t>.202</w:t>
      </w:r>
      <w:r w:rsidR="009711B2" w:rsidRPr="009711B2">
        <w:rPr>
          <w:rFonts w:ascii="Times New Roman" w:eastAsia="Calibri" w:hAnsi="Times New Roman" w:cs="Times New Roman"/>
          <w:sz w:val="24"/>
          <w:szCs w:val="24"/>
        </w:rPr>
        <w:t>4</w:t>
      </w:r>
      <w:r w:rsidR="001C5AC6" w:rsidRPr="009711B2">
        <w:rPr>
          <w:rFonts w:ascii="Times New Roman" w:eastAsia="Calibri" w:hAnsi="Times New Roman" w:cs="Times New Roman"/>
          <w:sz w:val="24"/>
          <w:szCs w:val="24"/>
        </w:rPr>
        <w:t xml:space="preserve"> г.)</w:t>
      </w:r>
      <w:r w:rsidR="001C5AC6" w:rsidRPr="001C5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5AC6">
        <w:rPr>
          <w:rFonts w:ascii="Times New Roman" w:eastAsia="Calibri" w:hAnsi="Times New Roman" w:cs="Times New Roman"/>
          <w:sz w:val="24"/>
          <w:szCs w:val="24"/>
        </w:rPr>
        <w:t xml:space="preserve">были </w:t>
      </w:r>
      <w:r w:rsidRPr="00C2259B">
        <w:rPr>
          <w:rFonts w:ascii="Times New Roman" w:eastAsia="Calibri" w:hAnsi="Times New Roman" w:cs="Times New Roman"/>
          <w:sz w:val="24"/>
          <w:szCs w:val="24"/>
        </w:rPr>
        <w:t xml:space="preserve">приобретены </w:t>
      </w:r>
      <w:r w:rsidR="00E737AB">
        <w:rPr>
          <w:rFonts w:ascii="Times New Roman" w:eastAsia="Calibri" w:hAnsi="Times New Roman" w:cs="Times New Roman"/>
          <w:sz w:val="24"/>
          <w:szCs w:val="24"/>
        </w:rPr>
        <w:t>р</w:t>
      </w:r>
      <w:r w:rsidR="00E737AB" w:rsidRPr="00E737AB">
        <w:rPr>
          <w:rFonts w:ascii="Times New Roman" w:eastAsia="Calibri" w:hAnsi="Times New Roman" w:cs="Times New Roman"/>
          <w:sz w:val="24"/>
          <w:szCs w:val="24"/>
        </w:rPr>
        <w:t>адиомикрофон</w:t>
      </w:r>
      <w:r w:rsidR="00E737AB">
        <w:rPr>
          <w:rFonts w:ascii="Times New Roman" w:eastAsia="Calibri" w:hAnsi="Times New Roman" w:cs="Times New Roman"/>
          <w:sz w:val="24"/>
          <w:szCs w:val="24"/>
        </w:rPr>
        <w:t xml:space="preserve">ы, ПК, натюрмортные столы, МФУ лазерное, </w:t>
      </w:r>
      <w:r w:rsidR="00E737AB" w:rsidRPr="00E737AB">
        <w:rPr>
          <w:rFonts w:ascii="Times New Roman" w:eastAsia="Calibri" w:hAnsi="Times New Roman" w:cs="Times New Roman"/>
          <w:sz w:val="24"/>
          <w:szCs w:val="24"/>
        </w:rPr>
        <w:t>учебники</w:t>
      </w:r>
      <w:r w:rsidR="001C5AC6" w:rsidRPr="00E737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37AB">
        <w:rPr>
          <w:rFonts w:ascii="Times New Roman" w:eastAsia="Calibri" w:hAnsi="Times New Roman" w:cs="Times New Roman"/>
          <w:sz w:val="24"/>
          <w:szCs w:val="24"/>
        </w:rPr>
        <w:t>в муниципальные учреждения дополнительного образования</w:t>
      </w:r>
      <w:r w:rsidR="001C5AC6" w:rsidRPr="00E737AB">
        <w:rPr>
          <w:rFonts w:ascii="Times New Roman" w:eastAsia="Calibri" w:hAnsi="Times New Roman" w:cs="Times New Roman"/>
          <w:sz w:val="24"/>
          <w:szCs w:val="24"/>
        </w:rPr>
        <w:t>:</w:t>
      </w:r>
      <w:r w:rsidRPr="00E737A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E737AB">
        <w:rPr>
          <w:rFonts w:ascii="Times New Roman" w:eastAsia="Calibri" w:hAnsi="Times New Roman" w:cs="Times New Roman"/>
          <w:sz w:val="24"/>
          <w:szCs w:val="24"/>
        </w:rPr>
        <w:t>Приозерская</w:t>
      </w:r>
      <w:proofErr w:type="spellEnd"/>
      <w:r w:rsidRPr="00E737AB">
        <w:rPr>
          <w:rFonts w:ascii="Times New Roman" w:eastAsia="Calibri" w:hAnsi="Times New Roman" w:cs="Times New Roman"/>
          <w:sz w:val="24"/>
          <w:szCs w:val="24"/>
        </w:rPr>
        <w:t xml:space="preserve"> детская школа искусств», «</w:t>
      </w:r>
      <w:r w:rsidR="001C5AC6" w:rsidRPr="00E737AB">
        <w:rPr>
          <w:rFonts w:ascii="Times New Roman" w:eastAsia="Calibri" w:hAnsi="Times New Roman" w:cs="Times New Roman"/>
          <w:sz w:val="24"/>
          <w:szCs w:val="24"/>
        </w:rPr>
        <w:t>Приозерская художественная школа</w:t>
      </w:r>
      <w:r w:rsidRPr="00E737A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71809" w:rsidRDefault="00271809" w:rsidP="0027180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45FBD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545FBD" w:rsidRPr="00545FBD">
        <w:rPr>
          <w:rFonts w:ascii="Times New Roman" w:eastAsia="Calibri" w:hAnsi="Times New Roman" w:cs="Times New Roman"/>
          <w:sz w:val="24"/>
          <w:szCs w:val="24"/>
        </w:rPr>
        <w:t xml:space="preserve">Обеспечение выплат стимулирующего характера работникам </w:t>
      </w:r>
      <w:r w:rsidR="007749C7" w:rsidRPr="007749C7">
        <w:rPr>
          <w:rFonts w:ascii="Times New Roman" w:eastAsia="Calibri" w:hAnsi="Times New Roman" w:cs="Times New Roman"/>
          <w:sz w:val="24"/>
          <w:szCs w:val="24"/>
        </w:rPr>
        <w:t xml:space="preserve">муниципальных учреждений дополнительного образования в сфере культуры </w:t>
      </w:r>
      <w:r w:rsidR="00545FBD" w:rsidRPr="007749C7">
        <w:rPr>
          <w:rFonts w:ascii="Times New Roman" w:eastAsia="Calibri" w:hAnsi="Times New Roman" w:cs="Times New Roman"/>
          <w:sz w:val="24"/>
          <w:szCs w:val="24"/>
        </w:rPr>
        <w:t>для достижения</w:t>
      </w:r>
      <w:r w:rsidR="00545FBD" w:rsidRPr="00545FBD">
        <w:rPr>
          <w:rFonts w:ascii="Times New Roman" w:eastAsia="Calibri" w:hAnsi="Times New Roman" w:cs="Times New Roman"/>
          <w:sz w:val="24"/>
          <w:szCs w:val="24"/>
        </w:rPr>
        <w:t xml:space="preserve"> показателей «Дорожной карты», разработанной в целях реализации Указа Президента Российской Федерации</w:t>
      </w:r>
      <w:r w:rsidR="00015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F4A" w:rsidRPr="00015F4A">
        <w:rPr>
          <w:rFonts w:ascii="Times New Roman" w:eastAsia="Calibri" w:hAnsi="Times New Roman" w:cs="Times New Roman"/>
          <w:sz w:val="24"/>
          <w:szCs w:val="24"/>
        </w:rPr>
        <w:t>от 01 июня 2012 года №761</w:t>
      </w:r>
      <w:r w:rsidR="00545FBD" w:rsidRPr="00545FBD">
        <w:rPr>
          <w:rFonts w:ascii="Times New Roman" w:eastAsia="Calibri" w:hAnsi="Times New Roman" w:cs="Times New Roman"/>
          <w:sz w:val="24"/>
          <w:szCs w:val="24"/>
        </w:rPr>
        <w:t xml:space="preserve">. Исполнение «Дорожной карты» позволило увеличить заработную плату работников учреждения в </w:t>
      </w:r>
      <w:r w:rsidR="00545FBD" w:rsidRPr="007749C7">
        <w:rPr>
          <w:rFonts w:ascii="Times New Roman" w:eastAsia="Calibri" w:hAnsi="Times New Roman" w:cs="Times New Roman"/>
          <w:sz w:val="24"/>
          <w:szCs w:val="24"/>
        </w:rPr>
        <w:t>202</w:t>
      </w:r>
      <w:r w:rsidR="006777D4" w:rsidRPr="007749C7">
        <w:rPr>
          <w:rFonts w:ascii="Times New Roman" w:eastAsia="Calibri" w:hAnsi="Times New Roman" w:cs="Times New Roman"/>
          <w:sz w:val="24"/>
          <w:szCs w:val="24"/>
        </w:rPr>
        <w:t>4</w:t>
      </w:r>
      <w:r w:rsidR="00545FBD" w:rsidRPr="007749C7">
        <w:rPr>
          <w:rFonts w:ascii="Times New Roman" w:eastAsia="Calibri" w:hAnsi="Times New Roman" w:cs="Times New Roman"/>
          <w:sz w:val="24"/>
          <w:szCs w:val="24"/>
        </w:rPr>
        <w:t xml:space="preserve"> г. на </w:t>
      </w:r>
      <w:r w:rsidR="007749C7" w:rsidRPr="007749C7">
        <w:rPr>
          <w:rFonts w:ascii="Times New Roman" w:eastAsia="Calibri" w:hAnsi="Times New Roman" w:cs="Times New Roman"/>
          <w:sz w:val="24"/>
          <w:szCs w:val="24"/>
        </w:rPr>
        <w:t>105</w:t>
      </w:r>
      <w:r w:rsidR="00545FBD" w:rsidRPr="007749C7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121196" w:rsidRPr="009E6FDF" w:rsidRDefault="00121196" w:rsidP="0027180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FDF">
        <w:rPr>
          <w:rFonts w:ascii="Times New Roman" w:eastAsia="Calibri" w:hAnsi="Times New Roman" w:cs="Times New Roman"/>
          <w:sz w:val="24"/>
          <w:szCs w:val="24"/>
        </w:rPr>
        <w:t>4)</w:t>
      </w:r>
      <w:r w:rsidRPr="009E6FDF">
        <w:rPr>
          <w:rFonts w:ascii="Times New Roman" w:eastAsia="Calibri" w:hAnsi="Times New Roman" w:cs="Times New Roman"/>
          <w:sz w:val="24"/>
          <w:szCs w:val="24"/>
        </w:rPr>
        <w:tab/>
        <w:t>Улучшение оснащенности за счет средств депутатов ЗАКС.</w:t>
      </w:r>
    </w:p>
    <w:p w:rsidR="00271809" w:rsidRPr="00D56B74" w:rsidRDefault="00271809" w:rsidP="0027180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B74">
        <w:rPr>
          <w:rFonts w:ascii="Times New Roman" w:eastAsia="Calibri" w:hAnsi="Times New Roman" w:cs="Times New Roman"/>
          <w:sz w:val="24"/>
          <w:szCs w:val="24"/>
        </w:rPr>
        <w:t xml:space="preserve">Финансирование </w:t>
      </w:r>
      <w:r w:rsidR="00D56B74" w:rsidRPr="00D56B74">
        <w:rPr>
          <w:rFonts w:ascii="Times New Roman" w:eastAsia="Calibri" w:hAnsi="Times New Roman" w:cs="Times New Roman"/>
          <w:sz w:val="24"/>
          <w:szCs w:val="24"/>
        </w:rPr>
        <w:t>комплекса мероприятий</w:t>
      </w:r>
      <w:r w:rsidRPr="00D56B7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56B74" w:rsidRPr="00D56B74">
        <w:rPr>
          <w:rFonts w:ascii="Times New Roman" w:eastAsia="Calibri" w:hAnsi="Times New Roman" w:cs="Times New Roman"/>
          <w:sz w:val="24"/>
          <w:szCs w:val="24"/>
        </w:rPr>
        <w:t>Осуществление бухгалтерского учета и финансово-хозяйственной деятельности в учреждениях культуры</w:t>
      </w:r>
      <w:r w:rsidRPr="00D56B74">
        <w:rPr>
          <w:rFonts w:ascii="Times New Roman" w:eastAsia="Calibri" w:hAnsi="Times New Roman" w:cs="Times New Roman"/>
          <w:sz w:val="24"/>
          <w:szCs w:val="24"/>
        </w:rPr>
        <w:t>» направлено:</w:t>
      </w:r>
    </w:p>
    <w:p w:rsidR="003D1EBB" w:rsidRDefault="00271809" w:rsidP="0012119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B74">
        <w:rPr>
          <w:rFonts w:ascii="Times New Roman" w:eastAsia="Calibri" w:hAnsi="Times New Roman" w:cs="Times New Roman"/>
          <w:sz w:val="24"/>
          <w:szCs w:val="24"/>
        </w:rPr>
        <w:t>1)</w:t>
      </w:r>
      <w:r w:rsidRPr="00D56B74">
        <w:rPr>
          <w:rFonts w:ascii="Times New Roman" w:eastAsia="Calibri" w:hAnsi="Times New Roman" w:cs="Times New Roman"/>
          <w:sz w:val="24"/>
          <w:szCs w:val="24"/>
        </w:rPr>
        <w:tab/>
      </w:r>
      <w:r w:rsidRPr="003D1EBB">
        <w:rPr>
          <w:rFonts w:ascii="Times New Roman" w:eastAsia="Calibri" w:hAnsi="Times New Roman" w:cs="Times New Roman"/>
          <w:sz w:val="24"/>
          <w:szCs w:val="24"/>
        </w:rPr>
        <w:t xml:space="preserve">На     обеспечение     </w:t>
      </w:r>
      <w:r w:rsidR="00D56B74" w:rsidRPr="003D1EBB">
        <w:rPr>
          <w:rFonts w:ascii="Times New Roman" w:eastAsia="Calibri" w:hAnsi="Times New Roman" w:cs="Times New Roman"/>
          <w:sz w:val="24"/>
          <w:szCs w:val="24"/>
        </w:rPr>
        <w:t>деятельности    муниципальных</w:t>
      </w:r>
      <w:r w:rsidRPr="003D1E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B74" w:rsidRPr="003D1EBB">
        <w:rPr>
          <w:rFonts w:ascii="Times New Roman" w:eastAsia="Calibri" w:hAnsi="Times New Roman" w:cs="Times New Roman"/>
          <w:sz w:val="24"/>
          <w:szCs w:val="24"/>
        </w:rPr>
        <w:t>учреждений в сфере культуры</w:t>
      </w:r>
      <w:r w:rsidR="001211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1196" w:rsidRDefault="00121196" w:rsidP="0012119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121196" w:rsidSect="00F11FD3">
          <w:headerReference w:type="even" r:id="rId11"/>
          <w:headerReference w:type="first" r:id="rId12"/>
          <w:pgSz w:w="11907" w:h="16840" w:code="9"/>
          <w:pgMar w:top="851" w:right="567" w:bottom="1134" w:left="1134" w:header="567" w:footer="851" w:gutter="0"/>
          <w:pgNumType w:start="1"/>
          <w:cols w:space="709"/>
          <w:titlePg/>
          <w:docGrid w:linePitch="326"/>
        </w:sect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21196">
        <w:rPr>
          <w:rFonts w:ascii="Times New Roman" w:eastAsia="Calibri" w:hAnsi="Times New Roman" w:cs="Times New Roman"/>
          <w:sz w:val="24"/>
          <w:szCs w:val="24"/>
        </w:rPr>
        <w:t>На     обеспечение     деятельности    МКУ «Централизованная бухгалтерия учреждений культуры Приозерского муниципального района Ленинградской области».</w:t>
      </w:r>
    </w:p>
    <w:p w:rsidR="00FD147C" w:rsidRPr="00E308CD" w:rsidRDefault="00FD147C" w:rsidP="006B0B3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47C" w:rsidRPr="00E308CD" w:rsidRDefault="00FD147C" w:rsidP="00FD14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00F78" w:rsidRDefault="00C80E26" w:rsidP="00C80E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Выполнение плана мероприятий по исполнению муниципальной программы Приозерского муниципального района </w:t>
      </w:r>
    </w:p>
    <w:p w:rsidR="00C80E26" w:rsidRPr="00C80E26" w:rsidRDefault="00C80E26" w:rsidP="00C80E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Ленинградской области </w:t>
      </w:r>
    </w:p>
    <w:p w:rsidR="00C80E26" w:rsidRPr="00C80E26" w:rsidRDefault="00C80E26" w:rsidP="00C80E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культуры в Приозерском муниципальном районе Ленинградской области» на 2022-2024 годы</w:t>
      </w:r>
    </w:p>
    <w:p w:rsidR="00C80E26" w:rsidRDefault="00C80E26" w:rsidP="00FD14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D147C" w:rsidRPr="00E308CD" w:rsidRDefault="006B0B38" w:rsidP="00FD14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202</w:t>
      </w:r>
      <w:r w:rsidR="001909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FD147C" w:rsidRPr="00E308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</w:t>
      </w:r>
    </w:p>
    <w:p w:rsidR="00FD147C" w:rsidRPr="00FD147C" w:rsidRDefault="00FD147C" w:rsidP="00FD14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CD" w:rsidRPr="0005661C" w:rsidRDefault="00E308CD" w:rsidP="00E308CD">
      <w:pPr>
        <w:widowControl w:val="0"/>
        <w:tabs>
          <w:tab w:val="left" w:pos="142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7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7"/>
        <w:gridCol w:w="5103"/>
        <w:gridCol w:w="2410"/>
        <w:gridCol w:w="2410"/>
        <w:gridCol w:w="4280"/>
      </w:tblGrid>
      <w:tr w:rsidR="00FF3D49" w:rsidRPr="00FF3D49" w:rsidTr="00CB330E">
        <w:trPr>
          <w:trHeight w:val="800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9" w:rsidRPr="00FF3D49" w:rsidRDefault="00FF3D49" w:rsidP="00FF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9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  <w:p w:rsidR="00FF3D49" w:rsidRPr="00FF3D49" w:rsidRDefault="00FF3D49" w:rsidP="00FF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9" w:rsidRPr="00FF3D49" w:rsidRDefault="00FF3D49" w:rsidP="00FF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9">
              <w:rPr>
                <w:rFonts w:ascii="Times New Roman" w:hAnsi="Times New Roman" w:cs="Times New Roman"/>
                <w:sz w:val="24"/>
                <w:szCs w:val="24"/>
              </w:rPr>
              <w:t>Наименование плановых мероприятий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9" w:rsidRPr="00FF3D49" w:rsidRDefault="00FF3D49" w:rsidP="00FF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9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9" w:rsidRPr="00FF3D49" w:rsidRDefault="00FF3D49" w:rsidP="00FF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9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FF3D49" w:rsidRPr="00FF3D49" w:rsidTr="00CB330E">
        <w:trPr>
          <w:trHeight w:val="600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49" w:rsidRPr="00FF3D49" w:rsidRDefault="00FF3D49" w:rsidP="00FF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49" w:rsidRPr="00FF3D49" w:rsidRDefault="00FF3D49" w:rsidP="00FF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9" w:rsidRPr="00FF3D49" w:rsidRDefault="00FF3D49" w:rsidP="00FF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</w:p>
          <w:p w:rsidR="00FF3D49" w:rsidRPr="00FF3D49" w:rsidRDefault="00FF3D49" w:rsidP="00FF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9">
              <w:rPr>
                <w:rFonts w:ascii="Times New Roman" w:hAnsi="Times New Roman" w:cs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9" w:rsidRPr="00FF3D49" w:rsidRDefault="00FF3D49" w:rsidP="00FF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</w:p>
          <w:p w:rsidR="00FF3D49" w:rsidRPr="00FF3D49" w:rsidRDefault="00FF3D49" w:rsidP="00FF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9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49" w:rsidRPr="00FF3D49" w:rsidRDefault="00FF3D49" w:rsidP="00FF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49" w:rsidRPr="00FF3D49" w:rsidTr="00CB330E">
        <w:trPr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9" w:rsidRPr="00FF3D49" w:rsidRDefault="00FF3D49" w:rsidP="00FF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9" w:rsidRPr="00FF3D49" w:rsidRDefault="00FF3D49" w:rsidP="00FF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9" w:rsidRPr="00FF3D49" w:rsidRDefault="00FF3D49" w:rsidP="00FF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9" w:rsidRPr="00FF3D49" w:rsidRDefault="00FF3D49" w:rsidP="00FF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9" w:rsidRPr="00FF3D49" w:rsidRDefault="00FF3D49" w:rsidP="00FF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1196" w:rsidRPr="00FF3D49" w:rsidTr="00777DB0">
        <w:trPr>
          <w:trHeight w:val="627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96" w:rsidRDefault="00121196" w:rsidP="00CA6483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1196" w:rsidRPr="00777DB0" w:rsidRDefault="00777DB0" w:rsidP="00121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96" w:rsidRPr="00777DB0" w:rsidRDefault="00777DB0" w:rsidP="00777DB0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Отраслевой проект «Развитие инфраструктуры культуры»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96" w:rsidRDefault="00C144B7" w:rsidP="00BD7D73">
            <w:pPr>
              <w:pStyle w:val="ConsPlusCell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80 000,0</w:t>
            </w:r>
          </w:p>
          <w:p w:rsidR="00C144B7" w:rsidRDefault="00C144B7" w:rsidP="00C144B7">
            <w:pPr>
              <w:pStyle w:val="ConsPlusCell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(73 600,0 ОБ</w:t>
            </w:r>
          </w:p>
          <w:p w:rsidR="00C144B7" w:rsidRPr="00DE3930" w:rsidRDefault="00C144B7" w:rsidP="00C144B7">
            <w:pPr>
              <w:pStyle w:val="ConsPlusCell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6 400,0 МБ)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96" w:rsidRDefault="00C144B7" w:rsidP="00BD7D73">
            <w:pPr>
              <w:pStyle w:val="ConsPlusCell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80 000,0</w:t>
            </w:r>
          </w:p>
          <w:p w:rsidR="00C144B7" w:rsidRDefault="00C144B7" w:rsidP="00C144B7">
            <w:pPr>
              <w:pStyle w:val="ConsPlusCell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(73 600,0 ОБ</w:t>
            </w:r>
          </w:p>
          <w:p w:rsidR="00C144B7" w:rsidRPr="00CB330E" w:rsidRDefault="00C144B7" w:rsidP="00C144B7">
            <w:pPr>
              <w:pStyle w:val="ConsPlusCell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6 400,0 МБ)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96" w:rsidRPr="00C144B7" w:rsidRDefault="00C144B7" w:rsidP="004F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B7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777DB0" w:rsidRPr="00FF3D49" w:rsidTr="00777DB0">
        <w:trPr>
          <w:trHeight w:val="36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B0" w:rsidRPr="00CA6483" w:rsidRDefault="00777DB0" w:rsidP="00CA6483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B0" w:rsidRPr="00121196" w:rsidRDefault="00777DB0" w:rsidP="00866FF5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1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«Строительство МУ ДО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Сосновская</w:t>
            </w:r>
            <w:r w:rsidRPr="00121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школа искусств</w:t>
            </w:r>
            <w:r w:rsidRPr="001211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B0" w:rsidRPr="00777DB0" w:rsidRDefault="00777DB0" w:rsidP="0077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77DB0">
              <w:rPr>
                <w:rFonts w:ascii="Times New Roman" w:hAnsi="Times New Roman" w:cs="Times New Roman"/>
                <w:sz w:val="24"/>
              </w:rPr>
              <w:t>73 600,0 ОБ</w:t>
            </w:r>
          </w:p>
          <w:p w:rsidR="00777DB0" w:rsidRPr="00777DB0" w:rsidRDefault="00C144B7" w:rsidP="00C14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777DB0" w:rsidRPr="00777DB0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400</w:t>
            </w:r>
            <w:r w:rsidR="00777DB0" w:rsidRPr="00777DB0">
              <w:rPr>
                <w:rFonts w:ascii="Times New Roman" w:hAnsi="Times New Roman" w:cs="Times New Roman"/>
                <w:sz w:val="24"/>
              </w:rPr>
              <w:t>,0 МБ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B0" w:rsidRPr="00777DB0" w:rsidRDefault="00777DB0" w:rsidP="0077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77DB0">
              <w:rPr>
                <w:rFonts w:ascii="Times New Roman" w:hAnsi="Times New Roman" w:cs="Times New Roman"/>
                <w:sz w:val="24"/>
              </w:rPr>
              <w:t>73 600,0 ОБ</w:t>
            </w:r>
          </w:p>
          <w:p w:rsidR="00777DB0" w:rsidRPr="00777DB0" w:rsidRDefault="00C144B7" w:rsidP="00C14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777DB0" w:rsidRPr="00777DB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400</w:t>
            </w:r>
            <w:r w:rsidR="00777DB0" w:rsidRPr="00777DB0">
              <w:rPr>
                <w:rFonts w:ascii="Times New Roman" w:hAnsi="Times New Roman" w:cs="Times New Roman"/>
                <w:sz w:val="24"/>
              </w:rPr>
              <w:t>,0 МБ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B0" w:rsidRPr="00CB330E" w:rsidRDefault="00777DB0" w:rsidP="00BD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4B7" w:rsidRPr="00FF3D49" w:rsidTr="00CB330E">
        <w:trPr>
          <w:trHeight w:val="36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CA6483" w:rsidRDefault="00C144B7" w:rsidP="00CA6483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777DB0" w:rsidRDefault="00C144B7" w:rsidP="00866FF5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Отраслевой проект «Государственная охрана и сохранение культурного исторического наследия»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C144B7" w:rsidRDefault="00C144B7" w:rsidP="003D3AA6">
            <w:pPr>
              <w:pStyle w:val="ConsPlusCell"/>
              <w:jc w:val="center"/>
              <w:rPr>
                <w:b/>
                <w:sz w:val="24"/>
                <w:szCs w:val="24"/>
                <w:lang w:eastAsia="en-US"/>
              </w:rPr>
            </w:pPr>
            <w:r w:rsidRPr="00C144B7">
              <w:rPr>
                <w:b/>
                <w:sz w:val="24"/>
                <w:szCs w:val="24"/>
                <w:lang w:eastAsia="en-US"/>
              </w:rPr>
              <w:t>47,0 МБ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C144B7" w:rsidRDefault="00C144B7" w:rsidP="003D3AA6">
            <w:pPr>
              <w:pStyle w:val="ConsPlusCell"/>
              <w:jc w:val="center"/>
              <w:rPr>
                <w:b/>
                <w:sz w:val="24"/>
                <w:szCs w:val="24"/>
                <w:lang w:eastAsia="en-US"/>
              </w:rPr>
            </w:pPr>
            <w:r w:rsidRPr="00C144B7">
              <w:rPr>
                <w:b/>
                <w:sz w:val="24"/>
                <w:szCs w:val="24"/>
                <w:lang w:eastAsia="en-US"/>
              </w:rPr>
              <w:t>47,0 МБ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CB330E" w:rsidRDefault="00C144B7" w:rsidP="00BD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C144B7" w:rsidRPr="00FF3D49" w:rsidTr="00CB330E">
        <w:trPr>
          <w:trHeight w:val="36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CA6483" w:rsidRDefault="00C144B7" w:rsidP="00CA6483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121196" w:rsidRDefault="00C144B7" w:rsidP="00866FF5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«Проведение работ по сохранению объектов культурного наследия»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Default="00C144B7" w:rsidP="00BD7D73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47,0 МБ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C144B7" w:rsidRDefault="00C144B7" w:rsidP="00BD7D73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 w:rsidRPr="00C144B7">
              <w:rPr>
                <w:sz w:val="24"/>
                <w:szCs w:val="24"/>
                <w:lang w:eastAsia="en-US"/>
              </w:rPr>
              <w:t>47,0</w:t>
            </w:r>
            <w:r>
              <w:rPr>
                <w:sz w:val="24"/>
                <w:szCs w:val="24"/>
                <w:lang w:eastAsia="en-US"/>
              </w:rPr>
              <w:t xml:space="preserve"> МБ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CB330E" w:rsidRDefault="00C144B7" w:rsidP="00BD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4B7" w:rsidRPr="00FF3D49" w:rsidTr="00CB330E">
        <w:trPr>
          <w:trHeight w:val="36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CA6483" w:rsidRDefault="00C144B7" w:rsidP="00CA6483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CA6483" w:rsidRDefault="00C144B7" w:rsidP="00CB330E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6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процессных мероприятий «Развитие культурно-досуговой деятельности»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Default="00C144B7" w:rsidP="00BD7D73">
            <w:pPr>
              <w:pStyle w:val="ConsPlusCell"/>
              <w:jc w:val="center"/>
              <w:rPr>
                <w:b/>
                <w:sz w:val="24"/>
                <w:szCs w:val="24"/>
                <w:lang w:eastAsia="en-US"/>
              </w:rPr>
            </w:pPr>
            <w:r w:rsidRPr="00DE3930">
              <w:rPr>
                <w:b/>
                <w:sz w:val="24"/>
                <w:szCs w:val="24"/>
                <w:lang w:eastAsia="en-US"/>
              </w:rPr>
              <w:t>3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  <w:r w:rsidRPr="00DE3930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437</w:t>
            </w:r>
            <w:r w:rsidRPr="00DE3930">
              <w:rPr>
                <w:b/>
                <w:sz w:val="24"/>
                <w:szCs w:val="24"/>
                <w:lang w:eastAsia="en-US"/>
              </w:rPr>
              <w:t>,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</w:p>
          <w:p w:rsidR="00C144B7" w:rsidRDefault="00C144B7" w:rsidP="00DE3930">
            <w:pPr>
              <w:pStyle w:val="ConsPlusCell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(6 125,5 ОБ</w:t>
            </w:r>
          </w:p>
          <w:p w:rsidR="00C144B7" w:rsidRPr="00CB330E" w:rsidRDefault="00C144B7" w:rsidP="00AA25BC">
            <w:pPr>
              <w:pStyle w:val="ConsPlusCell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32 312,1 МБ)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470C66" w:rsidRDefault="00C144B7" w:rsidP="00470C66">
            <w:pPr>
              <w:pStyle w:val="ConsPlusCell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</w:t>
            </w:r>
            <w:r w:rsidRPr="00470C66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677</w:t>
            </w:r>
            <w:r w:rsidRPr="00470C66">
              <w:rPr>
                <w:b/>
                <w:sz w:val="24"/>
                <w:szCs w:val="24"/>
                <w:lang w:eastAsia="en-US"/>
              </w:rPr>
              <w:t>,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</w:p>
          <w:p w:rsidR="00C144B7" w:rsidRPr="00470C66" w:rsidRDefault="00C144B7" w:rsidP="00470C66">
            <w:pPr>
              <w:pStyle w:val="ConsPlusCell"/>
              <w:jc w:val="center"/>
              <w:rPr>
                <w:b/>
                <w:sz w:val="24"/>
                <w:szCs w:val="24"/>
                <w:lang w:eastAsia="en-US"/>
              </w:rPr>
            </w:pPr>
            <w:r w:rsidRPr="00470C66">
              <w:rPr>
                <w:b/>
                <w:sz w:val="24"/>
                <w:szCs w:val="24"/>
                <w:lang w:eastAsia="en-US"/>
              </w:rPr>
              <w:t>(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470C66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125</w:t>
            </w:r>
            <w:r w:rsidRPr="00470C66">
              <w:rPr>
                <w:b/>
                <w:sz w:val="24"/>
                <w:szCs w:val="24"/>
                <w:lang w:eastAsia="en-US"/>
              </w:rPr>
              <w:t>,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  <w:r w:rsidRPr="00470C66">
              <w:rPr>
                <w:b/>
                <w:sz w:val="24"/>
                <w:szCs w:val="24"/>
                <w:lang w:eastAsia="en-US"/>
              </w:rPr>
              <w:t xml:space="preserve"> ОБ</w:t>
            </w:r>
          </w:p>
          <w:p w:rsidR="00C144B7" w:rsidRPr="00CB330E" w:rsidRDefault="00C144B7" w:rsidP="00AA25BC">
            <w:pPr>
              <w:pStyle w:val="ConsPlusCell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</w:t>
            </w:r>
            <w:r w:rsidRPr="00470C66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552,3</w:t>
            </w:r>
            <w:r w:rsidRPr="00470C66">
              <w:rPr>
                <w:b/>
                <w:sz w:val="24"/>
                <w:szCs w:val="24"/>
                <w:lang w:eastAsia="en-US"/>
              </w:rPr>
              <w:t xml:space="preserve"> МБ)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CB330E" w:rsidRDefault="00C144B7" w:rsidP="00470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Pr="00CB330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144B7" w:rsidRPr="00FF3D49" w:rsidTr="00CB330E">
        <w:trPr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FF3D49" w:rsidRDefault="00C144B7" w:rsidP="00F0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Default="00C144B7" w:rsidP="00CA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FF3D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сфере культуры</w:t>
            </w:r>
            <w:r w:rsidRPr="00FF3D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7A" w:rsidRDefault="006A357A" w:rsidP="006A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DE39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3930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</w:p>
          <w:p w:rsidR="00C144B7" w:rsidRPr="00FB3525" w:rsidRDefault="00C144B7" w:rsidP="00AA2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7A" w:rsidRDefault="006A357A" w:rsidP="00AA2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7A">
              <w:rPr>
                <w:rFonts w:ascii="Times New Roman" w:hAnsi="Times New Roman" w:cs="Times New Roman"/>
                <w:sz w:val="24"/>
                <w:szCs w:val="24"/>
              </w:rPr>
              <w:t>15 780,2 МБ</w:t>
            </w:r>
          </w:p>
          <w:p w:rsidR="00C144B7" w:rsidRPr="00FB3525" w:rsidRDefault="00C144B7" w:rsidP="00AA2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44B7" w:rsidRPr="00FF3D49" w:rsidRDefault="00C144B7" w:rsidP="00470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B7" w:rsidRPr="00FF3D49" w:rsidTr="00CB330E">
        <w:trPr>
          <w:trHeight w:val="1194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FF3D49" w:rsidRDefault="00C144B7" w:rsidP="00F054DB">
            <w:pPr>
              <w:widowControl w:val="0"/>
              <w:tabs>
                <w:tab w:val="left" w:pos="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FF3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FF3D49" w:rsidRDefault="00C144B7" w:rsidP="00CA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FF3D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B007E0">
              <w:rPr>
                <w:rFonts w:ascii="Times New Roman" w:hAnsi="Times New Roman" w:cs="Times New Roman"/>
                <w:sz w:val="24"/>
                <w:szCs w:val="24"/>
              </w:rPr>
              <w:t>муниципальных бюджетных и автономных учреждений</w:t>
            </w:r>
            <w:r w:rsidRPr="00FF3D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7A" w:rsidRPr="00FF3D49" w:rsidRDefault="006A357A" w:rsidP="00AA2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  <w:r w:rsidRPr="00DE39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3930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FF3D49" w:rsidRDefault="006A357A" w:rsidP="00AA2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7A">
              <w:rPr>
                <w:rFonts w:ascii="Times New Roman" w:hAnsi="Times New Roman" w:cs="Times New Roman"/>
                <w:sz w:val="24"/>
                <w:szCs w:val="24"/>
              </w:rPr>
              <w:t>9 646,7 МБ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FF3D49" w:rsidRDefault="00C144B7" w:rsidP="00F9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B7" w:rsidRPr="00FF3D49" w:rsidTr="00CB330E">
        <w:trPr>
          <w:trHeight w:val="44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FF3D49" w:rsidRDefault="00C144B7" w:rsidP="00F054DB">
            <w:pPr>
              <w:pStyle w:val="ConsPlusCell"/>
              <w:tabs>
                <w:tab w:val="left" w:pos="732"/>
              </w:tabs>
              <w:jc w:val="center"/>
              <w:rPr>
                <w:sz w:val="24"/>
                <w:szCs w:val="24"/>
                <w:lang w:eastAsia="en-US"/>
              </w:rPr>
            </w:pPr>
            <w:r w:rsidRPr="00FF3D49">
              <w:rPr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FF3D49" w:rsidRDefault="00C144B7" w:rsidP="00CA6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B007E0">
              <w:rPr>
                <w:rFonts w:ascii="Times New Roman" w:hAnsi="Times New Roman" w:cs="Times New Roman"/>
                <w:sz w:val="24"/>
                <w:szCs w:val="24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Default="00C144B7" w:rsidP="00AA25BC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12 250,9</w:t>
            </w:r>
          </w:p>
          <w:p w:rsidR="00C144B7" w:rsidRPr="00470C66" w:rsidRDefault="00C144B7" w:rsidP="00AA25BC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</w:t>
            </w:r>
          </w:p>
          <w:p w:rsidR="00C144B7" w:rsidRPr="00FF3D49" w:rsidRDefault="00C144B7" w:rsidP="00AA25BC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Pr="00470C6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125</w:t>
            </w:r>
            <w:r w:rsidRPr="00470C66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470C66">
              <w:rPr>
                <w:rFonts w:eastAsia="Calibri"/>
                <w:sz w:val="24"/>
                <w:szCs w:val="24"/>
              </w:rPr>
              <w:t xml:space="preserve"> МБ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Default="00C144B7" w:rsidP="00AA25BC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12 250,9</w:t>
            </w:r>
          </w:p>
          <w:p w:rsidR="00C144B7" w:rsidRPr="00470C66" w:rsidRDefault="00C144B7" w:rsidP="00AA25BC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</w:t>
            </w:r>
          </w:p>
          <w:p w:rsidR="00C144B7" w:rsidRPr="00FF3D49" w:rsidRDefault="00C144B7" w:rsidP="00AA25BC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Pr="00470C6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125</w:t>
            </w:r>
            <w:r w:rsidRPr="00470C66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470C66">
              <w:rPr>
                <w:rFonts w:eastAsia="Calibri"/>
                <w:sz w:val="24"/>
                <w:szCs w:val="24"/>
              </w:rPr>
              <w:t xml:space="preserve"> МБ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FF3D49" w:rsidRDefault="00C144B7" w:rsidP="001C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Субсидия</w:t>
            </w:r>
            <w:r w:rsidRPr="00F41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областного бюджета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417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соответствии с заключенным </w:t>
            </w:r>
            <w:r w:rsidRPr="00C144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Соглашение №69 от 09.01.2024 г</w:t>
            </w:r>
            <w:r w:rsidRPr="00CA14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Комитетом по культуре и туризму Ленинградской области </w:t>
            </w:r>
            <w:r w:rsidRPr="00F417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выплаты стимулирующего характера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исполнена</w:t>
            </w:r>
            <w:r w:rsidRPr="00F41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100%</w:t>
            </w:r>
          </w:p>
        </w:tc>
      </w:tr>
      <w:tr w:rsidR="00C144B7" w:rsidRPr="00FF3D49" w:rsidTr="00CB330E">
        <w:trPr>
          <w:trHeight w:val="44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CA6483" w:rsidRDefault="00C144B7" w:rsidP="00CA6483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CA6483" w:rsidRDefault="00C144B7" w:rsidP="00AC56AC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64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Комплекс процессных мероприятий «Создание условий для развития библиотечного дела и популяризации чтения»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Default="00C144B7" w:rsidP="00BD7D73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24 048,5</w:t>
            </w:r>
          </w:p>
          <w:p w:rsidR="00C144B7" w:rsidRDefault="00C144B7" w:rsidP="00BD7D73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(6 728,2 ОБ</w:t>
            </w:r>
          </w:p>
          <w:p w:rsidR="00C144B7" w:rsidRPr="00CB330E" w:rsidRDefault="00C144B7" w:rsidP="00AA25BC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17 320,3 МБ)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Default="00C144B7" w:rsidP="00470C66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23 9</w:t>
            </w:r>
            <w:r w:rsidR="006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4,2</w:t>
            </w:r>
          </w:p>
          <w:p w:rsidR="00C144B7" w:rsidRDefault="00C144B7" w:rsidP="00470C66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(6 728,2 ОБ</w:t>
            </w:r>
          </w:p>
          <w:p w:rsidR="00C144B7" w:rsidRPr="00CB330E" w:rsidRDefault="00C144B7" w:rsidP="00AA25BC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17 236,0 МБ)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Pr="00CB330E" w:rsidRDefault="00C144B7" w:rsidP="00BD7D73">
            <w:pPr>
              <w:widowControl w:val="0"/>
              <w:tabs>
                <w:tab w:val="left" w:pos="1420"/>
              </w:tabs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3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CB3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144B7" w:rsidRPr="00FF3D49" w:rsidTr="00CB330E">
        <w:trPr>
          <w:trHeight w:val="44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CA6483" w:rsidRDefault="00C144B7" w:rsidP="00F054DB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 w:rsidRPr="00CA6483">
              <w:rPr>
                <w:sz w:val="24"/>
                <w:szCs w:val="24"/>
                <w:lang w:eastAsia="en-US"/>
              </w:rPr>
              <w:t>2.1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CA6483" w:rsidRDefault="00C144B7" w:rsidP="00CA6483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A6483">
              <w:rPr>
                <w:rFonts w:eastAsia="Calibri"/>
                <w:sz w:val="24"/>
                <w:szCs w:val="24"/>
              </w:rPr>
              <w:t>Мероприятие «Обеспечение деятельности муниципальных казенных учреждений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Pr="00F4173A" w:rsidRDefault="00C144B7" w:rsidP="00AA25BC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Pr="00F4173A" w:rsidRDefault="00C144B7" w:rsidP="00AA25BC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050,3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CA6483" w:rsidRDefault="00C144B7" w:rsidP="008E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B7" w:rsidRPr="00FF3D49" w:rsidTr="00470C66">
        <w:trPr>
          <w:trHeight w:val="44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CA6483" w:rsidRDefault="00C144B7" w:rsidP="00F054DB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CA6483" w:rsidRDefault="00C144B7" w:rsidP="00CA6483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Мероприятие «</w:t>
            </w:r>
            <w:r w:rsidRPr="00500F78">
              <w:rPr>
                <w:rFonts w:eastAsia="Calibri"/>
                <w:sz w:val="24"/>
                <w:szCs w:val="24"/>
              </w:rPr>
              <w:t>Обеспечение выплат стимулирующего характера работникам муниципальных учреждений культуры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Default="00C144B7" w:rsidP="00470C66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12 250,9</w:t>
            </w:r>
          </w:p>
          <w:p w:rsidR="00C144B7" w:rsidRPr="00470C66" w:rsidRDefault="00C144B7" w:rsidP="00470C66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</w:t>
            </w:r>
          </w:p>
          <w:p w:rsidR="00C144B7" w:rsidRPr="00F4173A" w:rsidRDefault="00C144B7" w:rsidP="00AA25BC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Default="00C144B7" w:rsidP="00AA25BC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12 250,9</w:t>
            </w:r>
          </w:p>
          <w:p w:rsidR="00C144B7" w:rsidRPr="00470C66" w:rsidRDefault="00C144B7" w:rsidP="00AA25BC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</w:t>
            </w:r>
          </w:p>
          <w:p w:rsidR="00C144B7" w:rsidRPr="00F4173A" w:rsidRDefault="00C144B7" w:rsidP="00AA25BC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F054DB" w:rsidRDefault="00C144B7" w:rsidP="00CA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5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областного бюджета, в соответствии с заключенным </w:t>
            </w:r>
            <w:r w:rsidRPr="00C144B7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Соглашение №69 от 09.01.2024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C5AC6">
              <w:rPr>
                <w:rFonts w:ascii="Times New Roman" w:eastAsia="Calibri" w:hAnsi="Times New Roman" w:cs="Times New Roman"/>
                <w:sz w:val="24"/>
                <w:szCs w:val="24"/>
              </w:rPr>
              <w:t>с Комитетом по культуре и туризму Ленинградской области на выплаты стимулирующего характера, исполнена на 100%</w:t>
            </w:r>
          </w:p>
        </w:tc>
      </w:tr>
      <w:tr w:rsidR="00C144B7" w:rsidRPr="00FF3D49" w:rsidTr="00CB330E">
        <w:trPr>
          <w:trHeight w:val="44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CA6483" w:rsidRDefault="00C144B7" w:rsidP="00F054DB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CA6483" w:rsidRDefault="00C144B7" w:rsidP="00CA6483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Мероприятие «</w:t>
            </w:r>
            <w:r w:rsidRPr="00F4173A">
              <w:rPr>
                <w:rFonts w:eastAsia="Calibri"/>
                <w:sz w:val="24"/>
                <w:szCs w:val="24"/>
              </w:rPr>
              <w:t>Государственная поддержка отрасли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Default="00C144B7" w:rsidP="00AA25BC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452,5</w:t>
            </w:r>
          </w:p>
          <w:p w:rsidR="00C144B7" w:rsidRPr="00470C66" w:rsidRDefault="00C144B7" w:rsidP="00AA25BC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</w:t>
            </w:r>
          </w:p>
          <w:p w:rsidR="00C144B7" w:rsidRPr="00F4173A" w:rsidRDefault="00C144B7" w:rsidP="00AA25BC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>,8 МБ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Default="00C144B7" w:rsidP="00470C66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452,5</w:t>
            </w:r>
          </w:p>
          <w:p w:rsidR="00C144B7" w:rsidRPr="00470C66" w:rsidRDefault="00C144B7" w:rsidP="00470C66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</w:t>
            </w:r>
          </w:p>
          <w:p w:rsidR="00C144B7" w:rsidRPr="00F4173A" w:rsidRDefault="00C144B7" w:rsidP="00AA25BC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>,8 МБ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F054DB" w:rsidRDefault="00C144B7" w:rsidP="005552AA">
            <w:pPr>
              <w:widowControl w:val="0"/>
              <w:tabs>
                <w:tab w:val="left" w:pos="1420"/>
              </w:tabs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55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областного бюджета, </w:t>
            </w:r>
            <w:r w:rsidRPr="005552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соответствии с заключенным </w:t>
            </w:r>
            <w:r w:rsidRPr="00C144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Соглашение №229/6 от 02.02.2024 г.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552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Комитетом по культуре и туризму Ленинградской области</w:t>
            </w:r>
            <w:r w:rsidRPr="00555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комплектование книжных фондов муниципальных библиотек, выполнено на 100%</w:t>
            </w:r>
          </w:p>
        </w:tc>
      </w:tr>
      <w:tr w:rsidR="00C144B7" w:rsidRPr="00FF3D49" w:rsidTr="0091680E">
        <w:trPr>
          <w:trHeight w:val="44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Default="00C144B7" w:rsidP="00F054DB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Default="00C144B7" w:rsidP="00CA6483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 w:rsidRPr="00121196">
              <w:rPr>
                <w:rFonts w:eastAsia="Calibri"/>
                <w:sz w:val="24"/>
                <w:szCs w:val="24"/>
              </w:rPr>
              <w:t>Мероприятие  «Улучшение оснащенности»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Default="00C144B7" w:rsidP="00470C66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210,5</w:t>
            </w:r>
          </w:p>
          <w:p w:rsidR="00C144B7" w:rsidRPr="00470C66" w:rsidRDefault="00C144B7" w:rsidP="00470C66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>200,0 ОБ</w:t>
            </w:r>
          </w:p>
          <w:p w:rsidR="00C144B7" w:rsidRPr="00F4173A" w:rsidRDefault="00C144B7" w:rsidP="00470C66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>10,5 МБ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Default="00C144B7" w:rsidP="00470C66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210,5</w:t>
            </w:r>
          </w:p>
          <w:p w:rsidR="00C144B7" w:rsidRPr="00470C66" w:rsidRDefault="00C144B7" w:rsidP="00470C66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>200,0 ОБ</w:t>
            </w:r>
          </w:p>
          <w:p w:rsidR="00C144B7" w:rsidRPr="00F4173A" w:rsidRDefault="00C144B7" w:rsidP="00470C66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C66">
              <w:rPr>
                <w:rFonts w:ascii="Times New Roman" w:eastAsia="Calibri" w:hAnsi="Times New Roman" w:cs="Times New Roman"/>
                <w:sz w:val="24"/>
                <w:szCs w:val="24"/>
              </w:rPr>
              <w:t>10,5 МБ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4B7" w:rsidRPr="005552AA" w:rsidRDefault="00C144B7" w:rsidP="005552AA">
            <w:pPr>
              <w:widowControl w:val="0"/>
              <w:tabs>
                <w:tab w:val="left" w:pos="1420"/>
              </w:tabs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4B7" w:rsidRPr="00FF3D49" w:rsidTr="00CB330E">
        <w:trPr>
          <w:trHeight w:val="44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Default="00C144B7" w:rsidP="00FF3D49">
            <w:pPr>
              <w:pStyle w:val="ConsPlusCell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CA6483" w:rsidRDefault="00C144B7" w:rsidP="00CA6483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6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процессных мероприятий «Развитие дополнительного образования в сфере культуры»</w:t>
            </w:r>
          </w:p>
          <w:p w:rsidR="00C144B7" w:rsidRDefault="00C144B7" w:rsidP="00CA6483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Pr="00C21B25" w:rsidRDefault="00C144B7" w:rsidP="00BD7D73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  <w:r w:rsidRPr="00C21B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332</w:t>
            </w:r>
            <w:r w:rsidRPr="00C21B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C144B7" w:rsidRPr="00C21B25" w:rsidRDefault="00C144B7" w:rsidP="00BD7D73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B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484,0</w:t>
            </w:r>
            <w:r w:rsidRPr="00C21B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</w:t>
            </w:r>
          </w:p>
          <w:p w:rsidR="00C144B7" w:rsidRPr="00CA6483" w:rsidRDefault="00C144B7" w:rsidP="00FD2C4A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  <w:r w:rsidRPr="00C21B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848,7</w:t>
            </w:r>
            <w:r w:rsidRPr="00C21B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Pr="00C21B25" w:rsidRDefault="00C144B7" w:rsidP="00C21B25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  <w:r w:rsidRPr="00C21B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720</w:t>
            </w:r>
            <w:r w:rsidRPr="00C21B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144B7" w:rsidRPr="00C21B25" w:rsidRDefault="00C144B7" w:rsidP="00C21B25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B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484</w:t>
            </w:r>
            <w:r w:rsidRPr="00C21B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C21B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</w:t>
            </w:r>
          </w:p>
          <w:p w:rsidR="00C144B7" w:rsidRPr="00CA6483" w:rsidRDefault="00C144B7" w:rsidP="00FD2C4A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  <w:r w:rsidRPr="00C21B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236</w:t>
            </w:r>
            <w:r w:rsidRPr="00C21B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C21B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МБ)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Pr="00CA6483" w:rsidRDefault="00C144B7" w:rsidP="00FD2C4A">
            <w:pPr>
              <w:widowControl w:val="0"/>
              <w:tabs>
                <w:tab w:val="left" w:pos="1420"/>
              </w:tabs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CA6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CA6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144B7" w:rsidRPr="00FF3D49" w:rsidTr="00CB330E">
        <w:trPr>
          <w:trHeight w:val="44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Default="00C144B7" w:rsidP="00F054DB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Default="00C144B7" w:rsidP="00CA6483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Pr="00500F78">
              <w:rPr>
                <w:rFonts w:eastAsia="Calibri"/>
                <w:sz w:val="24"/>
                <w:szCs w:val="24"/>
              </w:rPr>
              <w:t>ер</w:t>
            </w:r>
            <w:r>
              <w:rPr>
                <w:rFonts w:eastAsia="Calibri"/>
                <w:sz w:val="24"/>
                <w:szCs w:val="24"/>
              </w:rPr>
              <w:t>оприятие</w:t>
            </w:r>
            <w:r w:rsidRPr="00500F78"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rFonts w:eastAsia="Calibri"/>
                <w:sz w:val="24"/>
                <w:szCs w:val="24"/>
              </w:rPr>
              <w:t xml:space="preserve">Обеспечение деятельности </w:t>
            </w:r>
            <w:r w:rsidRPr="00A035D8">
              <w:rPr>
                <w:rFonts w:eastAsia="Calibri"/>
                <w:sz w:val="24"/>
                <w:szCs w:val="24"/>
              </w:rPr>
              <w:t>муниципальных казенных учреждений</w:t>
            </w:r>
            <w:r w:rsidRPr="00500F7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Pr="00A46F11" w:rsidRDefault="00C144B7" w:rsidP="00FD2C4A">
            <w:pPr>
              <w:widowControl w:val="0"/>
              <w:tabs>
                <w:tab w:val="left" w:pos="1420"/>
              </w:tabs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Pr="00C21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739</w:t>
            </w:r>
            <w:r w:rsidRPr="00C21B2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21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Pr="00A46F11" w:rsidRDefault="00C144B7" w:rsidP="00FD2C4A">
            <w:pPr>
              <w:widowControl w:val="0"/>
              <w:tabs>
                <w:tab w:val="left" w:pos="1420"/>
              </w:tabs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 w:rsidRPr="00C21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  <w:r w:rsidRPr="00C21B2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21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Pr="00500F78" w:rsidRDefault="00C144B7" w:rsidP="00BD7D73">
            <w:pPr>
              <w:widowControl w:val="0"/>
              <w:tabs>
                <w:tab w:val="left" w:pos="1420"/>
              </w:tabs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144B7" w:rsidRPr="00FF3D49" w:rsidTr="00CB330E">
        <w:trPr>
          <w:trHeight w:val="44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Default="00C144B7" w:rsidP="00F054DB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Default="00C144B7" w:rsidP="00CA6483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Мероприятие «</w:t>
            </w:r>
            <w:r w:rsidRPr="00F4173A">
              <w:rPr>
                <w:rFonts w:eastAsia="Calibri"/>
                <w:sz w:val="24"/>
                <w:szCs w:val="24"/>
              </w:rPr>
              <w:t>Государственная поддержка отрасли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Default="00C144B7" w:rsidP="00C21B25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B2A19">
              <w:rPr>
                <w:rFonts w:ascii="Times New Roman" w:eastAsia="Calibri" w:hAnsi="Times New Roman" w:cs="Times New Roman"/>
                <w:sz w:val="24"/>
                <w:szCs w:val="24"/>
              </w:rPr>
              <w:t>93,3</w:t>
            </w:r>
          </w:p>
          <w:p w:rsidR="00C144B7" w:rsidRPr="00C21B25" w:rsidRDefault="00C144B7" w:rsidP="00C21B25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B2A19">
              <w:rPr>
                <w:rFonts w:ascii="Times New Roman" w:eastAsia="Calibri" w:hAnsi="Times New Roman" w:cs="Times New Roman"/>
                <w:sz w:val="24"/>
                <w:szCs w:val="24"/>
              </w:rPr>
              <w:t>439,0</w:t>
            </w:r>
            <w:r w:rsidRPr="00C21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</w:t>
            </w:r>
          </w:p>
          <w:p w:rsidR="00C144B7" w:rsidRPr="00500F78" w:rsidRDefault="00FB2A19" w:rsidP="00C21B25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54,3</w:t>
            </w:r>
            <w:r w:rsidR="00C144B7" w:rsidRPr="00C21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</w:t>
            </w:r>
            <w:r w:rsidR="00C144B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Default="00FB2A19" w:rsidP="004F4F1E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493,3</w:t>
            </w:r>
          </w:p>
          <w:p w:rsidR="00C144B7" w:rsidRPr="00C21B25" w:rsidRDefault="00C144B7" w:rsidP="004F4F1E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B2A19">
              <w:rPr>
                <w:rFonts w:ascii="Times New Roman" w:eastAsia="Calibri" w:hAnsi="Times New Roman" w:cs="Times New Roman"/>
                <w:sz w:val="24"/>
                <w:szCs w:val="24"/>
              </w:rPr>
              <w:t>439,0</w:t>
            </w:r>
            <w:r w:rsidRPr="00C21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</w:t>
            </w:r>
          </w:p>
          <w:p w:rsidR="00C144B7" w:rsidRPr="00500F78" w:rsidRDefault="00FB2A19" w:rsidP="004F4F1E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54,3</w:t>
            </w:r>
            <w:r w:rsidR="00C144B7" w:rsidRPr="00C21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</w:t>
            </w:r>
            <w:r w:rsidR="00C144B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500F78" w:rsidRDefault="00C144B7" w:rsidP="00CA14D6">
            <w:pPr>
              <w:widowControl w:val="0"/>
              <w:tabs>
                <w:tab w:val="left" w:pos="1420"/>
              </w:tabs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C5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областного бюджета, в соответствии с заключенным </w:t>
            </w:r>
            <w:r w:rsidRPr="00C144B7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Соглашение №228/5 от 31.01.2024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5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Комитетом по культуре и туризму Ленинградской области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C5AC6">
              <w:rPr>
                <w:rFonts w:ascii="Times New Roman" w:eastAsia="Calibri" w:hAnsi="Times New Roman" w:cs="Times New Roman"/>
                <w:sz w:val="24"/>
                <w:szCs w:val="24"/>
              </w:rPr>
              <w:t>крепление материально-технической базы МУ ДО, выполнено на 100%</w:t>
            </w:r>
          </w:p>
        </w:tc>
      </w:tr>
      <w:tr w:rsidR="00C144B7" w:rsidRPr="00FF3D49" w:rsidTr="0091680E">
        <w:trPr>
          <w:trHeight w:val="44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Default="00C144B7" w:rsidP="00F054DB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Default="00C144B7" w:rsidP="00CA6483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 w:rsidRPr="00121196">
              <w:rPr>
                <w:rFonts w:eastAsia="Calibri"/>
                <w:sz w:val="24"/>
                <w:szCs w:val="24"/>
              </w:rPr>
              <w:t>Мероприятие  «Улучшение оснащенности детских школ искусств»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Default="00C144B7" w:rsidP="00C21B25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1 100,0</w:t>
            </w:r>
          </w:p>
          <w:p w:rsidR="00C144B7" w:rsidRPr="00C21B25" w:rsidRDefault="00C144B7" w:rsidP="00C21B25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(1 045</w:t>
            </w:r>
            <w:r w:rsidRPr="00C21B25">
              <w:rPr>
                <w:rFonts w:ascii="Times New Roman" w:eastAsia="Calibri" w:hAnsi="Times New Roman" w:cs="Times New Roman"/>
                <w:sz w:val="24"/>
                <w:szCs w:val="24"/>
              </w:rPr>
              <w:t>,0 ОБ</w:t>
            </w:r>
          </w:p>
          <w:p w:rsidR="00C144B7" w:rsidRPr="00500F78" w:rsidRDefault="00C144B7" w:rsidP="00FD2C4A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21B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21B25">
              <w:rPr>
                <w:rFonts w:ascii="Times New Roman" w:eastAsia="Calibri" w:hAnsi="Times New Roman" w:cs="Times New Roman"/>
                <w:sz w:val="24"/>
                <w:szCs w:val="24"/>
              </w:rPr>
              <w:t>,0 МБ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Default="00C144B7" w:rsidP="00FD2C4A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1 100,0</w:t>
            </w:r>
          </w:p>
          <w:p w:rsidR="00C144B7" w:rsidRPr="00C21B25" w:rsidRDefault="00C144B7" w:rsidP="00FD2C4A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(1 045</w:t>
            </w:r>
            <w:r w:rsidRPr="00C21B25">
              <w:rPr>
                <w:rFonts w:ascii="Times New Roman" w:eastAsia="Calibri" w:hAnsi="Times New Roman" w:cs="Times New Roman"/>
                <w:sz w:val="24"/>
                <w:szCs w:val="24"/>
              </w:rPr>
              <w:t>,0 ОБ</w:t>
            </w:r>
          </w:p>
          <w:p w:rsidR="00C144B7" w:rsidRPr="00500F78" w:rsidRDefault="00C144B7" w:rsidP="00FD2C4A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21B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21B25">
              <w:rPr>
                <w:rFonts w:ascii="Times New Roman" w:eastAsia="Calibri" w:hAnsi="Times New Roman" w:cs="Times New Roman"/>
                <w:sz w:val="24"/>
                <w:szCs w:val="24"/>
              </w:rPr>
              <w:t>,0 МБ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4B7" w:rsidRPr="001C5AC6" w:rsidRDefault="00C144B7" w:rsidP="001C5AC6">
            <w:pPr>
              <w:widowControl w:val="0"/>
              <w:tabs>
                <w:tab w:val="left" w:pos="1420"/>
              </w:tabs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4B7" w:rsidRPr="00FF3D49" w:rsidTr="00CB330E">
        <w:trPr>
          <w:trHeight w:val="44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Default="00C144B7" w:rsidP="00F054DB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CB330E" w:rsidRDefault="00C144B7" w:rsidP="00CB330E">
            <w:pPr>
              <w:widowControl w:val="0"/>
              <w:tabs>
                <w:tab w:val="left" w:pos="1420"/>
              </w:tabs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3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процессных мероприятий «Осуществление бухгалтерского учета и финансово-хозяйственной деятельности в учреждениях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Pr="00CB330E" w:rsidRDefault="00C144B7" w:rsidP="00FD2C4A">
            <w:pPr>
              <w:widowControl w:val="0"/>
              <w:tabs>
                <w:tab w:val="left" w:pos="1420"/>
              </w:tabs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6 335,7 МБ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Pr="00CB330E" w:rsidRDefault="00C144B7" w:rsidP="00FD2C4A">
            <w:pPr>
              <w:widowControl w:val="0"/>
              <w:tabs>
                <w:tab w:val="left" w:pos="1420"/>
              </w:tabs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6 324,3 МБ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Pr="00CB330E" w:rsidRDefault="00C144B7" w:rsidP="00BD7D73">
            <w:pPr>
              <w:widowControl w:val="0"/>
              <w:tabs>
                <w:tab w:val="left" w:pos="1420"/>
              </w:tabs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  <w:r w:rsidRPr="00CB3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144B7" w:rsidRPr="00FF3D49" w:rsidTr="00CB330E">
        <w:trPr>
          <w:trHeight w:val="44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Default="00C144B7" w:rsidP="00F054DB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Pr="00500F78" w:rsidRDefault="00C144B7" w:rsidP="00BD7D73">
            <w:pPr>
              <w:widowControl w:val="0"/>
              <w:tabs>
                <w:tab w:val="left" w:pos="1420"/>
              </w:tabs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1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«Обеспечение деятельности муниципальных казенных учреждений»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Pr="005B78EC" w:rsidRDefault="00C144B7" w:rsidP="00FD2C4A">
            <w:pPr>
              <w:widowControl w:val="0"/>
              <w:tabs>
                <w:tab w:val="left" w:pos="1420"/>
              </w:tabs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4 341,3 МБ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Pr="005B78EC" w:rsidRDefault="00C144B7" w:rsidP="00FD2C4A">
            <w:pPr>
              <w:widowControl w:val="0"/>
              <w:tabs>
                <w:tab w:val="left" w:pos="1420"/>
              </w:tabs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4 341,3 МБ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Default="00C144B7" w:rsidP="00BD7D73">
            <w:pPr>
              <w:widowControl w:val="0"/>
              <w:tabs>
                <w:tab w:val="left" w:pos="1420"/>
              </w:tabs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4B7" w:rsidRPr="00FF3D49" w:rsidTr="00CB330E">
        <w:trPr>
          <w:trHeight w:val="44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Default="00C144B7" w:rsidP="00F054DB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Pr="00500F78" w:rsidRDefault="00C144B7" w:rsidP="00BD7D73">
            <w:pPr>
              <w:widowControl w:val="0"/>
              <w:tabs>
                <w:tab w:val="left" w:pos="1420"/>
              </w:tabs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1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 «Обеспечение деятельности МКУ «Централизованная бухгалтерия учреждений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Pr="005B78EC" w:rsidRDefault="00C144B7" w:rsidP="00F546B5">
            <w:pPr>
              <w:widowControl w:val="0"/>
              <w:tabs>
                <w:tab w:val="left" w:pos="1420"/>
              </w:tabs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1 994,</w:t>
            </w:r>
            <w:r w:rsidR="00F546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B7" w:rsidRPr="005B78EC" w:rsidRDefault="00C144B7" w:rsidP="004F4F1E">
            <w:pPr>
              <w:widowControl w:val="0"/>
              <w:tabs>
                <w:tab w:val="left" w:pos="1420"/>
              </w:tabs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1 983,0 МБ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Default="00C144B7" w:rsidP="00BD7D73">
            <w:pPr>
              <w:widowControl w:val="0"/>
              <w:tabs>
                <w:tab w:val="left" w:pos="1420"/>
              </w:tabs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4B7" w:rsidRPr="00FF3D49" w:rsidTr="00BD7D73">
        <w:trPr>
          <w:trHeight w:val="447"/>
          <w:jc w:val="center"/>
        </w:trPr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A46F11" w:rsidRDefault="00C144B7" w:rsidP="00BD7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A46F11">
              <w:rPr>
                <w:rFonts w:ascii="Times New Roman" w:hAnsi="Times New Roman" w:cs="Times New Roman"/>
                <w:b/>
                <w:sz w:val="24"/>
              </w:rPr>
              <w:t>ИТОГО ПО ПРОГРАММЕ: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C21B25" w:rsidRDefault="00C144B7" w:rsidP="00BD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241</w:t>
            </w:r>
            <w:r w:rsidRPr="00C21B25">
              <w:rPr>
                <w:rFonts w:ascii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Pr="00C21B25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C144B7" w:rsidRPr="00C21B25" w:rsidRDefault="00C144B7" w:rsidP="00BD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1B25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87</w:t>
            </w:r>
            <w:r w:rsidRPr="00C21B25">
              <w:rPr>
                <w:rFonts w:ascii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</w:rPr>
              <w:t>937</w:t>
            </w:r>
            <w:r w:rsidRPr="00C21B25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C21B25">
              <w:rPr>
                <w:rFonts w:ascii="Times New Roman" w:hAnsi="Times New Roman" w:cs="Times New Roman"/>
                <w:b/>
                <w:sz w:val="24"/>
              </w:rPr>
              <w:t xml:space="preserve"> ОБ</w:t>
            </w:r>
          </w:p>
          <w:p w:rsidR="00C144B7" w:rsidRPr="00A46F11" w:rsidRDefault="00C144B7" w:rsidP="00F54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highlight w:val="yellow"/>
              </w:rPr>
            </w:pPr>
            <w:r w:rsidRPr="00C21B25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F546B5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C21B25">
              <w:rPr>
                <w:rFonts w:ascii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</w:rPr>
              <w:t>263</w:t>
            </w:r>
            <w:r w:rsidRPr="00C21B25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C21B25">
              <w:rPr>
                <w:rFonts w:ascii="Times New Roman" w:hAnsi="Times New Roman" w:cs="Times New Roman"/>
                <w:b/>
                <w:sz w:val="24"/>
              </w:rPr>
              <w:t xml:space="preserve"> МБ)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Pr="00C21B25" w:rsidRDefault="00C144B7" w:rsidP="00C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238 733</w:t>
            </w:r>
            <w:r w:rsidRPr="00C21B25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C144B7" w:rsidRPr="00C21B25" w:rsidRDefault="00C144B7" w:rsidP="00C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1B25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87</w:t>
            </w:r>
            <w:r w:rsidRPr="00C21B25">
              <w:rPr>
                <w:rFonts w:ascii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</w:rPr>
              <w:t>937</w:t>
            </w:r>
            <w:r w:rsidRPr="00C21B25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C21B25">
              <w:rPr>
                <w:rFonts w:ascii="Times New Roman" w:hAnsi="Times New Roman" w:cs="Times New Roman"/>
                <w:b/>
                <w:sz w:val="24"/>
              </w:rPr>
              <w:t xml:space="preserve"> ОБ</w:t>
            </w:r>
          </w:p>
          <w:p w:rsidR="00C144B7" w:rsidRPr="00A46F11" w:rsidRDefault="00C144B7" w:rsidP="00FD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highlight w:val="yellow"/>
              </w:rPr>
            </w:pPr>
            <w:r w:rsidRPr="00C21B25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  <w:r w:rsidRPr="00C21B25">
              <w:rPr>
                <w:rFonts w:ascii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</w:rPr>
              <w:t>795</w:t>
            </w:r>
            <w:r w:rsidRPr="00C21B25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C21B25">
              <w:rPr>
                <w:rFonts w:ascii="Times New Roman" w:hAnsi="Times New Roman" w:cs="Times New Roman"/>
                <w:b/>
                <w:sz w:val="24"/>
              </w:rPr>
              <w:t xml:space="preserve"> МБ)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7" w:rsidRDefault="00C144B7" w:rsidP="00C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78EC"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526E6A"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5B78EC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  <w:p w:rsidR="00C144B7" w:rsidRDefault="00C144B7" w:rsidP="00C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144B7" w:rsidRPr="00AA25BC" w:rsidRDefault="00C144B7" w:rsidP="00C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AA25BC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Экономия средств связана с результатами конкурсных процедур.</w:t>
            </w:r>
          </w:p>
        </w:tc>
      </w:tr>
    </w:tbl>
    <w:p w:rsidR="00E308CD" w:rsidRPr="00F11FD3" w:rsidRDefault="00E308CD" w:rsidP="00E308CD">
      <w:pPr>
        <w:widowControl w:val="0"/>
        <w:tabs>
          <w:tab w:val="left" w:pos="142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:rsidR="00E308CD" w:rsidRPr="0005661C" w:rsidRDefault="00E308CD" w:rsidP="00E308CD">
      <w:pPr>
        <w:widowControl w:val="0"/>
        <w:tabs>
          <w:tab w:val="left" w:pos="142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08CD" w:rsidRPr="00F11FD3" w:rsidRDefault="00E308CD" w:rsidP="00E308CD">
      <w:pPr>
        <w:widowControl w:val="0"/>
        <w:tabs>
          <w:tab w:val="left" w:pos="142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00F78" w:rsidRPr="0005661C" w:rsidRDefault="00500F78" w:rsidP="00E308CD">
      <w:pPr>
        <w:widowControl w:val="0"/>
        <w:tabs>
          <w:tab w:val="left" w:pos="142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08CD" w:rsidRPr="00F11FD3" w:rsidRDefault="00E308CD" w:rsidP="00E308CD">
      <w:pPr>
        <w:widowControl w:val="0"/>
        <w:tabs>
          <w:tab w:val="left" w:pos="142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00F78" w:rsidRPr="0005661C" w:rsidRDefault="00500F78" w:rsidP="00E308CD">
      <w:pPr>
        <w:widowControl w:val="0"/>
        <w:tabs>
          <w:tab w:val="left" w:pos="142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1158E" w:rsidRPr="0061158E" w:rsidRDefault="0061158E" w:rsidP="00C80E26">
      <w:pPr>
        <w:widowControl w:val="0"/>
        <w:tabs>
          <w:tab w:val="left" w:pos="142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58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144B7" w:rsidRDefault="00C144B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80E26" w:rsidRPr="00C80E26" w:rsidRDefault="00C80E26" w:rsidP="00C80E2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0E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Информация о ходе реализации муниципальной программы Приозерского муниципального района Ленинградской области </w:t>
      </w:r>
    </w:p>
    <w:p w:rsidR="00C80E26" w:rsidRPr="00C80E26" w:rsidRDefault="00C80E26" w:rsidP="00D15F3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0E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="00826914" w:rsidRPr="008269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культуры в Приозерском муниципальном районе Ленинградской области</w:t>
      </w:r>
      <w:r w:rsidRPr="00C80E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на 2022-2024 годы</w:t>
      </w:r>
    </w:p>
    <w:p w:rsidR="00C80E26" w:rsidRPr="00C80E26" w:rsidRDefault="00C80E26" w:rsidP="00C80E2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80E26" w:rsidRPr="00C80E26" w:rsidRDefault="00C80E26" w:rsidP="00C80E2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C80E2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Достижение целевых показателей за 202</w:t>
      </w:r>
      <w:r w:rsidR="0019093E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Pr="00C80E2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год</w:t>
      </w:r>
    </w:p>
    <w:p w:rsidR="00C80E26" w:rsidRPr="00C80E26" w:rsidRDefault="00C80E26" w:rsidP="00C80E2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803"/>
        <w:gridCol w:w="1345"/>
        <w:gridCol w:w="2093"/>
        <w:gridCol w:w="1535"/>
        <w:gridCol w:w="1395"/>
        <w:gridCol w:w="3181"/>
      </w:tblGrid>
      <w:tr w:rsidR="00C80E26" w:rsidRPr="00C80E26" w:rsidTr="00C80E26">
        <w:trPr>
          <w:trHeight w:val="400"/>
          <w:jc w:val="center"/>
        </w:trPr>
        <w:tc>
          <w:tcPr>
            <w:tcW w:w="186" w:type="pct"/>
            <w:vMerge w:val="restart"/>
            <w:shd w:val="clear" w:color="auto" w:fill="auto"/>
            <w:vAlign w:val="center"/>
            <w:hideMark/>
          </w:tcPr>
          <w:p w:rsidR="00C80E26" w:rsidRPr="00C80E26" w:rsidRDefault="00C80E26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1" w:type="pct"/>
            <w:vMerge w:val="restart"/>
            <w:shd w:val="clear" w:color="auto" w:fill="auto"/>
            <w:vAlign w:val="center"/>
            <w:hideMark/>
          </w:tcPr>
          <w:p w:rsidR="00C80E26" w:rsidRPr="00C80E26" w:rsidRDefault="00C80E26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  <w:hideMark/>
          </w:tcPr>
          <w:p w:rsidR="00C80E26" w:rsidRPr="00C80E26" w:rsidRDefault="00C80E26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pct"/>
            <w:gridSpan w:val="3"/>
          </w:tcPr>
          <w:p w:rsidR="00C80E26" w:rsidRPr="00C80E26" w:rsidRDefault="00C80E26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1067" w:type="pct"/>
            <w:vMerge w:val="restart"/>
          </w:tcPr>
          <w:p w:rsidR="00C80E26" w:rsidRPr="00C80E26" w:rsidRDefault="00C80E26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отклонений значений показателя (индикатора)</w:t>
            </w:r>
          </w:p>
        </w:tc>
      </w:tr>
      <w:tr w:rsidR="00C80E26" w:rsidRPr="00C80E26" w:rsidTr="00C80E26">
        <w:trPr>
          <w:trHeight w:val="600"/>
          <w:jc w:val="center"/>
        </w:trPr>
        <w:tc>
          <w:tcPr>
            <w:tcW w:w="186" w:type="pct"/>
            <w:vMerge/>
            <w:shd w:val="clear" w:color="auto" w:fill="auto"/>
          </w:tcPr>
          <w:p w:rsidR="00C80E26" w:rsidRPr="00C80E26" w:rsidRDefault="00C80E26" w:rsidP="00C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C80E26" w:rsidRPr="00C80E26" w:rsidRDefault="00C80E26" w:rsidP="00C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C80E26" w:rsidRPr="00C80E26" w:rsidRDefault="00C80E26" w:rsidP="00C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 w:val="restart"/>
            <w:vAlign w:val="center"/>
          </w:tcPr>
          <w:p w:rsidR="00C80E26" w:rsidRPr="00C80E26" w:rsidRDefault="00C80E26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предшествующий отчетному</w:t>
            </w:r>
          </w:p>
        </w:tc>
        <w:tc>
          <w:tcPr>
            <w:tcW w:w="983" w:type="pct"/>
            <w:gridSpan w:val="2"/>
            <w:shd w:val="clear" w:color="auto" w:fill="auto"/>
          </w:tcPr>
          <w:p w:rsidR="00C80E26" w:rsidRPr="00C80E26" w:rsidRDefault="00C80E26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067" w:type="pct"/>
            <w:vMerge/>
          </w:tcPr>
          <w:p w:rsidR="00C80E26" w:rsidRPr="00C80E26" w:rsidRDefault="00C80E26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E26" w:rsidRPr="00C80E26" w:rsidTr="00826914">
        <w:trPr>
          <w:trHeight w:val="600"/>
          <w:jc w:val="center"/>
        </w:trPr>
        <w:tc>
          <w:tcPr>
            <w:tcW w:w="186" w:type="pct"/>
            <w:vMerge/>
            <w:shd w:val="clear" w:color="auto" w:fill="auto"/>
            <w:hideMark/>
          </w:tcPr>
          <w:p w:rsidR="00C80E26" w:rsidRPr="00C80E26" w:rsidRDefault="00C80E26" w:rsidP="00C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pct"/>
            <w:vMerge/>
            <w:shd w:val="clear" w:color="auto" w:fill="auto"/>
            <w:hideMark/>
          </w:tcPr>
          <w:p w:rsidR="00C80E26" w:rsidRPr="00C80E26" w:rsidRDefault="00C80E26" w:rsidP="00C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vMerge/>
            <w:shd w:val="clear" w:color="auto" w:fill="auto"/>
            <w:hideMark/>
          </w:tcPr>
          <w:p w:rsidR="00C80E26" w:rsidRPr="00C80E26" w:rsidRDefault="00C80E26" w:rsidP="00C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</w:tcPr>
          <w:p w:rsidR="00C80E26" w:rsidRPr="00C80E26" w:rsidRDefault="00C80E26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C80E26" w:rsidRPr="00C80E26" w:rsidRDefault="00C80E26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68" w:type="pct"/>
            <w:shd w:val="clear" w:color="auto" w:fill="auto"/>
            <w:hideMark/>
          </w:tcPr>
          <w:p w:rsidR="00C80E26" w:rsidRPr="00C80E26" w:rsidRDefault="00C80E26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67" w:type="pct"/>
            <w:vMerge/>
          </w:tcPr>
          <w:p w:rsidR="00C80E26" w:rsidRPr="00C80E26" w:rsidRDefault="00C80E26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E26" w:rsidRPr="00C80E26" w:rsidTr="006E4711">
        <w:trPr>
          <w:trHeight w:val="323"/>
          <w:jc w:val="center"/>
        </w:trPr>
        <w:tc>
          <w:tcPr>
            <w:tcW w:w="186" w:type="pct"/>
            <w:shd w:val="clear" w:color="auto" w:fill="auto"/>
          </w:tcPr>
          <w:p w:rsidR="00C80E26" w:rsidRPr="00C80E26" w:rsidRDefault="00C80E26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pct"/>
            <w:gridSpan w:val="6"/>
            <w:shd w:val="clear" w:color="auto" w:fill="auto"/>
          </w:tcPr>
          <w:p w:rsidR="00C80E26" w:rsidRPr="00C80E26" w:rsidRDefault="00C80E26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="005B78EC" w:rsidRPr="005B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в Приозерском муниципальном районе Ленинградской области</w:t>
            </w:r>
            <w:r w:rsidRPr="005B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26914" w:rsidRPr="00C80E26" w:rsidTr="00826914">
        <w:trPr>
          <w:jc w:val="center"/>
        </w:trPr>
        <w:tc>
          <w:tcPr>
            <w:tcW w:w="186" w:type="pct"/>
            <w:shd w:val="clear" w:color="auto" w:fill="auto"/>
            <w:hideMark/>
          </w:tcPr>
          <w:p w:rsidR="00826914" w:rsidRPr="00C80E26" w:rsidRDefault="00826914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C8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pct"/>
            <w:shd w:val="clear" w:color="auto" w:fill="auto"/>
          </w:tcPr>
          <w:p w:rsidR="00826914" w:rsidRPr="00826914" w:rsidRDefault="00826914" w:rsidP="00601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914">
              <w:rPr>
                <w:rFonts w:ascii="Times New Roman" w:eastAsia="Calibri" w:hAnsi="Times New Roman" w:cs="Times New Roman"/>
              </w:rPr>
              <w:t xml:space="preserve">Число посещений культурных мероприятий </w:t>
            </w:r>
            <w:r w:rsidR="00F84A61" w:rsidRPr="00032586">
              <w:rPr>
                <w:rFonts w:ascii="Times New Roman" w:eastAsia="Calibri" w:hAnsi="Times New Roman" w:cs="Times New Roman"/>
              </w:rPr>
              <w:t>(</w:t>
            </w:r>
            <w:r w:rsidR="006015F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431 430 + </w:t>
            </w:r>
            <w:r w:rsidR="006501BB" w:rsidRPr="006501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</w:t>
            </w:r>
            <w:r w:rsidR="006501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="006501BB" w:rsidRPr="006501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258</w:t>
            </w:r>
            <w:r w:rsidR="006501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  <w:r w:rsidR="006015F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14 119</w:t>
            </w:r>
            <w:r w:rsidR="00F84A61" w:rsidRPr="006501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451" w:type="pct"/>
            <w:shd w:val="clear" w:color="auto" w:fill="auto"/>
          </w:tcPr>
          <w:p w:rsidR="00826914" w:rsidRPr="00826914" w:rsidRDefault="00826914" w:rsidP="00826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914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702" w:type="pct"/>
          </w:tcPr>
          <w:p w:rsidR="00826914" w:rsidRPr="00A80A9C" w:rsidRDefault="00C809F4" w:rsidP="00C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126 353</w:t>
            </w:r>
          </w:p>
        </w:tc>
        <w:tc>
          <w:tcPr>
            <w:tcW w:w="515" w:type="pct"/>
            <w:shd w:val="clear" w:color="auto" w:fill="auto"/>
          </w:tcPr>
          <w:p w:rsidR="00826914" w:rsidRPr="0044494E" w:rsidRDefault="0044494E" w:rsidP="006415A9">
            <w:pPr>
              <w:jc w:val="center"/>
              <w:rPr>
                <w:rFonts w:ascii="Times New Roman" w:hAnsi="Times New Roman" w:cs="Times New Roman"/>
              </w:rPr>
            </w:pPr>
            <w:r w:rsidRPr="0044494E">
              <w:rPr>
                <w:rFonts w:ascii="Times New Roman" w:hAnsi="Times New Roman" w:cs="Times New Roman"/>
              </w:rPr>
              <w:t>132 670</w:t>
            </w:r>
          </w:p>
        </w:tc>
        <w:tc>
          <w:tcPr>
            <w:tcW w:w="468" w:type="pct"/>
            <w:shd w:val="clear" w:color="auto" w:fill="auto"/>
          </w:tcPr>
          <w:p w:rsidR="00826914" w:rsidRPr="00A80A9C" w:rsidRDefault="006015F5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5277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488 807</w:t>
            </w:r>
          </w:p>
        </w:tc>
        <w:tc>
          <w:tcPr>
            <w:tcW w:w="1067" w:type="pct"/>
          </w:tcPr>
          <w:p w:rsidR="00826914" w:rsidRPr="00C80E26" w:rsidRDefault="006E4711" w:rsidP="0021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368,4</w:t>
            </w:r>
          </w:p>
        </w:tc>
      </w:tr>
      <w:tr w:rsidR="00826914" w:rsidRPr="00C80E26" w:rsidTr="0017200D">
        <w:trPr>
          <w:jc w:val="center"/>
        </w:trPr>
        <w:tc>
          <w:tcPr>
            <w:tcW w:w="186" w:type="pct"/>
            <w:shd w:val="clear" w:color="auto" w:fill="auto"/>
            <w:hideMark/>
          </w:tcPr>
          <w:p w:rsidR="00826914" w:rsidRPr="00C80E26" w:rsidRDefault="00826914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C8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1" w:type="pct"/>
            <w:shd w:val="clear" w:color="auto" w:fill="auto"/>
          </w:tcPr>
          <w:p w:rsidR="00826914" w:rsidRPr="00826914" w:rsidRDefault="00826914" w:rsidP="00826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914">
              <w:rPr>
                <w:rFonts w:ascii="Times New Roman" w:eastAsia="Calibri" w:hAnsi="Times New Roman" w:cs="Times New Roman"/>
              </w:rPr>
              <w:t>Численность жителей Приозерского муниципального района Ленинградской области – участников клубных формирований</w:t>
            </w:r>
          </w:p>
        </w:tc>
        <w:tc>
          <w:tcPr>
            <w:tcW w:w="451" w:type="pct"/>
            <w:shd w:val="clear" w:color="auto" w:fill="auto"/>
          </w:tcPr>
          <w:p w:rsidR="00826914" w:rsidRPr="00826914" w:rsidRDefault="00826914" w:rsidP="00826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914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702" w:type="pct"/>
          </w:tcPr>
          <w:p w:rsidR="00826914" w:rsidRPr="006415A9" w:rsidRDefault="00C809F4" w:rsidP="0064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7 549</w:t>
            </w:r>
          </w:p>
        </w:tc>
        <w:tc>
          <w:tcPr>
            <w:tcW w:w="515" w:type="pct"/>
            <w:shd w:val="clear" w:color="auto" w:fill="auto"/>
          </w:tcPr>
          <w:p w:rsidR="00826914" w:rsidRPr="0044494E" w:rsidRDefault="0044494E" w:rsidP="006415A9">
            <w:pPr>
              <w:jc w:val="center"/>
              <w:rPr>
                <w:rFonts w:ascii="Times New Roman" w:hAnsi="Times New Roman" w:cs="Times New Roman"/>
              </w:rPr>
            </w:pPr>
            <w:r w:rsidRPr="0044494E">
              <w:rPr>
                <w:rFonts w:ascii="Times New Roman" w:hAnsi="Times New Roman" w:cs="Times New Roman"/>
              </w:rPr>
              <w:t>7 699</w:t>
            </w:r>
          </w:p>
        </w:tc>
        <w:tc>
          <w:tcPr>
            <w:tcW w:w="468" w:type="pct"/>
            <w:shd w:val="clear" w:color="auto" w:fill="auto"/>
          </w:tcPr>
          <w:p w:rsidR="00826914" w:rsidRPr="00A80A9C" w:rsidRDefault="00AF3BDE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AF3B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7 613</w:t>
            </w:r>
          </w:p>
        </w:tc>
        <w:tc>
          <w:tcPr>
            <w:tcW w:w="1067" w:type="pct"/>
            <w:shd w:val="clear" w:color="auto" w:fill="auto"/>
          </w:tcPr>
          <w:p w:rsidR="00826914" w:rsidRPr="00C80E26" w:rsidRDefault="00EF7BDD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826914" w:rsidRPr="00C80E26" w:rsidTr="00826914">
        <w:trPr>
          <w:jc w:val="center"/>
        </w:trPr>
        <w:tc>
          <w:tcPr>
            <w:tcW w:w="186" w:type="pct"/>
            <w:shd w:val="clear" w:color="auto" w:fill="auto"/>
          </w:tcPr>
          <w:p w:rsidR="00826914" w:rsidRPr="00C80E26" w:rsidRDefault="00826914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1" w:type="pct"/>
            <w:shd w:val="clear" w:color="auto" w:fill="auto"/>
          </w:tcPr>
          <w:p w:rsidR="00826914" w:rsidRPr="00826914" w:rsidRDefault="00826914" w:rsidP="008A4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1C1">
              <w:rPr>
                <w:rFonts w:ascii="Times New Roman" w:eastAsia="Calibri" w:hAnsi="Times New Roman" w:cs="Times New Roman"/>
              </w:rPr>
              <w:t>Число посещений  общедоступных библиотек</w:t>
            </w:r>
            <w:r w:rsidRPr="0082691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826914" w:rsidRPr="00826914" w:rsidRDefault="00826914" w:rsidP="00826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914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702" w:type="pct"/>
          </w:tcPr>
          <w:p w:rsidR="00826914" w:rsidRPr="00A80A9C" w:rsidRDefault="00C809F4" w:rsidP="00C80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40 346</w:t>
            </w:r>
          </w:p>
        </w:tc>
        <w:tc>
          <w:tcPr>
            <w:tcW w:w="515" w:type="pct"/>
            <w:shd w:val="clear" w:color="auto" w:fill="auto"/>
          </w:tcPr>
          <w:p w:rsidR="00826914" w:rsidRPr="0044494E" w:rsidRDefault="0044494E" w:rsidP="006415A9">
            <w:pPr>
              <w:jc w:val="center"/>
              <w:rPr>
                <w:rFonts w:ascii="Times New Roman" w:hAnsi="Times New Roman" w:cs="Times New Roman"/>
              </w:rPr>
            </w:pPr>
            <w:r w:rsidRPr="0044494E">
              <w:rPr>
                <w:rFonts w:ascii="Times New Roman" w:hAnsi="Times New Roman" w:cs="Times New Roman"/>
              </w:rPr>
              <w:t>40 392</w:t>
            </w:r>
          </w:p>
        </w:tc>
        <w:tc>
          <w:tcPr>
            <w:tcW w:w="468" w:type="pct"/>
            <w:shd w:val="clear" w:color="auto" w:fill="auto"/>
          </w:tcPr>
          <w:p w:rsidR="00826914" w:rsidRPr="00A80A9C" w:rsidRDefault="00AF3BDE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AF3B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53 453</w:t>
            </w:r>
          </w:p>
        </w:tc>
        <w:tc>
          <w:tcPr>
            <w:tcW w:w="1067" w:type="pct"/>
          </w:tcPr>
          <w:p w:rsidR="00826914" w:rsidRPr="00C80E26" w:rsidRDefault="00EF7BDD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</w:tr>
      <w:tr w:rsidR="00826914" w:rsidRPr="00C80E26" w:rsidTr="0017200D">
        <w:trPr>
          <w:jc w:val="center"/>
        </w:trPr>
        <w:tc>
          <w:tcPr>
            <w:tcW w:w="186" w:type="pct"/>
            <w:shd w:val="clear" w:color="auto" w:fill="auto"/>
          </w:tcPr>
          <w:p w:rsidR="00826914" w:rsidRPr="00C80E26" w:rsidRDefault="00826914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1" w:type="pct"/>
            <w:shd w:val="clear" w:color="auto" w:fill="auto"/>
          </w:tcPr>
          <w:p w:rsidR="00826914" w:rsidRPr="00826914" w:rsidRDefault="00826914" w:rsidP="00826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1C1">
              <w:rPr>
                <w:rFonts w:ascii="Times New Roman" w:eastAsia="Calibri" w:hAnsi="Times New Roman" w:cs="Times New Roman"/>
              </w:rPr>
              <w:t>Объем книжного фонда общедоступных библиотек</w:t>
            </w:r>
          </w:p>
        </w:tc>
        <w:tc>
          <w:tcPr>
            <w:tcW w:w="451" w:type="pct"/>
            <w:shd w:val="clear" w:color="auto" w:fill="auto"/>
          </w:tcPr>
          <w:p w:rsidR="00826914" w:rsidRPr="00826914" w:rsidRDefault="00826914" w:rsidP="00826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914">
              <w:rPr>
                <w:rFonts w:ascii="Times New Roman" w:eastAsia="Calibri" w:hAnsi="Times New Roman" w:cs="Times New Roman"/>
              </w:rPr>
              <w:t>экз.</w:t>
            </w:r>
          </w:p>
        </w:tc>
        <w:tc>
          <w:tcPr>
            <w:tcW w:w="702" w:type="pct"/>
          </w:tcPr>
          <w:p w:rsidR="00826914" w:rsidRPr="00A80A9C" w:rsidRDefault="00C809F4" w:rsidP="0064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345 858</w:t>
            </w:r>
          </w:p>
        </w:tc>
        <w:tc>
          <w:tcPr>
            <w:tcW w:w="515" w:type="pct"/>
            <w:shd w:val="clear" w:color="auto" w:fill="auto"/>
          </w:tcPr>
          <w:p w:rsidR="00826914" w:rsidRPr="0044494E" w:rsidRDefault="0044494E" w:rsidP="006415A9">
            <w:pPr>
              <w:jc w:val="center"/>
              <w:rPr>
                <w:rFonts w:ascii="Times New Roman" w:hAnsi="Times New Roman" w:cs="Times New Roman"/>
              </w:rPr>
            </w:pPr>
            <w:r w:rsidRPr="0044494E">
              <w:rPr>
                <w:rFonts w:ascii="Times New Roman" w:hAnsi="Times New Roman" w:cs="Times New Roman"/>
              </w:rPr>
              <w:t>346 658</w:t>
            </w:r>
          </w:p>
        </w:tc>
        <w:tc>
          <w:tcPr>
            <w:tcW w:w="468" w:type="pct"/>
            <w:shd w:val="clear" w:color="auto" w:fill="auto"/>
          </w:tcPr>
          <w:p w:rsidR="00826914" w:rsidRPr="00A80A9C" w:rsidRDefault="006501BB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1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330 921</w:t>
            </w:r>
          </w:p>
        </w:tc>
        <w:tc>
          <w:tcPr>
            <w:tcW w:w="1067" w:type="pct"/>
            <w:shd w:val="clear" w:color="auto" w:fill="auto"/>
          </w:tcPr>
          <w:p w:rsidR="00826914" w:rsidRDefault="0017200D" w:rsidP="004F2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показателя </w:t>
            </w:r>
            <w:r w:rsidR="004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 с ежегодным списанием книжного фонда</w:t>
            </w:r>
            <w:r w:rsidRPr="00A9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(норма – 4000 экземпляров в год)</w:t>
            </w:r>
          </w:p>
          <w:p w:rsidR="005802B0" w:rsidRPr="00D15F39" w:rsidRDefault="005802B0" w:rsidP="004F2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826914" w:rsidRPr="00C80E26" w:rsidTr="00FA4E0F">
        <w:trPr>
          <w:jc w:val="center"/>
        </w:trPr>
        <w:tc>
          <w:tcPr>
            <w:tcW w:w="186" w:type="pct"/>
            <w:shd w:val="clear" w:color="auto" w:fill="auto"/>
          </w:tcPr>
          <w:p w:rsidR="00826914" w:rsidRPr="00C80E26" w:rsidRDefault="00826914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1" w:type="pct"/>
            <w:shd w:val="clear" w:color="auto" w:fill="auto"/>
          </w:tcPr>
          <w:p w:rsidR="00826914" w:rsidRPr="00826914" w:rsidRDefault="00826914" w:rsidP="00201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914">
              <w:rPr>
                <w:rFonts w:ascii="Times New Roman" w:eastAsia="Calibri" w:hAnsi="Times New Roman" w:cs="Times New Roman"/>
              </w:rPr>
              <w:t>Доля детей и молодежи в возрасте 6-18 лет, охваченных образовательными программами дополнительного художественно-эстетического образования (в общей численности детей)</w:t>
            </w:r>
            <w:r w:rsidR="004F2D3C">
              <w:rPr>
                <w:rFonts w:ascii="Times New Roman" w:eastAsia="Calibri" w:hAnsi="Times New Roman" w:cs="Times New Roman"/>
              </w:rPr>
              <w:t xml:space="preserve"> (</w:t>
            </w:r>
            <w:r w:rsidR="00DE3930" w:rsidRPr="00AF3BDE">
              <w:rPr>
                <w:rFonts w:ascii="Times New Roman" w:eastAsia="Calibri" w:hAnsi="Times New Roman" w:cs="Times New Roman"/>
              </w:rPr>
              <w:t>8</w:t>
            </w:r>
            <w:r w:rsidR="0044494E" w:rsidRPr="00AF3BDE">
              <w:rPr>
                <w:rFonts w:ascii="Times New Roman" w:eastAsia="Calibri" w:hAnsi="Times New Roman" w:cs="Times New Roman"/>
              </w:rPr>
              <w:t>05</w:t>
            </w:r>
            <w:r w:rsidR="004F2D3C" w:rsidRPr="00E71C13">
              <w:rPr>
                <w:rFonts w:ascii="Times New Roman" w:eastAsia="Calibri" w:hAnsi="Times New Roman" w:cs="Times New Roman"/>
              </w:rPr>
              <w:t>*100/</w:t>
            </w:r>
            <w:r w:rsidR="00D1403A" w:rsidRPr="00E71C13">
              <w:rPr>
                <w:rFonts w:ascii="Times New Roman" w:eastAsia="Calibri" w:hAnsi="Times New Roman" w:cs="Times New Roman"/>
              </w:rPr>
              <w:t>6</w:t>
            </w:r>
            <w:r w:rsidR="002013CD">
              <w:rPr>
                <w:rFonts w:ascii="Times New Roman" w:eastAsia="Calibri" w:hAnsi="Times New Roman" w:cs="Times New Roman"/>
              </w:rPr>
              <w:t>929</w:t>
            </w:r>
            <w:r w:rsidR="00176391" w:rsidRPr="00E71C1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51" w:type="pct"/>
            <w:shd w:val="clear" w:color="auto" w:fill="auto"/>
          </w:tcPr>
          <w:p w:rsidR="00826914" w:rsidRPr="00826914" w:rsidRDefault="00826914" w:rsidP="00826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914">
              <w:rPr>
                <w:rFonts w:ascii="Times New Roman" w:eastAsia="Calibri" w:hAnsi="Times New Roman" w:cs="Times New Roman"/>
              </w:rPr>
              <w:t>процент</w:t>
            </w:r>
          </w:p>
        </w:tc>
        <w:tc>
          <w:tcPr>
            <w:tcW w:w="702" w:type="pct"/>
          </w:tcPr>
          <w:p w:rsidR="00826914" w:rsidRPr="00A80A9C" w:rsidRDefault="00C809F4" w:rsidP="001909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9,6</w:t>
            </w:r>
          </w:p>
        </w:tc>
        <w:tc>
          <w:tcPr>
            <w:tcW w:w="515" w:type="pct"/>
            <w:shd w:val="clear" w:color="auto" w:fill="auto"/>
          </w:tcPr>
          <w:p w:rsidR="00826914" w:rsidRPr="00A80A9C" w:rsidRDefault="0044494E" w:rsidP="006415A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4494E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468" w:type="pct"/>
            <w:shd w:val="clear" w:color="auto" w:fill="auto"/>
          </w:tcPr>
          <w:p w:rsidR="00826914" w:rsidRPr="00A80A9C" w:rsidRDefault="0044494E" w:rsidP="0020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1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</w:t>
            </w:r>
            <w:r w:rsidR="00201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67" w:type="pct"/>
            <w:shd w:val="clear" w:color="auto" w:fill="auto"/>
          </w:tcPr>
          <w:p w:rsidR="00826914" w:rsidRPr="00D15F39" w:rsidRDefault="005802B0" w:rsidP="0097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</w:tr>
      <w:tr w:rsidR="00826914" w:rsidRPr="00C80E26" w:rsidTr="00826914">
        <w:trPr>
          <w:jc w:val="center"/>
        </w:trPr>
        <w:tc>
          <w:tcPr>
            <w:tcW w:w="186" w:type="pct"/>
            <w:shd w:val="clear" w:color="auto" w:fill="auto"/>
          </w:tcPr>
          <w:p w:rsidR="00826914" w:rsidRPr="00C80E26" w:rsidRDefault="00826914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1" w:type="pct"/>
            <w:shd w:val="clear" w:color="auto" w:fill="auto"/>
          </w:tcPr>
          <w:p w:rsidR="00826914" w:rsidRPr="00826914" w:rsidRDefault="00826914" w:rsidP="00826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914">
              <w:rPr>
                <w:rFonts w:ascii="Times New Roman" w:eastAsia="Calibri" w:hAnsi="Times New Roman" w:cs="Times New Roman"/>
              </w:rPr>
              <w:t>Укрепление материально-технической базы МУ ДО Приозерского муниципального района Ленинградской области в сфере культуры и искусства</w:t>
            </w:r>
          </w:p>
        </w:tc>
        <w:tc>
          <w:tcPr>
            <w:tcW w:w="451" w:type="pct"/>
            <w:shd w:val="clear" w:color="auto" w:fill="auto"/>
          </w:tcPr>
          <w:p w:rsidR="00826914" w:rsidRPr="00826914" w:rsidRDefault="00826914" w:rsidP="00826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914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702" w:type="pct"/>
          </w:tcPr>
          <w:p w:rsidR="00826914" w:rsidRPr="006415A9" w:rsidRDefault="004F4F1E" w:rsidP="00C80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5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15" w:type="pct"/>
            <w:shd w:val="clear" w:color="auto" w:fill="auto"/>
          </w:tcPr>
          <w:p w:rsidR="00826914" w:rsidRPr="006415A9" w:rsidRDefault="00826914" w:rsidP="00400CC3">
            <w:pPr>
              <w:jc w:val="center"/>
              <w:rPr>
                <w:rFonts w:ascii="Times New Roman" w:hAnsi="Times New Roman" w:cs="Times New Roman"/>
              </w:rPr>
            </w:pPr>
            <w:r w:rsidRPr="006415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" w:type="pct"/>
            <w:shd w:val="clear" w:color="auto" w:fill="auto"/>
          </w:tcPr>
          <w:p w:rsidR="00826914" w:rsidRPr="006415A9" w:rsidRDefault="009711B2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67" w:type="pct"/>
          </w:tcPr>
          <w:p w:rsidR="00826914" w:rsidRDefault="004F22A2" w:rsidP="004F2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Неисполнение показателя из-за о</w:t>
            </w:r>
            <w:r w:rsidRPr="004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(из 5)</w:t>
            </w:r>
            <w:r w:rsidRPr="004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через электронный магазин</w:t>
            </w:r>
          </w:p>
          <w:p w:rsidR="005802B0" w:rsidRDefault="005802B0" w:rsidP="004F2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  <w:p w:rsidR="005802B0" w:rsidRPr="00C80E26" w:rsidRDefault="005802B0" w:rsidP="004F2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914" w:rsidRPr="00C80E26" w:rsidTr="00826914">
        <w:trPr>
          <w:jc w:val="center"/>
        </w:trPr>
        <w:tc>
          <w:tcPr>
            <w:tcW w:w="186" w:type="pct"/>
            <w:shd w:val="clear" w:color="auto" w:fill="auto"/>
          </w:tcPr>
          <w:p w:rsidR="00826914" w:rsidRPr="00C80E26" w:rsidRDefault="00826914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1" w:type="pct"/>
            <w:shd w:val="clear" w:color="auto" w:fill="auto"/>
          </w:tcPr>
          <w:p w:rsidR="00826914" w:rsidRPr="00826914" w:rsidRDefault="00826914" w:rsidP="008269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826914">
              <w:rPr>
                <w:rFonts w:ascii="Times New Roman" w:hAnsi="Times New Roman" w:cs="Times New Roman"/>
              </w:rPr>
              <w:t xml:space="preserve">Соотношение средней заработной платы работников учреждений культуры Приозерского </w:t>
            </w:r>
            <w:r w:rsidRPr="00826914">
              <w:rPr>
                <w:rFonts w:ascii="Times New Roman" w:hAnsi="Times New Roman" w:cs="Times New Roman"/>
              </w:rPr>
              <w:lastRenderedPageBreak/>
              <w:t>района к средней заработной плате по Ленинградской области</w:t>
            </w:r>
          </w:p>
        </w:tc>
        <w:tc>
          <w:tcPr>
            <w:tcW w:w="451" w:type="pct"/>
            <w:shd w:val="clear" w:color="auto" w:fill="auto"/>
          </w:tcPr>
          <w:p w:rsidR="00826914" w:rsidRPr="00826914" w:rsidRDefault="00826914" w:rsidP="00826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914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2" w:type="pct"/>
          </w:tcPr>
          <w:p w:rsidR="00826914" w:rsidRPr="004F4F1E" w:rsidRDefault="00826914" w:rsidP="001909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4F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="001909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</w:tcPr>
          <w:p w:rsidR="00826914" w:rsidRPr="004F4F1E" w:rsidRDefault="00826914" w:rsidP="00400CC3">
            <w:pPr>
              <w:jc w:val="center"/>
              <w:rPr>
                <w:rFonts w:ascii="Times New Roman" w:hAnsi="Times New Roman" w:cs="Times New Roman"/>
              </w:rPr>
            </w:pPr>
            <w:r w:rsidRPr="004F4F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8" w:type="pct"/>
            <w:shd w:val="clear" w:color="auto" w:fill="auto"/>
          </w:tcPr>
          <w:p w:rsidR="00826914" w:rsidRPr="00A80A9C" w:rsidRDefault="00826914" w:rsidP="0064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0325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="006415A9" w:rsidRPr="000325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067" w:type="pct"/>
          </w:tcPr>
          <w:p w:rsidR="00826914" w:rsidRPr="00C80E26" w:rsidRDefault="005802B0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26914" w:rsidRPr="00C80E26" w:rsidTr="00826914">
        <w:trPr>
          <w:jc w:val="center"/>
        </w:trPr>
        <w:tc>
          <w:tcPr>
            <w:tcW w:w="186" w:type="pct"/>
            <w:shd w:val="clear" w:color="auto" w:fill="auto"/>
          </w:tcPr>
          <w:p w:rsidR="00826914" w:rsidRPr="00C80E26" w:rsidRDefault="00826914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11" w:type="pct"/>
            <w:shd w:val="clear" w:color="auto" w:fill="auto"/>
          </w:tcPr>
          <w:p w:rsidR="00826914" w:rsidRPr="00826914" w:rsidRDefault="00826914" w:rsidP="008269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826914">
              <w:rPr>
                <w:rFonts w:ascii="Times New Roman" w:hAnsi="Times New Roman" w:cs="Times New Roman"/>
              </w:rPr>
              <w:t>Предоставление ежегодной бухгалтерской, налоговой, бюджетной отчетности в полном объеме без нарушения сроков сдачи</w:t>
            </w:r>
          </w:p>
        </w:tc>
        <w:tc>
          <w:tcPr>
            <w:tcW w:w="451" w:type="pct"/>
            <w:shd w:val="clear" w:color="auto" w:fill="auto"/>
          </w:tcPr>
          <w:p w:rsidR="00826914" w:rsidRPr="00826914" w:rsidRDefault="00826914" w:rsidP="00826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91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2" w:type="pct"/>
          </w:tcPr>
          <w:p w:rsidR="00826914" w:rsidRPr="004F4F1E" w:rsidRDefault="00826914" w:rsidP="00C80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4F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515" w:type="pct"/>
            <w:shd w:val="clear" w:color="auto" w:fill="auto"/>
          </w:tcPr>
          <w:p w:rsidR="00826914" w:rsidRPr="004F4F1E" w:rsidRDefault="00826914" w:rsidP="00400CC3">
            <w:pPr>
              <w:jc w:val="center"/>
              <w:rPr>
                <w:rFonts w:ascii="Times New Roman" w:hAnsi="Times New Roman" w:cs="Times New Roman"/>
              </w:rPr>
            </w:pPr>
            <w:r w:rsidRPr="004F4F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8" w:type="pct"/>
            <w:shd w:val="clear" w:color="auto" w:fill="auto"/>
          </w:tcPr>
          <w:p w:rsidR="00826914" w:rsidRPr="004F4F1E" w:rsidRDefault="00826914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4F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67" w:type="pct"/>
          </w:tcPr>
          <w:p w:rsidR="00826914" w:rsidRPr="00C80E26" w:rsidRDefault="005802B0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02B84" w:rsidRPr="00C80E26" w:rsidTr="00826914">
        <w:trPr>
          <w:jc w:val="center"/>
        </w:trPr>
        <w:tc>
          <w:tcPr>
            <w:tcW w:w="186" w:type="pct"/>
            <w:shd w:val="clear" w:color="auto" w:fill="auto"/>
          </w:tcPr>
          <w:p w:rsidR="00002B84" w:rsidRDefault="00002B84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1" w:type="pct"/>
            <w:shd w:val="clear" w:color="auto" w:fill="auto"/>
          </w:tcPr>
          <w:p w:rsidR="00002B84" w:rsidRPr="00826914" w:rsidRDefault="00002B84" w:rsidP="008269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2B84">
              <w:rPr>
                <w:rFonts w:ascii="Times New Roman" w:hAnsi="Times New Roman" w:cs="Times New Roman"/>
              </w:rPr>
              <w:t>Количество спроектированных/построенных (реконструированных) центров и иных объектов культуры</w:t>
            </w:r>
          </w:p>
        </w:tc>
        <w:tc>
          <w:tcPr>
            <w:tcW w:w="451" w:type="pct"/>
            <w:shd w:val="clear" w:color="auto" w:fill="auto"/>
          </w:tcPr>
          <w:p w:rsidR="00002B84" w:rsidRPr="00826914" w:rsidRDefault="00002B84" w:rsidP="00826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2" w:type="pct"/>
          </w:tcPr>
          <w:p w:rsidR="00002B84" w:rsidRPr="00002B84" w:rsidRDefault="0019093E" w:rsidP="00C80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</w:tcPr>
          <w:p w:rsidR="00002B84" w:rsidRPr="00002B84" w:rsidRDefault="0019093E" w:rsidP="00400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pct"/>
            <w:shd w:val="clear" w:color="auto" w:fill="auto"/>
          </w:tcPr>
          <w:p w:rsidR="00002B84" w:rsidRPr="00002B84" w:rsidRDefault="0019093E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67" w:type="pct"/>
          </w:tcPr>
          <w:p w:rsidR="00002B84" w:rsidRPr="00C80E26" w:rsidRDefault="005802B0" w:rsidP="00C8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80E26" w:rsidRPr="00C80E26" w:rsidRDefault="00C80E26" w:rsidP="00C80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5FBD" w:rsidRPr="009E4943" w:rsidRDefault="00545FBD" w:rsidP="00C80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9E4943">
        <w:rPr>
          <w:rFonts w:ascii="Times New Roman" w:eastAsia="Calibri" w:hAnsi="Times New Roman" w:cs="Times New Roman"/>
          <w:szCs w:val="24"/>
          <w:lang w:eastAsia="ru-RU"/>
        </w:rPr>
        <w:t xml:space="preserve">*В целях достижения показателя «Число посещений культурных мероприятий», установленного Минкультуры России в целях мониторинга исполнения Указа Президента Российской Федерации от 21.07.2020 № 474 «О национальных целях развития Российской Федерации на период до 2030 года» и Указа Президента 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</w:t>
      </w:r>
      <w:r w:rsidR="00A80A9C" w:rsidRPr="009E4943">
        <w:rPr>
          <w:rFonts w:ascii="Times New Roman" w:eastAsia="Calibri" w:hAnsi="Times New Roman" w:cs="Times New Roman"/>
          <w:szCs w:val="24"/>
          <w:lang w:eastAsia="ru-RU"/>
        </w:rPr>
        <w:t>субъектов Российской Федерации»</w:t>
      </w:r>
      <w:r w:rsidRPr="009E4943">
        <w:rPr>
          <w:rFonts w:ascii="Times New Roman" w:eastAsia="Calibri" w:hAnsi="Times New Roman" w:cs="Times New Roman"/>
          <w:szCs w:val="24"/>
          <w:lang w:eastAsia="ru-RU"/>
        </w:rPr>
        <w:t xml:space="preserve"> в 202</w:t>
      </w:r>
      <w:r w:rsidR="006015F5">
        <w:rPr>
          <w:rFonts w:ascii="Times New Roman" w:eastAsia="Calibri" w:hAnsi="Times New Roman" w:cs="Times New Roman"/>
          <w:szCs w:val="24"/>
          <w:lang w:eastAsia="ru-RU"/>
        </w:rPr>
        <w:t>4</w:t>
      </w:r>
      <w:r w:rsidRPr="009E4943">
        <w:rPr>
          <w:rFonts w:ascii="Times New Roman" w:eastAsia="Calibri" w:hAnsi="Times New Roman" w:cs="Times New Roman"/>
          <w:szCs w:val="24"/>
          <w:lang w:eastAsia="ru-RU"/>
        </w:rPr>
        <w:t xml:space="preserve"> г. </w:t>
      </w:r>
      <w:r w:rsidR="00794E15" w:rsidRPr="009E4943">
        <w:rPr>
          <w:rFonts w:ascii="Times New Roman" w:eastAsia="Calibri" w:hAnsi="Times New Roman" w:cs="Times New Roman"/>
          <w:szCs w:val="24"/>
          <w:lang w:eastAsia="ru-RU"/>
        </w:rPr>
        <w:t>была разработана дорожная карта «Плановые значения компоненты "Число посещений культурно массовых мероприятий учреждений культурно-досугового типа" на 202</w:t>
      </w:r>
      <w:r w:rsidR="006015F5">
        <w:rPr>
          <w:rFonts w:ascii="Times New Roman" w:eastAsia="Calibri" w:hAnsi="Times New Roman" w:cs="Times New Roman"/>
          <w:szCs w:val="24"/>
          <w:lang w:eastAsia="ru-RU"/>
        </w:rPr>
        <w:t>4</w:t>
      </w:r>
      <w:r w:rsidR="00794E15" w:rsidRPr="009E4943">
        <w:rPr>
          <w:rFonts w:ascii="Times New Roman" w:eastAsia="Calibri" w:hAnsi="Times New Roman" w:cs="Times New Roman"/>
          <w:szCs w:val="24"/>
          <w:lang w:eastAsia="ru-RU"/>
        </w:rPr>
        <w:t xml:space="preserve"> год», благодаря которой </w:t>
      </w:r>
      <w:r w:rsidRPr="009E4943">
        <w:rPr>
          <w:rFonts w:ascii="Times New Roman" w:eastAsia="Calibri" w:hAnsi="Times New Roman" w:cs="Times New Roman"/>
          <w:szCs w:val="24"/>
          <w:lang w:eastAsia="ru-RU"/>
        </w:rPr>
        <w:t>удалось значительно увеличить число посещений культурно-массовых мероприятий в Приозерском муниципальн</w:t>
      </w:r>
      <w:r w:rsidR="005E1E57" w:rsidRPr="009E4943">
        <w:rPr>
          <w:rFonts w:ascii="Times New Roman" w:eastAsia="Calibri" w:hAnsi="Times New Roman" w:cs="Times New Roman"/>
          <w:szCs w:val="24"/>
          <w:lang w:eastAsia="ru-RU"/>
        </w:rPr>
        <w:t>ом районе Ленинградской области</w:t>
      </w:r>
      <w:r w:rsidR="00794E15" w:rsidRPr="009E4943">
        <w:rPr>
          <w:rFonts w:ascii="Times New Roman" w:eastAsia="Calibri" w:hAnsi="Times New Roman" w:cs="Times New Roman"/>
          <w:szCs w:val="24"/>
          <w:lang w:eastAsia="ru-RU"/>
        </w:rPr>
        <w:t xml:space="preserve"> за счёт увеличения количества культурно-массовых и культурно-досуговых мероприятий</w:t>
      </w:r>
      <w:r w:rsidR="005E1E57" w:rsidRPr="009E4943">
        <w:rPr>
          <w:rFonts w:ascii="Times New Roman" w:eastAsia="Calibri" w:hAnsi="Times New Roman" w:cs="Times New Roman"/>
          <w:szCs w:val="24"/>
          <w:lang w:eastAsia="ru-RU"/>
        </w:rPr>
        <w:t>.</w:t>
      </w:r>
    </w:p>
    <w:p w:rsidR="00545FBD" w:rsidRDefault="00545FBD" w:rsidP="00C80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0E26" w:rsidRPr="00C80E26" w:rsidRDefault="00C80E26" w:rsidP="00C80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0E26">
        <w:rPr>
          <w:rFonts w:ascii="Times New Roman" w:eastAsia="Calibri" w:hAnsi="Times New Roman" w:cs="Times New Roman"/>
          <w:sz w:val="24"/>
          <w:szCs w:val="24"/>
          <w:lang w:eastAsia="ru-RU"/>
        </w:rPr>
        <w:t>Индекс результативности Программы за 202</w:t>
      </w:r>
      <w:r w:rsidR="00E71C1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80E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год:</w:t>
      </w:r>
    </w:p>
    <w:p w:rsidR="00C80E26" w:rsidRPr="00C80E26" w:rsidRDefault="00C80E26" w:rsidP="00C80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0E2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</w:t>
      </w:r>
      <w:r w:rsidRPr="00C80E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= </w:t>
      </w:r>
      <w:r w:rsidR="006015F5">
        <w:rPr>
          <w:rFonts w:ascii="Times New Roman" w:eastAsia="Calibri" w:hAnsi="Times New Roman" w:cs="Times New Roman"/>
          <w:sz w:val="24"/>
          <w:szCs w:val="24"/>
          <w:lang w:eastAsia="ru-RU"/>
        </w:rPr>
        <w:t>368</w:t>
      </w:r>
      <w:proofErr w:type="gramStart"/>
      <w:r w:rsidR="0006375B">
        <w:rPr>
          <w:rFonts w:ascii="Times New Roman" w:eastAsia="Calibri" w:hAnsi="Times New Roman" w:cs="Times New Roman"/>
          <w:sz w:val="24"/>
          <w:szCs w:val="24"/>
          <w:lang w:eastAsia="ru-RU"/>
        </w:rPr>
        <w:t>,4</w:t>
      </w:r>
      <w:proofErr w:type="gramEnd"/>
      <w:r w:rsidR="006015F5">
        <w:rPr>
          <w:rFonts w:ascii="Times New Roman" w:eastAsia="Calibri" w:hAnsi="Times New Roman" w:cs="Times New Roman"/>
          <w:sz w:val="24"/>
          <w:szCs w:val="24"/>
          <w:lang w:eastAsia="ru-RU"/>
        </w:rPr>
        <w:t>%</w:t>
      </w:r>
    </w:p>
    <w:p w:rsidR="00C80E26" w:rsidRPr="00C80E26" w:rsidRDefault="00C80E26" w:rsidP="00C80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0E2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</w:t>
      </w:r>
      <w:r w:rsidRPr="00C80E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= </w:t>
      </w:r>
      <w:r w:rsidR="00032586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06375B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proofErr w:type="gramStart"/>
      <w:r w:rsidR="0006375B">
        <w:rPr>
          <w:rFonts w:ascii="Times New Roman" w:eastAsia="Calibri" w:hAnsi="Times New Roman" w:cs="Times New Roman"/>
          <w:sz w:val="24"/>
          <w:szCs w:val="24"/>
          <w:lang w:eastAsia="ru-RU"/>
        </w:rPr>
        <w:t>,9</w:t>
      </w:r>
      <w:proofErr w:type="gramEnd"/>
      <w:r w:rsidR="00032586">
        <w:rPr>
          <w:rFonts w:ascii="Times New Roman" w:eastAsia="Calibri" w:hAnsi="Times New Roman" w:cs="Times New Roman"/>
          <w:sz w:val="24"/>
          <w:szCs w:val="24"/>
          <w:lang w:eastAsia="ru-RU"/>
        </w:rPr>
        <w:t>%</w:t>
      </w:r>
    </w:p>
    <w:p w:rsidR="00C80E26" w:rsidRPr="00C80E26" w:rsidRDefault="00C80E26" w:rsidP="00C80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0E2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</w:t>
      </w:r>
      <w:r w:rsidRPr="00C80E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= </w:t>
      </w:r>
      <w:r w:rsidR="00032586">
        <w:rPr>
          <w:rFonts w:ascii="Times New Roman" w:eastAsia="Calibri" w:hAnsi="Times New Roman" w:cs="Times New Roman"/>
          <w:sz w:val="24"/>
          <w:szCs w:val="24"/>
          <w:lang w:eastAsia="ru-RU"/>
        </w:rPr>
        <w:t>132</w:t>
      </w:r>
      <w:proofErr w:type="gramStart"/>
      <w:r w:rsidR="0006375B">
        <w:rPr>
          <w:rFonts w:ascii="Times New Roman" w:eastAsia="Calibri" w:hAnsi="Times New Roman" w:cs="Times New Roman"/>
          <w:sz w:val="24"/>
          <w:szCs w:val="24"/>
          <w:lang w:eastAsia="ru-RU"/>
        </w:rPr>
        <w:t>,4</w:t>
      </w:r>
      <w:proofErr w:type="gramEnd"/>
      <w:r w:rsidR="00032586">
        <w:rPr>
          <w:rFonts w:ascii="Times New Roman" w:eastAsia="Calibri" w:hAnsi="Times New Roman" w:cs="Times New Roman"/>
          <w:sz w:val="24"/>
          <w:szCs w:val="24"/>
          <w:lang w:eastAsia="ru-RU"/>
        </w:rPr>
        <w:t>%</w:t>
      </w:r>
    </w:p>
    <w:p w:rsidR="00C80E26" w:rsidRPr="00C80E26" w:rsidRDefault="00C80E26" w:rsidP="00C80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0E2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</w:t>
      </w:r>
      <w:r w:rsidRPr="00C80E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 = </w:t>
      </w:r>
      <w:r w:rsidR="00032586">
        <w:rPr>
          <w:rFonts w:ascii="Times New Roman" w:eastAsia="Calibri" w:hAnsi="Times New Roman" w:cs="Times New Roman"/>
          <w:sz w:val="24"/>
          <w:szCs w:val="24"/>
          <w:lang w:eastAsia="ru-RU"/>
        </w:rPr>
        <w:t>95</w:t>
      </w:r>
      <w:proofErr w:type="gramStart"/>
      <w:r w:rsidR="0006375B">
        <w:rPr>
          <w:rFonts w:ascii="Times New Roman" w:eastAsia="Calibri" w:hAnsi="Times New Roman" w:cs="Times New Roman"/>
          <w:sz w:val="24"/>
          <w:szCs w:val="24"/>
          <w:lang w:eastAsia="ru-RU"/>
        </w:rPr>
        <w:t>,5</w:t>
      </w:r>
      <w:proofErr w:type="gramEnd"/>
      <w:r w:rsidR="00032586">
        <w:rPr>
          <w:rFonts w:ascii="Times New Roman" w:eastAsia="Calibri" w:hAnsi="Times New Roman" w:cs="Times New Roman"/>
          <w:sz w:val="24"/>
          <w:szCs w:val="24"/>
          <w:lang w:eastAsia="ru-RU"/>
        </w:rPr>
        <w:t>%</w:t>
      </w:r>
    </w:p>
    <w:p w:rsidR="00C80E26" w:rsidRPr="00C80E26" w:rsidRDefault="00C80E26" w:rsidP="00C80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0E2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</w:t>
      </w:r>
      <w:r w:rsidRPr="00C80E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 = </w:t>
      </w:r>
      <w:r w:rsidR="00032586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06375B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proofErr w:type="gramStart"/>
      <w:r w:rsidR="0006375B">
        <w:rPr>
          <w:rFonts w:ascii="Times New Roman" w:eastAsia="Calibri" w:hAnsi="Times New Roman" w:cs="Times New Roman"/>
          <w:sz w:val="24"/>
          <w:szCs w:val="24"/>
          <w:lang w:eastAsia="ru-RU"/>
        </w:rPr>
        <w:t>,4</w:t>
      </w:r>
      <w:proofErr w:type="gramEnd"/>
      <w:r w:rsidR="00032586">
        <w:rPr>
          <w:rFonts w:ascii="Times New Roman" w:eastAsia="Calibri" w:hAnsi="Times New Roman" w:cs="Times New Roman"/>
          <w:sz w:val="24"/>
          <w:szCs w:val="24"/>
          <w:lang w:eastAsia="ru-RU"/>
        </w:rPr>
        <w:t>%</w:t>
      </w:r>
    </w:p>
    <w:p w:rsidR="00C80E26" w:rsidRDefault="00C80E26" w:rsidP="00C80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0E2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</w:t>
      </w:r>
      <w:r w:rsidRPr="00C80E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 = </w:t>
      </w:r>
      <w:r w:rsidR="00032586">
        <w:rPr>
          <w:rFonts w:ascii="Times New Roman" w:eastAsia="Calibri" w:hAnsi="Times New Roman" w:cs="Times New Roman"/>
          <w:sz w:val="24"/>
          <w:szCs w:val="24"/>
          <w:lang w:eastAsia="ru-RU"/>
        </w:rPr>
        <w:t>66</w:t>
      </w:r>
      <w:proofErr w:type="gramStart"/>
      <w:r w:rsidR="0006375B">
        <w:rPr>
          <w:rFonts w:ascii="Times New Roman" w:eastAsia="Calibri" w:hAnsi="Times New Roman" w:cs="Times New Roman"/>
          <w:sz w:val="24"/>
          <w:szCs w:val="24"/>
          <w:lang w:eastAsia="ru-RU"/>
        </w:rPr>
        <w:t>,7</w:t>
      </w:r>
      <w:proofErr w:type="gramEnd"/>
      <w:r w:rsidR="00032586">
        <w:rPr>
          <w:rFonts w:ascii="Times New Roman" w:eastAsia="Calibri" w:hAnsi="Times New Roman" w:cs="Times New Roman"/>
          <w:sz w:val="24"/>
          <w:szCs w:val="24"/>
          <w:lang w:eastAsia="ru-RU"/>
        </w:rPr>
        <w:t>%</w:t>
      </w:r>
    </w:p>
    <w:p w:rsidR="0025100D" w:rsidRDefault="0025100D" w:rsidP="002510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0E2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C80E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 </w:t>
      </w:r>
      <w:r w:rsidR="00D1403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032586">
        <w:rPr>
          <w:rFonts w:ascii="Times New Roman" w:eastAsia="Calibri" w:hAnsi="Times New Roman" w:cs="Times New Roman"/>
          <w:sz w:val="24"/>
          <w:szCs w:val="24"/>
          <w:lang w:eastAsia="ru-RU"/>
        </w:rPr>
        <w:t>00%</w:t>
      </w:r>
    </w:p>
    <w:p w:rsidR="00C80E26" w:rsidRDefault="0025100D" w:rsidP="00C80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0E2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C80E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 </w:t>
      </w:r>
      <w:r w:rsidR="00D1403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032586">
        <w:rPr>
          <w:rFonts w:ascii="Times New Roman" w:eastAsia="Calibri" w:hAnsi="Times New Roman" w:cs="Times New Roman"/>
          <w:sz w:val="24"/>
          <w:szCs w:val="24"/>
          <w:lang w:eastAsia="ru-RU"/>
        </w:rPr>
        <w:t>00%</w:t>
      </w:r>
    </w:p>
    <w:p w:rsidR="00032586" w:rsidRDefault="00032586" w:rsidP="00032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0E2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C80E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100%</w:t>
      </w:r>
    </w:p>
    <w:p w:rsidR="00032586" w:rsidRDefault="00032586" w:rsidP="00C80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0A9C" w:rsidRPr="00C80E26" w:rsidRDefault="00A80A9C" w:rsidP="00C80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0E26" w:rsidRPr="00C80E26" w:rsidRDefault="00C80E26" w:rsidP="00C80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0E26">
        <w:rPr>
          <w:rFonts w:ascii="Times New Roman" w:eastAsia="Calibri" w:hAnsi="Times New Roman" w:cs="Times New Roman"/>
          <w:sz w:val="24"/>
          <w:szCs w:val="24"/>
          <w:lang w:eastAsia="ru-RU"/>
        </w:rPr>
        <w:t>Интегральная оценка результативности Программы за 202</w:t>
      </w:r>
      <w:r w:rsidR="00E71C1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80E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год:</w:t>
      </w:r>
    </w:p>
    <w:p w:rsidR="00C80E26" w:rsidRPr="00C80E26" w:rsidRDefault="00C80E26" w:rsidP="00C80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C80E26" w:rsidRPr="0052770E" w:rsidRDefault="00C80E26" w:rsidP="00305B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57E">
        <w:rPr>
          <w:rFonts w:ascii="Times New Roman" w:eastAsia="Calibri" w:hAnsi="Times New Roman" w:cs="Times New Roman"/>
          <w:sz w:val="24"/>
          <w:szCs w:val="24"/>
          <w:lang w:eastAsia="ru-RU"/>
        </w:rPr>
        <w:t>H</w:t>
      </w:r>
      <w:r w:rsidRPr="00391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</w:t>
      </w:r>
      <w:r w:rsidRPr="0039157E">
        <w:rPr>
          <w:rFonts w:ascii="Times New Roman" w:eastAsia="Calibri" w:hAnsi="Times New Roman" w:cs="Times New Roman"/>
          <w:sz w:val="24"/>
          <w:szCs w:val="24"/>
          <w:lang w:eastAsia="ru-RU"/>
        </w:rPr>
        <w:t>=</w:t>
      </w:r>
      <w:r w:rsidRPr="0052770E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9632DE" w:rsidRPr="0052770E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6015F5" w:rsidRPr="0052770E">
        <w:rPr>
          <w:rFonts w:ascii="Times New Roman" w:eastAsia="Calibri" w:hAnsi="Times New Roman" w:cs="Times New Roman"/>
          <w:sz w:val="24"/>
          <w:szCs w:val="24"/>
          <w:lang w:eastAsia="ru-RU"/>
        </w:rPr>
        <w:t>68</w:t>
      </w:r>
      <w:r w:rsidR="0006375B">
        <w:rPr>
          <w:rFonts w:ascii="Times New Roman" w:eastAsia="Calibri" w:hAnsi="Times New Roman" w:cs="Times New Roman"/>
          <w:sz w:val="24"/>
          <w:szCs w:val="24"/>
          <w:lang w:eastAsia="ru-RU"/>
        </w:rPr>
        <w:t>,4</w:t>
      </w:r>
      <w:r w:rsidRPr="00032586">
        <w:rPr>
          <w:rFonts w:ascii="Times New Roman" w:eastAsia="Calibri" w:hAnsi="Times New Roman" w:cs="Times New Roman"/>
          <w:sz w:val="24"/>
          <w:szCs w:val="24"/>
          <w:lang w:eastAsia="ru-RU"/>
        </w:rPr>
        <w:t>+</w:t>
      </w:r>
      <w:r w:rsidR="00032586" w:rsidRPr="00032586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06375B">
        <w:rPr>
          <w:rFonts w:ascii="Times New Roman" w:eastAsia="Calibri" w:hAnsi="Times New Roman" w:cs="Times New Roman"/>
          <w:sz w:val="24"/>
          <w:szCs w:val="24"/>
          <w:lang w:eastAsia="ru-RU"/>
        </w:rPr>
        <w:t>8,9</w:t>
      </w:r>
      <w:r w:rsidRPr="00032586">
        <w:rPr>
          <w:rFonts w:ascii="Times New Roman" w:eastAsia="Calibri" w:hAnsi="Times New Roman" w:cs="Times New Roman"/>
          <w:sz w:val="24"/>
          <w:szCs w:val="24"/>
          <w:lang w:eastAsia="ru-RU"/>
        </w:rPr>
        <w:t>+</w:t>
      </w:r>
      <w:r w:rsidR="009632DE" w:rsidRPr="0003258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032586" w:rsidRPr="00032586">
        <w:rPr>
          <w:rFonts w:ascii="Times New Roman" w:eastAsia="Calibri" w:hAnsi="Times New Roman" w:cs="Times New Roman"/>
          <w:sz w:val="24"/>
          <w:szCs w:val="24"/>
          <w:lang w:eastAsia="ru-RU"/>
        </w:rPr>
        <w:t>32</w:t>
      </w:r>
      <w:r w:rsidR="0006375B">
        <w:rPr>
          <w:rFonts w:ascii="Times New Roman" w:eastAsia="Calibri" w:hAnsi="Times New Roman" w:cs="Times New Roman"/>
          <w:sz w:val="24"/>
          <w:szCs w:val="24"/>
          <w:lang w:eastAsia="ru-RU"/>
        </w:rPr>
        <w:t>,4</w:t>
      </w:r>
      <w:r w:rsidRPr="00032586">
        <w:rPr>
          <w:rFonts w:ascii="Times New Roman" w:eastAsia="Calibri" w:hAnsi="Times New Roman" w:cs="Times New Roman"/>
          <w:sz w:val="24"/>
          <w:szCs w:val="24"/>
          <w:lang w:eastAsia="ru-RU"/>
        </w:rPr>
        <w:t>+</w:t>
      </w:r>
      <w:r w:rsidR="00032586" w:rsidRPr="00032586">
        <w:rPr>
          <w:rFonts w:ascii="Times New Roman" w:eastAsia="Calibri" w:hAnsi="Times New Roman" w:cs="Times New Roman"/>
          <w:sz w:val="24"/>
          <w:szCs w:val="24"/>
          <w:lang w:eastAsia="ru-RU"/>
        </w:rPr>
        <w:t>95</w:t>
      </w:r>
      <w:r w:rsidR="0006375B">
        <w:rPr>
          <w:rFonts w:ascii="Times New Roman" w:eastAsia="Calibri" w:hAnsi="Times New Roman" w:cs="Times New Roman"/>
          <w:sz w:val="24"/>
          <w:szCs w:val="24"/>
          <w:lang w:eastAsia="ru-RU"/>
        </w:rPr>
        <w:t>,5</w:t>
      </w:r>
      <w:r w:rsidRPr="00032586">
        <w:rPr>
          <w:rFonts w:ascii="Times New Roman" w:eastAsia="Calibri" w:hAnsi="Times New Roman" w:cs="Times New Roman"/>
          <w:sz w:val="24"/>
          <w:szCs w:val="24"/>
          <w:lang w:eastAsia="ru-RU"/>
        </w:rPr>
        <w:t>+1</w:t>
      </w:r>
      <w:r w:rsidR="0006375B">
        <w:rPr>
          <w:rFonts w:ascii="Times New Roman" w:eastAsia="Calibri" w:hAnsi="Times New Roman" w:cs="Times New Roman"/>
          <w:sz w:val="24"/>
          <w:szCs w:val="24"/>
          <w:lang w:eastAsia="ru-RU"/>
        </w:rPr>
        <w:t>18,4</w:t>
      </w:r>
      <w:r w:rsidRPr="00032586">
        <w:rPr>
          <w:rFonts w:ascii="Times New Roman" w:eastAsia="Calibri" w:hAnsi="Times New Roman" w:cs="Times New Roman"/>
          <w:sz w:val="24"/>
          <w:szCs w:val="24"/>
          <w:lang w:eastAsia="ru-RU"/>
        </w:rPr>
        <w:t>+</w:t>
      </w:r>
      <w:r w:rsidR="00032586" w:rsidRPr="00032586">
        <w:rPr>
          <w:rFonts w:ascii="Times New Roman" w:eastAsia="Calibri" w:hAnsi="Times New Roman" w:cs="Times New Roman"/>
          <w:sz w:val="24"/>
          <w:szCs w:val="24"/>
          <w:lang w:eastAsia="ru-RU"/>
        </w:rPr>
        <w:t>66</w:t>
      </w:r>
      <w:r w:rsidR="0006375B">
        <w:rPr>
          <w:rFonts w:ascii="Times New Roman" w:eastAsia="Calibri" w:hAnsi="Times New Roman" w:cs="Times New Roman"/>
          <w:sz w:val="24"/>
          <w:szCs w:val="24"/>
          <w:lang w:eastAsia="ru-RU"/>
        </w:rPr>
        <w:t>,7</w:t>
      </w:r>
      <w:r w:rsidR="0025100D" w:rsidRPr="00032586">
        <w:rPr>
          <w:rFonts w:ascii="Times New Roman" w:eastAsia="Calibri" w:hAnsi="Times New Roman" w:cs="Times New Roman"/>
          <w:sz w:val="24"/>
          <w:szCs w:val="24"/>
          <w:lang w:eastAsia="ru-RU"/>
        </w:rPr>
        <w:t>+1</w:t>
      </w:r>
      <w:r w:rsidR="00032586" w:rsidRPr="00032586">
        <w:rPr>
          <w:rFonts w:ascii="Times New Roman" w:eastAsia="Calibri" w:hAnsi="Times New Roman" w:cs="Times New Roman"/>
          <w:sz w:val="24"/>
          <w:szCs w:val="24"/>
          <w:lang w:eastAsia="ru-RU"/>
        </w:rPr>
        <w:t>00</w:t>
      </w:r>
      <w:r w:rsidR="0025100D" w:rsidRPr="00032586">
        <w:rPr>
          <w:rFonts w:ascii="Times New Roman" w:eastAsia="Calibri" w:hAnsi="Times New Roman" w:cs="Times New Roman"/>
          <w:sz w:val="24"/>
          <w:szCs w:val="24"/>
          <w:lang w:eastAsia="ru-RU"/>
        </w:rPr>
        <w:t>+1</w:t>
      </w:r>
      <w:r w:rsidR="00032586" w:rsidRPr="00032586">
        <w:rPr>
          <w:rFonts w:ascii="Times New Roman" w:eastAsia="Calibri" w:hAnsi="Times New Roman" w:cs="Times New Roman"/>
          <w:sz w:val="24"/>
          <w:szCs w:val="24"/>
          <w:lang w:eastAsia="ru-RU"/>
        </w:rPr>
        <w:t>00+</w:t>
      </w:r>
      <w:proofErr w:type="gramStart"/>
      <w:r w:rsidR="00032586" w:rsidRPr="00032586">
        <w:rPr>
          <w:rFonts w:ascii="Times New Roman" w:eastAsia="Calibri" w:hAnsi="Times New Roman" w:cs="Times New Roman"/>
          <w:sz w:val="24"/>
          <w:szCs w:val="24"/>
          <w:lang w:eastAsia="ru-RU"/>
        </w:rPr>
        <w:t>100</w:t>
      </w:r>
      <w:r w:rsidRPr="0052770E">
        <w:rPr>
          <w:rFonts w:ascii="Times New Roman" w:eastAsia="Calibri" w:hAnsi="Times New Roman" w:cs="Times New Roman"/>
          <w:sz w:val="24"/>
          <w:szCs w:val="24"/>
          <w:lang w:eastAsia="ru-RU"/>
        </w:rPr>
        <w:t>)/</w:t>
      </w:r>
      <w:proofErr w:type="gramEnd"/>
      <w:r w:rsidR="00A34D03" w:rsidRPr="0052770E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52770E">
        <w:rPr>
          <w:rFonts w:ascii="Times New Roman" w:eastAsia="Calibri" w:hAnsi="Times New Roman" w:cs="Times New Roman"/>
          <w:sz w:val="24"/>
          <w:szCs w:val="24"/>
          <w:lang w:eastAsia="ru-RU"/>
        </w:rPr>
        <w:t>=</w:t>
      </w:r>
      <w:r w:rsidR="00305B32">
        <w:rPr>
          <w:rFonts w:ascii="Times New Roman" w:eastAsia="Calibri" w:hAnsi="Times New Roman" w:cs="Times New Roman"/>
          <w:sz w:val="24"/>
          <w:szCs w:val="24"/>
          <w:lang w:eastAsia="ru-RU"/>
        </w:rPr>
        <w:t>131</w:t>
      </w:r>
      <w:r w:rsidR="0006375B">
        <w:rPr>
          <w:rFonts w:ascii="Times New Roman" w:eastAsia="Calibri" w:hAnsi="Times New Roman" w:cs="Times New Roman"/>
          <w:sz w:val="24"/>
          <w:szCs w:val="24"/>
          <w:lang w:eastAsia="ru-RU"/>
        </w:rPr>
        <w:t>,1</w:t>
      </w:r>
      <w:r w:rsidRPr="0052770E">
        <w:rPr>
          <w:rFonts w:ascii="Times New Roman" w:eastAsia="Calibri" w:hAnsi="Times New Roman" w:cs="Times New Roman"/>
          <w:sz w:val="24"/>
          <w:szCs w:val="24"/>
          <w:lang w:eastAsia="ru-RU"/>
        </w:rPr>
        <w:t>%</w:t>
      </w:r>
    </w:p>
    <w:p w:rsidR="00C80E26" w:rsidRPr="0052770E" w:rsidRDefault="00C80E26" w:rsidP="00C80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0E26" w:rsidRPr="0052770E" w:rsidRDefault="00C80E26" w:rsidP="00C80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770E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реализации Программы за 202</w:t>
      </w:r>
      <w:r w:rsidR="00E71C13" w:rsidRPr="0052770E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277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год:</w:t>
      </w:r>
    </w:p>
    <w:p w:rsidR="00C80E26" w:rsidRPr="0052770E" w:rsidRDefault="00C80E26" w:rsidP="00C80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0E26" w:rsidRPr="00C80E26" w:rsidRDefault="005B78EC" w:rsidP="00C80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2770E">
        <w:rPr>
          <w:rFonts w:ascii="Times New Roman" w:eastAsia="Calibri" w:hAnsi="Times New Roman" w:cs="Times New Roman"/>
          <w:sz w:val="24"/>
          <w:szCs w:val="24"/>
          <w:lang w:eastAsia="ru-RU"/>
        </w:rPr>
        <w:t>Эt</w:t>
      </w:r>
      <w:proofErr w:type="spellEnd"/>
      <w:r w:rsidRPr="0052770E">
        <w:rPr>
          <w:rFonts w:ascii="Times New Roman" w:eastAsia="Calibri" w:hAnsi="Times New Roman" w:cs="Times New Roman"/>
          <w:sz w:val="24"/>
          <w:szCs w:val="24"/>
          <w:lang w:eastAsia="ru-RU"/>
        </w:rPr>
        <w:t>=</w:t>
      </w:r>
      <w:r w:rsidR="00305B32">
        <w:rPr>
          <w:rFonts w:ascii="Times New Roman" w:eastAsia="Calibri" w:hAnsi="Times New Roman" w:cs="Times New Roman"/>
          <w:sz w:val="24"/>
          <w:szCs w:val="24"/>
          <w:lang w:eastAsia="ru-RU"/>
        </w:rPr>
        <w:t>131</w:t>
      </w:r>
      <w:r w:rsidR="0006375B">
        <w:rPr>
          <w:rFonts w:ascii="Times New Roman" w:eastAsia="Calibri" w:hAnsi="Times New Roman" w:cs="Times New Roman"/>
          <w:sz w:val="24"/>
          <w:szCs w:val="24"/>
          <w:lang w:eastAsia="ru-RU"/>
        </w:rPr>
        <w:t>,1</w:t>
      </w:r>
      <w:r w:rsidRPr="0052770E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="0052770E" w:rsidRPr="0052770E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CB354B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52770E" w:rsidRPr="0052770E">
        <w:rPr>
          <w:rFonts w:ascii="Times New Roman" w:eastAsia="Calibri" w:hAnsi="Times New Roman" w:cs="Times New Roman"/>
          <w:sz w:val="24"/>
          <w:szCs w:val="24"/>
          <w:lang w:eastAsia="ru-RU"/>
        </w:rPr>
        <w:t>*100</w:t>
      </w:r>
      <w:r w:rsidR="00C80E26" w:rsidRPr="0052770E">
        <w:rPr>
          <w:rFonts w:ascii="Times New Roman" w:eastAsia="Calibri" w:hAnsi="Times New Roman" w:cs="Times New Roman"/>
          <w:sz w:val="24"/>
          <w:szCs w:val="24"/>
          <w:lang w:eastAsia="ru-RU"/>
        </w:rPr>
        <w:t>=</w:t>
      </w:r>
      <w:r w:rsidR="00FA4E0F" w:rsidRPr="0052770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CB354B">
        <w:rPr>
          <w:rFonts w:ascii="Times New Roman" w:eastAsia="Calibri" w:hAnsi="Times New Roman" w:cs="Times New Roman"/>
          <w:sz w:val="24"/>
          <w:szCs w:val="24"/>
          <w:lang w:eastAsia="ru-RU"/>
        </w:rPr>
        <w:t>32,</w:t>
      </w:r>
      <w:r w:rsidR="0006375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bookmarkStart w:id="1" w:name="_GoBack"/>
      <w:bookmarkEnd w:id="1"/>
      <w:r w:rsidR="00C80E26" w:rsidRPr="0052770E">
        <w:rPr>
          <w:rFonts w:ascii="Times New Roman" w:eastAsia="Calibri" w:hAnsi="Times New Roman" w:cs="Times New Roman"/>
          <w:sz w:val="24"/>
          <w:szCs w:val="24"/>
          <w:lang w:eastAsia="ru-RU"/>
        </w:rPr>
        <w:t>%</w:t>
      </w:r>
    </w:p>
    <w:p w:rsidR="00C80E26" w:rsidRPr="00C80E26" w:rsidRDefault="00C80E26" w:rsidP="00C80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0E26" w:rsidRPr="001124CF" w:rsidRDefault="00C80E26" w:rsidP="00C80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5E97" w:rsidRDefault="00C80E26" w:rsidP="002A5A78">
      <w:pPr>
        <w:spacing w:after="0" w:line="240" w:lineRule="auto"/>
        <w:ind w:firstLine="567"/>
        <w:jc w:val="both"/>
      </w:pPr>
      <w:r w:rsidRPr="00C80E2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Вывод: эффективность реализации муниципальной программы «</w:t>
      </w:r>
      <w:r w:rsidR="00826914" w:rsidRPr="00826914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культуры в Приозерском муниципальном районе Ленинградской области</w:t>
      </w:r>
      <w:r w:rsidRPr="00C80E26">
        <w:rPr>
          <w:rFonts w:ascii="Times New Roman" w:eastAsia="Calibri" w:hAnsi="Times New Roman" w:cs="Times New Roman"/>
          <w:sz w:val="24"/>
          <w:szCs w:val="24"/>
          <w:lang w:eastAsia="ru-RU"/>
        </w:rPr>
        <w:t>» в 20</w:t>
      </w:r>
      <w:r w:rsidR="00A80A9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3258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80E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</w:t>
      </w:r>
      <w:r w:rsidRPr="00391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составила </w:t>
      </w:r>
      <w:r w:rsidR="00FA4E0F" w:rsidRPr="0039157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124CF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CB354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FA4E0F" w:rsidRPr="003915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05B3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391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%, </w:t>
      </w:r>
      <w:r w:rsidRPr="001124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что </w:t>
      </w:r>
      <w:r w:rsidR="001124CF" w:rsidRPr="001124CF">
        <w:rPr>
          <w:rFonts w:ascii="Times New Roman" w:eastAsia="Calibri" w:hAnsi="Times New Roman" w:cs="Times New Roman"/>
          <w:sz w:val="24"/>
          <w:szCs w:val="24"/>
        </w:rPr>
        <w:t>демонстрирует более высокую эффективность по сравнению с запланированными результатами при запланированном объеме расходов.</w:t>
      </w:r>
    </w:p>
    <w:sectPr w:rsidR="00425E97" w:rsidSect="00C80E26">
      <w:pgSz w:w="16840" w:h="11907" w:orient="landscape" w:code="9"/>
      <w:pgMar w:top="567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EB2" w:rsidRDefault="008B6EB2">
      <w:pPr>
        <w:spacing w:after="0" w:line="240" w:lineRule="auto"/>
      </w:pPr>
      <w:r>
        <w:separator/>
      </w:r>
    </w:p>
  </w:endnote>
  <w:endnote w:type="continuationSeparator" w:id="0">
    <w:p w:rsidR="008B6EB2" w:rsidRDefault="008B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Cyr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5F5" w:rsidRDefault="006015F5" w:rsidP="00F11FD3">
    <w:pPr>
      <w:pStyle w:val="ac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5F5" w:rsidRDefault="006015F5" w:rsidP="00F11FD3">
    <w:pPr>
      <w:pStyle w:val="ac"/>
      <w:jc w:val="center"/>
    </w:pPr>
  </w:p>
  <w:p w:rsidR="006015F5" w:rsidRDefault="006015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EB2" w:rsidRDefault="008B6EB2">
      <w:pPr>
        <w:spacing w:after="0" w:line="240" w:lineRule="auto"/>
      </w:pPr>
      <w:r>
        <w:separator/>
      </w:r>
    </w:p>
  </w:footnote>
  <w:footnote w:type="continuationSeparator" w:id="0">
    <w:p w:rsidR="008B6EB2" w:rsidRDefault="008B6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5F5" w:rsidRDefault="006015F5" w:rsidP="00F11FD3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015F5" w:rsidRDefault="006015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5F5" w:rsidRDefault="006015F5" w:rsidP="00F11FD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30F2"/>
    <w:multiLevelType w:val="hybridMultilevel"/>
    <w:tmpl w:val="134481DE"/>
    <w:lvl w:ilvl="0" w:tplc="92ECD1B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F733E0"/>
    <w:multiLevelType w:val="hybridMultilevel"/>
    <w:tmpl w:val="00E4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D0DBD"/>
    <w:multiLevelType w:val="hybridMultilevel"/>
    <w:tmpl w:val="30B4D6CC"/>
    <w:lvl w:ilvl="0" w:tplc="46188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C012E8"/>
    <w:multiLevelType w:val="hybridMultilevel"/>
    <w:tmpl w:val="7DE2BBDA"/>
    <w:lvl w:ilvl="0" w:tplc="E2067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6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6862506"/>
    <w:multiLevelType w:val="hybridMultilevel"/>
    <w:tmpl w:val="8FD43A6C"/>
    <w:lvl w:ilvl="0" w:tplc="0E38F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646623"/>
    <w:multiLevelType w:val="hybridMultilevel"/>
    <w:tmpl w:val="67966762"/>
    <w:lvl w:ilvl="0" w:tplc="B950D1F2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41A79BE"/>
    <w:multiLevelType w:val="hybridMultilevel"/>
    <w:tmpl w:val="B622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131D9"/>
    <w:multiLevelType w:val="hybridMultilevel"/>
    <w:tmpl w:val="30B4D6CC"/>
    <w:lvl w:ilvl="0" w:tplc="461883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AF9303D"/>
    <w:multiLevelType w:val="hybridMultilevel"/>
    <w:tmpl w:val="162CD90E"/>
    <w:lvl w:ilvl="0" w:tplc="67AA8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7">
    <w:nsid w:val="40204EE1"/>
    <w:multiLevelType w:val="multilevel"/>
    <w:tmpl w:val="FF7850E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151050A"/>
    <w:multiLevelType w:val="hybridMultilevel"/>
    <w:tmpl w:val="783873DA"/>
    <w:lvl w:ilvl="0" w:tplc="1326E9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E5ADE9A">
      <w:start w:val="7"/>
      <w:numFmt w:val="decimal"/>
      <w:lvlText w:val="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0">
    <w:nsid w:val="48204916"/>
    <w:multiLevelType w:val="hybridMultilevel"/>
    <w:tmpl w:val="6F4C1B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BF37291"/>
    <w:multiLevelType w:val="singleLevel"/>
    <w:tmpl w:val="556A153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E0F68D0"/>
    <w:multiLevelType w:val="hybridMultilevel"/>
    <w:tmpl w:val="762A8F3C"/>
    <w:lvl w:ilvl="0" w:tplc="67AA83D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04A7000"/>
    <w:multiLevelType w:val="hybridMultilevel"/>
    <w:tmpl w:val="13D411D2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5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6">
    <w:nsid w:val="52363589"/>
    <w:multiLevelType w:val="hybridMultilevel"/>
    <w:tmpl w:val="0A2E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D3255"/>
    <w:multiLevelType w:val="hybridMultilevel"/>
    <w:tmpl w:val="3E6C3D5C"/>
    <w:lvl w:ilvl="0" w:tplc="0D5602FE"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5A147644"/>
    <w:multiLevelType w:val="hybridMultilevel"/>
    <w:tmpl w:val="D4707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0">
    <w:nsid w:val="5A997C22"/>
    <w:multiLevelType w:val="hybridMultilevel"/>
    <w:tmpl w:val="2632AB40"/>
    <w:lvl w:ilvl="0" w:tplc="5DAAA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77399B"/>
    <w:multiLevelType w:val="hybridMultilevel"/>
    <w:tmpl w:val="8F7607C8"/>
    <w:lvl w:ilvl="0" w:tplc="015C7C08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0045D2"/>
    <w:multiLevelType w:val="hybridMultilevel"/>
    <w:tmpl w:val="6F4C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35DB8"/>
    <w:multiLevelType w:val="hybridMultilevel"/>
    <w:tmpl w:val="339EA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21AC1"/>
    <w:multiLevelType w:val="hybridMultilevel"/>
    <w:tmpl w:val="A99A0690"/>
    <w:lvl w:ilvl="0" w:tplc="349C9092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A8360F1"/>
    <w:multiLevelType w:val="hybridMultilevel"/>
    <w:tmpl w:val="6F4C1B9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AF2923"/>
    <w:multiLevelType w:val="hybridMultilevel"/>
    <w:tmpl w:val="54C0AFD2"/>
    <w:lvl w:ilvl="0" w:tplc="67AA83D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BC6529"/>
    <w:multiLevelType w:val="hybridMultilevel"/>
    <w:tmpl w:val="D592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F4EA6"/>
    <w:multiLevelType w:val="hybridMultilevel"/>
    <w:tmpl w:val="6F4C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B23ED3"/>
    <w:multiLevelType w:val="hybridMultilevel"/>
    <w:tmpl w:val="BEA44B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27"/>
  </w:num>
  <w:num w:numId="4">
    <w:abstractNumId w:val="31"/>
  </w:num>
  <w:num w:numId="5">
    <w:abstractNumId w:val="34"/>
  </w:num>
  <w:num w:numId="6">
    <w:abstractNumId w:val="3"/>
  </w:num>
  <w:num w:numId="7">
    <w:abstractNumId w:val="8"/>
  </w:num>
  <w:num w:numId="8">
    <w:abstractNumId w:val="11"/>
  </w:num>
  <w:num w:numId="9">
    <w:abstractNumId w:val="29"/>
  </w:num>
  <w:num w:numId="10">
    <w:abstractNumId w:val="6"/>
  </w:num>
  <w:num w:numId="11">
    <w:abstractNumId w:val="15"/>
  </w:num>
  <w:num w:numId="12">
    <w:abstractNumId w:val="13"/>
  </w:num>
  <w:num w:numId="13">
    <w:abstractNumId w:val="40"/>
  </w:num>
  <w:num w:numId="14">
    <w:abstractNumId w:val="12"/>
  </w:num>
  <w:num w:numId="15">
    <w:abstractNumId w:val="23"/>
  </w:num>
  <w:num w:numId="16">
    <w:abstractNumId w:val="25"/>
  </w:num>
  <w:num w:numId="17">
    <w:abstractNumId w:val="36"/>
  </w:num>
  <w:num w:numId="18">
    <w:abstractNumId w:val="5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</w:num>
  <w:num w:numId="23">
    <w:abstractNumId w:val="18"/>
  </w:num>
  <w:num w:numId="24">
    <w:abstractNumId w:val="9"/>
  </w:num>
  <w:num w:numId="25">
    <w:abstractNumId w:val="0"/>
  </w:num>
  <w:num w:numId="26">
    <w:abstractNumId w:val="2"/>
  </w:num>
  <w:num w:numId="27">
    <w:abstractNumId w:val="17"/>
  </w:num>
  <w:num w:numId="28">
    <w:abstractNumId w:val="26"/>
  </w:num>
  <w:num w:numId="29">
    <w:abstractNumId w:val="30"/>
  </w:num>
  <w:num w:numId="30">
    <w:abstractNumId w:val="14"/>
  </w:num>
  <w:num w:numId="31">
    <w:abstractNumId w:val="38"/>
  </w:num>
  <w:num w:numId="32">
    <w:abstractNumId w:val="28"/>
  </w:num>
  <w:num w:numId="33">
    <w:abstractNumId w:val="10"/>
  </w:num>
  <w:num w:numId="34">
    <w:abstractNumId w:val="21"/>
  </w:num>
  <w:num w:numId="35">
    <w:abstractNumId w:val="20"/>
  </w:num>
  <w:num w:numId="36">
    <w:abstractNumId w:val="32"/>
  </w:num>
  <w:num w:numId="37">
    <w:abstractNumId w:val="39"/>
  </w:num>
  <w:num w:numId="38">
    <w:abstractNumId w:val="35"/>
  </w:num>
  <w:num w:numId="39">
    <w:abstractNumId w:val="22"/>
  </w:num>
  <w:num w:numId="40">
    <w:abstractNumId w:val="37"/>
  </w:num>
  <w:num w:numId="41">
    <w:abstractNumId w:val="33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73"/>
    <w:rsid w:val="00002B84"/>
    <w:rsid w:val="00015F4A"/>
    <w:rsid w:val="00021ED3"/>
    <w:rsid w:val="000252F3"/>
    <w:rsid w:val="00032586"/>
    <w:rsid w:val="0005485B"/>
    <w:rsid w:val="0005661C"/>
    <w:rsid w:val="0006375B"/>
    <w:rsid w:val="000719D4"/>
    <w:rsid w:val="00096072"/>
    <w:rsid w:val="000963CD"/>
    <w:rsid w:val="00096651"/>
    <w:rsid w:val="000B1B0B"/>
    <w:rsid w:val="000B70EA"/>
    <w:rsid w:val="000C12DD"/>
    <w:rsid w:val="000D3D50"/>
    <w:rsid w:val="000D59F4"/>
    <w:rsid w:val="000E5E9A"/>
    <w:rsid w:val="000E6CDB"/>
    <w:rsid w:val="00106DD0"/>
    <w:rsid w:val="001124CF"/>
    <w:rsid w:val="00121196"/>
    <w:rsid w:val="00140BC5"/>
    <w:rsid w:val="0017200D"/>
    <w:rsid w:val="00176391"/>
    <w:rsid w:val="0019093E"/>
    <w:rsid w:val="00195892"/>
    <w:rsid w:val="00196771"/>
    <w:rsid w:val="001A6DF7"/>
    <w:rsid w:val="001C090D"/>
    <w:rsid w:val="001C5AC6"/>
    <w:rsid w:val="001E4C96"/>
    <w:rsid w:val="001F09BF"/>
    <w:rsid w:val="001F1EAD"/>
    <w:rsid w:val="001F4244"/>
    <w:rsid w:val="002013CD"/>
    <w:rsid w:val="00202A3B"/>
    <w:rsid w:val="00217103"/>
    <w:rsid w:val="00221396"/>
    <w:rsid w:val="0025100D"/>
    <w:rsid w:val="00261F11"/>
    <w:rsid w:val="00263549"/>
    <w:rsid w:val="00271809"/>
    <w:rsid w:val="002817D8"/>
    <w:rsid w:val="0028278A"/>
    <w:rsid w:val="002836EB"/>
    <w:rsid w:val="00284495"/>
    <w:rsid w:val="00293163"/>
    <w:rsid w:val="002A5A78"/>
    <w:rsid w:val="002C1010"/>
    <w:rsid w:val="002D24FF"/>
    <w:rsid w:val="002E0CD8"/>
    <w:rsid w:val="002E6C01"/>
    <w:rsid w:val="002F7DAB"/>
    <w:rsid w:val="00305B32"/>
    <w:rsid w:val="00321271"/>
    <w:rsid w:val="00346E6C"/>
    <w:rsid w:val="00362E78"/>
    <w:rsid w:val="00363232"/>
    <w:rsid w:val="003817FA"/>
    <w:rsid w:val="0038738E"/>
    <w:rsid w:val="0039157E"/>
    <w:rsid w:val="003A046A"/>
    <w:rsid w:val="003D1EBB"/>
    <w:rsid w:val="003D3AA6"/>
    <w:rsid w:val="003E71E5"/>
    <w:rsid w:val="003F0511"/>
    <w:rsid w:val="003F0635"/>
    <w:rsid w:val="003F1F0E"/>
    <w:rsid w:val="00400CC3"/>
    <w:rsid w:val="00405053"/>
    <w:rsid w:val="00410236"/>
    <w:rsid w:val="00425E97"/>
    <w:rsid w:val="00442A97"/>
    <w:rsid w:val="00443013"/>
    <w:rsid w:val="0044494E"/>
    <w:rsid w:val="00470C66"/>
    <w:rsid w:val="00481200"/>
    <w:rsid w:val="00483210"/>
    <w:rsid w:val="00487375"/>
    <w:rsid w:val="00492E9F"/>
    <w:rsid w:val="004B0C5B"/>
    <w:rsid w:val="004B58CC"/>
    <w:rsid w:val="004C361D"/>
    <w:rsid w:val="004E361E"/>
    <w:rsid w:val="004F22A2"/>
    <w:rsid w:val="004F2D3C"/>
    <w:rsid w:val="004F4F1E"/>
    <w:rsid w:val="00500F78"/>
    <w:rsid w:val="00513EA2"/>
    <w:rsid w:val="0052299A"/>
    <w:rsid w:val="00526E6A"/>
    <w:rsid w:val="0052770E"/>
    <w:rsid w:val="005352EA"/>
    <w:rsid w:val="0053570D"/>
    <w:rsid w:val="00545FBD"/>
    <w:rsid w:val="005552AA"/>
    <w:rsid w:val="00560888"/>
    <w:rsid w:val="005639C0"/>
    <w:rsid w:val="00565126"/>
    <w:rsid w:val="00566037"/>
    <w:rsid w:val="00570256"/>
    <w:rsid w:val="00572AC2"/>
    <w:rsid w:val="005802B0"/>
    <w:rsid w:val="00582A48"/>
    <w:rsid w:val="00597751"/>
    <w:rsid w:val="005B64B4"/>
    <w:rsid w:val="005B78EC"/>
    <w:rsid w:val="005E1E57"/>
    <w:rsid w:val="005E2426"/>
    <w:rsid w:val="005F1DBB"/>
    <w:rsid w:val="005F3EB1"/>
    <w:rsid w:val="005F7C73"/>
    <w:rsid w:val="006015F5"/>
    <w:rsid w:val="0061158E"/>
    <w:rsid w:val="006121BD"/>
    <w:rsid w:val="006152E6"/>
    <w:rsid w:val="00623CD3"/>
    <w:rsid w:val="00640508"/>
    <w:rsid w:val="006415A9"/>
    <w:rsid w:val="006501BB"/>
    <w:rsid w:val="006511D7"/>
    <w:rsid w:val="006528CE"/>
    <w:rsid w:val="006623AF"/>
    <w:rsid w:val="00667D7C"/>
    <w:rsid w:val="00671A8C"/>
    <w:rsid w:val="006754DB"/>
    <w:rsid w:val="006777D4"/>
    <w:rsid w:val="00677FB4"/>
    <w:rsid w:val="006940E2"/>
    <w:rsid w:val="006A357A"/>
    <w:rsid w:val="006A4C5A"/>
    <w:rsid w:val="006B0B38"/>
    <w:rsid w:val="006E4711"/>
    <w:rsid w:val="007069F5"/>
    <w:rsid w:val="007107AA"/>
    <w:rsid w:val="00716125"/>
    <w:rsid w:val="00746EDB"/>
    <w:rsid w:val="007749C7"/>
    <w:rsid w:val="00777DB0"/>
    <w:rsid w:val="00794E15"/>
    <w:rsid w:val="00805F3C"/>
    <w:rsid w:val="00824DD4"/>
    <w:rsid w:val="00826914"/>
    <w:rsid w:val="00830346"/>
    <w:rsid w:val="008423E2"/>
    <w:rsid w:val="00843918"/>
    <w:rsid w:val="0084407B"/>
    <w:rsid w:val="00846D4E"/>
    <w:rsid w:val="00850213"/>
    <w:rsid w:val="00866FF5"/>
    <w:rsid w:val="00875032"/>
    <w:rsid w:val="008850A7"/>
    <w:rsid w:val="008A473B"/>
    <w:rsid w:val="008B4522"/>
    <w:rsid w:val="008B6EB2"/>
    <w:rsid w:val="008C616D"/>
    <w:rsid w:val="008E1814"/>
    <w:rsid w:val="008E19AB"/>
    <w:rsid w:val="008E24D4"/>
    <w:rsid w:val="008E2B45"/>
    <w:rsid w:val="008E504B"/>
    <w:rsid w:val="008E5086"/>
    <w:rsid w:val="008F59C4"/>
    <w:rsid w:val="0090710E"/>
    <w:rsid w:val="0091680E"/>
    <w:rsid w:val="00926A98"/>
    <w:rsid w:val="00940870"/>
    <w:rsid w:val="00941412"/>
    <w:rsid w:val="009422D5"/>
    <w:rsid w:val="009542A8"/>
    <w:rsid w:val="009632DE"/>
    <w:rsid w:val="009711B2"/>
    <w:rsid w:val="0098490A"/>
    <w:rsid w:val="00987AC4"/>
    <w:rsid w:val="0099654C"/>
    <w:rsid w:val="009A0862"/>
    <w:rsid w:val="009E054B"/>
    <w:rsid w:val="009E4943"/>
    <w:rsid w:val="009E6FDF"/>
    <w:rsid w:val="00A035D8"/>
    <w:rsid w:val="00A1211B"/>
    <w:rsid w:val="00A34D03"/>
    <w:rsid w:val="00A429D8"/>
    <w:rsid w:val="00A46F11"/>
    <w:rsid w:val="00A50F06"/>
    <w:rsid w:val="00A7320E"/>
    <w:rsid w:val="00A76C13"/>
    <w:rsid w:val="00A80A9C"/>
    <w:rsid w:val="00A90E9E"/>
    <w:rsid w:val="00A91670"/>
    <w:rsid w:val="00A971C1"/>
    <w:rsid w:val="00AA17C4"/>
    <w:rsid w:val="00AA25BC"/>
    <w:rsid w:val="00AB7FC6"/>
    <w:rsid w:val="00AC56AC"/>
    <w:rsid w:val="00AE5E91"/>
    <w:rsid w:val="00AF35F3"/>
    <w:rsid w:val="00AF3BDE"/>
    <w:rsid w:val="00B007E0"/>
    <w:rsid w:val="00B136D7"/>
    <w:rsid w:val="00B2676A"/>
    <w:rsid w:val="00B62D72"/>
    <w:rsid w:val="00B64D95"/>
    <w:rsid w:val="00B700CC"/>
    <w:rsid w:val="00BB185B"/>
    <w:rsid w:val="00BB765D"/>
    <w:rsid w:val="00BC054E"/>
    <w:rsid w:val="00BC4385"/>
    <w:rsid w:val="00BD3275"/>
    <w:rsid w:val="00BD7D73"/>
    <w:rsid w:val="00BE29B1"/>
    <w:rsid w:val="00C029A0"/>
    <w:rsid w:val="00C05BD7"/>
    <w:rsid w:val="00C144B7"/>
    <w:rsid w:val="00C21B25"/>
    <w:rsid w:val="00C2259B"/>
    <w:rsid w:val="00C25BE0"/>
    <w:rsid w:val="00C40189"/>
    <w:rsid w:val="00C809F4"/>
    <w:rsid w:val="00C80E26"/>
    <w:rsid w:val="00CA13E3"/>
    <w:rsid w:val="00CA14D6"/>
    <w:rsid w:val="00CA6483"/>
    <w:rsid w:val="00CA7755"/>
    <w:rsid w:val="00CB330E"/>
    <w:rsid w:val="00CB354B"/>
    <w:rsid w:val="00CD155C"/>
    <w:rsid w:val="00CF35EE"/>
    <w:rsid w:val="00D023FA"/>
    <w:rsid w:val="00D02937"/>
    <w:rsid w:val="00D1403A"/>
    <w:rsid w:val="00D15F39"/>
    <w:rsid w:val="00D2260B"/>
    <w:rsid w:val="00D32C7D"/>
    <w:rsid w:val="00D42583"/>
    <w:rsid w:val="00D44DE7"/>
    <w:rsid w:val="00D56B74"/>
    <w:rsid w:val="00D819AC"/>
    <w:rsid w:val="00D85B0D"/>
    <w:rsid w:val="00D85BBE"/>
    <w:rsid w:val="00D934BF"/>
    <w:rsid w:val="00D94351"/>
    <w:rsid w:val="00DA38AC"/>
    <w:rsid w:val="00DA42DD"/>
    <w:rsid w:val="00DA7338"/>
    <w:rsid w:val="00DA7A49"/>
    <w:rsid w:val="00DB0B30"/>
    <w:rsid w:val="00DD0A3F"/>
    <w:rsid w:val="00DE3930"/>
    <w:rsid w:val="00DE6EE3"/>
    <w:rsid w:val="00E308CD"/>
    <w:rsid w:val="00E369CF"/>
    <w:rsid w:val="00E63DE7"/>
    <w:rsid w:val="00E71C13"/>
    <w:rsid w:val="00E737AB"/>
    <w:rsid w:val="00E76E89"/>
    <w:rsid w:val="00E83E35"/>
    <w:rsid w:val="00E83E37"/>
    <w:rsid w:val="00E90853"/>
    <w:rsid w:val="00EA65DE"/>
    <w:rsid w:val="00EF0E16"/>
    <w:rsid w:val="00EF36A9"/>
    <w:rsid w:val="00EF7BDD"/>
    <w:rsid w:val="00F054DB"/>
    <w:rsid w:val="00F11FD3"/>
    <w:rsid w:val="00F23860"/>
    <w:rsid w:val="00F32FB5"/>
    <w:rsid w:val="00F33631"/>
    <w:rsid w:val="00F356FE"/>
    <w:rsid w:val="00F4173A"/>
    <w:rsid w:val="00F51C6A"/>
    <w:rsid w:val="00F546B5"/>
    <w:rsid w:val="00F84A61"/>
    <w:rsid w:val="00F94718"/>
    <w:rsid w:val="00F97E6D"/>
    <w:rsid w:val="00FA4E0F"/>
    <w:rsid w:val="00FB2A19"/>
    <w:rsid w:val="00FB3525"/>
    <w:rsid w:val="00FC20C2"/>
    <w:rsid w:val="00FD147C"/>
    <w:rsid w:val="00FD2C4A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8D110-1EE3-41D4-811F-DD68C1EC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BC"/>
    <w:pPr>
      <w:spacing w:after="160" w:line="252" w:lineRule="auto"/>
    </w:pPr>
  </w:style>
  <w:style w:type="paragraph" w:styleId="1">
    <w:name w:val="heading 1"/>
    <w:basedOn w:val="a"/>
    <w:next w:val="a"/>
    <w:link w:val="10"/>
    <w:qFormat/>
    <w:rsid w:val="00F11F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11FD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11FD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11F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11FD3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F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1F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11F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11F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1FD3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F11F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11F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F11FD3"/>
  </w:style>
  <w:style w:type="paragraph" w:styleId="a6">
    <w:name w:val="No Spacing"/>
    <w:link w:val="a5"/>
    <w:uiPriority w:val="1"/>
    <w:qFormat/>
    <w:rsid w:val="00F11FD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11FD3"/>
    <w:pPr>
      <w:ind w:left="720"/>
      <w:contextualSpacing/>
    </w:pPr>
  </w:style>
  <w:style w:type="paragraph" w:customStyle="1" w:styleId="11">
    <w:name w:val="заголовок 1"/>
    <w:basedOn w:val="a"/>
    <w:next w:val="a"/>
    <w:rsid w:val="00F11FD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11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extnew">
    <w:name w:val="_Text_new"/>
    <w:rsid w:val="00F11FD3"/>
    <w:pPr>
      <w:autoSpaceDE w:val="0"/>
      <w:autoSpaceDN w:val="0"/>
      <w:adjustRightInd w:val="0"/>
      <w:spacing w:after="0" w:line="192" w:lineRule="atLeast"/>
      <w:ind w:firstLine="74"/>
      <w:jc w:val="both"/>
    </w:pPr>
    <w:rPr>
      <w:rFonts w:ascii="TimesNewRomanCyr" w:hAnsi="TimesNewRomanCyr" w:cs="TimesNewRomanCyr"/>
      <w:color w:val="000000"/>
      <w:sz w:val="18"/>
      <w:szCs w:val="18"/>
    </w:rPr>
  </w:style>
  <w:style w:type="character" w:customStyle="1" w:styleId="CharAttribute0">
    <w:name w:val="CharAttribute0"/>
    <w:rsid w:val="00F11FD3"/>
    <w:rPr>
      <w:rFonts w:ascii="Times New Roman" w:eastAsia="Times New Roman" w:hAnsi="Times New Roman" w:cs="Times New Roman" w:hint="default"/>
      <w:sz w:val="16"/>
    </w:rPr>
  </w:style>
  <w:style w:type="table" w:styleId="a8">
    <w:name w:val="Table Grid"/>
    <w:basedOn w:val="a1"/>
    <w:uiPriority w:val="39"/>
    <w:rsid w:val="00F1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nhideWhenUsed/>
    <w:rsid w:val="00F11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F11FD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11FD3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F11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1FD3"/>
  </w:style>
  <w:style w:type="paragraph" w:customStyle="1" w:styleId="ConsPlusNormal">
    <w:name w:val="ConsPlusNormal"/>
    <w:link w:val="ConsPlusNormal0"/>
    <w:rsid w:val="00F11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1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F11FD3"/>
  </w:style>
  <w:style w:type="character" w:customStyle="1" w:styleId="ae">
    <w:name w:val="Основной шрифт"/>
    <w:rsid w:val="00F11FD3"/>
  </w:style>
  <w:style w:type="paragraph" w:styleId="af">
    <w:name w:val="Body Text Indent"/>
    <w:basedOn w:val="a"/>
    <w:link w:val="af0"/>
    <w:rsid w:val="00F11F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11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11F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11F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Body Text"/>
    <w:basedOn w:val="a"/>
    <w:link w:val="af2"/>
    <w:rsid w:val="00F11FD3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F11FD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3">
    <w:name w:val="текст примечания"/>
    <w:basedOn w:val="a"/>
    <w:rsid w:val="00F11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11FD3"/>
    <w:pPr>
      <w:tabs>
        <w:tab w:val="left" w:pos="8364"/>
      </w:tabs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11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11FD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F11F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Block Text"/>
    <w:basedOn w:val="a"/>
    <w:rsid w:val="00F11FD3"/>
    <w:pPr>
      <w:spacing w:after="0" w:line="240" w:lineRule="auto"/>
      <w:ind w:left="-284" w:right="-7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F11FD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F11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11FD3"/>
    <w:pPr>
      <w:shd w:val="clear" w:color="auto" w:fill="FFFFFF"/>
      <w:spacing w:after="0" w:line="240" w:lineRule="auto"/>
      <w:ind w:left="38"/>
      <w:jc w:val="both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11FD3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/>
    </w:rPr>
  </w:style>
  <w:style w:type="paragraph" w:customStyle="1" w:styleId="Heading">
    <w:name w:val="Heading"/>
    <w:rsid w:val="00F11F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7">
    <w:name w:val="page number"/>
    <w:basedOn w:val="a0"/>
    <w:rsid w:val="00F11FD3"/>
  </w:style>
  <w:style w:type="character" w:customStyle="1" w:styleId="af8">
    <w:name w:val="Основной текст_"/>
    <w:link w:val="25"/>
    <w:rsid w:val="00F11FD3"/>
    <w:rPr>
      <w:shd w:val="clear" w:color="auto" w:fill="FFFFFF"/>
    </w:rPr>
  </w:style>
  <w:style w:type="paragraph" w:customStyle="1" w:styleId="25">
    <w:name w:val="Основной текст2"/>
    <w:basedOn w:val="a"/>
    <w:link w:val="af8"/>
    <w:rsid w:val="00F11FD3"/>
    <w:pPr>
      <w:widowControl w:val="0"/>
      <w:shd w:val="clear" w:color="auto" w:fill="FFFFFF"/>
      <w:spacing w:before="540" w:after="0" w:line="274" w:lineRule="exact"/>
      <w:ind w:hanging="700"/>
    </w:pPr>
  </w:style>
  <w:style w:type="paragraph" w:styleId="af9">
    <w:name w:val="Plain Text"/>
    <w:basedOn w:val="a"/>
    <w:link w:val="afa"/>
    <w:unhideWhenUsed/>
    <w:rsid w:val="00F11FD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basedOn w:val="a0"/>
    <w:link w:val="af9"/>
    <w:rsid w:val="00F11FD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b">
    <w:name w:val="List"/>
    <w:basedOn w:val="a"/>
    <w:rsid w:val="00F11FD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Normal (Web)"/>
    <w:basedOn w:val="a"/>
    <w:rsid w:val="00F1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qFormat/>
    <w:rsid w:val="00F11FD3"/>
    <w:rPr>
      <w:b/>
      <w:bCs/>
    </w:rPr>
  </w:style>
  <w:style w:type="character" w:customStyle="1" w:styleId="ConsPlusNormal0">
    <w:name w:val="ConsPlusNormal Знак"/>
    <w:link w:val="ConsPlusNormal"/>
    <w:locked/>
    <w:rsid w:val="00F11FD3"/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List Bullet 2"/>
    <w:basedOn w:val="a"/>
    <w:autoRedefine/>
    <w:rsid w:val="00F11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F11FD3"/>
  </w:style>
  <w:style w:type="numbering" w:customStyle="1" w:styleId="110">
    <w:name w:val="Нет списка11"/>
    <w:next w:val="a2"/>
    <w:semiHidden/>
    <w:unhideWhenUsed/>
    <w:rsid w:val="00F11FD3"/>
  </w:style>
  <w:style w:type="paragraph" w:customStyle="1" w:styleId="ConsNormal">
    <w:name w:val="ConsNormal"/>
    <w:rsid w:val="00F11FD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11FD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8"/>
    <w:rsid w:val="00F11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11FD3"/>
  </w:style>
  <w:style w:type="table" w:customStyle="1" w:styleId="111">
    <w:name w:val="Сетка таблицы11"/>
    <w:basedOn w:val="a1"/>
    <w:next w:val="a8"/>
    <w:uiPriority w:val="39"/>
    <w:rsid w:val="00F1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F1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ozkult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5B501-0EA0-4CB1-8C5A-0DFDAA41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TANYUA</dc:creator>
  <cp:lastModifiedBy>USE</cp:lastModifiedBy>
  <cp:revision>13</cp:revision>
  <cp:lastPrinted>2025-04-02T12:31:00Z</cp:lastPrinted>
  <dcterms:created xsi:type="dcterms:W3CDTF">2025-03-19T06:28:00Z</dcterms:created>
  <dcterms:modified xsi:type="dcterms:W3CDTF">2025-04-07T07:10:00Z</dcterms:modified>
</cp:coreProperties>
</file>