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4D" w:rsidRPr="00F9344D" w:rsidRDefault="00F9344D" w:rsidP="00F9344D">
      <w:pPr>
        <w:widowControl/>
        <w:suppressAutoHyphens w:val="0"/>
        <w:autoSpaceDN/>
        <w:spacing w:after="0" w:line="240" w:lineRule="auto"/>
        <w:jc w:val="center"/>
        <w:textAlignment w:val="auto"/>
        <w:outlineLvl w:val="0"/>
        <w:rPr>
          <w:rFonts w:ascii="Times New Roman" w:eastAsia="Times New Roman" w:hAnsi="Times New Roman" w:cs="Times New Roman"/>
          <w:b/>
          <w:bCs/>
          <w:kern w:val="0"/>
          <w:sz w:val="24"/>
          <w:szCs w:val="24"/>
          <w:lang w:eastAsia="ru-RU"/>
        </w:rPr>
      </w:pPr>
      <w:r w:rsidRPr="00F9344D">
        <w:rPr>
          <w:rFonts w:ascii="Times New Roman" w:eastAsia="Times New Roman" w:hAnsi="Times New Roman" w:cs="Times New Roman"/>
          <w:b/>
          <w:noProof/>
          <w:kern w:val="0"/>
          <w:sz w:val="20"/>
          <w:szCs w:val="20"/>
          <w:lang w:eastAsia="ru-RU"/>
        </w:rPr>
        <w:drawing>
          <wp:inline distT="0" distB="0" distL="0" distR="0" wp14:anchorId="65077748" wp14:editId="6A77F6F8">
            <wp:extent cx="461010" cy="588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588645"/>
                    </a:xfrm>
                    <a:prstGeom prst="rect">
                      <a:avLst/>
                    </a:prstGeom>
                    <a:noFill/>
                    <a:ln>
                      <a:noFill/>
                    </a:ln>
                  </pic:spPr>
                </pic:pic>
              </a:graphicData>
            </a:graphic>
          </wp:inline>
        </w:drawing>
      </w:r>
    </w:p>
    <w:p w:rsidR="00F9344D" w:rsidRPr="00F9344D" w:rsidRDefault="00F9344D" w:rsidP="00F9344D">
      <w:pPr>
        <w:widowControl/>
        <w:suppressAutoHyphens w:val="0"/>
        <w:autoSpaceDN/>
        <w:spacing w:after="0" w:line="240" w:lineRule="auto"/>
        <w:jc w:val="center"/>
        <w:textAlignment w:val="auto"/>
        <w:outlineLvl w:val="0"/>
        <w:rPr>
          <w:rFonts w:ascii="Times New Roman" w:eastAsia="Times New Roman" w:hAnsi="Times New Roman" w:cs="Times New Roman"/>
          <w:b/>
          <w:bCs/>
          <w:kern w:val="0"/>
          <w:sz w:val="24"/>
          <w:szCs w:val="24"/>
          <w:lang w:eastAsia="ru-RU"/>
        </w:rPr>
      </w:pPr>
    </w:p>
    <w:p w:rsidR="00F9344D" w:rsidRPr="00F9344D" w:rsidRDefault="00F9344D" w:rsidP="00F9344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ru-RU"/>
        </w:rPr>
      </w:pPr>
      <w:r w:rsidRPr="00F9344D">
        <w:rPr>
          <w:rFonts w:ascii="Times New Roman" w:eastAsia="Times New Roman" w:hAnsi="Times New Roman" w:cs="Times New Roman"/>
          <w:b/>
          <w:bCs/>
          <w:kern w:val="0"/>
          <w:sz w:val="24"/>
          <w:szCs w:val="24"/>
          <w:lang w:eastAsia="ru-RU"/>
        </w:rPr>
        <w:t>СОВЕТ ДЕПУТАТОВ</w:t>
      </w:r>
    </w:p>
    <w:p w:rsidR="00F9344D" w:rsidRPr="00F9344D" w:rsidRDefault="00F9344D" w:rsidP="00F9344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ru-RU"/>
        </w:rPr>
      </w:pPr>
      <w:r w:rsidRPr="00F9344D">
        <w:rPr>
          <w:rFonts w:ascii="Times New Roman" w:eastAsia="Times New Roman" w:hAnsi="Times New Roman" w:cs="Times New Roman"/>
          <w:b/>
          <w:bCs/>
          <w:kern w:val="0"/>
          <w:sz w:val="24"/>
          <w:szCs w:val="24"/>
          <w:lang w:eastAsia="ru-RU"/>
        </w:rPr>
        <w:t>ПРИОЗЕРСКОГО МУНИЦИПАЛЬНОГО РАЙОНА</w:t>
      </w:r>
    </w:p>
    <w:p w:rsidR="00F9344D" w:rsidRPr="00F9344D" w:rsidRDefault="00F9344D" w:rsidP="00F9344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ru-RU"/>
        </w:rPr>
      </w:pPr>
      <w:r w:rsidRPr="00F9344D">
        <w:rPr>
          <w:rFonts w:ascii="Times New Roman" w:eastAsia="Times New Roman" w:hAnsi="Times New Roman" w:cs="Times New Roman"/>
          <w:b/>
          <w:bCs/>
          <w:kern w:val="0"/>
          <w:sz w:val="24"/>
          <w:szCs w:val="24"/>
          <w:lang w:eastAsia="ru-RU"/>
        </w:rPr>
        <w:t>ЛЕНИНГРАДСКОЙ ОБЛАСТИ</w:t>
      </w:r>
    </w:p>
    <w:p w:rsidR="00F9344D" w:rsidRPr="00F9344D" w:rsidRDefault="00F9344D" w:rsidP="00F9344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ru-RU"/>
        </w:rPr>
      </w:pPr>
    </w:p>
    <w:p w:rsidR="00F9344D" w:rsidRDefault="00F9344D" w:rsidP="00F9344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ru-RU"/>
        </w:rPr>
      </w:pPr>
      <w:r w:rsidRPr="00F9344D">
        <w:rPr>
          <w:rFonts w:ascii="Times New Roman" w:eastAsia="Times New Roman" w:hAnsi="Times New Roman" w:cs="Times New Roman"/>
          <w:b/>
          <w:bCs/>
          <w:kern w:val="0"/>
          <w:sz w:val="24"/>
          <w:szCs w:val="24"/>
          <w:lang w:eastAsia="ru-RU"/>
        </w:rPr>
        <w:t>РЕШЕНИЕ</w:t>
      </w:r>
    </w:p>
    <w:p w:rsidR="00BC30DB" w:rsidRPr="00F9344D" w:rsidRDefault="00BC30DB" w:rsidP="00F9344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ru-RU"/>
        </w:rPr>
      </w:pPr>
    </w:p>
    <w:p w:rsidR="00D24B4A" w:rsidRDefault="006A6B5F">
      <w:pPr>
        <w:pStyle w:val="Standard"/>
        <w:ind w:right="-1"/>
      </w:pPr>
      <w:r>
        <w:t xml:space="preserve">от </w:t>
      </w:r>
      <w:r w:rsidR="00DF1FBE">
        <w:t>0</w:t>
      </w:r>
      <w:r w:rsidR="00BC30DB">
        <w:t>3 марта 2026 года № 89</w:t>
      </w:r>
    </w:p>
    <w:p w:rsidR="00D24B4A" w:rsidRDefault="00D24B4A">
      <w:pPr>
        <w:pStyle w:val="Standard"/>
        <w:ind w:right="6016"/>
      </w:pPr>
    </w:p>
    <w:tbl>
      <w:tblPr>
        <w:tblW w:w="4309" w:type="dxa"/>
        <w:tblInd w:w="-34" w:type="dxa"/>
        <w:tblLayout w:type="fixed"/>
        <w:tblCellMar>
          <w:left w:w="10" w:type="dxa"/>
          <w:right w:w="10" w:type="dxa"/>
        </w:tblCellMar>
        <w:tblLook w:val="04A0" w:firstRow="1" w:lastRow="0" w:firstColumn="1" w:lastColumn="0" w:noHBand="0" w:noVBand="1"/>
      </w:tblPr>
      <w:tblGrid>
        <w:gridCol w:w="4309"/>
      </w:tblGrid>
      <w:tr w:rsidR="00D24B4A" w:rsidTr="00AE01DE">
        <w:trPr>
          <w:trHeight w:val="1340"/>
        </w:trPr>
        <w:tc>
          <w:tcPr>
            <w:tcW w:w="4309" w:type="dxa"/>
            <w:shd w:val="clear" w:color="auto" w:fill="FFFFFF"/>
            <w:tcMar>
              <w:top w:w="0" w:type="dxa"/>
              <w:left w:w="108" w:type="dxa"/>
              <w:bottom w:w="0" w:type="dxa"/>
              <w:right w:w="108" w:type="dxa"/>
            </w:tcMar>
          </w:tcPr>
          <w:p w:rsidR="00D24B4A" w:rsidRDefault="006A6B5F" w:rsidP="00AE01DE">
            <w:pPr>
              <w:pStyle w:val="Standard"/>
              <w:ind w:left="34"/>
              <w:jc w:val="both"/>
            </w:pPr>
            <w:r>
              <w:t>Об отчете главы Приозерского муниципального района Ленинградской области о результатах работы Совета депутатов за 202</w:t>
            </w:r>
            <w:r w:rsidR="00231376">
              <w:t>5</w:t>
            </w:r>
            <w:r>
              <w:t xml:space="preserve"> год</w:t>
            </w:r>
            <w:r w:rsidR="00276372">
              <w:t xml:space="preserve"> и задачах на 2026 год</w:t>
            </w:r>
          </w:p>
        </w:tc>
      </w:tr>
    </w:tbl>
    <w:p w:rsidR="00D24B4A" w:rsidRDefault="00D24B4A">
      <w:pPr>
        <w:pStyle w:val="Standard"/>
        <w:ind w:firstLine="709"/>
      </w:pPr>
    </w:p>
    <w:p w:rsidR="00D24B4A" w:rsidRDefault="00D24B4A">
      <w:pPr>
        <w:pStyle w:val="Standard"/>
        <w:ind w:firstLine="720"/>
        <w:jc w:val="both"/>
      </w:pPr>
    </w:p>
    <w:p w:rsidR="00D24B4A" w:rsidRDefault="00D24B4A">
      <w:pPr>
        <w:pStyle w:val="Standard"/>
        <w:ind w:firstLine="720"/>
        <w:jc w:val="both"/>
      </w:pPr>
    </w:p>
    <w:p w:rsidR="00D24B4A" w:rsidRDefault="00D24B4A">
      <w:pPr>
        <w:pStyle w:val="Standard"/>
        <w:ind w:firstLine="720"/>
        <w:jc w:val="both"/>
      </w:pPr>
    </w:p>
    <w:p w:rsidR="00D24B4A" w:rsidRDefault="00D24B4A">
      <w:pPr>
        <w:pStyle w:val="Standard"/>
        <w:ind w:firstLine="720"/>
        <w:jc w:val="both"/>
      </w:pPr>
    </w:p>
    <w:p w:rsidR="00D24B4A" w:rsidRDefault="006A6B5F">
      <w:pPr>
        <w:pStyle w:val="Standard"/>
        <w:ind w:firstLine="720"/>
        <w:jc w:val="both"/>
      </w:pPr>
      <w:r>
        <w:t>Заслушав отчет главы Приозерского муниципального района Ленинградской области о результатах работы за 202</w:t>
      </w:r>
      <w:r w:rsidR="00231376">
        <w:t>5</w:t>
      </w:r>
      <w:r>
        <w:t xml:space="preserve"> год</w:t>
      </w:r>
      <w:r w:rsidR="00276372" w:rsidRPr="00276372">
        <w:t xml:space="preserve"> </w:t>
      </w:r>
      <w:r w:rsidR="00276372">
        <w:t>и задачах на 2026 год</w:t>
      </w:r>
      <w:r>
        <w:t>, Совет депутатов Приозерского муниципального района Ленинградской области РЕШИЛ:</w:t>
      </w:r>
    </w:p>
    <w:p w:rsidR="00D24B4A" w:rsidRDefault="00D24B4A">
      <w:pPr>
        <w:pStyle w:val="Standard"/>
        <w:ind w:firstLine="720"/>
        <w:jc w:val="both"/>
      </w:pPr>
    </w:p>
    <w:p w:rsidR="00D24B4A" w:rsidRDefault="006A6B5F">
      <w:pPr>
        <w:pStyle w:val="Standard"/>
        <w:numPr>
          <w:ilvl w:val="0"/>
          <w:numId w:val="3"/>
        </w:numPr>
        <w:ind w:left="0" w:firstLine="720"/>
        <w:jc w:val="both"/>
      </w:pPr>
      <w:r>
        <w:t>Утвердить отчёт главы Приозерского муниципального района Ленинградской области</w:t>
      </w:r>
      <w:r>
        <w:rPr>
          <w:color w:val="000000"/>
        </w:rPr>
        <w:t xml:space="preserve"> о результатах работы Совета депутатов Приозерского муниципального района Ленинградской области за 202</w:t>
      </w:r>
      <w:r w:rsidR="00231376">
        <w:rPr>
          <w:color w:val="000000"/>
        </w:rPr>
        <w:t>5</w:t>
      </w:r>
      <w:r>
        <w:rPr>
          <w:color w:val="000000"/>
        </w:rPr>
        <w:t xml:space="preserve"> год </w:t>
      </w:r>
      <w:r w:rsidR="00276372">
        <w:t>и задачах на 2026 год</w:t>
      </w:r>
      <w:r w:rsidR="00276372">
        <w:rPr>
          <w:color w:val="000000"/>
        </w:rPr>
        <w:t xml:space="preserve"> </w:t>
      </w:r>
      <w:r>
        <w:rPr>
          <w:color w:val="000000"/>
        </w:rPr>
        <w:t>согласно приложению</w:t>
      </w:r>
      <w:r>
        <w:t>.</w:t>
      </w:r>
    </w:p>
    <w:p w:rsidR="00D24B4A" w:rsidRDefault="006A6B5F">
      <w:pPr>
        <w:pStyle w:val="Standard"/>
        <w:numPr>
          <w:ilvl w:val="0"/>
          <w:numId w:val="1"/>
        </w:numPr>
        <w:ind w:left="0" w:firstLine="720"/>
        <w:jc w:val="both"/>
      </w:pPr>
      <w:r>
        <w:t>Признать работу главы Приозерского муниципального района Ленинградской области</w:t>
      </w:r>
      <w:r>
        <w:rPr>
          <w:color w:val="000000"/>
        </w:rPr>
        <w:t xml:space="preserve"> </w:t>
      </w:r>
      <w:r>
        <w:t>по результатам ежегодного отчета удовлетворительной.</w:t>
      </w:r>
    </w:p>
    <w:p w:rsidR="00D24B4A" w:rsidRDefault="00D24B4A">
      <w:pPr>
        <w:pStyle w:val="Standard"/>
        <w:tabs>
          <w:tab w:val="left" w:pos="1414"/>
        </w:tabs>
        <w:spacing w:line="268" w:lineRule="atLeast"/>
        <w:ind w:left="705"/>
        <w:jc w:val="both"/>
      </w:pPr>
    </w:p>
    <w:p w:rsidR="00D24B4A" w:rsidRDefault="00D24B4A">
      <w:pPr>
        <w:pStyle w:val="Standard"/>
        <w:tabs>
          <w:tab w:val="left" w:pos="1414"/>
        </w:tabs>
        <w:spacing w:line="268" w:lineRule="atLeast"/>
        <w:ind w:left="705"/>
        <w:jc w:val="both"/>
      </w:pPr>
    </w:p>
    <w:p w:rsidR="00D24B4A" w:rsidRDefault="006A6B5F">
      <w:pPr>
        <w:pStyle w:val="Standard"/>
        <w:tabs>
          <w:tab w:val="left" w:pos="0"/>
        </w:tabs>
        <w:spacing w:line="268" w:lineRule="atLeast"/>
        <w:jc w:val="both"/>
      </w:pPr>
      <w:r>
        <w:t>Глава Приозерского муниципального района</w:t>
      </w:r>
    </w:p>
    <w:p w:rsidR="00D24B4A" w:rsidRDefault="006A6B5F">
      <w:pPr>
        <w:pStyle w:val="Standard"/>
        <w:tabs>
          <w:tab w:val="left" w:pos="0"/>
        </w:tabs>
        <w:spacing w:line="268" w:lineRule="atLeast"/>
        <w:jc w:val="both"/>
      </w:pPr>
      <w:r>
        <w:t>Ленинградской области                                                                                        И. Г. Пьянкова</w:t>
      </w:r>
    </w:p>
    <w:p w:rsidR="00D24B4A" w:rsidRDefault="00D24B4A">
      <w:pPr>
        <w:pStyle w:val="Standard"/>
        <w:tabs>
          <w:tab w:val="left" w:pos="1414"/>
        </w:tabs>
        <w:spacing w:line="268" w:lineRule="atLeast"/>
        <w:ind w:left="705"/>
        <w:jc w:val="both"/>
      </w:pPr>
    </w:p>
    <w:p w:rsidR="00D24B4A" w:rsidRDefault="00D24B4A">
      <w:pPr>
        <w:pStyle w:val="Standard"/>
        <w:tabs>
          <w:tab w:val="left" w:pos="1414"/>
        </w:tabs>
        <w:spacing w:line="268" w:lineRule="atLeast"/>
        <w:ind w:left="705"/>
        <w:jc w:val="both"/>
      </w:pPr>
    </w:p>
    <w:p w:rsidR="00D24B4A" w:rsidRDefault="00D24B4A">
      <w:pPr>
        <w:pStyle w:val="Standard"/>
        <w:tabs>
          <w:tab w:val="left" w:pos="1414"/>
        </w:tabs>
        <w:spacing w:line="268" w:lineRule="atLeast"/>
        <w:ind w:left="705"/>
        <w:jc w:val="both"/>
      </w:pPr>
    </w:p>
    <w:p w:rsidR="00D24B4A" w:rsidRDefault="00D24B4A">
      <w:pPr>
        <w:pStyle w:val="Standard"/>
        <w:tabs>
          <w:tab w:val="left" w:pos="1414"/>
        </w:tabs>
        <w:spacing w:line="268" w:lineRule="atLeast"/>
        <w:ind w:left="705"/>
        <w:jc w:val="both"/>
      </w:pPr>
    </w:p>
    <w:p w:rsidR="00D24B4A" w:rsidRDefault="00D24B4A">
      <w:pPr>
        <w:pStyle w:val="Standard"/>
        <w:tabs>
          <w:tab w:val="left" w:pos="1414"/>
        </w:tabs>
        <w:spacing w:line="268" w:lineRule="atLeast"/>
        <w:ind w:left="705"/>
        <w:jc w:val="both"/>
      </w:pPr>
    </w:p>
    <w:p w:rsidR="00D24B4A" w:rsidRDefault="00D24B4A">
      <w:pPr>
        <w:pStyle w:val="Standard"/>
        <w:tabs>
          <w:tab w:val="left" w:pos="709"/>
        </w:tabs>
        <w:spacing w:line="268" w:lineRule="atLeast"/>
        <w:ind w:firstLine="709"/>
        <w:jc w:val="both"/>
      </w:pPr>
    </w:p>
    <w:p w:rsidR="00D24B4A" w:rsidRDefault="00D24B4A">
      <w:pPr>
        <w:pStyle w:val="Standard"/>
        <w:tabs>
          <w:tab w:val="left" w:pos="1414"/>
        </w:tabs>
        <w:spacing w:line="268" w:lineRule="atLeast"/>
        <w:ind w:left="705"/>
        <w:jc w:val="both"/>
      </w:pPr>
    </w:p>
    <w:p w:rsidR="00D24B4A" w:rsidRDefault="00D24B4A">
      <w:pPr>
        <w:pStyle w:val="Standard"/>
        <w:tabs>
          <w:tab w:val="left" w:pos="709"/>
        </w:tabs>
        <w:spacing w:line="268" w:lineRule="atLeast"/>
        <w:ind w:firstLine="709"/>
        <w:jc w:val="both"/>
      </w:pPr>
    </w:p>
    <w:p w:rsidR="00D24B4A" w:rsidRDefault="00D24B4A">
      <w:pPr>
        <w:pStyle w:val="Standard"/>
        <w:tabs>
          <w:tab w:val="left" w:pos="709"/>
        </w:tabs>
        <w:spacing w:line="268" w:lineRule="atLeast"/>
        <w:ind w:firstLine="709"/>
        <w:jc w:val="both"/>
      </w:pPr>
    </w:p>
    <w:p w:rsidR="00D24B4A" w:rsidRDefault="00D24B4A">
      <w:pPr>
        <w:pStyle w:val="Standard"/>
        <w:tabs>
          <w:tab w:val="left" w:pos="709"/>
        </w:tabs>
        <w:spacing w:line="268" w:lineRule="atLeast"/>
        <w:ind w:firstLine="709"/>
        <w:jc w:val="both"/>
      </w:pPr>
    </w:p>
    <w:p w:rsidR="00D24B4A" w:rsidRDefault="00D24B4A">
      <w:pPr>
        <w:pStyle w:val="Standard"/>
        <w:tabs>
          <w:tab w:val="left" w:pos="709"/>
        </w:tabs>
        <w:spacing w:line="268" w:lineRule="atLeast"/>
        <w:ind w:firstLine="709"/>
        <w:jc w:val="both"/>
      </w:pPr>
    </w:p>
    <w:p w:rsidR="00D24B4A" w:rsidRDefault="00D24B4A">
      <w:pPr>
        <w:pStyle w:val="Standard"/>
        <w:tabs>
          <w:tab w:val="left" w:pos="709"/>
        </w:tabs>
        <w:spacing w:line="268" w:lineRule="atLeast"/>
        <w:ind w:firstLine="709"/>
        <w:jc w:val="both"/>
      </w:pPr>
    </w:p>
    <w:p w:rsidR="00D24B4A" w:rsidRDefault="00D24B4A">
      <w:pPr>
        <w:pStyle w:val="Standard"/>
        <w:tabs>
          <w:tab w:val="left" w:pos="709"/>
        </w:tabs>
        <w:spacing w:line="268" w:lineRule="atLeast"/>
        <w:ind w:firstLine="709"/>
        <w:jc w:val="both"/>
      </w:pPr>
    </w:p>
    <w:p w:rsidR="00D24B4A" w:rsidRDefault="00D24B4A">
      <w:pPr>
        <w:pStyle w:val="Standard"/>
        <w:tabs>
          <w:tab w:val="left" w:pos="709"/>
        </w:tabs>
        <w:spacing w:line="268" w:lineRule="atLeast"/>
        <w:ind w:firstLine="709"/>
        <w:jc w:val="both"/>
      </w:pPr>
    </w:p>
    <w:p w:rsidR="00566D5A" w:rsidRDefault="006A6B5F" w:rsidP="00566D5A">
      <w:pPr>
        <w:pStyle w:val="Standard"/>
        <w:tabs>
          <w:tab w:val="left" w:pos="709"/>
        </w:tabs>
        <w:spacing w:line="268" w:lineRule="atLeast"/>
        <w:jc w:val="both"/>
      </w:pPr>
      <w:r>
        <w:t>Исполнитель:</w:t>
      </w:r>
    </w:p>
    <w:p w:rsidR="00D24B4A" w:rsidRDefault="006A6B5F" w:rsidP="00566D5A">
      <w:pPr>
        <w:pStyle w:val="Standard"/>
        <w:tabs>
          <w:tab w:val="left" w:pos="709"/>
        </w:tabs>
        <w:spacing w:line="268" w:lineRule="atLeast"/>
        <w:jc w:val="both"/>
      </w:pPr>
      <w:r>
        <w:t>Заиканова Л. В.,</w:t>
      </w:r>
      <w:r w:rsidR="00566D5A">
        <w:t xml:space="preserve"> </w:t>
      </w:r>
      <w:r>
        <w:t>т. 8(81379)33-472</w:t>
      </w:r>
    </w:p>
    <w:p w:rsidR="00D24B4A" w:rsidRDefault="00D24B4A" w:rsidP="00566D5A">
      <w:pPr>
        <w:pStyle w:val="Standard"/>
        <w:tabs>
          <w:tab w:val="left" w:pos="709"/>
        </w:tabs>
        <w:spacing w:line="268" w:lineRule="atLeast"/>
        <w:jc w:val="both"/>
      </w:pPr>
    </w:p>
    <w:p w:rsidR="00D24B4A" w:rsidRDefault="006A6B5F" w:rsidP="00566D5A">
      <w:pPr>
        <w:pStyle w:val="Standard"/>
        <w:tabs>
          <w:tab w:val="left" w:pos="709"/>
        </w:tabs>
        <w:spacing w:line="268" w:lineRule="atLeast"/>
        <w:jc w:val="both"/>
      </w:pPr>
      <w:r>
        <w:t>Разослано: дело – 1, Приозерская городская прокуратура – 1.</w:t>
      </w:r>
    </w:p>
    <w:p w:rsidR="003F1507" w:rsidRDefault="003F1507">
      <w:pPr>
        <w:rPr>
          <w:rFonts w:ascii="Times New Roman" w:eastAsia="Calibri" w:hAnsi="Times New Roman" w:cs="Times New Roman"/>
          <w:sz w:val="24"/>
          <w:szCs w:val="24"/>
          <w:lang w:eastAsia="ru-RU"/>
        </w:rPr>
      </w:pPr>
      <w:r>
        <w:br w:type="page"/>
      </w:r>
    </w:p>
    <w:p w:rsidR="00D24B4A" w:rsidRPr="00642238" w:rsidRDefault="006A6B5F" w:rsidP="00642238">
      <w:pPr>
        <w:pStyle w:val="Standard"/>
        <w:pageBreakBefore/>
        <w:tabs>
          <w:tab w:val="left" w:pos="709"/>
        </w:tabs>
        <w:ind w:firstLine="709"/>
        <w:jc w:val="right"/>
      </w:pPr>
      <w:r w:rsidRPr="00642238">
        <w:lastRenderedPageBreak/>
        <w:t>ПРИЛОЖЕНИЕ</w:t>
      </w:r>
    </w:p>
    <w:p w:rsidR="00D24B4A" w:rsidRPr="00642238" w:rsidRDefault="006A6B5F" w:rsidP="00642238">
      <w:pPr>
        <w:pStyle w:val="Standard"/>
        <w:tabs>
          <w:tab w:val="left" w:pos="709"/>
        </w:tabs>
        <w:ind w:firstLine="709"/>
        <w:jc w:val="right"/>
      </w:pPr>
      <w:r w:rsidRPr="00642238">
        <w:t>к решению Совета депутатов</w:t>
      </w:r>
    </w:p>
    <w:p w:rsidR="00D24B4A" w:rsidRPr="00642238" w:rsidRDefault="006A6B5F" w:rsidP="00642238">
      <w:pPr>
        <w:pStyle w:val="Standard"/>
        <w:tabs>
          <w:tab w:val="left" w:pos="709"/>
        </w:tabs>
        <w:ind w:firstLine="709"/>
        <w:jc w:val="right"/>
      </w:pPr>
      <w:r w:rsidRPr="00642238">
        <w:t>Приозерского муниципального района</w:t>
      </w:r>
    </w:p>
    <w:p w:rsidR="00D24B4A" w:rsidRPr="00642238" w:rsidRDefault="006A6B5F" w:rsidP="00642238">
      <w:pPr>
        <w:pStyle w:val="Standard"/>
        <w:tabs>
          <w:tab w:val="left" w:pos="709"/>
        </w:tabs>
        <w:ind w:firstLine="709"/>
        <w:jc w:val="right"/>
      </w:pPr>
      <w:r w:rsidRPr="00642238">
        <w:t>Ленинградской области</w:t>
      </w:r>
    </w:p>
    <w:p w:rsidR="00D24B4A" w:rsidRPr="00642238" w:rsidRDefault="006A6B5F" w:rsidP="00642238">
      <w:pPr>
        <w:pStyle w:val="Standard"/>
        <w:tabs>
          <w:tab w:val="left" w:pos="709"/>
        </w:tabs>
        <w:ind w:firstLine="709"/>
        <w:jc w:val="right"/>
      </w:pPr>
      <w:r w:rsidRPr="00642238">
        <w:t xml:space="preserve">от </w:t>
      </w:r>
      <w:r w:rsidR="003F1507" w:rsidRPr="00642238">
        <w:t>03</w:t>
      </w:r>
      <w:r w:rsidRPr="00642238">
        <w:t>.03.202</w:t>
      </w:r>
      <w:r w:rsidR="00231376" w:rsidRPr="00642238">
        <w:t>6</w:t>
      </w:r>
      <w:r w:rsidRPr="00642238">
        <w:t xml:space="preserve"> г. № </w:t>
      </w:r>
      <w:r w:rsidR="00BC30DB" w:rsidRPr="00642238">
        <w:t>89</w:t>
      </w:r>
    </w:p>
    <w:p w:rsidR="00D24B4A" w:rsidRPr="00642238" w:rsidRDefault="00D24B4A" w:rsidP="00642238">
      <w:pPr>
        <w:pStyle w:val="Standard"/>
        <w:tabs>
          <w:tab w:val="left" w:pos="709"/>
        </w:tabs>
        <w:ind w:firstLine="709"/>
        <w:jc w:val="right"/>
      </w:pPr>
    </w:p>
    <w:p w:rsidR="00642238" w:rsidRPr="00642238" w:rsidRDefault="00642238" w:rsidP="00642238">
      <w:pPr>
        <w:pStyle w:val="Standard"/>
        <w:tabs>
          <w:tab w:val="left" w:pos="709"/>
        </w:tabs>
        <w:ind w:firstLine="709"/>
        <w:jc w:val="center"/>
      </w:pPr>
      <w:r w:rsidRPr="00642238">
        <w:rPr>
          <w:b/>
          <w:bCs/>
        </w:rPr>
        <w:t>ОТЧЕТ ГЛАВЫ ПРИОЗЕРСКОГО МУНИЦИПАЛЬНОГО РАЙОНА ЛЕНИНГРАДСКОЙ ОБЛАСТИ ПЬЯНКОВОЙ И. Г.</w:t>
      </w:r>
    </w:p>
    <w:p w:rsidR="00642238" w:rsidRPr="00642238" w:rsidRDefault="00642238" w:rsidP="00642238">
      <w:pPr>
        <w:pStyle w:val="Standard"/>
        <w:tabs>
          <w:tab w:val="left" w:pos="709"/>
        </w:tabs>
        <w:ind w:firstLine="709"/>
        <w:jc w:val="center"/>
      </w:pPr>
      <w:r w:rsidRPr="00642238">
        <w:rPr>
          <w:b/>
          <w:bCs/>
        </w:rPr>
        <w:t>о работе Совета депутатов за 2025 год и задачах на 2026 год</w:t>
      </w:r>
    </w:p>
    <w:p w:rsidR="00642238" w:rsidRPr="00642238" w:rsidRDefault="00642238" w:rsidP="00642238">
      <w:pPr>
        <w:pStyle w:val="Standard"/>
        <w:tabs>
          <w:tab w:val="left" w:pos="709"/>
        </w:tabs>
        <w:ind w:firstLine="709"/>
        <w:jc w:val="center"/>
        <w:rPr>
          <w:b/>
          <w:bCs/>
        </w:rPr>
      </w:pPr>
    </w:p>
    <w:p w:rsidR="00642238" w:rsidRPr="00642238" w:rsidRDefault="00642238" w:rsidP="00642238">
      <w:pPr>
        <w:pStyle w:val="Standard"/>
        <w:tabs>
          <w:tab w:val="left" w:pos="709"/>
        </w:tabs>
        <w:ind w:firstLine="709"/>
        <w:jc w:val="center"/>
      </w:pPr>
      <w:r w:rsidRPr="00642238">
        <w:t xml:space="preserve">Уважаемые жители Приозерского района, депутаты, </w:t>
      </w:r>
    </w:p>
    <w:p w:rsidR="00642238" w:rsidRPr="00642238" w:rsidRDefault="00642238" w:rsidP="00642238">
      <w:pPr>
        <w:pStyle w:val="Standard"/>
        <w:tabs>
          <w:tab w:val="left" w:pos="709"/>
        </w:tabs>
        <w:ind w:firstLine="709"/>
        <w:jc w:val="center"/>
      </w:pPr>
      <w:r w:rsidRPr="00642238">
        <w:t>приглашенные! Уважаемый президиум!</w:t>
      </w:r>
    </w:p>
    <w:p w:rsidR="00642238" w:rsidRPr="00642238" w:rsidRDefault="00642238" w:rsidP="00642238">
      <w:pPr>
        <w:pStyle w:val="Standard"/>
        <w:tabs>
          <w:tab w:val="left" w:pos="709"/>
        </w:tabs>
        <w:ind w:firstLine="709"/>
        <w:jc w:val="center"/>
      </w:pPr>
    </w:p>
    <w:p w:rsidR="00642238" w:rsidRPr="00642238" w:rsidRDefault="00642238" w:rsidP="00642238">
      <w:pPr>
        <w:pStyle w:val="Standard"/>
        <w:shd w:val="clear" w:color="auto" w:fill="FFFFFF"/>
        <w:ind w:firstLine="709"/>
        <w:jc w:val="both"/>
      </w:pPr>
      <w:r w:rsidRPr="00642238">
        <w:t>Ежегодный отчет стал не просто обязательной нормой, а традиционным форматом общения глав органов местного самоуправления Приозерского муниципального района с населением, депутатами, представителями политических партий, общественных организаций, предприятий и учреждений.</w:t>
      </w:r>
    </w:p>
    <w:p w:rsidR="00642238" w:rsidRPr="00642238" w:rsidRDefault="00642238" w:rsidP="00642238">
      <w:pPr>
        <w:pStyle w:val="Standard"/>
        <w:tabs>
          <w:tab w:val="left" w:pos="709"/>
        </w:tabs>
        <w:ind w:firstLine="709"/>
        <w:jc w:val="both"/>
      </w:pPr>
      <w:r w:rsidRPr="00642238">
        <w:t>Одной из моих обязанностей как Главы муниципального образования является отчет перед населением о работе представительного органа. Во исполнение данного правового положения представляю вам информацию об итогах работы Совета депутатов Приозерского муниципального района Ленинградской области за 2025 год и задачах на текущий 2026 год.</w:t>
      </w:r>
    </w:p>
    <w:p w:rsidR="00642238" w:rsidRPr="00642238" w:rsidRDefault="00642238" w:rsidP="00642238">
      <w:pPr>
        <w:pStyle w:val="Standard"/>
        <w:ind w:firstLine="709"/>
        <w:jc w:val="both"/>
        <w:rPr>
          <w:rFonts w:eastAsia="Times New Roman"/>
        </w:rPr>
      </w:pPr>
      <w:r w:rsidRPr="00642238">
        <w:rPr>
          <w:rFonts w:eastAsia="Times New Roman"/>
        </w:rPr>
        <w:t>Совет депутатов подконтролен и подотчетен населению, непосредственно представляет его интересы, принимает решения, действующие на территории Приозерского района, является постоянно действующим представительным органом муниципального образования и состоит на сегодняшний день из 28 депутатов, представляющих интересы жителей всех 14 поселений.</w:t>
      </w:r>
    </w:p>
    <w:p w:rsidR="00642238" w:rsidRPr="00642238" w:rsidRDefault="00642238" w:rsidP="00642238">
      <w:pPr>
        <w:pStyle w:val="Standard"/>
        <w:ind w:firstLine="709"/>
        <w:jc w:val="both"/>
        <w:rPr>
          <w:rFonts w:eastAsia="Times New Roman"/>
        </w:rPr>
      </w:pPr>
      <w:r w:rsidRPr="00642238">
        <w:rPr>
          <w:rFonts w:eastAsia="Times New Roman"/>
        </w:rPr>
        <w:t>Муниципальный уровень власти первым сталкивается с реальными запросами людей - такими как состояние жилья, качество коммунальных услуг и благоустройство территорий. Скорость и качество изменений – вот чего ждет население от работы муниципальных властей сегодня.</w:t>
      </w:r>
    </w:p>
    <w:p w:rsidR="00642238" w:rsidRPr="00642238" w:rsidRDefault="00642238" w:rsidP="00642238">
      <w:pPr>
        <w:pStyle w:val="Standard"/>
        <w:ind w:firstLine="709"/>
        <w:jc w:val="both"/>
        <w:rPr>
          <w:rFonts w:eastAsia="Times New Roman"/>
        </w:rPr>
      </w:pPr>
      <w:r w:rsidRPr="00642238">
        <w:rPr>
          <w:rFonts w:eastAsia="Times New Roman"/>
        </w:rPr>
        <w:t>Благодаря своей ответственности и неравнодушию, депутаты активно участвуют в жизни района, принимают участие в различных инициативах и проектах, направленных на улучшение условий проживания граждан. Их деятельность направлена на повышение комфорта и безопасности наших улиц, развитие социальной инфраструктуры и поддержку местных предпринимателей.</w:t>
      </w:r>
    </w:p>
    <w:p w:rsidR="00642238" w:rsidRPr="00642238" w:rsidRDefault="00642238" w:rsidP="00642238">
      <w:pPr>
        <w:pStyle w:val="Standard"/>
        <w:ind w:firstLine="709"/>
        <w:jc w:val="both"/>
        <w:rPr>
          <w:rFonts w:eastAsia="Times New Roman"/>
        </w:rPr>
      </w:pPr>
      <w:r w:rsidRPr="00642238">
        <w:rPr>
          <w:rFonts w:eastAsia="Times New Roman"/>
          <w:color w:val="000000"/>
        </w:rPr>
        <w:t xml:space="preserve">В состав Совета депутатов входят </w:t>
      </w:r>
      <w:r w:rsidRPr="00642238">
        <w:rPr>
          <w:rFonts w:eastAsia="Times New Roman"/>
        </w:rPr>
        <w:t xml:space="preserve">руководители предприятий и организаций, индивидуальные предприниматели, работники здравоохранения, образования, культуры, сельского хозяйства, что </w:t>
      </w:r>
      <w:r w:rsidRPr="00642238">
        <w:rPr>
          <w:rFonts w:eastAsia="Times New Roman"/>
          <w:color w:val="000000"/>
        </w:rPr>
        <w:t>позволило объединить опыт, знания и усилия для конструктивного решения вопросов жизнеобеспечения района в целом.</w:t>
      </w:r>
    </w:p>
    <w:p w:rsidR="00642238" w:rsidRPr="00642238" w:rsidRDefault="00642238" w:rsidP="00642238">
      <w:pPr>
        <w:pStyle w:val="Standard"/>
        <w:ind w:firstLine="709"/>
        <w:jc w:val="both"/>
        <w:rPr>
          <w:rFonts w:eastAsia="Times New Roman"/>
        </w:rPr>
      </w:pPr>
      <w:r w:rsidRPr="00642238">
        <w:rPr>
          <w:rFonts w:eastAsia="Times New Roman"/>
        </w:rPr>
        <w:t>Создание качественной муниципальной нормативно-правовой базы является одной из ключевых задач депутатов местного самоуправления. Вот основные аспекты этой деятельности:</w:t>
      </w:r>
    </w:p>
    <w:p w:rsidR="00642238" w:rsidRPr="00642238" w:rsidRDefault="00642238" w:rsidP="00642238">
      <w:pPr>
        <w:pStyle w:val="Standard"/>
        <w:numPr>
          <w:ilvl w:val="0"/>
          <w:numId w:val="4"/>
        </w:numPr>
        <w:jc w:val="both"/>
        <w:rPr>
          <w:rFonts w:eastAsia="Times New Roman"/>
        </w:rPr>
      </w:pPr>
      <w:r w:rsidRPr="00642238">
        <w:rPr>
          <w:rFonts w:eastAsia="Times New Roman"/>
        </w:rPr>
        <w:t>разработка и утверждение муниципальных норм и правил, регулирующих разные стороны жизни муниципалитета;</w:t>
      </w:r>
    </w:p>
    <w:p w:rsidR="00642238" w:rsidRPr="00642238" w:rsidRDefault="00642238" w:rsidP="00642238">
      <w:pPr>
        <w:pStyle w:val="Standard"/>
        <w:numPr>
          <w:ilvl w:val="0"/>
          <w:numId w:val="4"/>
        </w:numPr>
        <w:jc w:val="both"/>
        <w:rPr>
          <w:rFonts w:eastAsia="Times New Roman"/>
        </w:rPr>
      </w:pPr>
      <w:r w:rsidRPr="00642238">
        <w:rPr>
          <w:rFonts w:eastAsia="Times New Roman"/>
        </w:rPr>
        <w:t>обеспечение соответствия законам федерального и регионального уровней;</w:t>
      </w:r>
    </w:p>
    <w:p w:rsidR="00642238" w:rsidRPr="00642238" w:rsidRDefault="00642238" w:rsidP="00642238">
      <w:pPr>
        <w:pStyle w:val="Standard"/>
        <w:numPr>
          <w:ilvl w:val="0"/>
          <w:numId w:val="4"/>
        </w:numPr>
        <w:jc w:val="both"/>
        <w:rPr>
          <w:rFonts w:eastAsia="Times New Roman"/>
        </w:rPr>
      </w:pPr>
      <w:r w:rsidRPr="00642238">
        <w:rPr>
          <w:rFonts w:eastAsia="Times New Roman"/>
        </w:rPr>
        <w:t>учет мнений и потребностей населения;</w:t>
      </w:r>
    </w:p>
    <w:p w:rsidR="00642238" w:rsidRPr="00642238" w:rsidRDefault="00642238" w:rsidP="00642238">
      <w:pPr>
        <w:pStyle w:val="Standard"/>
        <w:numPr>
          <w:ilvl w:val="0"/>
          <w:numId w:val="4"/>
        </w:numPr>
        <w:jc w:val="both"/>
        <w:rPr>
          <w:rFonts w:eastAsia="Times New Roman"/>
        </w:rPr>
      </w:pPr>
      <w:r w:rsidRPr="00642238">
        <w:rPr>
          <w:rFonts w:eastAsia="Times New Roman"/>
        </w:rPr>
        <w:t>контроль исполнения муниципальных норм;</w:t>
      </w:r>
    </w:p>
    <w:p w:rsidR="00642238" w:rsidRPr="00642238" w:rsidRDefault="00642238" w:rsidP="00642238">
      <w:pPr>
        <w:pStyle w:val="Standard"/>
        <w:numPr>
          <w:ilvl w:val="0"/>
          <w:numId w:val="4"/>
        </w:numPr>
        <w:jc w:val="both"/>
        <w:rPr>
          <w:rFonts w:eastAsia="Times New Roman"/>
        </w:rPr>
      </w:pPr>
      <w:r w:rsidRPr="00642238">
        <w:rPr>
          <w:rFonts w:eastAsia="Times New Roman"/>
        </w:rPr>
        <w:t>регулярное обновление нормативно-правовых актов.</w:t>
      </w:r>
    </w:p>
    <w:p w:rsidR="00642238" w:rsidRPr="00642238" w:rsidRDefault="00642238" w:rsidP="00642238">
      <w:pPr>
        <w:pStyle w:val="Standard"/>
        <w:ind w:left="1429"/>
        <w:jc w:val="both"/>
        <w:rPr>
          <w:rFonts w:eastAsia="Times New Roman"/>
        </w:rPr>
      </w:pPr>
    </w:p>
    <w:p w:rsidR="00642238" w:rsidRPr="00642238" w:rsidRDefault="00642238" w:rsidP="00642238">
      <w:pPr>
        <w:pStyle w:val="Standard"/>
        <w:ind w:firstLine="709"/>
        <w:jc w:val="both"/>
        <w:rPr>
          <w:rFonts w:eastAsia="Times New Roman"/>
        </w:rPr>
      </w:pPr>
      <w:r w:rsidRPr="00642238">
        <w:rPr>
          <w:rFonts w:eastAsia="Times New Roman"/>
        </w:rPr>
        <w:t>Таким образом, создание эффективной нормативно-правовой базы обеспечивает стабильность и предсказуемость действий всех участников общественных отношений на местном уровне, улучшает качество жизни граждан и повышает доверие к органам власти.</w:t>
      </w:r>
    </w:p>
    <w:p w:rsidR="00642238" w:rsidRPr="00642238" w:rsidRDefault="00642238" w:rsidP="00642238">
      <w:pPr>
        <w:pStyle w:val="Standard"/>
        <w:ind w:firstLine="720"/>
        <w:jc w:val="both"/>
      </w:pPr>
      <w:r w:rsidRPr="00642238">
        <w:rPr>
          <w:rFonts w:eastAsia="Times New Roman"/>
          <w:color w:val="000000"/>
        </w:rPr>
        <w:t>Совет депутатов, принципиально и последовательно действуя в интересах жителей всех поселений района, работал в течение 2025 года по следующим направлениям:</w:t>
      </w:r>
    </w:p>
    <w:p w:rsidR="00642238" w:rsidRPr="00642238" w:rsidRDefault="00642238" w:rsidP="00642238">
      <w:pPr>
        <w:pStyle w:val="Standard"/>
        <w:ind w:firstLine="720"/>
        <w:jc w:val="both"/>
      </w:pPr>
      <w:r w:rsidRPr="00642238">
        <w:rPr>
          <w:rFonts w:eastAsia="Times New Roman"/>
          <w:color w:val="000000"/>
        </w:rPr>
        <w:lastRenderedPageBreak/>
        <w:t>- разработка и принятие решений Совета депутатов;</w:t>
      </w:r>
    </w:p>
    <w:p w:rsidR="00642238" w:rsidRPr="00642238" w:rsidRDefault="00642238" w:rsidP="00642238">
      <w:pPr>
        <w:pStyle w:val="Standard"/>
        <w:ind w:firstLine="720"/>
        <w:jc w:val="both"/>
      </w:pPr>
      <w:r w:rsidRPr="00642238">
        <w:rPr>
          <w:rFonts w:eastAsia="Times New Roman"/>
          <w:color w:val="000000"/>
        </w:rPr>
        <w:t>-анализ проектов нормативно-правовых актов, выносимых на рассмотрение Совета депутатов, подготовка замечаний и предложений по рассматриваемым вопросам;</w:t>
      </w:r>
    </w:p>
    <w:p w:rsidR="00642238" w:rsidRPr="00642238" w:rsidRDefault="00642238" w:rsidP="00642238">
      <w:pPr>
        <w:pStyle w:val="Standard"/>
        <w:ind w:firstLine="720"/>
        <w:jc w:val="both"/>
        <w:rPr>
          <w:rFonts w:eastAsia="Times New Roman"/>
          <w:color w:val="000000"/>
        </w:rPr>
      </w:pPr>
      <w:r w:rsidRPr="00642238">
        <w:rPr>
          <w:rFonts w:eastAsia="Times New Roman"/>
          <w:color w:val="000000"/>
        </w:rPr>
        <w:t>- проведение заседаний Совета депутатов, постоянных комиссий и рабочих групп;</w:t>
      </w:r>
    </w:p>
    <w:p w:rsidR="00642238" w:rsidRPr="00642238" w:rsidRDefault="00642238" w:rsidP="00642238">
      <w:pPr>
        <w:pStyle w:val="Standard"/>
        <w:ind w:firstLine="720"/>
        <w:jc w:val="both"/>
      </w:pPr>
      <w:r w:rsidRPr="00642238">
        <w:rPr>
          <w:rFonts w:eastAsia="Times New Roman"/>
          <w:color w:val="000000"/>
        </w:rPr>
        <w:t>- подготовка и проведение публичных слушаний в рамках своих полномочий;</w:t>
      </w:r>
    </w:p>
    <w:p w:rsidR="00642238" w:rsidRPr="00642238" w:rsidRDefault="00642238" w:rsidP="00642238">
      <w:pPr>
        <w:pStyle w:val="Standard"/>
        <w:ind w:firstLine="720"/>
        <w:jc w:val="both"/>
      </w:pPr>
      <w:r w:rsidRPr="00642238">
        <w:rPr>
          <w:rFonts w:eastAsia="Times New Roman"/>
          <w:color w:val="000000"/>
        </w:rPr>
        <w:t>- работа с населением - ведение приемов граждан, рассмотрение обращений и содействие в решении вопросов местного значения;</w:t>
      </w:r>
    </w:p>
    <w:p w:rsidR="00642238" w:rsidRPr="00642238" w:rsidRDefault="00642238" w:rsidP="00642238">
      <w:pPr>
        <w:pStyle w:val="Standard"/>
        <w:ind w:firstLine="720"/>
        <w:jc w:val="both"/>
      </w:pPr>
      <w:r w:rsidRPr="00642238">
        <w:rPr>
          <w:rFonts w:eastAsia="Times New Roman"/>
          <w:color w:val="000000"/>
        </w:rPr>
        <w:t>- контроль исполнения ранее принятых решений;</w:t>
      </w:r>
    </w:p>
    <w:p w:rsidR="00642238" w:rsidRPr="00642238" w:rsidRDefault="00642238" w:rsidP="00642238">
      <w:pPr>
        <w:pStyle w:val="Standard"/>
        <w:ind w:firstLine="720"/>
        <w:jc w:val="both"/>
        <w:rPr>
          <w:rFonts w:eastAsia="Times New Roman"/>
          <w:color w:val="000000"/>
        </w:rPr>
      </w:pPr>
      <w:r w:rsidRPr="00642238">
        <w:rPr>
          <w:rFonts w:eastAsia="Times New Roman"/>
          <w:color w:val="000000"/>
        </w:rPr>
        <w:t>- осуществление контрольных функций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42238" w:rsidRPr="00642238" w:rsidRDefault="00642238" w:rsidP="00642238">
      <w:pPr>
        <w:pStyle w:val="Standard"/>
        <w:ind w:firstLine="709"/>
        <w:jc w:val="both"/>
        <w:rPr>
          <w:rFonts w:eastAsia="Times New Roman"/>
        </w:rPr>
      </w:pPr>
      <w:r w:rsidRPr="00642238">
        <w:rPr>
          <w:rFonts w:eastAsia="Times New Roman"/>
        </w:rPr>
        <w:t xml:space="preserve">Основной формой работы являются заседания Совета депутатов, которые проводились согласно утвержденному плану работы. </w:t>
      </w:r>
    </w:p>
    <w:p w:rsidR="00642238" w:rsidRPr="00642238" w:rsidRDefault="00642238" w:rsidP="00642238">
      <w:pPr>
        <w:pStyle w:val="Standard"/>
        <w:ind w:firstLine="709"/>
        <w:jc w:val="both"/>
        <w:rPr>
          <w:rFonts w:eastAsia="Times New Roman"/>
        </w:rPr>
      </w:pPr>
      <w:r w:rsidRPr="00642238">
        <w:rPr>
          <w:rFonts w:eastAsia="Times New Roman"/>
        </w:rPr>
        <w:t xml:space="preserve">Заседания районного Совета депутатов открыты для всех заинтересованных лиц. На них всегда присутствуют глава администрации района, заместители главы администрации, начальники отделов администрации района, СМИ, приглашаются представители общественных организаций, работники Приозерской городской прокуратуры. </w:t>
      </w:r>
    </w:p>
    <w:p w:rsidR="00642238" w:rsidRPr="00642238" w:rsidRDefault="00642238" w:rsidP="00642238">
      <w:pPr>
        <w:pStyle w:val="Standard"/>
        <w:tabs>
          <w:tab w:val="left" w:pos="709"/>
        </w:tabs>
        <w:ind w:firstLine="709"/>
        <w:jc w:val="both"/>
      </w:pPr>
      <w:r w:rsidRPr="00642238">
        <w:rPr>
          <w:color w:val="000000"/>
        </w:rPr>
        <w:t xml:space="preserve">В 2025 году </w:t>
      </w:r>
      <w:r w:rsidRPr="00642238">
        <w:t>при активном участии всех депутатов проведено</w:t>
      </w:r>
      <w:r w:rsidRPr="00642238">
        <w:rPr>
          <w:b/>
          <w:bCs/>
        </w:rPr>
        <w:t xml:space="preserve"> 12</w:t>
      </w:r>
      <w:r w:rsidRPr="00642238">
        <w:t xml:space="preserve"> заседаний Совета депутатов Приозерского муниципального района, рассмотрено и принято </w:t>
      </w:r>
      <w:r w:rsidRPr="00642238">
        <w:rPr>
          <w:b/>
          <w:bCs/>
        </w:rPr>
        <w:t>56</w:t>
      </w:r>
      <w:r w:rsidRPr="00642238">
        <w:t xml:space="preserve"> решений, </w:t>
      </w:r>
      <w:r w:rsidRPr="00642238">
        <w:rPr>
          <w:b/>
        </w:rPr>
        <w:t>24</w:t>
      </w:r>
      <w:r w:rsidRPr="00642238">
        <w:t xml:space="preserve"> из них - это нормативные правовые акты, которые устанавливали нормы, обязательные для исполнения на всей территории муниципального образования.</w:t>
      </w:r>
    </w:p>
    <w:p w:rsidR="00642238" w:rsidRPr="00642238" w:rsidRDefault="00642238" w:rsidP="00642238">
      <w:pPr>
        <w:pStyle w:val="Standard"/>
        <w:tabs>
          <w:tab w:val="left" w:pos="709"/>
        </w:tabs>
        <w:ind w:firstLine="709"/>
        <w:jc w:val="both"/>
        <w:rPr>
          <w:color w:val="000000" w:themeColor="text1"/>
        </w:rPr>
      </w:pPr>
      <w:r w:rsidRPr="00642238">
        <w:rPr>
          <w:color w:val="000000" w:themeColor="text1"/>
        </w:rPr>
        <w:t>Уставом района определено, что организация выполнения нормативных правовых актов, принятых представительным органом, относится к полномочиям администрации района.</w:t>
      </w:r>
    </w:p>
    <w:p w:rsidR="00642238" w:rsidRPr="00642238" w:rsidRDefault="00642238" w:rsidP="00642238">
      <w:pPr>
        <w:pStyle w:val="Standard"/>
        <w:tabs>
          <w:tab w:val="left" w:pos="709"/>
        </w:tabs>
        <w:ind w:firstLine="709"/>
        <w:jc w:val="both"/>
      </w:pPr>
      <w:r w:rsidRPr="00642238">
        <w:t>Хотелось бы подчеркнуть, что глава администрации Соклаков Александр Николаевич, его заместители, руководители профильных комитетов и отделов, ответственные работники, участвуя заседаниях Совета депутатов и постоянных комиссий, всегда были готовы ответить на возникающие вопросы.</w:t>
      </w:r>
    </w:p>
    <w:p w:rsidR="00642238" w:rsidRPr="00642238" w:rsidRDefault="00642238" w:rsidP="00642238">
      <w:pPr>
        <w:pStyle w:val="Standard"/>
        <w:tabs>
          <w:tab w:val="left" w:pos="709"/>
        </w:tabs>
        <w:ind w:firstLine="709"/>
        <w:jc w:val="both"/>
      </w:pPr>
      <w:r w:rsidRPr="00642238">
        <w:t>Согласно Регламенту работы участие на заседаниях Совета является одной из основных форм депутатской деятельности.</w:t>
      </w:r>
    </w:p>
    <w:p w:rsidR="00642238" w:rsidRPr="00642238" w:rsidRDefault="00642238" w:rsidP="00642238">
      <w:pPr>
        <w:pStyle w:val="Standard"/>
        <w:tabs>
          <w:tab w:val="left" w:pos="709"/>
        </w:tabs>
        <w:ind w:firstLine="709"/>
        <w:jc w:val="both"/>
      </w:pPr>
      <w:r w:rsidRPr="00642238">
        <w:t xml:space="preserve">Средняя явка депутатов на заседания Совета депутатов в 2025 году </w:t>
      </w:r>
      <w:proofErr w:type="gramStart"/>
      <w:r w:rsidRPr="00642238">
        <w:t xml:space="preserve">составила </w:t>
      </w:r>
      <w:r w:rsidRPr="00642238">
        <w:rPr>
          <w:b/>
          <w:bCs/>
        </w:rPr>
        <w:t xml:space="preserve">71% </w:t>
      </w:r>
      <w:r w:rsidRPr="00642238">
        <w:rPr>
          <w:bCs/>
        </w:rPr>
        <w:t xml:space="preserve">и </w:t>
      </w:r>
      <w:r w:rsidRPr="00642238">
        <w:t>это гарантировало</w:t>
      </w:r>
      <w:proofErr w:type="gramEnd"/>
      <w:r w:rsidRPr="00642238">
        <w:t xml:space="preserve"> легитимность принятых решений. В отчетном году мы постарались внести в работу Совета депутатов новые формы взаимодействия. Интересными и познавательными оказались </w:t>
      </w:r>
      <w:r w:rsidRPr="00642238">
        <w:rPr>
          <w:b/>
        </w:rPr>
        <w:t>Дни депутата</w:t>
      </w:r>
      <w:r w:rsidRPr="00642238">
        <w:t>, в рамках которых совершены организованные выезды в Плодовское и Раздольевское поселения. Хочу ещё раз поблагодарить глав, депутатов, руководителей учреждений и предприятий этих поселений за обмен опытом своей работы, душевный прием, содержательные обзорные экскурсии.</w:t>
      </w:r>
    </w:p>
    <w:p w:rsidR="00642238" w:rsidRPr="00642238" w:rsidRDefault="00642238" w:rsidP="00642238">
      <w:pPr>
        <w:pStyle w:val="Standard"/>
        <w:tabs>
          <w:tab w:val="left" w:pos="709"/>
        </w:tabs>
        <w:ind w:firstLine="709"/>
        <w:jc w:val="both"/>
      </w:pPr>
      <w:r w:rsidRPr="00642238">
        <w:t>Существенную роль в работе представительного органа занимает деятельность постоянных депутатских комиссий.</w:t>
      </w:r>
    </w:p>
    <w:p w:rsidR="00642238" w:rsidRPr="00642238" w:rsidRDefault="00642238" w:rsidP="00642238">
      <w:pPr>
        <w:pStyle w:val="Standard"/>
        <w:tabs>
          <w:tab w:val="left" w:pos="709"/>
        </w:tabs>
        <w:ind w:firstLine="709"/>
        <w:jc w:val="both"/>
      </w:pPr>
      <w:r w:rsidRPr="00642238">
        <w:t xml:space="preserve">Благодаря слаженной работе этих комиссий обеспечивалась тщательная и продуманная подготовка проектов нормативных правовых актов и их детальное обсуждение. За отчетный период состоялось </w:t>
      </w:r>
      <w:r w:rsidRPr="00642238">
        <w:rPr>
          <w:b/>
          <w:bCs/>
        </w:rPr>
        <w:t>27</w:t>
      </w:r>
      <w:r w:rsidRPr="00642238">
        <w:t xml:space="preserve"> заседаний постоянных комиссий.</w:t>
      </w:r>
    </w:p>
    <w:p w:rsidR="00642238" w:rsidRPr="00642238" w:rsidRDefault="00642238" w:rsidP="00642238">
      <w:pPr>
        <w:pStyle w:val="Standard"/>
        <w:tabs>
          <w:tab w:val="left" w:pos="709"/>
        </w:tabs>
        <w:ind w:firstLine="709"/>
        <w:jc w:val="both"/>
        <w:rPr>
          <w:rFonts w:eastAsia="SimSun"/>
          <w:color w:val="000000"/>
          <w:lang w:eastAsia="hi-IN" w:bidi="hi-IN"/>
        </w:rPr>
      </w:pPr>
      <w:r w:rsidRPr="00642238">
        <w:rPr>
          <w:rFonts w:eastAsia="Times New Roman CYR"/>
          <w:lang w:eastAsia="hi-IN" w:bidi="hi-IN"/>
        </w:rPr>
        <w:t>Х</w:t>
      </w:r>
      <w:r w:rsidRPr="00642238">
        <w:rPr>
          <w:rFonts w:eastAsia="SimSun"/>
          <w:lang w:eastAsia="hi-IN" w:bidi="hi-IN"/>
        </w:rPr>
        <w:t xml:space="preserve">очу отметить, что все депутаты – люди с активной жизненной позицией и желанием работать. Сложилась трудоспособная команда, готовая действовать в интересах жителей и динамичного развития района. </w:t>
      </w:r>
      <w:proofErr w:type="gramStart"/>
      <w:r w:rsidRPr="00642238">
        <w:rPr>
          <w:rFonts w:eastAsia="SimSun"/>
          <w:lang w:eastAsia="hi-IN" w:bidi="hi-IN"/>
        </w:rPr>
        <w:t>Наши депутаты, несмотря на серьезную занятость на рабочих местах, совмещают депутатскую деятельность с выполнением обязанностей по основному месту работы всегда отзывчивы и в отчетном году активно работали не только в представительном органе, но и</w:t>
      </w:r>
      <w:r w:rsidRPr="00642238">
        <w:rPr>
          <w:rFonts w:eastAsia="Times New Roman CYR"/>
          <w:lang w:eastAsia="hi-IN" w:bidi="hi-IN"/>
        </w:rPr>
        <w:t xml:space="preserve"> принимали непосредственное участие в заседаниях межведомственных комиссий, рабочих групп районной администрации и администраций своих поселений, участвовали в общественных мероприятиях и празднованиях торжественных дат, митингах памяти, встречались</w:t>
      </w:r>
      <w:proofErr w:type="gramEnd"/>
      <w:r w:rsidRPr="00642238">
        <w:rPr>
          <w:rFonts w:eastAsia="Times New Roman CYR"/>
          <w:lang w:eastAsia="hi-IN" w:bidi="hi-IN"/>
        </w:rPr>
        <w:t xml:space="preserve"> с населением, вели приемы граждан, взаимодействовали с учреждениями, молодежными и общественными организациями района. В</w:t>
      </w:r>
      <w:r w:rsidRPr="00642238">
        <w:rPr>
          <w:rFonts w:eastAsia="SimSun"/>
          <w:color w:val="000000"/>
          <w:lang w:eastAsia="hi-IN" w:bidi="hi-IN"/>
        </w:rPr>
        <w:t>месте с Главами администраций решали проблемные вопросы, принимали совместные решения, направленные на улучшение жизни избирателей своих поселений.</w:t>
      </w:r>
    </w:p>
    <w:p w:rsidR="00642238" w:rsidRPr="00642238" w:rsidRDefault="00642238" w:rsidP="00642238">
      <w:pPr>
        <w:pStyle w:val="Standard"/>
        <w:widowControl w:val="0"/>
        <w:ind w:firstLine="709"/>
        <w:jc w:val="both"/>
      </w:pPr>
      <w:proofErr w:type="gramStart"/>
      <w:r w:rsidRPr="00642238">
        <w:lastRenderedPageBreak/>
        <w:t>Безусловно</w:t>
      </w:r>
      <w:proofErr w:type="gramEnd"/>
      <w:r w:rsidRPr="00642238">
        <w:t xml:space="preserve"> </w:t>
      </w:r>
      <w:r w:rsidRPr="00642238">
        <w:rPr>
          <w:b/>
        </w:rPr>
        <w:t xml:space="preserve">тема патриотизма </w:t>
      </w:r>
      <w:r w:rsidRPr="00642238">
        <w:t>- одна из главных современных реалий.</w:t>
      </w:r>
    </w:p>
    <w:p w:rsidR="00642238" w:rsidRPr="00642238" w:rsidRDefault="00642238" w:rsidP="00642238">
      <w:pPr>
        <w:widowControl/>
        <w:suppressAutoHyphens w:val="0"/>
        <w:autoSpaceDN/>
        <w:spacing w:after="0" w:line="240" w:lineRule="auto"/>
        <w:ind w:firstLine="567"/>
        <w:jc w:val="both"/>
        <w:textAlignment w:val="auto"/>
        <w:rPr>
          <w:rFonts w:ascii="Times New Roman" w:eastAsia="Times New Roman" w:hAnsi="Times New Roman" w:cs="Times New Roman"/>
          <w:kern w:val="0"/>
          <w:sz w:val="24"/>
          <w:szCs w:val="24"/>
          <w:lang w:eastAsia="ru-RU"/>
        </w:rPr>
      </w:pPr>
      <w:r w:rsidRPr="00642238">
        <w:rPr>
          <w:rFonts w:ascii="Times New Roman" w:eastAsia="Times New Roman" w:hAnsi="Times New Roman" w:cs="Times New Roman"/>
          <w:kern w:val="0"/>
          <w:sz w:val="24"/>
          <w:szCs w:val="24"/>
          <w:lang w:eastAsia="ru-RU"/>
        </w:rPr>
        <w:t>В отчетном периоде все депутаты муниципального района принимали активное участие в сборе гуманитарной помощи для участников СВО и мирных жителей Донбасса.</w:t>
      </w:r>
    </w:p>
    <w:p w:rsidR="00642238" w:rsidRPr="00642238" w:rsidRDefault="00642238" w:rsidP="00642238">
      <w:pPr>
        <w:pStyle w:val="Standard"/>
        <w:widowControl w:val="0"/>
        <w:ind w:firstLine="709"/>
        <w:jc w:val="both"/>
        <w:rPr>
          <w:color w:val="000000" w:themeColor="text1"/>
        </w:rPr>
      </w:pPr>
      <w:r w:rsidRPr="00642238">
        <w:rPr>
          <w:color w:val="000000" w:themeColor="text1"/>
        </w:rPr>
        <w:t xml:space="preserve">Системная поддержка участников СВО и их семей стала отдельным направлением работы Совета депутатов, администрации Приозерского района, социальных координаторов ф-ла Государственного Фонда «Защитники Отечества», Центра социальной защиты населения </w:t>
      </w:r>
      <w:proofErr w:type="gramStart"/>
      <w:r w:rsidRPr="00642238">
        <w:rPr>
          <w:color w:val="000000" w:themeColor="text1"/>
        </w:rPr>
        <w:t>в</w:t>
      </w:r>
      <w:proofErr w:type="gramEnd"/>
      <w:r w:rsidRPr="00642238">
        <w:rPr>
          <w:color w:val="000000" w:themeColor="text1"/>
        </w:rPr>
        <w:t xml:space="preserve"> </w:t>
      </w:r>
      <w:proofErr w:type="gramStart"/>
      <w:r w:rsidRPr="00642238">
        <w:rPr>
          <w:color w:val="000000" w:themeColor="text1"/>
        </w:rPr>
        <w:t>Приозерском</w:t>
      </w:r>
      <w:proofErr w:type="gramEnd"/>
      <w:r w:rsidRPr="00642238">
        <w:rPr>
          <w:color w:val="000000" w:themeColor="text1"/>
        </w:rPr>
        <w:t xml:space="preserve"> районе. Это и:</w:t>
      </w:r>
    </w:p>
    <w:p w:rsidR="00642238" w:rsidRPr="00642238" w:rsidRDefault="00642238" w:rsidP="00642238">
      <w:pPr>
        <w:pStyle w:val="Standard"/>
        <w:widowControl w:val="0"/>
        <w:numPr>
          <w:ilvl w:val="0"/>
          <w:numId w:val="6"/>
        </w:numPr>
        <w:jc w:val="both"/>
      </w:pPr>
      <w:r w:rsidRPr="00642238">
        <w:t>законодательная инициатива - освобождение от налогов (туристический налог);</w:t>
      </w:r>
    </w:p>
    <w:p w:rsidR="00642238" w:rsidRPr="00642238" w:rsidRDefault="00642238" w:rsidP="00642238">
      <w:pPr>
        <w:pStyle w:val="Standard"/>
        <w:widowControl w:val="0"/>
        <w:numPr>
          <w:ilvl w:val="0"/>
          <w:numId w:val="6"/>
        </w:numPr>
        <w:jc w:val="both"/>
      </w:pPr>
      <w:r w:rsidRPr="00642238">
        <w:t>облегченный доступ к медицинскому обслуживанию и образованию;</w:t>
      </w:r>
    </w:p>
    <w:p w:rsidR="00642238" w:rsidRPr="00642238" w:rsidRDefault="00642238" w:rsidP="00642238">
      <w:pPr>
        <w:pStyle w:val="Standard"/>
        <w:widowControl w:val="0"/>
        <w:numPr>
          <w:ilvl w:val="0"/>
          <w:numId w:val="6"/>
        </w:numPr>
        <w:jc w:val="both"/>
      </w:pPr>
      <w:r w:rsidRPr="00642238">
        <w:t>регулярные выплаты семьям погибших;</w:t>
      </w:r>
    </w:p>
    <w:p w:rsidR="00642238" w:rsidRPr="00642238" w:rsidRDefault="00642238" w:rsidP="00642238">
      <w:pPr>
        <w:pStyle w:val="Standard"/>
        <w:widowControl w:val="0"/>
        <w:numPr>
          <w:ilvl w:val="0"/>
          <w:numId w:val="6"/>
        </w:numPr>
        <w:jc w:val="both"/>
      </w:pPr>
      <w:r w:rsidRPr="00642238">
        <w:t>контроль исполнения законодательства;</w:t>
      </w:r>
    </w:p>
    <w:p w:rsidR="00642238" w:rsidRPr="00642238" w:rsidRDefault="00642238" w:rsidP="00642238">
      <w:pPr>
        <w:pStyle w:val="Standard"/>
        <w:widowControl w:val="0"/>
        <w:numPr>
          <w:ilvl w:val="0"/>
          <w:numId w:val="6"/>
        </w:numPr>
        <w:jc w:val="both"/>
      </w:pPr>
      <w:r w:rsidRPr="00642238">
        <w:t>привлечение внимания общественности (парламентарии помогают привлечь общественное внимание к нуждам участников СВО и их семей и способствуют созданию благоприятной атмосферы для дальнейшего совершенствования законодательства);</w:t>
      </w:r>
    </w:p>
    <w:p w:rsidR="00642238" w:rsidRPr="00642238" w:rsidRDefault="00642238" w:rsidP="00642238">
      <w:pPr>
        <w:pStyle w:val="Standard"/>
        <w:widowControl w:val="0"/>
        <w:numPr>
          <w:ilvl w:val="0"/>
          <w:numId w:val="6"/>
        </w:numPr>
        <w:jc w:val="both"/>
      </w:pPr>
      <w:proofErr w:type="gramStart"/>
      <w:r w:rsidRPr="00642238">
        <w:t>общественно-политическая работа (Многие депутаты лично вовлечены в организацию мероприятий, посвященных участникам СВО.</w:t>
      </w:r>
      <w:proofErr w:type="gramEnd"/>
      <w:r w:rsidRPr="00642238">
        <w:t xml:space="preserve"> </w:t>
      </w:r>
      <w:proofErr w:type="gramStart"/>
      <w:r w:rsidRPr="00642238">
        <w:t xml:space="preserve">Встречаются с семьями, посещают мемориальные комплексы и проводят встречи с общественностью, рассказывая о важности поддержки ветеранов и их семей). </w:t>
      </w:r>
      <w:proofErr w:type="gramEnd"/>
    </w:p>
    <w:p w:rsidR="00642238" w:rsidRPr="00642238" w:rsidRDefault="00642238" w:rsidP="00642238">
      <w:pPr>
        <w:pStyle w:val="Standard"/>
        <w:widowControl w:val="0"/>
        <w:numPr>
          <w:ilvl w:val="0"/>
          <w:numId w:val="6"/>
        </w:numPr>
        <w:jc w:val="both"/>
      </w:pPr>
      <w:r w:rsidRPr="00642238">
        <w:t>постоянная связь с гражданами (Благодаря постоянной коммуникации с избирателями депутаты своевременно реагируют на запросы и жалобы граждан, связанные с вопросами поддержки участников СВО).</w:t>
      </w:r>
    </w:p>
    <w:p w:rsidR="00642238" w:rsidRPr="00642238" w:rsidRDefault="00642238" w:rsidP="00642238">
      <w:pPr>
        <w:pStyle w:val="Standard"/>
        <w:widowControl w:val="0"/>
        <w:numPr>
          <w:ilvl w:val="0"/>
          <w:numId w:val="6"/>
        </w:numPr>
        <w:jc w:val="both"/>
      </w:pPr>
      <w:r w:rsidRPr="00642238">
        <w:t>личный пример (Должна отметить, что среди добровольцев, участвующих в СВО, есть наши земляки - депутаты первого уровня).</w:t>
      </w:r>
    </w:p>
    <w:p w:rsidR="00642238" w:rsidRPr="00642238" w:rsidRDefault="00642238" w:rsidP="00642238">
      <w:pPr>
        <w:pStyle w:val="Standard"/>
        <w:tabs>
          <w:tab w:val="left" w:pos="709"/>
        </w:tabs>
        <w:ind w:firstLine="709"/>
        <w:jc w:val="both"/>
        <w:rPr>
          <w:b/>
        </w:rPr>
      </w:pPr>
      <w:r w:rsidRPr="00642238">
        <w:t xml:space="preserve">Обязательным условием эффективной работы депутатского корпуса является максимальная </w:t>
      </w:r>
      <w:r w:rsidRPr="00642238">
        <w:rPr>
          <w:b/>
        </w:rPr>
        <w:t>открытость.</w:t>
      </w:r>
    </w:p>
    <w:p w:rsidR="00642238" w:rsidRPr="00642238" w:rsidRDefault="00642238" w:rsidP="00642238">
      <w:pPr>
        <w:pStyle w:val="Standard"/>
        <w:tabs>
          <w:tab w:val="left" w:pos="709"/>
        </w:tabs>
        <w:ind w:firstLine="709"/>
        <w:jc w:val="both"/>
        <w:rPr>
          <w:color w:val="000000" w:themeColor="text1"/>
        </w:rPr>
      </w:pPr>
      <w:r w:rsidRPr="00642238">
        <w:t xml:space="preserve">Деятельность представительного органа в 2025 году освещалась в районных газетах «Красная звезда» и «Приозерские ведомости». Все принятые решения размещаются на официальном сайте администрации района, где имеется раздел, посвященный нашей работе. Также в социальной сети интернет созданы сообщества «Совет депутатов Приозерского района» в </w:t>
      </w:r>
      <w:r w:rsidRPr="00642238">
        <w:rPr>
          <w:lang w:val="en-US"/>
        </w:rPr>
        <w:t>VK</w:t>
      </w:r>
      <w:r w:rsidRPr="00642238">
        <w:t xml:space="preserve">, </w:t>
      </w:r>
      <w:r w:rsidRPr="00642238">
        <w:rPr>
          <w:color w:val="000000" w:themeColor="text1"/>
        </w:rPr>
        <w:t xml:space="preserve">в </w:t>
      </w:r>
      <w:r w:rsidRPr="00642238">
        <w:rPr>
          <w:color w:val="000000" w:themeColor="text1"/>
          <w:lang w:val="en-US"/>
        </w:rPr>
        <w:t>Telegram</w:t>
      </w:r>
      <w:r w:rsidRPr="00642238">
        <w:rPr>
          <w:color w:val="000000" w:themeColor="text1"/>
        </w:rPr>
        <w:t>, в МАХ.</w:t>
      </w:r>
    </w:p>
    <w:p w:rsidR="00642238" w:rsidRPr="00642238" w:rsidRDefault="00642238" w:rsidP="00642238">
      <w:pPr>
        <w:pStyle w:val="Standard"/>
        <w:tabs>
          <w:tab w:val="left" w:pos="709"/>
        </w:tabs>
        <w:ind w:firstLine="709"/>
        <w:jc w:val="both"/>
      </w:pPr>
      <w:r w:rsidRPr="00642238">
        <w:t xml:space="preserve">Совет депутатов всегда работал и работает в тесном и конструктивном сотрудничестве с администрацией, службами и организациями муниципального района, а также с Приозерской городской прокуратурой. </w:t>
      </w:r>
    </w:p>
    <w:p w:rsidR="00642238" w:rsidRPr="00642238" w:rsidRDefault="00642238" w:rsidP="00642238">
      <w:pPr>
        <w:pStyle w:val="Standard"/>
        <w:tabs>
          <w:tab w:val="left" w:pos="709"/>
        </w:tabs>
        <w:ind w:firstLine="709"/>
        <w:jc w:val="both"/>
      </w:pPr>
      <w:r w:rsidRPr="00642238">
        <w:t xml:space="preserve">Антикоррупционная и юридическая </w:t>
      </w:r>
      <w:r w:rsidRPr="00642238">
        <w:rPr>
          <w:b/>
        </w:rPr>
        <w:t>экспертизы НПА</w:t>
      </w:r>
      <w:r w:rsidRPr="00642238">
        <w:t xml:space="preserve"> проводятся с несколькими целями:</w:t>
      </w:r>
    </w:p>
    <w:p w:rsidR="00642238" w:rsidRPr="00642238" w:rsidRDefault="00642238" w:rsidP="00642238">
      <w:pPr>
        <w:pStyle w:val="Standard"/>
        <w:numPr>
          <w:ilvl w:val="0"/>
          <w:numId w:val="5"/>
        </w:numPr>
        <w:tabs>
          <w:tab w:val="left" w:pos="709"/>
        </w:tabs>
        <w:jc w:val="both"/>
      </w:pPr>
      <w:r w:rsidRPr="00642238">
        <w:t>предупреждение коррупционных рисков;</w:t>
      </w:r>
    </w:p>
    <w:p w:rsidR="00642238" w:rsidRPr="00642238" w:rsidRDefault="00642238" w:rsidP="00642238">
      <w:pPr>
        <w:pStyle w:val="Standard"/>
        <w:numPr>
          <w:ilvl w:val="0"/>
          <w:numId w:val="5"/>
        </w:numPr>
        <w:tabs>
          <w:tab w:val="left" w:pos="709"/>
        </w:tabs>
        <w:jc w:val="both"/>
      </w:pPr>
      <w:r w:rsidRPr="00642238">
        <w:t>повышение прозрачности и законности принимаемых решений;</w:t>
      </w:r>
    </w:p>
    <w:p w:rsidR="00642238" w:rsidRPr="00642238" w:rsidRDefault="00642238" w:rsidP="00642238">
      <w:pPr>
        <w:pStyle w:val="Standard"/>
        <w:numPr>
          <w:ilvl w:val="0"/>
          <w:numId w:val="5"/>
        </w:numPr>
        <w:tabs>
          <w:tab w:val="left" w:pos="709"/>
        </w:tabs>
        <w:jc w:val="both"/>
      </w:pPr>
      <w:r w:rsidRPr="00642238">
        <w:t>обеспечение открытости и доступности правовой информации.</w:t>
      </w:r>
    </w:p>
    <w:p w:rsidR="00642238" w:rsidRPr="00642238" w:rsidRDefault="00642238" w:rsidP="00642238">
      <w:pPr>
        <w:pStyle w:val="Standard"/>
        <w:tabs>
          <w:tab w:val="left" w:pos="709"/>
        </w:tabs>
        <w:ind w:firstLine="709"/>
        <w:jc w:val="both"/>
      </w:pPr>
      <w:r w:rsidRPr="00642238">
        <w:t>Это способствует повышению профессионализма сотрудников, улучшению качества законодательных инициатив и снижению риска возникновения коррупционных проявлений.</w:t>
      </w:r>
    </w:p>
    <w:p w:rsidR="00642238" w:rsidRPr="00642238" w:rsidRDefault="00642238" w:rsidP="00642238">
      <w:pPr>
        <w:pStyle w:val="Standard"/>
        <w:tabs>
          <w:tab w:val="left" w:pos="709"/>
        </w:tabs>
        <w:ind w:firstLine="709"/>
        <w:jc w:val="both"/>
      </w:pPr>
      <w:r w:rsidRPr="00642238">
        <w:t>В 2025 году представлений и протестов прокуратуры на решения районного Совета депутатов не поступало.</w:t>
      </w:r>
    </w:p>
    <w:p w:rsidR="00642238" w:rsidRPr="00642238" w:rsidRDefault="00642238" w:rsidP="00642238">
      <w:pPr>
        <w:pStyle w:val="Standard"/>
        <w:widowControl w:val="0"/>
        <w:ind w:firstLine="709"/>
        <w:jc w:val="both"/>
        <w:rPr>
          <w:rFonts w:eastAsia="SimSun"/>
          <w:lang w:eastAsia="hi-IN" w:bidi="hi-IN"/>
        </w:rPr>
      </w:pPr>
      <w:r w:rsidRPr="00642238">
        <w:rPr>
          <w:rFonts w:eastAsia="SimSun"/>
          <w:bCs/>
          <w:lang w:eastAsia="hi-IN" w:bidi="hi-IN"/>
        </w:rPr>
        <w:t xml:space="preserve">В рамках реализации закона </w:t>
      </w:r>
      <w:r w:rsidRPr="00642238">
        <w:rPr>
          <w:rFonts w:eastAsia="SimSun"/>
          <w:lang w:eastAsia="hi-IN" w:bidi="hi-IN"/>
        </w:rPr>
        <w:t xml:space="preserve">«О регистре муниципальных нормативных правовых актов Ленинградской области» решения Совета депутатов муниципального района, носящие нормативный характер, в установленный законом срок направлялись в Министерство юстиции Российской Федерации по Санкт-Петербургу и Ленинградской области для включения их в областной регистр муниципальных нормативных правовых актов. За 2025 год в регистр направлено </w:t>
      </w:r>
      <w:r w:rsidRPr="00642238">
        <w:rPr>
          <w:rFonts w:eastAsia="SimSun"/>
          <w:b/>
          <w:lang w:eastAsia="hi-IN" w:bidi="hi-IN"/>
        </w:rPr>
        <w:t xml:space="preserve">24 </w:t>
      </w:r>
      <w:r w:rsidRPr="00642238">
        <w:rPr>
          <w:rFonts w:eastAsia="SimSun"/>
          <w:lang w:eastAsia="hi-IN" w:bidi="hi-IN"/>
        </w:rPr>
        <w:t>решения.</w:t>
      </w:r>
    </w:p>
    <w:p w:rsidR="00642238" w:rsidRPr="00642238" w:rsidRDefault="00642238" w:rsidP="00642238">
      <w:pPr>
        <w:pStyle w:val="Standard"/>
        <w:shd w:val="clear" w:color="auto" w:fill="FFFFFF"/>
        <w:ind w:firstLine="709"/>
        <w:jc w:val="both"/>
        <w:rPr>
          <w:b/>
        </w:rPr>
      </w:pPr>
      <w:r w:rsidRPr="00642238">
        <w:rPr>
          <w:rFonts w:eastAsia="Times New Roman"/>
        </w:rPr>
        <w:t xml:space="preserve">Фундаментом экономики, основным ресурсом для выполнения социальных обязательств и обеспечения социально-экономической стабильности, устойчивости развития района является сбалансированный </w:t>
      </w:r>
      <w:r w:rsidRPr="00642238">
        <w:rPr>
          <w:rFonts w:eastAsia="Times New Roman"/>
          <w:b/>
        </w:rPr>
        <w:t>бюджет.</w:t>
      </w:r>
    </w:p>
    <w:p w:rsidR="00642238" w:rsidRPr="00642238" w:rsidRDefault="00642238" w:rsidP="00642238">
      <w:pPr>
        <w:pStyle w:val="Standard"/>
        <w:ind w:firstLine="720"/>
        <w:jc w:val="both"/>
      </w:pPr>
      <w:r w:rsidRPr="00642238">
        <w:lastRenderedPageBreak/>
        <w:t>Вопросы утверждения местного бюджета муниципального района на очередной финансовый год и утверждение отчета о его исполнении за предыдущий год находятся в исключительной компетенции Совета депутатов.</w:t>
      </w:r>
    </w:p>
    <w:p w:rsidR="00642238" w:rsidRPr="00642238" w:rsidRDefault="00642238" w:rsidP="00642238">
      <w:pPr>
        <w:pStyle w:val="Standard"/>
        <w:ind w:firstLine="720"/>
        <w:jc w:val="both"/>
      </w:pPr>
      <w:r w:rsidRPr="00642238">
        <w:t>Бюджет района 2025 года традиционно выражал социальную направленность и был сформирован в соответствии с 11 муниципальными программами.</w:t>
      </w:r>
    </w:p>
    <w:p w:rsidR="00642238" w:rsidRPr="00642238" w:rsidRDefault="00642238" w:rsidP="00642238">
      <w:pPr>
        <w:pStyle w:val="Standard"/>
        <w:ind w:firstLine="720"/>
        <w:jc w:val="both"/>
        <w:rPr>
          <w:bCs/>
        </w:rPr>
      </w:pPr>
      <w:r w:rsidRPr="00642238">
        <w:rPr>
          <w:bCs/>
        </w:rPr>
        <w:t>Такой подход демонстрирует приоритетность социальных программ в стратегии развития района, что является особенно актуальным в условиях современных экономических вызовов.</w:t>
      </w:r>
    </w:p>
    <w:p w:rsidR="00642238" w:rsidRPr="00642238" w:rsidRDefault="00642238" w:rsidP="00642238">
      <w:pPr>
        <w:pStyle w:val="Standard"/>
        <w:ind w:firstLine="720"/>
        <w:jc w:val="both"/>
      </w:pPr>
      <w:r w:rsidRPr="00642238">
        <w:rPr>
          <w:b/>
          <w:bCs/>
        </w:rPr>
        <w:t>Программный формат</w:t>
      </w:r>
      <w:r w:rsidRPr="00642238">
        <w:rPr>
          <w:bCs/>
        </w:rPr>
        <w:t xml:space="preserve"> </w:t>
      </w:r>
      <w:r w:rsidRPr="00642238">
        <w:rPr>
          <w:b/>
          <w:bCs/>
        </w:rPr>
        <w:t>бюджет</w:t>
      </w:r>
      <w:r w:rsidRPr="00642238">
        <w:rPr>
          <w:bCs/>
        </w:rPr>
        <w:t>а позволяет проследить прямую связь между финансовыми затратами и результатами выполнения муниципальных программ.</w:t>
      </w:r>
      <w:r w:rsidRPr="00642238">
        <w:t xml:space="preserve"> В течение 2025 года Советом депутатов 4 раза вносились изменения и дополнения в решение о бюджете.</w:t>
      </w:r>
    </w:p>
    <w:p w:rsidR="00642238" w:rsidRPr="00642238" w:rsidRDefault="00642238" w:rsidP="00642238">
      <w:pPr>
        <w:pStyle w:val="Standard"/>
        <w:ind w:firstLine="720"/>
        <w:jc w:val="both"/>
      </w:pPr>
      <w:r w:rsidRPr="00642238">
        <w:t xml:space="preserve">В соответствии со всеми законодательными процедурами, в установленные сроки был принят бюджет Приозерского муниципального района Ленинградской области на 2026 год и плановый период 2027 и 2028 годов. </w:t>
      </w:r>
    </w:p>
    <w:p w:rsidR="00642238" w:rsidRPr="00642238" w:rsidRDefault="00642238" w:rsidP="00642238">
      <w:pPr>
        <w:pStyle w:val="Standard"/>
        <w:ind w:firstLine="720"/>
        <w:jc w:val="both"/>
      </w:pPr>
      <w:r w:rsidRPr="00642238">
        <w:rPr>
          <w:bCs/>
        </w:rPr>
        <w:t>Около 80% от общего объема бюджета запланировано на расходы в социальной сфере. Это включает в себя финансирование образования, здравоохранения, социальной защиты, культуры и спорта.</w:t>
      </w:r>
    </w:p>
    <w:p w:rsidR="00642238" w:rsidRPr="00642238" w:rsidRDefault="00642238" w:rsidP="00642238">
      <w:pPr>
        <w:pStyle w:val="Standard"/>
        <w:ind w:firstLine="720"/>
        <w:jc w:val="both"/>
      </w:pPr>
      <w:r w:rsidRPr="00642238">
        <w:t xml:space="preserve">Финансовый контроль использования средств местного бюджета, муниципальной собственности, руководствуясь статьями 157, 265 Бюджетного кодекса Российской Федерации, осуществляет </w:t>
      </w:r>
      <w:r w:rsidRPr="00642238">
        <w:rPr>
          <w:b/>
          <w:color w:val="000000"/>
        </w:rPr>
        <w:t>Контрольно-счетный орган</w:t>
      </w:r>
      <w:r w:rsidRPr="00642238">
        <w:rPr>
          <w:color w:val="000000"/>
        </w:rPr>
        <w:t xml:space="preserve"> Приозерского муниципального района под руководством Губановой Екатерины Владимировны.</w:t>
      </w:r>
    </w:p>
    <w:p w:rsidR="00642238" w:rsidRPr="00642238" w:rsidRDefault="00642238" w:rsidP="00642238">
      <w:pPr>
        <w:pStyle w:val="Standard"/>
        <w:ind w:firstLine="720"/>
        <w:jc w:val="both"/>
      </w:pPr>
      <w:r w:rsidRPr="00642238">
        <w:t xml:space="preserve">Контрольно-счетный орган четко исполняет полномочия по осуществлению контрольно-ревизионной, экспертно-аналитической, информационной и других видов деятельности по реализации единой </w:t>
      </w:r>
      <w:proofErr w:type="gramStart"/>
      <w:r w:rsidRPr="00642238">
        <w:t>системы внешнего контроля исполнения бюджета муниципального района</w:t>
      </w:r>
      <w:proofErr w:type="gramEnd"/>
      <w:r w:rsidRPr="00642238">
        <w:t xml:space="preserve"> и поселений, доходами и расходами внебюджетных фондов, за финансовой деятельностью муниципальных предприятий, учреждений и организаций, использованием муниципальной собственности.</w:t>
      </w:r>
    </w:p>
    <w:p w:rsidR="00642238" w:rsidRPr="00642238" w:rsidRDefault="00642238" w:rsidP="00642238">
      <w:pPr>
        <w:pStyle w:val="Standard"/>
        <w:ind w:firstLine="720"/>
        <w:jc w:val="both"/>
      </w:pPr>
      <w:r w:rsidRPr="00642238">
        <w:t xml:space="preserve">Важнейшими источниками формирования </w:t>
      </w:r>
      <w:r w:rsidRPr="00642238">
        <w:rPr>
          <w:b/>
        </w:rPr>
        <w:t>собственных доходов бюджета</w:t>
      </w:r>
      <w:r w:rsidRPr="00642238">
        <w:t xml:space="preserve"> являются муниципальное имущество и земля.</w:t>
      </w:r>
    </w:p>
    <w:p w:rsidR="00642238" w:rsidRPr="00642238" w:rsidRDefault="00642238" w:rsidP="00642238">
      <w:pPr>
        <w:pStyle w:val="Standard"/>
        <w:tabs>
          <w:tab w:val="left" w:pos="709"/>
        </w:tabs>
        <w:ind w:firstLine="709"/>
        <w:jc w:val="both"/>
      </w:pPr>
      <w:r w:rsidRPr="00642238">
        <w:t>В исключительной компетенции Совета депутатов находятся вопросы определения порядка управления и распоряжения муниципальным имуществом. В отчетном году Советом депутатов района активно совершенствовалась нормативно-правовая база, регулирующая эти процессы.</w:t>
      </w:r>
    </w:p>
    <w:p w:rsidR="00642238" w:rsidRPr="00642238" w:rsidRDefault="00642238" w:rsidP="00642238">
      <w:pPr>
        <w:pStyle w:val="Standard"/>
        <w:tabs>
          <w:tab w:val="left" w:pos="709"/>
        </w:tabs>
        <w:ind w:firstLine="709"/>
        <w:jc w:val="both"/>
        <w:rPr>
          <w:rFonts w:eastAsia="Lucida Sans Unicode"/>
          <w:color w:val="000000" w:themeColor="text1"/>
        </w:rPr>
      </w:pPr>
      <w:r w:rsidRPr="00642238">
        <w:rPr>
          <w:color w:val="000000" w:themeColor="text1"/>
        </w:rPr>
        <w:t xml:space="preserve">Были разработаны и </w:t>
      </w:r>
      <w:r w:rsidRPr="00642238">
        <w:rPr>
          <w:rFonts w:eastAsia="Lucida Sans Unicode"/>
          <w:color w:val="000000" w:themeColor="text1"/>
        </w:rPr>
        <w:t>утверждены:</w:t>
      </w:r>
    </w:p>
    <w:p w:rsidR="00642238" w:rsidRPr="00642238" w:rsidRDefault="00642238" w:rsidP="00642238">
      <w:pPr>
        <w:pStyle w:val="Standard"/>
        <w:tabs>
          <w:tab w:val="left" w:pos="709"/>
        </w:tabs>
        <w:ind w:firstLine="709"/>
        <w:jc w:val="both"/>
        <w:rPr>
          <w:rFonts w:eastAsia="Times New Roman"/>
          <w:color w:val="000000" w:themeColor="text1"/>
          <w:lang w:eastAsia="ar-SA"/>
        </w:rPr>
      </w:pPr>
      <w:r w:rsidRPr="00642238">
        <w:rPr>
          <w:rFonts w:eastAsia="Lucida Sans Unicode"/>
          <w:color w:val="000000" w:themeColor="text1"/>
        </w:rPr>
        <w:t xml:space="preserve">- </w:t>
      </w:r>
      <w:r w:rsidRPr="00642238">
        <w:rPr>
          <w:rFonts w:eastAsia="Times New Roman"/>
          <w:color w:val="000000" w:themeColor="text1"/>
          <w:lang w:eastAsia="ar-SA"/>
        </w:rPr>
        <w:t>Положение о комиссии по вопросам бесплатного предоставления земельных участков в собственность граждан, проживающих на территории Приозерского муниципального района;</w:t>
      </w:r>
    </w:p>
    <w:p w:rsidR="00642238" w:rsidRPr="00642238" w:rsidRDefault="00642238" w:rsidP="00642238">
      <w:pPr>
        <w:pStyle w:val="Standard"/>
        <w:tabs>
          <w:tab w:val="left" w:pos="709"/>
        </w:tabs>
        <w:ind w:firstLine="709"/>
        <w:jc w:val="both"/>
        <w:rPr>
          <w:color w:val="000000" w:themeColor="text1"/>
          <w:kern w:val="0"/>
          <w:lang w:eastAsia="en-US"/>
        </w:rPr>
      </w:pPr>
      <w:r w:rsidRPr="00642238">
        <w:rPr>
          <w:rFonts w:eastAsia="Times New Roman"/>
          <w:color w:val="000000" w:themeColor="text1"/>
          <w:lang w:eastAsia="ar-SA"/>
        </w:rPr>
        <w:t xml:space="preserve">- Порядок формирования перечней земельных участков, предназначенных </w:t>
      </w:r>
      <w:r w:rsidRPr="00642238">
        <w:rPr>
          <w:color w:val="000000" w:themeColor="text1"/>
          <w:kern w:val="0"/>
          <w:lang w:eastAsia="en-US"/>
        </w:rPr>
        <w:t>для бесплатного предоставления в собственность гражданам,</w:t>
      </w:r>
      <w:r w:rsidRPr="00642238">
        <w:rPr>
          <w:bCs/>
          <w:color w:val="000000" w:themeColor="text1"/>
          <w:kern w:val="0"/>
          <w:lang w:eastAsia="en-US"/>
        </w:rPr>
        <w:t xml:space="preserve"> имеющим трех и более детей</w:t>
      </w:r>
      <w:r w:rsidRPr="00642238">
        <w:rPr>
          <w:color w:val="000000" w:themeColor="text1"/>
          <w:kern w:val="0"/>
          <w:lang w:eastAsia="en-US"/>
        </w:rPr>
        <w:t>;</w:t>
      </w:r>
    </w:p>
    <w:p w:rsidR="00642238" w:rsidRPr="00642238" w:rsidRDefault="00642238" w:rsidP="00642238">
      <w:pPr>
        <w:pStyle w:val="Standard"/>
        <w:tabs>
          <w:tab w:val="left" w:pos="709"/>
        </w:tabs>
        <w:ind w:firstLine="709"/>
        <w:jc w:val="both"/>
        <w:rPr>
          <w:color w:val="000000" w:themeColor="text1"/>
        </w:rPr>
      </w:pPr>
      <w:r w:rsidRPr="00642238">
        <w:rPr>
          <w:color w:val="000000" w:themeColor="text1"/>
        </w:rPr>
        <w:t>- Порядок формирования перечней земельных участков, предназначенных для предоставления гражданам, имеющим право на предоставление на территории Приозерского муниципального района земельного участка, находящегося в муниципальной собственности (государственная собственность на которые не разграничена), в собственность бесплатно.</w:t>
      </w:r>
    </w:p>
    <w:p w:rsidR="00642238" w:rsidRPr="00642238" w:rsidRDefault="00642238" w:rsidP="00642238">
      <w:pPr>
        <w:pStyle w:val="Standard"/>
        <w:ind w:firstLine="709"/>
        <w:jc w:val="both"/>
      </w:pPr>
      <w:r w:rsidRPr="00642238">
        <w:rPr>
          <w:color w:val="000000"/>
        </w:rPr>
        <w:t xml:space="preserve">В течение отчетного года в </w:t>
      </w:r>
      <w:r w:rsidRPr="00642238">
        <w:t xml:space="preserve">Прогнозный план приватизации муниципального имущества Приозерского муниципального района на плановый период 2025 - 2027 годов </w:t>
      </w:r>
      <w:r w:rsidRPr="00642238">
        <w:rPr>
          <w:b/>
        </w:rPr>
        <w:t>дважды</w:t>
      </w:r>
      <w:r w:rsidRPr="00642238">
        <w:t xml:space="preserve"> вносились изменения.</w:t>
      </w:r>
    </w:p>
    <w:p w:rsidR="00642238" w:rsidRPr="00642238" w:rsidRDefault="00642238" w:rsidP="00642238">
      <w:pPr>
        <w:pStyle w:val="Standard"/>
        <w:ind w:firstLine="720"/>
        <w:jc w:val="both"/>
        <w:rPr>
          <w:rFonts w:eastAsia="Times New Roman"/>
        </w:rPr>
      </w:pPr>
      <w:r w:rsidRPr="00642238">
        <w:rPr>
          <w:rFonts w:eastAsia="Times New Roman"/>
        </w:rPr>
        <w:t>Большая работа проведена по принятию нормативных правовых актов, связанных с осуществлением муниципального контроля.</w:t>
      </w:r>
    </w:p>
    <w:p w:rsidR="00642238" w:rsidRPr="00642238" w:rsidRDefault="00642238" w:rsidP="00642238">
      <w:pPr>
        <w:pStyle w:val="Standard"/>
        <w:ind w:firstLine="720"/>
        <w:jc w:val="both"/>
        <w:rPr>
          <w:rFonts w:eastAsia="Times New Roman"/>
        </w:rPr>
      </w:pPr>
      <w:r w:rsidRPr="00642238">
        <w:rPr>
          <w:rFonts w:eastAsia="Times New Roman"/>
        </w:rPr>
        <w:t xml:space="preserve">Утверждены </w:t>
      </w:r>
      <w:r w:rsidRPr="00642238">
        <w:rPr>
          <w:rFonts w:eastAsia="Times New Roman"/>
          <w:b/>
        </w:rPr>
        <w:t>Положения</w:t>
      </w:r>
      <w:r w:rsidRPr="00642238">
        <w:rPr>
          <w:rFonts w:eastAsia="Times New Roman"/>
        </w:rPr>
        <w:t>:</w:t>
      </w:r>
    </w:p>
    <w:p w:rsidR="00642238" w:rsidRPr="00642238" w:rsidRDefault="00642238" w:rsidP="00642238">
      <w:pPr>
        <w:pStyle w:val="Standard"/>
        <w:ind w:firstLine="720"/>
        <w:jc w:val="both"/>
        <w:rPr>
          <w:rFonts w:eastAsia="Times New Roman"/>
        </w:rPr>
      </w:pPr>
      <w:r w:rsidRPr="00642238">
        <w:rPr>
          <w:rFonts w:eastAsia="Times New Roman"/>
        </w:rPr>
        <w:t>- о муниципальном жилищном контроле,</w:t>
      </w:r>
    </w:p>
    <w:p w:rsidR="00642238" w:rsidRPr="00642238" w:rsidRDefault="00642238" w:rsidP="00642238">
      <w:pPr>
        <w:pStyle w:val="Standard"/>
        <w:ind w:firstLine="720"/>
        <w:jc w:val="both"/>
        <w:rPr>
          <w:rFonts w:eastAsia="Times New Roman"/>
        </w:rPr>
      </w:pPr>
      <w:r w:rsidRPr="00642238">
        <w:rPr>
          <w:rFonts w:eastAsia="Times New Roman"/>
        </w:rPr>
        <w:t xml:space="preserve">- о муниципальном земельном контроле на территории Приозерского </w:t>
      </w:r>
      <w:proofErr w:type="gramStart"/>
      <w:r w:rsidRPr="00642238">
        <w:rPr>
          <w:rFonts w:eastAsia="Times New Roman"/>
        </w:rPr>
        <w:t>городского</w:t>
      </w:r>
      <w:proofErr w:type="gramEnd"/>
      <w:r w:rsidRPr="00642238">
        <w:rPr>
          <w:rFonts w:eastAsia="Times New Roman"/>
        </w:rPr>
        <w:t xml:space="preserve"> и сельских поселений,</w:t>
      </w:r>
    </w:p>
    <w:p w:rsidR="00642238" w:rsidRPr="00642238" w:rsidRDefault="00642238" w:rsidP="00642238">
      <w:pPr>
        <w:pStyle w:val="Standard"/>
        <w:ind w:firstLine="720"/>
        <w:jc w:val="both"/>
        <w:rPr>
          <w:rFonts w:eastAsia="Times New Roman"/>
        </w:rPr>
      </w:pPr>
      <w:r w:rsidRPr="00642238">
        <w:rPr>
          <w:rFonts w:eastAsia="Times New Roman"/>
        </w:rPr>
        <w:lastRenderedPageBreak/>
        <w:t>- о муниципальном контроле на автомобильном транспорте и в дорожном хозяйстве на территории Приозерского муниципального района.</w:t>
      </w:r>
    </w:p>
    <w:p w:rsidR="00642238" w:rsidRPr="00642238" w:rsidRDefault="00642238" w:rsidP="00642238">
      <w:pPr>
        <w:pStyle w:val="Standard"/>
        <w:ind w:firstLine="720"/>
        <w:jc w:val="both"/>
      </w:pPr>
      <w:r w:rsidRPr="00642238">
        <w:rPr>
          <w:rFonts w:eastAsia="Times New Roman"/>
        </w:rPr>
        <w:t>В связи с изменениями федерального законодательства и законодательства Ленинградской области проводилась активная работа по разработке нормативных правовых актов района, относящихся к вопросам деятельности муниципальных служащих и</w:t>
      </w:r>
      <w:r w:rsidRPr="00642238">
        <w:t xml:space="preserve"> лиц, замещающих муниципальные должности.</w:t>
      </w:r>
    </w:p>
    <w:p w:rsidR="00642238" w:rsidRPr="00642238" w:rsidRDefault="00642238" w:rsidP="00642238">
      <w:pPr>
        <w:pStyle w:val="Standard"/>
        <w:ind w:firstLine="720"/>
        <w:jc w:val="both"/>
        <w:rPr>
          <w:b/>
        </w:rPr>
      </w:pPr>
      <w:r w:rsidRPr="00642238">
        <w:rPr>
          <w:color w:val="000000"/>
        </w:rPr>
        <w:t xml:space="preserve">Реализуя требования Федерального законодательства на участие населения в осуществлении местного самоуправления, Совет депутатов проводил в 2025 году </w:t>
      </w:r>
      <w:r w:rsidRPr="00642238">
        <w:rPr>
          <w:b/>
          <w:color w:val="000000"/>
        </w:rPr>
        <w:t>публичные слушания.</w:t>
      </w:r>
    </w:p>
    <w:p w:rsidR="00642238" w:rsidRPr="00642238" w:rsidRDefault="00642238" w:rsidP="00642238">
      <w:pPr>
        <w:pStyle w:val="Standard"/>
        <w:ind w:firstLine="720"/>
        <w:jc w:val="both"/>
        <w:rPr>
          <w:color w:val="000000" w:themeColor="text1"/>
        </w:rPr>
      </w:pPr>
      <w:r w:rsidRPr="00642238">
        <w:rPr>
          <w:color w:val="000000" w:themeColor="text1"/>
        </w:rPr>
        <w:t>Темами публичных слушаний в отчетном году были:</w:t>
      </w:r>
    </w:p>
    <w:p w:rsidR="00642238" w:rsidRPr="00642238" w:rsidRDefault="00642238" w:rsidP="00642238">
      <w:pPr>
        <w:pStyle w:val="Standard"/>
        <w:ind w:firstLine="720"/>
        <w:jc w:val="both"/>
        <w:rPr>
          <w:color w:val="000000" w:themeColor="text1"/>
        </w:rPr>
      </w:pPr>
      <w:r w:rsidRPr="00642238">
        <w:rPr>
          <w:color w:val="000000" w:themeColor="text1"/>
        </w:rPr>
        <w:t>- утверждение отчета об исполнении бюджета Приозерского муниципального района за 2024 год;</w:t>
      </w:r>
    </w:p>
    <w:p w:rsidR="00642238" w:rsidRPr="00642238" w:rsidRDefault="00642238" w:rsidP="00642238">
      <w:pPr>
        <w:pStyle w:val="Standard"/>
        <w:ind w:firstLine="720"/>
        <w:jc w:val="both"/>
        <w:rPr>
          <w:color w:val="000000" w:themeColor="text1"/>
        </w:rPr>
      </w:pPr>
      <w:r w:rsidRPr="00642238">
        <w:rPr>
          <w:color w:val="000000" w:themeColor="text1"/>
        </w:rPr>
        <w:t>- бюджет Приозерского муниципального района на 2026 год и на плановый период 2027 и 2028 годов.</w:t>
      </w:r>
    </w:p>
    <w:p w:rsidR="00642238" w:rsidRPr="00642238" w:rsidRDefault="00642238" w:rsidP="00642238">
      <w:pPr>
        <w:pStyle w:val="Standard"/>
        <w:ind w:firstLine="737"/>
        <w:jc w:val="both"/>
      </w:pPr>
      <w:r w:rsidRPr="00642238">
        <w:t xml:space="preserve">Распоряжениями главы муниципального образования </w:t>
      </w:r>
      <w:r w:rsidRPr="00642238">
        <w:rPr>
          <w:b/>
        </w:rPr>
        <w:t>28</w:t>
      </w:r>
      <w:r w:rsidRPr="00642238">
        <w:t xml:space="preserve"> раз были объявлены и проведены публичные слушания по вопросам землепользования и градостроительства в поселениях района.</w:t>
      </w:r>
    </w:p>
    <w:p w:rsidR="00642238" w:rsidRPr="00642238" w:rsidRDefault="00642238" w:rsidP="00642238">
      <w:pPr>
        <w:pStyle w:val="Standard"/>
        <w:tabs>
          <w:tab w:val="left" w:pos="709"/>
        </w:tabs>
        <w:ind w:firstLine="709"/>
        <w:jc w:val="both"/>
        <w:rPr>
          <w:color w:val="000000" w:themeColor="text1"/>
        </w:rPr>
      </w:pPr>
      <w:r w:rsidRPr="00642238">
        <w:rPr>
          <w:color w:val="000000" w:themeColor="text1"/>
        </w:rPr>
        <w:t xml:space="preserve">Депутаты Совета депутатов заинтересованы в том, чтобы наш район был не только одним из комфортных, но и </w:t>
      </w:r>
      <w:r w:rsidRPr="00642238">
        <w:rPr>
          <w:b/>
          <w:color w:val="000000" w:themeColor="text1"/>
        </w:rPr>
        <w:t>безопасным для проживания</w:t>
      </w:r>
      <w:r w:rsidRPr="00642238">
        <w:rPr>
          <w:color w:val="000000" w:themeColor="text1"/>
        </w:rPr>
        <w:t xml:space="preserve">. Система профилактики правопорядка предусматривает консолидацию усилий органов власти всех поселений района, правоохранительных органов, общественных объединений и населения в борьбе с преступностью, терроризмом, незаконным оборотом наркотических средств и иными противоправными действиями. </w:t>
      </w:r>
    </w:p>
    <w:p w:rsidR="00642238" w:rsidRPr="00642238" w:rsidRDefault="00642238" w:rsidP="00642238">
      <w:pPr>
        <w:pStyle w:val="Standard"/>
        <w:tabs>
          <w:tab w:val="left" w:pos="709"/>
        </w:tabs>
        <w:ind w:firstLine="709"/>
        <w:jc w:val="both"/>
        <w:rPr>
          <w:color w:val="000000" w:themeColor="text1"/>
        </w:rPr>
      </w:pPr>
      <w:r w:rsidRPr="00642238">
        <w:rPr>
          <w:color w:val="000000" w:themeColor="text1"/>
        </w:rPr>
        <w:t>В поселениях в 2025 году депутатами приняты НПА о границах территории и создании общественных организаций - Народных дружин.</w:t>
      </w:r>
    </w:p>
    <w:p w:rsidR="00642238" w:rsidRPr="00642238" w:rsidRDefault="00642238" w:rsidP="00642238">
      <w:pPr>
        <w:pStyle w:val="Standard"/>
        <w:tabs>
          <w:tab w:val="left" w:pos="709"/>
        </w:tabs>
        <w:ind w:firstLine="709"/>
        <w:jc w:val="both"/>
        <w:rPr>
          <w:color w:val="000000" w:themeColor="text1"/>
        </w:rPr>
      </w:pPr>
      <w:r w:rsidRPr="00642238">
        <w:rPr>
          <w:color w:val="000000" w:themeColor="text1"/>
        </w:rPr>
        <w:t>Ежегодно проводятся встречи депутатского корпуса, руководящего и личного состава ОМВД, где заслушивается Комплексный анализ состояния оперативной обстановки на территории Приозерского района и результатов оперативно-служебной деятельности.</w:t>
      </w:r>
    </w:p>
    <w:p w:rsidR="00642238" w:rsidRPr="00642238" w:rsidRDefault="00642238" w:rsidP="00642238">
      <w:pPr>
        <w:pStyle w:val="Standard"/>
        <w:tabs>
          <w:tab w:val="left" w:pos="709"/>
        </w:tabs>
        <w:ind w:firstLine="709"/>
        <w:jc w:val="both"/>
        <w:rPr>
          <w:color w:val="FF0000"/>
        </w:rPr>
      </w:pPr>
      <w:r w:rsidRPr="00642238">
        <w:t xml:space="preserve">Обращение граждан в органы местного самоуправления – важное средство осуществления и охраны прав личности, укрепление связи депутатского корпуса с населением, существенный источник информации. </w:t>
      </w:r>
    </w:p>
    <w:p w:rsidR="00642238" w:rsidRPr="00642238" w:rsidRDefault="00642238" w:rsidP="00642238">
      <w:pPr>
        <w:pStyle w:val="Standard"/>
        <w:tabs>
          <w:tab w:val="left" w:pos="709"/>
        </w:tabs>
        <w:ind w:firstLine="709"/>
        <w:jc w:val="both"/>
      </w:pPr>
      <w:r w:rsidRPr="00642238">
        <w:t xml:space="preserve">В течение 2025 года в Совет депутатов поступило </w:t>
      </w:r>
      <w:r w:rsidRPr="00642238">
        <w:rPr>
          <w:b/>
        </w:rPr>
        <w:t>35</w:t>
      </w:r>
      <w:r w:rsidRPr="00642238">
        <w:t xml:space="preserve"> письменных и </w:t>
      </w:r>
      <w:r w:rsidRPr="00642238">
        <w:rPr>
          <w:b/>
        </w:rPr>
        <w:t xml:space="preserve">83 </w:t>
      </w:r>
      <w:r w:rsidRPr="00642238">
        <w:t xml:space="preserve">устных обращений от граждан и организаций. Анализ поступившей корреспонденции за отчетный год показал, что по-прежнему высоким остается количество обращений </w:t>
      </w:r>
      <w:r w:rsidRPr="00642238">
        <w:rPr>
          <w:b/>
          <w:color w:val="2E74B5" w:themeColor="accent1" w:themeShade="BF"/>
        </w:rPr>
        <w:t>(Слайд 22)</w:t>
      </w:r>
      <w:r w:rsidRPr="00642238">
        <w:rPr>
          <w:color w:val="2E74B5" w:themeColor="accent1" w:themeShade="BF"/>
        </w:rPr>
        <w:t xml:space="preserve"> </w:t>
      </w:r>
      <w:r w:rsidRPr="00642238">
        <w:t xml:space="preserve">по проблемам комплексного благоустройства территорий, транспортного сообщения, земельным и имущественным отношениям, по вопросам организации медицинского обслуживания в поселениях, ремонта и строительства дорог. </w:t>
      </w:r>
    </w:p>
    <w:p w:rsidR="00642238" w:rsidRPr="00642238" w:rsidRDefault="00642238" w:rsidP="00642238">
      <w:pPr>
        <w:pStyle w:val="Standard"/>
        <w:tabs>
          <w:tab w:val="left" w:pos="709"/>
        </w:tabs>
        <w:ind w:firstLine="709"/>
        <w:jc w:val="both"/>
      </w:pPr>
      <w:r w:rsidRPr="00642238">
        <w:t>Прием населения депутатами района проводится на территории соответствующих поселений, персональные графики приема доведены до сведения жителей через средства массовой информации и сайты местных администраций.</w:t>
      </w:r>
    </w:p>
    <w:p w:rsidR="00642238" w:rsidRPr="00642238" w:rsidRDefault="00642238" w:rsidP="00642238">
      <w:pPr>
        <w:pStyle w:val="Standard"/>
        <w:tabs>
          <w:tab w:val="left" w:pos="709"/>
        </w:tabs>
        <w:ind w:firstLine="709"/>
        <w:jc w:val="both"/>
      </w:pPr>
      <w:r w:rsidRPr="00642238">
        <w:t>Прием населения по личным вопросам мной проводится каждую вторую и последнюю среду месяца по предварительной записи.</w:t>
      </w:r>
    </w:p>
    <w:p w:rsidR="00642238" w:rsidRPr="00642238" w:rsidRDefault="00642238" w:rsidP="00642238">
      <w:pPr>
        <w:pStyle w:val="Standard"/>
        <w:tabs>
          <w:tab w:val="left" w:pos="709"/>
        </w:tabs>
        <w:ind w:firstLine="709"/>
        <w:jc w:val="both"/>
      </w:pPr>
      <w:r w:rsidRPr="00642238">
        <w:t>Не менее важным являются выездные встречи с жителями поселений на их территориях. На этих встречах были обозначены основные проблемы населения – дороги и услуги здравоохранения.</w:t>
      </w:r>
    </w:p>
    <w:p w:rsidR="00642238" w:rsidRPr="00642238" w:rsidRDefault="00642238" w:rsidP="00642238">
      <w:pPr>
        <w:pStyle w:val="Standard"/>
        <w:tabs>
          <w:tab w:val="left" w:pos="709"/>
        </w:tabs>
        <w:ind w:firstLine="709"/>
        <w:jc w:val="both"/>
      </w:pPr>
      <w:r w:rsidRPr="00642238">
        <w:t xml:space="preserve">Например, для лучшего понимания оснований на жалобы населения о плохом состоянии региональных дорог была создана рабочая группа в составе заместителя Приозерского городского прокурора </w:t>
      </w:r>
      <w:proofErr w:type="spellStart"/>
      <w:r w:rsidRPr="00642238">
        <w:t>Сеидова</w:t>
      </w:r>
      <w:proofErr w:type="spellEnd"/>
      <w:r w:rsidRPr="00642238">
        <w:t xml:space="preserve"> Виталия Олеговича, заместителя главы администрации по ЖКХ </w:t>
      </w:r>
      <w:proofErr w:type="spellStart"/>
      <w:r w:rsidRPr="00642238">
        <w:t>Плитуса</w:t>
      </w:r>
      <w:proofErr w:type="spellEnd"/>
      <w:r w:rsidRPr="00642238">
        <w:t xml:space="preserve"> Ивана Васильевича.</w:t>
      </w:r>
    </w:p>
    <w:p w:rsidR="00642238" w:rsidRPr="00642238" w:rsidRDefault="00642238" w:rsidP="00642238">
      <w:pPr>
        <w:pStyle w:val="Standard"/>
        <w:tabs>
          <w:tab w:val="left" w:pos="709"/>
        </w:tabs>
        <w:ind w:firstLine="709"/>
        <w:jc w:val="both"/>
      </w:pPr>
      <w:r w:rsidRPr="00642238">
        <w:t>Вместе мы совершили несколько выездов по г. Приозерску и в населенные пункты района, где вместе с главами этих поселений провели обследование проблемных участков дорог, подготовили предложения для включения самых сложных участков на субсидирование ремонта по госпрограмме «Развитие транспортной системы Ленинградской области».</w:t>
      </w:r>
    </w:p>
    <w:p w:rsidR="00642238" w:rsidRPr="00642238" w:rsidRDefault="00642238" w:rsidP="00642238">
      <w:pPr>
        <w:pStyle w:val="Standard"/>
        <w:tabs>
          <w:tab w:val="left" w:pos="709"/>
        </w:tabs>
        <w:ind w:firstLine="709"/>
        <w:jc w:val="both"/>
        <w:rPr>
          <w:color w:val="000000" w:themeColor="text1"/>
        </w:rPr>
      </w:pPr>
      <w:r w:rsidRPr="00642238">
        <w:rPr>
          <w:color w:val="000000" w:themeColor="text1"/>
        </w:rPr>
        <w:lastRenderedPageBreak/>
        <w:t xml:space="preserve">Совместно с главным врачом Приозерской межрайонной больницы Тарасовым Виктором Сергеевичем была проведена аналитическая работа жалоб по обеспечению населения района медикаментами в поселениях. Результатом этой работы стало дополнительное открытие на </w:t>
      </w:r>
      <w:proofErr w:type="spellStart"/>
      <w:r w:rsidRPr="00642238">
        <w:rPr>
          <w:color w:val="000000" w:themeColor="text1"/>
        </w:rPr>
        <w:t>ФАПах</w:t>
      </w:r>
      <w:proofErr w:type="spellEnd"/>
      <w:r w:rsidRPr="00642238">
        <w:rPr>
          <w:color w:val="000000" w:themeColor="text1"/>
        </w:rPr>
        <w:t xml:space="preserve"> аптечных пунктов по продаже лекарств безналичной оплатой, увеличились выездные приемы врачей на территорию поселений, увеличено количество точек подключения </w:t>
      </w:r>
      <w:proofErr w:type="gramStart"/>
      <w:r w:rsidRPr="00642238">
        <w:rPr>
          <w:color w:val="000000" w:themeColor="text1"/>
        </w:rPr>
        <w:t>для</w:t>
      </w:r>
      <w:proofErr w:type="gramEnd"/>
      <w:r w:rsidRPr="00642238">
        <w:rPr>
          <w:color w:val="000000" w:themeColor="text1"/>
        </w:rPr>
        <w:t xml:space="preserve"> передвижного </w:t>
      </w:r>
      <w:proofErr w:type="spellStart"/>
      <w:r w:rsidRPr="00642238">
        <w:rPr>
          <w:color w:val="000000" w:themeColor="text1"/>
        </w:rPr>
        <w:t>флюорографа</w:t>
      </w:r>
      <w:proofErr w:type="spellEnd"/>
      <w:r w:rsidRPr="00642238">
        <w:rPr>
          <w:color w:val="000000" w:themeColor="text1"/>
        </w:rPr>
        <w:t>. В поселениях реализуется Проект «Старшее поколение» по обеспечению доступности медицинских услуг для лиц старше 65 лет, проживающих в отдаленных населенных пунктах, путем организации специализированного транспорта.</w:t>
      </w:r>
    </w:p>
    <w:p w:rsidR="00642238" w:rsidRPr="00642238" w:rsidRDefault="00642238" w:rsidP="00642238">
      <w:pPr>
        <w:pStyle w:val="Standard"/>
        <w:tabs>
          <w:tab w:val="left" w:pos="0"/>
        </w:tabs>
        <w:ind w:firstLine="709"/>
        <w:jc w:val="both"/>
      </w:pPr>
      <w:r w:rsidRPr="00642238">
        <w:t>Основной круг моих полномочий, как Главы Приозерского муниципального района, ограничен законодательством и заключается в организации деятельности представительного органа власти района - Совета депутатов, представлении Совета депутатов в отношениях с органами местного самоуправления других муниципальных образований, органами государственной власти, гражданами, предприятиями, учреждениями и организациями. Исполнение указанных полномочий осуществлялось через регулярное проведение заседаний Совета, участие в работе постоянных комиссий, оперативное руководство работой аппарата Совета депутатов.</w:t>
      </w:r>
    </w:p>
    <w:p w:rsidR="00642238" w:rsidRPr="00642238" w:rsidRDefault="00642238" w:rsidP="00642238">
      <w:pPr>
        <w:pStyle w:val="Standard"/>
        <w:tabs>
          <w:tab w:val="left" w:pos="0"/>
        </w:tabs>
        <w:ind w:firstLine="709"/>
        <w:jc w:val="both"/>
      </w:pPr>
      <w:r w:rsidRPr="00642238">
        <w:t>В течение отчетного года я, как глава муниципального района, принимала участие в работе межведомственных комиссий администрации:</w:t>
      </w:r>
    </w:p>
    <w:p w:rsidR="00642238" w:rsidRPr="00642238" w:rsidRDefault="00642238" w:rsidP="00642238">
      <w:pPr>
        <w:pStyle w:val="Standard"/>
        <w:ind w:firstLine="709"/>
        <w:jc w:val="both"/>
      </w:pPr>
      <w:r w:rsidRPr="00642238">
        <w:t>- по распоряжению муниципальным имуществом;</w:t>
      </w:r>
    </w:p>
    <w:p w:rsidR="00642238" w:rsidRPr="00642238" w:rsidRDefault="00642238" w:rsidP="00642238">
      <w:pPr>
        <w:pStyle w:val="Standard"/>
        <w:ind w:firstLine="709"/>
        <w:jc w:val="both"/>
      </w:pPr>
      <w:r w:rsidRPr="00642238">
        <w:t>- по выделению земельных участков под индивидуальное жилищное строительство для малообеспеченных семей по 105-оз и для семей, имеющих троих и более детей, по 75-оз;</w:t>
      </w:r>
    </w:p>
    <w:p w:rsidR="00642238" w:rsidRPr="00642238" w:rsidRDefault="00642238" w:rsidP="00642238">
      <w:pPr>
        <w:pStyle w:val="Standard"/>
        <w:ind w:firstLine="709"/>
        <w:jc w:val="both"/>
      </w:pPr>
      <w:r w:rsidRPr="00642238">
        <w:t>- по внесению изменений в генеральные планы, в правила землепользования и застройки поселений.</w:t>
      </w:r>
    </w:p>
    <w:p w:rsidR="00642238" w:rsidRPr="00642238" w:rsidRDefault="00642238" w:rsidP="00642238">
      <w:pPr>
        <w:pStyle w:val="Standard"/>
        <w:ind w:firstLine="709"/>
        <w:jc w:val="both"/>
      </w:pPr>
      <w:r w:rsidRPr="00642238">
        <w:t>В течение 2025 года проводила встречи с депутатским корпусом и главами администраций 1-го уровня всех поселений для выявления острых проблем на территориях. Принимала участие в отчетных собраниях глав поселений.</w:t>
      </w:r>
    </w:p>
    <w:p w:rsidR="00642238" w:rsidRPr="00642238" w:rsidRDefault="00642238" w:rsidP="00642238">
      <w:pPr>
        <w:pStyle w:val="Standard"/>
        <w:ind w:firstLine="709"/>
        <w:jc w:val="both"/>
      </w:pPr>
      <w:r w:rsidRPr="00642238">
        <w:t xml:space="preserve">Реализуя полномочия </w:t>
      </w:r>
      <w:r w:rsidRPr="00642238">
        <w:rPr>
          <w:b/>
        </w:rPr>
        <w:t>главы Приозерского района</w:t>
      </w:r>
      <w:r w:rsidRPr="00642238">
        <w:t>, я представляла муниципальный район в отношениях с органами государственной власти, в т. ч. принимала участие в работе Совета представительных органов муниципальных образований Ленинградской области при Законодательном собрании. Еженедельно участвовала в заседаниях Правительства Ленинградской области.</w:t>
      </w:r>
    </w:p>
    <w:p w:rsidR="00642238" w:rsidRPr="00642238" w:rsidRDefault="00642238" w:rsidP="00642238">
      <w:pPr>
        <w:pStyle w:val="Standard"/>
        <w:ind w:firstLine="709"/>
        <w:jc w:val="both"/>
      </w:pPr>
      <w:r w:rsidRPr="00642238">
        <w:t xml:space="preserve">В составе делегации от Ленинградской области приняла участие в мероприятиях общероссийского уровня таких как: </w:t>
      </w:r>
    </w:p>
    <w:p w:rsidR="00642238" w:rsidRPr="00642238" w:rsidRDefault="00642238" w:rsidP="00642238">
      <w:pPr>
        <w:pStyle w:val="Standard"/>
        <w:ind w:firstLine="709"/>
        <w:jc w:val="both"/>
      </w:pPr>
      <w:r w:rsidRPr="00642238">
        <w:t>- Второй Муниципальный Форум ВАРМСУ «Малая Родина - Сила России» г. Казань</w:t>
      </w:r>
    </w:p>
    <w:p w:rsidR="00642238" w:rsidRPr="00642238" w:rsidRDefault="00642238" w:rsidP="00642238">
      <w:pPr>
        <w:pStyle w:val="Standard"/>
        <w:ind w:firstLine="709"/>
        <w:jc w:val="both"/>
      </w:pPr>
      <w:r w:rsidRPr="00642238">
        <w:t>- Форум-выставка муниципальных практик ВАРМСУ «Большие решения Малой Родины» на площадке Мастерской управления «</w:t>
      </w:r>
      <w:proofErr w:type="spellStart"/>
      <w:r w:rsidRPr="00642238">
        <w:t>Сенеж</w:t>
      </w:r>
      <w:proofErr w:type="spellEnd"/>
      <w:r w:rsidRPr="00642238">
        <w:t>» Президентской платформы «Россия-страна возможностей» в Московской области;</w:t>
      </w:r>
    </w:p>
    <w:p w:rsidR="00642238" w:rsidRPr="00642238" w:rsidRDefault="00642238" w:rsidP="00642238">
      <w:pPr>
        <w:pStyle w:val="Standard"/>
        <w:ind w:firstLine="709"/>
        <w:jc w:val="both"/>
      </w:pPr>
      <w:r w:rsidRPr="00642238">
        <w:t>- III Всероссийский муниципальный форум «Малая Родина - Сила России». Региональные дни - Ленинградская область, город Тосно;</w:t>
      </w:r>
    </w:p>
    <w:p w:rsidR="00642238" w:rsidRPr="00642238" w:rsidRDefault="00642238" w:rsidP="00642238">
      <w:pPr>
        <w:pStyle w:val="Standard"/>
        <w:ind w:firstLine="709"/>
        <w:jc w:val="both"/>
        <w:rPr>
          <w:b/>
        </w:rPr>
      </w:pPr>
      <w:r w:rsidRPr="00642238">
        <w:t xml:space="preserve">В течение года депутаты Приозерского района активно принимали участие в ключевых общественных и социальных инициативах, реализуемых при </w:t>
      </w:r>
      <w:r w:rsidRPr="00642238">
        <w:rPr>
          <w:b/>
        </w:rPr>
        <w:t>поддержке ВПП «Единая Россия».</w:t>
      </w:r>
    </w:p>
    <w:p w:rsidR="00642238" w:rsidRPr="00642238" w:rsidRDefault="00642238" w:rsidP="00642238">
      <w:pPr>
        <w:pStyle w:val="Standard"/>
        <w:ind w:firstLine="709"/>
        <w:jc w:val="both"/>
      </w:pPr>
      <w:r w:rsidRPr="00642238">
        <w:t>Участвовали в:</w:t>
      </w:r>
    </w:p>
    <w:p w:rsidR="00642238" w:rsidRPr="00642238" w:rsidRDefault="00642238" w:rsidP="00642238">
      <w:pPr>
        <w:pStyle w:val="Standard"/>
        <w:ind w:firstLine="709"/>
        <w:jc w:val="both"/>
      </w:pPr>
      <w:r w:rsidRPr="00642238">
        <w:t xml:space="preserve">- </w:t>
      </w:r>
      <w:r w:rsidRPr="00642238">
        <w:rPr>
          <w:lang w:val="en-US"/>
        </w:rPr>
        <w:t>I</w:t>
      </w:r>
      <w:r w:rsidRPr="00642238">
        <w:t xml:space="preserve"> </w:t>
      </w:r>
      <w:proofErr w:type="gramStart"/>
      <w:r w:rsidRPr="00642238">
        <w:t>Форуме</w:t>
      </w:r>
      <w:proofErr w:type="gramEnd"/>
      <w:r w:rsidRPr="00642238">
        <w:t xml:space="preserve"> депутатов органов МСУ ВПП «Единая Россия» во Всеволожске;</w:t>
      </w:r>
    </w:p>
    <w:p w:rsidR="00642238" w:rsidRPr="00642238" w:rsidRDefault="00642238" w:rsidP="00642238">
      <w:pPr>
        <w:pStyle w:val="Standard"/>
        <w:ind w:firstLine="709"/>
        <w:jc w:val="both"/>
      </w:pPr>
      <w:r w:rsidRPr="00642238">
        <w:t xml:space="preserve">- </w:t>
      </w:r>
      <w:r w:rsidRPr="00642238">
        <w:rPr>
          <w:lang w:val="en-US"/>
        </w:rPr>
        <w:t>II</w:t>
      </w:r>
      <w:r w:rsidRPr="00642238">
        <w:t xml:space="preserve"> Муниципальном </w:t>
      </w:r>
      <w:proofErr w:type="gramStart"/>
      <w:r w:rsidRPr="00642238">
        <w:t>форуме</w:t>
      </w:r>
      <w:proofErr w:type="gramEnd"/>
      <w:r w:rsidRPr="00642238">
        <w:t xml:space="preserve"> ЛО «Победим вместе» в г. </w:t>
      </w:r>
      <w:proofErr w:type="spellStart"/>
      <w:r w:rsidRPr="00642238">
        <w:t>Кудрово</w:t>
      </w:r>
      <w:proofErr w:type="spellEnd"/>
      <w:r w:rsidRPr="00642238">
        <w:t>;</w:t>
      </w:r>
    </w:p>
    <w:p w:rsidR="00642238" w:rsidRPr="00642238" w:rsidRDefault="00642238" w:rsidP="00642238">
      <w:pPr>
        <w:pStyle w:val="Standard"/>
        <w:ind w:firstLine="709"/>
        <w:jc w:val="both"/>
      </w:pPr>
      <w:r w:rsidRPr="00642238">
        <w:t>- ХХХ</w:t>
      </w:r>
      <w:proofErr w:type="gramStart"/>
      <w:r w:rsidRPr="00642238">
        <w:rPr>
          <w:lang w:val="en-US"/>
        </w:rPr>
        <w:t>V</w:t>
      </w:r>
      <w:proofErr w:type="gramEnd"/>
      <w:r w:rsidRPr="00642238">
        <w:t xml:space="preserve"> Конференции Ленинградского областного отделения ВПП «Единая Россия», г. Тосно;</w:t>
      </w:r>
    </w:p>
    <w:p w:rsidR="00642238" w:rsidRPr="00642238" w:rsidRDefault="00642238" w:rsidP="00642238">
      <w:pPr>
        <w:pStyle w:val="Standard"/>
        <w:ind w:firstLine="709"/>
        <w:jc w:val="both"/>
      </w:pPr>
      <w:r w:rsidRPr="00642238">
        <w:t xml:space="preserve">- </w:t>
      </w:r>
      <w:proofErr w:type="gramStart"/>
      <w:r w:rsidRPr="00642238">
        <w:t>Форуме</w:t>
      </w:r>
      <w:proofErr w:type="gramEnd"/>
      <w:r w:rsidRPr="00642238">
        <w:t xml:space="preserve"> инициативных граждан и др.</w:t>
      </w:r>
    </w:p>
    <w:p w:rsidR="00642238" w:rsidRPr="00642238" w:rsidRDefault="00642238" w:rsidP="00642238">
      <w:pPr>
        <w:pStyle w:val="Standard"/>
        <w:ind w:firstLine="709"/>
        <w:jc w:val="both"/>
      </w:pPr>
      <w:r w:rsidRPr="00642238">
        <w:t xml:space="preserve">Работали в рамках декады приема граждан, оказывая адресную помощь и консультирование по самым актуальным вопросам жителей. Традиционно участвовали в благотворительных акциях «Соберем ребенка в школу», «Елка желаний», «Мы вместе», «Коробка храбрости», «Тепло для героя». Эти мероприятия позволили поддержать семьи, </w:t>
      </w:r>
      <w:r w:rsidRPr="00642238">
        <w:lastRenderedPageBreak/>
        <w:t>оказавшиеся в трудной жизненной ситуации, помочь детям, участникам СВО и вовлечь население в добрые дела.</w:t>
      </w:r>
    </w:p>
    <w:p w:rsidR="00642238" w:rsidRPr="00642238" w:rsidRDefault="00642238" w:rsidP="00642238">
      <w:pPr>
        <w:pStyle w:val="Standard"/>
        <w:ind w:firstLine="709"/>
        <w:jc w:val="both"/>
      </w:pPr>
      <w:r w:rsidRPr="00642238">
        <w:t xml:space="preserve">Повышение профессионального уровня депутатов - одно из условий их работы в Совете депутатов. Одной из форм взаимодействия Законодательного собрания с органами местного самоуправления является проведение занятий </w:t>
      </w:r>
      <w:r w:rsidRPr="00642238">
        <w:rPr>
          <w:b/>
        </w:rPr>
        <w:t>«Муниципальной школы».</w:t>
      </w:r>
    </w:p>
    <w:p w:rsidR="00642238" w:rsidRPr="00642238" w:rsidRDefault="00642238" w:rsidP="00642238">
      <w:pPr>
        <w:pStyle w:val="Standard"/>
        <w:ind w:firstLine="709"/>
        <w:jc w:val="both"/>
        <w:rPr>
          <w:color w:val="000000"/>
          <w:shd w:val="clear" w:color="auto" w:fill="FFFFFF"/>
        </w:rPr>
      </w:pPr>
      <w:r w:rsidRPr="00642238">
        <w:t xml:space="preserve">В 2025 году 12 наших депутатов прошли обучение по наиболее актуальным темам, были ознакомлены </w:t>
      </w:r>
      <w:r w:rsidRPr="00642238">
        <w:rPr>
          <w:color w:val="000000"/>
          <w:shd w:val="clear" w:color="auto" w:fill="FFFFFF"/>
        </w:rPr>
        <w:t>с правовыми основами организации местного самоуправления, получили информационную, консультационную и методическую поддержку по интересующим их вопросам, а также обменивались мнениями и положительным опытом.</w:t>
      </w:r>
    </w:p>
    <w:p w:rsidR="00642238" w:rsidRPr="00642238" w:rsidRDefault="00642238" w:rsidP="00642238">
      <w:pPr>
        <w:pStyle w:val="Standard"/>
        <w:ind w:firstLine="709"/>
        <w:jc w:val="both"/>
      </w:pPr>
      <w:r w:rsidRPr="00642238">
        <w:t xml:space="preserve">В </w:t>
      </w:r>
      <w:r w:rsidRPr="00642238">
        <w:rPr>
          <w:b/>
        </w:rPr>
        <w:t>Ассоциации «Совет муниципальных образований</w:t>
      </w:r>
      <w:r w:rsidRPr="00642238">
        <w:t xml:space="preserve"> Ленинградской области» интересы Приозерского района в отчетном году представляли: я, как глава муниципального района, и Шкута Елена Алексеевна – глава Приозерского городского поселения.</w:t>
      </w:r>
    </w:p>
    <w:p w:rsidR="00642238" w:rsidRPr="00642238" w:rsidRDefault="00642238" w:rsidP="00642238">
      <w:pPr>
        <w:pStyle w:val="Standard"/>
        <w:ind w:firstLine="709"/>
        <w:jc w:val="both"/>
      </w:pPr>
      <w:r w:rsidRPr="00642238">
        <w:rPr>
          <w:rFonts w:eastAsia="Times New Roman"/>
        </w:rPr>
        <w:t xml:space="preserve">В </w:t>
      </w:r>
      <w:r w:rsidRPr="00642238">
        <w:rPr>
          <w:rFonts w:eastAsia="Times New Roman"/>
          <w:b/>
        </w:rPr>
        <w:t>Молодежный парламент</w:t>
      </w:r>
      <w:r w:rsidRPr="00642238">
        <w:rPr>
          <w:rFonts w:eastAsia="Times New Roman"/>
        </w:rPr>
        <w:t xml:space="preserve"> Ленинградской области от Приозерского муниципального района были делегированы:</w:t>
      </w:r>
    </w:p>
    <w:p w:rsidR="00642238" w:rsidRPr="00642238" w:rsidRDefault="00642238" w:rsidP="00642238">
      <w:pPr>
        <w:pStyle w:val="Standard"/>
        <w:ind w:firstLine="709"/>
        <w:jc w:val="both"/>
      </w:pPr>
      <w:r w:rsidRPr="00642238">
        <w:rPr>
          <w:rFonts w:eastAsia="Times New Roman"/>
        </w:rPr>
        <w:t>- Пашкин Даниил Алексеевич, депутат Совета депутатов Приозерского городского поселения,</w:t>
      </w:r>
    </w:p>
    <w:p w:rsidR="00642238" w:rsidRPr="00642238" w:rsidRDefault="00642238" w:rsidP="00642238">
      <w:pPr>
        <w:pStyle w:val="Standard"/>
        <w:ind w:firstLine="709"/>
        <w:jc w:val="both"/>
        <w:rPr>
          <w:rFonts w:eastAsia="Times New Roman"/>
        </w:rPr>
      </w:pPr>
      <w:r w:rsidRPr="00642238">
        <w:rPr>
          <w:rFonts w:eastAsia="Times New Roman"/>
        </w:rPr>
        <w:t>- Смирнова Снежана Алексеевна, депутат Совета депутатов Петровского сельского поселения.</w:t>
      </w:r>
    </w:p>
    <w:p w:rsidR="00642238" w:rsidRPr="00642238" w:rsidRDefault="00642238" w:rsidP="00642238">
      <w:pPr>
        <w:pStyle w:val="Standard"/>
        <w:widowControl w:val="0"/>
        <w:ind w:firstLine="720"/>
        <w:jc w:val="both"/>
        <w:rPr>
          <w:rFonts w:eastAsia="Times New Roman"/>
          <w:color w:val="000000"/>
        </w:rPr>
      </w:pPr>
      <w:r w:rsidRPr="00642238">
        <w:rPr>
          <w:rFonts w:eastAsia="Times New Roman"/>
          <w:color w:val="000000"/>
        </w:rPr>
        <w:t>Наши молодые парламентарии активно отработали весь 2025 год.</w:t>
      </w:r>
    </w:p>
    <w:p w:rsidR="00642238" w:rsidRPr="00642238" w:rsidRDefault="00642238" w:rsidP="00642238">
      <w:pPr>
        <w:pStyle w:val="Standard"/>
        <w:widowControl w:val="0"/>
        <w:ind w:firstLine="720"/>
        <w:jc w:val="both"/>
        <w:rPr>
          <w:rFonts w:eastAsia="Times New Roman"/>
          <w:lang w:eastAsia="hi-IN" w:bidi="hi-IN"/>
        </w:rPr>
      </w:pPr>
      <w:r w:rsidRPr="00642238">
        <w:rPr>
          <w:rFonts w:eastAsia="Times New Roman"/>
        </w:rPr>
        <w:t>Г</w:t>
      </w:r>
      <w:r w:rsidRPr="00642238">
        <w:rPr>
          <w:rFonts w:eastAsia="Times New Roman"/>
          <w:lang w:eastAsia="hi-IN" w:bidi="hi-IN"/>
        </w:rPr>
        <w:t>лавное достояние и главный капитал нашего района – его жители.</w:t>
      </w:r>
    </w:p>
    <w:p w:rsidR="00642238" w:rsidRPr="00642238" w:rsidRDefault="00642238" w:rsidP="00642238">
      <w:pPr>
        <w:pStyle w:val="Standard"/>
        <w:ind w:firstLine="720"/>
        <w:jc w:val="both"/>
        <w:rPr>
          <w:rFonts w:eastAsia="Times New Roman"/>
          <w:lang w:eastAsia="hi-IN" w:bidi="hi-IN"/>
        </w:rPr>
      </w:pPr>
      <w:r w:rsidRPr="00642238">
        <w:rPr>
          <w:rFonts w:eastAsia="Times New Roman"/>
          <w:lang w:eastAsia="hi-IN" w:bidi="hi-IN"/>
        </w:rPr>
        <w:t xml:space="preserve">В целях признания выдающихся заслуг граждан перед Приозерским районом, внесших большой личный вклад в его развитие и процветание и пользующихся всеобщим уважением жителей района </w:t>
      </w:r>
      <w:r w:rsidRPr="00642238">
        <w:rPr>
          <w:rFonts w:eastAsia="Times New Roman"/>
          <w:color w:val="000000"/>
        </w:rPr>
        <w:t>ежегодно, начиная с 2000 года, самым достойным нашим землякам</w:t>
      </w:r>
      <w:r w:rsidRPr="00642238">
        <w:t xml:space="preserve"> </w:t>
      </w:r>
      <w:r w:rsidRPr="00642238">
        <w:rPr>
          <w:rFonts w:eastAsia="Times New Roman"/>
          <w:color w:val="000000"/>
        </w:rPr>
        <w:t xml:space="preserve">присваивается звание </w:t>
      </w:r>
      <w:r w:rsidRPr="00642238">
        <w:rPr>
          <w:rFonts w:eastAsia="Times New Roman"/>
          <w:b/>
          <w:color w:val="000000"/>
        </w:rPr>
        <w:t xml:space="preserve">«Почетный гражданин </w:t>
      </w:r>
      <w:r w:rsidRPr="00642238">
        <w:rPr>
          <w:rFonts w:eastAsia="Times New Roman"/>
          <w:color w:val="000000"/>
        </w:rPr>
        <w:t>Приозерского муниципального района Ленинградской области».</w:t>
      </w:r>
    </w:p>
    <w:p w:rsidR="00642238" w:rsidRPr="00642238" w:rsidRDefault="00642238" w:rsidP="00642238">
      <w:pPr>
        <w:pStyle w:val="Standard"/>
        <w:widowControl w:val="0"/>
        <w:ind w:firstLine="720"/>
        <w:jc w:val="both"/>
        <w:rPr>
          <w:rFonts w:eastAsia="SimSun"/>
          <w:lang w:eastAsia="hi-IN" w:bidi="hi-IN"/>
        </w:rPr>
      </w:pPr>
      <w:r w:rsidRPr="00642238">
        <w:rPr>
          <w:rFonts w:eastAsia="Times New Roman"/>
          <w:color w:val="000000"/>
          <w:kern w:val="0"/>
        </w:rPr>
        <w:t>В ознаменование 80-летия Победы в Великой Отечественной войне 1941-1945 годов,</w:t>
      </w:r>
      <w:r w:rsidRPr="00642238">
        <w:rPr>
          <w:rFonts w:eastAsia="Times New Roman"/>
          <w:lang w:eastAsia="hi-IN" w:bidi="hi-IN"/>
        </w:rPr>
        <w:t xml:space="preserve"> в Год защитника Отечества особенно приятно было вручать заслуженные награды нашим землякам </w:t>
      </w:r>
      <w:r w:rsidRPr="00642238">
        <w:rPr>
          <w:rFonts w:eastAsia="Times New Roman"/>
          <w:color w:val="000000"/>
        </w:rPr>
        <w:t xml:space="preserve">- </w:t>
      </w:r>
      <w:r w:rsidRPr="00642238">
        <w:rPr>
          <w:rFonts w:eastAsia="Times New Roman"/>
          <w:lang w:eastAsia="hi-IN" w:bidi="hi-IN"/>
        </w:rPr>
        <w:t>Ветеранам Великой Отечественной войны:</w:t>
      </w:r>
    </w:p>
    <w:p w:rsidR="00642238" w:rsidRPr="00642238" w:rsidRDefault="00642238" w:rsidP="00642238">
      <w:pPr>
        <w:pStyle w:val="Standard"/>
        <w:ind w:firstLine="720"/>
        <w:jc w:val="both"/>
        <w:rPr>
          <w:rFonts w:eastAsia="Times New Roman"/>
          <w:lang w:eastAsia="hi-IN" w:bidi="hi-IN"/>
        </w:rPr>
      </w:pPr>
      <w:r w:rsidRPr="00642238">
        <w:rPr>
          <w:rFonts w:eastAsia="Times New Roman"/>
          <w:lang w:eastAsia="hi-IN" w:bidi="hi-IN"/>
        </w:rPr>
        <w:t>- Полтавец Валентине Григорьевне,</w:t>
      </w:r>
    </w:p>
    <w:p w:rsidR="00642238" w:rsidRPr="00642238" w:rsidRDefault="00642238" w:rsidP="00642238">
      <w:pPr>
        <w:pStyle w:val="Standard"/>
        <w:widowControl w:val="0"/>
        <w:ind w:firstLine="720"/>
        <w:jc w:val="both"/>
        <w:rPr>
          <w:rFonts w:eastAsia="Times New Roman"/>
          <w:lang w:eastAsia="hi-IN" w:bidi="hi-IN"/>
        </w:rPr>
      </w:pPr>
      <w:r w:rsidRPr="00642238">
        <w:rPr>
          <w:rFonts w:eastAsia="Times New Roman"/>
          <w:lang w:eastAsia="hi-IN" w:bidi="hi-IN"/>
        </w:rPr>
        <w:t>- Пушкареву Юрию Васильевичу.</w:t>
      </w:r>
    </w:p>
    <w:p w:rsidR="00642238" w:rsidRPr="00642238" w:rsidRDefault="00642238" w:rsidP="00642238">
      <w:pPr>
        <w:spacing w:after="0" w:line="240" w:lineRule="auto"/>
        <w:ind w:firstLine="709"/>
        <w:jc w:val="both"/>
        <w:rPr>
          <w:rFonts w:ascii="Times New Roman" w:eastAsia="Times New Roman" w:hAnsi="Times New Roman" w:cs="Times New Roman"/>
          <w:sz w:val="24"/>
          <w:szCs w:val="24"/>
          <w:lang w:eastAsia="ru-RU"/>
        </w:rPr>
      </w:pPr>
      <w:r w:rsidRPr="00642238">
        <w:rPr>
          <w:rFonts w:ascii="Times New Roman" w:eastAsia="Times New Roman" w:hAnsi="Times New Roman" w:cs="Times New Roman"/>
          <w:sz w:val="24"/>
          <w:szCs w:val="24"/>
          <w:lang w:eastAsia="ru-RU"/>
        </w:rPr>
        <w:t xml:space="preserve">За выдающиеся результаты и особые заслуги перед Приозерским муниципальным районом Настольной памятной медали Совета депутатов Приозерского муниципального района </w:t>
      </w:r>
      <w:r w:rsidRPr="00642238">
        <w:rPr>
          <w:rFonts w:ascii="Times New Roman" w:eastAsia="Times New Roman" w:hAnsi="Times New Roman" w:cs="Times New Roman"/>
          <w:b/>
          <w:sz w:val="24"/>
          <w:szCs w:val="24"/>
          <w:lang w:eastAsia="ru-RU"/>
        </w:rPr>
        <w:t>«Надежда Приозерья»</w:t>
      </w:r>
      <w:r w:rsidRPr="00642238">
        <w:rPr>
          <w:rFonts w:ascii="Times New Roman" w:eastAsia="Times New Roman" w:hAnsi="Times New Roman" w:cs="Times New Roman"/>
          <w:sz w:val="24"/>
          <w:szCs w:val="24"/>
          <w:lang w:eastAsia="ru-RU"/>
        </w:rPr>
        <w:t xml:space="preserve"> в 2025 году были удостоены представители нашей молодежи:</w:t>
      </w:r>
    </w:p>
    <w:p w:rsidR="00642238" w:rsidRPr="00642238" w:rsidRDefault="00642238" w:rsidP="00642238">
      <w:pPr>
        <w:spacing w:after="0" w:line="240" w:lineRule="auto"/>
        <w:ind w:firstLine="709"/>
        <w:jc w:val="both"/>
        <w:rPr>
          <w:rFonts w:ascii="Times New Roman" w:eastAsia="Times New Roman" w:hAnsi="Times New Roman" w:cs="Times New Roman"/>
          <w:sz w:val="24"/>
          <w:szCs w:val="24"/>
          <w:lang w:eastAsia="ru-RU"/>
        </w:rPr>
      </w:pPr>
      <w:r w:rsidRPr="00642238">
        <w:rPr>
          <w:rFonts w:ascii="Times New Roman" w:eastAsia="Times New Roman" w:hAnsi="Times New Roman" w:cs="Times New Roman"/>
          <w:sz w:val="24"/>
          <w:szCs w:val="24"/>
          <w:lang w:eastAsia="ru-RU"/>
        </w:rPr>
        <w:t>Божок Татьяна Владимировна – главный специалист многопрофильного молодёжного центра «ДОМ К 47»;</w:t>
      </w:r>
    </w:p>
    <w:p w:rsidR="00642238" w:rsidRPr="00642238" w:rsidRDefault="00642238" w:rsidP="00642238">
      <w:pPr>
        <w:spacing w:after="0" w:line="240" w:lineRule="auto"/>
        <w:ind w:firstLine="709"/>
        <w:jc w:val="both"/>
        <w:rPr>
          <w:rFonts w:ascii="Times New Roman" w:eastAsia="Times New Roman" w:hAnsi="Times New Roman" w:cs="Times New Roman"/>
          <w:sz w:val="24"/>
          <w:szCs w:val="24"/>
          <w:lang w:eastAsia="ru-RU"/>
        </w:rPr>
      </w:pPr>
      <w:proofErr w:type="spellStart"/>
      <w:r w:rsidRPr="00642238">
        <w:rPr>
          <w:rFonts w:ascii="Times New Roman" w:eastAsia="Times New Roman" w:hAnsi="Times New Roman" w:cs="Times New Roman"/>
          <w:sz w:val="24"/>
          <w:szCs w:val="24"/>
          <w:lang w:eastAsia="ru-RU"/>
        </w:rPr>
        <w:t>Фельдчагова</w:t>
      </w:r>
      <w:proofErr w:type="spellEnd"/>
      <w:r w:rsidRPr="00642238">
        <w:rPr>
          <w:rFonts w:ascii="Times New Roman" w:eastAsia="Times New Roman" w:hAnsi="Times New Roman" w:cs="Times New Roman"/>
          <w:sz w:val="24"/>
          <w:szCs w:val="24"/>
          <w:lang w:eastAsia="ru-RU"/>
        </w:rPr>
        <w:t xml:space="preserve"> Ирина Александровна – заместитель директора по воспитательной работе государственного автономного образовательного учреждения Ленинградской области «Приозерский политехнический колледж».</w:t>
      </w:r>
    </w:p>
    <w:p w:rsidR="00642238" w:rsidRPr="00642238" w:rsidRDefault="00642238" w:rsidP="00642238">
      <w:pPr>
        <w:pStyle w:val="Standard"/>
        <w:widowControl w:val="0"/>
        <w:ind w:firstLine="709"/>
        <w:jc w:val="both"/>
        <w:rPr>
          <w:rFonts w:eastAsia="Times New Roman"/>
          <w:lang w:eastAsia="hi-IN" w:bidi="hi-IN"/>
        </w:rPr>
      </w:pPr>
      <w:r w:rsidRPr="00642238">
        <w:rPr>
          <w:rFonts w:eastAsia="Times New Roman"/>
          <w:lang w:eastAsia="hi-IN" w:bidi="hi-IN"/>
        </w:rPr>
        <w:t>В целях поощрения за высокое профессиональное мастерство, многолетний добросовестный труд, достигнутые успехи в работе и общественной деятельности многие наши земляки были награждены Почетными дипломами Совета депутатов (19 чел.), Почётными грамотами (52 чел.) и Благодарностями Главы муниципального образования (29 чел.).</w:t>
      </w:r>
    </w:p>
    <w:p w:rsidR="00642238" w:rsidRPr="00642238" w:rsidRDefault="00642238" w:rsidP="00642238">
      <w:pPr>
        <w:pStyle w:val="Standard"/>
        <w:ind w:firstLine="709"/>
        <w:jc w:val="both"/>
      </w:pPr>
      <w:r w:rsidRPr="00642238">
        <w:rPr>
          <w:rFonts w:eastAsia="Times New Roman CYR"/>
          <w:bCs/>
          <w:lang w:eastAsia="hi-IN" w:bidi="hi-IN"/>
        </w:rPr>
        <w:t xml:space="preserve">Несколько слов хочу сказать о работе </w:t>
      </w:r>
      <w:r w:rsidRPr="00642238">
        <w:rPr>
          <w:rFonts w:eastAsia="Times New Roman CYR"/>
          <w:b/>
          <w:bCs/>
          <w:lang w:eastAsia="hi-IN" w:bidi="hi-IN"/>
        </w:rPr>
        <w:t xml:space="preserve">аппарата </w:t>
      </w:r>
      <w:r w:rsidRPr="00642238">
        <w:rPr>
          <w:rFonts w:eastAsia="Times New Roman CYR"/>
          <w:bCs/>
          <w:lang w:eastAsia="hi-IN" w:bidi="hi-IN"/>
        </w:rPr>
        <w:t>районного Совета депутатов</w:t>
      </w:r>
      <w:r w:rsidRPr="00642238">
        <w:rPr>
          <w:rFonts w:eastAsia="Times New Roman CYR"/>
          <w:lang w:eastAsia="hi-IN" w:bidi="hi-IN"/>
        </w:rPr>
        <w:t>.</w:t>
      </w:r>
    </w:p>
    <w:p w:rsidR="00642238" w:rsidRPr="00642238" w:rsidRDefault="00642238" w:rsidP="00642238">
      <w:pPr>
        <w:pStyle w:val="Standard"/>
        <w:widowControl w:val="0"/>
        <w:ind w:firstLine="709"/>
        <w:jc w:val="both"/>
        <w:rPr>
          <w:rFonts w:eastAsia="Times New Roman CYR"/>
          <w:lang w:eastAsia="hi-IN" w:bidi="hi-IN"/>
        </w:rPr>
      </w:pPr>
      <w:r w:rsidRPr="00642238">
        <w:rPr>
          <w:rFonts w:eastAsia="Times New Roman CYR"/>
          <w:lang w:eastAsia="hi-IN" w:bidi="hi-IN"/>
        </w:rPr>
        <w:t>Руководство аппаратом осуществляет Глава муниципального образования.</w:t>
      </w:r>
    </w:p>
    <w:p w:rsidR="00642238" w:rsidRPr="00642238" w:rsidRDefault="00642238" w:rsidP="00642238">
      <w:pPr>
        <w:pStyle w:val="Standard"/>
        <w:ind w:firstLine="709"/>
        <w:jc w:val="both"/>
      </w:pPr>
      <w:proofErr w:type="gramStart"/>
      <w:r w:rsidRPr="00642238">
        <w:rPr>
          <w:rFonts w:eastAsia="Times New Roman"/>
          <w:color w:val="000000"/>
        </w:rPr>
        <w:t>Специалисты аппарата Совета депутатов (4 чел.) обеспечивают экспертно-правовое, организационно-техническое, методическое, информационно-аналитическое сопровождение мероприятий: заседаний Совета депутатов, постоянных комиссий, публичных слушаний, совещаний, семинаров, встреч.</w:t>
      </w:r>
      <w:proofErr w:type="gramEnd"/>
    </w:p>
    <w:p w:rsidR="00642238" w:rsidRPr="00642238" w:rsidRDefault="00642238" w:rsidP="00642238">
      <w:pPr>
        <w:pStyle w:val="Standard"/>
        <w:widowControl w:val="0"/>
        <w:ind w:firstLine="709"/>
        <w:jc w:val="both"/>
      </w:pPr>
      <w:r w:rsidRPr="00642238">
        <w:rPr>
          <w:rFonts w:eastAsia="Times New Roman CYR"/>
          <w:lang w:eastAsia="hi-IN" w:bidi="hi-IN"/>
        </w:rPr>
        <w:t xml:space="preserve">В соответствии с Регламентом своевременно проводится работа по обеспечению депутатов нормативными документами, материалами, необходимыми для проведения заседаний депутатских комиссий, оказывается практическая и методическая помощь в исполнении их полномочий, обеспечивается организационная подготовка заседаний Совета депутатов, осуществляется оперативное взаимодействие с администрацией района, её </w:t>
      </w:r>
      <w:r w:rsidRPr="00642238">
        <w:rPr>
          <w:rFonts w:eastAsia="Times New Roman CYR"/>
          <w:lang w:eastAsia="hi-IN" w:bidi="hi-IN"/>
        </w:rPr>
        <w:lastRenderedPageBreak/>
        <w:t>структурными подразделениями через СЭД. В целях своевременного ознакомления депутатов с материалами заседаний проекты решений заранее направляются по электронной почте.</w:t>
      </w:r>
    </w:p>
    <w:p w:rsidR="00642238" w:rsidRPr="00642238" w:rsidRDefault="00642238" w:rsidP="00642238">
      <w:pPr>
        <w:pStyle w:val="Standard"/>
        <w:widowControl w:val="0"/>
        <w:ind w:firstLine="709"/>
        <w:jc w:val="both"/>
      </w:pPr>
      <w:r w:rsidRPr="00642238">
        <w:rPr>
          <w:rFonts w:eastAsia="Times New Roman CYR"/>
          <w:lang w:eastAsia="hi-IN" w:bidi="hi-IN"/>
        </w:rPr>
        <w:t>Также аппарат Совета осуществляет взаимодействие и оказывает консультативную помощь Советам депутатов поселений.</w:t>
      </w:r>
    </w:p>
    <w:p w:rsidR="00642238" w:rsidRPr="00642238" w:rsidRDefault="00642238" w:rsidP="00642238">
      <w:pPr>
        <w:pStyle w:val="Standard"/>
        <w:ind w:firstLine="709"/>
        <w:jc w:val="both"/>
        <w:rPr>
          <w:rFonts w:eastAsia="Times New Roman"/>
        </w:rPr>
      </w:pPr>
      <w:r w:rsidRPr="00642238">
        <w:rPr>
          <w:rFonts w:eastAsia="Times New Roman"/>
        </w:rPr>
        <w:t>2025 год для Ленинградской области стал периодом активных перемен, затрагивающих политическую сферу, социальную политику и экономику региона. Область продемонстрировала стабильность и способность адаптироваться к новым условиям, несмотря на внешние вызовы и внутренние преобразования. Одной из главных целей 2025 года стало улучшение социальной сферы и привлечение инвестиций. Начата подготовка к муниципальной реформе, направленной на оптимизацию территориального устройства путем укрупнения муниципалитетов.</w:t>
      </w:r>
    </w:p>
    <w:p w:rsidR="00642238" w:rsidRPr="00642238" w:rsidRDefault="00642238" w:rsidP="00642238">
      <w:pPr>
        <w:pStyle w:val="Standard"/>
        <w:ind w:firstLine="709"/>
        <w:jc w:val="both"/>
        <w:rPr>
          <w:rFonts w:eastAsia="Times New Roman"/>
        </w:rPr>
      </w:pPr>
      <w:r w:rsidRPr="00642238">
        <w:rPr>
          <w:rFonts w:eastAsia="Times New Roman"/>
        </w:rPr>
        <w:t>Отдельно хотелось бы отметить, что отчетный 2025 год - особенный год в жизни нашего государства, области и района.</w:t>
      </w:r>
    </w:p>
    <w:p w:rsidR="00642238" w:rsidRPr="00642238" w:rsidRDefault="00642238" w:rsidP="00642238">
      <w:pPr>
        <w:pStyle w:val="Standard"/>
        <w:ind w:firstLine="709"/>
        <w:jc w:val="both"/>
        <w:rPr>
          <w:rFonts w:eastAsia="Times New Roman"/>
        </w:rPr>
      </w:pPr>
      <w:r w:rsidRPr="00642238">
        <w:rPr>
          <w:rFonts w:eastAsia="Times New Roman"/>
        </w:rPr>
        <w:t>Во-первых, это объявленный Президентом Год защитника Отечества, год 80-летия Победы в Великой Отечественной войне.</w:t>
      </w:r>
    </w:p>
    <w:p w:rsidR="00642238" w:rsidRPr="00642238" w:rsidRDefault="00642238" w:rsidP="00642238">
      <w:pPr>
        <w:pStyle w:val="Standard"/>
        <w:tabs>
          <w:tab w:val="left" w:pos="360"/>
          <w:tab w:val="left" w:pos="3960"/>
        </w:tabs>
        <w:ind w:firstLine="720"/>
        <w:jc w:val="both"/>
        <w:rPr>
          <w:rFonts w:eastAsia="Times New Roman"/>
        </w:rPr>
      </w:pPr>
      <w:r w:rsidRPr="00642238">
        <w:rPr>
          <w:rFonts w:eastAsia="Times New Roman"/>
        </w:rPr>
        <w:t>Весь год наши депутаты принимали активное участие в культурно-массовых мероприятиях, приуроченных к патриотической теме года, таких как акции «Сад Победы», «Георгиевская ленточка», «Бессмертный полк», «День Героя Отечества», просветительский проект «Диктант Победы», посещали на дому Ветеранов Великой Отечественной войны, организовывали волонтерскую помощь.</w:t>
      </w:r>
    </w:p>
    <w:p w:rsidR="00642238" w:rsidRPr="00642238" w:rsidRDefault="00642238" w:rsidP="00642238">
      <w:pPr>
        <w:pStyle w:val="Standard"/>
        <w:ind w:firstLine="709"/>
        <w:jc w:val="both"/>
        <w:rPr>
          <w:rFonts w:eastAsia="Times New Roman"/>
        </w:rPr>
      </w:pPr>
      <w:r w:rsidRPr="00642238">
        <w:rPr>
          <w:rFonts w:eastAsia="Times New Roman"/>
        </w:rPr>
        <w:t>Во-вторых, уходящий год был ознаменован важнейшим для нашей Ленинградской области политическим событием.</w:t>
      </w:r>
    </w:p>
    <w:p w:rsidR="00642238" w:rsidRPr="00642238" w:rsidRDefault="00642238" w:rsidP="00642238">
      <w:pPr>
        <w:pStyle w:val="Standard"/>
        <w:ind w:firstLine="709"/>
        <w:jc w:val="both"/>
        <w:rPr>
          <w:rFonts w:eastAsia="Times New Roman"/>
        </w:rPr>
      </w:pPr>
      <w:r w:rsidRPr="00642238">
        <w:rPr>
          <w:rFonts w:eastAsia="Times New Roman"/>
        </w:rPr>
        <w:t xml:space="preserve">В сентябре состоялись выборы Губернатора Ленинградской области. Победу одержал действующий глава региона Александр Юрьевич Дрозденко от партии «Единая Россия», набравший 84,12 % голосов. За Губернатора Ленинградской области в Приозерском районе отдали свои голоса 84,86% от числа </w:t>
      </w:r>
      <w:proofErr w:type="gramStart"/>
      <w:r w:rsidRPr="00642238">
        <w:rPr>
          <w:rFonts w:eastAsia="Times New Roman"/>
        </w:rPr>
        <w:t>голосующих</w:t>
      </w:r>
      <w:proofErr w:type="gramEnd"/>
      <w:r w:rsidRPr="00642238">
        <w:rPr>
          <w:rFonts w:eastAsia="Times New Roman"/>
        </w:rPr>
        <w:t>. В ходе голосования активно использовались современные технологии, включая видеонаблюдение и мобильное голосование. Александр Дрозденко продолжает занимать позицию одного из наиболее влиятельных губернаторов России, неоднократно попадая в рейтинг Топ-10.</w:t>
      </w:r>
    </w:p>
    <w:p w:rsidR="00642238" w:rsidRPr="00642238" w:rsidRDefault="00642238" w:rsidP="00642238">
      <w:pPr>
        <w:pStyle w:val="Standard"/>
        <w:ind w:firstLine="709"/>
        <w:jc w:val="both"/>
        <w:rPr>
          <w:rFonts w:eastAsia="Times New Roman"/>
        </w:rPr>
      </w:pPr>
      <w:r w:rsidRPr="00642238">
        <w:rPr>
          <w:rFonts w:eastAsia="Times New Roman"/>
        </w:rPr>
        <w:t>От депутатов Совета депутатов я выражаю благодарность всем избирателям нашего района и искреннюю признательность за участие в голосовании и выбор правильного политического направления.</w:t>
      </w:r>
    </w:p>
    <w:p w:rsidR="00642238" w:rsidRPr="00642238" w:rsidRDefault="00642238" w:rsidP="00642238">
      <w:pPr>
        <w:pStyle w:val="Standard"/>
        <w:ind w:firstLine="709"/>
        <w:jc w:val="both"/>
        <w:rPr>
          <w:rFonts w:eastAsia="Times New Roman"/>
        </w:rPr>
      </w:pPr>
      <w:r w:rsidRPr="00642238">
        <w:rPr>
          <w:rFonts w:eastAsia="Times New Roman"/>
        </w:rPr>
        <w:t>Наступивший год обещает быть не менее напряженным, наполненным новыми событиями, требующими от всех нас ещё более ответственного, инициативного подхода к своей деятельности.</w:t>
      </w:r>
    </w:p>
    <w:p w:rsidR="00642238" w:rsidRPr="00642238" w:rsidRDefault="00642238" w:rsidP="00642238">
      <w:pPr>
        <w:pStyle w:val="Standard"/>
        <w:ind w:firstLine="709"/>
        <w:jc w:val="both"/>
        <w:rPr>
          <w:rFonts w:eastAsia="Times New Roman"/>
        </w:rPr>
      </w:pPr>
      <w:r w:rsidRPr="00642238">
        <w:rPr>
          <w:rFonts w:eastAsia="Times New Roman"/>
        </w:rPr>
        <w:t>2026 год объявлен в России Годом единства народов. Данное решение стало логическим продолжением государственной национальной политики, которая в последние годы все чаще говорит о сохранении культурного и языкового многообразия как основе устойчивости страны.</w:t>
      </w:r>
    </w:p>
    <w:p w:rsidR="00642238" w:rsidRPr="00642238" w:rsidRDefault="00642238" w:rsidP="00642238">
      <w:pPr>
        <w:pStyle w:val="Standard"/>
        <w:ind w:firstLine="709"/>
        <w:jc w:val="both"/>
        <w:rPr>
          <w:rFonts w:eastAsia="Times New Roman"/>
        </w:rPr>
      </w:pPr>
      <w:r w:rsidRPr="00642238">
        <w:rPr>
          <w:rFonts w:eastAsia="Times New Roman"/>
        </w:rPr>
        <w:t>Официальная цель сформулирована четко: укрепление межнационального согласия, мира и взаимного уважения между народами Российской Федерации.</w:t>
      </w:r>
    </w:p>
    <w:p w:rsidR="00642238" w:rsidRPr="00642238" w:rsidRDefault="00642238" w:rsidP="00642238">
      <w:pPr>
        <w:pStyle w:val="Standard"/>
        <w:ind w:firstLine="709"/>
        <w:jc w:val="both"/>
        <w:rPr>
          <w:rFonts w:eastAsia="Times New Roman"/>
        </w:rPr>
      </w:pPr>
      <w:r w:rsidRPr="00642238">
        <w:rPr>
          <w:rFonts w:eastAsia="Times New Roman"/>
        </w:rPr>
        <w:t>Ленобласть традиционно дополняет общероссийскую тематику года собственным девизом и направлением работы.</w:t>
      </w:r>
    </w:p>
    <w:p w:rsidR="00642238" w:rsidRPr="00642238" w:rsidRDefault="00642238" w:rsidP="00642238">
      <w:pPr>
        <w:pStyle w:val="Standard"/>
        <w:ind w:firstLine="709"/>
        <w:jc w:val="both"/>
        <w:rPr>
          <w:rFonts w:eastAsia="Times New Roman"/>
        </w:rPr>
      </w:pPr>
      <w:r w:rsidRPr="00642238">
        <w:rPr>
          <w:rFonts w:eastAsia="Times New Roman"/>
        </w:rPr>
        <w:t>Губернатором Александром Юрьевичем Дрозденко в Ленинградской области 2026 год объявлен Годом Команды созидания, цель которой – сохранить лидерские темпы развития региона.</w:t>
      </w:r>
    </w:p>
    <w:p w:rsidR="00642238" w:rsidRPr="00642238" w:rsidRDefault="00642238" w:rsidP="00642238">
      <w:pPr>
        <w:pStyle w:val="Standard"/>
        <w:widowControl w:val="0"/>
        <w:ind w:firstLine="709"/>
        <w:jc w:val="both"/>
        <w:rPr>
          <w:rFonts w:eastAsia="Times New Roman"/>
        </w:rPr>
      </w:pPr>
      <w:r w:rsidRPr="00642238">
        <w:rPr>
          <w:rFonts w:eastAsia="Times New Roman"/>
        </w:rPr>
        <w:t>Губернатор отметил, что регион продолжит активное строительство школ, детских садов, поликлиник и домов культуры, синхронизируя его с развитием жилья и всей инфраструктуры. Эта работа станет частью подготовки к 100-летию Ленинградской области и будет вестись на всех уровнях власти как единой командой.</w:t>
      </w:r>
    </w:p>
    <w:p w:rsidR="00642238" w:rsidRPr="00642238" w:rsidRDefault="00642238" w:rsidP="00642238">
      <w:pPr>
        <w:pStyle w:val="Standard"/>
        <w:ind w:firstLine="709"/>
        <w:jc w:val="both"/>
        <w:rPr>
          <w:rFonts w:eastAsia="Times New Roman"/>
        </w:rPr>
      </w:pPr>
      <w:r w:rsidRPr="00642238">
        <w:rPr>
          <w:rFonts w:eastAsia="Times New Roman"/>
        </w:rPr>
        <w:t>В сентябре 2026 года состоятся выборы Депутатов Государственной Думы Российской Федерации и Законодательного собрания Ленинградской области.</w:t>
      </w:r>
    </w:p>
    <w:p w:rsidR="00642238" w:rsidRPr="00642238" w:rsidRDefault="00642238" w:rsidP="00642238">
      <w:pPr>
        <w:pStyle w:val="Standard"/>
        <w:ind w:firstLine="709"/>
        <w:jc w:val="both"/>
        <w:rPr>
          <w:rFonts w:eastAsia="Times New Roman"/>
        </w:rPr>
      </w:pPr>
      <w:r w:rsidRPr="00642238">
        <w:rPr>
          <w:rFonts w:eastAsia="Times New Roman"/>
        </w:rPr>
        <w:lastRenderedPageBreak/>
        <w:t>Прошу принять активное участие в подготовке и проведении этого важного политического мероприятия, прийти на избирательные участки и выполнить свой гражданский долг, чтобы показать: мы сильны, мы едины, мы любим свою Родину.</w:t>
      </w:r>
    </w:p>
    <w:p w:rsidR="00642238" w:rsidRPr="00642238" w:rsidRDefault="00642238" w:rsidP="00642238">
      <w:pPr>
        <w:pStyle w:val="Standard"/>
        <w:ind w:firstLine="709"/>
        <w:jc w:val="both"/>
        <w:rPr>
          <w:rFonts w:eastAsia="Times New Roman"/>
        </w:rPr>
      </w:pPr>
      <w:r w:rsidRPr="00642238">
        <w:rPr>
          <w:rFonts w:eastAsia="Times New Roman"/>
        </w:rPr>
        <w:t xml:space="preserve">В заключение хочу отметить, что за прошедший период времени Совет депутатов отработал эффективно. И показателем этого являются </w:t>
      </w:r>
      <w:r w:rsidRPr="00642238">
        <w:rPr>
          <w:rFonts w:eastAsia="Times New Roman"/>
          <w:b/>
          <w:color w:val="000000" w:themeColor="text1"/>
        </w:rPr>
        <w:t>второе место</w:t>
      </w:r>
      <w:r w:rsidRPr="00642238">
        <w:rPr>
          <w:rFonts w:eastAsia="Times New Roman"/>
          <w:color w:val="000000" w:themeColor="text1"/>
        </w:rPr>
        <w:t xml:space="preserve"> </w:t>
      </w:r>
      <w:r w:rsidRPr="00642238">
        <w:rPr>
          <w:rFonts w:eastAsia="Times New Roman"/>
        </w:rPr>
        <w:t>в конкурсе на лучшую организацию работы представительных органов муниципальных образований среди муниципальных районов области, а также Почетная грамота Законодательного собрания Ленинградской области за активную депутатскую деятельность, большой вклад в развитие местного самоуправления и социально-экономическое развитие Ленинградской области.</w:t>
      </w:r>
    </w:p>
    <w:p w:rsidR="00642238" w:rsidRPr="00642238" w:rsidRDefault="00642238" w:rsidP="00642238">
      <w:pPr>
        <w:pStyle w:val="Standard"/>
        <w:widowControl w:val="0"/>
        <w:ind w:firstLine="709"/>
        <w:jc w:val="both"/>
        <w:rPr>
          <w:rFonts w:eastAsia="Times New Roman"/>
        </w:rPr>
      </w:pPr>
      <w:r w:rsidRPr="00642238">
        <w:rPr>
          <w:rFonts w:eastAsia="Times New Roman"/>
        </w:rPr>
        <w:t xml:space="preserve">Также победителем в конкурсе на лучшую организацию работы представительных органов стал Совет депутатов Петровского сельского поселения, заняв </w:t>
      </w:r>
      <w:r w:rsidRPr="00642238">
        <w:rPr>
          <w:rFonts w:eastAsia="Times New Roman"/>
          <w:b/>
        </w:rPr>
        <w:t>первое место</w:t>
      </w:r>
      <w:r w:rsidRPr="00642238">
        <w:rPr>
          <w:rFonts w:eastAsia="Times New Roman"/>
        </w:rPr>
        <w:t xml:space="preserve"> в своей номинации.</w:t>
      </w:r>
    </w:p>
    <w:p w:rsidR="00642238" w:rsidRPr="00642238" w:rsidRDefault="00642238" w:rsidP="00642238">
      <w:pPr>
        <w:pStyle w:val="Standard"/>
        <w:widowControl w:val="0"/>
        <w:ind w:firstLine="709"/>
        <w:jc w:val="both"/>
        <w:rPr>
          <w:rFonts w:eastAsia="Times New Roman"/>
        </w:rPr>
      </w:pPr>
      <w:r w:rsidRPr="00642238">
        <w:rPr>
          <w:rFonts w:eastAsia="Times New Roman"/>
        </w:rPr>
        <w:t>В 2026 году в виду вступления в силу Федерального закона № 33-ФЗ и планируемой реформы, направленной на создание единой одноуровневой системы МСУ, замену двухуровневой модели «район-поселение» на муниципальные округа, нам предстоит масштабная нормотворческая работа с целью приведения муниципальных правовых актов в соответствие с новым ключевым законом.</w:t>
      </w:r>
    </w:p>
    <w:p w:rsidR="00642238" w:rsidRPr="00642238" w:rsidRDefault="00642238" w:rsidP="00642238">
      <w:pPr>
        <w:pStyle w:val="Standard"/>
        <w:ind w:firstLine="709"/>
        <w:jc w:val="both"/>
        <w:rPr>
          <w:rFonts w:eastAsia="Times New Roman"/>
        </w:rPr>
      </w:pPr>
      <w:r w:rsidRPr="00642238">
        <w:rPr>
          <w:rFonts w:eastAsia="Times New Roman"/>
        </w:rPr>
        <w:t>Подводя итоги, хо</w:t>
      </w:r>
      <w:r w:rsidR="006A349C">
        <w:rPr>
          <w:rFonts w:eastAsia="Times New Roman"/>
        </w:rPr>
        <w:t xml:space="preserve">чу выразить благодарность всем </w:t>
      </w:r>
      <w:bookmarkStart w:id="0" w:name="_GoBack"/>
      <w:bookmarkEnd w:id="0"/>
      <w:r w:rsidRPr="00642238">
        <w:rPr>
          <w:rFonts w:eastAsia="Times New Roman"/>
        </w:rPr>
        <w:t>неравнодушным жителям, кто критиковал и радовался вместе с нами успехам района.</w:t>
      </w:r>
    </w:p>
    <w:p w:rsidR="00642238" w:rsidRPr="00642238" w:rsidRDefault="00642238" w:rsidP="00642238">
      <w:pPr>
        <w:pStyle w:val="Standard"/>
        <w:ind w:firstLine="709"/>
        <w:jc w:val="both"/>
        <w:rPr>
          <w:rFonts w:eastAsia="Times New Roman"/>
        </w:rPr>
      </w:pPr>
      <w:r w:rsidRPr="00642238">
        <w:rPr>
          <w:rFonts w:eastAsia="Times New Roman"/>
        </w:rPr>
        <w:t xml:space="preserve">Спасибо депутатам, </w:t>
      </w:r>
      <w:proofErr w:type="spellStart"/>
      <w:r w:rsidRPr="00642238">
        <w:rPr>
          <w:rFonts w:eastAsia="Times New Roman"/>
        </w:rPr>
        <w:t>Соклакову</w:t>
      </w:r>
      <w:proofErr w:type="spellEnd"/>
      <w:r w:rsidRPr="00642238">
        <w:rPr>
          <w:rFonts w:eastAsia="Times New Roman"/>
        </w:rPr>
        <w:t xml:space="preserve"> Александру Николаевичу, его заместителям, начальникам отделов и специалистам администрации района, главам администраций поселений за работу, проделанную в отчетном периоде, за конструктивное сотрудничество с депутатским корпусом района.</w:t>
      </w:r>
    </w:p>
    <w:p w:rsidR="00642238" w:rsidRPr="00642238" w:rsidRDefault="00642238" w:rsidP="00642238">
      <w:pPr>
        <w:pStyle w:val="Standard"/>
        <w:widowControl w:val="0"/>
        <w:ind w:firstLine="709"/>
        <w:jc w:val="both"/>
        <w:rPr>
          <w:rFonts w:eastAsia="Times New Roman"/>
        </w:rPr>
      </w:pPr>
      <w:proofErr w:type="gramStart"/>
      <w:r w:rsidRPr="00642238">
        <w:rPr>
          <w:rFonts w:eastAsia="Times New Roman"/>
        </w:rPr>
        <w:t>Убеждена</w:t>
      </w:r>
      <w:proofErr w:type="gramEnd"/>
      <w:r w:rsidRPr="00642238">
        <w:rPr>
          <w:rFonts w:eastAsia="Times New Roman"/>
        </w:rPr>
        <w:t>, что все мы с высокой степенью ответственности продолжим свою работу и единой командой направим силы и возможности на улучшение социальной, политической, экономической ситуации муниципального образования. Наша первоочередная задача – сделать все от нас зависящее для процветания каждого населенного пункта Приозерского района и создания условий для комфортной жизни наших избирателей.</w:t>
      </w:r>
    </w:p>
    <w:p w:rsidR="00642238" w:rsidRPr="00642238" w:rsidRDefault="00642238" w:rsidP="00642238">
      <w:pPr>
        <w:widowControl/>
        <w:suppressAutoHyphens w:val="0"/>
        <w:autoSpaceDN/>
        <w:spacing w:after="0" w:line="240" w:lineRule="auto"/>
        <w:ind w:firstLine="709"/>
        <w:jc w:val="both"/>
        <w:textAlignment w:val="auto"/>
        <w:rPr>
          <w:rFonts w:ascii="Times New Roman" w:eastAsia="Times New Roman" w:hAnsi="Times New Roman" w:cs="Times New Roman"/>
          <w:kern w:val="0"/>
          <w:sz w:val="24"/>
          <w:szCs w:val="24"/>
          <w:lang w:eastAsia="ru-RU"/>
        </w:rPr>
      </w:pPr>
    </w:p>
    <w:p w:rsidR="00642238" w:rsidRPr="00642238" w:rsidRDefault="00642238" w:rsidP="00642238">
      <w:pPr>
        <w:widowControl/>
        <w:suppressAutoHyphens w:val="0"/>
        <w:autoSpaceDN/>
        <w:spacing w:after="0" w:line="240" w:lineRule="auto"/>
        <w:ind w:firstLine="709"/>
        <w:jc w:val="both"/>
        <w:textAlignment w:val="auto"/>
        <w:rPr>
          <w:rFonts w:ascii="Times New Roman" w:eastAsia="Times New Roman" w:hAnsi="Times New Roman" w:cs="Times New Roman"/>
          <w:kern w:val="0"/>
          <w:sz w:val="24"/>
          <w:szCs w:val="24"/>
          <w:lang w:eastAsia="ru-RU"/>
        </w:rPr>
      </w:pPr>
      <w:r w:rsidRPr="00642238">
        <w:rPr>
          <w:rFonts w:ascii="Times New Roman" w:eastAsia="Times New Roman" w:hAnsi="Times New Roman" w:cs="Times New Roman"/>
          <w:kern w:val="0"/>
          <w:sz w:val="24"/>
          <w:szCs w:val="24"/>
          <w:lang w:eastAsia="ru-RU"/>
        </w:rPr>
        <w:t>Доклад окончен. Спасибо за внимание.</w:t>
      </w:r>
    </w:p>
    <w:p w:rsidR="00D24B4A" w:rsidRDefault="00D24B4A">
      <w:pPr>
        <w:pStyle w:val="Standard"/>
        <w:tabs>
          <w:tab w:val="left" w:pos="709"/>
        </w:tabs>
        <w:spacing w:line="268" w:lineRule="atLeast"/>
        <w:ind w:firstLine="709"/>
        <w:jc w:val="right"/>
      </w:pPr>
    </w:p>
    <w:sectPr w:rsidR="00D24B4A">
      <w:pgSz w:w="11906" w:h="16838"/>
      <w:pgMar w:top="851" w:right="56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5F1" w:rsidRDefault="00C945F1">
      <w:pPr>
        <w:spacing w:after="0" w:line="240" w:lineRule="auto"/>
      </w:pPr>
      <w:r>
        <w:separator/>
      </w:r>
    </w:p>
  </w:endnote>
  <w:endnote w:type="continuationSeparator" w:id="0">
    <w:p w:rsidR="00C945F1" w:rsidRDefault="00C9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5F1" w:rsidRDefault="00C945F1">
      <w:pPr>
        <w:spacing w:after="0" w:line="240" w:lineRule="auto"/>
      </w:pPr>
      <w:r>
        <w:rPr>
          <w:color w:val="000000"/>
        </w:rPr>
        <w:separator/>
      </w:r>
    </w:p>
  </w:footnote>
  <w:footnote w:type="continuationSeparator" w:id="0">
    <w:p w:rsidR="00C945F1" w:rsidRDefault="00C94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84F"/>
    <w:multiLevelType w:val="multilevel"/>
    <w:tmpl w:val="0E86834A"/>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nsid w:val="102E6568"/>
    <w:multiLevelType w:val="hybridMultilevel"/>
    <w:tmpl w:val="F64441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B63F62"/>
    <w:multiLevelType w:val="multilevel"/>
    <w:tmpl w:val="C20A761C"/>
    <w:styleLink w:val="WWNum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
    <w:nsid w:val="35A410A8"/>
    <w:multiLevelType w:val="hybridMultilevel"/>
    <w:tmpl w:val="47CCE3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8DF7E85"/>
    <w:multiLevelType w:val="hybridMultilevel"/>
    <w:tmpl w:val="FD3684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0"/>
    <w:lvlOverride w:ilvl="0">
      <w:startOverride w:val="1"/>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24B4A"/>
    <w:rsid w:val="00007FCA"/>
    <w:rsid w:val="00010F53"/>
    <w:rsid w:val="000140B8"/>
    <w:rsid w:val="000264D9"/>
    <w:rsid w:val="00043E8D"/>
    <w:rsid w:val="00046B26"/>
    <w:rsid w:val="0005083A"/>
    <w:rsid w:val="0006728C"/>
    <w:rsid w:val="0007565D"/>
    <w:rsid w:val="00077E8E"/>
    <w:rsid w:val="0009438E"/>
    <w:rsid w:val="000A4BEF"/>
    <w:rsid w:val="000C666B"/>
    <w:rsid w:val="000E366C"/>
    <w:rsid w:val="00120ECF"/>
    <w:rsid w:val="001609E2"/>
    <w:rsid w:val="00166EE8"/>
    <w:rsid w:val="001674AD"/>
    <w:rsid w:val="0017346D"/>
    <w:rsid w:val="0019705F"/>
    <w:rsid w:val="001A00F7"/>
    <w:rsid w:val="001B5907"/>
    <w:rsid w:val="001B6C80"/>
    <w:rsid w:val="001C184C"/>
    <w:rsid w:val="001C3576"/>
    <w:rsid w:val="001E7AA8"/>
    <w:rsid w:val="001F2BCC"/>
    <w:rsid w:val="001F7794"/>
    <w:rsid w:val="00210FAE"/>
    <w:rsid w:val="00226FB9"/>
    <w:rsid w:val="00231376"/>
    <w:rsid w:val="00242BF4"/>
    <w:rsid w:val="002739C1"/>
    <w:rsid w:val="00276372"/>
    <w:rsid w:val="002766E6"/>
    <w:rsid w:val="00281DCA"/>
    <w:rsid w:val="0028372C"/>
    <w:rsid w:val="002A6110"/>
    <w:rsid w:val="002B7A58"/>
    <w:rsid w:val="002E1F22"/>
    <w:rsid w:val="002E28D7"/>
    <w:rsid w:val="002E5841"/>
    <w:rsid w:val="002E6F33"/>
    <w:rsid w:val="002F18A6"/>
    <w:rsid w:val="002F69D6"/>
    <w:rsid w:val="003003D7"/>
    <w:rsid w:val="00303577"/>
    <w:rsid w:val="00306E84"/>
    <w:rsid w:val="00306FE5"/>
    <w:rsid w:val="0030731A"/>
    <w:rsid w:val="00321DC2"/>
    <w:rsid w:val="003429C4"/>
    <w:rsid w:val="00356055"/>
    <w:rsid w:val="00365B02"/>
    <w:rsid w:val="0037074F"/>
    <w:rsid w:val="00373D12"/>
    <w:rsid w:val="00375951"/>
    <w:rsid w:val="003871E3"/>
    <w:rsid w:val="00392928"/>
    <w:rsid w:val="003B1531"/>
    <w:rsid w:val="003C0A69"/>
    <w:rsid w:val="003C3203"/>
    <w:rsid w:val="003C3ED8"/>
    <w:rsid w:val="003D525C"/>
    <w:rsid w:val="003E55C0"/>
    <w:rsid w:val="003E59B7"/>
    <w:rsid w:val="003F1507"/>
    <w:rsid w:val="004053AF"/>
    <w:rsid w:val="0041609D"/>
    <w:rsid w:val="00437C73"/>
    <w:rsid w:val="00441DDD"/>
    <w:rsid w:val="004433A7"/>
    <w:rsid w:val="00471B5D"/>
    <w:rsid w:val="004803DB"/>
    <w:rsid w:val="004B580F"/>
    <w:rsid w:val="004B58E4"/>
    <w:rsid w:val="004C2E75"/>
    <w:rsid w:val="004D337C"/>
    <w:rsid w:val="004D7EAA"/>
    <w:rsid w:val="004E5E83"/>
    <w:rsid w:val="004E6752"/>
    <w:rsid w:val="004F2CE2"/>
    <w:rsid w:val="004F38FF"/>
    <w:rsid w:val="004F68A7"/>
    <w:rsid w:val="004F7052"/>
    <w:rsid w:val="00502DDB"/>
    <w:rsid w:val="00516E7D"/>
    <w:rsid w:val="005216D5"/>
    <w:rsid w:val="005222E6"/>
    <w:rsid w:val="0054111E"/>
    <w:rsid w:val="005514DA"/>
    <w:rsid w:val="00557221"/>
    <w:rsid w:val="00566D5A"/>
    <w:rsid w:val="00575C3E"/>
    <w:rsid w:val="00594F1D"/>
    <w:rsid w:val="00595ECF"/>
    <w:rsid w:val="005B2F58"/>
    <w:rsid w:val="005B40DD"/>
    <w:rsid w:val="005C743C"/>
    <w:rsid w:val="005D1240"/>
    <w:rsid w:val="005D43B3"/>
    <w:rsid w:val="005F0749"/>
    <w:rsid w:val="005F0AA8"/>
    <w:rsid w:val="006067FE"/>
    <w:rsid w:val="00630783"/>
    <w:rsid w:val="00630AD9"/>
    <w:rsid w:val="0063173C"/>
    <w:rsid w:val="00633345"/>
    <w:rsid w:val="00642049"/>
    <w:rsid w:val="00642238"/>
    <w:rsid w:val="0068054D"/>
    <w:rsid w:val="0068484D"/>
    <w:rsid w:val="00687079"/>
    <w:rsid w:val="00694698"/>
    <w:rsid w:val="006A349C"/>
    <w:rsid w:val="006A51A7"/>
    <w:rsid w:val="006A6B5F"/>
    <w:rsid w:val="006A749F"/>
    <w:rsid w:val="006B12F5"/>
    <w:rsid w:val="006C068E"/>
    <w:rsid w:val="006E7969"/>
    <w:rsid w:val="007302F6"/>
    <w:rsid w:val="00735C69"/>
    <w:rsid w:val="00752A4B"/>
    <w:rsid w:val="00762AB8"/>
    <w:rsid w:val="0076605B"/>
    <w:rsid w:val="00766A58"/>
    <w:rsid w:val="00792B06"/>
    <w:rsid w:val="007A2E8C"/>
    <w:rsid w:val="007D7773"/>
    <w:rsid w:val="007E6523"/>
    <w:rsid w:val="007F2376"/>
    <w:rsid w:val="00801030"/>
    <w:rsid w:val="00806143"/>
    <w:rsid w:val="00811431"/>
    <w:rsid w:val="00822118"/>
    <w:rsid w:val="008236E2"/>
    <w:rsid w:val="00834E3F"/>
    <w:rsid w:val="00837273"/>
    <w:rsid w:val="00842CDF"/>
    <w:rsid w:val="008435FD"/>
    <w:rsid w:val="0085361A"/>
    <w:rsid w:val="0085534B"/>
    <w:rsid w:val="0086126B"/>
    <w:rsid w:val="0087448E"/>
    <w:rsid w:val="00884778"/>
    <w:rsid w:val="00887D8E"/>
    <w:rsid w:val="008A5D6E"/>
    <w:rsid w:val="008A7159"/>
    <w:rsid w:val="008B2CFD"/>
    <w:rsid w:val="008B7D7D"/>
    <w:rsid w:val="008C6070"/>
    <w:rsid w:val="008D0C00"/>
    <w:rsid w:val="008F0C96"/>
    <w:rsid w:val="00931551"/>
    <w:rsid w:val="00931967"/>
    <w:rsid w:val="00934A7C"/>
    <w:rsid w:val="009725EB"/>
    <w:rsid w:val="00986110"/>
    <w:rsid w:val="00994195"/>
    <w:rsid w:val="00997438"/>
    <w:rsid w:val="009A5F9D"/>
    <w:rsid w:val="009C0F7A"/>
    <w:rsid w:val="009C2C22"/>
    <w:rsid w:val="009C3420"/>
    <w:rsid w:val="009D1021"/>
    <w:rsid w:val="009D1C2B"/>
    <w:rsid w:val="009E107E"/>
    <w:rsid w:val="009E110E"/>
    <w:rsid w:val="009E3E08"/>
    <w:rsid w:val="00A0162B"/>
    <w:rsid w:val="00A049B1"/>
    <w:rsid w:val="00A21C47"/>
    <w:rsid w:val="00A423A8"/>
    <w:rsid w:val="00A471DC"/>
    <w:rsid w:val="00A47D51"/>
    <w:rsid w:val="00A652C6"/>
    <w:rsid w:val="00AB45CB"/>
    <w:rsid w:val="00AB4781"/>
    <w:rsid w:val="00AB7507"/>
    <w:rsid w:val="00AC2FB4"/>
    <w:rsid w:val="00AC5093"/>
    <w:rsid w:val="00AC5DE2"/>
    <w:rsid w:val="00AD6206"/>
    <w:rsid w:val="00AE01DE"/>
    <w:rsid w:val="00AE7AAB"/>
    <w:rsid w:val="00AF5F84"/>
    <w:rsid w:val="00B079B9"/>
    <w:rsid w:val="00B10DBE"/>
    <w:rsid w:val="00B1387D"/>
    <w:rsid w:val="00B13936"/>
    <w:rsid w:val="00B33560"/>
    <w:rsid w:val="00B35152"/>
    <w:rsid w:val="00B4589B"/>
    <w:rsid w:val="00B50E96"/>
    <w:rsid w:val="00B57AF3"/>
    <w:rsid w:val="00B929B4"/>
    <w:rsid w:val="00BB4768"/>
    <w:rsid w:val="00BC30DB"/>
    <w:rsid w:val="00BC5D9B"/>
    <w:rsid w:val="00BD717E"/>
    <w:rsid w:val="00C17B12"/>
    <w:rsid w:val="00C25580"/>
    <w:rsid w:val="00C27CC3"/>
    <w:rsid w:val="00C42320"/>
    <w:rsid w:val="00C732FB"/>
    <w:rsid w:val="00C80367"/>
    <w:rsid w:val="00C8374B"/>
    <w:rsid w:val="00C8770B"/>
    <w:rsid w:val="00C92044"/>
    <w:rsid w:val="00C945F1"/>
    <w:rsid w:val="00CA5372"/>
    <w:rsid w:val="00CB00CD"/>
    <w:rsid w:val="00CC290D"/>
    <w:rsid w:val="00CD1688"/>
    <w:rsid w:val="00CF18F2"/>
    <w:rsid w:val="00CF4A81"/>
    <w:rsid w:val="00CF6F6D"/>
    <w:rsid w:val="00D03B5D"/>
    <w:rsid w:val="00D1352F"/>
    <w:rsid w:val="00D24B4A"/>
    <w:rsid w:val="00D53F0D"/>
    <w:rsid w:val="00D946BB"/>
    <w:rsid w:val="00DA06A5"/>
    <w:rsid w:val="00DA5172"/>
    <w:rsid w:val="00DA5752"/>
    <w:rsid w:val="00DC0FFB"/>
    <w:rsid w:val="00DC2D9C"/>
    <w:rsid w:val="00DD1F6B"/>
    <w:rsid w:val="00DD2240"/>
    <w:rsid w:val="00DF1FBE"/>
    <w:rsid w:val="00E11D81"/>
    <w:rsid w:val="00E12367"/>
    <w:rsid w:val="00E1726F"/>
    <w:rsid w:val="00E24BA3"/>
    <w:rsid w:val="00E46F61"/>
    <w:rsid w:val="00E53B01"/>
    <w:rsid w:val="00E6428F"/>
    <w:rsid w:val="00E875DD"/>
    <w:rsid w:val="00E9710F"/>
    <w:rsid w:val="00EA692C"/>
    <w:rsid w:val="00EC3C3C"/>
    <w:rsid w:val="00EC4E62"/>
    <w:rsid w:val="00EE6963"/>
    <w:rsid w:val="00F00E25"/>
    <w:rsid w:val="00F16986"/>
    <w:rsid w:val="00F2122B"/>
    <w:rsid w:val="00F37D60"/>
    <w:rsid w:val="00F420B5"/>
    <w:rsid w:val="00F50E65"/>
    <w:rsid w:val="00F64941"/>
    <w:rsid w:val="00F76B4A"/>
    <w:rsid w:val="00F9344D"/>
    <w:rsid w:val="00F97AA8"/>
    <w:rsid w:val="00FA32FC"/>
    <w:rsid w:val="00FB7C08"/>
    <w:rsid w:val="00FC663D"/>
    <w:rsid w:val="00FC79A1"/>
    <w:rsid w:val="00FD4A46"/>
    <w:rsid w:val="00FE3E5A"/>
    <w:rsid w:val="00FF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0" w:line="240" w:lineRule="auto"/>
    </w:pPr>
    <w:rPr>
      <w:rFonts w:ascii="Times New Roman" w:eastAsia="Calibri" w:hAnsi="Times New Roman" w:cs="Times New Roman"/>
      <w:sz w:val="24"/>
      <w:szCs w:val="24"/>
      <w:lang w:eastAsia="ru-RU"/>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Tahoma" w:hAnsi="Tahoma" w:cs="Tahoma"/>
      <w:sz w:val="16"/>
      <w:szCs w:val="16"/>
    </w:rPr>
  </w:style>
  <w:style w:type="character" w:customStyle="1" w:styleId="a6">
    <w:name w:val="Текст выноски Знак"/>
    <w:basedOn w:val="a0"/>
    <w:rPr>
      <w:rFonts w:ascii="Tahoma" w:eastAsia="Calibri" w:hAnsi="Tahoma" w:cs="Tahoma"/>
      <w:sz w:val="16"/>
      <w:szCs w:val="16"/>
      <w:lang w:eastAsia="ru-RU"/>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paragraph" w:styleId="a7">
    <w:name w:val="Normal (Web)"/>
    <w:basedOn w:val="a"/>
    <w:uiPriority w:val="99"/>
    <w:semiHidden/>
    <w:unhideWhenUsed/>
    <w:rsid w:val="000140B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8">
    <w:name w:val="Strong"/>
    <w:basedOn w:val="a0"/>
    <w:uiPriority w:val="22"/>
    <w:qFormat/>
    <w:rsid w:val="009941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0" w:line="240" w:lineRule="auto"/>
    </w:pPr>
    <w:rPr>
      <w:rFonts w:ascii="Times New Roman" w:eastAsia="Calibri" w:hAnsi="Times New Roman" w:cs="Times New Roman"/>
      <w:sz w:val="24"/>
      <w:szCs w:val="24"/>
      <w:lang w:eastAsia="ru-RU"/>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Tahoma" w:hAnsi="Tahoma" w:cs="Tahoma"/>
      <w:sz w:val="16"/>
      <w:szCs w:val="16"/>
    </w:rPr>
  </w:style>
  <w:style w:type="character" w:customStyle="1" w:styleId="a6">
    <w:name w:val="Текст выноски Знак"/>
    <w:basedOn w:val="a0"/>
    <w:rPr>
      <w:rFonts w:ascii="Tahoma" w:eastAsia="Calibri" w:hAnsi="Tahoma" w:cs="Tahoma"/>
      <w:sz w:val="16"/>
      <w:szCs w:val="16"/>
      <w:lang w:eastAsia="ru-RU"/>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paragraph" w:styleId="a7">
    <w:name w:val="Normal (Web)"/>
    <w:basedOn w:val="a"/>
    <w:uiPriority w:val="99"/>
    <w:semiHidden/>
    <w:unhideWhenUsed/>
    <w:rsid w:val="000140B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8">
    <w:name w:val="Strong"/>
    <w:basedOn w:val="a0"/>
    <w:uiPriority w:val="22"/>
    <w:qFormat/>
    <w:rsid w:val="00994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3252">
      <w:bodyDiv w:val="1"/>
      <w:marLeft w:val="0"/>
      <w:marRight w:val="0"/>
      <w:marTop w:val="0"/>
      <w:marBottom w:val="0"/>
      <w:divBdr>
        <w:top w:val="none" w:sz="0" w:space="0" w:color="auto"/>
        <w:left w:val="none" w:sz="0" w:space="0" w:color="auto"/>
        <w:bottom w:val="none" w:sz="0" w:space="0" w:color="auto"/>
        <w:right w:val="none" w:sz="0" w:space="0" w:color="auto"/>
      </w:divBdr>
    </w:div>
    <w:div w:id="571431689">
      <w:bodyDiv w:val="1"/>
      <w:marLeft w:val="0"/>
      <w:marRight w:val="0"/>
      <w:marTop w:val="0"/>
      <w:marBottom w:val="0"/>
      <w:divBdr>
        <w:top w:val="none" w:sz="0" w:space="0" w:color="auto"/>
        <w:left w:val="none" w:sz="0" w:space="0" w:color="auto"/>
        <w:bottom w:val="none" w:sz="0" w:space="0" w:color="auto"/>
        <w:right w:val="none" w:sz="0" w:space="0" w:color="auto"/>
      </w:divBdr>
      <w:divsChild>
        <w:div w:id="321860557">
          <w:marLeft w:val="0"/>
          <w:marRight w:val="0"/>
          <w:marTop w:val="0"/>
          <w:marBottom w:val="0"/>
          <w:divBdr>
            <w:top w:val="none" w:sz="0" w:space="0" w:color="auto"/>
            <w:left w:val="none" w:sz="0" w:space="0" w:color="auto"/>
            <w:bottom w:val="none" w:sz="0" w:space="0" w:color="auto"/>
            <w:right w:val="none" w:sz="0" w:space="0" w:color="auto"/>
          </w:divBdr>
          <w:divsChild>
            <w:div w:id="890113342">
              <w:marLeft w:val="0"/>
              <w:marRight w:val="0"/>
              <w:marTop w:val="0"/>
              <w:marBottom w:val="0"/>
              <w:divBdr>
                <w:top w:val="none" w:sz="0" w:space="0" w:color="auto"/>
                <w:left w:val="none" w:sz="0" w:space="0" w:color="auto"/>
                <w:bottom w:val="none" w:sz="0" w:space="0" w:color="auto"/>
                <w:right w:val="none" w:sz="0" w:space="0" w:color="auto"/>
              </w:divBdr>
              <w:divsChild>
                <w:div w:id="1011761348">
                  <w:marLeft w:val="0"/>
                  <w:marRight w:val="0"/>
                  <w:marTop w:val="0"/>
                  <w:marBottom w:val="0"/>
                  <w:divBdr>
                    <w:top w:val="none" w:sz="0" w:space="0" w:color="auto"/>
                    <w:left w:val="none" w:sz="0" w:space="0" w:color="auto"/>
                    <w:bottom w:val="none" w:sz="0" w:space="0" w:color="auto"/>
                    <w:right w:val="none" w:sz="0" w:space="0" w:color="auto"/>
                  </w:divBdr>
                  <w:divsChild>
                    <w:div w:id="912203309">
                      <w:marLeft w:val="0"/>
                      <w:marRight w:val="0"/>
                      <w:marTop w:val="0"/>
                      <w:marBottom w:val="0"/>
                      <w:divBdr>
                        <w:top w:val="none" w:sz="0" w:space="0" w:color="auto"/>
                        <w:left w:val="none" w:sz="0" w:space="0" w:color="auto"/>
                        <w:bottom w:val="none" w:sz="0" w:space="0" w:color="auto"/>
                        <w:right w:val="none" w:sz="0" w:space="0" w:color="auto"/>
                      </w:divBdr>
                      <w:divsChild>
                        <w:div w:id="19584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2500">
          <w:marLeft w:val="0"/>
          <w:marRight w:val="0"/>
          <w:marTop w:val="0"/>
          <w:marBottom w:val="0"/>
          <w:divBdr>
            <w:top w:val="none" w:sz="0" w:space="0" w:color="auto"/>
            <w:left w:val="none" w:sz="0" w:space="0" w:color="auto"/>
            <w:bottom w:val="none" w:sz="0" w:space="0" w:color="auto"/>
            <w:right w:val="none" w:sz="0" w:space="0" w:color="auto"/>
          </w:divBdr>
          <w:divsChild>
            <w:div w:id="1772166867">
              <w:marLeft w:val="0"/>
              <w:marRight w:val="0"/>
              <w:marTop w:val="0"/>
              <w:marBottom w:val="0"/>
              <w:divBdr>
                <w:top w:val="none" w:sz="0" w:space="0" w:color="auto"/>
                <w:left w:val="none" w:sz="0" w:space="0" w:color="auto"/>
                <w:bottom w:val="none" w:sz="0" w:space="0" w:color="auto"/>
                <w:right w:val="none" w:sz="0" w:space="0" w:color="auto"/>
              </w:divBdr>
              <w:divsChild>
                <w:div w:id="11970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5309">
      <w:bodyDiv w:val="1"/>
      <w:marLeft w:val="0"/>
      <w:marRight w:val="0"/>
      <w:marTop w:val="0"/>
      <w:marBottom w:val="0"/>
      <w:divBdr>
        <w:top w:val="none" w:sz="0" w:space="0" w:color="auto"/>
        <w:left w:val="none" w:sz="0" w:space="0" w:color="auto"/>
        <w:bottom w:val="none" w:sz="0" w:space="0" w:color="auto"/>
        <w:right w:val="none" w:sz="0" w:space="0" w:color="auto"/>
      </w:divBdr>
      <w:divsChild>
        <w:div w:id="2074624372">
          <w:marLeft w:val="0"/>
          <w:marRight w:val="0"/>
          <w:marTop w:val="240"/>
          <w:marBottom w:val="0"/>
          <w:divBdr>
            <w:top w:val="none" w:sz="0" w:space="0" w:color="auto"/>
            <w:left w:val="none" w:sz="0" w:space="0" w:color="auto"/>
            <w:bottom w:val="none" w:sz="0" w:space="0" w:color="auto"/>
            <w:right w:val="none" w:sz="0" w:space="0" w:color="auto"/>
          </w:divBdr>
        </w:div>
        <w:div w:id="379789338">
          <w:marLeft w:val="0"/>
          <w:marRight w:val="0"/>
          <w:marTop w:val="240"/>
          <w:marBottom w:val="0"/>
          <w:divBdr>
            <w:top w:val="none" w:sz="0" w:space="0" w:color="auto"/>
            <w:left w:val="none" w:sz="0" w:space="0" w:color="auto"/>
            <w:bottom w:val="none" w:sz="0" w:space="0" w:color="auto"/>
            <w:right w:val="none" w:sz="0" w:space="0" w:color="auto"/>
          </w:divBdr>
        </w:div>
      </w:divsChild>
    </w:div>
    <w:div w:id="721560222">
      <w:bodyDiv w:val="1"/>
      <w:marLeft w:val="0"/>
      <w:marRight w:val="0"/>
      <w:marTop w:val="0"/>
      <w:marBottom w:val="0"/>
      <w:divBdr>
        <w:top w:val="none" w:sz="0" w:space="0" w:color="auto"/>
        <w:left w:val="none" w:sz="0" w:space="0" w:color="auto"/>
        <w:bottom w:val="none" w:sz="0" w:space="0" w:color="auto"/>
        <w:right w:val="none" w:sz="0" w:space="0" w:color="auto"/>
      </w:divBdr>
    </w:div>
    <w:div w:id="1238783831">
      <w:bodyDiv w:val="1"/>
      <w:marLeft w:val="0"/>
      <w:marRight w:val="0"/>
      <w:marTop w:val="0"/>
      <w:marBottom w:val="0"/>
      <w:divBdr>
        <w:top w:val="none" w:sz="0" w:space="0" w:color="auto"/>
        <w:left w:val="none" w:sz="0" w:space="0" w:color="auto"/>
        <w:bottom w:val="none" w:sz="0" w:space="0" w:color="auto"/>
        <w:right w:val="none" w:sz="0" w:space="0" w:color="auto"/>
      </w:divBdr>
    </w:div>
    <w:div w:id="1966351930">
      <w:bodyDiv w:val="1"/>
      <w:marLeft w:val="0"/>
      <w:marRight w:val="0"/>
      <w:marTop w:val="0"/>
      <w:marBottom w:val="0"/>
      <w:divBdr>
        <w:top w:val="none" w:sz="0" w:space="0" w:color="auto"/>
        <w:left w:val="none" w:sz="0" w:space="0" w:color="auto"/>
        <w:bottom w:val="none" w:sz="0" w:space="0" w:color="auto"/>
        <w:right w:val="none" w:sz="0" w:space="0" w:color="auto"/>
      </w:divBdr>
    </w:div>
    <w:div w:id="2027822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7472</TotalTime>
  <Pages>10</Pages>
  <Words>4599</Words>
  <Characters>26216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2026-02-24T12:05:00Z</cp:lastPrinted>
  <dcterms:created xsi:type="dcterms:W3CDTF">2026-01-15T11:54:00Z</dcterms:created>
  <dcterms:modified xsi:type="dcterms:W3CDTF">2026-03-05T05:54:00Z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