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83" w:rsidRPr="0038546D" w:rsidRDefault="00CB3A83" w:rsidP="00C24BA5">
      <w:pPr>
        <w:tabs>
          <w:tab w:val="left" w:pos="851"/>
          <w:tab w:val="left" w:pos="993"/>
        </w:tabs>
        <w:jc w:val="center"/>
        <w:rPr>
          <w:sz w:val="32"/>
          <w:szCs w:val="32"/>
        </w:rPr>
      </w:pPr>
      <w:r w:rsidRPr="0038546D">
        <w:t>Итоги оценки</w:t>
      </w:r>
    </w:p>
    <w:p w:rsidR="00CB3A83" w:rsidRDefault="00CB3A83" w:rsidP="00C24BA5">
      <w:pPr>
        <w:tabs>
          <w:tab w:val="left" w:pos="709"/>
          <w:tab w:val="left" w:pos="851"/>
        </w:tabs>
        <w:jc w:val="center"/>
      </w:pPr>
      <w:r w:rsidRPr="0038546D">
        <w:t>качества финансового менеджмента главных распорядителей</w:t>
      </w:r>
      <w:r>
        <w:t xml:space="preserve"> средств бюджета </w:t>
      </w:r>
      <w:proofErr w:type="spellStart"/>
      <w:r>
        <w:t>Приозерск</w:t>
      </w:r>
      <w:r w:rsidR="00FC5830">
        <w:t>ого</w:t>
      </w:r>
      <w:proofErr w:type="spellEnd"/>
      <w:r>
        <w:t xml:space="preserve"> муниципальн</w:t>
      </w:r>
      <w:r w:rsidR="00FC5830">
        <w:t>ого</w:t>
      </w:r>
      <w:r>
        <w:t xml:space="preserve"> район</w:t>
      </w:r>
      <w:r w:rsidR="00FC5830">
        <w:t>а</w:t>
      </w:r>
      <w:r>
        <w:t xml:space="preserve"> Ленинградской области за 20</w:t>
      </w:r>
      <w:r w:rsidR="000F21ED">
        <w:t>2</w:t>
      </w:r>
      <w:r w:rsidR="003D0F0F">
        <w:t>4</w:t>
      </w:r>
      <w:r>
        <w:t xml:space="preserve"> год</w:t>
      </w:r>
    </w:p>
    <w:p w:rsidR="00CB3A83" w:rsidRDefault="00CB3A83" w:rsidP="00CB3A83"/>
    <w:p w:rsidR="00CB3A83" w:rsidRDefault="00CB3A83" w:rsidP="00CB3A83"/>
    <w:p w:rsidR="00CB3A83" w:rsidRDefault="00C24BA5" w:rsidP="00C24BA5">
      <w:pPr>
        <w:tabs>
          <w:tab w:val="left" w:pos="851"/>
        </w:tabs>
        <w:ind w:firstLine="560"/>
        <w:jc w:val="both"/>
      </w:pPr>
      <w:r>
        <w:t xml:space="preserve">    </w:t>
      </w:r>
      <w:proofErr w:type="gramStart"/>
      <w:r w:rsidR="00A31196">
        <w:t xml:space="preserve">Комитетом финансов </w:t>
      </w:r>
      <w:proofErr w:type="spellStart"/>
      <w:r w:rsidR="00A31196">
        <w:t>Приозерского</w:t>
      </w:r>
      <w:proofErr w:type="spellEnd"/>
      <w:r w:rsidR="00A31196">
        <w:t xml:space="preserve"> муниципального района Ленинградской области (далее – комитет финансов) в соответствии </w:t>
      </w:r>
      <w:r w:rsidR="00A31196" w:rsidRPr="00A31196">
        <w:t>со статьей 160.2 1 Бюджетного Кодекса Российской Федерации</w:t>
      </w:r>
      <w:r w:rsidR="00A31196">
        <w:t xml:space="preserve">, </w:t>
      </w:r>
      <w:r w:rsidR="00CB3A83">
        <w:t xml:space="preserve"> постановлением администрации </w:t>
      </w:r>
      <w:proofErr w:type="spellStart"/>
      <w:r w:rsidR="00CB3A83">
        <w:t>Приозерск</w:t>
      </w:r>
      <w:r w:rsidR="00A31196">
        <w:t>ого</w:t>
      </w:r>
      <w:proofErr w:type="spellEnd"/>
      <w:r w:rsidR="00CB3A83">
        <w:t xml:space="preserve"> муниципальн</w:t>
      </w:r>
      <w:r w:rsidR="00A31196">
        <w:t>ого</w:t>
      </w:r>
      <w:r w:rsidR="00CB3A83">
        <w:t xml:space="preserve"> район</w:t>
      </w:r>
      <w:r w:rsidR="00A31196">
        <w:t xml:space="preserve">а </w:t>
      </w:r>
      <w:r w:rsidR="00CB3A83">
        <w:t xml:space="preserve"> Ленинградской области от 30 марта 2018 года № 1034 "Об утверждении Порядка проведения оценки качества финансового менеджмента главных распорядителей средств бюджета муниципального образования </w:t>
      </w:r>
      <w:proofErr w:type="spellStart"/>
      <w:r w:rsidR="00CB3A83">
        <w:t>Приозерский</w:t>
      </w:r>
      <w:proofErr w:type="spellEnd"/>
      <w:r w:rsidR="00CB3A83">
        <w:t xml:space="preserve"> муниципальный район Ленинградской области" проведена оценка качества финансового менеджмента главных распорядителей средств</w:t>
      </w:r>
      <w:proofErr w:type="gramEnd"/>
      <w:r w:rsidR="00CB3A83">
        <w:t xml:space="preserve"> бюджета (далее – оценка качества)  </w:t>
      </w:r>
      <w:proofErr w:type="spellStart"/>
      <w:r w:rsidR="00CB3A83">
        <w:t>Приозерск</w:t>
      </w:r>
      <w:r w:rsidR="00A31196">
        <w:t>ого</w:t>
      </w:r>
      <w:proofErr w:type="spellEnd"/>
      <w:r w:rsidR="00A31196">
        <w:t xml:space="preserve"> </w:t>
      </w:r>
      <w:r w:rsidR="00CB3A83">
        <w:t>муниципальн</w:t>
      </w:r>
      <w:r w:rsidR="00A31196">
        <w:t>ого</w:t>
      </w:r>
      <w:r w:rsidR="00CB3A83">
        <w:t xml:space="preserve"> район</w:t>
      </w:r>
      <w:r w:rsidR="00A31196">
        <w:t>а</w:t>
      </w:r>
      <w:r w:rsidR="00CB3A83">
        <w:t xml:space="preserve"> Ленинградской области за 20</w:t>
      </w:r>
      <w:r w:rsidR="000F21ED">
        <w:t>2</w:t>
      </w:r>
      <w:r w:rsidR="003D0F0F">
        <w:t>4</w:t>
      </w:r>
      <w:r w:rsidR="00CB3A83">
        <w:t xml:space="preserve"> год.</w:t>
      </w:r>
    </w:p>
    <w:p w:rsidR="00B65389" w:rsidRDefault="00C24BA5" w:rsidP="00CB3A83">
      <w:pPr>
        <w:ind w:firstLine="560"/>
        <w:jc w:val="both"/>
      </w:pPr>
      <w:r>
        <w:rPr>
          <w:szCs w:val="28"/>
        </w:rPr>
        <w:t xml:space="preserve">    </w:t>
      </w:r>
      <w:r w:rsidR="00B65389">
        <w:rPr>
          <w:szCs w:val="28"/>
        </w:rPr>
        <w:t xml:space="preserve">Оценка качества осуществлялась по четырем </w:t>
      </w:r>
      <w:r w:rsidR="00B65389">
        <w:t>главны</w:t>
      </w:r>
      <w:r w:rsidR="009B1DF9">
        <w:t>м</w:t>
      </w:r>
      <w:r w:rsidR="00B65389">
        <w:t xml:space="preserve"> распорядител</w:t>
      </w:r>
      <w:r w:rsidR="009B1DF9">
        <w:t>ям</w:t>
      </w:r>
      <w:r w:rsidR="00B65389">
        <w:t xml:space="preserve"> бюджетных средств</w:t>
      </w:r>
      <w:r w:rsidR="009B1DF9">
        <w:t xml:space="preserve"> (далее </w:t>
      </w:r>
      <w:r w:rsidR="00B65389">
        <w:rPr>
          <w:szCs w:val="28"/>
        </w:rPr>
        <w:t>ГРБС</w:t>
      </w:r>
      <w:r w:rsidR="009B1DF9">
        <w:rPr>
          <w:szCs w:val="28"/>
        </w:rPr>
        <w:t>): Админис</w:t>
      </w:r>
      <w:r w:rsidR="000E1A3F">
        <w:rPr>
          <w:szCs w:val="28"/>
        </w:rPr>
        <w:t>трация</w:t>
      </w:r>
      <w:r w:rsidR="00A31196">
        <w:rPr>
          <w:szCs w:val="28"/>
        </w:rPr>
        <w:t xml:space="preserve"> </w:t>
      </w:r>
      <w:proofErr w:type="spellStart"/>
      <w:r w:rsidR="00A31196">
        <w:rPr>
          <w:szCs w:val="28"/>
        </w:rPr>
        <w:t>Приозерского</w:t>
      </w:r>
      <w:proofErr w:type="spellEnd"/>
      <w:r w:rsidR="00A31196">
        <w:rPr>
          <w:szCs w:val="28"/>
        </w:rPr>
        <w:t xml:space="preserve"> муниципального района Ленинградской области (</w:t>
      </w:r>
      <w:r w:rsidR="00C9682A">
        <w:rPr>
          <w:szCs w:val="28"/>
        </w:rPr>
        <w:t>А</w:t>
      </w:r>
      <w:r w:rsidR="00A31196">
        <w:rPr>
          <w:szCs w:val="28"/>
        </w:rPr>
        <w:t>дминистрация)</w:t>
      </w:r>
      <w:r w:rsidR="000E1A3F">
        <w:rPr>
          <w:szCs w:val="28"/>
        </w:rPr>
        <w:t>, комитет финансов (КФ), Ц</w:t>
      </w:r>
      <w:r w:rsidR="009B1DF9">
        <w:rPr>
          <w:szCs w:val="28"/>
        </w:rPr>
        <w:t>ентрализованная бухгалтерия</w:t>
      </w:r>
      <w:r w:rsidR="000E1A3F">
        <w:rPr>
          <w:szCs w:val="28"/>
        </w:rPr>
        <w:t xml:space="preserve"> учреждений культуры (ЦБ УК),  Ц</w:t>
      </w:r>
      <w:r w:rsidR="009B1DF9">
        <w:rPr>
          <w:szCs w:val="28"/>
        </w:rPr>
        <w:t xml:space="preserve">ентрализованная бухгалтерия комитета образования (ЦБ </w:t>
      </w:r>
      <w:proofErr w:type="gramStart"/>
      <w:r w:rsidR="009B1DF9">
        <w:rPr>
          <w:szCs w:val="28"/>
        </w:rPr>
        <w:t>КО</w:t>
      </w:r>
      <w:proofErr w:type="gramEnd"/>
      <w:r w:rsidR="009B1DF9">
        <w:rPr>
          <w:szCs w:val="28"/>
        </w:rPr>
        <w:t>)</w:t>
      </w:r>
      <w:r w:rsidR="00B65389">
        <w:rPr>
          <w:szCs w:val="28"/>
        </w:rPr>
        <w:t>.</w:t>
      </w:r>
    </w:p>
    <w:p w:rsidR="00CB3A83" w:rsidRPr="00454E91" w:rsidRDefault="00C24BA5" w:rsidP="00342011">
      <w:pPr>
        <w:ind w:firstLine="560"/>
        <w:jc w:val="both"/>
        <w:rPr>
          <w:szCs w:val="28"/>
        </w:rPr>
      </w:pPr>
      <w:r>
        <w:t xml:space="preserve">    </w:t>
      </w:r>
      <w:r w:rsidR="00CB3A83">
        <w:t>В качестве исходных данных для проведения оценки качества использова</w:t>
      </w:r>
      <w:r w:rsidR="00E21BB6">
        <w:t xml:space="preserve">лись материалы и сведения, </w:t>
      </w:r>
      <w:r w:rsidR="00E21BB6" w:rsidRPr="00454E91">
        <w:rPr>
          <w:szCs w:val="28"/>
        </w:rPr>
        <w:t>полученные от ответственных подразделений администрации</w:t>
      </w:r>
      <w:r w:rsidR="00E21BB6">
        <w:rPr>
          <w:szCs w:val="28"/>
        </w:rPr>
        <w:t>, комитета финансов.</w:t>
      </w:r>
    </w:p>
    <w:p w:rsidR="00CB3A83" w:rsidRPr="00454E91" w:rsidRDefault="00C24BA5" w:rsidP="00342011">
      <w:pPr>
        <w:pStyle w:val="a3"/>
        <w:ind w:firstLine="560"/>
        <w:rPr>
          <w:szCs w:val="28"/>
        </w:rPr>
      </w:pPr>
      <w:r>
        <w:rPr>
          <w:szCs w:val="28"/>
        </w:rPr>
        <w:t xml:space="preserve">    </w:t>
      </w:r>
      <w:r w:rsidR="00CB3A83" w:rsidRPr="00454E91">
        <w:rPr>
          <w:szCs w:val="28"/>
        </w:rPr>
        <w:t>При проведении оценки качества оценивались</w:t>
      </w:r>
      <w:r w:rsidR="000E1A3F">
        <w:rPr>
          <w:szCs w:val="28"/>
        </w:rPr>
        <w:t xml:space="preserve"> группы показателей</w:t>
      </w:r>
      <w:r w:rsidR="00CB3A83" w:rsidRPr="00454E91">
        <w:rPr>
          <w:szCs w:val="28"/>
        </w:rPr>
        <w:t>:</w:t>
      </w:r>
    </w:p>
    <w:p w:rsidR="00CB3A83" w:rsidRPr="00454E91" w:rsidRDefault="00CB3A83" w:rsidP="00342011">
      <w:pPr>
        <w:pStyle w:val="Default"/>
        <w:numPr>
          <w:ilvl w:val="0"/>
          <w:numId w:val="1"/>
        </w:numPr>
        <w:tabs>
          <w:tab w:val="clear" w:pos="1060"/>
          <w:tab w:val="num" w:pos="0"/>
        </w:tabs>
        <w:spacing w:after="36"/>
        <w:ind w:left="0" w:firstLine="567"/>
        <w:jc w:val="both"/>
        <w:rPr>
          <w:sz w:val="28"/>
          <w:szCs w:val="28"/>
        </w:rPr>
      </w:pPr>
      <w:r w:rsidRPr="00454E91">
        <w:rPr>
          <w:sz w:val="28"/>
          <w:szCs w:val="28"/>
        </w:rPr>
        <w:t xml:space="preserve"> соблюдение </w:t>
      </w:r>
      <w:r w:rsidR="00454E91" w:rsidRPr="00454E91">
        <w:rPr>
          <w:sz w:val="28"/>
          <w:szCs w:val="28"/>
        </w:rPr>
        <w:t>установленных правил и регламентов</w:t>
      </w:r>
      <w:r w:rsidR="00E21BB6">
        <w:rPr>
          <w:sz w:val="28"/>
          <w:szCs w:val="28"/>
        </w:rPr>
        <w:t xml:space="preserve"> (удельный вес группы показателей в итоговой оценке составляет 40%)</w:t>
      </w:r>
      <w:r w:rsidRPr="00454E91">
        <w:rPr>
          <w:sz w:val="28"/>
          <w:szCs w:val="28"/>
        </w:rPr>
        <w:t xml:space="preserve">; </w:t>
      </w:r>
    </w:p>
    <w:p w:rsidR="00CB3A83" w:rsidRPr="00454E91" w:rsidRDefault="00CB3A83" w:rsidP="00342011">
      <w:pPr>
        <w:pStyle w:val="Default"/>
        <w:numPr>
          <w:ilvl w:val="0"/>
          <w:numId w:val="1"/>
        </w:numPr>
        <w:tabs>
          <w:tab w:val="clear" w:pos="1060"/>
          <w:tab w:val="num" w:pos="0"/>
        </w:tabs>
        <w:spacing w:after="36"/>
        <w:ind w:left="0" w:firstLine="567"/>
        <w:jc w:val="both"/>
        <w:rPr>
          <w:sz w:val="28"/>
          <w:szCs w:val="28"/>
        </w:rPr>
      </w:pPr>
      <w:r w:rsidRPr="00454E91">
        <w:rPr>
          <w:sz w:val="28"/>
          <w:szCs w:val="28"/>
        </w:rPr>
        <w:t xml:space="preserve"> </w:t>
      </w:r>
      <w:r w:rsidR="00454E91" w:rsidRPr="00454E91">
        <w:rPr>
          <w:sz w:val="28"/>
          <w:szCs w:val="28"/>
        </w:rPr>
        <w:t>качество исполнения бюджета и финансовая дисциплина</w:t>
      </w:r>
      <w:r w:rsidR="00E21BB6" w:rsidRPr="00E21BB6">
        <w:rPr>
          <w:sz w:val="28"/>
          <w:szCs w:val="28"/>
        </w:rPr>
        <w:t xml:space="preserve"> </w:t>
      </w:r>
      <w:r w:rsidR="00E21BB6">
        <w:rPr>
          <w:sz w:val="28"/>
          <w:szCs w:val="28"/>
        </w:rPr>
        <w:t>(удельный вес группы показателей в итоговой оценке составляет 30%)</w:t>
      </w:r>
      <w:r w:rsidRPr="00454E91">
        <w:rPr>
          <w:sz w:val="28"/>
          <w:szCs w:val="28"/>
        </w:rPr>
        <w:t xml:space="preserve">; </w:t>
      </w:r>
    </w:p>
    <w:p w:rsidR="00454E91" w:rsidRDefault="00454E91" w:rsidP="00342011">
      <w:pPr>
        <w:pStyle w:val="Default"/>
        <w:tabs>
          <w:tab w:val="num" w:pos="0"/>
        </w:tabs>
        <w:jc w:val="both"/>
        <w:rPr>
          <w:sz w:val="28"/>
          <w:szCs w:val="28"/>
        </w:rPr>
      </w:pPr>
      <w:r w:rsidRPr="00454E91">
        <w:rPr>
          <w:sz w:val="28"/>
          <w:szCs w:val="28"/>
        </w:rPr>
        <w:t xml:space="preserve">       - </w:t>
      </w:r>
      <w:r w:rsidR="00CB3A83" w:rsidRPr="00454E91">
        <w:rPr>
          <w:sz w:val="28"/>
          <w:szCs w:val="28"/>
        </w:rPr>
        <w:t xml:space="preserve"> </w:t>
      </w:r>
      <w:r w:rsidRPr="00454E91">
        <w:rPr>
          <w:rFonts w:eastAsiaTheme="minorHAnsi"/>
          <w:sz w:val="28"/>
          <w:szCs w:val="28"/>
          <w:lang w:eastAsia="en-US"/>
        </w:rPr>
        <w:t xml:space="preserve">качество управления подведомственными учреждениями </w:t>
      </w:r>
      <w:r>
        <w:rPr>
          <w:rFonts w:eastAsiaTheme="minorHAnsi"/>
          <w:color w:val="auto"/>
          <w:sz w:val="28"/>
          <w:szCs w:val="28"/>
          <w:lang w:eastAsia="en-US"/>
        </w:rPr>
        <w:t>и в</w:t>
      </w:r>
      <w:r w:rsidRPr="00454E91">
        <w:rPr>
          <w:rFonts w:eastAsiaTheme="minorHAnsi"/>
          <w:color w:val="auto"/>
          <w:sz w:val="28"/>
          <w:szCs w:val="28"/>
          <w:lang w:eastAsia="en-US"/>
        </w:rPr>
        <w:t>нутренними ресурсами ГРБС</w:t>
      </w:r>
      <w:r w:rsidR="00E21BB6">
        <w:rPr>
          <w:rFonts w:eastAsiaTheme="minorHAnsi"/>
          <w:color w:val="auto"/>
          <w:sz w:val="28"/>
          <w:szCs w:val="28"/>
          <w:lang w:eastAsia="en-US"/>
        </w:rPr>
        <w:t xml:space="preserve">  (</w:t>
      </w:r>
      <w:r w:rsidR="00E21BB6">
        <w:rPr>
          <w:sz w:val="28"/>
          <w:szCs w:val="28"/>
        </w:rPr>
        <w:t>удельный вес группы показателей в итоговой оценке составляет 30%)</w:t>
      </w:r>
      <w:r w:rsidR="00B65389">
        <w:rPr>
          <w:sz w:val="28"/>
          <w:szCs w:val="28"/>
        </w:rPr>
        <w:t>.</w:t>
      </w:r>
      <w:r w:rsidR="00E21BB6">
        <w:rPr>
          <w:sz w:val="28"/>
          <w:szCs w:val="28"/>
        </w:rPr>
        <w:t xml:space="preserve"> </w:t>
      </w:r>
    </w:p>
    <w:p w:rsidR="00E21BB6" w:rsidRDefault="00E21BB6" w:rsidP="00342011">
      <w:pPr>
        <w:pStyle w:val="Default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4B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F21ED">
        <w:rPr>
          <w:sz w:val="28"/>
          <w:szCs w:val="28"/>
        </w:rPr>
        <w:t>Два</w:t>
      </w:r>
      <w:r>
        <w:rPr>
          <w:sz w:val="28"/>
          <w:szCs w:val="28"/>
        </w:rPr>
        <w:t xml:space="preserve"> ГРБС оценивались по первым двум группам показателей, </w:t>
      </w:r>
      <w:r w:rsidR="000F21ED">
        <w:rPr>
          <w:sz w:val="28"/>
          <w:szCs w:val="28"/>
        </w:rPr>
        <w:t>два</w:t>
      </w:r>
      <w:r>
        <w:rPr>
          <w:sz w:val="28"/>
          <w:szCs w:val="28"/>
        </w:rPr>
        <w:t xml:space="preserve"> ГРБС</w:t>
      </w:r>
      <w:r w:rsidR="000E1A3F">
        <w:rPr>
          <w:sz w:val="28"/>
          <w:szCs w:val="28"/>
        </w:rPr>
        <w:t xml:space="preserve"> (ЦБ УК</w:t>
      </w:r>
      <w:r w:rsidR="000F21ED">
        <w:rPr>
          <w:sz w:val="28"/>
          <w:szCs w:val="28"/>
        </w:rPr>
        <w:t xml:space="preserve">, ЦБ </w:t>
      </w:r>
      <w:proofErr w:type="gramStart"/>
      <w:r w:rsidR="000F21ED">
        <w:rPr>
          <w:sz w:val="28"/>
          <w:szCs w:val="28"/>
        </w:rPr>
        <w:t>КО</w:t>
      </w:r>
      <w:proofErr w:type="gramEnd"/>
      <w:r w:rsidR="000E1A3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трем группам.</w:t>
      </w:r>
      <w:r w:rsidR="009B1DF9">
        <w:rPr>
          <w:sz w:val="28"/>
          <w:szCs w:val="28"/>
        </w:rPr>
        <w:t xml:space="preserve"> </w:t>
      </w:r>
    </w:p>
    <w:p w:rsidR="009B1DF9" w:rsidRDefault="009B1DF9" w:rsidP="00454E91">
      <w:pPr>
        <w:pStyle w:val="Default"/>
        <w:tabs>
          <w:tab w:val="num" w:pos="0"/>
        </w:tabs>
        <w:rPr>
          <w:sz w:val="28"/>
          <w:szCs w:val="28"/>
        </w:rPr>
      </w:pPr>
    </w:p>
    <w:p w:rsidR="00E21BB6" w:rsidRPr="00671605" w:rsidRDefault="009B1DF9" w:rsidP="00C24BA5">
      <w:pPr>
        <w:pStyle w:val="Default"/>
        <w:tabs>
          <w:tab w:val="num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4BA5">
        <w:rPr>
          <w:sz w:val="28"/>
          <w:szCs w:val="28"/>
        </w:rPr>
        <w:t xml:space="preserve">   </w:t>
      </w:r>
      <w:r w:rsidR="000E1A3F" w:rsidRPr="00671605">
        <w:rPr>
          <w:sz w:val="28"/>
          <w:szCs w:val="28"/>
        </w:rPr>
        <w:t xml:space="preserve">1. </w:t>
      </w:r>
      <w:r w:rsidR="00E21BB6" w:rsidRPr="00671605">
        <w:rPr>
          <w:sz w:val="28"/>
          <w:szCs w:val="28"/>
        </w:rPr>
        <w:t>По первой группе показателей выявлены следующие замечания:</w:t>
      </w:r>
    </w:p>
    <w:p w:rsidR="00DA3C53" w:rsidRDefault="00E21BB6" w:rsidP="00342011">
      <w:pPr>
        <w:pStyle w:val="Default"/>
        <w:tabs>
          <w:tab w:val="num" w:pos="0"/>
        </w:tabs>
        <w:jc w:val="both"/>
        <w:rPr>
          <w:sz w:val="28"/>
          <w:szCs w:val="28"/>
        </w:rPr>
      </w:pPr>
      <w:r w:rsidRPr="00671605">
        <w:rPr>
          <w:sz w:val="28"/>
          <w:szCs w:val="28"/>
        </w:rPr>
        <w:t xml:space="preserve"> </w:t>
      </w:r>
      <w:r w:rsidR="00AF2A93" w:rsidRPr="00671605">
        <w:rPr>
          <w:sz w:val="28"/>
          <w:szCs w:val="28"/>
        </w:rPr>
        <w:t xml:space="preserve">   </w:t>
      </w:r>
      <w:r w:rsidR="00C24BA5" w:rsidRPr="00671605">
        <w:rPr>
          <w:sz w:val="28"/>
          <w:szCs w:val="28"/>
        </w:rPr>
        <w:t xml:space="preserve">      </w:t>
      </w:r>
      <w:r w:rsidRPr="00671605">
        <w:rPr>
          <w:sz w:val="28"/>
          <w:szCs w:val="28"/>
        </w:rPr>
        <w:t xml:space="preserve"> </w:t>
      </w:r>
      <w:r w:rsidR="00AF2A93" w:rsidRPr="00671605">
        <w:rPr>
          <w:sz w:val="28"/>
          <w:szCs w:val="28"/>
        </w:rPr>
        <w:t xml:space="preserve"> </w:t>
      </w:r>
      <w:r w:rsidRPr="00671605">
        <w:rPr>
          <w:sz w:val="28"/>
          <w:szCs w:val="28"/>
        </w:rPr>
        <w:t xml:space="preserve"> </w:t>
      </w:r>
      <w:r w:rsidR="00DA3C53" w:rsidRPr="00671605">
        <w:rPr>
          <w:sz w:val="28"/>
          <w:szCs w:val="28"/>
        </w:rPr>
        <w:t>- в отчетном периоде случаи внесения изменений в муниципальные программы, по которым ГРБС выступает ответственным исполнителем, с нарушением установленных нормативным</w:t>
      </w:r>
      <w:r w:rsidR="00DA3C53" w:rsidRPr="00DA3C53">
        <w:rPr>
          <w:sz w:val="28"/>
          <w:szCs w:val="28"/>
        </w:rPr>
        <w:t xml:space="preserve"> правовым актом сроков</w:t>
      </w:r>
      <w:r w:rsidR="00DA3C53">
        <w:rPr>
          <w:sz w:val="28"/>
          <w:szCs w:val="28"/>
        </w:rPr>
        <w:t>, выявлены по одному ГРБС – Администрации (оценка показателя 0);</w:t>
      </w:r>
    </w:p>
    <w:p w:rsidR="00F90603" w:rsidRDefault="00E21BB6" w:rsidP="00342011">
      <w:pPr>
        <w:pStyle w:val="Default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4BA5">
        <w:rPr>
          <w:sz w:val="28"/>
          <w:szCs w:val="28"/>
        </w:rPr>
        <w:t xml:space="preserve">    </w:t>
      </w:r>
      <w:r w:rsidR="00AF2A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 </w:t>
      </w:r>
      <w:r w:rsidRPr="00E21BB6">
        <w:rPr>
          <w:sz w:val="28"/>
          <w:szCs w:val="28"/>
        </w:rPr>
        <w:t>случа</w:t>
      </w:r>
      <w:r>
        <w:rPr>
          <w:sz w:val="28"/>
          <w:szCs w:val="28"/>
        </w:rPr>
        <w:t>и</w:t>
      </w:r>
      <w:r w:rsidRPr="00E21BB6">
        <w:rPr>
          <w:sz w:val="28"/>
          <w:szCs w:val="28"/>
        </w:rPr>
        <w:t xml:space="preserve"> нарушений бюджетного законодательства, выявленны</w:t>
      </w:r>
      <w:r w:rsidR="000F21ED">
        <w:rPr>
          <w:sz w:val="28"/>
          <w:szCs w:val="28"/>
        </w:rPr>
        <w:t>е</w:t>
      </w:r>
      <w:r w:rsidRPr="00E21BB6">
        <w:rPr>
          <w:sz w:val="28"/>
          <w:szCs w:val="28"/>
        </w:rPr>
        <w:t xml:space="preserve"> в ходе проведения </w:t>
      </w:r>
      <w:r w:rsidR="000F21ED">
        <w:rPr>
          <w:sz w:val="28"/>
          <w:szCs w:val="28"/>
        </w:rPr>
        <w:t>проверок контрольными</w:t>
      </w:r>
      <w:r w:rsidRPr="00E21BB6">
        <w:rPr>
          <w:sz w:val="28"/>
          <w:szCs w:val="28"/>
        </w:rPr>
        <w:t xml:space="preserve"> органами </w:t>
      </w:r>
      <w:r w:rsidR="00AF2A93">
        <w:rPr>
          <w:sz w:val="28"/>
          <w:szCs w:val="28"/>
        </w:rPr>
        <w:t xml:space="preserve"> </w:t>
      </w:r>
      <w:r w:rsidR="00C142A2">
        <w:rPr>
          <w:sz w:val="28"/>
          <w:szCs w:val="28"/>
        </w:rPr>
        <w:t xml:space="preserve">в </w:t>
      </w:r>
      <w:r w:rsidR="00AF2A93">
        <w:rPr>
          <w:sz w:val="28"/>
          <w:szCs w:val="28"/>
        </w:rPr>
        <w:t>20</w:t>
      </w:r>
      <w:r w:rsidR="000F21ED">
        <w:rPr>
          <w:sz w:val="28"/>
          <w:szCs w:val="28"/>
        </w:rPr>
        <w:t>2</w:t>
      </w:r>
      <w:r w:rsidR="003D0F0F">
        <w:rPr>
          <w:sz w:val="28"/>
          <w:szCs w:val="28"/>
        </w:rPr>
        <w:t>4</w:t>
      </w:r>
      <w:r w:rsidR="00C142A2">
        <w:rPr>
          <w:sz w:val="28"/>
          <w:szCs w:val="28"/>
        </w:rPr>
        <w:t xml:space="preserve"> году, зафиксированы по</w:t>
      </w:r>
      <w:r w:rsidR="003D0F0F">
        <w:rPr>
          <w:sz w:val="28"/>
          <w:szCs w:val="28"/>
        </w:rPr>
        <w:t xml:space="preserve"> двум </w:t>
      </w:r>
      <w:r w:rsidR="00C142A2">
        <w:rPr>
          <w:sz w:val="28"/>
          <w:szCs w:val="28"/>
        </w:rPr>
        <w:t xml:space="preserve">ГРБС </w:t>
      </w:r>
      <w:r w:rsidR="00C142A2" w:rsidRPr="00C142A2">
        <w:rPr>
          <w:sz w:val="28"/>
          <w:szCs w:val="28"/>
        </w:rPr>
        <w:t>(оценка показателя 0)</w:t>
      </w:r>
      <w:r w:rsidR="00F9598A">
        <w:rPr>
          <w:sz w:val="28"/>
          <w:szCs w:val="28"/>
        </w:rPr>
        <w:t xml:space="preserve">, по ГРБС – </w:t>
      </w:r>
      <w:r w:rsidR="00C9682A">
        <w:rPr>
          <w:sz w:val="28"/>
          <w:szCs w:val="28"/>
        </w:rPr>
        <w:t>А</w:t>
      </w:r>
      <w:r w:rsidR="003D0F0F">
        <w:rPr>
          <w:sz w:val="28"/>
          <w:szCs w:val="28"/>
        </w:rPr>
        <w:t xml:space="preserve">дминистрация, </w:t>
      </w:r>
      <w:r w:rsidR="00F9598A">
        <w:rPr>
          <w:sz w:val="28"/>
          <w:szCs w:val="28"/>
        </w:rPr>
        <w:t xml:space="preserve">КФ проверок </w:t>
      </w:r>
      <w:r w:rsidR="003D0F0F">
        <w:rPr>
          <w:sz w:val="28"/>
          <w:szCs w:val="28"/>
        </w:rPr>
        <w:t xml:space="preserve">бюджетного законодательства </w:t>
      </w:r>
      <w:r w:rsidR="00F9598A">
        <w:rPr>
          <w:sz w:val="28"/>
          <w:szCs w:val="28"/>
        </w:rPr>
        <w:t>не проводилось</w:t>
      </w:r>
      <w:r w:rsidR="00C142A2" w:rsidRPr="00C142A2">
        <w:rPr>
          <w:sz w:val="28"/>
          <w:szCs w:val="28"/>
        </w:rPr>
        <w:t>;</w:t>
      </w:r>
    </w:p>
    <w:p w:rsidR="003D0F0F" w:rsidRDefault="003D0F0F" w:rsidP="00342011">
      <w:pPr>
        <w:pStyle w:val="Default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3D0F0F">
        <w:rPr>
          <w:sz w:val="28"/>
          <w:szCs w:val="28"/>
        </w:rPr>
        <w:t xml:space="preserve">доля подведомственных муниципальных учреждений, информация о плановой и фактической деятельности которых была своевременно размещена на </w:t>
      </w:r>
      <w:r w:rsidRPr="003D0F0F">
        <w:rPr>
          <w:sz w:val="28"/>
          <w:szCs w:val="28"/>
        </w:rPr>
        <w:lastRenderedPageBreak/>
        <w:t>сайте www.bus.gov.ru, по одному учреждению, подотчетному ЦБ УК, один документ размещен с опозданием, оценка снижена на 1</w:t>
      </w:r>
      <w:r>
        <w:rPr>
          <w:sz w:val="28"/>
          <w:szCs w:val="28"/>
        </w:rPr>
        <w:t xml:space="preserve"> балл.</w:t>
      </w:r>
    </w:p>
    <w:p w:rsidR="00F90603" w:rsidRDefault="00F90603" w:rsidP="00342011">
      <w:pPr>
        <w:pStyle w:val="Default"/>
        <w:tabs>
          <w:tab w:val="num" w:pos="0"/>
        </w:tabs>
        <w:jc w:val="both"/>
        <w:rPr>
          <w:sz w:val="28"/>
          <w:szCs w:val="28"/>
        </w:rPr>
      </w:pPr>
    </w:p>
    <w:p w:rsidR="009B1DF9" w:rsidRDefault="009B1DF9" w:rsidP="00C24BA5">
      <w:pPr>
        <w:pStyle w:val="Default"/>
        <w:tabs>
          <w:tab w:val="num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1A3F">
        <w:rPr>
          <w:sz w:val="28"/>
          <w:szCs w:val="28"/>
        </w:rPr>
        <w:t xml:space="preserve"> </w:t>
      </w:r>
      <w:r w:rsidR="00C24BA5">
        <w:rPr>
          <w:sz w:val="28"/>
          <w:szCs w:val="28"/>
        </w:rPr>
        <w:t xml:space="preserve">       </w:t>
      </w:r>
      <w:r w:rsidR="000E1A3F">
        <w:rPr>
          <w:sz w:val="28"/>
          <w:szCs w:val="28"/>
        </w:rPr>
        <w:t xml:space="preserve">2. </w:t>
      </w:r>
      <w:r>
        <w:rPr>
          <w:sz w:val="28"/>
          <w:szCs w:val="28"/>
        </w:rPr>
        <w:t>По второй группе показателей выявлены следующие замечания:</w:t>
      </w:r>
    </w:p>
    <w:p w:rsidR="003D0F0F" w:rsidRDefault="009B1DF9" w:rsidP="00342011">
      <w:pPr>
        <w:pStyle w:val="Default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0F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r w:rsidR="00C0054C">
        <w:rPr>
          <w:sz w:val="28"/>
          <w:szCs w:val="28"/>
        </w:rPr>
        <w:t xml:space="preserve">значительное </w:t>
      </w:r>
      <w:r>
        <w:rPr>
          <w:sz w:val="28"/>
          <w:szCs w:val="28"/>
        </w:rPr>
        <w:t>к</w:t>
      </w:r>
      <w:r w:rsidRPr="009B1DF9">
        <w:rPr>
          <w:sz w:val="28"/>
          <w:szCs w:val="28"/>
        </w:rPr>
        <w:t xml:space="preserve">вартальное отклонение в отчетном году планируемых и фактических кассовых выплат </w:t>
      </w:r>
      <w:r w:rsidR="00877C97">
        <w:rPr>
          <w:sz w:val="28"/>
          <w:szCs w:val="28"/>
        </w:rPr>
        <w:t xml:space="preserve">выявлено по </w:t>
      </w:r>
      <w:r w:rsidR="003D0F0F">
        <w:rPr>
          <w:sz w:val="28"/>
          <w:szCs w:val="28"/>
        </w:rPr>
        <w:t>всем ГРБС</w:t>
      </w:r>
      <w:r w:rsidR="00C0054C">
        <w:rPr>
          <w:sz w:val="28"/>
          <w:szCs w:val="28"/>
        </w:rPr>
        <w:t>,</w:t>
      </w:r>
      <w:r w:rsidR="007C6F5F">
        <w:rPr>
          <w:sz w:val="28"/>
          <w:szCs w:val="28"/>
        </w:rPr>
        <w:t xml:space="preserve"> оценка</w:t>
      </w:r>
      <w:r w:rsidR="00FA6918">
        <w:rPr>
          <w:sz w:val="28"/>
          <w:szCs w:val="28"/>
        </w:rPr>
        <w:t xml:space="preserve"> показателя</w:t>
      </w:r>
      <w:r w:rsidR="00C0054C">
        <w:rPr>
          <w:sz w:val="28"/>
          <w:szCs w:val="28"/>
        </w:rPr>
        <w:t xml:space="preserve"> снижена</w:t>
      </w:r>
      <w:r w:rsidR="00FA6918">
        <w:rPr>
          <w:sz w:val="28"/>
          <w:szCs w:val="28"/>
        </w:rPr>
        <w:t xml:space="preserve"> до 0</w:t>
      </w:r>
      <w:r w:rsidR="003D0F0F">
        <w:rPr>
          <w:sz w:val="28"/>
          <w:szCs w:val="28"/>
        </w:rPr>
        <w:t>;</w:t>
      </w:r>
    </w:p>
    <w:p w:rsidR="009B1DF9" w:rsidRDefault="003D0F0F" w:rsidP="00342011">
      <w:pPr>
        <w:pStyle w:val="Default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C9682A">
        <w:rPr>
          <w:sz w:val="28"/>
          <w:szCs w:val="28"/>
        </w:rPr>
        <w:t xml:space="preserve"> с</w:t>
      </w:r>
      <w:r w:rsidR="00C9682A" w:rsidRPr="00C9682A">
        <w:rPr>
          <w:sz w:val="28"/>
          <w:szCs w:val="28"/>
        </w:rPr>
        <w:t>оотношение кассовых расходов и плановых объемов бюджетных ассигнований ГРБС в отчетном году</w:t>
      </w:r>
      <w:r w:rsidR="00C9682A">
        <w:rPr>
          <w:sz w:val="28"/>
          <w:szCs w:val="28"/>
        </w:rPr>
        <w:t xml:space="preserve"> меньше максимального показателя выявлена по одному ГРБС – Администрации, оценка снижена на 1 балл</w:t>
      </w:r>
      <w:r w:rsidR="00F90603">
        <w:rPr>
          <w:sz w:val="28"/>
          <w:szCs w:val="28"/>
        </w:rPr>
        <w:t>.</w:t>
      </w:r>
    </w:p>
    <w:p w:rsidR="00F90603" w:rsidRDefault="00F90603" w:rsidP="00342011">
      <w:pPr>
        <w:pStyle w:val="Default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A3F">
        <w:rPr>
          <w:sz w:val="28"/>
          <w:szCs w:val="28"/>
        </w:rPr>
        <w:t xml:space="preserve">   </w:t>
      </w:r>
    </w:p>
    <w:p w:rsidR="009B1DF9" w:rsidRDefault="000E1A3F" w:rsidP="00C24BA5">
      <w:pPr>
        <w:pStyle w:val="Default"/>
        <w:tabs>
          <w:tab w:val="num" w:pos="0"/>
          <w:tab w:val="left" w:pos="851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4B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3. </w:t>
      </w:r>
      <w:r w:rsidR="00F90603">
        <w:rPr>
          <w:sz w:val="28"/>
          <w:szCs w:val="28"/>
        </w:rPr>
        <w:t>По третьей группе показателей оцен</w:t>
      </w:r>
      <w:r w:rsidR="001365C3">
        <w:rPr>
          <w:sz w:val="28"/>
          <w:szCs w:val="28"/>
        </w:rPr>
        <w:t>ивал</w:t>
      </w:r>
      <w:r w:rsidR="00FA6918">
        <w:rPr>
          <w:sz w:val="28"/>
          <w:szCs w:val="28"/>
        </w:rPr>
        <w:t>ись</w:t>
      </w:r>
      <w:r w:rsidR="001365C3">
        <w:rPr>
          <w:sz w:val="28"/>
          <w:szCs w:val="28"/>
        </w:rPr>
        <w:t xml:space="preserve"> </w:t>
      </w:r>
      <w:r w:rsidR="00FA6918">
        <w:rPr>
          <w:sz w:val="28"/>
          <w:szCs w:val="28"/>
        </w:rPr>
        <w:t xml:space="preserve">два ГРБС – ЦБ УК и ЦБ </w:t>
      </w:r>
      <w:proofErr w:type="gramStart"/>
      <w:r w:rsidR="00FA6918">
        <w:rPr>
          <w:sz w:val="28"/>
          <w:szCs w:val="28"/>
        </w:rPr>
        <w:t>КО</w:t>
      </w:r>
      <w:proofErr w:type="gramEnd"/>
      <w:r w:rsidR="00FA6918">
        <w:rPr>
          <w:sz w:val="28"/>
          <w:szCs w:val="28"/>
        </w:rPr>
        <w:t>,</w:t>
      </w:r>
      <w:r w:rsidR="001365C3">
        <w:rPr>
          <w:sz w:val="28"/>
          <w:szCs w:val="28"/>
        </w:rPr>
        <w:t xml:space="preserve"> при этом достигнут</w:t>
      </w:r>
      <w:r w:rsidR="00FA6918">
        <w:rPr>
          <w:sz w:val="28"/>
          <w:szCs w:val="28"/>
        </w:rPr>
        <w:t>ы</w:t>
      </w:r>
      <w:r w:rsidR="001365C3">
        <w:rPr>
          <w:sz w:val="28"/>
          <w:szCs w:val="28"/>
        </w:rPr>
        <w:t xml:space="preserve"> максимальн</w:t>
      </w:r>
      <w:r w:rsidR="00FA6918">
        <w:rPr>
          <w:sz w:val="28"/>
          <w:szCs w:val="28"/>
        </w:rPr>
        <w:t>ые</w:t>
      </w:r>
      <w:r w:rsidR="001365C3">
        <w:rPr>
          <w:sz w:val="28"/>
          <w:szCs w:val="28"/>
        </w:rPr>
        <w:t xml:space="preserve"> оценк</w:t>
      </w:r>
      <w:r w:rsidR="00FA6918">
        <w:rPr>
          <w:sz w:val="28"/>
          <w:szCs w:val="28"/>
        </w:rPr>
        <w:t>и</w:t>
      </w:r>
      <w:r w:rsidR="001365C3">
        <w:rPr>
          <w:sz w:val="28"/>
          <w:szCs w:val="28"/>
        </w:rPr>
        <w:t xml:space="preserve">. </w:t>
      </w:r>
    </w:p>
    <w:p w:rsidR="009B1DF9" w:rsidRPr="009B1DF9" w:rsidRDefault="009B1DF9" w:rsidP="00342011">
      <w:pPr>
        <w:pStyle w:val="Default"/>
        <w:tabs>
          <w:tab w:val="num" w:pos="0"/>
        </w:tabs>
        <w:jc w:val="both"/>
        <w:rPr>
          <w:color w:val="auto"/>
          <w:sz w:val="28"/>
          <w:szCs w:val="28"/>
        </w:rPr>
      </w:pPr>
    </w:p>
    <w:p w:rsidR="009B45B1" w:rsidRDefault="001365C3" w:rsidP="00C24BA5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</w:t>
      </w:r>
      <w:r w:rsidR="00C24BA5">
        <w:t xml:space="preserve">        </w:t>
      </w:r>
      <w:r>
        <w:t xml:space="preserve">  </w:t>
      </w:r>
      <w:r w:rsidR="00454E91" w:rsidRPr="00454E91">
        <w:t xml:space="preserve">В ходе оценки качества на основе достигнутых </w:t>
      </w:r>
      <w:r w:rsidR="00454E91">
        <w:t>ГРБС</w:t>
      </w:r>
      <w:r w:rsidR="00454E91" w:rsidRPr="00454E91">
        <w:t xml:space="preserve"> результатов по качеству финанс</w:t>
      </w:r>
      <w:r w:rsidR="00454E91">
        <w:t>ового менеджмента</w:t>
      </w:r>
      <w:r w:rsidR="00454E91" w:rsidRPr="00454E91">
        <w:t xml:space="preserve"> проведены расчеты фактических значений индикаторов, которым присвоены соответствующие баллы, и произведен расчет комплексной оценки. </w:t>
      </w:r>
    </w:p>
    <w:p w:rsidR="001365C3" w:rsidRPr="001365C3" w:rsidRDefault="001365C3" w:rsidP="00342011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    </w:t>
      </w:r>
      <w:r w:rsidR="00C24BA5">
        <w:rPr>
          <w:rFonts w:eastAsiaTheme="minorHAnsi"/>
          <w:color w:val="000000"/>
          <w:szCs w:val="28"/>
          <w:lang w:eastAsia="en-US"/>
        </w:rPr>
        <w:t xml:space="preserve">        </w:t>
      </w:r>
      <w:r>
        <w:rPr>
          <w:rFonts w:eastAsiaTheme="minorHAnsi"/>
          <w:color w:val="000000"/>
          <w:szCs w:val="28"/>
          <w:lang w:eastAsia="en-US"/>
        </w:rPr>
        <w:t xml:space="preserve"> </w:t>
      </w:r>
      <w:r w:rsidRPr="001365C3">
        <w:rPr>
          <w:rFonts w:eastAsiaTheme="minorHAnsi"/>
          <w:color w:val="000000"/>
          <w:szCs w:val="28"/>
          <w:lang w:eastAsia="en-US"/>
        </w:rPr>
        <w:t xml:space="preserve">Максимальный уровень качества составляет 100 баллов для ГРБС, которые </w:t>
      </w:r>
      <w:r w:rsidR="004A52D6">
        <w:rPr>
          <w:rFonts w:eastAsiaTheme="minorHAnsi"/>
          <w:color w:val="000000"/>
          <w:szCs w:val="28"/>
          <w:lang w:eastAsia="en-US"/>
        </w:rPr>
        <w:t>оцениваются по</w:t>
      </w:r>
      <w:r w:rsidR="00F9598A">
        <w:rPr>
          <w:rFonts w:eastAsiaTheme="minorHAnsi"/>
          <w:color w:val="000000"/>
          <w:szCs w:val="28"/>
          <w:lang w:eastAsia="en-US"/>
        </w:rPr>
        <w:t xml:space="preserve"> всем</w:t>
      </w:r>
      <w:r w:rsidRPr="001365C3">
        <w:rPr>
          <w:rFonts w:eastAsiaTheme="minorHAnsi"/>
          <w:color w:val="000000"/>
          <w:szCs w:val="28"/>
          <w:lang w:eastAsia="en-US"/>
        </w:rPr>
        <w:t xml:space="preserve"> </w:t>
      </w:r>
      <w:proofErr w:type="gramStart"/>
      <w:r w:rsidRPr="001365C3">
        <w:rPr>
          <w:rFonts w:eastAsiaTheme="minorHAnsi"/>
          <w:color w:val="000000"/>
          <w:szCs w:val="28"/>
          <w:lang w:eastAsia="en-US"/>
        </w:rPr>
        <w:t>группах</w:t>
      </w:r>
      <w:proofErr w:type="gramEnd"/>
      <w:r w:rsidRPr="001365C3">
        <w:rPr>
          <w:rFonts w:eastAsiaTheme="minorHAnsi"/>
          <w:color w:val="000000"/>
          <w:szCs w:val="28"/>
          <w:lang w:eastAsia="en-US"/>
        </w:rPr>
        <w:t xml:space="preserve"> показателей, и 70 баллов для ГРБС, которые не </w:t>
      </w:r>
      <w:r w:rsidR="004A52D6">
        <w:rPr>
          <w:rFonts w:eastAsiaTheme="minorHAnsi"/>
          <w:color w:val="000000"/>
          <w:szCs w:val="28"/>
          <w:lang w:eastAsia="en-US"/>
        </w:rPr>
        <w:t>оцениваются</w:t>
      </w:r>
      <w:r w:rsidRPr="001365C3">
        <w:rPr>
          <w:rFonts w:eastAsiaTheme="minorHAnsi"/>
          <w:color w:val="000000"/>
          <w:szCs w:val="28"/>
          <w:lang w:eastAsia="en-US"/>
        </w:rPr>
        <w:t xml:space="preserve"> в </w:t>
      </w:r>
      <w:r w:rsidR="00F9598A">
        <w:rPr>
          <w:rFonts w:eastAsiaTheme="minorHAnsi"/>
          <w:color w:val="000000"/>
          <w:szCs w:val="28"/>
          <w:lang w:eastAsia="en-US"/>
        </w:rPr>
        <w:t>третьей</w:t>
      </w:r>
      <w:r w:rsidRPr="001365C3">
        <w:rPr>
          <w:rFonts w:eastAsiaTheme="minorHAnsi"/>
          <w:color w:val="000000"/>
          <w:szCs w:val="28"/>
          <w:lang w:eastAsia="en-US"/>
        </w:rPr>
        <w:t xml:space="preserve"> групп</w:t>
      </w:r>
      <w:r w:rsidR="00F9598A">
        <w:rPr>
          <w:rFonts w:eastAsiaTheme="minorHAnsi"/>
          <w:color w:val="000000"/>
          <w:szCs w:val="28"/>
          <w:lang w:eastAsia="en-US"/>
        </w:rPr>
        <w:t>е</w:t>
      </w:r>
      <w:r w:rsidRPr="001365C3">
        <w:rPr>
          <w:rFonts w:eastAsiaTheme="minorHAnsi"/>
          <w:color w:val="000000"/>
          <w:szCs w:val="28"/>
          <w:lang w:eastAsia="en-US"/>
        </w:rPr>
        <w:t xml:space="preserve"> показателей.</w:t>
      </w:r>
    </w:p>
    <w:p w:rsidR="001365C3" w:rsidRPr="001365C3" w:rsidRDefault="001365C3" w:rsidP="001365C3">
      <w:pPr>
        <w:autoSpaceDE w:val="0"/>
        <w:autoSpaceDN w:val="0"/>
        <w:adjustRightInd w:val="0"/>
        <w:ind w:firstLine="710"/>
        <w:rPr>
          <w:rFonts w:eastAsiaTheme="minorHAnsi"/>
          <w:color w:val="000000"/>
          <w:szCs w:val="28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4036"/>
      </w:tblGrid>
      <w:tr w:rsidR="001365C3" w:rsidRPr="001365C3" w:rsidTr="0036589C">
        <w:trPr>
          <w:trHeight w:val="1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Интервалы оценок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5C3" w:rsidRPr="001365C3" w:rsidRDefault="001365C3" w:rsidP="00F64EEB">
            <w:pPr>
              <w:autoSpaceDE w:val="0"/>
              <w:autoSpaceDN w:val="0"/>
              <w:adjustRightInd w:val="0"/>
              <w:ind w:firstLine="71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Степень качества управления</w:t>
            </w:r>
          </w:p>
          <w:p w:rsidR="001365C3" w:rsidRPr="001365C3" w:rsidRDefault="001365C3" w:rsidP="00F64EEB">
            <w:pPr>
              <w:autoSpaceDE w:val="0"/>
              <w:autoSpaceDN w:val="0"/>
              <w:adjustRightInd w:val="0"/>
              <w:ind w:firstLine="71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финансовым менеджментом</w:t>
            </w:r>
          </w:p>
        </w:tc>
      </w:tr>
      <w:tr w:rsidR="001365C3" w:rsidRPr="001365C3" w:rsidTr="0036589C"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 xml:space="preserve">Оценка </w:t>
            </w:r>
            <w:proofErr w:type="gramStart"/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по</w:t>
            </w:r>
            <w:proofErr w:type="gramEnd"/>
          </w:p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 xml:space="preserve"> 3 группам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 xml:space="preserve">Оценка </w:t>
            </w:r>
            <w:proofErr w:type="gramStart"/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по</w:t>
            </w:r>
            <w:proofErr w:type="gramEnd"/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</w:p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2 группам</w:t>
            </w: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1365C3" w:rsidRPr="001365C3" w:rsidTr="0036589C"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Vᵢ &gt;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Vᵢ &gt; 65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I</w:t>
            </w:r>
          </w:p>
        </w:tc>
      </w:tr>
      <w:tr w:rsidR="001365C3" w:rsidRPr="001365C3" w:rsidTr="0036589C"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70 &lt; Vᵢ ≤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50 &lt; Vᵢ ≤ 65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II</w:t>
            </w:r>
          </w:p>
        </w:tc>
      </w:tr>
      <w:tr w:rsidR="001365C3" w:rsidRPr="001365C3" w:rsidTr="0036589C">
        <w:trPr>
          <w:trHeight w:val="1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Vᵢ ≤70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Vᵢ ≤ 50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3" w:rsidRPr="001365C3" w:rsidRDefault="001365C3" w:rsidP="001365C3">
            <w:pPr>
              <w:autoSpaceDE w:val="0"/>
              <w:autoSpaceDN w:val="0"/>
              <w:adjustRightInd w:val="0"/>
              <w:ind w:firstLine="71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365C3">
              <w:rPr>
                <w:rFonts w:eastAsiaTheme="minorHAnsi"/>
                <w:color w:val="000000"/>
                <w:szCs w:val="28"/>
                <w:lang w:eastAsia="en-US"/>
              </w:rPr>
              <w:t>III</w:t>
            </w:r>
          </w:p>
        </w:tc>
      </w:tr>
    </w:tbl>
    <w:p w:rsidR="001365C3" w:rsidRDefault="001365C3">
      <w:pPr>
        <w:rPr>
          <w:szCs w:val="28"/>
        </w:rPr>
      </w:pPr>
    </w:p>
    <w:p w:rsidR="00C24BA5" w:rsidRPr="00671605" w:rsidRDefault="001365C3" w:rsidP="00C24BA5">
      <w:pPr>
        <w:tabs>
          <w:tab w:val="left" w:pos="851"/>
        </w:tabs>
        <w:jc w:val="both"/>
      </w:pPr>
      <w:r>
        <w:rPr>
          <w:szCs w:val="28"/>
        </w:rPr>
        <w:t xml:space="preserve">    </w:t>
      </w:r>
      <w:r w:rsidR="00C24BA5">
        <w:rPr>
          <w:szCs w:val="28"/>
        </w:rPr>
        <w:t xml:space="preserve">         </w:t>
      </w:r>
      <w:r w:rsidRPr="00671605">
        <w:rPr>
          <w:szCs w:val="28"/>
        </w:rPr>
        <w:t xml:space="preserve">Результаты оценки </w:t>
      </w:r>
      <w:r w:rsidRPr="00671605">
        <w:t xml:space="preserve">качества финансового менеджмента представлены в приложении. ГРБС </w:t>
      </w:r>
      <w:r w:rsidR="007C6F5F" w:rsidRPr="00671605">
        <w:t xml:space="preserve">ЦБ </w:t>
      </w:r>
      <w:proofErr w:type="gramStart"/>
      <w:r w:rsidR="007C6F5F" w:rsidRPr="00671605">
        <w:t>К</w:t>
      </w:r>
      <w:r w:rsidR="00FA6918" w:rsidRPr="00671605">
        <w:t>О</w:t>
      </w:r>
      <w:proofErr w:type="gramEnd"/>
      <w:r w:rsidR="007C6F5F" w:rsidRPr="00671605">
        <w:t xml:space="preserve"> </w:t>
      </w:r>
      <w:r w:rsidRPr="00671605">
        <w:t xml:space="preserve">получили </w:t>
      </w:r>
      <w:r w:rsidRPr="00671605">
        <w:rPr>
          <w:lang w:val="en-US"/>
        </w:rPr>
        <w:t>I</w:t>
      </w:r>
      <w:r w:rsidRPr="00671605">
        <w:t xml:space="preserve"> </w:t>
      </w:r>
      <w:proofErr w:type="gramStart"/>
      <w:r w:rsidRPr="00671605">
        <w:t>степень</w:t>
      </w:r>
      <w:proofErr w:type="gramEnd"/>
      <w:r w:rsidRPr="00671605">
        <w:t xml:space="preserve"> качества упра</w:t>
      </w:r>
      <w:r w:rsidR="007C6F5F" w:rsidRPr="00671605">
        <w:t>вления финансового менеджмента, Администрация</w:t>
      </w:r>
      <w:r w:rsidR="00671605" w:rsidRPr="00671605">
        <w:t>,</w:t>
      </w:r>
      <w:r w:rsidR="007C6F5F" w:rsidRPr="00671605">
        <w:t xml:space="preserve"> </w:t>
      </w:r>
      <w:r w:rsidR="00FA6918" w:rsidRPr="00671605">
        <w:t>КФ</w:t>
      </w:r>
      <w:r w:rsidR="00671605" w:rsidRPr="00671605">
        <w:t xml:space="preserve"> и ЦБ УК</w:t>
      </w:r>
      <w:r w:rsidR="007C6F5F" w:rsidRPr="00671605">
        <w:t xml:space="preserve"> получили </w:t>
      </w:r>
      <w:r w:rsidR="007C6F5F" w:rsidRPr="00671605">
        <w:rPr>
          <w:lang w:val="en-US"/>
        </w:rPr>
        <w:t>II</w:t>
      </w:r>
      <w:r w:rsidR="007C6F5F" w:rsidRPr="00671605">
        <w:t xml:space="preserve"> степень.   </w:t>
      </w:r>
      <w:r w:rsidR="00E1728E" w:rsidRPr="00671605">
        <w:t>Данная информация направляется всем ГРБС, уведомляя их тем самым о надлежащем качестве финансового менеджмента.</w:t>
      </w:r>
      <w:r w:rsidR="00EE373B" w:rsidRPr="00671605">
        <w:t xml:space="preserve"> При этом</w:t>
      </w:r>
      <w:r w:rsidR="00886F00" w:rsidRPr="00671605">
        <w:t xml:space="preserve"> в целом</w:t>
      </w:r>
      <w:r w:rsidR="00C0054C" w:rsidRPr="00671605">
        <w:t>,</w:t>
      </w:r>
      <w:r w:rsidR="00EE373B" w:rsidRPr="00671605">
        <w:t xml:space="preserve"> </w:t>
      </w:r>
      <w:r w:rsidR="00886F00" w:rsidRPr="00671605">
        <w:t>по</w:t>
      </w:r>
      <w:r w:rsidR="00EE373B" w:rsidRPr="00671605">
        <w:t xml:space="preserve"> сравнени</w:t>
      </w:r>
      <w:r w:rsidR="00886F00" w:rsidRPr="00671605">
        <w:t>ю</w:t>
      </w:r>
      <w:r w:rsidR="00EE373B" w:rsidRPr="00671605">
        <w:t xml:space="preserve"> с </w:t>
      </w:r>
      <w:r w:rsidR="00581A68" w:rsidRPr="00671605">
        <w:t>20</w:t>
      </w:r>
      <w:r w:rsidR="00FA6918" w:rsidRPr="00671605">
        <w:t>2</w:t>
      </w:r>
      <w:r w:rsidR="001D4AC8">
        <w:t>3</w:t>
      </w:r>
      <w:r w:rsidR="00581A68" w:rsidRPr="00671605">
        <w:t xml:space="preserve"> год</w:t>
      </w:r>
      <w:r w:rsidR="00EE373B" w:rsidRPr="00671605">
        <w:t>ом, качеств</w:t>
      </w:r>
      <w:r w:rsidR="00C0054C" w:rsidRPr="00671605">
        <w:t xml:space="preserve">о </w:t>
      </w:r>
      <w:r w:rsidR="00EE373B" w:rsidRPr="00671605">
        <w:t xml:space="preserve"> финансового менеджмента</w:t>
      </w:r>
      <w:r w:rsidR="00671605" w:rsidRPr="00671605">
        <w:t xml:space="preserve"> </w:t>
      </w:r>
      <w:r w:rsidR="001D4AC8">
        <w:t>осталось на том же уровне</w:t>
      </w:r>
      <w:r w:rsidR="00EE373B" w:rsidRPr="00671605">
        <w:t>.</w:t>
      </w:r>
    </w:p>
    <w:p w:rsidR="00267C5E" w:rsidRDefault="00C24BA5" w:rsidP="00C24BA5">
      <w:pPr>
        <w:tabs>
          <w:tab w:val="left" w:pos="851"/>
        </w:tabs>
        <w:jc w:val="both"/>
      </w:pPr>
      <w:r w:rsidRPr="00671605">
        <w:t xml:space="preserve">             Всем </w:t>
      </w:r>
      <w:r w:rsidR="00C0054C" w:rsidRPr="00671605">
        <w:t>ГРБС, в</w:t>
      </w:r>
      <w:r w:rsidR="00EE373B" w:rsidRPr="00671605">
        <w:t xml:space="preserve"> следующих</w:t>
      </w:r>
      <w:r w:rsidR="00EE373B">
        <w:t xml:space="preserve"> периодах</w:t>
      </w:r>
      <w:r w:rsidR="00E1728E">
        <w:t xml:space="preserve"> необходимо  принять соответствующие меры по устранению </w:t>
      </w:r>
      <w:r w:rsidR="001D4AC8">
        <w:t xml:space="preserve">указанных </w:t>
      </w:r>
      <w:r w:rsidR="00E1728E">
        <w:t>замечаний</w:t>
      </w:r>
      <w:r>
        <w:t>.</w:t>
      </w:r>
      <w:r w:rsidR="00E1728E">
        <w:t xml:space="preserve"> </w:t>
      </w:r>
    </w:p>
    <w:p w:rsidR="00267C5E" w:rsidRDefault="00267C5E"/>
    <w:p w:rsidR="00F9598A" w:rsidRDefault="00DF36D5">
      <w:pPr>
        <w:rPr>
          <w:szCs w:val="28"/>
        </w:rPr>
      </w:pPr>
      <w:bookmarkStart w:id="0" w:name="_GoBack"/>
      <w:bookmarkEnd w:id="0"/>
      <w:r>
        <w:rPr>
          <w:szCs w:val="28"/>
        </w:rPr>
        <w:t>Заместитель председател</w:t>
      </w:r>
      <w:r w:rsidR="00F9598A">
        <w:rPr>
          <w:szCs w:val="28"/>
        </w:rPr>
        <w:t>я</w:t>
      </w:r>
    </w:p>
    <w:p w:rsidR="000E1A3F" w:rsidRDefault="00DF36D5">
      <w:pPr>
        <w:rPr>
          <w:szCs w:val="28"/>
        </w:rPr>
      </w:pPr>
      <w:r>
        <w:rPr>
          <w:szCs w:val="28"/>
        </w:rPr>
        <w:t xml:space="preserve">комитета финансов:            </w:t>
      </w:r>
      <w:r w:rsidR="00801DC2">
        <w:rPr>
          <w:szCs w:val="28"/>
        </w:rPr>
        <w:t xml:space="preserve">                              </w:t>
      </w:r>
      <w:r w:rsidR="00F9598A">
        <w:rPr>
          <w:szCs w:val="28"/>
        </w:rPr>
        <w:t xml:space="preserve">            Е.Н. Цветкова</w:t>
      </w:r>
      <w:r>
        <w:rPr>
          <w:szCs w:val="28"/>
        </w:rPr>
        <w:t xml:space="preserve">           </w:t>
      </w:r>
    </w:p>
    <w:p w:rsidR="00801DC2" w:rsidRDefault="00801DC2">
      <w:pPr>
        <w:rPr>
          <w:sz w:val="20"/>
          <w:szCs w:val="20"/>
        </w:rPr>
      </w:pPr>
    </w:p>
    <w:p w:rsidR="00801DC2" w:rsidRDefault="00801DC2">
      <w:pPr>
        <w:rPr>
          <w:sz w:val="20"/>
          <w:szCs w:val="20"/>
        </w:rPr>
      </w:pPr>
    </w:p>
    <w:p w:rsidR="00801DC2" w:rsidRDefault="00801DC2">
      <w:pPr>
        <w:rPr>
          <w:sz w:val="20"/>
          <w:szCs w:val="20"/>
        </w:rPr>
      </w:pPr>
    </w:p>
    <w:p w:rsidR="00801DC2" w:rsidRDefault="00801DC2">
      <w:pPr>
        <w:rPr>
          <w:sz w:val="20"/>
          <w:szCs w:val="20"/>
        </w:rPr>
      </w:pPr>
    </w:p>
    <w:p w:rsidR="000E1A3F" w:rsidRDefault="00801DC2">
      <w:pPr>
        <w:rPr>
          <w:sz w:val="20"/>
          <w:szCs w:val="20"/>
        </w:rPr>
      </w:pPr>
      <w:r w:rsidRPr="00801DC2">
        <w:rPr>
          <w:sz w:val="20"/>
          <w:szCs w:val="20"/>
        </w:rPr>
        <w:t>Цветкова Е.Н.</w:t>
      </w:r>
      <w:r>
        <w:rPr>
          <w:sz w:val="20"/>
          <w:szCs w:val="20"/>
        </w:rPr>
        <w:t xml:space="preserve">, </w:t>
      </w:r>
      <w:r w:rsidRPr="00801DC2">
        <w:rPr>
          <w:sz w:val="20"/>
          <w:szCs w:val="20"/>
        </w:rPr>
        <w:t>33-865</w:t>
      </w:r>
    </w:p>
    <w:sectPr w:rsidR="000E1A3F" w:rsidSect="003818D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61AE"/>
    <w:multiLevelType w:val="hybridMultilevel"/>
    <w:tmpl w:val="D30184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000631"/>
    <w:multiLevelType w:val="hybridMultilevel"/>
    <w:tmpl w:val="5828844A"/>
    <w:lvl w:ilvl="0" w:tplc="3FD414D6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E0"/>
    <w:rsid w:val="000E1A3F"/>
    <w:rsid w:val="000F21ED"/>
    <w:rsid w:val="001365C3"/>
    <w:rsid w:val="001D4AC8"/>
    <w:rsid w:val="00267C5E"/>
    <w:rsid w:val="00315FD1"/>
    <w:rsid w:val="00342011"/>
    <w:rsid w:val="003818DA"/>
    <w:rsid w:val="0038546D"/>
    <w:rsid w:val="003D0F0F"/>
    <w:rsid w:val="003D17E0"/>
    <w:rsid w:val="00454E91"/>
    <w:rsid w:val="004A52D6"/>
    <w:rsid w:val="00581A68"/>
    <w:rsid w:val="00671605"/>
    <w:rsid w:val="007C6F5F"/>
    <w:rsid w:val="00801DC2"/>
    <w:rsid w:val="00877C97"/>
    <w:rsid w:val="00886F00"/>
    <w:rsid w:val="009538F3"/>
    <w:rsid w:val="009B1DF9"/>
    <w:rsid w:val="009B45B1"/>
    <w:rsid w:val="00A31196"/>
    <w:rsid w:val="00AF2A93"/>
    <w:rsid w:val="00B65389"/>
    <w:rsid w:val="00C0054C"/>
    <w:rsid w:val="00C142A2"/>
    <w:rsid w:val="00C24BA5"/>
    <w:rsid w:val="00C9682A"/>
    <w:rsid w:val="00CB3A83"/>
    <w:rsid w:val="00DA3C53"/>
    <w:rsid w:val="00DF36D5"/>
    <w:rsid w:val="00E1728E"/>
    <w:rsid w:val="00E21BB6"/>
    <w:rsid w:val="00EE373B"/>
    <w:rsid w:val="00F64EEB"/>
    <w:rsid w:val="00F90603"/>
    <w:rsid w:val="00F9598A"/>
    <w:rsid w:val="00FA6918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3A83"/>
    <w:pPr>
      <w:ind w:firstLine="700"/>
      <w:jc w:val="both"/>
    </w:pPr>
  </w:style>
  <w:style w:type="character" w:customStyle="1" w:styleId="a4">
    <w:name w:val="Основной текст с отступом Знак"/>
    <w:basedOn w:val="a0"/>
    <w:link w:val="a3"/>
    <w:rsid w:val="00CB3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B3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E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54E9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B1D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3A83"/>
    <w:pPr>
      <w:ind w:firstLine="700"/>
      <w:jc w:val="both"/>
    </w:pPr>
  </w:style>
  <w:style w:type="character" w:customStyle="1" w:styleId="a4">
    <w:name w:val="Основной текст с отступом Знак"/>
    <w:basedOn w:val="a0"/>
    <w:link w:val="a3"/>
    <w:rsid w:val="00CB3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B3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E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54E9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B1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TsvetkovaEN</cp:lastModifiedBy>
  <cp:revision>21</cp:revision>
  <dcterms:created xsi:type="dcterms:W3CDTF">2019-03-05T11:21:00Z</dcterms:created>
  <dcterms:modified xsi:type="dcterms:W3CDTF">2025-03-11T09:30:00Z</dcterms:modified>
</cp:coreProperties>
</file>