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30" w:rsidRPr="001E3C53" w:rsidRDefault="000F04C4" w:rsidP="00FD6E7B">
      <w:pPr>
        <w:pStyle w:val="a4"/>
        <w:spacing w:before="0" w:beforeAutospacing="0" w:after="0" w:afterAutospacing="0"/>
        <w:ind w:left="-1134"/>
        <w:jc w:val="center"/>
      </w:pPr>
      <w:r w:rsidRPr="001E3C53">
        <w:t xml:space="preserve">Объявление </w:t>
      </w:r>
    </w:p>
    <w:p w:rsidR="00745630" w:rsidRPr="001E3C53" w:rsidRDefault="00F556C9" w:rsidP="00FD6E7B">
      <w:pPr>
        <w:pStyle w:val="3"/>
        <w:ind w:left="-113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3C53">
        <w:rPr>
          <w:rFonts w:ascii="Times New Roman" w:hAnsi="Times New Roman" w:cs="Times New Roman"/>
          <w:b w:val="0"/>
          <w:sz w:val="24"/>
          <w:szCs w:val="24"/>
        </w:rPr>
        <w:t>о проведении  отбора претендентов</w:t>
      </w:r>
      <w:r w:rsidR="00DF7A6E" w:rsidRPr="001E3C53">
        <w:rPr>
          <w:rFonts w:ascii="Times New Roman" w:hAnsi="Times New Roman" w:cs="Times New Roman"/>
          <w:b w:val="0"/>
          <w:sz w:val="24"/>
          <w:szCs w:val="24"/>
        </w:rPr>
        <w:t xml:space="preserve"> путём запроса предложений</w:t>
      </w:r>
      <w:r w:rsidRPr="001E3C53">
        <w:rPr>
          <w:rFonts w:ascii="Times New Roman" w:hAnsi="Times New Roman" w:cs="Times New Roman"/>
          <w:b w:val="0"/>
          <w:sz w:val="24"/>
          <w:szCs w:val="24"/>
        </w:rPr>
        <w:t>,</w:t>
      </w:r>
      <w:r w:rsidR="00915370" w:rsidRPr="001E3C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3C53">
        <w:rPr>
          <w:rFonts w:ascii="Times New Roman" w:hAnsi="Times New Roman" w:cs="Times New Roman"/>
          <w:b w:val="0"/>
          <w:sz w:val="24"/>
          <w:szCs w:val="24"/>
        </w:rPr>
        <w:t xml:space="preserve">имеющих  </w:t>
      </w:r>
      <w:r w:rsidR="00745630" w:rsidRPr="001E3C53">
        <w:rPr>
          <w:rFonts w:ascii="Times New Roman" w:hAnsi="Times New Roman" w:cs="Times New Roman"/>
          <w:b w:val="0"/>
          <w:sz w:val="24"/>
          <w:szCs w:val="24"/>
        </w:rPr>
        <w:t xml:space="preserve"> право </w:t>
      </w:r>
      <w:r w:rsidR="007C49F1" w:rsidRPr="001E3C53">
        <w:rPr>
          <w:rFonts w:ascii="Times New Roman" w:hAnsi="Times New Roman" w:cs="Times New Roman"/>
          <w:b w:val="0"/>
          <w:sz w:val="24"/>
          <w:szCs w:val="24"/>
        </w:rPr>
        <w:t xml:space="preserve"> на получение  с</w:t>
      </w:r>
      <w:r w:rsidRPr="001E3C53">
        <w:rPr>
          <w:rFonts w:ascii="Times New Roman" w:hAnsi="Times New Roman" w:cs="Times New Roman"/>
          <w:b w:val="0"/>
          <w:sz w:val="24"/>
          <w:szCs w:val="24"/>
        </w:rPr>
        <w:t>убсидии из бю</w:t>
      </w:r>
      <w:r w:rsidR="00AA1754" w:rsidRPr="001E3C53">
        <w:rPr>
          <w:rFonts w:ascii="Times New Roman" w:hAnsi="Times New Roman" w:cs="Times New Roman"/>
          <w:b w:val="0"/>
          <w:sz w:val="24"/>
          <w:szCs w:val="24"/>
        </w:rPr>
        <w:t>джета Приозерского муниципального</w:t>
      </w:r>
      <w:r w:rsidRPr="001E3C53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AA1754" w:rsidRPr="001E3C53">
        <w:rPr>
          <w:rFonts w:ascii="Times New Roman" w:hAnsi="Times New Roman" w:cs="Times New Roman"/>
          <w:b w:val="0"/>
          <w:sz w:val="24"/>
          <w:szCs w:val="24"/>
        </w:rPr>
        <w:t>а</w:t>
      </w:r>
      <w:r w:rsidRPr="001E3C53">
        <w:rPr>
          <w:rFonts w:ascii="Times New Roman" w:hAnsi="Times New Roman" w:cs="Times New Roman"/>
          <w:b w:val="0"/>
          <w:sz w:val="24"/>
          <w:szCs w:val="24"/>
        </w:rPr>
        <w:t xml:space="preserve"> Ленинградской обла</w:t>
      </w:r>
      <w:r w:rsidR="000E643A" w:rsidRPr="001E3C53">
        <w:rPr>
          <w:rFonts w:ascii="Times New Roman" w:hAnsi="Times New Roman" w:cs="Times New Roman"/>
          <w:b w:val="0"/>
          <w:sz w:val="24"/>
          <w:szCs w:val="24"/>
        </w:rPr>
        <w:t xml:space="preserve">сти </w:t>
      </w:r>
      <w:r w:rsidR="00A27790" w:rsidRPr="00A27790">
        <w:rPr>
          <w:rFonts w:ascii="Times New Roman" w:hAnsi="Times New Roman" w:cs="Times New Roman"/>
          <w:b w:val="0"/>
          <w:sz w:val="24"/>
          <w:szCs w:val="24"/>
        </w:rPr>
        <w:t>некоммерческим организациям, не являющимися государственными (муниципальными) учреждениями, на финансовое обеспечение затрат, связанных с выполнением работ, услуг по проведению сбора и актуализации информации об объектах потребительского рынка</w:t>
      </w:r>
      <w:r w:rsidR="001F363D" w:rsidRPr="001E3C53">
        <w:rPr>
          <w:rFonts w:ascii="Times New Roman" w:hAnsi="Times New Roman" w:cs="Times New Roman"/>
          <w:b w:val="0"/>
          <w:sz w:val="24"/>
          <w:szCs w:val="24"/>
        </w:rPr>
        <w:t xml:space="preserve"> на</w:t>
      </w:r>
      <w:r w:rsidR="00C0264D" w:rsidRPr="001E3C53">
        <w:rPr>
          <w:rFonts w:ascii="Times New Roman" w:hAnsi="Times New Roman" w:cs="Times New Roman"/>
          <w:b w:val="0"/>
          <w:sz w:val="24"/>
          <w:szCs w:val="24"/>
        </w:rPr>
        <w:t xml:space="preserve"> территории Ленинградской области </w:t>
      </w:r>
      <w:r w:rsidR="000F04C4" w:rsidRPr="001E3C53">
        <w:rPr>
          <w:rFonts w:ascii="Times New Roman" w:hAnsi="Times New Roman" w:cs="Times New Roman"/>
          <w:b w:val="0"/>
          <w:sz w:val="24"/>
          <w:szCs w:val="24"/>
        </w:rPr>
        <w:t>в 202</w:t>
      </w:r>
      <w:r w:rsidR="00E019E1">
        <w:rPr>
          <w:rFonts w:ascii="Times New Roman" w:hAnsi="Times New Roman" w:cs="Times New Roman"/>
          <w:b w:val="0"/>
          <w:sz w:val="24"/>
          <w:szCs w:val="24"/>
        </w:rPr>
        <w:t>5</w:t>
      </w:r>
      <w:r w:rsidR="000F04C4" w:rsidRPr="001E3C53">
        <w:rPr>
          <w:rFonts w:ascii="Times New Roman" w:hAnsi="Times New Roman" w:cs="Times New Roman"/>
          <w:b w:val="0"/>
          <w:sz w:val="24"/>
          <w:szCs w:val="24"/>
        </w:rPr>
        <w:t xml:space="preserve"> году.</w:t>
      </w:r>
    </w:p>
    <w:p w:rsidR="00915370" w:rsidRPr="001E3C53" w:rsidRDefault="00915370" w:rsidP="000C47EA">
      <w:pPr>
        <w:jc w:val="center"/>
      </w:pPr>
    </w:p>
    <w:p w:rsidR="000F5F2D" w:rsidRPr="001E3C53" w:rsidRDefault="00DF7A6E" w:rsidP="006F4138">
      <w:pPr>
        <w:tabs>
          <w:tab w:val="left" w:pos="709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b/>
          <w:color w:val="000000"/>
        </w:rPr>
        <w:t>1.Срок проведения отбора</w:t>
      </w:r>
      <w:r w:rsidR="000F5F2D" w:rsidRPr="001E3C53">
        <w:rPr>
          <w:color w:val="000000"/>
        </w:rPr>
        <w:t xml:space="preserve">: </w:t>
      </w:r>
    </w:p>
    <w:p w:rsidR="00B62A16" w:rsidRDefault="00D13E8C" w:rsidP="006F4138">
      <w:pPr>
        <w:pStyle w:val="aa"/>
        <w:ind w:left="-1843" w:firstLine="283"/>
        <w:jc w:val="both"/>
      </w:pPr>
      <w:r w:rsidRPr="001E3C53">
        <w:t>Дата начала и окончания приёма заявок и документов</w:t>
      </w:r>
      <w:r w:rsidR="0021225C">
        <w:t xml:space="preserve">: </w:t>
      </w:r>
    </w:p>
    <w:p w:rsidR="00D13E8C" w:rsidRDefault="00D13E8C" w:rsidP="006F4138">
      <w:pPr>
        <w:pStyle w:val="aa"/>
        <w:ind w:left="-1843" w:firstLine="283"/>
        <w:jc w:val="both"/>
      </w:pPr>
      <w:r w:rsidRPr="001E3C53">
        <w:t xml:space="preserve"> </w:t>
      </w:r>
      <w:r w:rsidR="00625CDD" w:rsidRPr="001E3C53">
        <w:t>С</w:t>
      </w:r>
      <w:r w:rsidR="00625CDD">
        <w:t xml:space="preserve"> </w:t>
      </w:r>
      <w:r w:rsidR="004D7357">
        <w:t>05</w:t>
      </w:r>
      <w:r w:rsidR="00872E05" w:rsidRPr="00625CDD">
        <w:t>.0</w:t>
      </w:r>
      <w:r w:rsidR="004D7357">
        <w:t>4</w:t>
      </w:r>
      <w:r w:rsidR="00872E05" w:rsidRPr="00625CDD">
        <w:t>.202</w:t>
      </w:r>
      <w:r w:rsidR="00A27790" w:rsidRPr="00625CDD">
        <w:t>5</w:t>
      </w:r>
      <w:r w:rsidR="001F363D" w:rsidRPr="00625CDD">
        <w:t xml:space="preserve"> по</w:t>
      </w:r>
      <w:r w:rsidR="00625CDD" w:rsidRPr="00625CDD">
        <w:t xml:space="preserve"> </w:t>
      </w:r>
      <w:r w:rsidR="004D7357">
        <w:t>10</w:t>
      </w:r>
      <w:r w:rsidRPr="00625CDD">
        <w:t>.0</w:t>
      </w:r>
      <w:r w:rsidR="00625CDD" w:rsidRPr="00625CDD">
        <w:t>4</w:t>
      </w:r>
      <w:r w:rsidRPr="00625CDD">
        <w:t>.202</w:t>
      </w:r>
      <w:r w:rsidR="00A27790" w:rsidRPr="00625CDD">
        <w:t>5</w:t>
      </w:r>
      <w:r w:rsidR="00AF29F1" w:rsidRPr="00625CDD">
        <w:t>.</w:t>
      </w:r>
    </w:p>
    <w:p w:rsidR="000466FD" w:rsidRPr="001E3C53" w:rsidRDefault="000466FD" w:rsidP="006F4138">
      <w:pPr>
        <w:pStyle w:val="aa"/>
        <w:ind w:left="-1843" w:firstLine="283"/>
        <w:jc w:val="both"/>
      </w:pPr>
      <w:r w:rsidRPr="000466FD">
        <w:t xml:space="preserve">-сумма субсидии к распределению </w:t>
      </w:r>
      <w:r w:rsidR="00A27790">
        <w:t>3365</w:t>
      </w:r>
      <w:r>
        <w:t>00,00</w:t>
      </w:r>
      <w:r w:rsidR="00625CDD">
        <w:t xml:space="preserve"> </w:t>
      </w:r>
      <w:r w:rsidRPr="000466FD">
        <w:t>руб.</w:t>
      </w:r>
    </w:p>
    <w:p w:rsidR="00632282" w:rsidRDefault="007956C0" w:rsidP="006F4138">
      <w:pPr>
        <w:pStyle w:val="aa"/>
        <w:ind w:left="-1843" w:firstLine="283"/>
        <w:jc w:val="both"/>
      </w:pPr>
      <w:r>
        <w:t>Д</w:t>
      </w:r>
      <w:r w:rsidRPr="007956C0">
        <w:t>ат</w:t>
      </w:r>
      <w:r>
        <w:t>а</w:t>
      </w:r>
      <w:r w:rsidR="009B380B">
        <w:t xml:space="preserve"> вскрытия и </w:t>
      </w:r>
      <w:bookmarkStart w:id="0" w:name="_GoBack"/>
      <w:bookmarkEnd w:id="0"/>
      <w:r w:rsidRPr="007956C0">
        <w:t>рассмотрения заявок</w:t>
      </w:r>
      <w:r>
        <w:t>:</w:t>
      </w:r>
    </w:p>
    <w:p w:rsidR="00B62A16" w:rsidRDefault="004D7357" w:rsidP="006F4138">
      <w:pPr>
        <w:pStyle w:val="aa"/>
        <w:ind w:left="-1843" w:firstLine="283"/>
        <w:jc w:val="both"/>
      </w:pPr>
      <w:r>
        <w:t>11-14</w:t>
      </w:r>
      <w:r w:rsidR="00625CDD">
        <w:t xml:space="preserve"> </w:t>
      </w:r>
      <w:r w:rsidR="00A27790">
        <w:t>апреля</w:t>
      </w:r>
      <w:r w:rsidR="005A1B35">
        <w:t xml:space="preserve"> 202</w:t>
      </w:r>
      <w:r w:rsidR="00A27790">
        <w:t>5</w:t>
      </w:r>
      <w:r w:rsidR="005A1B35">
        <w:t xml:space="preserve">г </w:t>
      </w:r>
    </w:p>
    <w:p w:rsidR="007956C0" w:rsidRDefault="007956C0" w:rsidP="006F4138">
      <w:pPr>
        <w:pStyle w:val="aa"/>
        <w:ind w:left="-1843" w:firstLine="283"/>
        <w:jc w:val="both"/>
      </w:pPr>
      <w:r>
        <w:t xml:space="preserve"> по адресу: 188760, Ленинградская область, г.Приозерск, ул.Исполкомовская, д.6, 2 этаж, 1 кабинет</w:t>
      </w:r>
    </w:p>
    <w:p w:rsidR="007956C0" w:rsidRPr="001E3C53" w:rsidRDefault="007956C0" w:rsidP="006F4138">
      <w:pPr>
        <w:pStyle w:val="aa"/>
        <w:ind w:left="-1843" w:firstLine="283"/>
        <w:jc w:val="both"/>
      </w:pPr>
    </w:p>
    <w:p w:rsidR="00865191" w:rsidRPr="001E3C53" w:rsidRDefault="00E621F9" w:rsidP="006F4138">
      <w:pPr>
        <w:pStyle w:val="aa"/>
        <w:tabs>
          <w:tab w:val="left" w:pos="709"/>
        </w:tabs>
        <w:ind w:left="-1843" w:firstLine="283"/>
        <w:jc w:val="both"/>
      </w:pPr>
      <w:r w:rsidRPr="001E3C53">
        <w:t xml:space="preserve">         </w:t>
      </w:r>
      <w:r w:rsidR="00865191" w:rsidRPr="001E3C53">
        <w:rPr>
          <w:b/>
        </w:rPr>
        <w:t>2</w:t>
      </w:r>
      <w:r w:rsidR="00865191" w:rsidRPr="001E3C53">
        <w:t xml:space="preserve">. </w:t>
      </w:r>
      <w:r w:rsidR="00865191" w:rsidRPr="001E3C53">
        <w:rPr>
          <w:b/>
        </w:rPr>
        <w:t>Организатор отбора:</w:t>
      </w:r>
    </w:p>
    <w:p w:rsidR="00865191" w:rsidRPr="001E3C53" w:rsidRDefault="00865191" w:rsidP="006F4138">
      <w:pPr>
        <w:pStyle w:val="aa"/>
        <w:ind w:left="-1843" w:firstLine="283"/>
        <w:jc w:val="both"/>
      </w:pPr>
      <w:r w:rsidRPr="001E3C53">
        <w:t>А</w:t>
      </w:r>
      <w:r w:rsidR="00873C86" w:rsidRPr="001E3C53">
        <w:t>дминистрация</w:t>
      </w:r>
      <w:r w:rsidRPr="001E3C53">
        <w:t xml:space="preserve"> Приозерского муниципального района</w:t>
      </w:r>
      <w:r w:rsidR="00873C86" w:rsidRPr="001E3C53">
        <w:t xml:space="preserve"> Ленинградской области</w:t>
      </w:r>
    </w:p>
    <w:p w:rsidR="00865191" w:rsidRPr="001E3C53" w:rsidRDefault="00865191" w:rsidP="006F4138">
      <w:pPr>
        <w:pStyle w:val="aa"/>
        <w:ind w:left="-1843" w:firstLine="283"/>
        <w:jc w:val="both"/>
      </w:pPr>
      <w:r w:rsidRPr="001E3C53">
        <w:t>(</w:t>
      </w:r>
      <w:r w:rsidR="00821F22">
        <w:t xml:space="preserve">Сектор торговли </w:t>
      </w:r>
      <w:r w:rsidR="00A90F3A" w:rsidRPr="001E3C53">
        <w:t>отдела экономической политики управления</w:t>
      </w:r>
      <w:r w:rsidR="00D13E8C" w:rsidRPr="001E3C53">
        <w:t xml:space="preserve"> экономического развития).</w:t>
      </w:r>
    </w:p>
    <w:p w:rsidR="00865191" w:rsidRPr="001E3C53" w:rsidRDefault="00865191" w:rsidP="006F4138">
      <w:pPr>
        <w:pStyle w:val="aa"/>
        <w:ind w:left="-1843" w:firstLine="283"/>
        <w:jc w:val="both"/>
      </w:pPr>
      <w:r w:rsidRPr="001E3C53">
        <w:t>Место нахождения (почтовый адрес): г.Приозерск, ул.Исполкомовская</w:t>
      </w:r>
      <w:r w:rsidR="00F62012" w:rsidRPr="001E3C53">
        <w:t>,</w:t>
      </w:r>
      <w:r w:rsidRPr="001E3C53">
        <w:t xml:space="preserve"> д.6 каб.2.</w:t>
      </w:r>
    </w:p>
    <w:p w:rsidR="00865191" w:rsidRPr="001E3C53" w:rsidRDefault="00865191" w:rsidP="006F4138">
      <w:pPr>
        <w:pStyle w:val="aa"/>
        <w:ind w:left="-1843" w:firstLine="283"/>
        <w:jc w:val="both"/>
      </w:pPr>
      <w:r w:rsidRPr="001E3C53">
        <w:t xml:space="preserve">Адрес электронной почты: </w:t>
      </w:r>
      <w:hyperlink r:id="rId8" w:history="1">
        <w:r w:rsidR="00A90F3A" w:rsidRPr="001E3C53">
          <w:rPr>
            <w:rStyle w:val="a3"/>
            <w:lang w:val="en-US"/>
          </w:rPr>
          <w:t>pred</w:t>
        </w:r>
        <w:r w:rsidR="00A90F3A" w:rsidRPr="001E3C53">
          <w:rPr>
            <w:rStyle w:val="a3"/>
          </w:rPr>
          <w:t>36680@</w:t>
        </w:r>
        <w:r w:rsidR="00A90F3A" w:rsidRPr="001E3C53">
          <w:rPr>
            <w:rStyle w:val="a3"/>
            <w:lang w:val="en-US"/>
          </w:rPr>
          <w:t>mail</w:t>
        </w:r>
        <w:r w:rsidR="00A90F3A" w:rsidRPr="001E3C53">
          <w:rPr>
            <w:rStyle w:val="a3"/>
          </w:rPr>
          <w:t>.</w:t>
        </w:r>
        <w:r w:rsidR="00A90F3A" w:rsidRPr="001E3C53">
          <w:rPr>
            <w:rStyle w:val="a3"/>
            <w:lang w:val="en-US"/>
          </w:rPr>
          <w:t>ru</w:t>
        </w:r>
      </w:hyperlink>
      <w:r w:rsidR="00A90F3A" w:rsidRPr="001E3C53">
        <w:t>.</w:t>
      </w:r>
    </w:p>
    <w:p w:rsidR="00A90F3A" w:rsidRPr="001E3C53" w:rsidRDefault="00E621F9" w:rsidP="006F4138">
      <w:pPr>
        <w:pStyle w:val="aa"/>
        <w:ind w:left="-1843" w:firstLine="283"/>
        <w:jc w:val="both"/>
      </w:pPr>
      <w:r w:rsidRPr="001E3C53">
        <w:t>т</w:t>
      </w:r>
      <w:r w:rsidR="00D13E8C" w:rsidRPr="001E3C53">
        <w:t>ел</w:t>
      </w:r>
      <w:r w:rsidR="00F62012" w:rsidRPr="001E3C53">
        <w:t>ефон сектора по торговле: 8(813</w:t>
      </w:r>
      <w:r w:rsidR="00D13E8C" w:rsidRPr="001E3C53">
        <w:t>79</w:t>
      </w:r>
      <w:r w:rsidR="00F62012" w:rsidRPr="001E3C53">
        <w:t xml:space="preserve">) </w:t>
      </w:r>
      <w:r w:rsidR="00D13E8C" w:rsidRPr="001E3C53">
        <w:t>36-677.</w:t>
      </w:r>
    </w:p>
    <w:p w:rsidR="00E621F9" w:rsidRPr="001E3C53" w:rsidRDefault="00E621F9" w:rsidP="006F4138">
      <w:pPr>
        <w:pStyle w:val="aa"/>
        <w:ind w:left="-1843" w:firstLine="283"/>
        <w:jc w:val="both"/>
      </w:pPr>
      <w:r w:rsidRPr="001E3C53">
        <w:t>График работы:</w:t>
      </w:r>
      <w:r w:rsidR="007929CD" w:rsidRPr="001E3C53">
        <w:t xml:space="preserve"> </w:t>
      </w:r>
      <w:r w:rsidRPr="001E3C53">
        <w:t>понедельник-четверг:</w:t>
      </w:r>
      <w:r w:rsidR="00F62012" w:rsidRPr="001E3C53">
        <w:t xml:space="preserve"> с 09.00-17.30; пятница: 09.00-16.30</w:t>
      </w:r>
      <w:r w:rsidRPr="001E3C53">
        <w:t>;</w:t>
      </w:r>
    </w:p>
    <w:p w:rsidR="00E621F9" w:rsidRPr="001E3C53" w:rsidRDefault="00E621F9" w:rsidP="006F4138">
      <w:pPr>
        <w:pStyle w:val="aa"/>
        <w:ind w:left="-1843" w:firstLine="283"/>
        <w:jc w:val="both"/>
      </w:pPr>
      <w:r w:rsidRPr="001E3C53">
        <w:t>Перерыв на обед:13.00-</w:t>
      </w:r>
      <w:r w:rsidR="00F62012" w:rsidRPr="001E3C53">
        <w:t>14</w:t>
      </w:r>
      <w:r w:rsidRPr="001E3C53">
        <w:t>.</w:t>
      </w:r>
      <w:r w:rsidR="00F62012" w:rsidRPr="001E3C53">
        <w:t>00</w:t>
      </w:r>
      <w:r w:rsidRPr="001E3C53">
        <w:t>; выходные дни: суббота, воскресенье.</w:t>
      </w:r>
    </w:p>
    <w:p w:rsidR="00A90F3A" w:rsidRPr="001E3C53" w:rsidRDefault="00E621F9" w:rsidP="006F4138">
      <w:pPr>
        <w:tabs>
          <w:tab w:val="left" w:pos="709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b/>
          <w:color w:val="000000"/>
        </w:rPr>
        <w:t>3</w:t>
      </w:r>
      <w:r w:rsidRPr="001E3C53">
        <w:rPr>
          <w:color w:val="000000"/>
        </w:rPr>
        <w:t>.</w:t>
      </w:r>
      <w:r w:rsidRPr="001E3C53">
        <w:rPr>
          <w:b/>
          <w:color w:val="000000"/>
        </w:rPr>
        <w:t>Цель предоставления субсидии</w:t>
      </w:r>
      <w:r w:rsidRPr="001E3C53">
        <w:rPr>
          <w:color w:val="000000"/>
        </w:rPr>
        <w:t>:</w:t>
      </w:r>
    </w:p>
    <w:p w:rsidR="00AD4D9D" w:rsidRDefault="003039E9" w:rsidP="006F4138">
      <w:pPr>
        <w:tabs>
          <w:tab w:val="left" w:pos="709"/>
        </w:tabs>
        <w:spacing w:before="100" w:beforeAutospacing="1" w:after="100" w:afterAutospacing="1"/>
        <w:ind w:left="-1843" w:firstLine="283"/>
        <w:jc w:val="both"/>
      </w:pPr>
      <w:r w:rsidRPr="001E3C53">
        <w:rPr>
          <w:color w:val="000000"/>
        </w:rPr>
        <w:t xml:space="preserve">- </w:t>
      </w:r>
      <w:r w:rsidR="00AD4D9D">
        <w:t>проведение</w:t>
      </w:r>
      <w:r w:rsidR="00AD4D9D" w:rsidRPr="00CD2EA0">
        <w:t xml:space="preserve"> сбора и актуализации информации об объектах потребительского рынка на территории Приозерского муниципального района Ленинградской области</w:t>
      </w:r>
    </w:p>
    <w:p w:rsidR="00AD4D9D" w:rsidRPr="00D6551D" w:rsidRDefault="007929CD" w:rsidP="006F4138">
      <w:pPr>
        <w:tabs>
          <w:tab w:val="left" w:pos="709"/>
        </w:tabs>
        <w:spacing w:before="100" w:beforeAutospacing="1" w:after="100" w:afterAutospacing="1"/>
        <w:ind w:left="-1843" w:firstLine="283"/>
        <w:jc w:val="both"/>
        <w:rPr>
          <w:b/>
          <w:color w:val="000000"/>
        </w:rPr>
      </w:pPr>
      <w:r w:rsidRPr="00D6551D">
        <w:rPr>
          <w:b/>
          <w:color w:val="000000"/>
        </w:rPr>
        <w:t>4.</w:t>
      </w:r>
      <w:r w:rsidR="00D6551D" w:rsidRPr="00D6551D">
        <w:t xml:space="preserve"> </w:t>
      </w:r>
      <w:r w:rsidR="00D6551D" w:rsidRPr="00D6551D">
        <w:rPr>
          <w:b/>
          <w:color w:val="000000"/>
        </w:rPr>
        <w:t>Объявление о проведении отбора размещаетс</w:t>
      </w:r>
      <w:r w:rsidR="00D6551D">
        <w:rPr>
          <w:b/>
          <w:color w:val="000000"/>
        </w:rPr>
        <w:t>я на Портале предоставления мер</w:t>
      </w:r>
      <w:r w:rsidR="00D6551D" w:rsidRPr="00D6551D">
        <w:rPr>
          <w:b/>
          <w:color w:val="000000"/>
        </w:rPr>
        <w:t xml:space="preserve">финансовой государственной поддержки (далее-Портал) </w:t>
      </w:r>
      <w:hyperlink r:id="rId9" w:history="1">
        <w:r w:rsidR="00D6551D" w:rsidRPr="005962DB">
          <w:rPr>
            <w:rStyle w:val="a3"/>
            <w:lang w:eastAsia="x-none"/>
          </w:rPr>
          <w:t>https://promote.budget.gov.ru/</w:t>
        </w:r>
      </w:hyperlink>
      <w:r w:rsidR="00D6551D">
        <w:rPr>
          <w:b/>
          <w:color w:val="000000"/>
        </w:rPr>
        <w:t xml:space="preserve">, а </w:t>
      </w:r>
      <w:r w:rsidR="00D6551D" w:rsidRPr="00D6551D">
        <w:rPr>
          <w:b/>
          <w:color w:val="000000"/>
        </w:rPr>
        <w:t>также на официальном сайте администрации информационно-телекоммуникационной</w:t>
      </w:r>
      <w:r w:rsidR="00D6551D">
        <w:rPr>
          <w:b/>
          <w:color w:val="000000"/>
        </w:rPr>
        <w:t xml:space="preserve"> </w:t>
      </w:r>
      <w:r w:rsidR="00D6551D" w:rsidRPr="00D6551D">
        <w:rPr>
          <w:b/>
          <w:color w:val="000000"/>
        </w:rPr>
        <w:t>сети «Интернет»</w:t>
      </w:r>
      <w:r w:rsidRPr="001E3C53">
        <w:rPr>
          <w:color w:val="000000"/>
        </w:rPr>
        <w:t xml:space="preserve">  (</w:t>
      </w:r>
      <w:hyperlink r:id="rId10" w:history="1">
        <w:r w:rsidRPr="001E3C53">
          <w:rPr>
            <w:rStyle w:val="a3"/>
          </w:rPr>
          <w:t>http://www.admpriozersk.ru</w:t>
        </w:r>
      </w:hyperlink>
      <w:r w:rsidR="008C3050">
        <w:rPr>
          <w:color w:val="000000"/>
        </w:rPr>
        <w:t xml:space="preserve">) </w:t>
      </w:r>
      <w:r w:rsidR="00AD4D9D" w:rsidRPr="00AD4D9D">
        <w:rPr>
          <w:lang w:eastAsia="x-none"/>
        </w:rPr>
        <w:t xml:space="preserve"> </w:t>
      </w:r>
    </w:p>
    <w:p w:rsidR="00F748BC" w:rsidRPr="001E3C53" w:rsidRDefault="007929CD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b/>
          <w:color w:val="000000"/>
        </w:rPr>
      </w:pPr>
      <w:r w:rsidRPr="001E3C53">
        <w:rPr>
          <w:b/>
          <w:color w:val="000000"/>
        </w:rPr>
        <w:t>5</w:t>
      </w:r>
      <w:r w:rsidR="00793561" w:rsidRPr="001E3C53">
        <w:rPr>
          <w:b/>
          <w:color w:val="000000"/>
        </w:rPr>
        <w:t>.</w:t>
      </w:r>
      <w:r w:rsidR="00D6551D">
        <w:rPr>
          <w:b/>
          <w:color w:val="000000"/>
        </w:rPr>
        <w:t xml:space="preserve"> </w:t>
      </w:r>
      <w:r w:rsidR="00793561" w:rsidRPr="001E3C53">
        <w:rPr>
          <w:b/>
          <w:color w:val="000000"/>
        </w:rPr>
        <w:t>Категории</w:t>
      </w:r>
      <w:r w:rsidR="00F748BC" w:rsidRPr="001E3C53">
        <w:rPr>
          <w:b/>
          <w:color w:val="000000"/>
        </w:rPr>
        <w:t xml:space="preserve"> лиц, имеющих право на получение субсидии</w:t>
      </w:r>
      <w:r w:rsidRPr="001E3C53">
        <w:rPr>
          <w:b/>
          <w:color w:val="000000"/>
        </w:rPr>
        <w:t>.</w:t>
      </w:r>
    </w:p>
    <w:p w:rsidR="0035171F" w:rsidRPr="001E3C53" w:rsidRDefault="0035171F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</w:pPr>
      <w:r w:rsidRPr="001E3C53">
        <w:rPr>
          <w:color w:val="000000"/>
        </w:rPr>
        <w:t xml:space="preserve">Право на получение Субсидии имеют юридические лица – </w:t>
      </w:r>
      <w:r w:rsidR="00D6551D" w:rsidRPr="00D62017">
        <w:t>некоммерческие организации, не являющиеся государственными (муниципальными) учреждениями, образующие в Приозерском муниципальном районе Ленинградской области инфраструктуру поддержки субъектов малого и среднего предпринимательства, созданные с участием исполнительно-распорядительных или представительных органов местного самоуправления Приозерского муниципального района Ленинградской области, состоящие на налоговом учете в Инспекции Федеральной налоговой службы № 10, включенные в реестр организаций, образующих инфраструктуру поддержки субъектов малого и среднего предпринимательства</w:t>
      </w:r>
      <w:r w:rsidR="00D6551D">
        <w:t xml:space="preserve"> </w:t>
      </w:r>
      <w:r w:rsidR="009B31B6" w:rsidRPr="001E3C53">
        <w:rPr>
          <w:color w:val="000000"/>
        </w:rPr>
        <w:t>по</w:t>
      </w:r>
      <w:r w:rsidRPr="001E3C53">
        <w:rPr>
          <w:color w:val="000000"/>
        </w:rPr>
        <w:t xml:space="preserve"> Ленинградской области, к уставным целям которых относится создание на терри</w:t>
      </w:r>
      <w:r w:rsidR="00BB694F" w:rsidRPr="001E3C53">
        <w:rPr>
          <w:color w:val="000000"/>
        </w:rPr>
        <w:t>тории  Приозерского муниципального</w:t>
      </w:r>
      <w:r w:rsidRPr="001E3C53">
        <w:rPr>
          <w:color w:val="000000"/>
        </w:rPr>
        <w:t xml:space="preserve"> район</w:t>
      </w:r>
      <w:r w:rsidR="00BB694F" w:rsidRPr="001E3C53">
        <w:rPr>
          <w:color w:val="000000"/>
        </w:rPr>
        <w:t>а</w:t>
      </w:r>
      <w:r w:rsidRPr="001E3C53">
        <w:rPr>
          <w:color w:val="000000"/>
        </w:rPr>
        <w:t xml:space="preserve"> Ленинградской области благоприятных условия для развития  субъектов малого и (или) среднего предпринимательства</w:t>
      </w:r>
      <w:r w:rsidR="007929CD" w:rsidRPr="001E3C53">
        <w:t>.</w:t>
      </w:r>
      <w:r w:rsidR="00AE3F37" w:rsidRPr="001E3C53">
        <w:t xml:space="preserve"> </w:t>
      </w:r>
    </w:p>
    <w:p w:rsidR="00873C86" w:rsidRPr="001E3C53" w:rsidRDefault="00873C86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</w:pPr>
      <w:r w:rsidRPr="001E3C53">
        <w:rPr>
          <w:b/>
        </w:rPr>
        <w:t>6.</w:t>
      </w:r>
      <w:r w:rsidR="00D6551D">
        <w:rPr>
          <w:b/>
        </w:rPr>
        <w:t xml:space="preserve"> </w:t>
      </w:r>
      <w:r w:rsidRPr="001E3C53">
        <w:rPr>
          <w:b/>
        </w:rPr>
        <w:t>Критерии отбора лиц, имеющих право на получение Субсидии</w:t>
      </w:r>
      <w:r w:rsidRPr="001E3C53">
        <w:t>.</w:t>
      </w:r>
    </w:p>
    <w:p w:rsidR="0021225C" w:rsidRDefault="0021225C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</w:pPr>
      <w:r>
        <w:lastRenderedPageBreak/>
        <w:t>- регистрация и осуществление деятельности на территории Приозерского муниципального района Ленинградской области;</w:t>
      </w:r>
    </w:p>
    <w:p w:rsidR="0021225C" w:rsidRDefault="0021225C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</w:pPr>
      <w:r>
        <w:t>- наличие в составе учредителей Заявителя исполнительно-распорядительных или представительных органов местного самоуправления Приозерского муниципального района Ленинградской области;</w:t>
      </w:r>
    </w:p>
    <w:p w:rsidR="0021225C" w:rsidRDefault="0021225C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</w:pPr>
      <w:r>
        <w:t>- уставная деятельность Заявителя связана с созданием на территории Приозерского муниципального района Ленинградской области благоприятных условий для развития субъектов малого и среднего предпринимательства.</w:t>
      </w:r>
    </w:p>
    <w:p w:rsidR="00412EB4" w:rsidRPr="001E3C53" w:rsidRDefault="008E3C35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b/>
          <w:color w:val="000000"/>
        </w:rPr>
      </w:pPr>
      <w:r w:rsidRPr="001E3C53">
        <w:rPr>
          <w:b/>
          <w:color w:val="000000"/>
        </w:rPr>
        <w:t>7.</w:t>
      </w:r>
      <w:r w:rsidR="00D6551D">
        <w:rPr>
          <w:b/>
          <w:color w:val="000000"/>
        </w:rPr>
        <w:t xml:space="preserve"> </w:t>
      </w:r>
      <w:r w:rsidRPr="001E3C53">
        <w:rPr>
          <w:b/>
          <w:color w:val="000000"/>
        </w:rPr>
        <w:t>Условия и порядок предоставления субсидий</w:t>
      </w:r>
    </w:p>
    <w:p w:rsidR="00F748BC" w:rsidRPr="001E3C53" w:rsidRDefault="008E3C35" w:rsidP="006F4138">
      <w:pPr>
        <w:tabs>
          <w:tab w:val="left" w:pos="709"/>
          <w:tab w:val="left" w:pos="851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color w:val="000000"/>
        </w:rPr>
        <w:t xml:space="preserve">         </w:t>
      </w:r>
      <w:r w:rsidR="00F748BC" w:rsidRPr="001E3C53">
        <w:t xml:space="preserve"> </w:t>
      </w:r>
      <w:r w:rsidR="00F748BC" w:rsidRPr="001E3C53">
        <w:rPr>
          <w:color w:val="000000"/>
        </w:rPr>
        <w:t xml:space="preserve">Субсидии в соответствии с Порядком предоставляются </w:t>
      </w:r>
      <w:r w:rsidR="00701EA6" w:rsidRPr="001E3C53">
        <w:rPr>
          <w:color w:val="000000"/>
        </w:rPr>
        <w:t>некоммерческим организациям муниципальной   инфраструктуры поддержки малого и среднего предпринимательства</w:t>
      </w:r>
      <w:r w:rsidR="00F748BC" w:rsidRPr="001E3C53">
        <w:rPr>
          <w:color w:val="000000"/>
        </w:rPr>
        <w:t xml:space="preserve"> при условии:</w:t>
      </w:r>
    </w:p>
    <w:p w:rsidR="00F748BC" w:rsidRPr="001E3C53" w:rsidRDefault="00F748BC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color w:val="000000"/>
        </w:rPr>
        <w:t>Организация поддержки, претендующая на получение субсидии (далее - соискатель) должна соответствовать на 1-е число месяца, предшествующего месяцу, в котором планируется проведение отбора:</w:t>
      </w:r>
    </w:p>
    <w:p w:rsidR="00F748BC" w:rsidRPr="001E3C53" w:rsidRDefault="00F748BC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color w:val="000000"/>
        </w:rPr>
        <w:t>- у соискателя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748BC" w:rsidRPr="001E3C53" w:rsidRDefault="00F748BC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color w:val="000000"/>
        </w:rPr>
        <w:t>- у соискателя отсутствует просроченная задолженность по возврату в бюджет Приозерского муниципального района Ленинградской области субсидий, бюджетных инвестиций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Приозерского муниципального района;</w:t>
      </w:r>
    </w:p>
    <w:p w:rsidR="00F748BC" w:rsidRPr="00D6551D" w:rsidRDefault="00F748BC" w:rsidP="006F413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-1843" w:firstLine="283"/>
        <w:contextualSpacing/>
        <w:jc w:val="both"/>
        <w:rPr>
          <w:b/>
          <w:color w:val="FF0000"/>
        </w:rPr>
      </w:pPr>
      <w:r w:rsidRPr="001E3C53">
        <w:rPr>
          <w:color w:val="000000"/>
        </w:rPr>
        <w:t xml:space="preserve">- </w:t>
      </w:r>
      <w:r w:rsidR="00D6551D" w:rsidRPr="00D6551D">
        <w:t xml:space="preserve">соискатель,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</w:t>
      </w:r>
    </w:p>
    <w:p w:rsidR="009B1E3D" w:rsidRPr="001E3C53" w:rsidRDefault="009B1E3D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color w:val="000000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(соискателя), являющегося юридическим лицом;</w:t>
      </w:r>
    </w:p>
    <w:p w:rsidR="00480E9B" w:rsidRPr="00480E9B" w:rsidRDefault="00F748BC" w:rsidP="006F4138">
      <w:pPr>
        <w:widowControl w:val="0"/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-1843" w:firstLine="283"/>
        <w:contextualSpacing/>
        <w:jc w:val="both"/>
      </w:pPr>
      <w:r w:rsidRPr="001E3C53">
        <w:rPr>
          <w:color w:val="000000"/>
        </w:rPr>
        <w:t xml:space="preserve">- </w:t>
      </w:r>
      <w:r w:rsidR="00480E9B" w:rsidRPr="00480E9B">
        <w:t>соискатель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748BC" w:rsidRPr="001E3C53" w:rsidRDefault="00F748BC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color w:val="000000"/>
        </w:rPr>
        <w:lastRenderedPageBreak/>
        <w:t>-соискатель не должен получать средства из бюджета Приозерского муниципального района Ленинградской области, на основании иных нормативных правовых актов Приозерского муниципального района н</w:t>
      </w:r>
      <w:r w:rsidR="00AA7D64" w:rsidRPr="001E3C53">
        <w:rPr>
          <w:color w:val="000000"/>
        </w:rPr>
        <w:t>а цели, установленные  Порядком;</w:t>
      </w:r>
    </w:p>
    <w:p w:rsidR="009B1E3D" w:rsidRPr="001E3C53" w:rsidRDefault="00AA7D64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color w:val="000000"/>
        </w:rPr>
        <w:t>-</w:t>
      </w:r>
      <w:r w:rsidRPr="001E3C53">
        <w:t xml:space="preserve"> </w:t>
      </w:r>
      <w:r w:rsidR="009B1E3D" w:rsidRPr="001E3C53">
        <w:rPr>
          <w:color w:val="000000"/>
        </w:rPr>
        <w:t>соискатель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B1E3D" w:rsidRPr="001E3C53" w:rsidRDefault="009B1E3D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color w:val="000000"/>
        </w:rPr>
        <w:t xml:space="preserve"> - соискатель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B1E3D" w:rsidRPr="001E3C53" w:rsidRDefault="009B1E3D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color w:val="000000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B1E3D" w:rsidRPr="001E3C53" w:rsidRDefault="009B1E3D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color w:val="000000"/>
        </w:rPr>
        <w:t>- не является иностранным агентом в соответствии с Федеральным законом 14.07.2022 № 255-ФЗ «О контроле за деятельностью лиц, находящихся под иностранным влиянием».</w:t>
      </w:r>
    </w:p>
    <w:p w:rsidR="00534A85" w:rsidRDefault="007A51DA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b/>
          <w:bCs/>
          <w:color w:val="000000"/>
        </w:rPr>
      </w:pPr>
      <w:r w:rsidRPr="001E3C53">
        <w:rPr>
          <w:b/>
          <w:color w:val="000000"/>
        </w:rPr>
        <w:t>8</w:t>
      </w:r>
      <w:r w:rsidR="00745630" w:rsidRPr="001E3C53">
        <w:rPr>
          <w:b/>
          <w:bCs/>
          <w:color w:val="000000"/>
        </w:rPr>
        <w:t xml:space="preserve">. </w:t>
      </w:r>
      <w:r w:rsidR="009C0C90">
        <w:rPr>
          <w:b/>
          <w:bCs/>
          <w:color w:val="000000"/>
        </w:rPr>
        <w:t>Порядок подачи заявки и п</w:t>
      </w:r>
      <w:r w:rsidRPr="001E3C53">
        <w:rPr>
          <w:b/>
          <w:bCs/>
          <w:color w:val="000000"/>
        </w:rPr>
        <w:t>еречень</w:t>
      </w:r>
      <w:r w:rsidR="00534A85" w:rsidRPr="001E3C53">
        <w:rPr>
          <w:b/>
          <w:bCs/>
          <w:color w:val="000000"/>
        </w:rPr>
        <w:t xml:space="preserve"> докуме</w:t>
      </w:r>
      <w:r w:rsidRPr="001E3C53">
        <w:rPr>
          <w:b/>
          <w:bCs/>
          <w:color w:val="000000"/>
        </w:rPr>
        <w:t>нтов, представляемых участниками отбора для получения субсидий</w:t>
      </w:r>
    </w:p>
    <w:p w:rsidR="00B62A16" w:rsidRDefault="00480E9B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rStyle w:val="pt-a0-000035"/>
        </w:rPr>
      </w:pPr>
      <w:r>
        <w:rPr>
          <w:rStyle w:val="pt-a0-000035"/>
        </w:rPr>
        <w:t>Заявка</w:t>
      </w:r>
      <w:r w:rsidRPr="00480E9B">
        <w:rPr>
          <w:rStyle w:val="pt-a0-000035"/>
        </w:rPr>
        <w:t xml:space="preserve"> формируется в электронн</w:t>
      </w:r>
      <w:r>
        <w:rPr>
          <w:rStyle w:val="pt-a0-000035"/>
        </w:rPr>
        <w:t xml:space="preserve">ой форме посредством заполнения </w:t>
      </w:r>
      <w:r w:rsidRPr="00480E9B">
        <w:rPr>
          <w:rStyle w:val="pt-a0-000035"/>
        </w:rPr>
        <w:t>соответствующих экранных форм</w:t>
      </w:r>
      <w:r w:rsidR="009C0C90">
        <w:rPr>
          <w:rStyle w:val="pt-a0-000035"/>
        </w:rPr>
        <w:t xml:space="preserve"> </w:t>
      </w:r>
      <w:r w:rsidRPr="00480E9B">
        <w:rPr>
          <w:rStyle w:val="pt-a0-000035"/>
        </w:rPr>
        <w:t xml:space="preserve">на Портале и </w:t>
      </w:r>
      <w:r>
        <w:rPr>
          <w:rStyle w:val="pt-a0-000035"/>
        </w:rPr>
        <w:t xml:space="preserve">представления электронных копий </w:t>
      </w:r>
      <w:r w:rsidRPr="00480E9B">
        <w:rPr>
          <w:rStyle w:val="pt-a0-000035"/>
        </w:rPr>
        <w:t>документов (документов на бумажном носителе, прео</w:t>
      </w:r>
      <w:r>
        <w:rPr>
          <w:rStyle w:val="pt-a0-000035"/>
        </w:rPr>
        <w:t xml:space="preserve">бразованных в электронную форму </w:t>
      </w:r>
      <w:r w:rsidRPr="00480E9B">
        <w:rPr>
          <w:rStyle w:val="pt-a0-000035"/>
        </w:rPr>
        <w:t>путем сканирования), представление которых предусмо</w:t>
      </w:r>
      <w:r>
        <w:rPr>
          <w:rStyle w:val="pt-a0-000035"/>
        </w:rPr>
        <w:t xml:space="preserve">трено в объявлении о проведении </w:t>
      </w:r>
      <w:r w:rsidRPr="00480E9B">
        <w:rPr>
          <w:rStyle w:val="pt-a0-000035"/>
        </w:rPr>
        <w:t>отбора.</w:t>
      </w:r>
    </w:p>
    <w:p w:rsidR="009C0C90" w:rsidRDefault="009C0C90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rStyle w:val="pt-a0-000035"/>
        </w:rPr>
      </w:pPr>
      <w:r w:rsidRPr="009C0C90">
        <w:rPr>
          <w:rStyle w:val="pt-a0-000035"/>
        </w:rPr>
        <w:t xml:space="preserve">Одним участником отбора может быть подано не </w:t>
      </w:r>
      <w:r>
        <w:rPr>
          <w:rStyle w:val="pt-a0-000035"/>
        </w:rPr>
        <w:t xml:space="preserve">более одной заявки на участие в </w:t>
      </w:r>
      <w:r w:rsidRPr="009C0C90">
        <w:rPr>
          <w:rStyle w:val="pt-a0-000035"/>
        </w:rPr>
        <w:t>отборе.</w:t>
      </w:r>
    </w:p>
    <w:p w:rsidR="009C0C90" w:rsidRPr="00480E9B" w:rsidRDefault="00613C0B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</w:pPr>
      <w:r>
        <w:t>К</w:t>
      </w:r>
      <w:r w:rsidR="009C0C90" w:rsidRPr="009C0C90">
        <w:t xml:space="preserve"> заявке прикрепляются следующие документы:</w:t>
      </w:r>
    </w:p>
    <w:p w:rsidR="00613C0B" w:rsidRPr="00613C0B" w:rsidRDefault="00534A85" w:rsidP="006F4138">
      <w:pPr>
        <w:pStyle w:val="pt-a-000024"/>
        <w:spacing w:before="0" w:beforeAutospacing="0" w:after="0" w:afterAutospacing="0"/>
        <w:ind w:left="-1843" w:firstLine="283"/>
        <w:jc w:val="both"/>
      </w:pPr>
      <w:r w:rsidRPr="001E3C53">
        <w:rPr>
          <w:bCs/>
          <w:color w:val="000000"/>
        </w:rPr>
        <w:t xml:space="preserve">- </w:t>
      </w:r>
      <w:r w:rsidR="00613C0B" w:rsidRPr="00613C0B">
        <w:t xml:space="preserve">устав Организации; </w:t>
      </w:r>
    </w:p>
    <w:p w:rsidR="00613C0B" w:rsidRDefault="00613C0B" w:rsidP="006F4138">
      <w:pPr>
        <w:ind w:left="-1843" w:firstLine="283"/>
        <w:jc w:val="both"/>
      </w:pPr>
      <w:r w:rsidRPr="00613C0B">
        <w:t xml:space="preserve">-  решение о создании некоммерческой организации; </w:t>
      </w:r>
    </w:p>
    <w:p w:rsidR="00613C0B" w:rsidRDefault="00613C0B" w:rsidP="006F4138">
      <w:pPr>
        <w:ind w:left="-1843" w:firstLine="283"/>
        <w:jc w:val="both"/>
      </w:pPr>
      <w:r w:rsidRPr="00613C0B">
        <w:t>- документ, подтверждающего полномочия руководителя организации</w:t>
      </w:r>
      <w:r>
        <w:t>;</w:t>
      </w:r>
    </w:p>
    <w:p w:rsidR="00C92A87" w:rsidRPr="00613C0B" w:rsidRDefault="00613C0B" w:rsidP="006F4138">
      <w:pPr>
        <w:ind w:left="-1843" w:firstLine="283"/>
        <w:jc w:val="both"/>
      </w:pPr>
      <w:r w:rsidRPr="001E3C53">
        <w:rPr>
          <w:bCs/>
          <w:color w:val="000000"/>
        </w:rPr>
        <w:t xml:space="preserve"> </w:t>
      </w:r>
      <w:r w:rsidR="001E3C53" w:rsidRPr="001E3C53">
        <w:rPr>
          <w:bCs/>
          <w:color w:val="000000"/>
        </w:rPr>
        <w:t>-согласие на публикацию (размещение) в информационно - телекоммуникационной сети «Интернет» информации о подаваемой Заявке</w:t>
      </w:r>
      <w:r>
        <w:rPr>
          <w:bCs/>
          <w:color w:val="000000"/>
        </w:rPr>
        <w:t xml:space="preserve"> (Приложение №2)</w:t>
      </w:r>
      <w:r w:rsidR="0000470C" w:rsidRPr="001E3C53">
        <w:rPr>
          <w:bCs/>
          <w:color w:val="000000"/>
        </w:rPr>
        <w:t xml:space="preserve">       </w:t>
      </w:r>
    </w:p>
    <w:p w:rsidR="00D37EA0" w:rsidRPr="00D37EA0" w:rsidRDefault="00D37EA0" w:rsidP="006F4138">
      <w:pPr>
        <w:spacing w:before="100" w:beforeAutospacing="1" w:after="100" w:afterAutospacing="1"/>
        <w:ind w:left="-1843" w:firstLine="283"/>
        <w:jc w:val="both"/>
        <w:rPr>
          <w:bCs/>
          <w:color w:val="000000"/>
        </w:rPr>
      </w:pPr>
      <w:r w:rsidRPr="00D37EA0">
        <w:rPr>
          <w:bCs/>
          <w:color w:val="000000"/>
        </w:rPr>
        <w:t>Заявка участника отбора подписывается усиленной квалифицированной электронной</w:t>
      </w:r>
    </w:p>
    <w:p w:rsidR="00D37EA0" w:rsidRDefault="00D37EA0" w:rsidP="006F4138">
      <w:pPr>
        <w:spacing w:before="100" w:beforeAutospacing="1" w:after="100" w:afterAutospacing="1"/>
        <w:ind w:left="-1843" w:firstLine="283"/>
        <w:jc w:val="both"/>
        <w:rPr>
          <w:rStyle w:val="pt-a0-000035"/>
        </w:rPr>
      </w:pPr>
      <w:r>
        <w:rPr>
          <w:rStyle w:val="pt-a0-000035"/>
        </w:rPr>
        <w:t xml:space="preserve">Участник отбора несет ответственность за подлинность документов и достоверность сведений, представленных в комиссию, в соответствии с законодательством Российской Федерации. </w:t>
      </w:r>
    </w:p>
    <w:p w:rsidR="00D37EA0" w:rsidRDefault="00D37EA0" w:rsidP="006F4138">
      <w:pPr>
        <w:spacing w:before="100" w:beforeAutospacing="1" w:after="100" w:afterAutospacing="1"/>
        <w:ind w:left="-1843" w:firstLine="283"/>
        <w:jc w:val="both"/>
        <w:rPr>
          <w:bCs/>
          <w:color w:val="000000"/>
        </w:rPr>
      </w:pPr>
      <w:r w:rsidRPr="00D37EA0">
        <w:rPr>
          <w:bCs/>
          <w:color w:val="000000"/>
        </w:rPr>
        <w:t>Организация до окончания срока приема за</w:t>
      </w:r>
      <w:r>
        <w:rPr>
          <w:bCs/>
          <w:color w:val="000000"/>
        </w:rPr>
        <w:t xml:space="preserve">явок на участие в отборе вправе </w:t>
      </w:r>
      <w:r w:rsidRPr="00D37EA0">
        <w:rPr>
          <w:bCs/>
          <w:color w:val="000000"/>
        </w:rPr>
        <w:t>отозвать заявку на участие в отборе. Если заявка бы</w:t>
      </w:r>
      <w:r>
        <w:rPr>
          <w:bCs/>
          <w:color w:val="000000"/>
        </w:rPr>
        <w:t xml:space="preserve">ла отозвана, организация вправе </w:t>
      </w:r>
      <w:r w:rsidRPr="00D37EA0">
        <w:rPr>
          <w:bCs/>
          <w:color w:val="000000"/>
        </w:rPr>
        <w:t>подать новую заявку в сроки, установленные для подачи заявок.</w:t>
      </w:r>
    </w:p>
    <w:p w:rsidR="004B4A9E" w:rsidRPr="004B4A9E" w:rsidRDefault="004B4A9E" w:rsidP="006F4138">
      <w:pPr>
        <w:spacing w:before="100" w:beforeAutospacing="1" w:after="100" w:afterAutospacing="1"/>
        <w:ind w:left="-1843" w:firstLine="283"/>
        <w:jc w:val="both"/>
        <w:rPr>
          <w:b/>
          <w:bCs/>
          <w:color w:val="000000"/>
        </w:rPr>
      </w:pPr>
      <w:r w:rsidRPr="004B4A9E">
        <w:rPr>
          <w:b/>
          <w:bCs/>
          <w:color w:val="000000"/>
        </w:rPr>
        <w:t>9. Порядок отзыва заявок</w:t>
      </w:r>
    </w:p>
    <w:p w:rsidR="004B4A9E" w:rsidRPr="004B4A9E" w:rsidRDefault="004B4A9E" w:rsidP="006F4138">
      <w:pPr>
        <w:spacing w:before="100" w:beforeAutospacing="1" w:after="100" w:afterAutospacing="1"/>
        <w:ind w:left="-1843" w:firstLine="283"/>
        <w:jc w:val="both"/>
        <w:rPr>
          <w:bCs/>
          <w:color w:val="000000"/>
        </w:rPr>
      </w:pPr>
      <w:r w:rsidRPr="004B4A9E">
        <w:rPr>
          <w:bCs/>
          <w:color w:val="000000"/>
        </w:rPr>
        <w:t>Организация до окончания срока приема за</w:t>
      </w:r>
      <w:r>
        <w:rPr>
          <w:bCs/>
          <w:color w:val="000000"/>
        </w:rPr>
        <w:t xml:space="preserve">явок на участие в отборе вправе </w:t>
      </w:r>
      <w:r w:rsidRPr="004B4A9E">
        <w:rPr>
          <w:bCs/>
          <w:color w:val="000000"/>
        </w:rPr>
        <w:t>отозвать заявку на участие в отборе. Если заявка бы</w:t>
      </w:r>
      <w:r>
        <w:rPr>
          <w:bCs/>
          <w:color w:val="000000"/>
        </w:rPr>
        <w:t xml:space="preserve">ла отозвана, организация вправе </w:t>
      </w:r>
      <w:r w:rsidRPr="004B4A9E">
        <w:rPr>
          <w:bCs/>
          <w:color w:val="000000"/>
        </w:rPr>
        <w:t>подать новую заявку в сроки, установленные для подачи заявок.</w:t>
      </w:r>
    </w:p>
    <w:p w:rsidR="004B4A9E" w:rsidRPr="004B4A9E" w:rsidRDefault="004B4A9E" w:rsidP="006F4138">
      <w:pPr>
        <w:spacing w:before="100" w:beforeAutospacing="1" w:after="100" w:afterAutospacing="1"/>
        <w:ind w:left="-1843" w:firstLine="283"/>
        <w:jc w:val="both"/>
        <w:rPr>
          <w:b/>
          <w:bCs/>
          <w:color w:val="000000"/>
        </w:rPr>
      </w:pPr>
      <w:r w:rsidRPr="004B4A9E">
        <w:rPr>
          <w:b/>
          <w:bCs/>
          <w:color w:val="000000"/>
        </w:rPr>
        <w:t>10. Порядок внесения изменений в заявки</w:t>
      </w:r>
    </w:p>
    <w:p w:rsidR="004B4A9E" w:rsidRDefault="004B4A9E" w:rsidP="006F4138">
      <w:pPr>
        <w:spacing w:before="100" w:beforeAutospacing="1" w:after="100" w:afterAutospacing="1"/>
        <w:ind w:left="-1843" w:firstLine="283"/>
        <w:jc w:val="both"/>
        <w:rPr>
          <w:bCs/>
          <w:color w:val="000000"/>
        </w:rPr>
      </w:pPr>
      <w:r w:rsidRPr="004B4A9E">
        <w:rPr>
          <w:bCs/>
          <w:color w:val="000000"/>
        </w:rPr>
        <w:lastRenderedPageBreak/>
        <w:t>Внесение участниками отбора получате</w:t>
      </w:r>
      <w:r>
        <w:rPr>
          <w:bCs/>
          <w:color w:val="000000"/>
        </w:rPr>
        <w:t xml:space="preserve">лей субсидий изменений в заявки </w:t>
      </w:r>
      <w:r w:rsidRPr="004B4A9E">
        <w:rPr>
          <w:bCs/>
          <w:color w:val="000000"/>
        </w:rPr>
        <w:t>возможно до дня окончания срока приема заяво</w:t>
      </w:r>
      <w:r>
        <w:rPr>
          <w:bCs/>
          <w:color w:val="000000"/>
        </w:rPr>
        <w:t xml:space="preserve">к после формирования участником </w:t>
      </w:r>
      <w:r w:rsidRPr="004B4A9E">
        <w:rPr>
          <w:bCs/>
          <w:color w:val="000000"/>
        </w:rPr>
        <w:t>отбора получателей субсидий в электронной форме</w:t>
      </w:r>
      <w:r>
        <w:rPr>
          <w:bCs/>
          <w:color w:val="000000"/>
        </w:rPr>
        <w:t xml:space="preserve"> уведомления об отзыве заявки и </w:t>
      </w:r>
      <w:r w:rsidRPr="004B4A9E">
        <w:rPr>
          <w:bCs/>
          <w:color w:val="000000"/>
        </w:rPr>
        <w:t>последующего формирования новой заявки</w:t>
      </w:r>
    </w:p>
    <w:p w:rsidR="00CA6B52" w:rsidRPr="001E3C53" w:rsidRDefault="00AB199C" w:rsidP="006F4138">
      <w:pPr>
        <w:spacing w:before="100" w:beforeAutospacing="1" w:after="100" w:afterAutospacing="1"/>
        <w:ind w:left="-1843" w:firstLine="283"/>
        <w:jc w:val="both"/>
        <w:rPr>
          <w:b/>
          <w:bCs/>
          <w:color w:val="000000"/>
        </w:rPr>
      </w:pPr>
      <w:r w:rsidRPr="001E3C53">
        <w:rPr>
          <w:b/>
          <w:bCs/>
          <w:color w:val="000000"/>
        </w:rPr>
        <w:t xml:space="preserve">           </w:t>
      </w:r>
      <w:r w:rsidR="004B4A9E">
        <w:rPr>
          <w:b/>
          <w:bCs/>
          <w:color w:val="000000"/>
        </w:rPr>
        <w:t>11</w:t>
      </w:r>
      <w:r w:rsidR="00CA6B52" w:rsidRPr="001E3C53">
        <w:rPr>
          <w:b/>
          <w:bCs/>
          <w:color w:val="000000"/>
        </w:rPr>
        <w:t>.</w:t>
      </w:r>
      <w:r w:rsidR="004B4A9E">
        <w:rPr>
          <w:b/>
          <w:bCs/>
          <w:color w:val="000000"/>
        </w:rPr>
        <w:t xml:space="preserve"> </w:t>
      </w:r>
      <w:r w:rsidR="00CA6B52" w:rsidRPr="001E3C53">
        <w:rPr>
          <w:b/>
          <w:bCs/>
          <w:color w:val="000000"/>
        </w:rPr>
        <w:t xml:space="preserve">Порядок рассмотрения </w:t>
      </w:r>
      <w:r w:rsidR="001427E7" w:rsidRPr="001E3C53">
        <w:rPr>
          <w:b/>
          <w:bCs/>
          <w:color w:val="000000"/>
        </w:rPr>
        <w:t>заявок участников отбора:</w:t>
      </w:r>
    </w:p>
    <w:p w:rsidR="004B4A9E" w:rsidRDefault="004B4A9E" w:rsidP="006F4138">
      <w:pPr>
        <w:tabs>
          <w:tab w:val="left" w:pos="426"/>
          <w:tab w:val="left" w:pos="851"/>
        </w:tabs>
        <w:spacing w:before="100" w:beforeAutospacing="1" w:after="100" w:afterAutospacing="1"/>
        <w:ind w:left="-1843" w:firstLine="283"/>
        <w:jc w:val="both"/>
        <w:rPr>
          <w:bCs/>
          <w:color w:val="000000"/>
        </w:rPr>
      </w:pPr>
      <w:r w:rsidRPr="004B4A9E">
        <w:rPr>
          <w:bCs/>
          <w:color w:val="000000"/>
        </w:rPr>
        <w:t xml:space="preserve">Заявка признается надлежащей, если она на </w:t>
      </w:r>
      <w:r>
        <w:rPr>
          <w:bCs/>
          <w:color w:val="000000"/>
        </w:rPr>
        <w:t xml:space="preserve">дату рассмотрения соответствует </w:t>
      </w:r>
      <w:r w:rsidRPr="004B4A9E">
        <w:rPr>
          <w:bCs/>
          <w:color w:val="000000"/>
        </w:rPr>
        <w:t>требованиям, указанным в объявлении о проведении</w:t>
      </w:r>
      <w:r>
        <w:rPr>
          <w:bCs/>
          <w:color w:val="000000"/>
        </w:rPr>
        <w:t xml:space="preserve"> отбора получателей субсидий, и </w:t>
      </w:r>
      <w:r w:rsidRPr="004B4A9E">
        <w:rPr>
          <w:bCs/>
          <w:color w:val="000000"/>
        </w:rPr>
        <w:t xml:space="preserve">при отсутствии оснований для отклонения заявки, установленных пунктом </w:t>
      </w:r>
      <w:r>
        <w:rPr>
          <w:bCs/>
          <w:color w:val="000000"/>
        </w:rPr>
        <w:t>2.6</w:t>
      </w:r>
      <w:r w:rsidRPr="004B4A9E">
        <w:rPr>
          <w:bCs/>
          <w:color w:val="000000"/>
        </w:rPr>
        <w:t xml:space="preserve"> Порядка.</w:t>
      </w:r>
    </w:p>
    <w:p w:rsidR="00904AB6" w:rsidRPr="001E3C53" w:rsidRDefault="004F156D" w:rsidP="006F4138">
      <w:pPr>
        <w:tabs>
          <w:tab w:val="left" w:pos="426"/>
          <w:tab w:val="left" w:pos="567"/>
        </w:tabs>
        <w:spacing w:before="100" w:beforeAutospacing="1" w:after="100" w:afterAutospacing="1"/>
        <w:ind w:left="-1843" w:firstLine="283"/>
        <w:jc w:val="both"/>
        <w:rPr>
          <w:bCs/>
          <w:color w:val="000000"/>
        </w:rPr>
      </w:pPr>
      <w:r w:rsidRPr="001E3C53">
        <w:rPr>
          <w:b/>
          <w:bCs/>
          <w:color w:val="000000"/>
        </w:rPr>
        <w:t xml:space="preserve">            </w:t>
      </w:r>
      <w:r w:rsidR="00CA6B52" w:rsidRPr="001E3C53">
        <w:rPr>
          <w:b/>
          <w:bCs/>
          <w:color w:val="000000"/>
        </w:rPr>
        <w:t>1</w:t>
      </w:r>
      <w:r w:rsidR="004B4A9E">
        <w:rPr>
          <w:b/>
          <w:bCs/>
          <w:color w:val="000000"/>
        </w:rPr>
        <w:t>2</w:t>
      </w:r>
      <w:r w:rsidR="00904AB6" w:rsidRPr="001E3C53">
        <w:rPr>
          <w:b/>
          <w:bCs/>
          <w:color w:val="000000"/>
        </w:rPr>
        <w:t>.</w:t>
      </w:r>
      <w:r w:rsidR="00CA6B52" w:rsidRPr="001E3C53">
        <w:rPr>
          <w:b/>
          <w:bCs/>
          <w:color w:val="000000"/>
        </w:rPr>
        <w:t xml:space="preserve"> Основание</w:t>
      </w:r>
      <w:r w:rsidR="00904AB6" w:rsidRPr="001E3C53">
        <w:rPr>
          <w:b/>
          <w:bCs/>
          <w:color w:val="000000"/>
        </w:rPr>
        <w:t xml:space="preserve"> для отклонения заявки является</w:t>
      </w:r>
      <w:r w:rsidR="00904AB6" w:rsidRPr="001E3C53">
        <w:rPr>
          <w:bCs/>
          <w:color w:val="000000"/>
        </w:rPr>
        <w:t>:</w:t>
      </w:r>
    </w:p>
    <w:p w:rsidR="006F4138" w:rsidRPr="006F4138" w:rsidRDefault="006F4138" w:rsidP="006F4138">
      <w:pPr>
        <w:autoSpaceDN w:val="0"/>
        <w:ind w:left="-1843" w:firstLine="283"/>
        <w:contextualSpacing/>
        <w:jc w:val="both"/>
        <w:rPr>
          <w:rFonts w:eastAsia="Calibri"/>
        </w:rPr>
      </w:pPr>
      <w:r w:rsidRPr="006F4138">
        <w:rPr>
          <w:rFonts w:eastAsia="Calibri"/>
        </w:rPr>
        <w:t>- несоответствие (представление не в полном объеме) документов, указанных в пункте 2.4. настоящего Порядка, недостоверность представленной информации;</w:t>
      </w:r>
    </w:p>
    <w:p w:rsidR="006F4138" w:rsidRPr="006F4138" w:rsidRDefault="006F4138" w:rsidP="006F4138">
      <w:pPr>
        <w:autoSpaceDN w:val="0"/>
        <w:ind w:left="-1843" w:firstLine="283"/>
        <w:contextualSpacing/>
        <w:jc w:val="both"/>
        <w:rPr>
          <w:rFonts w:eastAsia="Calibri"/>
          <w:lang w:eastAsia="en-US"/>
        </w:rPr>
      </w:pPr>
      <w:r w:rsidRPr="006F4138">
        <w:rPr>
          <w:rFonts w:eastAsia="Calibri"/>
          <w:lang w:eastAsia="en-US"/>
        </w:rPr>
        <w:t xml:space="preserve">- несоответствие Получателя субсидии критериям, указанным в п.п.1.10, п.2.3 настоящего Порядка; </w:t>
      </w:r>
    </w:p>
    <w:p w:rsidR="006F4138" w:rsidRPr="006F4138" w:rsidRDefault="006F4138" w:rsidP="006F4138">
      <w:pPr>
        <w:autoSpaceDN w:val="0"/>
        <w:ind w:left="-1843" w:firstLine="283"/>
        <w:contextualSpacing/>
        <w:jc w:val="both"/>
        <w:rPr>
          <w:rFonts w:eastAsia="Calibri"/>
          <w:lang w:eastAsia="en-US"/>
        </w:rPr>
      </w:pPr>
      <w:r w:rsidRPr="006F4138">
        <w:rPr>
          <w:rFonts w:eastAsia="Calibri"/>
          <w:lang w:eastAsia="en-US"/>
        </w:rPr>
        <w:t>- подача участником отбора заявки после даты и (или) времени, определенного для подачи заявки;</w:t>
      </w:r>
    </w:p>
    <w:p w:rsidR="006F4138" w:rsidRPr="006F4138" w:rsidRDefault="006F4138" w:rsidP="006F4138">
      <w:pPr>
        <w:autoSpaceDN w:val="0"/>
        <w:ind w:left="-1843" w:firstLine="283"/>
        <w:contextualSpacing/>
        <w:jc w:val="both"/>
        <w:rPr>
          <w:rFonts w:eastAsia="Calibri"/>
          <w:lang w:eastAsia="en-US"/>
        </w:rPr>
      </w:pPr>
      <w:r w:rsidRPr="006F4138">
        <w:rPr>
          <w:rFonts w:eastAsia="Calibri"/>
          <w:lang w:eastAsia="en-US"/>
        </w:rPr>
        <w:t>- в случае невозможности предоставления субсидии в текущем финансовом году получателю субсидии, соответствующему категориям и (или) критериям отбора, указанным в п. 1.9-1.10 настоящего Порядка, в связи с недостаточностью лимитов бюджетных обязательств, указанных в п. 1.6 настоящего Порядка, без повторного прохождения проверки на соответствие указанным категориям и (или) критериям отбора (при необходимости).</w:t>
      </w:r>
    </w:p>
    <w:p w:rsidR="006F4138" w:rsidRDefault="006F4138" w:rsidP="006F4138">
      <w:pPr>
        <w:autoSpaceDN w:val="0"/>
        <w:ind w:left="-1843" w:firstLine="283"/>
        <w:contextualSpacing/>
        <w:jc w:val="both"/>
        <w:rPr>
          <w:rFonts w:eastAsia="Calibri"/>
          <w:lang w:eastAsia="en-US"/>
        </w:rPr>
      </w:pPr>
      <w:r w:rsidRPr="006F4138">
        <w:rPr>
          <w:rFonts w:eastAsia="Calibri"/>
          <w:lang w:eastAsia="en-US"/>
        </w:rPr>
        <w:t>Отказ не препятствует повторной подаче документов после устранения причины отказа.</w:t>
      </w:r>
    </w:p>
    <w:p w:rsidR="00D95831" w:rsidRDefault="00D95831" w:rsidP="00D95831">
      <w:pPr>
        <w:autoSpaceDN w:val="0"/>
        <w:ind w:left="-1843" w:firstLine="425"/>
        <w:contextualSpacing/>
        <w:jc w:val="both"/>
        <w:rPr>
          <w:rFonts w:eastAsia="Calibri"/>
          <w:b/>
          <w:lang w:eastAsia="en-US"/>
        </w:rPr>
      </w:pPr>
    </w:p>
    <w:p w:rsidR="00D95831" w:rsidRDefault="00D95831" w:rsidP="00315B8E">
      <w:pPr>
        <w:autoSpaceDN w:val="0"/>
        <w:ind w:left="-1843" w:firstLine="425"/>
        <w:contextualSpacing/>
        <w:jc w:val="both"/>
        <w:rPr>
          <w:rFonts w:eastAsia="Calibri"/>
          <w:b/>
          <w:lang w:eastAsia="en-US"/>
        </w:rPr>
      </w:pPr>
      <w:r w:rsidRPr="00D95831">
        <w:rPr>
          <w:rFonts w:eastAsia="Calibri"/>
          <w:b/>
          <w:lang w:eastAsia="en-US"/>
        </w:rPr>
        <w:t>13. Порядок предоставления участникам отбора разъяснений положений</w:t>
      </w:r>
      <w:r w:rsidR="00315B8E">
        <w:rPr>
          <w:rFonts w:eastAsia="Calibri"/>
          <w:b/>
          <w:lang w:eastAsia="en-US"/>
        </w:rPr>
        <w:t xml:space="preserve"> </w:t>
      </w:r>
      <w:r w:rsidRPr="00D95831">
        <w:rPr>
          <w:rFonts w:eastAsia="Calibri"/>
          <w:b/>
          <w:lang w:eastAsia="en-US"/>
        </w:rPr>
        <w:t>объявления о проведении отбора</w:t>
      </w:r>
      <w:r>
        <w:rPr>
          <w:rFonts w:eastAsia="Calibri"/>
          <w:b/>
          <w:lang w:eastAsia="en-US"/>
        </w:rPr>
        <w:t>.</w:t>
      </w:r>
    </w:p>
    <w:p w:rsidR="00D95831" w:rsidRDefault="00D95831" w:rsidP="00D95831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bCs/>
          <w:color w:val="000000"/>
        </w:rPr>
      </w:pPr>
      <w:r w:rsidRPr="00D95831">
        <w:rPr>
          <w:rStyle w:val="pt-a0-000035"/>
        </w:rPr>
        <w:t>Участник отбора со дня размещения</w:t>
      </w:r>
      <w:r>
        <w:rPr>
          <w:rStyle w:val="pt-a0-000035"/>
        </w:rPr>
        <w:t xml:space="preserve"> объявления о проведении отбора </w:t>
      </w:r>
      <w:r w:rsidRPr="00D95831">
        <w:rPr>
          <w:rStyle w:val="pt-a0-000035"/>
        </w:rPr>
        <w:t>получателей субсидий на Портале не позднее 3-го</w:t>
      </w:r>
      <w:r>
        <w:rPr>
          <w:rStyle w:val="pt-a0-000035"/>
        </w:rPr>
        <w:t xml:space="preserve"> рабочего дня до дня завершения </w:t>
      </w:r>
      <w:r w:rsidRPr="00D95831">
        <w:rPr>
          <w:rStyle w:val="pt-a0-000035"/>
        </w:rPr>
        <w:t xml:space="preserve">подачи заявок вправе направить в администрацию </w:t>
      </w:r>
      <w:r>
        <w:rPr>
          <w:rStyle w:val="pt-a0-000035"/>
        </w:rPr>
        <w:t>Приозерского муниципального района Ленинградской области</w:t>
      </w:r>
      <w:r w:rsidRPr="00D95831">
        <w:rPr>
          <w:rStyle w:val="pt-a0-000035"/>
        </w:rPr>
        <w:t xml:space="preserve"> не более </w:t>
      </w:r>
      <w:r>
        <w:rPr>
          <w:rStyle w:val="pt-a0-000035"/>
        </w:rPr>
        <w:t>3</w:t>
      </w:r>
      <w:r w:rsidRPr="00D95831">
        <w:rPr>
          <w:rStyle w:val="pt-a0-000035"/>
        </w:rPr>
        <w:t xml:space="preserve"> запросов о разъяснении положений</w:t>
      </w:r>
      <w:r>
        <w:rPr>
          <w:rStyle w:val="pt-a0-000035"/>
        </w:rPr>
        <w:t xml:space="preserve"> объявления о проведении отбора получателей субсидий путем </w:t>
      </w:r>
      <w:r w:rsidRPr="00D95831">
        <w:rPr>
          <w:rStyle w:val="pt-a0-000035"/>
        </w:rPr>
        <w:t>формирования на Портале соответствующего запроса.</w:t>
      </w:r>
      <w:r w:rsidR="00D47110" w:rsidRPr="001E3C53">
        <w:rPr>
          <w:bCs/>
          <w:color w:val="000000"/>
        </w:rPr>
        <w:t xml:space="preserve"> </w:t>
      </w:r>
    </w:p>
    <w:p w:rsidR="00D95831" w:rsidRDefault="00D95831" w:rsidP="00315B8E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bCs/>
          <w:color w:val="000000"/>
        </w:rPr>
      </w:pPr>
      <w:r w:rsidRPr="00D95831">
        <w:rPr>
          <w:bCs/>
          <w:color w:val="000000"/>
        </w:rPr>
        <w:t>Администрация</w:t>
      </w:r>
      <w:r>
        <w:rPr>
          <w:bCs/>
          <w:color w:val="000000"/>
        </w:rPr>
        <w:t xml:space="preserve"> н</w:t>
      </w:r>
      <w:r w:rsidRPr="00D95831">
        <w:rPr>
          <w:bCs/>
          <w:color w:val="000000"/>
        </w:rPr>
        <w:t>аправляет разъяснение положений объявления о</w:t>
      </w:r>
      <w:r>
        <w:rPr>
          <w:bCs/>
          <w:color w:val="000000"/>
        </w:rPr>
        <w:t xml:space="preserve"> </w:t>
      </w:r>
      <w:r w:rsidRPr="00D95831">
        <w:rPr>
          <w:bCs/>
          <w:color w:val="000000"/>
        </w:rPr>
        <w:t>проведении отбора получателей субсидий в</w:t>
      </w:r>
      <w:r>
        <w:rPr>
          <w:bCs/>
          <w:color w:val="000000"/>
        </w:rPr>
        <w:t xml:space="preserve"> срок, установленный указанным </w:t>
      </w:r>
      <w:r w:rsidRPr="00D95831">
        <w:rPr>
          <w:bCs/>
          <w:color w:val="000000"/>
        </w:rPr>
        <w:t xml:space="preserve">объявлением, но не позднее </w:t>
      </w:r>
      <w:r w:rsidR="00315B8E">
        <w:rPr>
          <w:bCs/>
          <w:color w:val="000000"/>
        </w:rPr>
        <w:t>двух рабочих дней</w:t>
      </w:r>
      <w:r w:rsidRPr="00D95831">
        <w:rPr>
          <w:bCs/>
          <w:color w:val="000000"/>
        </w:rPr>
        <w:t xml:space="preserve"> д</w:t>
      </w:r>
      <w:r>
        <w:rPr>
          <w:bCs/>
          <w:color w:val="000000"/>
        </w:rPr>
        <w:t xml:space="preserve">о дня завершения подачи заявок, </w:t>
      </w:r>
      <w:r w:rsidRPr="00D95831">
        <w:rPr>
          <w:bCs/>
          <w:color w:val="000000"/>
        </w:rPr>
        <w:t>путем формирования на Портале соответствующего разъяснения.</w:t>
      </w:r>
      <w:r w:rsidR="00315B8E" w:rsidRPr="00315B8E">
        <w:t xml:space="preserve"> </w:t>
      </w:r>
      <w:r w:rsidR="00315B8E" w:rsidRPr="00315B8E">
        <w:rPr>
          <w:bCs/>
          <w:color w:val="000000"/>
        </w:rPr>
        <w:t>Доступ к разъяснению, формируемому н</w:t>
      </w:r>
      <w:r w:rsidR="00315B8E">
        <w:rPr>
          <w:bCs/>
          <w:color w:val="000000"/>
        </w:rPr>
        <w:t xml:space="preserve">а Портале, предоставляется всем </w:t>
      </w:r>
      <w:r w:rsidR="00315B8E" w:rsidRPr="00315B8E">
        <w:rPr>
          <w:bCs/>
          <w:color w:val="000000"/>
        </w:rPr>
        <w:t>участникам отбора.</w:t>
      </w:r>
    </w:p>
    <w:p w:rsidR="00FD64D8" w:rsidRDefault="00FD64D8" w:rsidP="00FD64D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bCs/>
          <w:color w:val="000000"/>
        </w:rPr>
      </w:pPr>
      <w:r w:rsidRPr="00FD64D8">
        <w:rPr>
          <w:bCs/>
          <w:color w:val="000000"/>
        </w:rPr>
        <w:t>Соглашение подлежит подписанию победителем</w:t>
      </w:r>
      <w:r>
        <w:rPr>
          <w:bCs/>
          <w:color w:val="000000"/>
        </w:rPr>
        <w:t xml:space="preserve"> отбора в срок не позднее 10-го </w:t>
      </w:r>
      <w:r w:rsidRPr="00FD64D8">
        <w:rPr>
          <w:bCs/>
          <w:color w:val="000000"/>
        </w:rPr>
        <w:t>календарного дня со дня подписания протокола подве</w:t>
      </w:r>
      <w:r>
        <w:rPr>
          <w:bCs/>
          <w:color w:val="000000"/>
        </w:rPr>
        <w:t xml:space="preserve">дения итогов отбора получателей </w:t>
      </w:r>
      <w:r w:rsidRPr="00FD64D8">
        <w:rPr>
          <w:bCs/>
          <w:color w:val="000000"/>
        </w:rPr>
        <w:t xml:space="preserve">субсидии со дня </w:t>
      </w:r>
      <w:r>
        <w:rPr>
          <w:bCs/>
          <w:color w:val="000000"/>
        </w:rPr>
        <w:t xml:space="preserve">размещения Соглашения в системе </w:t>
      </w:r>
      <w:r w:rsidRPr="00FD64D8">
        <w:rPr>
          <w:bCs/>
          <w:color w:val="000000"/>
        </w:rPr>
        <w:t>«Электронный бюджет»</w:t>
      </w:r>
    </w:p>
    <w:p w:rsidR="00FD64D8" w:rsidRDefault="00FD64D8" w:rsidP="00FD64D8">
      <w:pPr>
        <w:tabs>
          <w:tab w:val="left" w:pos="851"/>
        </w:tabs>
        <w:spacing w:before="100" w:beforeAutospacing="1" w:after="100" w:afterAutospacing="1"/>
        <w:ind w:left="-1843" w:firstLine="283"/>
        <w:rPr>
          <w:bCs/>
          <w:color w:val="000000"/>
        </w:rPr>
      </w:pPr>
      <w:r w:rsidRPr="00FD64D8">
        <w:rPr>
          <w:bCs/>
          <w:color w:val="000000"/>
        </w:rPr>
        <w:t xml:space="preserve">В случае не подписания Соглашения в срок, установленный пунктом </w:t>
      </w:r>
      <w:r>
        <w:rPr>
          <w:bCs/>
          <w:color w:val="000000"/>
        </w:rPr>
        <w:t>2</w:t>
      </w:r>
      <w:r w:rsidRPr="00FD64D8">
        <w:rPr>
          <w:bCs/>
          <w:color w:val="000000"/>
        </w:rPr>
        <w:t>.14</w:t>
      </w:r>
      <w:r>
        <w:rPr>
          <w:bCs/>
          <w:color w:val="000000"/>
        </w:rPr>
        <w:t xml:space="preserve"> </w:t>
      </w:r>
      <w:r w:rsidRPr="00FD64D8">
        <w:rPr>
          <w:bCs/>
          <w:color w:val="000000"/>
        </w:rPr>
        <w:t>настоящего порядка, победитель отбора счита</w:t>
      </w:r>
      <w:r>
        <w:rPr>
          <w:bCs/>
          <w:color w:val="000000"/>
        </w:rPr>
        <w:t xml:space="preserve">ется уклонившимся от заключения </w:t>
      </w:r>
      <w:r w:rsidRPr="00FD64D8">
        <w:rPr>
          <w:bCs/>
          <w:color w:val="000000"/>
        </w:rPr>
        <w:t>Соглашения.</w:t>
      </w:r>
    </w:p>
    <w:p w:rsidR="00821F22" w:rsidRPr="00821F22" w:rsidRDefault="00821F22" w:rsidP="00821F22">
      <w:pPr>
        <w:tabs>
          <w:tab w:val="left" w:pos="851"/>
        </w:tabs>
        <w:spacing w:before="100" w:beforeAutospacing="1" w:after="100" w:afterAutospacing="1"/>
        <w:ind w:left="-1843" w:firstLine="283"/>
      </w:pPr>
      <w:r>
        <w:rPr>
          <w:bCs/>
          <w:color w:val="000000"/>
        </w:rPr>
        <w:t xml:space="preserve">14. </w:t>
      </w:r>
      <w:r w:rsidRPr="001E3C53">
        <w:rPr>
          <w:b/>
        </w:rPr>
        <w:t>Дата размещения результатов отбора на официальном сайте</w:t>
      </w:r>
    </w:p>
    <w:p w:rsidR="006B1ABD" w:rsidRPr="00821F22" w:rsidRDefault="00FD64D8" w:rsidP="00821F22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bCs/>
          <w:color w:val="000000"/>
        </w:rPr>
      </w:pPr>
      <w:r w:rsidRPr="00FD64D8">
        <w:rPr>
          <w:bCs/>
          <w:color w:val="000000"/>
        </w:rPr>
        <w:t>Протокол подведения итогов отбора получателей субсидии размещается на</w:t>
      </w:r>
      <w:r>
        <w:rPr>
          <w:bCs/>
          <w:color w:val="000000"/>
        </w:rPr>
        <w:t xml:space="preserve"> </w:t>
      </w:r>
      <w:r w:rsidRPr="00FD64D8">
        <w:rPr>
          <w:bCs/>
          <w:color w:val="000000"/>
        </w:rPr>
        <w:t>Портале и на официальном с</w:t>
      </w:r>
      <w:r w:rsidR="00821F22">
        <w:rPr>
          <w:bCs/>
          <w:color w:val="000000"/>
        </w:rPr>
        <w:t xml:space="preserve">айте Администрации </w:t>
      </w:r>
      <w:r w:rsidRPr="00FD64D8">
        <w:rPr>
          <w:bCs/>
          <w:color w:val="000000"/>
        </w:rPr>
        <w:t>не позднее 1</w:t>
      </w:r>
      <w:r w:rsidR="00821F22">
        <w:rPr>
          <w:bCs/>
          <w:color w:val="000000"/>
        </w:rPr>
        <w:t>4-го календарного</w:t>
      </w:r>
      <w:r w:rsidRPr="00FD64D8">
        <w:rPr>
          <w:bCs/>
          <w:color w:val="000000"/>
        </w:rPr>
        <w:t xml:space="preserve"> дня,</w:t>
      </w:r>
      <w:r w:rsidR="00821F22" w:rsidRPr="00821F22">
        <w:t xml:space="preserve"> </w:t>
      </w:r>
      <w:r w:rsidR="00821F22" w:rsidRPr="00821F22">
        <w:rPr>
          <w:bCs/>
          <w:color w:val="000000"/>
        </w:rPr>
        <w:t>следующего за днем определения победителя отбора.</w:t>
      </w:r>
    </w:p>
    <w:p w:rsidR="006B1ABD" w:rsidRDefault="006B1ABD" w:rsidP="002F1D5F"/>
    <w:p w:rsidR="006B1ABD" w:rsidRDefault="006B1ABD" w:rsidP="002F1D5F"/>
    <w:p w:rsidR="006B1ABD" w:rsidRDefault="006B1ABD" w:rsidP="002F1D5F"/>
    <w:p w:rsidR="006B1ABD" w:rsidRDefault="006B1ABD" w:rsidP="002F1D5F"/>
    <w:p w:rsidR="001E3C53" w:rsidRPr="001E3C53" w:rsidRDefault="001E3C53" w:rsidP="001E3C53">
      <w:pPr>
        <w:widowControl w:val="0"/>
        <w:autoSpaceDE w:val="0"/>
        <w:autoSpaceDN w:val="0"/>
        <w:adjustRightInd w:val="0"/>
        <w:jc w:val="right"/>
        <w:outlineLvl w:val="1"/>
        <w:sectPr w:rsidR="001E3C53" w:rsidRPr="001E3C53" w:rsidSect="006F4138">
          <w:pgSz w:w="11906" w:h="16838"/>
          <w:pgMar w:top="567" w:right="567" w:bottom="851" w:left="2694" w:header="425" w:footer="709" w:gutter="0"/>
          <w:pgNumType w:start="1"/>
          <w:cols w:space="708"/>
          <w:titlePg/>
          <w:docGrid w:linePitch="360"/>
        </w:sectPr>
      </w:pPr>
    </w:p>
    <w:p w:rsidR="001E3C53" w:rsidRPr="001E3C53" w:rsidRDefault="001E3C53" w:rsidP="001E3C53">
      <w:pPr>
        <w:widowControl w:val="0"/>
        <w:autoSpaceDE w:val="0"/>
        <w:autoSpaceDN w:val="0"/>
        <w:adjustRightInd w:val="0"/>
        <w:jc w:val="right"/>
        <w:outlineLvl w:val="1"/>
      </w:pPr>
    </w:p>
    <w:p w:rsidR="001E3C53" w:rsidRPr="001E3C53" w:rsidRDefault="001E3C53" w:rsidP="001E3C53">
      <w:pPr>
        <w:widowControl w:val="0"/>
        <w:autoSpaceDE w:val="0"/>
        <w:autoSpaceDN w:val="0"/>
        <w:adjustRightInd w:val="0"/>
        <w:jc w:val="right"/>
        <w:outlineLvl w:val="1"/>
      </w:pPr>
      <w:r w:rsidRPr="001E3C53">
        <w:t>Приложение № 2 к Порядку</w:t>
      </w:r>
    </w:p>
    <w:p w:rsidR="001E3C53" w:rsidRPr="001E3C53" w:rsidRDefault="001E3C53" w:rsidP="001E3C53">
      <w:pPr>
        <w:widowControl w:val="0"/>
        <w:autoSpaceDE w:val="0"/>
        <w:autoSpaceDN w:val="0"/>
        <w:adjustRightInd w:val="0"/>
        <w:jc w:val="both"/>
      </w:pPr>
    </w:p>
    <w:p w:rsidR="001E3C53" w:rsidRPr="001E3C53" w:rsidRDefault="001E3C53" w:rsidP="001E3C53">
      <w:pPr>
        <w:widowControl w:val="0"/>
        <w:autoSpaceDE w:val="0"/>
        <w:autoSpaceDN w:val="0"/>
        <w:adjustRightInd w:val="0"/>
        <w:jc w:val="both"/>
      </w:pPr>
    </w:p>
    <w:p w:rsidR="001E3C53" w:rsidRPr="001E3C53" w:rsidRDefault="001E3C53" w:rsidP="001E3C53">
      <w:pPr>
        <w:jc w:val="center"/>
        <w:rPr>
          <w:rFonts w:eastAsia="Calibri"/>
          <w:lang w:eastAsia="en-US"/>
        </w:rPr>
      </w:pPr>
      <w:r w:rsidRPr="001E3C53">
        <w:rPr>
          <w:rFonts w:eastAsia="Calibri"/>
          <w:lang w:eastAsia="en-US"/>
        </w:rPr>
        <w:t>СОГЛАСИЕ</w:t>
      </w:r>
    </w:p>
    <w:p w:rsidR="001E3C53" w:rsidRPr="001E3C53" w:rsidRDefault="001E3C53" w:rsidP="001E3C53">
      <w:pPr>
        <w:jc w:val="center"/>
        <w:rPr>
          <w:rFonts w:eastAsia="Calibri"/>
          <w:lang w:eastAsia="en-US"/>
        </w:rPr>
      </w:pPr>
      <w:r w:rsidRPr="001E3C53">
        <w:rPr>
          <w:rFonts w:eastAsia="Calibri"/>
          <w:lang w:eastAsia="en-US"/>
        </w:rPr>
        <w:t xml:space="preserve">на публикацию (размещение) в информационно-телекоммуникационной сети «Интернет» информации об участнике отбора, о подаваемой им заявке, иной информации, связанной с предоставлением </w:t>
      </w:r>
      <w:r w:rsidRPr="001E3C53">
        <w:t>субсидии по проведению сбора информации об обьектах потребительского рынка на территории Приозерского муниципального района Ленинградской области</w:t>
      </w:r>
    </w:p>
    <w:p w:rsidR="001E3C53" w:rsidRPr="001E3C53" w:rsidRDefault="001E3C53" w:rsidP="001E3C53">
      <w:pPr>
        <w:jc w:val="center"/>
        <w:rPr>
          <w:rFonts w:eastAsia="Calibri"/>
          <w:lang w:eastAsia="en-US"/>
        </w:rPr>
      </w:pPr>
    </w:p>
    <w:p w:rsidR="001E3C53" w:rsidRPr="001E3C53" w:rsidRDefault="001E3C53" w:rsidP="001E3C53">
      <w:pPr>
        <w:ind w:firstLine="709"/>
        <w:jc w:val="both"/>
        <w:rPr>
          <w:rFonts w:eastAsia="Calibri"/>
          <w:lang w:eastAsia="en-US"/>
        </w:rPr>
      </w:pPr>
    </w:p>
    <w:p w:rsidR="001E3C53" w:rsidRPr="001E3C53" w:rsidRDefault="001E3C53" w:rsidP="001E3C53">
      <w:pPr>
        <w:ind w:firstLine="709"/>
        <w:jc w:val="both"/>
        <w:rPr>
          <w:rFonts w:eastAsia="Calibri"/>
          <w:lang w:eastAsia="en-US"/>
        </w:rPr>
      </w:pPr>
      <w:r w:rsidRPr="001E3C53">
        <w:rPr>
          <w:rFonts w:eastAsia="Calibri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</w:t>
      </w:r>
    </w:p>
    <w:p w:rsidR="001E3C53" w:rsidRPr="001E3C53" w:rsidRDefault="001E3C53" w:rsidP="001E3C53">
      <w:pPr>
        <w:ind w:firstLine="709"/>
        <w:jc w:val="both"/>
        <w:rPr>
          <w:rFonts w:eastAsia="Calibri"/>
          <w:lang w:eastAsia="en-US"/>
        </w:rPr>
      </w:pPr>
      <w:r w:rsidRPr="001E3C53">
        <w:rPr>
          <w:rFonts w:eastAsia="Calibri"/>
          <w:lang w:eastAsia="en-US"/>
        </w:rPr>
        <w:t xml:space="preserve">                                                                                       (наименование юридического лица/ </w:t>
      </w:r>
    </w:p>
    <w:p w:rsidR="001E3C53" w:rsidRPr="001E3C53" w:rsidRDefault="001E3C53" w:rsidP="001E3C53">
      <w:pPr>
        <w:jc w:val="both"/>
        <w:rPr>
          <w:rFonts w:eastAsia="Calibri"/>
          <w:lang w:eastAsia="en-US"/>
        </w:rPr>
      </w:pPr>
      <w:r w:rsidRPr="001E3C53">
        <w:rPr>
          <w:rFonts w:eastAsia="Calibri"/>
          <w:lang w:eastAsia="en-US"/>
        </w:rPr>
        <w:t>________________________________________________________________________________</w:t>
      </w:r>
    </w:p>
    <w:p w:rsidR="001E3C53" w:rsidRPr="001E3C53" w:rsidRDefault="001E3C53" w:rsidP="001E3C53">
      <w:pPr>
        <w:jc w:val="center"/>
        <w:rPr>
          <w:rFonts w:eastAsia="Calibri"/>
          <w:lang w:eastAsia="en-US"/>
        </w:rPr>
      </w:pPr>
      <w:r w:rsidRPr="001E3C53">
        <w:rPr>
          <w:rFonts w:eastAsia="Calibri"/>
          <w:color w:val="FF0000"/>
          <w:lang w:eastAsia="en-US"/>
        </w:rPr>
        <w:t xml:space="preserve"> </w:t>
      </w:r>
      <w:r w:rsidRPr="001E3C53">
        <w:rPr>
          <w:rFonts w:eastAsia="Calibri"/>
          <w:lang w:eastAsia="en-US"/>
        </w:rPr>
        <w:t>ИНН)</w:t>
      </w:r>
    </w:p>
    <w:p w:rsidR="001E3C53" w:rsidRPr="001E3C53" w:rsidRDefault="001E3C53" w:rsidP="001E3C53">
      <w:pPr>
        <w:jc w:val="both"/>
        <w:rPr>
          <w:rFonts w:eastAsia="Calibri"/>
          <w:lang w:eastAsia="en-US"/>
        </w:rPr>
      </w:pPr>
      <w:r w:rsidRPr="001E3C53">
        <w:rPr>
          <w:rFonts w:eastAsia="Calibri"/>
          <w:lang w:eastAsia="en-US"/>
        </w:rPr>
        <w:t xml:space="preserve">как участнике отбора на право заключения соглашения о предоставлении </w:t>
      </w:r>
      <w:r w:rsidRPr="001E3C53">
        <w:t>субсидии по проведению информационно-аналитического наблюдения за осуществлением торговой деятельности на территории Приозерского муниципального района Ленинградской области</w:t>
      </w:r>
      <w:r w:rsidRPr="001E3C53">
        <w:rPr>
          <w:rFonts w:eastAsia="Calibri"/>
          <w:lang w:eastAsia="en-US"/>
        </w:rPr>
        <w:t>, о подаваемой заявке и иной информации, связанной с предоставлением данной субсидии.</w:t>
      </w:r>
    </w:p>
    <w:p w:rsidR="001E3C53" w:rsidRPr="001E3C53" w:rsidRDefault="001E3C53" w:rsidP="001E3C53">
      <w:pPr>
        <w:ind w:firstLine="709"/>
        <w:jc w:val="both"/>
        <w:rPr>
          <w:rFonts w:eastAsia="Calibri"/>
          <w:lang w:eastAsia="en-US"/>
        </w:rPr>
      </w:pPr>
      <w:r w:rsidRPr="001E3C53">
        <w:rPr>
          <w:rFonts w:eastAsia="Calibri"/>
          <w:lang w:eastAsia="en-US"/>
        </w:rPr>
        <w:t>Настоящее согласие действует со дня его подписания до дня его отзыва.</w:t>
      </w:r>
    </w:p>
    <w:p w:rsidR="001E3C53" w:rsidRPr="001E3C53" w:rsidRDefault="001E3C53" w:rsidP="001E3C53">
      <w:pPr>
        <w:jc w:val="both"/>
        <w:rPr>
          <w:rFonts w:eastAsia="Calibri"/>
          <w:lang w:eastAsia="en-US"/>
        </w:rPr>
      </w:pPr>
    </w:p>
    <w:p w:rsidR="001E3C53" w:rsidRPr="001E3C53" w:rsidRDefault="001E3C53" w:rsidP="001E3C53">
      <w:pPr>
        <w:jc w:val="both"/>
        <w:rPr>
          <w:rFonts w:eastAsia="Calibri"/>
          <w:lang w:eastAsia="en-US"/>
        </w:rPr>
      </w:pPr>
    </w:p>
    <w:p w:rsidR="001E3C53" w:rsidRPr="001E3C53" w:rsidRDefault="001E3C53" w:rsidP="001E3C53">
      <w:pPr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276"/>
        <w:gridCol w:w="2517"/>
        <w:gridCol w:w="673"/>
        <w:gridCol w:w="3120"/>
        <w:gridCol w:w="71"/>
      </w:tblGrid>
      <w:tr w:rsidR="001E3C53" w:rsidRPr="001E3C53" w:rsidTr="00CB689B">
        <w:trPr>
          <w:trHeight w:val="225"/>
        </w:trPr>
        <w:tc>
          <w:tcPr>
            <w:tcW w:w="3190" w:type="dxa"/>
            <w:gridSpan w:val="2"/>
            <w:hideMark/>
          </w:tcPr>
          <w:p w:rsidR="001E3C53" w:rsidRPr="001E3C53" w:rsidRDefault="001E3C53" w:rsidP="001E3C53">
            <w:pPr>
              <w:jc w:val="both"/>
              <w:rPr>
                <w:rFonts w:eastAsia="Calibri"/>
                <w:lang w:eastAsia="en-US"/>
              </w:rPr>
            </w:pPr>
            <w:r w:rsidRPr="001E3C53">
              <w:rPr>
                <w:rFonts w:eastAsia="Calibri"/>
                <w:lang w:eastAsia="en-US"/>
              </w:rPr>
              <w:t>Руководитель:</w:t>
            </w:r>
          </w:p>
        </w:tc>
        <w:tc>
          <w:tcPr>
            <w:tcW w:w="3190" w:type="dxa"/>
            <w:gridSpan w:val="2"/>
            <w:hideMark/>
          </w:tcPr>
          <w:p w:rsidR="001E3C53" w:rsidRPr="001E3C53" w:rsidRDefault="001E3C53" w:rsidP="001E3C53">
            <w:pPr>
              <w:jc w:val="center"/>
              <w:rPr>
                <w:rFonts w:eastAsia="Calibri"/>
                <w:lang w:eastAsia="en-US"/>
              </w:rPr>
            </w:pPr>
            <w:r w:rsidRPr="001E3C53">
              <w:rPr>
                <w:rFonts w:eastAsia="Calibri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hideMark/>
          </w:tcPr>
          <w:p w:rsidR="001E3C53" w:rsidRPr="001E3C53" w:rsidRDefault="001E3C53" w:rsidP="001E3C53">
            <w:pPr>
              <w:jc w:val="center"/>
              <w:rPr>
                <w:rFonts w:eastAsia="Calibri"/>
                <w:lang w:eastAsia="en-US"/>
              </w:rPr>
            </w:pPr>
            <w:r w:rsidRPr="001E3C53">
              <w:rPr>
                <w:rFonts w:eastAsia="Calibri"/>
                <w:lang w:eastAsia="en-US"/>
              </w:rPr>
              <w:t>_____________________</w:t>
            </w:r>
          </w:p>
        </w:tc>
      </w:tr>
      <w:tr w:rsidR="001E3C53" w:rsidRPr="001E3C53" w:rsidTr="00CB689B">
        <w:trPr>
          <w:trHeight w:val="90"/>
        </w:trPr>
        <w:tc>
          <w:tcPr>
            <w:tcW w:w="3190" w:type="dxa"/>
            <w:gridSpan w:val="2"/>
          </w:tcPr>
          <w:p w:rsidR="001E3C53" w:rsidRPr="001E3C53" w:rsidRDefault="001E3C53" w:rsidP="001E3C5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0" w:type="dxa"/>
            <w:gridSpan w:val="2"/>
            <w:hideMark/>
          </w:tcPr>
          <w:p w:rsidR="001E3C53" w:rsidRPr="001E3C53" w:rsidRDefault="001E3C53" w:rsidP="001E3C53">
            <w:pPr>
              <w:jc w:val="center"/>
              <w:rPr>
                <w:rFonts w:eastAsia="Calibri"/>
                <w:lang w:eastAsia="en-US"/>
              </w:rPr>
            </w:pPr>
            <w:r w:rsidRPr="001E3C53"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3190" w:type="dxa"/>
            <w:gridSpan w:val="2"/>
          </w:tcPr>
          <w:p w:rsidR="001E3C53" w:rsidRPr="001E3C53" w:rsidRDefault="001E3C53" w:rsidP="001E3C53">
            <w:pPr>
              <w:jc w:val="center"/>
              <w:rPr>
                <w:rFonts w:eastAsia="Calibri"/>
                <w:lang w:eastAsia="en-US"/>
              </w:rPr>
            </w:pPr>
            <w:r w:rsidRPr="001E3C53">
              <w:rPr>
                <w:rFonts w:eastAsia="Calibri"/>
                <w:lang w:eastAsia="en-US"/>
              </w:rPr>
              <w:t>(расшифровка подписи)</w:t>
            </w:r>
          </w:p>
          <w:p w:rsidR="001E3C53" w:rsidRPr="001E3C53" w:rsidRDefault="001E3C53" w:rsidP="001E3C53">
            <w:pPr>
              <w:jc w:val="center"/>
              <w:rPr>
                <w:rFonts w:eastAsia="Calibri"/>
                <w:lang w:eastAsia="en-US"/>
              </w:rPr>
            </w:pPr>
          </w:p>
          <w:p w:rsidR="001E3C53" w:rsidRPr="001E3C53" w:rsidRDefault="001E3C53" w:rsidP="001E3C53">
            <w:pPr>
              <w:jc w:val="center"/>
              <w:rPr>
                <w:rFonts w:eastAsia="Calibri"/>
                <w:lang w:eastAsia="en-US"/>
              </w:rPr>
            </w:pPr>
          </w:p>
          <w:p w:rsidR="001E3C53" w:rsidRPr="001E3C53" w:rsidRDefault="001E3C53" w:rsidP="001E3C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E3C53" w:rsidRPr="001E3C53" w:rsidTr="00CB689B">
        <w:tc>
          <w:tcPr>
            <w:tcW w:w="1914" w:type="dxa"/>
            <w:hideMark/>
          </w:tcPr>
          <w:p w:rsidR="001E3C53" w:rsidRPr="001E3C53" w:rsidRDefault="001E3C53" w:rsidP="001E3C53">
            <w:pPr>
              <w:jc w:val="center"/>
              <w:rPr>
                <w:rFonts w:eastAsia="Calibri"/>
                <w:lang w:eastAsia="en-US"/>
              </w:rPr>
            </w:pPr>
            <w:r w:rsidRPr="001E3C53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7657" w:type="dxa"/>
            <w:gridSpan w:val="5"/>
          </w:tcPr>
          <w:p w:rsidR="001E3C53" w:rsidRPr="001E3C53" w:rsidRDefault="001E3C53" w:rsidP="001E3C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E3C53" w:rsidRPr="001E3C53" w:rsidTr="00CB689B">
        <w:trPr>
          <w:gridAfter w:val="1"/>
          <w:wAfter w:w="71" w:type="dxa"/>
        </w:trPr>
        <w:tc>
          <w:tcPr>
            <w:tcW w:w="1914" w:type="dxa"/>
            <w:hideMark/>
          </w:tcPr>
          <w:p w:rsidR="001E3C53" w:rsidRPr="001E3C53" w:rsidRDefault="001E3C53" w:rsidP="001E3C53">
            <w:pPr>
              <w:jc w:val="center"/>
              <w:rPr>
                <w:rFonts w:eastAsia="Calibri"/>
                <w:lang w:eastAsia="en-US"/>
              </w:rPr>
            </w:pPr>
            <w:r w:rsidRPr="001E3C53">
              <w:rPr>
                <w:rFonts w:eastAsia="Calibri"/>
                <w:lang w:eastAsia="en-US"/>
              </w:rPr>
              <w:t>(при наличии)</w:t>
            </w:r>
          </w:p>
        </w:tc>
        <w:tc>
          <w:tcPr>
            <w:tcW w:w="3793" w:type="dxa"/>
            <w:gridSpan w:val="2"/>
          </w:tcPr>
          <w:p w:rsidR="001E3C53" w:rsidRPr="001E3C53" w:rsidRDefault="001E3C53" w:rsidP="001E3C5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93" w:type="dxa"/>
            <w:gridSpan w:val="2"/>
            <w:hideMark/>
          </w:tcPr>
          <w:p w:rsidR="001E3C53" w:rsidRPr="001E3C53" w:rsidRDefault="001E3C53" w:rsidP="001E3C53">
            <w:pPr>
              <w:jc w:val="both"/>
              <w:rPr>
                <w:rFonts w:eastAsia="Calibri"/>
                <w:lang w:eastAsia="en-US"/>
              </w:rPr>
            </w:pPr>
            <w:r w:rsidRPr="001E3C53">
              <w:rPr>
                <w:rFonts w:eastAsia="Calibri"/>
                <w:lang w:eastAsia="en-US"/>
              </w:rPr>
              <w:t>«___» ____________20__ г.</w:t>
            </w:r>
          </w:p>
        </w:tc>
      </w:tr>
    </w:tbl>
    <w:p w:rsidR="001E3C53" w:rsidRPr="001E3C53" w:rsidRDefault="001E3C53" w:rsidP="001E3C53">
      <w:pPr>
        <w:jc w:val="both"/>
        <w:sectPr w:rsidR="001E3C53" w:rsidRPr="001E3C53" w:rsidSect="00D62017"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:rsidR="008C7595" w:rsidRPr="008C7595" w:rsidRDefault="008C7595" w:rsidP="00821F22">
      <w:pPr>
        <w:jc w:val="right"/>
        <w:rPr>
          <w:sz w:val="28"/>
          <w:szCs w:val="28"/>
        </w:rPr>
      </w:pPr>
    </w:p>
    <w:sectPr w:rsidR="008C7595" w:rsidRPr="008C7595" w:rsidSect="001E3C53">
      <w:headerReference w:type="even" r:id="rId11"/>
      <w:headerReference w:type="default" r:id="rId12"/>
      <w:footerReference w:type="default" r:id="rId13"/>
      <w:pgSz w:w="16838" w:h="11906" w:orient="landscape"/>
      <w:pgMar w:top="1701" w:right="851" w:bottom="567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A39" w:rsidRDefault="00912A39">
      <w:r>
        <w:separator/>
      </w:r>
    </w:p>
  </w:endnote>
  <w:endnote w:type="continuationSeparator" w:id="0">
    <w:p w:rsidR="00912A39" w:rsidRDefault="0091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C53" w:rsidRDefault="001E3C53">
    <w:pPr>
      <w:pStyle w:val="ad"/>
      <w:rPr>
        <w:sz w:val="10"/>
        <w:szCs w:val="10"/>
      </w:rPr>
    </w:pPr>
    <w:r>
      <w:rPr>
        <w:sz w:val="10"/>
        <w:szCs w:val="10"/>
      </w:rPr>
      <w:t>Ю.С. Филатова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A39" w:rsidRDefault="00912A39">
      <w:r>
        <w:separator/>
      </w:r>
    </w:p>
  </w:footnote>
  <w:footnote w:type="continuationSeparator" w:id="0">
    <w:p w:rsidR="00912A39" w:rsidRDefault="00912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C53" w:rsidRDefault="001E3C53" w:rsidP="00BE757D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E3C53" w:rsidRDefault="001E3C5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C53" w:rsidRDefault="001E3C53" w:rsidP="00BE757D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1E3C53" w:rsidRDefault="001E3C5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77575"/>
    <w:multiLevelType w:val="multilevel"/>
    <w:tmpl w:val="7B22695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6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61"/>
    <w:rsid w:val="0000470C"/>
    <w:rsid w:val="00011371"/>
    <w:rsid w:val="00012AAD"/>
    <w:rsid w:val="000236E2"/>
    <w:rsid w:val="000466FD"/>
    <w:rsid w:val="00087BEE"/>
    <w:rsid w:val="00091A76"/>
    <w:rsid w:val="00096A01"/>
    <w:rsid w:val="000C47EA"/>
    <w:rsid w:val="000E643A"/>
    <w:rsid w:val="000F04C4"/>
    <w:rsid w:val="000F5F2D"/>
    <w:rsid w:val="00115A8F"/>
    <w:rsid w:val="001427E7"/>
    <w:rsid w:val="0015366F"/>
    <w:rsid w:val="00196006"/>
    <w:rsid w:val="001D652E"/>
    <w:rsid w:val="001E3C53"/>
    <w:rsid w:val="001F363D"/>
    <w:rsid w:val="0021225C"/>
    <w:rsid w:val="002801C8"/>
    <w:rsid w:val="00282B9E"/>
    <w:rsid w:val="002F1D5F"/>
    <w:rsid w:val="00301BE1"/>
    <w:rsid w:val="003039E9"/>
    <w:rsid w:val="00315B8E"/>
    <w:rsid w:val="00326B5E"/>
    <w:rsid w:val="003319F2"/>
    <w:rsid w:val="0035171F"/>
    <w:rsid w:val="00385DD1"/>
    <w:rsid w:val="00402A5F"/>
    <w:rsid w:val="00403EB6"/>
    <w:rsid w:val="00412EB4"/>
    <w:rsid w:val="00441935"/>
    <w:rsid w:val="004454BC"/>
    <w:rsid w:val="00480E9B"/>
    <w:rsid w:val="0049010B"/>
    <w:rsid w:val="00491F34"/>
    <w:rsid w:val="004B4A9E"/>
    <w:rsid w:val="004D7357"/>
    <w:rsid w:val="004F096E"/>
    <w:rsid w:val="004F156D"/>
    <w:rsid w:val="0051475E"/>
    <w:rsid w:val="00527378"/>
    <w:rsid w:val="00534A85"/>
    <w:rsid w:val="005471DC"/>
    <w:rsid w:val="0057756C"/>
    <w:rsid w:val="00593880"/>
    <w:rsid w:val="005A1B35"/>
    <w:rsid w:val="005E388C"/>
    <w:rsid w:val="006063FD"/>
    <w:rsid w:val="00613C0B"/>
    <w:rsid w:val="00625CDD"/>
    <w:rsid w:val="00632282"/>
    <w:rsid w:val="006369BC"/>
    <w:rsid w:val="00644E81"/>
    <w:rsid w:val="0065402B"/>
    <w:rsid w:val="00657087"/>
    <w:rsid w:val="00674DCD"/>
    <w:rsid w:val="006B1ABD"/>
    <w:rsid w:val="006E3E0D"/>
    <w:rsid w:val="006E4497"/>
    <w:rsid w:val="006E60DE"/>
    <w:rsid w:val="006F4138"/>
    <w:rsid w:val="00701EA6"/>
    <w:rsid w:val="0070592E"/>
    <w:rsid w:val="00745630"/>
    <w:rsid w:val="007929CD"/>
    <w:rsid w:val="00793561"/>
    <w:rsid w:val="007956C0"/>
    <w:rsid w:val="007A51DA"/>
    <w:rsid w:val="007C022B"/>
    <w:rsid w:val="007C1762"/>
    <w:rsid w:val="007C49F1"/>
    <w:rsid w:val="007C7A77"/>
    <w:rsid w:val="007D5ECE"/>
    <w:rsid w:val="007E2626"/>
    <w:rsid w:val="007F011E"/>
    <w:rsid w:val="00803EB6"/>
    <w:rsid w:val="008128C2"/>
    <w:rsid w:val="00821F22"/>
    <w:rsid w:val="0084130C"/>
    <w:rsid w:val="00857CF1"/>
    <w:rsid w:val="00865191"/>
    <w:rsid w:val="00872E05"/>
    <w:rsid w:val="00873C86"/>
    <w:rsid w:val="00896367"/>
    <w:rsid w:val="008978EF"/>
    <w:rsid w:val="008B0A61"/>
    <w:rsid w:val="008C3050"/>
    <w:rsid w:val="008C42DB"/>
    <w:rsid w:val="008C7595"/>
    <w:rsid w:val="008C7ADF"/>
    <w:rsid w:val="008D2B3F"/>
    <w:rsid w:val="008E3C35"/>
    <w:rsid w:val="008F222D"/>
    <w:rsid w:val="00904AB6"/>
    <w:rsid w:val="00912A39"/>
    <w:rsid w:val="00915370"/>
    <w:rsid w:val="0092191D"/>
    <w:rsid w:val="0092591A"/>
    <w:rsid w:val="0094012C"/>
    <w:rsid w:val="00967BB7"/>
    <w:rsid w:val="00987DE8"/>
    <w:rsid w:val="00987DF1"/>
    <w:rsid w:val="009B1E3D"/>
    <w:rsid w:val="009B31B6"/>
    <w:rsid w:val="009B380B"/>
    <w:rsid w:val="009C0C90"/>
    <w:rsid w:val="009F6757"/>
    <w:rsid w:val="00A12517"/>
    <w:rsid w:val="00A27790"/>
    <w:rsid w:val="00A43D56"/>
    <w:rsid w:val="00A7471F"/>
    <w:rsid w:val="00A76321"/>
    <w:rsid w:val="00A90F3A"/>
    <w:rsid w:val="00AA1754"/>
    <w:rsid w:val="00AA7D64"/>
    <w:rsid w:val="00AB199C"/>
    <w:rsid w:val="00AD4D9D"/>
    <w:rsid w:val="00AE3F37"/>
    <w:rsid w:val="00AF29F1"/>
    <w:rsid w:val="00B62A16"/>
    <w:rsid w:val="00B8421B"/>
    <w:rsid w:val="00BB41ED"/>
    <w:rsid w:val="00BB694F"/>
    <w:rsid w:val="00BB79AF"/>
    <w:rsid w:val="00BD54A4"/>
    <w:rsid w:val="00BF5D57"/>
    <w:rsid w:val="00BF7EEC"/>
    <w:rsid w:val="00C0264D"/>
    <w:rsid w:val="00C26F28"/>
    <w:rsid w:val="00C35B78"/>
    <w:rsid w:val="00C56178"/>
    <w:rsid w:val="00C56AAD"/>
    <w:rsid w:val="00C92A87"/>
    <w:rsid w:val="00C9530A"/>
    <w:rsid w:val="00C96771"/>
    <w:rsid w:val="00CA6B52"/>
    <w:rsid w:val="00D13E8C"/>
    <w:rsid w:val="00D36759"/>
    <w:rsid w:val="00D37EA0"/>
    <w:rsid w:val="00D47110"/>
    <w:rsid w:val="00D6551D"/>
    <w:rsid w:val="00D855C8"/>
    <w:rsid w:val="00D86D79"/>
    <w:rsid w:val="00D910CA"/>
    <w:rsid w:val="00D95831"/>
    <w:rsid w:val="00DC04D6"/>
    <w:rsid w:val="00DF7A6E"/>
    <w:rsid w:val="00E019E1"/>
    <w:rsid w:val="00E01FD1"/>
    <w:rsid w:val="00E03DA3"/>
    <w:rsid w:val="00E2279A"/>
    <w:rsid w:val="00E278A3"/>
    <w:rsid w:val="00E51F29"/>
    <w:rsid w:val="00E621F9"/>
    <w:rsid w:val="00E662F5"/>
    <w:rsid w:val="00E87D42"/>
    <w:rsid w:val="00EB67E0"/>
    <w:rsid w:val="00F5005E"/>
    <w:rsid w:val="00F556C9"/>
    <w:rsid w:val="00F62012"/>
    <w:rsid w:val="00F67595"/>
    <w:rsid w:val="00F748BC"/>
    <w:rsid w:val="00FD64D8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2CBD5-5132-48B8-AD4A-4334C87C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45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56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nhideWhenUsed/>
    <w:rsid w:val="00745630"/>
    <w:rPr>
      <w:color w:val="0000FF"/>
      <w:u w:val="single"/>
    </w:rPr>
  </w:style>
  <w:style w:type="paragraph" w:styleId="a4">
    <w:name w:val="Normal (Web)"/>
    <w:basedOn w:val="a"/>
    <w:semiHidden/>
    <w:unhideWhenUsed/>
    <w:rsid w:val="00745630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745630"/>
    <w:pPr>
      <w:jc w:val="center"/>
    </w:pPr>
  </w:style>
  <w:style w:type="character" w:customStyle="1" w:styleId="a6">
    <w:name w:val="Название Знак"/>
    <w:basedOn w:val="a0"/>
    <w:link w:val="a5"/>
    <w:rsid w:val="00745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4A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7D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DF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6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E3C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E3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E3C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3C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E3C53"/>
  </w:style>
  <w:style w:type="character" w:customStyle="1" w:styleId="pt-a0-000035">
    <w:name w:val="pt-a0-000035"/>
    <w:rsid w:val="00480E9B"/>
  </w:style>
  <w:style w:type="paragraph" w:customStyle="1" w:styleId="pt-a-000042">
    <w:name w:val="pt-a-000042"/>
    <w:basedOn w:val="a"/>
    <w:rsid w:val="00480E9B"/>
    <w:pPr>
      <w:spacing w:before="100" w:beforeAutospacing="1" w:after="100" w:afterAutospacing="1"/>
    </w:pPr>
  </w:style>
  <w:style w:type="paragraph" w:customStyle="1" w:styleId="pt-a-000024">
    <w:name w:val="pt-a-000024"/>
    <w:basedOn w:val="a"/>
    <w:rsid w:val="00613C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36680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prioze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mote.budget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794E-95F6-4E98-8C6B-5F103518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ZIMINA</dc:creator>
  <cp:lastModifiedBy>Пользователь Windows</cp:lastModifiedBy>
  <cp:revision>4</cp:revision>
  <cp:lastPrinted>2024-03-15T09:10:00Z</cp:lastPrinted>
  <dcterms:created xsi:type="dcterms:W3CDTF">2025-03-26T14:39:00Z</dcterms:created>
  <dcterms:modified xsi:type="dcterms:W3CDTF">2025-04-04T14:37:00Z</dcterms:modified>
</cp:coreProperties>
</file>