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4F" w:rsidRPr="000C0560" w:rsidRDefault="00A0404F" w:rsidP="00A0404F">
      <w:pPr>
        <w:ind w:firstLine="709"/>
        <w:jc w:val="both"/>
        <w:rPr>
          <w:bCs/>
          <w:sz w:val="24"/>
          <w:szCs w:val="24"/>
        </w:rPr>
      </w:pPr>
    </w:p>
    <w:p w:rsidR="00A0404F" w:rsidRPr="000C0560" w:rsidRDefault="00A0404F" w:rsidP="00A0404F">
      <w:pPr>
        <w:pStyle w:val="a8"/>
        <w:jc w:val="center"/>
        <w:rPr>
          <w:b/>
          <w:bCs/>
          <w:sz w:val="24"/>
        </w:rPr>
      </w:pPr>
      <w:r w:rsidRPr="000C0560">
        <w:rPr>
          <w:b/>
          <w:bCs/>
          <w:sz w:val="24"/>
        </w:rPr>
        <w:t>О</w:t>
      </w:r>
      <w:r w:rsidR="002F42F9" w:rsidRPr="000C0560">
        <w:rPr>
          <w:b/>
          <w:bCs/>
          <w:sz w:val="24"/>
        </w:rPr>
        <w:t>перативный о</w:t>
      </w:r>
      <w:r w:rsidRPr="000C0560">
        <w:rPr>
          <w:b/>
          <w:bCs/>
          <w:sz w:val="24"/>
        </w:rPr>
        <w:t>тчет</w:t>
      </w:r>
    </w:p>
    <w:p w:rsidR="00A0404F" w:rsidRPr="000C0560" w:rsidRDefault="00A0404F" w:rsidP="00A0404F">
      <w:pPr>
        <w:pStyle w:val="a8"/>
        <w:jc w:val="center"/>
        <w:rPr>
          <w:b/>
          <w:bCs/>
          <w:sz w:val="24"/>
        </w:rPr>
      </w:pPr>
      <w:r w:rsidRPr="000C0560">
        <w:rPr>
          <w:b/>
          <w:bCs/>
          <w:sz w:val="24"/>
        </w:rPr>
        <w:t xml:space="preserve">о финансировании муниципальных программ </w:t>
      </w:r>
    </w:p>
    <w:p w:rsidR="00A0404F" w:rsidRPr="000C0560" w:rsidRDefault="00A0404F" w:rsidP="00A0404F">
      <w:pPr>
        <w:pStyle w:val="a8"/>
        <w:jc w:val="center"/>
        <w:rPr>
          <w:b/>
          <w:bCs/>
          <w:sz w:val="24"/>
        </w:rPr>
      </w:pPr>
      <w:r w:rsidRPr="000C0560">
        <w:rPr>
          <w:b/>
          <w:bCs/>
          <w:sz w:val="24"/>
        </w:rPr>
        <w:t xml:space="preserve">МО </w:t>
      </w:r>
      <w:proofErr w:type="spellStart"/>
      <w:r w:rsidRPr="000C0560">
        <w:rPr>
          <w:b/>
          <w:bCs/>
          <w:sz w:val="24"/>
        </w:rPr>
        <w:t>Приозерский</w:t>
      </w:r>
      <w:proofErr w:type="spellEnd"/>
      <w:r w:rsidRPr="000C0560">
        <w:rPr>
          <w:b/>
          <w:bCs/>
          <w:sz w:val="24"/>
        </w:rPr>
        <w:t xml:space="preserve"> муниципальный район Ленинградской области </w:t>
      </w:r>
    </w:p>
    <w:p w:rsidR="00A0404F" w:rsidRPr="000C0560" w:rsidRDefault="00DF5361" w:rsidP="00A0404F">
      <w:pPr>
        <w:pStyle w:val="a8"/>
        <w:jc w:val="center"/>
        <w:rPr>
          <w:b/>
          <w:bCs/>
          <w:sz w:val="24"/>
        </w:rPr>
      </w:pPr>
      <w:r>
        <w:rPr>
          <w:b/>
          <w:bCs/>
          <w:sz w:val="24"/>
        </w:rPr>
        <w:t>за январь-</w:t>
      </w:r>
      <w:r w:rsidR="0072261F">
        <w:rPr>
          <w:b/>
          <w:bCs/>
          <w:sz w:val="24"/>
        </w:rPr>
        <w:t>сентябрь</w:t>
      </w:r>
      <w:r w:rsidR="00AB7839">
        <w:rPr>
          <w:b/>
          <w:bCs/>
          <w:sz w:val="24"/>
        </w:rPr>
        <w:t xml:space="preserve"> </w:t>
      </w:r>
      <w:r>
        <w:rPr>
          <w:b/>
          <w:bCs/>
          <w:sz w:val="24"/>
        </w:rPr>
        <w:t>2020</w:t>
      </w:r>
      <w:r w:rsidR="00A0404F" w:rsidRPr="000C0560">
        <w:rPr>
          <w:b/>
          <w:bCs/>
          <w:sz w:val="24"/>
        </w:rPr>
        <w:t xml:space="preserve"> года</w:t>
      </w:r>
    </w:p>
    <w:p w:rsidR="00A0404F" w:rsidRPr="000C0560" w:rsidRDefault="00A0404F" w:rsidP="00A0404F">
      <w:pPr>
        <w:ind w:firstLine="709"/>
        <w:jc w:val="both"/>
        <w:rPr>
          <w:bCs/>
          <w:sz w:val="24"/>
          <w:szCs w:val="24"/>
        </w:rPr>
      </w:pPr>
    </w:p>
    <w:p w:rsidR="000B7BC9" w:rsidRPr="00E94B74" w:rsidRDefault="00DC0521" w:rsidP="000B7BC9">
      <w:pPr>
        <w:ind w:firstLine="709"/>
        <w:jc w:val="both"/>
        <w:rPr>
          <w:bCs/>
          <w:sz w:val="24"/>
          <w:szCs w:val="24"/>
        </w:rPr>
      </w:pPr>
      <w:r w:rsidRPr="0001351C">
        <w:rPr>
          <w:bCs/>
          <w:sz w:val="24"/>
          <w:szCs w:val="24"/>
        </w:rPr>
        <w:t xml:space="preserve">В бюджете </w:t>
      </w:r>
      <w:proofErr w:type="spellStart"/>
      <w:r w:rsidRPr="0001351C">
        <w:rPr>
          <w:bCs/>
          <w:sz w:val="24"/>
          <w:szCs w:val="24"/>
        </w:rPr>
        <w:t>Приозерского</w:t>
      </w:r>
      <w:proofErr w:type="spellEnd"/>
      <w:r w:rsidRPr="0001351C">
        <w:rPr>
          <w:bCs/>
          <w:sz w:val="24"/>
          <w:szCs w:val="24"/>
        </w:rPr>
        <w:t xml:space="preserve"> района, утвержденном на 2020 год (с учетом внесенных изменений), предусмотрен общий объем финансирования на реализацию 14 муниципальных программ в размере </w:t>
      </w:r>
      <w:r w:rsidR="000B7BC9" w:rsidRPr="00E94B74">
        <w:rPr>
          <w:bCs/>
          <w:sz w:val="24"/>
          <w:szCs w:val="24"/>
        </w:rPr>
        <w:t>2</w:t>
      </w:r>
      <w:r w:rsidR="000B7BC9">
        <w:rPr>
          <w:bCs/>
          <w:sz w:val="24"/>
          <w:szCs w:val="24"/>
        </w:rPr>
        <w:t> 199 606,6</w:t>
      </w:r>
      <w:r w:rsidR="000B7BC9" w:rsidRPr="00E94B74">
        <w:rPr>
          <w:bCs/>
          <w:sz w:val="24"/>
          <w:szCs w:val="24"/>
        </w:rPr>
        <w:t xml:space="preserve"> тыс. руб. (решение СД № </w:t>
      </w:r>
      <w:r w:rsidR="000B7BC9">
        <w:rPr>
          <w:bCs/>
          <w:sz w:val="24"/>
          <w:szCs w:val="24"/>
        </w:rPr>
        <w:t>63</w:t>
      </w:r>
      <w:r w:rsidR="000B7BC9" w:rsidRPr="00E94B74">
        <w:rPr>
          <w:bCs/>
          <w:sz w:val="24"/>
          <w:szCs w:val="24"/>
        </w:rPr>
        <w:t xml:space="preserve"> от </w:t>
      </w:r>
      <w:r w:rsidR="000B7BC9">
        <w:rPr>
          <w:bCs/>
          <w:sz w:val="24"/>
          <w:szCs w:val="24"/>
        </w:rPr>
        <w:t>20.10.</w:t>
      </w:r>
      <w:r w:rsidR="000B7BC9" w:rsidRPr="00E94B74">
        <w:rPr>
          <w:bCs/>
          <w:sz w:val="24"/>
          <w:szCs w:val="24"/>
        </w:rPr>
        <w:t>2020)</w:t>
      </w:r>
    </w:p>
    <w:p w:rsidR="000B7BC9" w:rsidRPr="00FA76BC" w:rsidRDefault="000B7BC9" w:rsidP="000B7BC9">
      <w:pPr>
        <w:ind w:firstLine="709"/>
        <w:jc w:val="both"/>
        <w:rPr>
          <w:bCs/>
          <w:sz w:val="24"/>
          <w:szCs w:val="24"/>
        </w:rPr>
      </w:pPr>
      <w:r w:rsidRPr="00E94B74">
        <w:rPr>
          <w:bCs/>
          <w:sz w:val="24"/>
          <w:szCs w:val="24"/>
        </w:rPr>
        <w:t xml:space="preserve">По отчету об исполнении бюджета МО </w:t>
      </w:r>
      <w:proofErr w:type="spellStart"/>
      <w:r w:rsidRPr="00E94B74">
        <w:rPr>
          <w:bCs/>
          <w:sz w:val="24"/>
          <w:szCs w:val="24"/>
        </w:rPr>
        <w:t>Приозерский</w:t>
      </w:r>
      <w:proofErr w:type="spellEnd"/>
      <w:r w:rsidRPr="00E94B74">
        <w:rPr>
          <w:bCs/>
          <w:sz w:val="24"/>
          <w:szCs w:val="24"/>
        </w:rPr>
        <w:t xml:space="preserve"> муниципальный район Ленинградской области за </w:t>
      </w:r>
      <w:r>
        <w:rPr>
          <w:bCs/>
          <w:sz w:val="24"/>
          <w:szCs w:val="24"/>
        </w:rPr>
        <w:t>9 месяцев</w:t>
      </w:r>
      <w:r w:rsidRPr="00E94B74">
        <w:rPr>
          <w:bCs/>
          <w:sz w:val="24"/>
          <w:szCs w:val="24"/>
        </w:rPr>
        <w:t xml:space="preserve"> 2020 года профинансированы мероприятия по 1</w:t>
      </w:r>
      <w:r>
        <w:rPr>
          <w:bCs/>
          <w:sz w:val="24"/>
          <w:szCs w:val="24"/>
        </w:rPr>
        <w:t>2</w:t>
      </w:r>
      <w:r w:rsidRPr="00E94B74">
        <w:rPr>
          <w:bCs/>
          <w:sz w:val="24"/>
          <w:szCs w:val="24"/>
        </w:rPr>
        <w:t xml:space="preserve">-и программам на общую сумму </w:t>
      </w:r>
      <w:r>
        <w:rPr>
          <w:bCs/>
          <w:sz w:val="24"/>
          <w:szCs w:val="24"/>
        </w:rPr>
        <w:t>1 425 417,5</w:t>
      </w:r>
      <w:r w:rsidRPr="00E94B74">
        <w:rPr>
          <w:bCs/>
          <w:sz w:val="24"/>
          <w:szCs w:val="24"/>
        </w:rPr>
        <w:t xml:space="preserve"> тыс. руб. или </w:t>
      </w:r>
      <w:r>
        <w:rPr>
          <w:bCs/>
          <w:sz w:val="24"/>
          <w:szCs w:val="24"/>
        </w:rPr>
        <w:t>64,8</w:t>
      </w:r>
      <w:r w:rsidRPr="00E94B74">
        <w:rPr>
          <w:bCs/>
          <w:sz w:val="24"/>
          <w:szCs w:val="24"/>
        </w:rPr>
        <w:t>% к плану года.</w:t>
      </w:r>
    </w:p>
    <w:p w:rsidR="002D03FB" w:rsidRPr="0001351C" w:rsidRDefault="002D03FB" w:rsidP="007450F9">
      <w:pPr>
        <w:ind w:firstLine="709"/>
        <w:jc w:val="both"/>
        <w:rPr>
          <w:bCs/>
          <w:sz w:val="24"/>
          <w:szCs w:val="24"/>
        </w:rPr>
      </w:pPr>
    </w:p>
    <w:p w:rsidR="000B7BC9" w:rsidRPr="00FA76BC" w:rsidRDefault="000B7BC9" w:rsidP="000B7BC9">
      <w:pPr>
        <w:widowControl w:val="0"/>
        <w:tabs>
          <w:tab w:val="left" w:pos="0"/>
          <w:tab w:val="left" w:pos="5670"/>
        </w:tabs>
        <w:rPr>
          <w:b/>
          <w:i/>
          <w:sz w:val="24"/>
          <w:szCs w:val="24"/>
        </w:rPr>
      </w:pPr>
      <w:r w:rsidRPr="00FA76BC">
        <w:rPr>
          <w:b/>
          <w:sz w:val="24"/>
          <w:szCs w:val="24"/>
        </w:rPr>
        <w:t xml:space="preserve">1.МП "Современное образование </w:t>
      </w:r>
      <w:r w:rsidRPr="00FA76BC">
        <w:rPr>
          <w:b/>
          <w:i/>
          <w:sz w:val="24"/>
          <w:szCs w:val="24"/>
        </w:rPr>
        <w:t>".</w:t>
      </w:r>
    </w:p>
    <w:p w:rsidR="000B7BC9" w:rsidRDefault="000B7BC9" w:rsidP="000B7BC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На реализацию муниципальной программы "Современное образование "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в бюджете на 2020 год предусмотрены ассигнования в сумме 1756914,0 тыс. рублей, исполнение за 9 месяцев 2020 года составило 1101868,0 тыс. руб. или 62,7%. </w:t>
      </w:r>
    </w:p>
    <w:p w:rsidR="000B7BC9" w:rsidRDefault="000B7BC9" w:rsidP="000B7BC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сравнению с 9 месяцами  2019 года расходы по этой программе увеличились на 131110 тыс. руб. </w:t>
      </w:r>
    </w:p>
    <w:p w:rsidR="000B7BC9" w:rsidRDefault="000B7BC9" w:rsidP="000B7BC9">
      <w:pPr>
        <w:widowControl w:val="0"/>
        <w:tabs>
          <w:tab w:val="right" w:pos="10065"/>
        </w:tabs>
        <w:jc w:val="both"/>
        <w:rPr>
          <w:sz w:val="24"/>
          <w:szCs w:val="24"/>
        </w:rPr>
      </w:pPr>
      <w:r>
        <w:rPr>
          <w:sz w:val="24"/>
          <w:szCs w:val="24"/>
        </w:rPr>
        <w:t>(За  9 месяцев  2019 года расходы составляли 970758 тыс. руб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расходы взяты с подпрограммой «Социальная поддержка семей и детей»).</w:t>
      </w:r>
      <w:r>
        <w:rPr>
          <w:sz w:val="24"/>
          <w:szCs w:val="24"/>
        </w:rPr>
        <w:tab/>
      </w:r>
    </w:p>
    <w:p w:rsidR="000B7BC9" w:rsidRDefault="000B7BC9" w:rsidP="000B7BC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Целью муниципальной  программы является повышение доступности качественного образования, соответствующего требованиям инновационного развития экономики региона и страны в целом, современным требованиям общества. </w:t>
      </w:r>
    </w:p>
    <w:p w:rsidR="000B7BC9" w:rsidRDefault="000B7BC9" w:rsidP="000B7BC9">
      <w:pPr>
        <w:jc w:val="both"/>
        <w:rPr>
          <w:sz w:val="24"/>
          <w:szCs w:val="24"/>
        </w:rPr>
      </w:pPr>
    </w:p>
    <w:p w:rsidR="000B7BC9" w:rsidRPr="00E1576E" w:rsidRDefault="000B7BC9" w:rsidP="000B7BC9">
      <w:pPr>
        <w:widowControl w:val="0"/>
        <w:rPr>
          <w:b/>
          <w:sz w:val="24"/>
          <w:szCs w:val="24"/>
        </w:rPr>
      </w:pPr>
      <w:r w:rsidRPr="00E1576E">
        <w:rPr>
          <w:b/>
          <w:sz w:val="24"/>
          <w:szCs w:val="24"/>
        </w:rPr>
        <w:t xml:space="preserve">2.  </w:t>
      </w:r>
      <w:r w:rsidRPr="00E1576E">
        <w:rPr>
          <w:sz w:val="24"/>
          <w:szCs w:val="24"/>
        </w:rPr>
        <w:t xml:space="preserve"> </w:t>
      </w:r>
      <w:r w:rsidRPr="00E1576E">
        <w:rPr>
          <w:b/>
          <w:sz w:val="24"/>
          <w:szCs w:val="24"/>
        </w:rPr>
        <w:t>МП</w:t>
      </w:r>
      <w:r w:rsidRPr="00E1576E">
        <w:rPr>
          <w:sz w:val="24"/>
          <w:szCs w:val="24"/>
        </w:rPr>
        <w:t xml:space="preserve"> </w:t>
      </w:r>
      <w:r w:rsidRPr="00E1576E">
        <w:rPr>
          <w:b/>
          <w:sz w:val="24"/>
          <w:szCs w:val="24"/>
        </w:rPr>
        <w:t xml:space="preserve">"Развитие физической культуры и массового спорта ". </w:t>
      </w:r>
    </w:p>
    <w:p w:rsidR="000B7BC9" w:rsidRDefault="000B7BC9" w:rsidP="000B7BC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На реализацию муниципальной программы "Развитие физической культуры и массового спорта "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в бюджете на 2020 год предусмотрены ассигнования в сумме 133776,2 тыс. руб., исполнение составило за 9 месяцев  2020  год 72,3% или 96677,1 тыс. руб.</w:t>
      </w:r>
    </w:p>
    <w:p w:rsidR="000B7BC9" w:rsidRDefault="000B7BC9" w:rsidP="000B7BC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сравнению с 2019 годом расходы по этой программе увеличились   на 5391,3 тыс. руб. </w:t>
      </w:r>
    </w:p>
    <w:p w:rsidR="000B7BC9" w:rsidRDefault="000B7BC9" w:rsidP="000B7BC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(За 9 месяцев  2019 год расходы составляли 39444,6 тыс. руб.).</w:t>
      </w:r>
    </w:p>
    <w:p w:rsidR="000B7BC9" w:rsidRDefault="000B7BC9" w:rsidP="000B7BC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Целью реализации муниципальной программы "Развитие физической культуры и массового спорта " является укрепление здоровья населения и формирование здорового образа жизни, создание благоприятных условий для увеличения охвата населения спортом и физической культурой, сохранение и совершенствование материально-технической базы и инфраструктуры физической культуры и спорта. Программа направлена на решение следующих задач:</w:t>
      </w:r>
    </w:p>
    <w:p w:rsidR="000B7BC9" w:rsidRDefault="000B7BC9" w:rsidP="000B7BC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развитие физической культуры и массового спорта;</w:t>
      </w:r>
    </w:p>
    <w:p w:rsidR="000B7BC9" w:rsidRDefault="000B7BC9" w:rsidP="000B7BC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развитие спорта высших достижений в муниципальном образовании и системы подготовки спортивного резерва;</w:t>
      </w:r>
    </w:p>
    <w:p w:rsidR="000B7BC9" w:rsidRDefault="000B7BC9" w:rsidP="000B7BC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развитие адаптивной физической культуры и спорта для лиц с ограниченными возможностями здоровья и инвалидов;</w:t>
      </w:r>
    </w:p>
    <w:p w:rsidR="000B7BC9" w:rsidRDefault="000B7BC9" w:rsidP="000B7BC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развитие объектов физической культуры и спорта.</w:t>
      </w:r>
    </w:p>
    <w:p w:rsidR="000B7BC9" w:rsidRDefault="000B7BC9" w:rsidP="000B7BC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B7BC9" w:rsidRPr="00E1576E" w:rsidRDefault="000B7BC9" w:rsidP="000B7BC9">
      <w:pPr>
        <w:widowControl w:val="0"/>
        <w:rPr>
          <w:b/>
          <w:sz w:val="24"/>
          <w:szCs w:val="24"/>
        </w:rPr>
      </w:pPr>
      <w:r w:rsidRPr="00E1576E">
        <w:rPr>
          <w:b/>
          <w:sz w:val="24"/>
          <w:szCs w:val="24"/>
        </w:rPr>
        <w:t>3. МП</w:t>
      </w:r>
      <w:r w:rsidRPr="00E1576E">
        <w:rPr>
          <w:sz w:val="24"/>
          <w:szCs w:val="24"/>
        </w:rPr>
        <w:t xml:space="preserve"> </w:t>
      </w:r>
      <w:r w:rsidRPr="00E1576E">
        <w:rPr>
          <w:b/>
          <w:sz w:val="24"/>
          <w:szCs w:val="24"/>
        </w:rPr>
        <w:t xml:space="preserve">"Молодежь </w:t>
      </w:r>
      <w:proofErr w:type="spellStart"/>
      <w:r w:rsidRPr="00E1576E">
        <w:rPr>
          <w:b/>
          <w:sz w:val="24"/>
          <w:szCs w:val="24"/>
        </w:rPr>
        <w:t>Приозерского</w:t>
      </w:r>
      <w:proofErr w:type="spellEnd"/>
      <w:r w:rsidRPr="00E1576E">
        <w:rPr>
          <w:b/>
          <w:sz w:val="24"/>
          <w:szCs w:val="24"/>
        </w:rPr>
        <w:t xml:space="preserve"> района". </w:t>
      </w:r>
    </w:p>
    <w:p w:rsidR="000B7BC9" w:rsidRDefault="000B7BC9" w:rsidP="000B7BC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данной программе отделу по физкультуре, спорту, туризму и  молодежной политике расходы на 2020 год сформированы в сумме 7281,5 тыс. руб. исполнение за 9 месяцев 2020 г. по этой программе составило в сумме 1849,6 тыс. руб. или 25,4%. </w:t>
      </w:r>
    </w:p>
    <w:p w:rsidR="000B7BC9" w:rsidRDefault="000B7BC9" w:rsidP="000B7BC9">
      <w:pPr>
        <w:widowControl w:val="0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По сравнению с  этим же периодом 2019 года расходы по этой программе уменьшились на 583,8 тыс. руб. (За 9 мес. 2019 года расходы составляли 2433,4 тыс. руб.).</w:t>
      </w:r>
    </w:p>
    <w:p w:rsidR="000B7BC9" w:rsidRPr="00E1576E" w:rsidRDefault="000B7BC9" w:rsidP="000B7BC9">
      <w:pPr>
        <w:widowControl w:val="0"/>
        <w:jc w:val="both"/>
        <w:rPr>
          <w:sz w:val="24"/>
          <w:szCs w:val="24"/>
          <w:highlight w:val="yellow"/>
        </w:rPr>
      </w:pPr>
    </w:p>
    <w:p w:rsidR="000B7BC9" w:rsidRPr="00E1576E" w:rsidRDefault="000B7BC9" w:rsidP="000B7BC9">
      <w:pPr>
        <w:widowControl w:val="0"/>
        <w:rPr>
          <w:sz w:val="24"/>
          <w:szCs w:val="24"/>
        </w:rPr>
      </w:pPr>
      <w:r w:rsidRPr="00E1576E">
        <w:rPr>
          <w:b/>
          <w:sz w:val="24"/>
          <w:szCs w:val="24"/>
        </w:rPr>
        <w:t xml:space="preserve">4. </w:t>
      </w:r>
      <w:r w:rsidRPr="00E1576E">
        <w:rPr>
          <w:sz w:val="24"/>
          <w:szCs w:val="24"/>
        </w:rPr>
        <w:t xml:space="preserve"> </w:t>
      </w:r>
      <w:r w:rsidRPr="00E1576E">
        <w:rPr>
          <w:b/>
          <w:sz w:val="24"/>
          <w:szCs w:val="24"/>
        </w:rPr>
        <w:t>МП "Развитие культуры ".</w:t>
      </w:r>
    </w:p>
    <w:p w:rsidR="000B7BC9" w:rsidRDefault="000B7BC9" w:rsidP="000B7BC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На реализацию муниципальной программы "Развитие культуры "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в бюджете на 2020 год </w:t>
      </w:r>
      <w:r>
        <w:rPr>
          <w:sz w:val="24"/>
          <w:szCs w:val="24"/>
        </w:rPr>
        <w:lastRenderedPageBreak/>
        <w:t xml:space="preserve">предусмотрены ассигнования в сумме </w:t>
      </w:r>
      <w:r>
        <w:rPr>
          <w:bCs/>
          <w:sz w:val="24"/>
          <w:szCs w:val="24"/>
        </w:rPr>
        <w:t>107698,7</w:t>
      </w:r>
      <w:r>
        <w:rPr>
          <w:sz w:val="24"/>
          <w:szCs w:val="24"/>
        </w:rPr>
        <w:t xml:space="preserve"> тыс. рублей, исполнение  составило 66,5% или 71572,7 тыс. руб.</w:t>
      </w:r>
    </w:p>
    <w:p w:rsidR="000B7BC9" w:rsidRDefault="000B7BC9" w:rsidP="000B7BC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За  9 месяцев  2019 года расходы по этой муниципальной программе составляли 72358 тыс. руб.</w:t>
      </w:r>
    </w:p>
    <w:p w:rsidR="000B7BC9" w:rsidRDefault="000B7BC9" w:rsidP="000B7BC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Целью реализации муниципальной программы " Развитие культуры " является создание условий для реализации стратегической роли культуры как духовно-нравственного основания развития личности, ресурса роста человеческого потенциала региона, фактора обеспечения социальной стабильности и консолидации общества.</w:t>
      </w:r>
    </w:p>
    <w:p w:rsidR="000B7BC9" w:rsidRDefault="000B7BC9" w:rsidP="000B7BC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Программа направлена на решение следующих задач:</w:t>
      </w:r>
    </w:p>
    <w:p w:rsidR="000B7BC9" w:rsidRDefault="000B7BC9" w:rsidP="000B7BC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сохранение культурного и исторического наследия, обеспечение </w:t>
      </w:r>
    </w:p>
    <w:p w:rsidR="000B7BC9" w:rsidRDefault="000B7BC9" w:rsidP="000B7BC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доступа граждан к культурным ценностям и участию в культурной жизни, реализация творческого потенциала населения региона;</w:t>
      </w:r>
    </w:p>
    <w:p w:rsidR="000B7BC9" w:rsidRDefault="000B7BC9" w:rsidP="000B7BC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создание благоприятных условий для устойчивого развития сферы культуры.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0B7BC9" w:rsidRPr="00E1576E" w:rsidRDefault="000B7BC9" w:rsidP="000B7BC9">
      <w:pPr>
        <w:widowControl w:val="0"/>
        <w:rPr>
          <w:b/>
          <w:sz w:val="24"/>
          <w:szCs w:val="24"/>
          <w:highlight w:val="yellow"/>
        </w:rPr>
      </w:pPr>
    </w:p>
    <w:p w:rsidR="000B7BC9" w:rsidRPr="00E1576E" w:rsidRDefault="000B7BC9" w:rsidP="000B7BC9">
      <w:pPr>
        <w:widowControl w:val="0"/>
        <w:rPr>
          <w:b/>
          <w:sz w:val="24"/>
          <w:szCs w:val="24"/>
          <w:u w:val="single"/>
        </w:rPr>
      </w:pPr>
      <w:r w:rsidRPr="00E1576E">
        <w:rPr>
          <w:b/>
          <w:sz w:val="24"/>
          <w:szCs w:val="24"/>
        </w:rPr>
        <w:t xml:space="preserve">5. </w:t>
      </w:r>
      <w:r w:rsidRPr="00E1576E">
        <w:rPr>
          <w:sz w:val="24"/>
          <w:szCs w:val="24"/>
        </w:rPr>
        <w:t xml:space="preserve"> </w:t>
      </w:r>
      <w:r w:rsidRPr="00E1576E">
        <w:rPr>
          <w:b/>
          <w:sz w:val="24"/>
          <w:szCs w:val="24"/>
        </w:rPr>
        <w:t>МП "Обеспечение жильем граждан ".</w:t>
      </w:r>
    </w:p>
    <w:p w:rsidR="000B7BC9" w:rsidRDefault="000B7BC9" w:rsidP="000B7BC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реализацию муниципальной программы </w:t>
      </w:r>
      <w:r>
        <w:rPr>
          <w:rFonts w:eastAsia="Calibri"/>
          <w:sz w:val="24"/>
          <w:szCs w:val="24"/>
        </w:rPr>
        <w:t xml:space="preserve">«Обеспечение жильем граждан»  </w:t>
      </w:r>
      <w:r>
        <w:rPr>
          <w:sz w:val="24"/>
          <w:szCs w:val="24"/>
        </w:rPr>
        <w:t>в бюджете на 2020 год предусмотрены ассигнования в сумме 12059,2 тыс. руб., расходы   за 9 месяцев 2020 г. составили 10392,4 тыс. руб. или 86,2%..</w:t>
      </w:r>
    </w:p>
    <w:p w:rsidR="000B7BC9" w:rsidRDefault="000B7BC9" w:rsidP="000B7BC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За 9 месяцев 2019 год расходы по этой муниципальной программе составили 8929,4 тыс. руб.</w:t>
      </w:r>
    </w:p>
    <w:p w:rsidR="000B7BC9" w:rsidRDefault="000B7BC9" w:rsidP="000B7BC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 xml:space="preserve">Целью программы является обеспечение качественным жильем населения муниципального образования для улучшения качества жизни населения, в том числе:       </w:t>
      </w:r>
    </w:p>
    <w:p w:rsidR="000B7BC9" w:rsidRDefault="000B7BC9" w:rsidP="000B7BC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оказание поддержки молодым гражданам (семьям) в приобретении (строительстве) жилья; </w:t>
      </w:r>
    </w:p>
    <w:p w:rsidR="000B7BC9" w:rsidRDefault="000B7BC9" w:rsidP="000B7BC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создание условий для привлечения гражданами средств ипотечных жилищных кредитов для строительства (приобретения) жилых помещений;</w:t>
      </w:r>
    </w:p>
    <w:p w:rsidR="000B7BC9" w:rsidRDefault="000B7BC9" w:rsidP="000B7BC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обеспечение жилыми помещениями специализированного жилищного фонда по договорам найма специализированных жилых помещений детей-сирот, детей, оставшихся без попечения родителей, лиц из числа детей-сирот и детей, оставшихся без попечения родителей;</w:t>
      </w:r>
    </w:p>
    <w:p w:rsidR="000B7BC9" w:rsidRDefault="000B7BC9" w:rsidP="000B7BC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улучшение качества жилых помещений граждан;</w:t>
      </w:r>
    </w:p>
    <w:p w:rsidR="000B7BC9" w:rsidRPr="00E1576E" w:rsidRDefault="000B7BC9" w:rsidP="000B7BC9">
      <w:pPr>
        <w:jc w:val="both"/>
        <w:rPr>
          <w:sz w:val="24"/>
          <w:szCs w:val="24"/>
          <w:highlight w:val="yellow"/>
        </w:rPr>
      </w:pPr>
    </w:p>
    <w:p w:rsidR="000B7BC9" w:rsidRPr="00E1576E" w:rsidRDefault="000B7BC9" w:rsidP="000B7BC9">
      <w:pPr>
        <w:widowControl w:val="0"/>
        <w:rPr>
          <w:b/>
          <w:sz w:val="24"/>
          <w:szCs w:val="24"/>
        </w:rPr>
      </w:pPr>
      <w:r w:rsidRPr="00E1576E">
        <w:rPr>
          <w:b/>
          <w:sz w:val="24"/>
          <w:szCs w:val="24"/>
        </w:rPr>
        <w:t>6.</w:t>
      </w:r>
      <w:r w:rsidRPr="00E1576E">
        <w:rPr>
          <w:sz w:val="24"/>
          <w:szCs w:val="24"/>
        </w:rPr>
        <w:t xml:space="preserve"> </w:t>
      </w:r>
      <w:r w:rsidRPr="00E1576E">
        <w:rPr>
          <w:b/>
          <w:sz w:val="24"/>
          <w:szCs w:val="24"/>
        </w:rPr>
        <w:t>МП "Совершенствование и развитие автомобильных дорог общего пользования местного значения  ".</w:t>
      </w:r>
    </w:p>
    <w:p w:rsidR="000B7BC9" w:rsidRDefault="000B7BC9" w:rsidP="000B7B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реализацию муниципальной программы </w:t>
      </w:r>
      <w:r>
        <w:rPr>
          <w:bCs/>
          <w:sz w:val="24"/>
          <w:szCs w:val="24"/>
        </w:rPr>
        <w:t>«Совершенствование и развитие автомобильных дорог общего пользования местного значения»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в бюджете на 2020 год предусмотрены ассигнования в сумме </w:t>
      </w:r>
      <w:r>
        <w:rPr>
          <w:bCs/>
          <w:sz w:val="24"/>
          <w:szCs w:val="24"/>
        </w:rPr>
        <w:t>4710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тыс. рублей, расходы  за 9 месяцев 2020 года составили 2294,8 тыс. руб. или 48,7%</w:t>
      </w:r>
    </w:p>
    <w:p w:rsidR="000B7BC9" w:rsidRDefault="000B7BC9" w:rsidP="000B7B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9 месяцев 2019 год расходы по этой муниципальной программе составили 1903,9 тыс. </w:t>
      </w:r>
      <w:proofErr w:type="spellStart"/>
      <w:r>
        <w:rPr>
          <w:sz w:val="24"/>
          <w:szCs w:val="24"/>
        </w:rPr>
        <w:t>руб</w:t>
      </w:r>
      <w:proofErr w:type="spellEnd"/>
    </w:p>
    <w:p w:rsidR="000B7BC9" w:rsidRDefault="000B7BC9" w:rsidP="000B7BC9">
      <w:pPr>
        <w:widowControl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</w:p>
    <w:p w:rsidR="000B7BC9" w:rsidRPr="00E1576E" w:rsidRDefault="000B7BC9" w:rsidP="000B7BC9">
      <w:pPr>
        <w:jc w:val="both"/>
        <w:rPr>
          <w:b/>
          <w:sz w:val="24"/>
          <w:szCs w:val="24"/>
          <w:highlight w:val="yellow"/>
        </w:rPr>
      </w:pPr>
    </w:p>
    <w:p w:rsidR="000B7BC9" w:rsidRPr="00E1576E" w:rsidRDefault="000B7BC9" w:rsidP="000B7BC9">
      <w:pPr>
        <w:rPr>
          <w:sz w:val="24"/>
          <w:szCs w:val="24"/>
        </w:rPr>
      </w:pPr>
      <w:r w:rsidRPr="00E1576E">
        <w:rPr>
          <w:b/>
          <w:sz w:val="24"/>
          <w:szCs w:val="24"/>
        </w:rPr>
        <w:t>7.МП «Безопасность».</w:t>
      </w:r>
    </w:p>
    <w:p w:rsidR="000B7BC9" w:rsidRDefault="000B7BC9" w:rsidP="000B7BC9">
      <w:pPr>
        <w:jc w:val="both"/>
        <w:rPr>
          <w:sz w:val="24"/>
          <w:szCs w:val="24"/>
        </w:rPr>
      </w:pPr>
      <w:r>
        <w:rPr>
          <w:sz w:val="24"/>
          <w:szCs w:val="24"/>
        </w:rPr>
        <w:t>На реализацию этой муниципальной программы в бюджете на 2020 год предусмотрены ассигнования в сумме 1134  тыс. рублей, расходы за 9 месяцев 2020 года составили 628,2 тыс. руб. или 55,4%.</w:t>
      </w:r>
    </w:p>
    <w:p w:rsidR="000B7BC9" w:rsidRDefault="000B7BC9" w:rsidP="000B7BC9">
      <w:pPr>
        <w:jc w:val="both"/>
        <w:rPr>
          <w:sz w:val="24"/>
          <w:szCs w:val="24"/>
        </w:rPr>
      </w:pPr>
      <w:r>
        <w:rPr>
          <w:sz w:val="24"/>
          <w:szCs w:val="24"/>
        </w:rPr>
        <w:t>За 9 месяцев 2019 год расходы по этой муниципальной программе составили 173,4 тыс. руб.</w:t>
      </w:r>
    </w:p>
    <w:p w:rsidR="000B7BC9" w:rsidRDefault="000B7BC9" w:rsidP="000B7BC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Целью программы является комплексное обеспечение безопасности населения и объектов на территории муниципального образования.</w:t>
      </w:r>
    </w:p>
    <w:p w:rsidR="000B7BC9" w:rsidRPr="00E1576E" w:rsidRDefault="000B7BC9" w:rsidP="000B7BC9">
      <w:pPr>
        <w:widowControl w:val="0"/>
        <w:rPr>
          <w:b/>
          <w:sz w:val="24"/>
          <w:szCs w:val="24"/>
          <w:highlight w:val="yellow"/>
        </w:rPr>
      </w:pPr>
    </w:p>
    <w:p w:rsidR="000B7BC9" w:rsidRPr="00E1576E" w:rsidRDefault="000B7BC9" w:rsidP="000B7BC9">
      <w:pPr>
        <w:widowControl w:val="0"/>
        <w:rPr>
          <w:b/>
          <w:sz w:val="24"/>
          <w:szCs w:val="24"/>
        </w:rPr>
      </w:pPr>
      <w:r w:rsidRPr="00E1576E">
        <w:rPr>
          <w:b/>
          <w:sz w:val="24"/>
          <w:szCs w:val="24"/>
        </w:rPr>
        <w:t xml:space="preserve">8. </w:t>
      </w:r>
      <w:r w:rsidRPr="00E1576E">
        <w:rPr>
          <w:sz w:val="24"/>
          <w:szCs w:val="24"/>
        </w:rPr>
        <w:t xml:space="preserve"> </w:t>
      </w:r>
      <w:r w:rsidRPr="00E1576E">
        <w:rPr>
          <w:b/>
          <w:sz w:val="24"/>
          <w:szCs w:val="24"/>
        </w:rPr>
        <w:t>МП "Управление муниципальными финансами и муниципальным долгом ".</w:t>
      </w:r>
    </w:p>
    <w:p w:rsidR="000B7BC9" w:rsidRDefault="000B7BC9" w:rsidP="000B7BC9">
      <w:pPr>
        <w:widowControl w:val="0"/>
        <w:tabs>
          <w:tab w:val="left" w:pos="0"/>
        </w:tabs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На реализацию этой муниципальной программы в бюджете на 2020 год предусмотрены ассигнования в сумме 150132,7 тыс. рублей, исполнение за 9 мес.2020 г. составило 121727,5 тыс. руб. или 81,1%.</w:t>
      </w:r>
    </w:p>
    <w:p w:rsidR="000B7BC9" w:rsidRPr="00E1576E" w:rsidRDefault="000B7BC9" w:rsidP="000B7BC9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4"/>
          <w:szCs w:val="24"/>
        </w:rPr>
      </w:pPr>
    </w:p>
    <w:p w:rsidR="000B7BC9" w:rsidRPr="00E1576E" w:rsidRDefault="000B7BC9" w:rsidP="000B7BC9">
      <w:pPr>
        <w:widowControl w:val="0"/>
        <w:rPr>
          <w:sz w:val="24"/>
          <w:szCs w:val="24"/>
        </w:rPr>
      </w:pPr>
      <w:r w:rsidRPr="00E1576E">
        <w:rPr>
          <w:b/>
          <w:sz w:val="24"/>
          <w:szCs w:val="24"/>
        </w:rPr>
        <w:t xml:space="preserve">9. </w:t>
      </w:r>
      <w:r w:rsidRPr="00E1576E">
        <w:rPr>
          <w:sz w:val="24"/>
          <w:szCs w:val="24"/>
        </w:rPr>
        <w:t xml:space="preserve"> </w:t>
      </w:r>
      <w:r w:rsidRPr="00E1576E">
        <w:rPr>
          <w:b/>
          <w:sz w:val="24"/>
          <w:szCs w:val="24"/>
        </w:rPr>
        <w:t>МП "Развитие агропромышленного комплекса  ".</w:t>
      </w:r>
    </w:p>
    <w:p w:rsidR="000B7BC9" w:rsidRDefault="000B7BC9" w:rsidP="000B7BC9">
      <w:pPr>
        <w:widowControl w:val="0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На реализацию этой муниципальной программы</w:t>
      </w:r>
      <w:r>
        <w:rPr>
          <w:b/>
          <w:bCs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в бюджете на 2020 год предусмотрены </w:t>
      </w:r>
      <w:r>
        <w:rPr>
          <w:sz w:val="24"/>
          <w:szCs w:val="24"/>
        </w:rPr>
        <w:lastRenderedPageBreak/>
        <w:t>ассигнования в сумме 20200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тыс. руб., расходы за 9 мес.2020 года составили 16369,9 тыс. руб. или 81%.</w:t>
      </w:r>
    </w:p>
    <w:p w:rsidR="000B7BC9" w:rsidRDefault="000B7BC9" w:rsidP="000B7BC9">
      <w:pPr>
        <w:jc w:val="both"/>
        <w:rPr>
          <w:sz w:val="24"/>
          <w:szCs w:val="24"/>
        </w:rPr>
      </w:pPr>
      <w:r>
        <w:rPr>
          <w:sz w:val="24"/>
          <w:szCs w:val="24"/>
        </w:rPr>
        <w:t>Расходы за 9 месяцев 2019 года составили 16744,7 тыс. руб.</w:t>
      </w:r>
    </w:p>
    <w:p w:rsidR="000B7BC9" w:rsidRDefault="000B7BC9" w:rsidP="000B7BC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Целями муниципальной поддержки отрасли являются достижение финансовой устойчивости сельского хозяйства, повышение конкурентоспособности отечественной сельскохозяйственной продукции, создание общих условий функционирования сельского хозяйства.</w:t>
      </w:r>
    </w:p>
    <w:p w:rsidR="000B7BC9" w:rsidRPr="00E1576E" w:rsidRDefault="000B7BC9" w:rsidP="000B7BC9">
      <w:pPr>
        <w:widowControl w:val="0"/>
        <w:rPr>
          <w:b/>
          <w:sz w:val="24"/>
          <w:szCs w:val="24"/>
        </w:rPr>
      </w:pPr>
    </w:p>
    <w:p w:rsidR="000B7BC9" w:rsidRPr="00E1576E" w:rsidRDefault="000B7BC9" w:rsidP="000B7BC9">
      <w:pPr>
        <w:widowControl w:val="0"/>
        <w:rPr>
          <w:sz w:val="24"/>
          <w:szCs w:val="24"/>
        </w:rPr>
      </w:pPr>
      <w:r w:rsidRPr="00E1576E">
        <w:rPr>
          <w:b/>
          <w:sz w:val="24"/>
          <w:szCs w:val="24"/>
        </w:rPr>
        <w:t xml:space="preserve">10. </w:t>
      </w:r>
      <w:r w:rsidRPr="00E1576E">
        <w:rPr>
          <w:sz w:val="24"/>
          <w:szCs w:val="24"/>
        </w:rPr>
        <w:t xml:space="preserve"> </w:t>
      </w:r>
      <w:r w:rsidRPr="00E1576E">
        <w:rPr>
          <w:b/>
          <w:sz w:val="24"/>
          <w:szCs w:val="24"/>
        </w:rPr>
        <w:t>МП «Устойчивое общественное развитие».</w:t>
      </w:r>
    </w:p>
    <w:p w:rsidR="000B7BC9" w:rsidRPr="00E1576E" w:rsidRDefault="000B7BC9" w:rsidP="000B7BC9">
      <w:pPr>
        <w:widowControl w:val="0"/>
        <w:tabs>
          <w:tab w:val="left" w:pos="0"/>
        </w:tabs>
        <w:jc w:val="both"/>
        <w:rPr>
          <w:sz w:val="24"/>
          <w:szCs w:val="24"/>
        </w:rPr>
      </w:pPr>
      <w:r w:rsidRPr="00E1576E">
        <w:rPr>
          <w:sz w:val="24"/>
          <w:szCs w:val="24"/>
        </w:rPr>
        <w:t xml:space="preserve">В рамках  этой программы  предусмотрены расходы на мероприятия по поддержке развития муниципальной службы и повышения квалификации кадров органов местного самоуправления в сумме 150 тыс. руб. </w:t>
      </w:r>
    </w:p>
    <w:p w:rsidR="000B7BC9" w:rsidRPr="00E1576E" w:rsidRDefault="000B7BC9" w:rsidP="000B7BC9">
      <w:pPr>
        <w:jc w:val="both"/>
        <w:rPr>
          <w:sz w:val="24"/>
          <w:szCs w:val="24"/>
        </w:rPr>
      </w:pPr>
      <w:r w:rsidRPr="00E1576E">
        <w:rPr>
          <w:sz w:val="24"/>
          <w:szCs w:val="24"/>
        </w:rPr>
        <w:t>Также предусмотрены мероприятия по гармонизации межнациональных и межконфессиональных отношений в муниципальном образовании  в сумме 150 тыс. руб.</w:t>
      </w:r>
    </w:p>
    <w:p w:rsidR="000B7BC9" w:rsidRPr="00E1576E" w:rsidRDefault="000B7BC9" w:rsidP="000B7BC9">
      <w:pPr>
        <w:jc w:val="both"/>
        <w:rPr>
          <w:sz w:val="24"/>
          <w:szCs w:val="24"/>
        </w:rPr>
      </w:pPr>
      <w:r w:rsidRPr="00E1576E">
        <w:rPr>
          <w:sz w:val="24"/>
          <w:szCs w:val="24"/>
        </w:rPr>
        <w:t xml:space="preserve"> Расходы по этим мероприятиям за </w:t>
      </w:r>
      <w:r>
        <w:rPr>
          <w:sz w:val="24"/>
          <w:szCs w:val="24"/>
        </w:rPr>
        <w:t>9 месяцев</w:t>
      </w:r>
      <w:r w:rsidRPr="00E1576E">
        <w:rPr>
          <w:sz w:val="24"/>
          <w:szCs w:val="24"/>
        </w:rPr>
        <w:t xml:space="preserve">  2020 года составили 9,8 тыс. руб.</w:t>
      </w:r>
    </w:p>
    <w:p w:rsidR="000B7BC9" w:rsidRPr="00E1576E" w:rsidRDefault="000B7BC9" w:rsidP="000B7BC9">
      <w:pPr>
        <w:widowControl w:val="0"/>
        <w:tabs>
          <w:tab w:val="left" w:pos="0"/>
        </w:tabs>
        <w:jc w:val="both"/>
        <w:rPr>
          <w:sz w:val="24"/>
          <w:szCs w:val="24"/>
        </w:rPr>
      </w:pPr>
      <w:r w:rsidRPr="00E1576E">
        <w:rPr>
          <w:sz w:val="24"/>
          <w:szCs w:val="24"/>
        </w:rPr>
        <w:t xml:space="preserve"> </w:t>
      </w:r>
    </w:p>
    <w:p w:rsidR="000B7BC9" w:rsidRPr="00E1576E" w:rsidRDefault="000B7BC9" w:rsidP="000B7BC9">
      <w:pPr>
        <w:widowControl w:val="0"/>
        <w:jc w:val="both"/>
        <w:rPr>
          <w:b/>
          <w:sz w:val="24"/>
          <w:szCs w:val="24"/>
        </w:rPr>
      </w:pPr>
      <w:r w:rsidRPr="00E1576E">
        <w:rPr>
          <w:b/>
          <w:sz w:val="24"/>
          <w:szCs w:val="24"/>
        </w:rPr>
        <w:t xml:space="preserve">11. </w:t>
      </w:r>
      <w:r w:rsidRPr="00E1576E">
        <w:rPr>
          <w:sz w:val="24"/>
          <w:szCs w:val="24"/>
        </w:rPr>
        <w:t xml:space="preserve"> </w:t>
      </w:r>
      <w:r w:rsidRPr="00E1576E">
        <w:rPr>
          <w:b/>
          <w:sz w:val="24"/>
          <w:szCs w:val="24"/>
        </w:rPr>
        <w:t>МП «Развитие малого, среднего предпринимательства и потребительского рынка».</w:t>
      </w:r>
    </w:p>
    <w:p w:rsidR="000B7BC9" w:rsidRDefault="000B7BC9" w:rsidP="000B7BC9">
      <w:pPr>
        <w:jc w:val="both"/>
        <w:rPr>
          <w:sz w:val="24"/>
          <w:szCs w:val="24"/>
        </w:rPr>
      </w:pPr>
      <w:r w:rsidRPr="00E1576E">
        <w:rPr>
          <w:sz w:val="24"/>
          <w:szCs w:val="24"/>
        </w:rPr>
        <w:t>В рамках этой муниципальной программы запланированы субсидии</w:t>
      </w:r>
      <w:r>
        <w:rPr>
          <w:sz w:val="24"/>
          <w:szCs w:val="24"/>
        </w:rPr>
        <w:t xml:space="preserve"> в сумме 338,34 тыс.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>:</w:t>
      </w:r>
    </w:p>
    <w:p w:rsidR="000B7BC9" w:rsidRDefault="000B7BC9" w:rsidP="000B7BC9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1576E">
        <w:rPr>
          <w:sz w:val="24"/>
          <w:szCs w:val="24"/>
        </w:rPr>
        <w:t xml:space="preserve"> на поддержку малого и среднего предпринимательства, включая крестьянские (фермерские) хозяйства в сумме </w:t>
      </w:r>
      <w:r>
        <w:rPr>
          <w:sz w:val="24"/>
          <w:szCs w:val="24"/>
        </w:rPr>
        <w:t>160,0</w:t>
      </w:r>
      <w:r w:rsidRPr="00E1576E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.,</w:t>
      </w:r>
    </w:p>
    <w:p w:rsidR="000B7BC9" w:rsidRDefault="000B7BC9" w:rsidP="000B7B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-м</w:t>
      </w:r>
      <w:r w:rsidRPr="00C92313">
        <w:rPr>
          <w:sz w:val="24"/>
          <w:szCs w:val="24"/>
        </w:rPr>
        <w:t>ероприятия (субсидии) по поддержке субъектов малого предпринимательства, действующих менее одного года, на организацию предпринимательской деятельности</w:t>
      </w:r>
      <w:r>
        <w:rPr>
          <w:sz w:val="24"/>
          <w:szCs w:val="24"/>
        </w:rPr>
        <w:t xml:space="preserve"> в сумме 1020 тыс. руб.</w:t>
      </w:r>
    </w:p>
    <w:p w:rsidR="000B7BC9" w:rsidRDefault="000B7BC9" w:rsidP="000B7BC9">
      <w:pPr>
        <w:jc w:val="both"/>
        <w:rPr>
          <w:sz w:val="24"/>
          <w:szCs w:val="24"/>
        </w:rPr>
      </w:pPr>
      <w:r>
        <w:rPr>
          <w:sz w:val="24"/>
          <w:szCs w:val="24"/>
        </w:rPr>
        <w:t>-с</w:t>
      </w:r>
      <w:r w:rsidRPr="00C92313">
        <w:rPr>
          <w:sz w:val="24"/>
          <w:szCs w:val="24"/>
        </w:rPr>
        <w:t xml:space="preserve">убсидии для </w:t>
      </w:r>
      <w:proofErr w:type="spellStart"/>
      <w:r w:rsidRPr="00C92313">
        <w:rPr>
          <w:sz w:val="24"/>
          <w:szCs w:val="24"/>
        </w:rPr>
        <w:t>софинансирования</w:t>
      </w:r>
      <w:proofErr w:type="spellEnd"/>
      <w:r w:rsidRPr="00C92313">
        <w:rPr>
          <w:sz w:val="24"/>
          <w:szCs w:val="24"/>
        </w:rPr>
        <w:t xml:space="preserve">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</w:t>
      </w:r>
      <w:r>
        <w:rPr>
          <w:sz w:val="24"/>
          <w:szCs w:val="24"/>
        </w:rPr>
        <w:t xml:space="preserve"> в сумме 1666,67тыс. руб.</w:t>
      </w:r>
    </w:p>
    <w:p w:rsidR="000B7BC9" w:rsidRDefault="000B7BC9" w:rsidP="000B7B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Pr="00E1576E">
        <w:rPr>
          <w:sz w:val="24"/>
          <w:szCs w:val="24"/>
        </w:rPr>
        <w:t xml:space="preserve">субсидии на мониторинг деятельности субъектов малого и среднего предпринимательства в сумме </w:t>
      </w:r>
      <w:r>
        <w:rPr>
          <w:sz w:val="24"/>
          <w:szCs w:val="24"/>
        </w:rPr>
        <w:t>534,67</w:t>
      </w:r>
      <w:r w:rsidRPr="00E1576E">
        <w:rPr>
          <w:sz w:val="24"/>
          <w:szCs w:val="24"/>
        </w:rPr>
        <w:t xml:space="preserve"> тыс. руб.</w:t>
      </w:r>
    </w:p>
    <w:p w:rsidR="000B7BC9" w:rsidRPr="00E1576E" w:rsidRDefault="000B7BC9" w:rsidP="000B7BC9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E1576E">
        <w:rPr>
          <w:sz w:val="24"/>
          <w:szCs w:val="24"/>
        </w:rPr>
        <w:t>асход</w:t>
      </w:r>
      <w:r>
        <w:rPr>
          <w:sz w:val="24"/>
          <w:szCs w:val="24"/>
        </w:rPr>
        <w:t xml:space="preserve">ы </w:t>
      </w:r>
      <w:r w:rsidRPr="00E1576E">
        <w:rPr>
          <w:sz w:val="24"/>
          <w:szCs w:val="24"/>
        </w:rPr>
        <w:t xml:space="preserve">за </w:t>
      </w:r>
      <w:r>
        <w:rPr>
          <w:sz w:val="24"/>
          <w:szCs w:val="24"/>
        </w:rPr>
        <w:t>9 месяцев</w:t>
      </w:r>
      <w:r w:rsidRPr="00E1576E">
        <w:rPr>
          <w:sz w:val="24"/>
          <w:szCs w:val="24"/>
        </w:rPr>
        <w:t xml:space="preserve"> 2020 года </w:t>
      </w:r>
      <w:r>
        <w:rPr>
          <w:sz w:val="24"/>
          <w:szCs w:val="24"/>
        </w:rPr>
        <w:t>составили1916,8 тыс. руб. или 56,7%</w:t>
      </w:r>
      <w:r w:rsidRPr="00E1576E">
        <w:rPr>
          <w:sz w:val="24"/>
          <w:szCs w:val="24"/>
        </w:rPr>
        <w:t>.</w:t>
      </w:r>
    </w:p>
    <w:p w:rsidR="000B7BC9" w:rsidRPr="00E1576E" w:rsidRDefault="000B7BC9" w:rsidP="000B7BC9">
      <w:pPr>
        <w:jc w:val="both"/>
        <w:rPr>
          <w:sz w:val="24"/>
          <w:szCs w:val="24"/>
        </w:rPr>
      </w:pPr>
    </w:p>
    <w:p w:rsidR="000B7BC9" w:rsidRPr="00E1576E" w:rsidRDefault="000B7BC9" w:rsidP="000B7BC9">
      <w:pPr>
        <w:jc w:val="both"/>
        <w:rPr>
          <w:b/>
          <w:sz w:val="24"/>
          <w:szCs w:val="24"/>
        </w:rPr>
      </w:pPr>
      <w:r w:rsidRPr="00E1576E">
        <w:rPr>
          <w:b/>
          <w:sz w:val="24"/>
          <w:szCs w:val="24"/>
        </w:rPr>
        <w:t xml:space="preserve">12. </w:t>
      </w:r>
      <w:r w:rsidRPr="00E1576E">
        <w:rPr>
          <w:sz w:val="24"/>
          <w:szCs w:val="24"/>
        </w:rPr>
        <w:t xml:space="preserve"> </w:t>
      </w:r>
      <w:r w:rsidRPr="00E1576E">
        <w:rPr>
          <w:b/>
          <w:sz w:val="24"/>
          <w:szCs w:val="24"/>
        </w:rPr>
        <w:t>МП «Развитие системы защиты прав потребителей».</w:t>
      </w:r>
    </w:p>
    <w:p w:rsidR="000B7BC9" w:rsidRDefault="000B7BC9" w:rsidP="000B7BC9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 рамках этой муниципальной программы </w:t>
      </w:r>
      <w:r>
        <w:rPr>
          <w:sz w:val="24"/>
          <w:szCs w:val="24"/>
        </w:rPr>
        <w:t>запланированы ассигнования  в сумме 19 тыс. руб.</w:t>
      </w:r>
    </w:p>
    <w:p w:rsidR="000B7BC9" w:rsidRDefault="000B7BC9" w:rsidP="000B7B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Ассигнования выделены на создание необходимых условий для реализации потребителями </w:t>
      </w:r>
      <w:proofErr w:type="spellStart"/>
      <w:r>
        <w:rPr>
          <w:sz w:val="24"/>
          <w:szCs w:val="24"/>
        </w:rPr>
        <w:t>Приозерского</w:t>
      </w:r>
      <w:proofErr w:type="spellEnd"/>
      <w:r>
        <w:rPr>
          <w:sz w:val="24"/>
          <w:szCs w:val="24"/>
        </w:rPr>
        <w:t xml:space="preserve"> района  своих прав и интересов, т.е. обеспечение качественной деятельности информационно консультационного центра для информирования и консультирования потребителей,  расходов за 9 месяцев 2020 года не было.</w:t>
      </w:r>
    </w:p>
    <w:p w:rsidR="000B7BC9" w:rsidRPr="00E1576E" w:rsidRDefault="000B7BC9" w:rsidP="000B7BC9">
      <w:pPr>
        <w:rPr>
          <w:sz w:val="24"/>
          <w:szCs w:val="24"/>
          <w:highlight w:val="yellow"/>
        </w:rPr>
      </w:pPr>
    </w:p>
    <w:p w:rsidR="000B7BC9" w:rsidRPr="00E1576E" w:rsidRDefault="000B7BC9" w:rsidP="000B7BC9">
      <w:pPr>
        <w:widowControl w:val="0"/>
        <w:rPr>
          <w:sz w:val="24"/>
          <w:szCs w:val="24"/>
        </w:rPr>
      </w:pPr>
      <w:r w:rsidRPr="00E1576E">
        <w:rPr>
          <w:b/>
          <w:sz w:val="24"/>
          <w:szCs w:val="24"/>
        </w:rPr>
        <w:t xml:space="preserve">13. </w:t>
      </w:r>
      <w:r w:rsidRPr="00E1576E">
        <w:rPr>
          <w:sz w:val="24"/>
          <w:szCs w:val="24"/>
        </w:rPr>
        <w:t xml:space="preserve"> </w:t>
      </w:r>
      <w:r w:rsidRPr="00E1576E">
        <w:rPr>
          <w:b/>
          <w:sz w:val="24"/>
          <w:szCs w:val="24"/>
        </w:rPr>
        <w:t>МП «Внесение в единый государственный реестр недвижимости сведений о границах населенных пунктов».</w:t>
      </w:r>
    </w:p>
    <w:p w:rsidR="000B7BC9" w:rsidRDefault="000B7BC9" w:rsidP="000B7BC9">
      <w:pPr>
        <w:widowControl w:val="0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рамках  этой программы  предусмотрены расходы на мероприятия по подготовке землеустроительной документации, содержащей необходимые сведения для внесения в Единый государственный реестр в  сумме 500 тыс. руб., расходы  за 9 месяцев 2020 года составили 110,7 тыс. руб. или 22,1%.</w:t>
      </w:r>
    </w:p>
    <w:p w:rsidR="000B7BC9" w:rsidRDefault="000B7BC9" w:rsidP="000B7BC9">
      <w:pPr>
        <w:widowControl w:val="0"/>
        <w:tabs>
          <w:tab w:val="left" w:pos="0"/>
        </w:tabs>
        <w:jc w:val="both"/>
        <w:rPr>
          <w:sz w:val="24"/>
          <w:szCs w:val="24"/>
        </w:rPr>
      </w:pPr>
    </w:p>
    <w:p w:rsidR="000B7BC9" w:rsidRPr="00E1576E" w:rsidRDefault="000B7BC9" w:rsidP="000B7BC9">
      <w:pPr>
        <w:widowControl w:val="0"/>
        <w:tabs>
          <w:tab w:val="left" w:pos="0"/>
        </w:tabs>
        <w:jc w:val="both"/>
        <w:rPr>
          <w:b/>
          <w:sz w:val="24"/>
          <w:szCs w:val="24"/>
        </w:rPr>
      </w:pPr>
      <w:r w:rsidRPr="00E1576E">
        <w:rPr>
          <w:b/>
          <w:sz w:val="24"/>
          <w:szCs w:val="24"/>
        </w:rPr>
        <w:t>14.</w:t>
      </w:r>
      <w:r w:rsidRPr="00E1576E">
        <w:rPr>
          <w:sz w:val="24"/>
          <w:szCs w:val="24"/>
        </w:rPr>
        <w:t xml:space="preserve"> </w:t>
      </w:r>
      <w:r w:rsidRPr="00E1576E">
        <w:rPr>
          <w:b/>
          <w:sz w:val="24"/>
          <w:szCs w:val="24"/>
        </w:rPr>
        <w:t xml:space="preserve">МП «Охрана окружающей среды муниципального образования </w:t>
      </w:r>
      <w:proofErr w:type="spellStart"/>
      <w:r w:rsidRPr="00E1576E">
        <w:rPr>
          <w:b/>
          <w:sz w:val="24"/>
          <w:szCs w:val="24"/>
        </w:rPr>
        <w:t>Приозерский</w:t>
      </w:r>
      <w:proofErr w:type="spellEnd"/>
      <w:r w:rsidRPr="00E1576E">
        <w:rPr>
          <w:b/>
          <w:sz w:val="24"/>
          <w:szCs w:val="24"/>
        </w:rPr>
        <w:t xml:space="preserve"> муниципальный район Ленинградской области»</w:t>
      </w:r>
    </w:p>
    <w:p w:rsidR="000B7BC9" w:rsidRDefault="000B7BC9" w:rsidP="000B7BC9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 рамках этой муниципальной программы </w:t>
      </w:r>
      <w:r>
        <w:rPr>
          <w:sz w:val="24"/>
          <w:szCs w:val="24"/>
        </w:rPr>
        <w:t xml:space="preserve">запланированы ассигнования  в сумме 1500 тыс. руб. Ассигнования выделены на мероприятия в сфере охраны окружающей среды. </w:t>
      </w:r>
    </w:p>
    <w:p w:rsidR="000B7BC9" w:rsidRDefault="000B7BC9" w:rsidP="000B7BC9">
      <w:pPr>
        <w:jc w:val="both"/>
        <w:rPr>
          <w:sz w:val="24"/>
          <w:szCs w:val="24"/>
        </w:rPr>
      </w:pPr>
      <w:r>
        <w:rPr>
          <w:sz w:val="24"/>
          <w:szCs w:val="24"/>
        </w:rPr>
        <w:t>Расходов за 9 мес. 2020 года не было.</w:t>
      </w:r>
    </w:p>
    <w:p w:rsidR="000B7BC9" w:rsidRDefault="000B7BC9" w:rsidP="000B7BC9">
      <w:pPr>
        <w:widowControl w:val="0"/>
        <w:rPr>
          <w:b/>
          <w:color w:val="000000"/>
          <w:sz w:val="24"/>
          <w:szCs w:val="24"/>
        </w:rPr>
      </w:pPr>
    </w:p>
    <w:p w:rsidR="00F05B1E" w:rsidRPr="0001351C" w:rsidRDefault="00F05B1E" w:rsidP="002D03FB">
      <w:pPr>
        <w:widowControl w:val="0"/>
        <w:tabs>
          <w:tab w:val="left" w:pos="0"/>
          <w:tab w:val="left" w:pos="5670"/>
        </w:tabs>
        <w:rPr>
          <w:bCs/>
          <w:sz w:val="24"/>
          <w:szCs w:val="24"/>
        </w:rPr>
      </w:pPr>
    </w:p>
    <w:sectPr w:rsidR="00F05B1E" w:rsidRPr="0001351C" w:rsidSect="00DB03E9">
      <w:headerReference w:type="even" r:id="rId7"/>
      <w:footerReference w:type="even" r:id="rId8"/>
      <w:footerReference w:type="default" r:id="rId9"/>
      <w:pgSz w:w="11907" w:h="16840" w:code="9"/>
      <w:pgMar w:top="993" w:right="850" w:bottom="1021" w:left="1276" w:header="426" w:footer="3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A06" w:rsidRDefault="00414A06">
      <w:r>
        <w:separator/>
      </w:r>
    </w:p>
  </w:endnote>
  <w:endnote w:type="continuationSeparator" w:id="0">
    <w:p w:rsidR="00414A06" w:rsidRDefault="0041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E6" w:rsidRDefault="00A0404F">
    <w:pPr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:rsidR="009F5CE6" w:rsidRDefault="00414A06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E6" w:rsidRDefault="00A0404F">
    <w:pPr>
      <w:framePr w:wrap="around" w:vAnchor="text" w:hAnchor="margin" w:xAlign="right" w:y="1"/>
      <w:rPr>
        <w:rStyle w:val="a9"/>
        <w:sz w:val="18"/>
      </w:rPr>
    </w:pPr>
    <w:r>
      <w:rPr>
        <w:rStyle w:val="a9"/>
        <w:sz w:val="18"/>
      </w:rPr>
      <w:fldChar w:fldCharType="begin"/>
    </w:r>
    <w:r>
      <w:rPr>
        <w:rStyle w:val="a9"/>
        <w:sz w:val="18"/>
      </w:rPr>
      <w:instrText xml:space="preserve">PAGE  </w:instrText>
    </w:r>
    <w:r>
      <w:rPr>
        <w:rStyle w:val="a9"/>
        <w:sz w:val="18"/>
      </w:rPr>
      <w:fldChar w:fldCharType="separate"/>
    </w:r>
    <w:r w:rsidR="000B7BC9">
      <w:rPr>
        <w:rStyle w:val="a9"/>
        <w:sz w:val="18"/>
      </w:rPr>
      <w:t>2</w:t>
    </w:r>
    <w:r>
      <w:rPr>
        <w:rStyle w:val="a9"/>
        <w:sz w:val="18"/>
      </w:rPr>
      <w:fldChar w:fldCharType="end"/>
    </w:r>
  </w:p>
  <w:p w:rsidR="009F5CE6" w:rsidRDefault="00414A06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A06" w:rsidRDefault="00414A06">
      <w:r>
        <w:separator/>
      </w:r>
    </w:p>
  </w:footnote>
  <w:footnote w:type="continuationSeparator" w:id="0">
    <w:p w:rsidR="00414A06" w:rsidRDefault="00414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E6" w:rsidRDefault="00A0404F">
    <w:pPr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21</w:t>
    </w:r>
    <w:r>
      <w:rPr>
        <w:rStyle w:val="a9"/>
      </w:rPr>
      <w:fldChar w:fldCharType="end"/>
    </w:r>
  </w:p>
  <w:p w:rsidR="009F5CE6" w:rsidRDefault="00414A06">
    <w:pPr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4F"/>
    <w:rsid w:val="00001CDF"/>
    <w:rsid w:val="0001351C"/>
    <w:rsid w:val="000166DD"/>
    <w:rsid w:val="0001739D"/>
    <w:rsid w:val="00040B3B"/>
    <w:rsid w:val="00041C85"/>
    <w:rsid w:val="000511F0"/>
    <w:rsid w:val="0006265A"/>
    <w:rsid w:val="000731AF"/>
    <w:rsid w:val="0007704A"/>
    <w:rsid w:val="00077673"/>
    <w:rsid w:val="00077BA6"/>
    <w:rsid w:val="000902DD"/>
    <w:rsid w:val="000B5E67"/>
    <w:rsid w:val="000B7BC9"/>
    <w:rsid w:val="000C0560"/>
    <w:rsid w:val="000C65CA"/>
    <w:rsid w:val="000E4093"/>
    <w:rsid w:val="000F08B6"/>
    <w:rsid w:val="000F466A"/>
    <w:rsid w:val="000F74AD"/>
    <w:rsid w:val="000F7722"/>
    <w:rsid w:val="00104849"/>
    <w:rsid w:val="0010578C"/>
    <w:rsid w:val="00116566"/>
    <w:rsid w:val="00116A8A"/>
    <w:rsid w:val="00136D3E"/>
    <w:rsid w:val="00171596"/>
    <w:rsid w:val="00173995"/>
    <w:rsid w:val="00185280"/>
    <w:rsid w:val="001A526C"/>
    <w:rsid w:val="001B5EFF"/>
    <w:rsid w:val="001B63E4"/>
    <w:rsid w:val="001D5C3A"/>
    <w:rsid w:val="001E6367"/>
    <w:rsid w:val="001F2014"/>
    <w:rsid w:val="00201385"/>
    <w:rsid w:val="00212E72"/>
    <w:rsid w:val="00213AB9"/>
    <w:rsid w:val="0021711B"/>
    <w:rsid w:val="002219E8"/>
    <w:rsid w:val="0022650B"/>
    <w:rsid w:val="00292DA3"/>
    <w:rsid w:val="002A028B"/>
    <w:rsid w:val="002A4D95"/>
    <w:rsid w:val="002C50F0"/>
    <w:rsid w:val="002C6D1B"/>
    <w:rsid w:val="002D0295"/>
    <w:rsid w:val="002D03FB"/>
    <w:rsid w:val="002D1281"/>
    <w:rsid w:val="002D38F2"/>
    <w:rsid w:val="002E1615"/>
    <w:rsid w:val="002E6046"/>
    <w:rsid w:val="002E7CDD"/>
    <w:rsid w:val="002F42F9"/>
    <w:rsid w:val="00315EAD"/>
    <w:rsid w:val="00320638"/>
    <w:rsid w:val="003305BA"/>
    <w:rsid w:val="00340B58"/>
    <w:rsid w:val="00353805"/>
    <w:rsid w:val="003641BB"/>
    <w:rsid w:val="00366DED"/>
    <w:rsid w:val="00371483"/>
    <w:rsid w:val="003819FB"/>
    <w:rsid w:val="00383972"/>
    <w:rsid w:val="003915A5"/>
    <w:rsid w:val="00391CF9"/>
    <w:rsid w:val="003943E9"/>
    <w:rsid w:val="00397F7D"/>
    <w:rsid w:val="003A726B"/>
    <w:rsid w:val="003B15EE"/>
    <w:rsid w:val="003C309A"/>
    <w:rsid w:val="003D56F3"/>
    <w:rsid w:val="003D5A77"/>
    <w:rsid w:val="00402AFB"/>
    <w:rsid w:val="00402DD0"/>
    <w:rsid w:val="004118FF"/>
    <w:rsid w:val="00414A06"/>
    <w:rsid w:val="0042297B"/>
    <w:rsid w:val="00422B65"/>
    <w:rsid w:val="00426079"/>
    <w:rsid w:val="00441430"/>
    <w:rsid w:val="00443C52"/>
    <w:rsid w:val="00447C98"/>
    <w:rsid w:val="00451054"/>
    <w:rsid w:val="0045679E"/>
    <w:rsid w:val="00470827"/>
    <w:rsid w:val="00481F11"/>
    <w:rsid w:val="00493DF0"/>
    <w:rsid w:val="004A05A9"/>
    <w:rsid w:val="004A33D8"/>
    <w:rsid w:val="004C17AE"/>
    <w:rsid w:val="004E2C87"/>
    <w:rsid w:val="00500809"/>
    <w:rsid w:val="00511D6E"/>
    <w:rsid w:val="005203E3"/>
    <w:rsid w:val="00535982"/>
    <w:rsid w:val="00536EC0"/>
    <w:rsid w:val="00541ECA"/>
    <w:rsid w:val="00542957"/>
    <w:rsid w:val="005432DB"/>
    <w:rsid w:val="00545E35"/>
    <w:rsid w:val="00547547"/>
    <w:rsid w:val="0056200E"/>
    <w:rsid w:val="0056621F"/>
    <w:rsid w:val="00583FAE"/>
    <w:rsid w:val="00590340"/>
    <w:rsid w:val="00591985"/>
    <w:rsid w:val="005A2823"/>
    <w:rsid w:val="005A4395"/>
    <w:rsid w:val="005B0235"/>
    <w:rsid w:val="005B739B"/>
    <w:rsid w:val="005C41BF"/>
    <w:rsid w:val="005C7216"/>
    <w:rsid w:val="005D5C99"/>
    <w:rsid w:val="005F0EBD"/>
    <w:rsid w:val="005F4714"/>
    <w:rsid w:val="005F5957"/>
    <w:rsid w:val="00602F3D"/>
    <w:rsid w:val="00656DC7"/>
    <w:rsid w:val="00664F7F"/>
    <w:rsid w:val="0066717A"/>
    <w:rsid w:val="0067242B"/>
    <w:rsid w:val="00675890"/>
    <w:rsid w:val="00681197"/>
    <w:rsid w:val="00685144"/>
    <w:rsid w:val="00692C7E"/>
    <w:rsid w:val="006A5D24"/>
    <w:rsid w:val="006C2532"/>
    <w:rsid w:val="006C6172"/>
    <w:rsid w:val="006D7EAB"/>
    <w:rsid w:val="006F03D0"/>
    <w:rsid w:val="0072261F"/>
    <w:rsid w:val="00725EA4"/>
    <w:rsid w:val="00726C9F"/>
    <w:rsid w:val="0074411F"/>
    <w:rsid w:val="007450F9"/>
    <w:rsid w:val="00755001"/>
    <w:rsid w:val="007618CB"/>
    <w:rsid w:val="007740AF"/>
    <w:rsid w:val="00775D24"/>
    <w:rsid w:val="007A7B96"/>
    <w:rsid w:val="007B48D6"/>
    <w:rsid w:val="007B6F0D"/>
    <w:rsid w:val="007C0575"/>
    <w:rsid w:val="007C51CB"/>
    <w:rsid w:val="007D72C9"/>
    <w:rsid w:val="007E7525"/>
    <w:rsid w:val="007F0394"/>
    <w:rsid w:val="007F1F93"/>
    <w:rsid w:val="007F2047"/>
    <w:rsid w:val="007F6D8C"/>
    <w:rsid w:val="00801B46"/>
    <w:rsid w:val="0080705B"/>
    <w:rsid w:val="00812E6F"/>
    <w:rsid w:val="00813A20"/>
    <w:rsid w:val="0084153A"/>
    <w:rsid w:val="0084406C"/>
    <w:rsid w:val="008503BB"/>
    <w:rsid w:val="008506F3"/>
    <w:rsid w:val="00864EF4"/>
    <w:rsid w:val="00866153"/>
    <w:rsid w:val="00872185"/>
    <w:rsid w:val="008758F6"/>
    <w:rsid w:val="00882DCD"/>
    <w:rsid w:val="0089157F"/>
    <w:rsid w:val="008A1640"/>
    <w:rsid w:val="008A2039"/>
    <w:rsid w:val="008A5E83"/>
    <w:rsid w:val="008B4408"/>
    <w:rsid w:val="008F2F7A"/>
    <w:rsid w:val="008F3A7D"/>
    <w:rsid w:val="00902A43"/>
    <w:rsid w:val="00931AC4"/>
    <w:rsid w:val="00941102"/>
    <w:rsid w:val="009424FA"/>
    <w:rsid w:val="00944032"/>
    <w:rsid w:val="0094516C"/>
    <w:rsid w:val="00956D42"/>
    <w:rsid w:val="00964067"/>
    <w:rsid w:val="00966C14"/>
    <w:rsid w:val="00967B9D"/>
    <w:rsid w:val="00970840"/>
    <w:rsid w:val="00975B2B"/>
    <w:rsid w:val="009807C2"/>
    <w:rsid w:val="009846B6"/>
    <w:rsid w:val="009870B6"/>
    <w:rsid w:val="00996DFD"/>
    <w:rsid w:val="009A69A1"/>
    <w:rsid w:val="009A7F88"/>
    <w:rsid w:val="009B2ADF"/>
    <w:rsid w:val="009B33C1"/>
    <w:rsid w:val="009C2799"/>
    <w:rsid w:val="009E43D9"/>
    <w:rsid w:val="009E6BCF"/>
    <w:rsid w:val="009F0A38"/>
    <w:rsid w:val="009F6376"/>
    <w:rsid w:val="00A0404F"/>
    <w:rsid w:val="00A138A4"/>
    <w:rsid w:val="00A16722"/>
    <w:rsid w:val="00A35C28"/>
    <w:rsid w:val="00A37AEF"/>
    <w:rsid w:val="00A40499"/>
    <w:rsid w:val="00A429E6"/>
    <w:rsid w:val="00A44C9B"/>
    <w:rsid w:val="00A51A7E"/>
    <w:rsid w:val="00A5204F"/>
    <w:rsid w:val="00A5732E"/>
    <w:rsid w:val="00A6660F"/>
    <w:rsid w:val="00A72246"/>
    <w:rsid w:val="00A74E3B"/>
    <w:rsid w:val="00A76919"/>
    <w:rsid w:val="00A80A40"/>
    <w:rsid w:val="00A9186D"/>
    <w:rsid w:val="00A93750"/>
    <w:rsid w:val="00AA6F6C"/>
    <w:rsid w:val="00AB48F3"/>
    <w:rsid w:val="00AB595E"/>
    <w:rsid w:val="00AB5BD6"/>
    <w:rsid w:val="00AB7839"/>
    <w:rsid w:val="00AC1809"/>
    <w:rsid w:val="00AC386D"/>
    <w:rsid w:val="00AD1041"/>
    <w:rsid w:val="00AE3F38"/>
    <w:rsid w:val="00AE5F1D"/>
    <w:rsid w:val="00B022A2"/>
    <w:rsid w:val="00B060E3"/>
    <w:rsid w:val="00B069B0"/>
    <w:rsid w:val="00B11B61"/>
    <w:rsid w:val="00B158C9"/>
    <w:rsid w:val="00B15FBA"/>
    <w:rsid w:val="00B2097C"/>
    <w:rsid w:val="00B308C3"/>
    <w:rsid w:val="00B35A2C"/>
    <w:rsid w:val="00B549CD"/>
    <w:rsid w:val="00B628B0"/>
    <w:rsid w:val="00B62DBB"/>
    <w:rsid w:val="00B641B4"/>
    <w:rsid w:val="00B669ED"/>
    <w:rsid w:val="00B67BD9"/>
    <w:rsid w:val="00B73191"/>
    <w:rsid w:val="00B9692E"/>
    <w:rsid w:val="00BB107A"/>
    <w:rsid w:val="00BB47D7"/>
    <w:rsid w:val="00BD18C4"/>
    <w:rsid w:val="00BD6395"/>
    <w:rsid w:val="00BE205C"/>
    <w:rsid w:val="00BE421B"/>
    <w:rsid w:val="00BE5590"/>
    <w:rsid w:val="00C06D04"/>
    <w:rsid w:val="00C10BC6"/>
    <w:rsid w:val="00C45602"/>
    <w:rsid w:val="00C5436B"/>
    <w:rsid w:val="00C54628"/>
    <w:rsid w:val="00C56C95"/>
    <w:rsid w:val="00C71118"/>
    <w:rsid w:val="00C8604E"/>
    <w:rsid w:val="00C86398"/>
    <w:rsid w:val="00C96351"/>
    <w:rsid w:val="00CB0CF8"/>
    <w:rsid w:val="00CD0C2F"/>
    <w:rsid w:val="00CD3ABA"/>
    <w:rsid w:val="00CE1AD6"/>
    <w:rsid w:val="00D12DC7"/>
    <w:rsid w:val="00D4587E"/>
    <w:rsid w:val="00D73519"/>
    <w:rsid w:val="00D75A5D"/>
    <w:rsid w:val="00D85D3E"/>
    <w:rsid w:val="00D87127"/>
    <w:rsid w:val="00D87605"/>
    <w:rsid w:val="00D97D1F"/>
    <w:rsid w:val="00DA11FA"/>
    <w:rsid w:val="00DA3AD1"/>
    <w:rsid w:val="00DB03E9"/>
    <w:rsid w:val="00DC0521"/>
    <w:rsid w:val="00DC3C44"/>
    <w:rsid w:val="00DE2D6E"/>
    <w:rsid w:val="00DF5361"/>
    <w:rsid w:val="00DF78FE"/>
    <w:rsid w:val="00E02E5B"/>
    <w:rsid w:val="00E07981"/>
    <w:rsid w:val="00E1468E"/>
    <w:rsid w:val="00E17CC8"/>
    <w:rsid w:val="00E27299"/>
    <w:rsid w:val="00E35BD4"/>
    <w:rsid w:val="00E37AB3"/>
    <w:rsid w:val="00E40E89"/>
    <w:rsid w:val="00E429E6"/>
    <w:rsid w:val="00E64ECC"/>
    <w:rsid w:val="00E95408"/>
    <w:rsid w:val="00EA14E2"/>
    <w:rsid w:val="00EA7385"/>
    <w:rsid w:val="00EB461B"/>
    <w:rsid w:val="00EC7E4A"/>
    <w:rsid w:val="00ED1405"/>
    <w:rsid w:val="00EE1D94"/>
    <w:rsid w:val="00EE7CC0"/>
    <w:rsid w:val="00F05B1E"/>
    <w:rsid w:val="00F11A44"/>
    <w:rsid w:val="00F131BB"/>
    <w:rsid w:val="00F24F2B"/>
    <w:rsid w:val="00F36364"/>
    <w:rsid w:val="00F4171F"/>
    <w:rsid w:val="00F54F47"/>
    <w:rsid w:val="00F56F8A"/>
    <w:rsid w:val="00F61301"/>
    <w:rsid w:val="00F736DF"/>
    <w:rsid w:val="00F83D2C"/>
    <w:rsid w:val="00FA3CA8"/>
    <w:rsid w:val="00FA44A9"/>
    <w:rsid w:val="00FB136B"/>
    <w:rsid w:val="00FC549A"/>
    <w:rsid w:val="00FD512D"/>
    <w:rsid w:val="00FE5D9F"/>
    <w:rsid w:val="00FF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0404F"/>
    <w:pPr>
      <w:widowControl w:val="0"/>
      <w:jc w:val="both"/>
    </w:pPr>
    <w:rPr>
      <w:b/>
      <w:sz w:val="24"/>
    </w:rPr>
  </w:style>
  <w:style w:type="character" w:customStyle="1" w:styleId="a4">
    <w:name w:val="Основной текст Знак"/>
    <w:basedOn w:val="a0"/>
    <w:link w:val="a3"/>
    <w:semiHidden/>
    <w:rsid w:val="00A040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semiHidden/>
    <w:rsid w:val="00A0404F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semiHidden/>
    <w:rsid w:val="00A040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semiHidden/>
    <w:rsid w:val="00A0404F"/>
    <w:rPr>
      <w:sz w:val="20"/>
    </w:rPr>
  </w:style>
  <w:style w:type="paragraph" w:styleId="a8">
    <w:name w:val="footer"/>
    <w:basedOn w:val="a"/>
    <w:link w:val="a9"/>
    <w:semiHidden/>
    <w:rsid w:val="00A0404F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semiHidden/>
    <w:rsid w:val="00A04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F42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42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0404F"/>
    <w:pPr>
      <w:widowControl w:val="0"/>
      <w:jc w:val="both"/>
    </w:pPr>
    <w:rPr>
      <w:b/>
      <w:sz w:val="24"/>
    </w:rPr>
  </w:style>
  <w:style w:type="character" w:customStyle="1" w:styleId="a4">
    <w:name w:val="Основной текст Знак"/>
    <w:basedOn w:val="a0"/>
    <w:link w:val="a3"/>
    <w:semiHidden/>
    <w:rsid w:val="00A040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semiHidden/>
    <w:rsid w:val="00A0404F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semiHidden/>
    <w:rsid w:val="00A040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semiHidden/>
    <w:rsid w:val="00A0404F"/>
    <w:rPr>
      <w:sz w:val="20"/>
    </w:rPr>
  </w:style>
  <w:style w:type="paragraph" w:styleId="a8">
    <w:name w:val="footer"/>
    <w:basedOn w:val="a"/>
    <w:link w:val="a9"/>
    <w:semiHidden/>
    <w:rsid w:val="00A0404F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semiHidden/>
    <w:rsid w:val="00A04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F42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42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</cp:lastModifiedBy>
  <cp:revision>3</cp:revision>
  <cp:lastPrinted>2017-05-10T08:51:00Z</cp:lastPrinted>
  <dcterms:created xsi:type="dcterms:W3CDTF">2020-11-24T06:56:00Z</dcterms:created>
  <dcterms:modified xsi:type="dcterms:W3CDTF">2020-11-24T07:04:00Z</dcterms:modified>
</cp:coreProperties>
</file>