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F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A0404F" w:rsidRPr="00BD18C4" w:rsidRDefault="00A0404F" w:rsidP="00A0404F">
      <w:pPr>
        <w:pStyle w:val="a8"/>
        <w:jc w:val="center"/>
        <w:rPr>
          <w:b/>
          <w:bCs/>
          <w:color w:val="0000FF"/>
          <w:sz w:val="24"/>
        </w:rPr>
      </w:pPr>
      <w:r w:rsidRPr="00BD18C4">
        <w:rPr>
          <w:b/>
          <w:bCs/>
          <w:color w:val="0000FF"/>
          <w:sz w:val="24"/>
        </w:rPr>
        <w:t>О</w:t>
      </w:r>
      <w:r w:rsidR="002F42F9" w:rsidRPr="00BD18C4">
        <w:rPr>
          <w:b/>
          <w:bCs/>
          <w:color w:val="0000FF"/>
          <w:sz w:val="24"/>
        </w:rPr>
        <w:t>перативный о</w:t>
      </w:r>
      <w:r w:rsidRPr="00BD18C4">
        <w:rPr>
          <w:b/>
          <w:bCs/>
          <w:color w:val="0000FF"/>
          <w:sz w:val="24"/>
        </w:rPr>
        <w:t>тчет</w:t>
      </w:r>
    </w:p>
    <w:p w:rsidR="00A0404F" w:rsidRPr="00BD18C4" w:rsidRDefault="00A0404F" w:rsidP="00A0404F">
      <w:pPr>
        <w:pStyle w:val="a8"/>
        <w:jc w:val="center"/>
        <w:rPr>
          <w:b/>
          <w:bCs/>
          <w:color w:val="0000FF"/>
          <w:sz w:val="24"/>
        </w:rPr>
      </w:pPr>
      <w:r w:rsidRPr="00BD18C4">
        <w:rPr>
          <w:b/>
          <w:bCs/>
          <w:color w:val="0000FF"/>
          <w:sz w:val="24"/>
        </w:rPr>
        <w:t xml:space="preserve">о финансировании муниципальных программ </w:t>
      </w:r>
    </w:p>
    <w:p w:rsidR="00A0404F" w:rsidRPr="00BD18C4" w:rsidRDefault="00A0404F" w:rsidP="00A0404F">
      <w:pPr>
        <w:pStyle w:val="a8"/>
        <w:jc w:val="center"/>
        <w:rPr>
          <w:b/>
          <w:bCs/>
          <w:color w:val="0000FF"/>
          <w:sz w:val="24"/>
        </w:rPr>
      </w:pPr>
      <w:r w:rsidRPr="00BD18C4">
        <w:rPr>
          <w:b/>
          <w:bCs/>
          <w:color w:val="0000FF"/>
          <w:sz w:val="24"/>
        </w:rPr>
        <w:t xml:space="preserve">МО Приозерский муниципальный район Ленинградской области </w:t>
      </w:r>
    </w:p>
    <w:p w:rsidR="00A0404F" w:rsidRPr="00BD18C4" w:rsidRDefault="00A0404F" w:rsidP="00A0404F">
      <w:pPr>
        <w:pStyle w:val="a8"/>
        <w:jc w:val="center"/>
        <w:rPr>
          <w:b/>
          <w:bCs/>
          <w:color w:val="0000FF"/>
          <w:sz w:val="24"/>
        </w:rPr>
      </w:pPr>
      <w:r w:rsidRPr="00BD18C4">
        <w:rPr>
          <w:b/>
          <w:bCs/>
          <w:color w:val="0000FF"/>
          <w:sz w:val="24"/>
        </w:rPr>
        <w:t>за январь-март 201</w:t>
      </w:r>
      <w:r w:rsidR="00BD18C4" w:rsidRPr="00BD18C4">
        <w:rPr>
          <w:b/>
          <w:bCs/>
          <w:color w:val="0000FF"/>
          <w:sz w:val="24"/>
        </w:rPr>
        <w:t>8</w:t>
      </w:r>
      <w:r w:rsidRPr="00BD18C4">
        <w:rPr>
          <w:b/>
          <w:bCs/>
          <w:color w:val="0000FF"/>
          <w:sz w:val="24"/>
        </w:rPr>
        <w:t xml:space="preserve"> года</w:t>
      </w:r>
    </w:p>
    <w:p w:rsidR="00A0404F" w:rsidRPr="00BD18C4" w:rsidRDefault="00A0404F" w:rsidP="00A0404F">
      <w:pPr>
        <w:ind w:firstLine="709"/>
        <w:jc w:val="both"/>
        <w:rPr>
          <w:bCs/>
          <w:color w:val="0000FF"/>
          <w:sz w:val="24"/>
          <w:szCs w:val="24"/>
        </w:rPr>
      </w:pPr>
    </w:p>
    <w:p w:rsidR="00C8604E" w:rsidRPr="00BD18C4" w:rsidRDefault="00C8604E" w:rsidP="00C8604E">
      <w:pPr>
        <w:ind w:firstLine="709"/>
        <w:jc w:val="both"/>
        <w:rPr>
          <w:bCs/>
          <w:color w:val="0000FF"/>
          <w:sz w:val="24"/>
          <w:szCs w:val="24"/>
        </w:rPr>
      </w:pPr>
      <w:bookmarkStart w:id="0" w:name="_GoBack"/>
      <w:r w:rsidRPr="00BD18C4">
        <w:rPr>
          <w:bCs/>
          <w:color w:val="0000FF"/>
          <w:sz w:val="24"/>
          <w:szCs w:val="24"/>
        </w:rPr>
        <w:t>В бюджете Приозерского района, утвержденном на 201</w:t>
      </w:r>
      <w:r w:rsidR="00BD18C4" w:rsidRPr="00BD18C4">
        <w:rPr>
          <w:bCs/>
          <w:color w:val="0000FF"/>
          <w:sz w:val="24"/>
          <w:szCs w:val="24"/>
        </w:rPr>
        <w:t>8</w:t>
      </w:r>
      <w:r w:rsidRPr="00BD18C4">
        <w:rPr>
          <w:bCs/>
          <w:color w:val="0000FF"/>
          <w:sz w:val="24"/>
          <w:szCs w:val="24"/>
        </w:rPr>
        <w:t xml:space="preserve"> год (с учетом внесенных изменений), предусмотрен общий объем финансирования на реализацию 14 муниципальных программ в размере </w:t>
      </w:r>
      <w:r w:rsidR="00BD18C4" w:rsidRPr="00BD18C4">
        <w:rPr>
          <w:bCs/>
          <w:color w:val="0000FF"/>
          <w:sz w:val="24"/>
          <w:szCs w:val="24"/>
        </w:rPr>
        <w:t xml:space="preserve">1529403,2 </w:t>
      </w:r>
      <w:r w:rsidRPr="00BD18C4">
        <w:rPr>
          <w:bCs/>
          <w:color w:val="0000FF"/>
          <w:sz w:val="24"/>
          <w:szCs w:val="24"/>
        </w:rPr>
        <w:t>тыс. руб. (решение СД от 2</w:t>
      </w:r>
      <w:r w:rsidR="00BD18C4" w:rsidRPr="00BD18C4">
        <w:rPr>
          <w:bCs/>
          <w:color w:val="0000FF"/>
          <w:sz w:val="24"/>
          <w:szCs w:val="24"/>
        </w:rPr>
        <w:t>0</w:t>
      </w:r>
      <w:r w:rsidRPr="00BD18C4">
        <w:rPr>
          <w:bCs/>
          <w:color w:val="0000FF"/>
          <w:sz w:val="24"/>
          <w:szCs w:val="24"/>
        </w:rPr>
        <w:t>.02.201</w:t>
      </w:r>
      <w:r w:rsidR="00BD18C4" w:rsidRPr="00BD18C4">
        <w:rPr>
          <w:bCs/>
          <w:color w:val="0000FF"/>
          <w:sz w:val="24"/>
          <w:szCs w:val="24"/>
        </w:rPr>
        <w:t>8</w:t>
      </w:r>
      <w:r w:rsidRPr="00BD18C4">
        <w:rPr>
          <w:bCs/>
          <w:color w:val="0000FF"/>
          <w:sz w:val="24"/>
          <w:szCs w:val="24"/>
        </w:rPr>
        <w:t>г. №</w:t>
      </w:r>
      <w:r w:rsidR="00BD18C4" w:rsidRPr="00BD18C4">
        <w:rPr>
          <w:bCs/>
          <w:color w:val="0000FF"/>
          <w:sz w:val="24"/>
          <w:szCs w:val="24"/>
        </w:rPr>
        <w:t>232</w:t>
      </w:r>
      <w:r w:rsidRPr="00BD18C4">
        <w:rPr>
          <w:bCs/>
          <w:color w:val="0000FF"/>
          <w:sz w:val="24"/>
          <w:szCs w:val="24"/>
        </w:rPr>
        <w:t xml:space="preserve">). </w:t>
      </w:r>
    </w:p>
    <w:p w:rsidR="00C8604E" w:rsidRPr="00BD18C4" w:rsidRDefault="00C8604E" w:rsidP="00C8604E">
      <w:pPr>
        <w:ind w:firstLine="709"/>
        <w:jc w:val="both"/>
        <w:rPr>
          <w:bCs/>
          <w:color w:val="0000FF"/>
          <w:sz w:val="24"/>
          <w:szCs w:val="24"/>
        </w:rPr>
      </w:pPr>
      <w:r w:rsidRPr="00BD18C4">
        <w:rPr>
          <w:bCs/>
          <w:color w:val="0000FF"/>
          <w:sz w:val="24"/>
          <w:szCs w:val="24"/>
        </w:rPr>
        <w:t xml:space="preserve">По отчету об исполнении бюджета МО Приозерский муниципальный район Ленинградской области за </w:t>
      </w:r>
      <w:r w:rsidRPr="00BD18C4">
        <w:rPr>
          <w:bCs/>
          <w:color w:val="0000FF"/>
          <w:sz w:val="24"/>
          <w:szCs w:val="24"/>
          <w:lang w:val="en-US"/>
        </w:rPr>
        <w:t>I</w:t>
      </w:r>
      <w:r w:rsidRPr="00BD18C4">
        <w:rPr>
          <w:color w:val="0000FF"/>
          <w:sz w:val="24"/>
          <w:szCs w:val="24"/>
        </w:rPr>
        <w:t xml:space="preserve"> квартал 201</w:t>
      </w:r>
      <w:r w:rsidR="00BD18C4" w:rsidRPr="00BD18C4">
        <w:rPr>
          <w:color w:val="0000FF"/>
          <w:sz w:val="24"/>
          <w:szCs w:val="24"/>
        </w:rPr>
        <w:t>8</w:t>
      </w:r>
      <w:r w:rsidRPr="00BD18C4">
        <w:rPr>
          <w:color w:val="0000FF"/>
          <w:sz w:val="24"/>
          <w:szCs w:val="24"/>
        </w:rPr>
        <w:t xml:space="preserve"> года </w:t>
      </w:r>
      <w:r w:rsidRPr="00BD18C4">
        <w:rPr>
          <w:bCs/>
          <w:color w:val="0000FF"/>
          <w:sz w:val="24"/>
          <w:szCs w:val="24"/>
        </w:rPr>
        <w:t xml:space="preserve">предусматривались бюджетные ассигнования на реализацию 14 муниципальных программ в размере </w:t>
      </w:r>
      <w:r w:rsidR="00BD18C4" w:rsidRPr="00BD18C4">
        <w:rPr>
          <w:bCs/>
          <w:color w:val="0000FF"/>
          <w:sz w:val="24"/>
          <w:szCs w:val="24"/>
        </w:rPr>
        <w:t>1529533,8</w:t>
      </w:r>
      <w:r w:rsidRPr="00BD18C4">
        <w:rPr>
          <w:bCs/>
          <w:color w:val="0000FF"/>
          <w:sz w:val="24"/>
          <w:szCs w:val="24"/>
        </w:rPr>
        <w:t xml:space="preserve"> тыс. руб. За январь-март 201</w:t>
      </w:r>
      <w:r w:rsidR="00BD18C4" w:rsidRPr="00BD18C4">
        <w:rPr>
          <w:bCs/>
          <w:color w:val="0000FF"/>
          <w:sz w:val="24"/>
          <w:szCs w:val="24"/>
        </w:rPr>
        <w:t>8</w:t>
      </w:r>
      <w:r w:rsidRPr="00BD18C4">
        <w:rPr>
          <w:bCs/>
          <w:color w:val="0000FF"/>
          <w:sz w:val="24"/>
          <w:szCs w:val="24"/>
        </w:rPr>
        <w:t xml:space="preserve"> года п</w:t>
      </w:r>
      <w:r w:rsidR="00BD18C4" w:rsidRPr="00BD18C4">
        <w:rPr>
          <w:bCs/>
          <w:color w:val="0000FF"/>
          <w:sz w:val="24"/>
          <w:szCs w:val="24"/>
        </w:rPr>
        <w:t>рофинансированы мероприятия по 9</w:t>
      </w:r>
      <w:r w:rsidRPr="00BD18C4">
        <w:rPr>
          <w:bCs/>
          <w:color w:val="0000FF"/>
          <w:sz w:val="24"/>
          <w:szCs w:val="24"/>
        </w:rPr>
        <w:t xml:space="preserve">-и программам на общую сумму </w:t>
      </w:r>
      <w:r w:rsidR="00BD18C4" w:rsidRPr="00BD18C4">
        <w:rPr>
          <w:bCs/>
          <w:color w:val="0000FF"/>
          <w:sz w:val="24"/>
          <w:szCs w:val="24"/>
        </w:rPr>
        <w:t>296874</w:t>
      </w:r>
      <w:r w:rsidRPr="00BD18C4">
        <w:rPr>
          <w:bCs/>
          <w:color w:val="0000FF"/>
          <w:sz w:val="24"/>
          <w:szCs w:val="24"/>
        </w:rPr>
        <w:t xml:space="preserve"> тыс. руб. или </w:t>
      </w:r>
      <w:r w:rsidR="00BD18C4" w:rsidRPr="00BD18C4">
        <w:rPr>
          <w:bCs/>
          <w:color w:val="0000FF"/>
          <w:sz w:val="24"/>
          <w:szCs w:val="24"/>
        </w:rPr>
        <w:t>19,4</w:t>
      </w:r>
      <w:r w:rsidRPr="00BD18C4">
        <w:rPr>
          <w:bCs/>
          <w:color w:val="0000FF"/>
          <w:sz w:val="24"/>
          <w:szCs w:val="24"/>
        </w:rPr>
        <w:t>% к плану года.</w:t>
      </w:r>
    </w:p>
    <w:p w:rsidR="00C8604E" w:rsidRPr="00BD18C4" w:rsidRDefault="00C8604E" w:rsidP="00C8604E">
      <w:pPr>
        <w:ind w:firstLine="709"/>
        <w:jc w:val="both"/>
        <w:rPr>
          <w:bCs/>
          <w:color w:val="0000FF"/>
          <w:sz w:val="24"/>
          <w:szCs w:val="24"/>
        </w:rPr>
      </w:pPr>
      <w:r w:rsidRPr="00BD18C4">
        <w:rPr>
          <w:bCs/>
          <w:color w:val="0000FF"/>
          <w:sz w:val="24"/>
          <w:szCs w:val="24"/>
        </w:rPr>
        <w:t xml:space="preserve">В рамках муниципальной программы </w:t>
      </w:r>
      <w:r w:rsidRPr="00BD18C4">
        <w:rPr>
          <w:bCs/>
          <w:iCs/>
          <w:color w:val="0000FF"/>
          <w:sz w:val="24"/>
          <w:szCs w:val="24"/>
        </w:rPr>
        <w:t>«Современное образование в муниципальном образовании Приозерский муниципальный район Ленинградской области»</w:t>
      </w:r>
      <w:r w:rsidRPr="00BD18C4">
        <w:rPr>
          <w:bCs/>
          <w:color w:val="0000FF"/>
          <w:sz w:val="24"/>
          <w:szCs w:val="24"/>
        </w:rPr>
        <w:t xml:space="preserve"> израсходовано </w:t>
      </w:r>
      <w:r w:rsidR="00BD18C4" w:rsidRPr="00BD18C4">
        <w:rPr>
          <w:bCs/>
          <w:color w:val="0000FF"/>
          <w:sz w:val="24"/>
          <w:szCs w:val="24"/>
        </w:rPr>
        <w:t>190767,9</w:t>
      </w:r>
      <w:r w:rsidRPr="00BD18C4">
        <w:rPr>
          <w:bCs/>
          <w:color w:val="0000FF"/>
          <w:sz w:val="24"/>
          <w:szCs w:val="24"/>
        </w:rPr>
        <w:t xml:space="preserve"> тыс. руб. Данные средства были направлены на содержание муниципальных дошкольных учреждений и </w:t>
      </w:r>
      <w:r w:rsidR="00BD18C4" w:rsidRPr="00BD18C4">
        <w:rPr>
          <w:bCs/>
          <w:color w:val="0000FF"/>
          <w:sz w:val="24"/>
          <w:szCs w:val="24"/>
        </w:rPr>
        <w:t>исполнение госполномочий по выплате компенсации части родительской платы за содержание ребенка в ДДУ</w:t>
      </w:r>
      <w:r w:rsidRPr="00BD18C4">
        <w:rPr>
          <w:bCs/>
          <w:color w:val="0000FF"/>
          <w:sz w:val="24"/>
          <w:szCs w:val="24"/>
        </w:rPr>
        <w:t xml:space="preserve">. </w:t>
      </w:r>
    </w:p>
    <w:p w:rsidR="00C8604E" w:rsidRPr="00BD18C4" w:rsidRDefault="00C8604E" w:rsidP="00C8604E">
      <w:pPr>
        <w:ind w:firstLine="709"/>
        <w:jc w:val="both"/>
        <w:rPr>
          <w:color w:val="0000FF"/>
          <w:sz w:val="24"/>
          <w:szCs w:val="24"/>
        </w:rPr>
      </w:pPr>
      <w:r w:rsidRPr="00BD18C4">
        <w:rPr>
          <w:bCs/>
          <w:color w:val="0000FF"/>
          <w:sz w:val="24"/>
          <w:szCs w:val="24"/>
        </w:rPr>
        <w:t xml:space="preserve">По муниципальной программе «Социальная поддержка отдельных категорий граждан в муниципальном образовании Приозерский муниципальный район Ленинградской области» за отчетный период израсходовано </w:t>
      </w:r>
      <w:r w:rsidR="00BD18C4" w:rsidRPr="00BD18C4">
        <w:rPr>
          <w:bCs/>
          <w:color w:val="0000FF"/>
          <w:sz w:val="24"/>
          <w:szCs w:val="24"/>
        </w:rPr>
        <w:t>37474,3</w:t>
      </w:r>
      <w:r w:rsidRPr="00BD18C4">
        <w:rPr>
          <w:bCs/>
          <w:color w:val="0000FF"/>
          <w:sz w:val="24"/>
          <w:szCs w:val="24"/>
        </w:rPr>
        <w:t xml:space="preserve"> тыс. руб. Из них </w:t>
      </w:r>
      <w:r w:rsidR="00BD18C4" w:rsidRPr="00BD18C4">
        <w:rPr>
          <w:bCs/>
          <w:color w:val="0000FF"/>
          <w:sz w:val="24"/>
          <w:szCs w:val="24"/>
        </w:rPr>
        <w:t>9974,4</w:t>
      </w:r>
      <w:r w:rsidRPr="00BD18C4">
        <w:rPr>
          <w:bCs/>
          <w:color w:val="0000FF"/>
          <w:sz w:val="24"/>
          <w:szCs w:val="24"/>
        </w:rPr>
        <w:t xml:space="preserve"> тыс. руб. направлены на социальные выплаты отдельным категориям граждан; </w:t>
      </w:r>
      <w:r w:rsidR="00BD18C4" w:rsidRPr="00BD18C4">
        <w:rPr>
          <w:bCs/>
          <w:color w:val="0000FF"/>
          <w:sz w:val="24"/>
          <w:szCs w:val="24"/>
        </w:rPr>
        <w:t xml:space="preserve">14399,1 </w:t>
      </w:r>
      <w:r w:rsidRPr="00BD18C4">
        <w:rPr>
          <w:bCs/>
          <w:color w:val="0000FF"/>
          <w:sz w:val="24"/>
          <w:szCs w:val="24"/>
        </w:rPr>
        <w:t xml:space="preserve">тыс. руб. составили расходы по содержанию МУ «Комплексный ЦСОН» и МКУ «Социально-реабилитационный центр для несовершеннолетних»; </w:t>
      </w:r>
      <w:r w:rsidR="00BD18C4" w:rsidRPr="00BD18C4">
        <w:rPr>
          <w:bCs/>
          <w:color w:val="0000FF"/>
          <w:sz w:val="24"/>
          <w:szCs w:val="24"/>
        </w:rPr>
        <w:t>9109,9</w:t>
      </w:r>
      <w:r w:rsidRPr="00BD18C4">
        <w:rPr>
          <w:bCs/>
          <w:color w:val="0000FF"/>
          <w:sz w:val="24"/>
          <w:szCs w:val="24"/>
        </w:rPr>
        <w:t xml:space="preserve"> тыс. руб. израсходовано на поддержку малообеспеченных семей с детьми, многодетных семей, на денежные выплаты и пособия детям-сиротам и детям, оставшимся без попечения родителей</w:t>
      </w:r>
      <w:r w:rsidR="00BD18C4" w:rsidRPr="00BD18C4">
        <w:rPr>
          <w:bCs/>
          <w:color w:val="0000FF"/>
          <w:sz w:val="24"/>
          <w:szCs w:val="24"/>
        </w:rPr>
        <w:t>; 14399,1 тыс. руб. из ОБ на осуществление переданных отдельных государственных полномочий в сфере социальной защиты населения (содержание КСЗН).</w:t>
      </w:r>
      <w:r w:rsidRPr="00BD18C4">
        <w:rPr>
          <w:color w:val="0000FF"/>
          <w:sz w:val="24"/>
          <w:szCs w:val="24"/>
        </w:rPr>
        <w:t xml:space="preserve"> </w:t>
      </w:r>
    </w:p>
    <w:p w:rsidR="00C8604E" w:rsidRPr="008506F3" w:rsidRDefault="00C8604E" w:rsidP="00C8604E">
      <w:pPr>
        <w:ind w:firstLine="709"/>
        <w:jc w:val="both"/>
        <w:rPr>
          <w:bCs/>
          <w:color w:val="0000FF"/>
          <w:sz w:val="24"/>
          <w:szCs w:val="24"/>
        </w:rPr>
      </w:pPr>
      <w:r w:rsidRPr="008506F3">
        <w:rPr>
          <w:bCs/>
          <w:color w:val="0000FF"/>
          <w:sz w:val="24"/>
          <w:szCs w:val="24"/>
        </w:rPr>
        <w:t xml:space="preserve">В рамках муниципальной программы «Развитие физической культуры и спорта в муниципальном образовании Приозерский муниципальный район Ленинградской области» в отчетном периоде объем израсходованных средств составил </w:t>
      </w:r>
      <w:r w:rsidR="008506F3" w:rsidRPr="008506F3">
        <w:rPr>
          <w:bCs/>
          <w:color w:val="0000FF"/>
          <w:sz w:val="24"/>
          <w:szCs w:val="24"/>
        </w:rPr>
        <w:t>16733,5</w:t>
      </w:r>
      <w:r w:rsidRPr="008506F3">
        <w:rPr>
          <w:bCs/>
          <w:color w:val="0000FF"/>
          <w:sz w:val="24"/>
          <w:szCs w:val="24"/>
        </w:rPr>
        <w:t xml:space="preserve"> тыс. руб. – это содержание </w:t>
      </w:r>
      <w:r w:rsidR="008506F3" w:rsidRPr="008506F3">
        <w:rPr>
          <w:bCs/>
          <w:color w:val="0000FF"/>
          <w:sz w:val="24"/>
          <w:szCs w:val="24"/>
        </w:rPr>
        <w:t>МУ "ФОК "Юность" (2483,2 тыс. руб.) и МБУ «Центр физической культуры, спорта и молодежной политики»  (3229,9 тыс. руб.); организация и проведение соревнований (8 мероприятий с охватом 425 чел.) в рамках 13-ой районной спартакиады; проведение районных соревнований по отдельным видам спорта (12 мероприятий с охватом 7463 чел.), участие в областных соревнованиях (7 мероприятий с участием 186 чел.).</w:t>
      </w:r>
      <w:r w:rsidR="008506F3">
        <w:rPr>
          <w:bCs/>
          <w:color w:val="0000FF"/>
          <w:sz w:val="24"/>
          <w:szCs w:val="24"/>
        </w:rPr>
        <w:t xml:space="preserve"> 8029,2 тыс. руб. выделено в отчетном периоде на объект капстроительства «Строительство ФОК г. Приозерск ул. Ленина, 22».</w:t>
      </w:r>
    </w:p>
    <w:p w:rsidR="00C8604E" w:rsidRPr="00FB136B" w:rsidRDefault="00C8604E" w:rsidP="00C8604E">
      <w:pPr>
        <w:ind w:firstLine="709"/>
        <w:jc w:val="both"/>
        <w:rPr>
          <w:bCs/>
          <w:color w:val="0000FF"/>
          <w:sz w:val="24"/>
          <w:szCs w:val="24"/>
        </w:rPr>
      </w:pPr>
      <w:r w:rsidRPr="00FB136B">
        <w:rPr>
          <w:bCs/>
          <w:color w:val="0000FF"/>
          <w:sz w:val="24"/>
          <w:szCs w:val="24"/>
        </w:rPr>
        <w:t xml:space="preserve">В соответствии с муниципальной программой «Молодежь Приозерского района» в </w:t>
      </w:r>
      <w:r w:rsidRPr="00FB136B">
        <w:rPr>
          <w:bCs/>
          <w:color w:val="0000FF"/>
          <w:sz w:val="24"/>
          <w:szCs w:val="24"/>
          <w:lang w:val="en-US"/>
        </w:rPr>
        <w:t>I</w:t>
      </w:r>
      <w:r w:rsidRPr="00FB136B">
        <w:rPr>
          <w:bCs/>
          <w:color w:val="0000FF"/>
          <w:sz w:val="24"/>
          <w:szCs w:val="24"/>
        </w:rPr>
        <w:t xml:space="preserve"> квартале т. г. проведено 7 районных мероприятий для детей и молодежи с участием </w:t>
      </w:r>
      <w:r w:rsidR="00FB136B" w:rsidRPr="00FB136B">
        <w:rPr>
          <w:bCs/>
          <w:color w:val="0000FF"/>
          <w:sz w:val="24"/>
          <w:szCs w:val="24"/>
        </w:rPr>
        <w:t>1070</w:t>
      </w:r>
      <w:r w:rsidRPr="00FB136B">
        <w:rPr>
          <w:bCs/>
          <w:color w:val="0000FF"/>
          <w:sz w:val="24"/>
          <w:szCs w:val="24"/>
        </w:rPr>
        <w:t xml:space="preserve"> чел. Объем израсходованных средств составил </w:t>
      </w:r>
      <w:r w:rsidR="00FB136B" w:rsidRPr="00FB136B">
        <w:rPr>
          <w:bCs/>
          <w:color w:val="0000FF"/>
          <w:sz w:val="24"/>
          <w:szCs w:val="24"/>
        </w:rPr>
        <w:t>56,0</w:t>
      </w:r>
      <w:r w:rsidRPr="00FB136B">
        <w:rPr>
          <w:bCs/>
          <w:color w:val="0000FF"/>
          <w:sz w:val="24"/>
          <w:szCs w:val="24"/>
        </w:rPr>
        <w:t xml:space="preserve"> тыс. руб. </w:t>
      </w:r>
    </w:p>
    <w:p w:rsidR="00C8604E" w:rsidRPr="00FA3CA8" w:rsidRDefault="00C8604E" w:rsidP="00C8604E">
      <w:pPr>
        <w:ind w:firstLine="709"/>
        <w:jc w:val="both"/>
        <w:rPr>
          <w:bCs/>
          <w:color w:val="0000FF"/>
          <w:sz w:val="24"/>
          <w:szCs w:val="24"/>
        </w:rPr>
      </w:pPr>
      <w:r w:rsidRPr="00FA3CA8">
        <w:rPr>
          <w:bCs/>
          <w:color w:val="0000FF"/>
          <w:sz w:val="24"/>
          <w:szCs w:val="24"/>
        </w:rPr>
        <w:t xml:space="preserve">В рамках муниципальной программы «Развитие культуры в муниципальном образовании Приозерский муниципальный район Ленинградской области» </w:t>
      </w:r>
      <w:r w:rsidR="00FA3CA8" w:rsidRPr="00FA3CA8">
        <w:rPr>
          <w:bCs/>
          <w:color w:val="0000FF"/>
          <w:sz w:val="24"/>
          <w:szCs w:val="24"/>
        </w:rPr>
        <w:t>18703,5</w:t>
      </w:r>
      <w:r w:rsidRPr="00FA3CA8">
        <w:rPr>
          <w:bCs/>
          <w:color w:val="0000FF"/>
          <w:sz w:val="24"/>
          <w:szCs w:val="24"/>
        </w:rPr>
        <w:t xml:space="preserve"> тыс. руб. направлены на содержание учреждений культурно-досуговой сферы: МБУК «Приозерский районный киноконцертный зал», МКУК «Приозерская межпоселенческая районная библиотека», МКОУ ДОД в сфере культуры (ДШИ, ДХШ), МКУ «Централизованная бухгалтерия учреждений культуры», а также на </w:t>
      </w:r>
      <w:r w:rsidRPr="00FA3CA8">
        <w:rPr>
          <w:color w:val="0000FF"/>
          <w:sz w:val="24"/>
          <w:szCs w:val="24"/>
        </w:rPr>
        <w:t>организацию и проведение мероприятий в сфере культуры (</w:t>
      </w:r>
      <w:r w:rsidR="00FA3CA8" w:rsidRPr="00FA3CA8">
        <w:rPr>
          <w:color w:val="0000FF"/>
          <w:sz w:val="24"/>
          <w:szCs w:val="24"/>
        </w:rPr>
        <w:t>919,8</w:t>
      </w:r>
      <w:r w:rsidRPr="00FA3CA8">
        <w:rPr>
          <w:color w:val="0000FF"/>
          <w:sz w:val="24"/>
          <w:szCs w:val="24"/>
        </w:rPr>
        <w:t xml:space="preserve"> тыс. руб.)</w:t>
      </w:r>
      <w:r w:rsidRPr="00FA3CA8">
        <w:rPr>
          <w:bCs/>
          <w:color w:val="0000FF"/>
          <w:sz w:val="24"/>
          <w:szCs w:val="24"/>
        </w:rPr>
        <w:t>.</w:t>
      </w:r>
    </w:p>
    <w:p w:rsidR="00C8604E" w:rsidRPr="00FA3CA8" w:rsidRDefault="00C8604E" w:rsidP="00C8604E">
      <w:pPr>
        <w:widowControl w:val="0"/>
        <w:tabs>
          <w:tab w:val="left" w:pos="0"/>
        </w:tabs>
        <w:ind w:firstLine="709"/>
        <w:jc w:val="both"/>
        <w:rPr>
          <w:bCs/>
          <w:color w:val="0000FF"/>
          <w:sz w:val="24"/>
          <w:szCs w:val="24"/>
        </w:rPr>
      </w:pPr>
      <w:r w:rsidRPr="00FA3CA8">
        <w:rPr>
          <w:bCs/>
          <w:color w:val="0000FF"/>
          <w:sz w:val="24"/>
          <w:szCs w:val="24"/>
        </w:rPr>
        <w:t xml:space="preserve">Объем бюджетных ассигнований, запланированный на отчетный год в рамках муниципальной программы «Обеспечение жильем граждан на территории муниципального образования Приозерский муниципальный район Ленинградской области», составляет </w:t>
      </w:r>
      <w:r w:rsidR="00FA3CA8" w:rsidRPr="00FA3CA8">
        <w:rPr>
          <w:bCs/>
          <w:color w:val="0000FF"/>
          <w:sz w:val="24"/>
          <w:szCs w:val="24"/>
        </w:rPr>
        <w:t xml:space="preserve">13572,2 </w:t>
      </w:r>
      <w:r w:rsidRPr="00FA3CA8">
        <w:rPr>
          <w:bCs/>
          <w:color w:val="0000FF"/>
          <w:sz w:val="24"/>
          <w:szCs w:val="24"/>
        </w:rPr>
        <w:t>тыс. руб. За январь-март 201</w:t>
      </w:r>
      <w:r w:rsidR="00FA3CA8" w:rsidRPr="00FA3CA8">
        <w:rPr>
          <w:bCs/>
          <w:color w:val="0000FF"/>
          <w:sz w:val="24"/>
          <w:szCs w:val="24"/>
        </w:rPr>
        <w:t>8</w:t>
      </w:r>
      <w:r w:rsidRPr="00FA3CA8">
        <w:rPr>
          <w:bCs/>
          <w:color w:val="0000FF"/>
          <w:sz w:val="24"/>
          <w:szCs w:val="24"/>
        </w:rPr>
        <w:t xml:space="preserve"> года расходы по данной программе </w:t>
      </w:r>
      <w:r w:rsidR="00FA3CA8" w:rsidRPr="00FA3CA8">
        <w:rPr>
          <w:bCs/>
          <w:color w:val="0000FF"/>
          <w:sz w:val="24"/>
          <w:szCs w:val="24"/>
        </w:rPr>
        <w:t xml:space="preserve">составили 3262,1 тыс. руб. </w:t>
      </w:r>
      <w:r w:rsidR="00FA3CA8" w:rsidRPr="00FA3CA8">
        <w:rPr>
          <w:bCs/>
          <w:color w:val="0000FF"/>
          <w:sz w:val="24"/>
          <w:szCs w:val="24"/>
        </w:rPr>
        <w:lastRenderedPageBreak/>
        <w:t xml:space="preserve">(ОБ) в рамках </w:t>
      </w:r>
      <w:r w:rsidR="00FA3CA8">
        <w:rPr>
          <w:bCs/>
          <w:color w:val="0000FF"/>
          <w:sz w:val="24"/>
          <w:szCs w:val="24"/>
        </w:rPr>
        <w:t xml:space="preserve">реализации мероприятий </w:t>
      </w:r>
      <w:r w:rsidR="00FA3CA8" w:rsidRPr="00FA3CA8">
        <w:rPr>
          <w:bCs/>
          <w:color w:val="0000FF"/>
          <w:sz w:val="24"/>
          <w:szCs w:val="24"/>
        </w:rPr>
        <w:t>подпрограммы «Обеспечение жилыми помещениями специализированного жилого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родителей»</w:t>
      </w:r>
      <w:r w:rsidRPr="00FA3CA8">
        <w:rPr>
          <w:bCs/>
          <w:color w:val="0000FF"/>
          <w:sz w:val="24"/>
          <w:szCs w:val="24"/>
        </w:rPr>
        <w:t>.</w:t>
      </w:r>
    </w:p>
    <w:p w:rsidR="00C8604E" w:rsidRPr="003D5A77" w:rsidRDefault="00C8604E" w:rsidP="00C8604E">
      <w:pPr>
        <w:ind w:firstLine="709"/>
        <w:jc w:val="both"/>
        <w:rPr>
          <w:color w:val="0000FF"/>
          <w:sz w:val="24"/>
          <w:szCs w:val="24"/>
        </w:rPr>
      </w:pPr>
      <w:r w:rsidRPr="003D5A77">
        <w:rPr>
          <w:color w:val="0000FF"/>
          <w:sz w:val="24"/>
          <w:szCs w:val="24"/>
        </w:rPr>
        <w:t xml:space="preserve">На реализацию муниципальной программы </w:t>
      </w:r>
      <w:r w:rsidRPr="003D5A77">
        <w:rPr>
          <w:bCs/>
          <w:color w:val="0000FF"/>
          <w:sz w:val="24"/>
          <w:szCs w:val="24"/>
        </w:rPr>
        <w:t>«Совершенствование и развитие автомобильных дорог общего пользования местного значения МО Приозерский муниципальный район Ленинградской области»</w:t>
      </w:r>
      <w:r w:rsidRPr="003D5A77">
        <w:rPr>
          <w:rFonts w:eastAsia="Calibri"/>
          <w:color w:val="0000FF"/>
          <w:sz w:val="24"/>
          <w:szCs w:val="24"/>
        </w:rPr>
        <w:t xml:space="preserve"> </w:t>
      </w:r>
      <w:r w:rsidRPr="003D5A77">
        <w:rPr>
          <w:color w:val="0000FF"/>
          <w:sz w:val="24"/>
          <w:szCs w:val="24"/>
        </w:rPr>
        <w:t>в бюджете на 201</w:t>
      </w:r>
      <w:r w:rsidR="003D5A77" w:rsidRPr="003D5A77">
        <w:rPr>
          <w:color w:val="0000FF"/>
          <w:sz w:val="24"/>
          <w:szCs w:val="24"/>
        </w:rPr>
        <w:t>8</w:t>
      </w:r>
      <w:r w:rsidRPr="003D5A77">
        <w:rPr>
          <w:color w:val="0000FF"/>
          <w:sz w:val="24"/>
          <w:szCs w:val="24"/>
        </w:rPr>
        <w:t xml:space="preserve"> год предусмотрены ассигнования в сумме </w:t>
      </w:r>
      <w:r w:rsidR="003D5A77" w:rsidRPr="003D5A77">
        <w:rPr>
          <w:bCs/>
          <w:color w:val="0000FF"/>
          <w:sz w:val="24"/>
          <w:szCs w:val="24"/>
        </w:rPr>
        <w:t>5141,1</w:t>
      </w:r>
      <w:r w:rsidRPr="003D5A77">
        <w:rPr>
          <w:b/>
          <w:bCs/>
          <w:color w:val="0000FF"/>
          <w:sz w:val="24"/>
          <w:szCs w:val="24"/>
        </w:rPr>
        <w:t xml:space="preserve"> </w:t>
      </w:r>
      <w:r w:rsidRPr="003D5A77">
        <w:rPr>
          <w:color w:val="0000FF"/>
          <w:sz w:val="24"/>
          <w:szCs w:val="24"/>
        </w:rPr>
        <w:t>тыс. руб. Средства запланированы на мероприятия по строительству и реконструкции автомобильных дорог (</w:t>
      </w:r>
      <w:r w:rsidR="003D5A77" w:rsidRPr="003D5A77">
        <w:rPr>
          <w:color w:val="0000FF"/>
          <w:sz w:val="24"/>
          <w:szCs w:val="24"/>
        </w:rPr>
        <w:t>300</w:t>
      </w:r>
      <w:r w:rsidRPr="003D5A77">
        <w:rPr>
          <w:color w:val="0000FF"/>
          <w:sz w:val="24"/>
          <w:szCs w:val="24"/>
        </w:rPr>
        <w:t xml:space="preserve"> тыс. руб.), на капитальный ремонт автомобильных дорог общего пользования местного значения, дворовых территорий многоквартирных домов и проездов к ним (</w:t>
      </w:r>
      <w:r w:rsidR="003D5A77" w:rsidRPr="003D5A77">
        <w:rPr>
          <w:color w:val="0000FF"/>
          <w:sz w:val="24"/>
          <w:szCs w:val="24"/>
        </w:rPr>
        <w:t>3277,7</w:t>
      </w:r>
      <w:r w:rsidRPr="003D5A77">
        <w:rPr>
          <w:color w:val="0000FF"/>
          <w:sz w:val="24"/>
          <w:szCs w:val="24"/>
        </w:rPr>
        <w:t xml:space="preserve"> тыс. руб. - МБ, </w:t>
      </w:r>
      <w:r w:rsidR="003D5A77" w:rsidRPr="003D5A77">
        <w:rPr>
          <w:color w:val="0000FF"/>
          <w:sz w:val="24"/>
          <w:szCs w:val="24"/>
        </w:rPr>
        <w:t>1520,9</w:t>
      </w:r>
      <w:r w:rsidRPr="003D5A77">
        <w:rPr>
          <w:color w:val="0000FF"/>
          <w:sz w:val="24"/>
          <w:szCs w:val="24"/>
        </w:rPr>
        <w:t xml:space="preserve"> тыс. руб. - ОБ), на мероприятия, направленные на повышение безопасности дорожного движения (42,5 тыс. руб.). Расходы в отчетном периоде на выполнение данных мероприятий не производились.</w:t>
      </w:r>
    </w:p>
    <w:p w:rsidR="00C8604E" w:rsidRPr="003D5A77" w:rsidRDefault="00C8604E" w:rsidP="00C8604E">
      <w:pPr>
        <w:ind w:firstLine="709"/>
        <w:jc w:val="both"/>
        <w:rPr>
          <w:color w:val="0000FF"/>
          <w:sz w:val="24"/>
          <w:szCs w:val="24"/>
        </w:rPr>
      </w:pPr>
      <w:r w:rsidRPr="003D5A77">
        <w:rPr>
          <w:color w:val="0000FF"/>
          <w:sz w:val="24"/>
          <w:szCs w:val="24"/>
        </w:rPr>
        <w:t>На реализацию муниципальной программы «Безопасность муниципального образования Приозерский муниципальный район Ленинградской области»</w:t>
      </w:r>
      <w:r w:rsidRPr="003D5A77">
        <w:rPr>
          <w:b/>
          <w:color w:val="0000FF"/>
          <w:sz w:val="24"/>
          <w:szCs w:val="24"/>
        </w:rPr>
        <w:t xml:space="preserve"> </w:t>
      </w:r>
      <w:r w:rsidRPr="003D5A77">
        <w:rPr>
          <w:color w:val="0000FF"/>
          <w:sz w:val="24"/>
          <w:szCs w:val="24"/>
        </w:rPr>
        <w:t>в бюджете на 201</w:t>
      </w:r>
      <w:r w:rsidR="003D5A77" w:rsidRPr="003D5A77">
        <w:rPr>
          <w:color w:val="0000FF"/>
          <w:sz w:val="24"/>
          <w:szCs w:val="24"/>
        </w:rPr>
        <w:t>8</w:t>
      </w:r>
      <w:r w:rsidRPr="003D5A77">
        <w:rPr>
          <w:color w:val="0000FF"/>
          <w:sz w:val="24"/>
          <w:szCs w:val="24"/>
        </w:rPr>
        <w:t xml:space="preserve"> год запланированы расходы в объеме </w:t>
      </w:r>
      <w:r w:rsidR="003D5A77" w:rsidRPr="003D5A77">
        <w:rPr>
          <w:color w:val="0000FF"/>
          <w:sz w:val="24"/>
          <w:szCs w:val="24"/>
        </w:rPr>
        <w:t>700</w:t>
      </w:r>
      <w:r w:rsidRPr="003D5A77">
        <w:rPr>
          <w:color w:val="0000FF"/>
          <w:sz w:val="24"/>
          <w:szCs w:val="24"/>
        </w:rPr>
        <w:t xml:space="preserve"> тыс. руб. За январь-март 201</w:t>
      </w:r>
      <w:r w:rsidR="003D5A77" w:rsidRPr="003D5A77">
        <w:rPr>
          <w:color w:val="0000FF"/>
          <w:sz w:val="24"/>
          <w:szCs w:val="24"/>
        </w:rPr>
        <w:t>8</w:t>
      </w:r>
      <w:r w:rsidRPr="003D5A77">
        <w:rPr>
          <w:color w:val="0000FF"/>
          <w:sz w:val="24"/>
          <w:szCs w:val="24"/>
        </w:rPr>
        <w:t xml:space="preserve"> года расходов не было.</w:t>
      </w:r>
    </w:p>
    <w:p w:rsidR="00C8604E" w:rsidRPr="003D5A77" w:rsidRDefault="00C8604E" w:rsidP="00C8604E">
      <w:pPr>
        <w:widowControl w:val="0"/>
        <w:ind w:firstLine="709"/>
        <w:jc w:val="both"/>
        <w:rPr>
          <w:bCs/>
          <w:color w:val="0000FF"/>
          <w:sz w:val="24"/>
          <w:szCs w:val="24"/>
        </w:rPr>
      </w:pPr>
      <w:r w:rsidRPr="003D5A77">
        <w:rPr>
          <w:bCs/>
          <w:color w:val="0000FF"/>
          <w:sz w:val="24"/>
          <w:szCs w:val="24"/>
        </w:rPr>
        <w:t xml:space="preserve">На реализацию муниципальной программы </w:t>
      </w:r>
      <w:r w:rsidRPr="003D5A77">
        <w:rPr>
          <w:bCs/>
          <w:iCs/>
          <w:color w:val="0000FF"/>
          <w:sz w:val="24"/>
          <w:szCs w:val="24"/>
        </w:rPr>
        <w:t>«Развитие агропромышленного комплекса муниципального образования Приозерский муниципальный район Ленинградской области»</w:t>
      </w:r>
      <w:r w:rsidRPr="003D5A77">
        <w:rPr>
          <w:bCs/>
          <w:color w:val="0000FF"/>
          <w:sz w:val="24"/>
          <w:szCs w:val="24"/>
        </w:rPr>
        <w:t xml:space="preserve"> в бюджете на 201</w:t>
      </w:r>
      <w:r w:rsidR="003D5A77" w:rsidRPr="003D5A77">
        <w:rPr>
          <w:bCs/>
          <w:color w:val="0000FF"/>
          <w:sz w:val="24"/>
          <w:szCs w:val="24"/>
        </w:rPr>
        <w:t>8</w:t>
      </w:r>
      <w:r w:rsidRPr="003D5A77">
        <w:rPr>
          <w:bCs/>
          <w:color w:val="0000FF"/>
          <w:sz w:val="24"/>
          <w:szCs w:val="24"/>
        </w:rPr>
        <w:t xml:space="preserve"> год всего предусмотрено </w:t>
      </w:r>
      <w:r w:rsidR="003D5A77" w:rsidRPr="003D5A77">
        <w:rPr>
          <w:bCs/>
          <w:color w:val="0000FF"/>
          <w:sz w:val="24"/>
          <w:szCs w:val="24"/>
        </w:rPr>
        <w:t>12950</w:t>
      </w:r>
      <w:r w:rsidRPr="003D5A77">
        <w:rPr>
          <w:bCs/>
          <w:color w:val="0000FF"/>
          <w:sz w:val="24"/>
          <w:szCs w:val="24"/>
        </w:rPr>
        <w:t xml:space="preserve"> тыс. руб., в том числе на </w:t>
      </w:r>
      <w:r w:rsidRPr="003D5A77">
        <w:rPr>
          <w:color w:val="0000FF"/>
          <w:sz w:val="24"/>
          <w:szCs w:val="24"/>
        </w:rPr>
        <w:t xml:space="preserve">развитие мелиорации сельскохозяйственных земель и прочие мероприятия в области сельского хозяйства (9700 тыс. руб.); </w:t>
      </w:r>
      <w:r w:rsidRPr="003D5A77">
        <w:rPr>
          <w:bCs/>
          <w:color w:val="0000FF"/>
          <w:sz w:val="24"/>
          <w:szCs w:val="24"/>
        </w:rPr>
        <w:t>на осуществление госполномочий по поддержке сельскохозяйственного производства (</w:t>
      </w:r>
      <w:r w:rsidR="003D5A77" w:rsidRPr="003D5A77">
        <w:rPr>
          <w:bCs/>
          <w:color w:val="0000FF"/>
          <w:sz w:val="24"/>
          <w:szCs w:val="24"/>
        </w:rPr>
        <w:t>3250</w:t>
      </w:r>
      <w:r w:rsidRPr="003D5A77">
        <w:rPr>
          <w:bCs/>
          <w:color w:val="0000FF"/>
          <w:sz w:val="24"/>
          <w:szCs w:val="24"/>
        </w:rPr>
        <w:t xml:space="preserve"> тыс. руб.</w:t>
      </w:r>
      <w:r w:rsidRPr="003D5A77">
        <w:rPr>
          <w:color w:val="0000FF"/>
          <w:sz w:val="24"/>
          <w:szCs w:val="24"/>
        </w:rPr>
        <w:t xml:space="preserve"> – ОБ). </w:t>
      </w:r>
      <w:r w:rsidRPr="003D5A77">
        <w:rPr>
          <w:bCs/>
          <w:color w:val="0000FF"/>
          <w:sz w:val="24"/>
          <w:szCs w:val="24"/>
        </w:rPr>
        <w:t>За отчетный период расход</w:t>
      </w:r>
      <w:r w:rsidR="003D5A77" w:rsidRPr="003D5A77">
        <w:rPr>
          <w:bCs/>
          <w:color w:val="0000FF"/>
          <w:sz w:val="24"/>
          <w:szCs w:val="24"/>
        </w:rPr>
        <w:t>ы</w:t>
      </w:r>
      <w:r w:rsidRPr="003D5A77">
        <w:rPr>
          <w:bCs/>
          <w:color w:val="0000FF"/>
          <w:sz w:val="24"/>
          <w:szCs w:val="24"/>
        </w:rPr>
        <w:t xml:space="preserve"> по программе </w:t>
      </w:r>
      <w:r w:rsidR="003D5A77" w:rsidRPr="003D5A77">
        <w:rPr>
          <w:bCs/>
          <w:color w:val="0000FF"/>
          <w:sz w:val="24"/>
          <w:szCs w:val="24"/>
        </w:rPr>
        <w:t xml:space="preserve">составили 9044,5 тыс. руб., в том числе на субсидирование содержания племенного поголовья КРС (7999,3 тыс. руб.; 11974 гол.); </w:t>
      </w:r>
      <w:r w:rsidR="003D5A77" w:rsidRPr="003D5A77">
        <w:rPr>
          <w:bCs/>
          <w:color w:val="0000FF"/>
          <w:sz w:val="24"/>
          <w:szCs w:val="24"/>
        </w:rPr>
        <w:t xml:space="preserve">на возмещение части затрат по приобретению комбикорма на содержание сельскохозяйственных животных и птицы К(Ф)Х и ЛПХ </w:t>
      </w:r>
      <w:r w:rsidR="003D5A77" w:rsidRPr="003D5A77">
        <w:rPr>
          <w:bCs/>
          <w:color w:val="0000FF"/>
          <w:sz w:val="24"/>
          <w:szCs w:val="24"/>
        </w:rPr>
        <w:t>произведено 47 выплат 47 получателям (ОБ - 783,9 тыс. руб., МБ - 261,3 тыс. руб.).</w:t>
      </w:r>
      <w:r w:rsidRPr="003D5A77">
        <w:rPr>
          <w:bCs/>
          <w:color w:val="0000FF"/>
          <w:sz w:val="24"/>
          <w:szCs w:val="24"/>
        </w:rPr>
        <w:t>.</w:t>
      </w:r>
    </w:p>
    <w:p w:rsidR="00C8604E" w:rsidRPr="003D5A77" w:rsidRDefault="00C8604E" w:rsidP="00C8604E">
      <w:pPr>
        <w:widowControl w:val="0"/>
        <w:ind w:firstLine="709"/>
        <w:jc w:val="both"/>
        <w:rPr>
          <w:bCs/>
          <w:color w:val="0000FF"/>
          <w:sz w:val="24"/>
        </w:rPr>
      </w:pPr>
      <w:r w:rsidRPr="003D5A77">
        <w:rPr>
          <w:color w:val="0000FF"/>
          <w:sz w:val="24"/>
          <w:szCs w:val="24"/>
        </w:rPr>
        <w:t>По программе 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полномочий» запланировано на отчетный год 170 тыс. руб. В отчетном периоде расходы не производились.</w:t>
      </w:r>
    </w:p>
    <w:p w:rsidR="00C8604E" w:rsidRPr="002A028B" w:rsidRDefault="00C8604E" w:rsidP="00C8604E">
      <w:pPr>
        <w:widowControl w:val="0"/>
        <w:tabs>
          <w:tab w:val="left" w:pos="0"/>
        </w:tabs>
        <w:ind w:firstLine="709"/>
        <w:jc w:val="both"/>
        <w:rPr>
          <w:color w:val="0000FF"/>
          <w:sz w:val="24"/>
          <w:szCs w:val="24"/>
        </w:rPr>
      </w:pPr>
      <w:r w:rsidRPr="00966C14">
        <w:rPr>
          <w:color w:val="0000FF"/>
          <w:sz w:val="24"/>
          <w:szCs w:val="24"/>
        </w:rPr>
        <w:t xml:space="preserve">В рамках муниципальной программы 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области» запланированы </w:t>
      </w:r>
      <w:r w:rsidR="003D5A77" w:rsidRPr="00966C14">
        <w:rPr>
          <w:color w:val="0000FF"/>
          <w:sz w:val="24"/>
          <w:szCs w:val="24"/>
        </w:rPr>
        <w:t xml:space="preserve">расходы по трем направлениям. Это </w:t>
      </w:r>
      <w:r w:rsidRPr="00966C14">
        <w:rPr>
          <w:color w:val="0000FF"/>
          <w:sz w:val="24"/>
          <w:szCs w:val="24"/>
        </w:rPr>
        <w:t xml:space="preserve">субсидии на поддержку малого и среднего предпринимательства, включая К(Ф)Х, в сумме </w:t>
      </w:r>
      <w:r w:rsidR="003D5A77" w:rsidRPr="00966C14">
        <w:rPr>
          <w:color w:val="0000FF"/>
          <w:sz w:val="24"/>
          <w:szCs w:val="24"/>
        </w:rPr>
        <w:t>1207</w:t>
      </w:r>
      <w:r w:rsidRPr="00966C14">
        <w:rPr>
          <w:color w:val="0000FF"/>
          <w:sz w:val="24"/>
          <w:szCs w:val="24"/>
        </w:rPr>
        <w:t xml:space="preserve"> тыс. руб., из них средства </w:t>
      </w:r>
      <w:r w:rsidR="003D5A77" w:rsidRPr="00966C14">
        <w:rPr>
          <w:color w:val="0000FF"/>
          <w:sz w:val="24"/>
          <w:szCs w:val="24"/>
        </w:rPr>
        <w:t>областного бюджета</w:t>
      </w:r>
      <w:r w:rsidRPr="00966C14">
        <w:rPr>
          <w:color w:val="0000FF"/>
          <w:sz w:val="24"/>
          <w:szCs w:val="24"/>
        </w:rPr>
        <w:t xml:space="preserve"> составят </w:t>
      </w:r>
      <w:r w:rsidR="003D5A77" w:rsidRPr="00966C14">
        <w:rPr>
          <w:color w:val="0000FF"/>
          <w:sz w:val="24"/>
          <w:szCs w:val="24"/>
        </w:rPr>
        <w:t>917</w:t>
      </w:r>
      <w:r w:rsidRPr="00966C14">
        <w:rPr>
          <w:color w:val="0000FF"/>
          <w:sz w:val="24"/>
          <w:szCs w:val="24"/>
        </w:rPr>
        <w:t xml:space="preserve"> тыс. руб.</w:t>
      </w:r>
      <w:r w:rsidR="003D5A77" w:rsidRPr="00966C14">
        <w:rPr>
          <w:color w:val="0000FF"/>
          <w:sz w:val="24"/>
          <w:szCs w:val="24"/>
        </w:rPr>
        <w:t>;</w:t>
      </w:r>
      <w:r w:rsidRPr="00966C14">
        <w:rPr>
          <w:color w:val="0000FF"/>
          <w:sz w:val="24"/>
          <w:szCs w:val="24"/>
        </w:rPr>
        <w:t xml:space="preserve"> субсидии на мониторинг деятельности субъектов малого и среднего предпринимательства в сумме </w:t>
      </w:r>
      <w:r w:rsidR="003D5A77" w:rsidRPr="00966C14">
        <w:rPr>
          <w:color w:val="0000FF"/>
          <w:sz w:val="24"/>
          <w:szCs w:val="24"/>
        </w:rPr>
        <w:t>272,5</w:t>
      </w:r>
      <w:r w:rsidRPr="00966C14">
        <w:rPr>
          <w:color w:val="0000FF"/>
          <w:sz w:val="24"/>
          <w:szCs w:val="24"/>
        </w:rPr>
        <w:t xml:space="preserve"> тыс. руб., в том числе из областного бюджета </w:t>
      </w:r>
      <w:r w:rsidR="003D5A77" w:rsidRPr="00966C14">
        <w:rPr>
          <w:color w:val="0000FF"/>
          <w:sz w:val="24"/>
          <w:szCs w:val="24"/>
        </w:rPr>
        <w:t>191,5</w:t>
      </w:r>
      <w:r w:rsidRPr="00966C14">
        <w:rPr>
          <w:color w:val="0000FF"/>
          <w:sz w:val="24"/>
          <w:szCs w:val="24"/>
        </w:rPr>
        <w:t xml:space="preserve"> тыс. руб.</w:t>
      </w:r>
      <w:r w:rsidR="00966C14" w:rsidRPr="00966C14">
        <w:rPr>
          <w:color w:val="0000FF"/>
          <w:sz w:val="24"/>
          <w:szCs w:val="24"/>
        </w:rPr>
        <w:t>;</w:t>
      </w:r>
      <w:r w:rsidR="003D5A77" w:rsidRPr="00966C14">
        <w:rPr>
          <w:color w:val="0000FF"/>
          <w:sz w:val="24"/>
          <w:szCs w:val="24"/>
        </w:rPr>
        <w:t xml:space="preserve"> </w:t>
      </w:r>
      <w:r w:rsidR="00966C14" w:rsidRPr="00966C14">
        <w:rPr>
          <w:color w:val="0000FF"/>
          <w:sz w:val="24"/>
          <w:szCs w:val="24"/>
        </w:rPr>
        <w:t>расходы на р</w:t>
      </w:r>
      <w:r w:rsidR="003D5A77" w:rsidRPr="00966C14">
        <w:rPr>
          <w:color w:val="0000FF"/>
          <w:sz w:val="24"/>
          <w:szCs w:val="24"/>
        </w:rPr>
        <w:t>азработк</w:t>
      </w:r>
      <w:r w:rsidR="00966C14" w:rsidRPr="00966C14">
        <w:rPr>
          <w:color w:val="0000FF"/>
          <w:sz w:val="24"/>
          <w:szCs w:val="24"/>
        </w:rPr>
        <w:t>у</w:t>
      </w:r>
      <w:r w:rsidR="003D5A77" w:rsidRPr="00966C14">
        <w:rPr>
          <w:color w:val="0000FF"/>
          <w:sz w:val="24"/>
          <w:szCs w:val="24"/>
        </w:rPr>
        <w:t xml:space="preserve"> документов стратегического планирования</w:t>
      </w:r>
      <w:r w:rsidRPr="00966C14">
        <w:rPr>
          <w:color w:val="0000FF"/>
          <w:sz w:val="24"/>
          <w:szCs w:val="24"/>
        </w:rPr>
        <w:t xml:space="preserve"> </w:t>
      </w:r>
      <w:r w:rsidR="00966C14" w:rsidRPr="00966C14">
        <w:rPr>
          <w:color w:val="0000FF"/>
          <w:sz w:val="24"/>
          <w:szCs w:val="24"/>
        </w:rPr>
        <w:t xml:space="preserve">в объеме 1245 тыс. руб., в т. ч. ОБ - 845 </w:t>
      </w:r>
      <w:r w:rsidR="00966C14" w:rsidRPr="002A028B">
        <w:rPr>
          <w:color w:val="0000FF"/>
          <w:sz w:val="24"/>
          <w:szCs w:val="24"/>
        </w:rPr>
        <w:t>тыс. руб. З</w:t>
      </w:r>
      <w:r w:rsidRPr="002A028B">
        <w:rPr>
          <w:color w:val="0000FF"/>
          <w:sz w:val="24"/>
          <w:szCs w:val="24"/>
        </w:rPr>
        <w:t>а январь-март 201</w:t>
      </w:r>
      <w:r w:rsidR="00966C14" w:rsidRPr="002A028B">
        <w:rPr>
          <w:color w:val="0000FF"/>
          <w:sz w:val="24"/>
          <w:szCs w:val="24"/>
        </w:rPr>
        <w:t>8</w:t>
      </w:r>
      <w:r w:rsidRPr="002A028B">
        <w:rPr>
          <w:color w:val="0000FF"/>
          <w:sz w:val="24"/>
          <w:szCs w:val="24"/>
        </w:rPr>
        <w:t xml:space="preserve"> года </w:t>
      </w:r>
      <w:r w:rsidR="00966C14" w:rsidRPr="002A028B">
        <w:rPr>
          <w:color w:val="0000FF"/>
          <w:sz w:val="24"/>
          <w:szCs w:val="24"/>
        </w:rPr>
        <w:t xml:space="preserve">расходы </w:t>
      </w:r>
      <w:r w:rsidRPr="002A028B">
        <w:rPr>
          <w:color w:val="0000FF"/>
          <w:sz w:val="24"/>
          <w:szCs w:val="24"/>
        </w:rPr>
        <w:t>на мероприятия не</w:t>
      </w:r>
      <w:r w:rsidR="00966C14" w:rsidRPr="002A028B">
        <w:rPr>
          <w:color w:val="0000FF"/>
          <w:sz w:val="24"/>
          <w:szCs w:val="24"/>
        </w:rPr>
        <w:t xml:space="preserve"> производили</w:t>
      </w:r>
      <w:r w:rsidRPr="002A028B">
        <w:rPr>
          <w:color w:val="0000FF"/>
          <w:sz w:val="24"/>
          <w:szCs w:val="24"/>
        </w:rPr>
        <w:t>сь.</w:t>
      </w:r>
    </w:p>
    <w:p w:rsidR="00C8604E" w:rsidRPr="002A028B" w:rsidRDefault="00C8604E" w:rsidP="00C8604E">
      <w:pPr>
        <w:pStyle w:val="a3"/>
        <w:ind w:firstLine="709"/>
        <w:rPr>
          <w:b w:val="0"/>
          <w:color w:val="0000FF"/>
          <w:szCs w:val="24"/>
        </w:rPr>
      </w:pPr>
      <w:r w:rsidRPr="002A028B">
        <w:rPr>
          <w:b w:val="0"/>
          <w:color w:val="0000FF"/>
          <w:szCs w:val="24"/>
        </w:rPr>
        <w:t>В рамках муниципальной программы «Развитие системы защиты прав потребителей в муниципальном образовании Приозерский муниципальный район Ленинградской области» на обеспечение качественной деятельности информационно-консультационного центра для информирования и консультирования потребителей на текущий год запланированы средства в объеме 82,4 тыс. руб., расходы за январь-март 201</w:t>
      </w:r>
      <w:r w:rsidR="002A028B" w:rsidRPr="002A028B">
        <w:rPr>
          <w:b w:val="0"/>
          <w:color w:val="0000FF"/>
          <w:szCs w:val="24"/>
        </w:rPr>
        <w:t>8</w:t>
      </w:r>
      <w:r w:rsidRPr="002A028B">
        <w:rPr>
          <w:b w:val="0"/>
          <w:color w:val="0000FF"/>
          <w:szCs w:val="24"/>
        </w:rPr>
        <w:t xml:space="preserve"> года составили 12,9 тыс. руб. из областного бюджета.</w:t>
      </w:r>
    </w:p>
    <w:p w:rsidR="00C8604E" w:rsidRPr="009F0A38" w:rsidRDefault="00C8604E" w:rsidP="009807C2">
      <w:pPr>
        <w:widowControl w:val="0"/>
        <w:ind w:firstLine="709"/>
        <w:jc w:val="both"/>
        <w:rPr>
          <w:color w:val="0000FF"/>
          <w:sz w:val="24"/>
          <w:szCs w:val="24"/>
        </w:rPr>
      </w:pPr>
      <w:r w:rsidRPr="00996DFD">
        <w:rPr>
          <w:color w:val="0000FF"/>
          <w:sz w:val="24"/>
          <w:szCs w:val="24"/>
        </w:rPr>
        <w:t>На реализацию муниципальной программы «Управление муниципальными финансами и муниципальным долгом муниципального образования Приозерский МР» в бюджете на 201</w:t>
      </w:r>
      <w:r w:rsidR="00996DFD" w:rsidRPr="00996DFD">
        <w:rPr>
          <w:color w:val="0000FF"/>
          <w:sz w:val="24"/>
          <w:szCs w:val="24"/>
        </w:rPr>
        <w:t>8</w:t>
      </w:r>
      <w:r w:rsidRPr="00996DFD">
        <w:rPr>
          <w:color w:val="0000FF"/>
          <w:sz w:val="24"/>
          <w:szCs w:val="24"/>
        </w:rPr>
        <w:t xml:space="preserve"> год предусмотрены ассигнования в сумме </w:t>
      </w:r>
      <w:r w:rsidR="00996DFD" w:rsidRPr="00996DFD">
        <w:rPr>
          <w:color w:val="0000FF"/>
          <w:sz w:val="24"/>
          <w:szCs w:val="24"/>
        </w:rPr>
        <w:t>67437,5</w:t>
      </w:r>
      <w:r w:rsidRPr="00996DFD">
        <w:rPr>
          <w:color w:val="0000FF"/>
          <w:sz w:val="24"/>
          <w:szCs w:val="24"/>
        </w:rPr>
        <w:t xml:space="preserve"> тыс. руб. Средства предусмотрены на выплату дотаций на выравнивание бюджетной обеспеченности поселений</w:t>
      </w:r>
      <w:r w:rsidR="00996DFD" w:rsidRPr="00996DFD">
        <w:rPr>
          <w:color w:val="0000FF"/>
          <w:sz w:val="24"/>
          <w:szCs w:val="24"/>
        </w:rPr>
        <w:t xml:space="preserve"> и</w:t>
      </w:r>
      <w:r w:rsidRPr="00996DFD">
        <w:rPr>
          <w:color w:val="0000FF"/>
          <w:sz w:val="24"/>
          <w:szCs w:val="24"/>
        </w:rPr>
        <w:t xml:space="preserve"> на процентные </w:t>
      </w:r>
      <w:r w:rsidRPr="009F0A38">
        <w:rPr>
          <w:color w:val="0000FF"/>
          <w:sz w:val="24"/>
          <w:szCs w:val="24"/>
        </w:rPr>
        <w:t xml:space="preserve">платежи по муниципальному долгу. За </w:t>
      </w:r>
      <w:r w:rsidRPr="009F0A38">
        <w:rPr>
          <w:color w:val="0000FF"/>
          <w:sz w:val="24"/>
          <w:szCs w:val="24"/>
          <w:lang w:val="en-US"/>
        </w:rPr>
        <w:t>I</w:t>
      </w:r>
      <w:r w:rsidRPr="009F0A38">
        <w:rPr>
          <w:color w:val="0000FF"/>
          <w:sz w:val="24"/>
          <w:szCs w:val="24"/>
        </w:rPr>
        <w:t xml:space="preserve"> квартал т. г. расходы в рамках программы составили </w:t>
      </w:r>
      <w:r w:rsidR="00996DFD" w:rsidRPr="009F0A38">
        <w:rPr>
          <w:color w:val="0000FF"/>
          <w:sz w:val="24"/>
          <w:szCs w:val="24"/>
        </w:rPr>
        <w:t>20819,3</w:t>
      </w:r>
      <w:r w:rsidRPr="009F0A38">
        <w:rPr>
          <w:color w:val="0000FF"/>
          <w:sz w:val="24"/>
          <w:szCs w:val="24"/>
        </w:rPr>
        <w:t xml:space="preserve"> тыс. руб.</w:t>
      </w:r>
    </w:p>
    <w:p w:rsidR="00996DFD" w:rsidRPr="009F0A38" w:rsidRDefault="00996DFD" w:rsidP="009807C2">
      <w:pPr>
        <w:widowControl w:val="0"/>
        <w:ind w:firstLine="709"/>
        <w:jc w:val="both"/>
        <w:rPr>
          <w:color w:val="0000FF"/>
          <w:sz w:val="24"/>
          <w:szCs w:val="24"/>
        </w:rPr>
      </w:pPr>
      <w:r w:rsidRPr="009F0A38">
        <w:rPr>
          <w:color w:val="0000FF"/>
          <w:sz w:val="24"/>
          <w:szCs w:val="24"/>
        </w:rPr>
        <w:t xml:space="preserve">С 2018 года по муниципальной программе «Внесение в единый государственный реестр недвижимости сведений о границах населенных пунктов Приозерского муниципального района Ленинградской области на 2018-2020 годы» </w:t>
      </w:r>
      <w:r w:rsidR="009F0A38" w:rsidRPr="009F0A38">
        <w:rPr>
          <w:color w:val="0000FF"/>
          <w:sz w:val="24"/>
          <w:szCs w:val="24"/>
        </w:rPr>
        <w:t>предусмотрены расходы на мероприятия по подготовке землеустроительной документации, содержащей необходимые сведения для внесения в Единый государственный реестр</w:t>
      </w:r>
      <w:r w:rsidR="009F0A38" w:rsidRPr="009F0A38">
        <w:rPr>
          <w:color w:val="0000FF"/>
          <w:sz w:val="24"/>
          <w:szCs w:val="24"/>
        </w:rPr>
        <w:t xml:space="preserve">  и </w:t>
      </w:r>
      <w:r w:rsidRPr="009F0A38">
        <w:rPr>
          <w:color w:val="0000FF"/>
          <w:sz w:val="24"/>
          <w:szCs w:val="24"/>
        </w:rPr>
        <w:t xml:space="preserve">запланированы </w:t>
      </w:r>
      <w:r w:rsidR="009F0A38" w:rsidRPr="009F0A38">
        <w:rPr>
          <w:color w:val="0000FF"/>
          <w:sz w:val="24"/>
          <w:szCs w:val="24"/>
        </w:rPr>
        <w:t xml:space="preserve">данные </w:t>
      </w:r>
      <w:r w:rsidRPr="009F0A38">
        <w:rPr>
          <w:color w:val="0000FF"/>
          <w:sz w:val="24"/>
          <w:szCs w:val="24"/>
        </w:rPr>
        <w:t xml:space="preserve">работы по 25 населенным пункта на общую сумму 500 тыс. руб. (МБ). </w:t>
      </w:r>
      <w:r w:rsidRPr="009F0A38">
        <w:rPr>
          <w:color w:val="0000FF"/>
          <w:sz w:val="24"/>
          <w:szCs w:val="24"/>
        </w:rPr>
        <w:t>За январь-март 2018 года расходы не производились</w:t>
      </w:r>
      <w:r w:rsidR="00864EF4">
        <w:rPr>
          <w:color w:val="0000FF"/>
          <w:sz w:val="24"/>
          <w:szCs w:val="24"/>
        </w:rPr>
        <w:t>.</w:t>
      </w:r>
    </w:p>
    <w:bookmarkEnd w:id="0"/>
    <w:p w:rsidR="003641BB" w:rsidRPr="00116A8A" w:rsidRDefault="003641BB" w:rsidP="00C8604E">
      <w:pPr>
        <w:ind w:firstLine="709"/>
        <w:jc w:val="both"/>
        <w:rPr>
          <w:b/>
          <w:bCs/>
          <w:color w:val="0000FF"/>
          <w:szCs w:val="24"/>
        </w:rPr>
      </w:pPr>
    </w:p>
    <w:sectPr w:rsidR="003641BB" w:rsidRPr="00116A8A" w:rsidSect="00DB03E9">
      <w:headerReference w:type="even" r:id="rId7"/>
      <w:footerReference w:type="even" r:id="rId8"/>
      <w:footerReference w:type="default" r:id="rId9"/>
      <w:pgSz w:w="11907" w:h="16840" w:code="9"/>
      <w:pgMar w:top="993" w:right="850" w:bottom="1021" w:left="1276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E3" w:rsidRDefault="005203E3">
      <w:r>
        <w:separator/>
      </w:r>
    </w:p>
  </w:endnote>
  <w:endnote w:type="continuationSeparator" w:id="0">
    <w:p w:rsidR="005203E3" w:rsidRDefault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F5CE6" w:rsidRDefault="005203E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5203E3">
      <w:rPr>
        <w:rStyle w:val="a9"/>
        <w:noProof/>
        <w:sz w:val="18"/>
      </w:rPr>
      <w:t>1</w:t>
    </w:r>
    <w:r>
      <w:rPr>
        <w:rStyle w:val="a9"/>
        <w:sz w:val="18"/>
      </w:rPr>
      <w:fldChar w:fldCharType="end"/>
    </w:r>
  </w:p>
  <w:p w:rsidR="009F5CE6" w:rsidRDefault="005203E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E3" w:rsidRDefault="005203E3">
      <w:r>
        <w:separator/>
      </w:r>
    </w:p>
  </w:footnote>
  <w:footnote w:type="continuationSeparator" w:id="0">
    <w:p w:rsidR="005203E3" w:rsidRDefault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9F5CE6" w:rsidRDefault="005203E3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001CDF"/>
    <w:rsid w:val="000166DD"/>
    <w:rsid w:val="00040B3B"/>
    <w:rsid w:val="00041C85"/>
    <w:rsid w:val="000511F0"/>
    <w:rsid w:val="0006265A"/>
    <w:rsid w:val="000731AF"/>
    <w:rsid w:val="0007704A"/>
    <w:rsid w:val="00077673"/>
    <w:rsid w:val="00077BA6"/>
    <w:rsid w:val="000902DD"/>
    <w:rsid w:val="000B5E67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16A8A"/>
    <w:rsid w:val="00136D3E"/>
    <w:rsid w:val="00173995"/>
    <w:rsid w:val="00185280"/>
    <w:rsid w:val="001A526C"/>
    <w:rsid w:val="001B5EFF"/>
    <w:rsid w:val="001D5C3A"/>
    <w:rsid w:val="001E6367"/>
    <w:rsid w:val="001F2014"/>
    <w:rsid w:val="00201385"/>
    <w:rsid w:val="00212E72"/>
    <w:rsid w:val="00213AB9"/>
    <w:rsid w:val="0021711B"/>
    <w:rsid w:val="002219E8"/>
    <w:rsid w:val="0022650B"/>
    <w:rsid w:val="00292DA3"/>
    <w:rsid w:val="002A028B"/>
    <w:rsid w:val="002A4D95"/>
    <w:rsid w:val="002C50F0"/>
    <w:rsid w:val="002C6D1B"/>
    <w:rsid w:val="002D0295"/>
    <w:rsid w:val="002D1281"/>
    <w:rsid w:val="002D38F2"/>
    <w:rsid w:val="002E1615"/>
    <w:rsid w:val="002E7CDD"/>
    <w:rsid w:val="002F42F9"/>
    <w:rsid w:val="00315EAD"/>
    <w:rsid w:val="00320638"/>
    <w:rsid w:val="003305BA"/>
    <w:rsid w:val="00340B58"/>
    <w:rsid w:val="00353805"/>
    <w:rsid w:val="003641BB"/>
    <w:rsid w:val="00366DED"/>
    <w:rsid w:val="00371483"/>
    <w:rsid w:val="003819FB"/>
    <w:rsid w:val="00383972"/>
    <w:rsid w:val="003915A5"/>
    <w:rsid w:val="00391CF9"/>
    <w:rsid w:val="003943E9"/>
    <w:rsid w:val="00397F7D"/>
    <w:rsid w:val="003A726B"/>
    <w:rsid w:val="003B15EE"/>
    <w:rsid w:val="003C309A"/>
    <w:rsid w:val="003D56F3"/>
    <w:rsid w:val="003D5A77"/>
    <w:rsid w:val="00402AFB"/>
    <w:rsid w:val="00402DD0"/>
    <w:rsid w:val="004118FF"/>
    <w:rsid w:val="0042297B"/>
    <w:rsid w:val="00422B65"/>
    <w:rsid w:val="00426079"/>
    <w:rsid w:val="00441430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00809"/>
    <w:rsid w:val="005203E3"/>
    <w:rsid w:val="00535982"/>
    <w:rsid w:val="00536EC0"/>
    <w:rsid w:val="00541ECA"/>
    <w:rsid w:val="00542957"/>
    <w:rsid w:val="005432DB"/>
    <w:rsid w:val="00545E35"/>
    <w:rsid w:val="00547547"/>
    <w:rsid w:val="0056200E"/>
    <w:rsid w:val="0056621F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C6172"/>
    <w:rsid w:val="006D7EAB"/>
    <w:rsid w:val="006F03D0"/>
    <w:rsid w:val="00725EA4"/>
    <w:rsid w:val="00726C9F"/>
    <w:rsid w:val="0074411F"/>
    <w:rsid w:val="00755001"/>
    <w:rsid w:val="007618CB"/>
    <w:rsid w:val="007740AF"/>
    <w:rsid w:val="00775D24"/>
    <w:rsid w:val="007A7B96"/>
    <w:rsid w:val="007B6F0D"/>
    <w:rsid w:val="007C51CB"/>
    <w:rsid w:val="007D72C9"/>
    <w:rsid w:val="007E7525"/>
    <w:rsid w:val="007F0394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506F3"/>
    <w:rsid w:val="00864EF4"/>
    <w:rsid w:val="00866153"/>
    <w:rsid w:val="00872185"/>
    <w:rsid w:val="008758F6"/>
    <w:rsid w:val="00882DCD"/>
    <w:rsid w:val="0089157F"/>
    <w:rsid w:val="008A1640"/>
    <w:rsid w:val="008A2039"/>
    <w:rsid w:val="008A5E83"/>
    <w:rsid w:val="008B4408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6C14"/>
    <w:rsid w:val="00967B9D"/>
    <w:rsid w:val="00970840"/>
    <w:rsid w:val="00975B2B"/>
    <w:rsid w:val="009807C2"/>
    <w:rsid w:val="009846B6"/>
    <w:rsid w:val="009870B6"/>
    <w:rsid w:val="00996DFD"/>
    <w:rsid w:val="009A69A1"/>
    <w:rsid w:val="009A7F88"/>
    <w:rsid w:val="009B2ADF"/>
    <w:rsid w:val="009C2799"/>
    <w:rsid w:val="009E43D9"/>
    <w:rsid w:val="009E6BCF"/>
    <w:rsid w:val="009F0A38"/>
    <w:rsid w:val="009F6376"/>
    <w:rsid w:val="00A0404F"/>
    <w:rsid w:val="00A138A4"/>
    <w:rsid w:val="00A16722"/>
    <w:rsid w:val="00A35C28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93750"/>
    <w:rsid w:val="00AA6F6C"/>
    <w:rsid w:val="00AB48F3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5A2C"/>
    <w:rsid w:val="00B549CD"/>
    <w:rsid w:val="00B628B0"/>
    <w:rsid w:val="00B62DBB"/>
    <w:rsid w:val="00B641B4"/>
    <w:rsid w:val="00B669ED"/>
    <w:rsid w:val="00B67BD9"/>
    <w:rsid w:val="00B73191"/>
    <w:rsid w:val="00B9692E"/>
    <w:rsid w:val="00BB107A"/>
    <w:rsid w:val="00BB47D7"/>
    <w:rsid w:val="00BD18C4"/>
    <w:rsid w:val="00BD6395"/>
    <w:rsid w:val="00BE205C"/>
    <w:rsid w:val="00BE421B"/>
    <w:rsid w:val="00BE5590"/>
    <w:rsid w:val="00C06D04"/>
    <w:rsid w:val="00C10BC6"/>
    <w:rsid w:val="00C45602"/>
    <w:rsid w:val="00C5436B"/>
    <w:rsid w:val="00C54628"/>
    <w:rsid w:val="00C56C95"/>
    <w:rsid w:val="00C71118"/>
    <w:rsid w:val="00C8604E"/>
    <w:rsid w:val="00C86398"/>
    <w:rsid w:val="00C96351"/>
    <w:rsid w:val="00CB0CF8"/>
    <w:rsid w:val="00CD0C2F"/>
    <w:rsid w:val="00CE1AD6"/>
    <w:rsid w:val="00D12DC7"/>
    <w:rsid w:val="00D73519"/>
    <w:rsid w:val="00D75A5D"/>
    <w:rsid w:val="00D85D3E"/>
    <w:rsid w:val="00D87127"/>
    <w:rsid w:val="00D87605"/>
    <w:rsid w:val="00DA11FA"/>
    <w:rsid w:val="00DA3AD1"/>
    <w:rsid w:val="00DB03E9"/>
    <w:rsid w:val="00DC3C44"/>
    <w:rsid w:val="00DE2D6E"/>
    <w:rsid w:val="00DF78FE"/>
    <w:rsid w:val="00E02E5B"/>
    <w:rsid w:val="00E07981"/>
    <w:rsid w:val="00E1468E"/>
    <w:rsid w:val="00E17CC8"/>
    <w:rsid w:val="00E27299"/>
    <w:rsid w:val="00E35BD4"/>
    <w:rsid w:val="00E37AB3"/>
    <w:rsid w:val="00E40E89"/>
    <w:rsid w:val="00E429E6"/>
    <w:rsid w:val="00E64ECC"/>
    <w:rsid w:val="00E95408"/>
    <w:rsid w:val="00EA14E2"/>
    <w:rsid w:val="00EA7385"/>
    <w:rsid w:val="00EB461B"/>
    <w:rsid w:val="00EC7E4A"/>
    <w:rsid w:val="00ED1405"/>
    <w:rsid w:val="00EE1D94"/>
    <w:rsid w:val="00EE7CC0"/>
    <w:rsid w:val="00F11A44"/>
    <w:rsid w:val="00F131BB"/>
    <w:rsid w:val="00F24F2B"/>
    <w:rsid w:val="00F36364"/>
    <w:rsid w:val="00F4171F"/>
    <w:rsid w:val="00F54F47"/>
    <w:rsid w:val="00F56F8A"/>
    <w:rsid w:val="00F61301"/>
    <w:rsid w:val="00F736DF"/>
    <w:rsid w:val="00F83D2C"/>
    <w:rsid w:val="00FA3CA8"/>
    <w:rsid w:val="00FA44A9"/>
    <w:rsid w:val="00FB136B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2017-05-10T08:51:00Z</cp:lastPrinted>
  <dcterms:created xsi:type="dcterms:W3CDTF">2018-04-29T09:35:00Z</dcterms:created>
  <dcterms:modified xsi:type="dcterms:W3CDTF">2018-04-29T10:10:00Z</dcterms:modified>
</cp:coreProperties>
</file>