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09" w:rsidRPr="00914BDE" w:rsidRDefault="00004609" w:rsidP="008A7E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4BDE">
        <w:rPr>
          <w:rFonts w:ascii="Times New Roman" w:hAnsi="Times New Roman" w:cs="Times New Roman"/>
          <w:sz w:val="20"/>
          <w:szCs w:val="20"/>
        </w:rPr>
        <w:t>Администрация муниципального образования</w:t>
      </w:r>
    </w:p>
    <w:p w:rsidR="00004609" w:rsidRPr="00914BDE" w:rsidRDefault="00004609" w:rsidP="00AD66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4BDE">
        <w:rPr>
          <w:rFonts w:ascii="Times New Roman" w:hAnsi="Times New Roman" w:cs="Times New Roman"/>
          <w:sz w:val="20"/>
          <w:szCs w:val="20"/>
        </w:rPr>
        <w:t>Приозерский муниципальный район Ленинградской области</w:t>
      </w:r>
    </w:p>
    <w:p w:rsidR="00004609" w:rsidRPr="00914BDE" w:rsidRDefault="00004609" w:rsidP="00AD66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4609" w:rsidRPr="00914BDE" w:rsidRDefault="00004609" w:rsidP="002A505B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14BDE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14BDE">
        <w:rPr>
          <w:rFonts w:ascii="Times New Roman" w:hAnsi="Times New Roman" w:cs="Times New Roman"/>
          <w:sz w:val="20"/>
          <w:szCs w:val="20"/>
        </w:rPr>
        <w:t xml:space="preserve"> О С Т </w:t>
      </w:r>
      <w:r w:rsidR="00945AED">
        <w:rPr>
          <w:rFonts w:ascii="Times New Roman" w:hAnsi="Times New Roman" w:cs="Times New Roman"/>
          <w:sz w:val="20"/>
          <w:szCs w:val="20"/>
        </w:rPr>
        <w:t>А</w:t>
      </w:r>
      <w:r w:rsidR="0050365F">
        <w:rPr>
          <w:rFonts w:ascii="Times New Roman" w:hAnsi="Times New Roman" w:cs="Times New Roman"/>
          <w:sz w:val="20"/>
          <w:szCs w:val="20"/>
        </w:rPr>
        <w:t xml:space="preserve"> </w:t>
      </w:r>
      <w:r w:rsidRPr="00914BDE">
        <w:rPr>
          <w:rFonts w:ascii="Times New Roman" w:hAnsi="Times New Roman" w:cs="Times New Roman"/>
          <w:sz w:val="20"/>
          <w:szCs w:val="20"/>
        </w:rPr>
        <w:t>Н О В Л Е Н И Е</w:t>
      </w:r>
    </w:p>
    <w:p w:rsidR="00004609" w:rsidRPr="00914BDE" w:rsidRDefault="00004609" w:rsidP="00004609">
      <w:pPr>
        <w:rPr>
          <w:rFonts w:ascii="Times New Roman" w:hAnsi="Times New Roman" w:cs="Times New Roman"/>
          <w:sz w:val="20"/>
          <w:szCs w:val="20"/>
        </w:rPr>
      </w:pPr>
    </w:p>
    <w:p w:rsidR="00004609" w:rsidRPr="00914BDE" w:rsidRDefault="00004609" w:rsidP="008A7EFB">
      <w:pPr>
        <w:rPr>
          <w:rFonts w:ascii="Times New Roman" w:hAnsi="Times New Roman" w:cs="Times New Roman"/>
          <w:sz w:val="20"/>
          <w:szCs w:val="20"/>
        </w:rPr>
      </w:pPr>
      <w:r w:rsidRPr="00914BDE">
        <w:rPr>
          <w:rFonts w:ascii="Times New Roman" w:hAnsi="Times New Roman" w:cs="Times New Roman"/>
          <w:sz w:val="20"/>
          <w:szCs w:val="20"/>
        </w:rPr>
        <w:t xml:space="preserve">от               </w:t>
      </w:r>
      <w:r w:rsidRPr="00D745E6">
        <w:rPr>
          <w:rFonts w:ascii="Times New Roman" w:hAnsi="Times New Roman" w:cs="Times New Roman"/>
          <w:sz w:val="20"/>
          <w:szCs w:val="20"/>
        </w:rPr>
        <w:t>201</w:t>
      </w:r>
      <w:r w:rsidR="00D745E6" w:rsidRPr="00D745E6">
        <w:rPr>
          <w:rFonts w:ascii="Times New Roman" w:hAnsi="Times New Roman" w:cs="Times New Roman"/>
          <w:sz w:val="20"/>
          <w:szCs w:val="20"/>
        </w:rPr>
        <w:t>9</w:t>
      </w:r>
      <w:r w:rsidRPr="00D745E6">
        <w:rPr>
          <w:rFonts w:ascii="Times New Roman" w:hAnsi="Times New Roman" w:cs="Times New Roman"/>
          <w:sz w:val="20"/>
          <w:szCs w:val="20"/>
        </w:rPr>
        <w:t xml:space="preserve"> </w:t>
      </w:r>
      <w:r w:rsidR="003967F7" w:rsidRPr="00D745E6">
        <w:rPr>
          <w:rFonts w:ascii="Times New Roman" w:hAnsi="Times New Roman" w:cs="Times New Roman"/>
          <w:sz w:val="20"/>
          <w:szCs w:val="20"/>
        </w:rPr>
        <w:t xml:space="preserve"> </w:t>
      </w:r>
      <w:r w:rsidRPr="00D745E6">
        <w:rPr>
          <w:rFonts w:ascii="Times New Roman" w:hAnsi="Times New Roman" w:cs="Times New Roman"/>
          <w:sz w:val="20"/>
          <w:szCs w:val="20"/>
        </w:rPr>
        <w:t>года   №</w:t>
      </w:r>
    </w:p>
    <w:p w:rsidR="00AD6697" w:rsidRDefault="00AD6697" w:rsidP="00AD669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 утверждении  Порядка </w:t>
      </w:r>
      <w:r w:rsidRPr="00AD6697">
        <w:rPr>
          <w:rFonts w:ascii="Times New Roman" w:hAnsi="Times New Roman" w:cs="Times New Roman"/>
          <w:sz w:val="20"/>
          <w:szCs w:val="20"/>
        </w:rPr>
        <w:t xml:space="preserve"> предоставления иных межбюджетных </w:t>
      </w:r>
    </w:p>
    <w:p w:rsidR="00AD6697" w:rsidRDefault="00AD6697" w:rsidP="00AD669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AD6697">
        <w:rPr>
          <w:rFonts w:ascii="Times New Roman" w:hAnsi="Times New Roman" w:cs="Times New Roman"/>
          <w:sz w:val="20"/>
          <w:szCs w:val="20"/>
        </w:rPr>
        <w:t xml:space="preserve">трансфертов  из бюджета муниципального образования </w:t>
      </w:r>
    </w:p>
    <w:p w:rsidR="00AD6697" w:rsidRDefault="00AD6697" w:rsidP="00AD669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AD6697">
        <w:rPr>
          <w:rFonts w:ascii="Times New Roman" w:hAnsi="Times New Roman" w:cs="Times New Roman"/>
          <w:sz w:val="20"/>
          <w:szCs w:val="20"/>
        </w:rPr>
        <w:t xml:space="preserve">Приозерский муниципальный  район Ленинградской области </w:t>
      </w:r>
    </w:p>
    <w:p w:rsidR="00AD6697" w:rsidRDefault="00AD6697" w:rsidP="00AD669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AD6697">
        <w:rPr>
          <w:rFonts w:ascii="Times New Roman" w:hAnsi="Times New Roman" w:cs="Times New Roman"/>
          <w:sz w:val="20"/>
          <w:szCs w:val="20"/>
        </w:rPr>
        <w:t xml:space="preserve"> бюджетам поселений</w:t>
      </w:r>
      <w:r w:rsidR="00A20ED6">
        <w:rPr>
          <w:rFonts w:ascii="Times New Roman" w:hAnsi="Times New Roman" w:cs="Times New Roman"/>
          <w:sz w:val="20"/>
          <w:szCs w:val="20"/>
        </w:rPr>
        <w:t>, расположенных</w:t>
      </w:r>
      <w:r>
        <w:rPr>
          <w:rFonts w:ascii="Times New Roman" w:hAnsi="Times New Roman" w:cs="Times New Roman"/>
          <w:sz w:val="20"/>
          <w:szCs w:val="20"/>
        </w:rPr>
        <w:t xml:space="preserve"> на территории</w:t>
      </w:r>
    </w:p>
    <w:p w:rsidR="00AD6697" w:rsidRDefault="00AD6697" w:rsidP="00AD669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AD6697">
        <w:rPr>
          <w:rFonts w:ascii="Times New Roman" w:hAnsi="Times New Roman" w:cs="Times New Roman"/>
          <w:sz w:val="20"/>
          <w:szCs w:val="20"/>
        </w:rPr>
        <w:t>муниципального образования  П</w:t>
      </w:r>
      <w:r>
        <w:rPr>
          <w:rFonts w:ascii="Times New Roman" w:hAnsi="Times New Roman" w:cs="Times New Roman"/>
          <w:sz w:val="20"/>
          <w:szCs w:val="20"/>
        </w:rPr>
        <w:t>риозерский  муниципальный район</w:t>
      </w:r>
    </w:p>
    <w:p w:rsidR="00AD6697" w:rsidRDefault="00AD6697" w:rsidP="00AD669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AD6697">
        <w:rPr>
          <w:rFonts w:ascii="Times New Roman" w:hAnsi="Times New Roman" w:cs="Times New Roman"/>
          <w:sz w:val="20"/>
          <w:szCs w:val="20"/>
        </w:rPr>
        <w:t xml:space="preserve">Ленинградской области, на выполнение Указа Президента Российской Федерации </w:t>
      </w:r>
    </w:p>
    <w:p w:rsidR="00AD6697" w:rsidRDefault="00AD6697" w:rsidP="00AD669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AD6697">
        <w:rPr>
          <w:rFonts w:ascii="Times New Roman" w:hAnsi="Times New Roman" w:cs="Times New Roman"/>
          <w:sz w:val="20"/>
          <w:szCs w:val="20"/>
        </w:rPr>
        <w:t xml:space="preserve">от 07.05.2012 № 597 «О </w:t>
      </w:r>
      <w:r w:rsidR="005F4026">
        <w:rPr>
          <w:rFonts w:ascii="Times New Roman" w:hAnsi="Times New Roman" w:cs="Times New Roman"/>
          <w:sz w:val="20"/>
          <w:szCs w:val="20"/>
        </w:rPr>
        <w:t xml:space="preserve">мероприятиях </w:t>
      </w:r>
      <w:r w:rsidRPr="00AD6697">
        <w:rPr>
          <w:rFonts w:ascii="Times New Roman" w:hAnsi="Times New Roman" w:cs="Times New Roman"/>
          <w:sz w:val="20"/>
          <w:szCs w:val="20"/>
        </w:rPr>
        <w:t xml:space="preserve"> по реализации государственной социальной политики», </w:t>
      </w:r>
    </w:p>
    <w:p w:rsidR="00AD6697" w:rsidRDefault="00AD6697" w:rsidP="00AD669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AD6697">
        <w:rPr>
          <w:rFonts w:ascii="Times New Roman" w:hAnsi="Times New Roman" w:cs="Times New Roman"/>
          <w:sz w:val="20"/>
          <w:szCs w:val="20"/>
        </w:rPr>
        <w:t xml:space="preserve"> в части реализации мер по поэтапному повышению заработной платы</w:t>
      </w:r>
    </w:p>
    <w:p w:rsidR="00004609" w:rsidRDefault="004001D4" w:rsidP="00AD669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работников культуры.</w:t>
      </w:r>
    </w:p>
    <w:p w:rsidR="00004609" w:rsidRPr="00914BDE" w:rsidRDefault="00004609" w:rsidP="00004609">
      <w:pPr>
        <w:rPr>
          <w:rFonts w:ascii="Times New Roman" w:hAnsi="Times New Roman" w:cs="Times New Roman"/>
          <w:sz w:val="20"/>
          <w:szCs w:val="20"/>
        </w:rPr>
      </w:pPr>
    </w:p>
    <w:p w:rsidR="00004609" w:rsidRPr="00914BDE" w:rsidRDefault="00004609" w:rsidP="00004609">
      <w:pPr>
        <w:rPr>
          <w:rFonts w:ascii="Times New Roman" w:hAnsi="Times New Roman" w:cs="Times New Roman"/>
          <w:sz w:val="20"/>
          <w:szCs w:val="20"/>
        </w:rPr>
      </w:pPr>
      <w:r w:rsidRPr="00914BDE">
        <w:rPr>
          <w:rFonts w:ascii="Times New Roman" w:hAnsi="Times New Roman" w:cs="Times New Roman"/>
          <w:sz w:val="20"/>
          <w:szCs w:val="20"/>
        </w:rPr>
        <w:t xml:space="preserve">           В соответствии со статьями </w:t>
      </w:r>
      <w:r w:rsidRPr="003967F7">
        <w:rPr>
          <w:rFonts w:ascii="Times New Roman" w:hAnsi="Times New Roman" w:cs="Times New Roman"/>
          <w:sz w:val="20"/>
          <w:szCs w:val="20"/>
        </w:rPr>
        <w:t xml:space="preserve">142.4 и 154 Бюджетного </w:t>
      </w:r>
      <w:r w:rsidRPr="00914BDE">
        <w:rPr>
          <w:rFonts w:ascii="Times New Roman" w:hAnsi="Times New Roman" w:cs="Times New Roman"/>
          <w:sz w:val="20"/>
          <w:szCs w:val="20"/>
        </w:rPr>
        <w:t>кодекса Российской Федерац</w:t>
      </w:r>
      <w:r w:rsidR="00C03E32">
        <w:rPr>
          <w:rFonts w:ascii="Times New Roman" w:hAnsi="Times New Roman" w:cs="Times New Roman"/>
          <w:sz w:val="20"/>
          <w:szCs w:val="20"/>
        </w:rPr>
        <w:t>ии</w:t>
      </w:r>
      <w:r w:rsidR="00A20ED6">
        <w:rPr>
          <w:rFonts w:ascii="Times New Roman" w:hAnsi="Times New Roman" w:cs="Times New Roman"/>
          <w:sz w:val="20"/>
          <w:szCs w:val="20"/>
        </w:rPr>
        <w:t>,</w:t>
      </w:r>
      <w:r w:rsidR="00176526">
        <w:rPr>
          <w:rFonts w:ascii="Times New Roman" w:hAnsi="Times New Roman" w:cs="Times New Roman"/>
          <w:sz w:val="20"/>
          <w:szCs w:val="20"/>
        </w:rPr>
        <w:t xml:space="preserve"> части 3 статьи 65 Федерального закона №131-ФЗ от 06.10.2003 года «Об общих принципах организации местного самоуправления в РФ»</w:t>
      </w:r>
      <w:r w:rsidR="00C03E32">
        <w:rPr>
          <w:rFonts w:ascii="Times New Roman" w:hAnsi="Times New Roman" w:cs="Times New Roman"/>
          <w:sz w:val="20"/>
          <w:szCs w:val="20"/>
        </w:rPr>
        <w:t xml:space="preserve">, пунктом 3 статьи 7 решения </w:t>
      </w:r>
      <w:proofErr w:type="gramStart"/>
      <w:r w:rsidR="00C03E32"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spellStart"/>
      <w:proofErr w:type="gramEnd"/>
      <w:r w:rsidRPr="00914BDE">
        <w:rPr>
          <w:rFonts w:ascii="Times New Roman" w:hAnsi="Times New Roman" w:cs="Times New Roman"/>
          <w:sz w:val="20"/>
          <w:szCs w:val="20"/>
        </w:rPr>
        <w:t>овета</w:t>
      </w:r>
      <w:proofErr w:type="spellEnd"/>
      <w:r w:rsidRPr="00914BDE">
        <w:rPr>
          <w:rFonts w:ascii="Times New Roman" w:hAnsi="Times New Roman" w:cs="Times New Roman"/>
          <w:sz w:val="20"/>
          <w:szCs w:val="20"/>
        </w:rPr>
        <w:t xml:space="preserve"> </w:t>
      </w:r>
      <w:r w:rsidR="00732CC1">
        <w:rPr>
          <w:rFonts w:ascii="Times New Roman" w:hAnsi="Times New Roman" w:cs="Times New Roman"/>
          <w:sz w:val="20"/>
          <w:szCs w:val="20"/>
        </w:rPr>
        <w:t xml:space="preserve"> </w:t>
      </w:r>
      <w:r w:rsidRPr="00914BDE">
        <w:rPr>
          <w:rFonts w:ascii="Times New Roman" w:hAnsi="Times New Roman" w:cs="Times New Roman"/>
          <w:sz w:val="20"/>
          <w:szCs w:val="20"/>
        </w:rPr>
        <w:t xml:space="preserve">депутатов от </w:t>
      </w:r>
      <w:r w:rsidR="009B14A0" w:rsidRPr="00D745E6">
        <w:rPr>
          <w:rFonts w:ascii="Times New Roman" w:hAnsi="Times New Roman" w:cs="Times New Roman"/>
          <w:sz w:val="20"/>
          <w:szCs w:val="20"/>
        </w:rPr>
        <w:t>1</w:t>
      </w:r>
      <w:r w:rsidR="00D745E6" w:rsidRPr="00D745E6">
        <w:rPr>
          <w:rFonts w:ascii="Times New Roman" w:hAnsi="Times New Roman" w:cs="Times New Roman"/>
          <w:sz w:val="20"/>
          <w:szCs w:val="20"/>
        </w:rPr>
        <w:t>8</w:t>
      </w:r>
      <w:r w:rsidR="00724290" w:rsidRPr="00D745E6">
        <w:rPr>
          <w:rFonts w:ascii="Times New Roman" w:hAnsi="Times New Roman" w:cs="Times New Roman"/>
          <w:sz w:val="20"/>
          <w:szCs w:val="20"/>
        </w:rPr>
        <w:t xml:space="preserve"> </w:t>
      </w:r>
      <w:r w:rsidRPr="00D745E6">
        <w:rPr>
          <w:rFonts w:ascii="Times New Roman" w:hAnsi="Times New Roman" w:cs="Times New Roman"/>
          <w:sz w:val="20"/>
          <w:szCs w:val="20"/>
        </w:rPr>
        <w:t>декабря 201</w:t>
      </w:r>
      <w:r w:rsidR="00D745E6" w:rsidRPr="00D745E6">
        <w:rPr>
          <w:rFonts w:ascii="Times New Roman" w:hAnsi="Times New Roman" w:cs="Times New Roman"/>
          <w:sz w:val="20"/>
          <w:szCs w:val="20"/>
        </w:rPr>
        <w:t>8</w:t>
      </w:r>
      <w:r w:rsidR="00724290" w:rsidRPr="00D745E6">
        <w:rPr>
          <w:rFonts w:ascii="Times New Roman" w:hAnsi="Times New Roman" w:cs="Times New Roman"/>
          <w:sz w:val="20"/>
          <w:szCs w:val="20"/>
        </w:rPr>
        <w:t xml:space="preserve"> </w:t>
      </w:r>
      <w:r w:rsidRPr="00D745E6">
        <w:rPr>
          <w:rFonts w:ascii="Times New Roman" w:hAnsi="Times New Roman" w:cs="Times New Roman"/>
          <w:sz w:val="20"/>
          <w:szCs w:val="20"/>
        </w:rPr>
        <w:t>года №</w:t>
      </w:r>
      <w:r w:rsidR="00D745E6" w:rsidRPr="00D745E6">
        <w:rPr>
          <w:rFonts w:ascii="Times New Roman" w:hAnsi="Times New Roman" w:cs="Times New Roman"/>
          <w:sz w:val="20"/>
          <w:szCs w:val="20"/>
        </w:rPr>
        <w:t xml:space="preserve"> 290</w:t>
      </w:r>
      <w:r w:rsidRPr="00D745E6">
        <w:rPr>
          <w:rFonts w:ascii="Times New Roman" w:hAnsi="Times New Roman" w:cs="Times New Roman"/>
          <w:sz w:val="20"/>
          <w:szCs w:val="20"/>
        </w:rPr>
        <w:t xml:space="preserve"> «О бюджете муниципального образования Приозерский муниципальный район Ленинградской области на 201</w:t>
      </w:r>
      <w:r w:rsidR="00D745E6" w:rsidRPr="00D745E6">
        <w:rPr>
          <w:rFonts w:ascii="Times New Roman" w:hAnsi="Times New Roman" w:cs="Times New Roman"/>
          <w:sz w:val="20"/>
          <w:szCs w:val="20"/>
        </w:rPr>
        <w:t>9</w:t>
      </w:r>
      <w:r w:rsidRPr="00D745E6">
        <w:rPr>
          <w:rFonts w:ascii="Times New Roman" w:hAnsi="Times New Roman" w:cs="Times New Roman"/>
          <w:sz w:val="20"/>
          <w:szCs w:val="20"/>
        </w:rPr>
        <w:t xml:space="preserve"> год и на плановый период 20</w:t>
      </w:r>
      <w:r w:rsidR="00D745E6" w:rsidRPr="00D745E6">
        <w:rPr>
          <w:rFonts w:ascii="Times New Roman" w:hAnsi="Times New Roman" w:cs="Times New Roman"/>
          <w:sz w:val="20"/>
          <w:szCs w:val="20"/>
        </w:rPr>
        <w:t>20</w:t>
      </w:r>
      <w:r w:rsidR="00A34FC5" w:rsidRPr="00D745E6">
        <w:rPr>
          <w:rFonts w:ascii="Times New Roman" w:hAnsi="Times New Roman" w:cs="Times New Roman"/>
          <w:sz w:val="20"/>
          <w:szCs w:val="20"/>
        </w:rPr>
        <w:t xml:space="preserve"> </w:t>
      </w:r>
      <w:r w:rsidRPr="00D745E6">
        <w:rPr>
          <w:rFonts w:ascii="Times New Roman" w:hAnsi="Times New Roman" w:cs="Times New Roman"/>
          <w:sz w:val="20"/>
          <w:szCs w:val="20"/>
        </w:rPr>
        <w:t>и 20</w:t>
      </w:r>
      <w:r w:rsidR="009B14A0" w:rsidRPr="00D745E6">
        <w:rPr>
          <w:rFonts w:ascii="Times New Roman" w:hAnsi="Times New Roman" w:cs="Times New Roman"/>
          <w:sz w:val="20"/>
          <w:szCs w:val="20"/>
        </w:rPr>
        <w:t>2</w:t>
      </w:r>
      <w:r w:rsidR="00D745E6" w:rsidRPr="00D745E6">
        <w:rPr>
          <w:rFonts w:ascii="Times New Roman" w:hAnsi="Times New Roman" w:cs="Times New Roman"/>
          <w:sz w:val="20"/>
          <w:szCs w:val="20"/>
        </w:rPr>
        <w:t>1</w:t>
      </w:r>
      <w:r w:rsidRPr="00D745E6">
        <w:rPr>
          <w:rFonts w:ascii="Times New Roman" w:hAnsi="Times New Roman" w:cs="Times New Roman"/>
          <w:sz w:val="20"/>
          <w:szCs w:val="20"/>
        </w:rPr>
        <w:t xml:space="preserve"> годов», администрация  муниципального образования Приозерский муниципальный район</w:t>
      </w:r>
      <w:r w:rsidRPr="00914BDE">
        <w:rPr>
          <w:rFonts w:ascii="Times New Roman" w:hAnsi="Times New Roman" w:cs="Times New Roman"/>
          <w:sz w:val="20"/>
          <w:szCs w:val="20"/>
        </w:rPr>
        <w:t xml:space="preserve"> Ленинградской области  ПОСТАНОВЛЯЕТ:</w:t>
      </w:r>
    </w:p>
    <w:p w:rsidR="00004609" w:rsidRPr="00914BDE" w:rsidRDefault="002A505B" w:rsidP="002A505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04609" w:rsidRPr="00914BDE">
        <w:rPr>
          <w:rFonts w:ascii="Times New Roman" w:hAnsi="Times New Roman" w:cs="Times New Roman"/>
          <w:sz w:val="20"/>
          <w:szCs w:val="20"/>
        </w:rPr>
        <w:t>1</w:t>
      </w:r>
      <w:r w:rsidR="00004609" w:rsidRPr="00C03E32">
        <w:rPr>
          <w:rFonts w:ascii="Times New Roman" w:hAnsi="Times New Roman" w:cs="Times New Roman"/>
          <w:sz w:val="20"/>
          <w:szCs w:val="20"/>
        </w:rPr>
        <w:t>.</w:t>
      </w:r>
      <w:r w:rsidRPr="00C03E32">
        <w:rPr>
          <w:rFonts w:ascii="Times New Roman" w:hAnsi="Times New Roman" w:cs="Times New Roman"/>
        </w:rPr>
        <w:t xml:space="preserve"> </w:t>
      </w:r>
      <w:proofErr w:type="gramStart"/>
      <w:r w:rsidR="00C03E32" w:rsidRPr="00C03E32">
        <w:rPr>
          <w:rFonts w:ascii="Times New Roman" w:hAnsi="Times New Roman" w:cs="Times New Roman"/>
          <w:sz w:val="20"/>
          <w:szCs w:val="20"/>
        </w:rPr>
        <w:t>Утвердить</w:t>
      </w:r>
      <w:r w:rsidR="00C03E32">
        <w:rPr>
          <w:rFonts w:ascii="Times New Roman" w:hAnsi="Times New Roman" w:cs="Times New Roman"/>
          <w:sz w:val="20"/>
          <w:szCs w:val="20"/>
        </w:rPr>
        <w:t xml:space="preserve"> Порядок </w:t>
      </w:r>
      <w:r w:rsidRPr="002A505B">
        <w:rPr>
          <w:rFonts w:ascii="Times New Roman" w:hAnsi="Times New Roman" w:cs="Times New Roman"/>
          <w:sz w:val="20"/>
          <w:szCs w:val="20"/>
        </w:rPr>
        <w:t xml:space="preserve"> пр</w:t>
      </w:r>
      <w:r>
        <w:rPr>
          <w:rFonts w:ascii="Times New Roman" w:hAnsi="Times New Roman" w:cs="Times New Roman"/>
          <w:sz w:val="20"/>
          <w:szCs w:val="20"/>
        </w:rPr>
        <w:t xml:space="preserve">едоставления иных межбюджетных </w:t>
      </w:r>
      <w:r w:rsidRPr="002A505B">
        <w:rPr>
          <w:rFonts w:ascii="Times New Roman" w:hAnsi="Times New Roman" w:cs="Times New Roman"/>
          <w:sz w:val="20"/>
          <w:szCs w:val="20"/>
        </w:rPr>
        <w:t>трансфертов  из бюдж</w:t>
      </w:r>
      <w:r>
        <w:rPr>
          <w:rFonts w:ascii="Times New Roman" w:hAnsi="Times New Roman" w:cs="Times New Roman"/>
          <w:sz w:val="20"/>
          <w:szCs w:val="20"/>
        </w:rPr>
        <w:t xml:space="preserve">ета муниципального образования </w:t>
      </w:r>
      <w:r w:rsidRPr="002A505B">
        <w:rPr>
          <w:rFonts w:ascii="Times New Roman" w:hAnsi="Times New Roman" w:cs="Times New Roman"/>
          <w:sz w:val="20"/>
          <w:szCs w:val="20"/>
        </w:rPr>
        <w:t>Приозерский муниципальны</w:t>
      </w:r>
      <w:r w:rsidR="003C50C6">
        <w:rPr>
          <w:rFonts w:ascii="Times New Roman" w:hAnsi="Times New Roman" w:cs="Times New Roman"/>
          <w:sz w:val="20"/>
          <w:szCs w:val="20"/>
        </w:rPr>
        <w:t xml:space="preserve">й  район Ленинградской области </w:t>
      </w:r>
      <w:r w:rsidRPr="002A505B">
        <w:rPr>
          <w:rFonts w:ascii="Times New Roman" w:hAnsi="Times New Roman" w:cs="Times New Roman"/>
          <w:sz w:val="20"/>
          <w:szCs w:val="20"/>
        </w:rPr>
        <w:t xml:space="preserve"> бюджетам поселе</w:t>
      </w:r>
      <w:r w:rsidR="003C50C6">
        <w:rPr>
          <w:rFonts w:ascii="Times New Roman" w:hAnsi="Times New Roman" w:cs="Times New Roman"/>
          <w:sz w:val="20"/>
          <w:szCs w:val="20"/>
        </w:rPr>
        <w:t>ний</w:t>
      </w:r>
      <w:r w:rsidR="00A20ED6">
        <w:rPr>
          <w:rFonts w:ascii="Times New Roman" w:hAnsi="Times New Roman" w:cs="Times New Roman"/>
          <w:sz w:val="20"/>
          <w:szCs w:val="20"/>
        </w:rPr>
        <w:t>, расположенных</w:t>
      </w:r>
      <w:r w:rsidR="003C50C6">
        <w:rPr>
          <w:rFonts w:ascii="Times New Roman" w:hAnsi="Times New Roman" w:cs="Times New Roman"/>
          <w:sz w:val="20"/>
          <w:szCs w:val="20"/>
        </w:rPr>
        <w:t xml:space="preserve"> на территории </w:t>
      </w:r>
      <w:r w:rsidRPr="002A505B">
        <w:rPr>
          <w:rFonts w:ascii="Times New Roman" w:hAnsi="Times New Roman" w:cs="Times New Roman"/>
          <w:sz w:val="20"/>
          <w:szCs w:val="20"/>
        </w:rPr>
        <w:t>муниципального образования  П</w:t>
      </w:r>
      <w:r w:rsidR="00C03E32">
        <w:rPr>
          <w:rFonts w:ascii="Times New Roman" w:hAnsi="Times New Roman" w:cs="Times New Roman"/>
          <w:sz w:val="20"/>
          <w:szCs w:val="20"/>
        </w:rPr>
        <w:t xml:space="preserve">риозерский  муниципальный район </w:t>
      </w:r>
      <w:r w:rsidRPr="002A505B">
        <w:rPr>
          <w:rFonts w:ascii="Times New Roman" w:hAnsi="Times New Roman" w:cs="Times New Roman"/>
          <w:sz w:val="20"/>
          <w:szCs w:val="20"/>
        </w:rPr>
        <w:t>Ленинградской области, на выполнение Указа П</w:t>
      </w:r>
      <w:r w:rsidR="003C50C6">
        <w:rPr>
          <w:rFonts w:ascii="Times New Roman" w:hAnsi="Times New Roman" w:cs="Times New Roman"/>
          <w:sz w:val="20"/>
          <w:szCs w:val="20"/>
        </w:rPr>
        <w:t xml:space="preserve">резидента Российской Федерации </w:t>
      </w:r>
      <w:r w:rsidRPr="002A505B">
        <w:rPr>
          <w:rFonts w:ascii="Times New Roman" w:hAnsi="Times New Roman" w:cs="Times New Roman"/>
          <w:sz w:val="20"/>
          <w:szCs w:val="20"/>
        </w:rPr>
        <w:t xml:space="preserve">от 07.05.2012 № 597 «О </w:t>
      </w:r>
      <w:r w:rsidR="005F4026">
        <w:rPr>
          <w:rFonts w:ascii="Times New Roman" w:hAnsi="Times New Roman" w:cs="Times New Roman"/>
          <w:sz w:val="20"/>
          <w:szCs w:val="20"/>
        </w:rPr>
        <w:t>мероприятиях</w:t>
      </w:r>
      <w:r w:rsidRPr="002A505B">
        <w:rPr>
          <w:rFonts w:ascii="Times New Roman" w:hAnsi="Times New Roman" w:cs="Times New Roman"/>
          <w:sz w:val="20"/>
          <w:szCs w:val="20"/>
        </w:rPr>
        <w:t xml:space="preserve"> по реализации государ</w:t>
      </w:r>
      <w:r w:rsidR="00732CC1">
        <w:rPr>
          <w:rFonts w:ascii="Times New Roman" w:hAnsi="Times New Roman" w:cs="Times New Roman"/>
          <w:sz w:val="20"/>
          <w:szCs w:val="20"/>
        </w:rPr>
        <w:t xml:space="preserve">ственной социальной политики», </w:t>
      </w:r>
      <w:r w:rsidRPr="002A505B">
        <w:rPr>
          <w:rFonts w:ascii="Times New Roman" w:hAnsi="Times New Roman" w:cs="Times New Roman"/>
          <w:sz w:val="20"/>
          <w:szCs w:val="20"/>
        </w:rPr>
        <w:t xml:space="preserve"> в части реализации мер по поэтапному</w:t>
      </w:r>
      <w:r w:rsidR="00732CC1">
        <w:rPr>
          <w:rFonts w:ascii="Times New Roman" w:hAnsi="Times New Roman" w:cs="Times New Roman"/>
          <w:sz w:val="20"/>
          <w:szCs w:val="20"/>
        </w:rPr>
        <w:t xml:space="preserve"> повышению заработной платы </w:t>
      </w:r>
      <w:r w:rsidR="004001D4">
        <w:rPr>
          <w:rFonts w:ascii="Times New Roman" w:hAnsi="Times New Roman" w:cs="Times New Roman"/>
          <w:sz w:val="20"/>
          <w:szCs w:val="20"/>
        </w:rPr>
        <w:t xml:space="preserve"> работников культуры, с</w:t>
      </w:r>
      <w:r w:rsidR="00004609" w:rsidRPr="00914BDE">
        <w:rPr>
          <w:rFonts w:ascii="Times New Roman" w:hAnsi="Times New Roman" w:cs="Times New Roman"/>
          <w:sz w:val="20"/>
          <w:szCs w:val="20"/>
        </w:rPr>
        <w:t>огласно приложению 1.</w:t>
      </w:r>
      <w:proofErr w:type="gramEnd"/>
    </w:p>
    <w:p w:rsidR="00004609" w:rsidRPr="00914BDE" w:rsidRDefault="002A505B" w:rsidP="000046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004609" w:rsidRPr="00914BDE">
        <w:rPr>
          <w:rFonts w:ascii="Times New Roman" w:hAnsi="Times New Roman" w:cs="Times New Roman"/>
          <w:sz w:val="20"/>
          <w:szCs w:val="20"/>
        </w:rPr>
        <w:t>2.</w:t>
      </w:r>
      <w:r w:rsidR="00004609" w:rsidRPr="00914B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004609" w:rsidRPr="00914BDE">
        <w:rPr>
          <w:rFonts w:ascii="Times New Roman" w:hAnsi="Times New Roman" w:cs="Times New Roman"/>
          <w:sz w:val="20"/>
          <w:szCs w:val="20"/>
        </w:rPr>
        <w:t>Финансирование ра</w:t>
      </w:r>
      <w:r w:rsidR="008A7EFB">
        <w:rPr>
          <w:rFonts w:ascii="Times New Roman" w:hAnsi="Times New Roman" w:cs="Times New Roman"/>
          <w:sz w:val="20"/>
          <w:szCs w:val="20"/>
        </w:rPr>
        <w:t xml:space="preserve">сходов на предоставление </w:t>
      </w:r>
      <w:r w:rsidR="00004609" w:rsidRPr="00914BDE">
        <w:rPr>
          <w:rFonts w:ascii="Times New Roman" w:hAnsi="Times New Roman" w:cs="Times New Roman"/>
          <w:sz w:val="20"/>
          <w:szCs w:val="20"/>
        </w:rPr>
        <w:t xml:space="preserve"> иных межбюджетных трансфертов бюджетам муниципальных образований городских и сельских поселений </w:t>
      </w:r>
      <w:r w:rsidR="00732CC1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="008A7EFB">
        <w:rPr>
          <w:rFonts w:ascii="Times New Roman" w:hAnsi="Times New Roman" w:cs="Times New Roman"/>
          <w:sz w:val="20"/>
          <w:szCs w:val="20"/>
        </w:rPr>
        <w:t xml:space="preserve"> образования </w:t>
      </w:r>
      <w:r w:rsidR="00004609" w:rsidRPr="00914BDE">
        <w:rPr>
          <w:rFonts w:ascii="Times New Roman" w:hAnsi="Times New Roman" w:cs="Times New Roman"/>
          <w:sz w:val="20"/>
          <w:szCs w:val="20"/>
        </w:rPr>
        <w:t xml:space="preserve">Приозерский муниципального района Ленинградской области на </w:t>
      </w:r>
      <w:r w:rsidR="008A7EFB" w:rsidRPr="008A7EFB">
        <w:rPr>
          <w:rFonts w:ascii="Times New Roman" w:hAnsi="Times New Roman" w:cs="Times New Roman"/>
          <w:sz w:val="20"/>
          <w:szCs w:val="20"/>
        </w:rPr>
        <w:t xml:space="preserve"> выполнение Указа Президента Российской Федерации от 07.05.2012 № 597 «О мерах по реализации государственной социальной политики»,  в части реализации мер по поэтапному повышению заработной платы  работников культуры, </w:t>
      </w:r>
      <w:r w:rsidR="00004609" w:rsidRPr="00914BDE">
        <w:rPr>
          <w:rFonts w:ascii="Times New Roman" w:hAnsi="Times New Roman" w:cs="Times New Roman"/>
          <w:sz w:val="20"/>
          <w:szCs w:val="20"/>
        </w:rPr>
        <w:t>произвести за счет средств, предусмотренных в бюджете МО Приозерский муниципальный  район Ленинградской</w:t>
      </w:r>
      <w:proofErr w:type="gramEnd"/>
      <w:r w:rsidR="00004609" w:rsidRPr="00914BDE">
        <w:rPr>
          <w:rFonts w:ascii="Times New Roman" w:hAnsi="Times New Roman" w:cs="Times New Roman"/>
          <w:sz w:val="20"/>
          <w:szCs w:val="20"/>
        </w:rPr>
        <w:t xml:space="preserve"> области на 201</w:t>
      </w:r>
      <w:r w:rsidR="00A20ED6">
        <w:rPr>
          <w:rFonts w:ascii="Times New Roman" w:hAnsi="Times New Roman" w:cs="Times New Roman"/>
          <w:sz w:val="20"/>
          <w:szCs w:val="20"/>
        </w:rPr>
        <w:t>9</w:t>
      </w:r>
      <w:r w:rsidR="00004609" w:rsidRPr="00914BDE">
        <w:rPr>
          <w:rFonts w:ascii="Times New Roman" w:hAnsi="Times New Roman" w:cs="Times New Roman"/>
          <w:sz w:val="20"/>
          <w:szCs w:val="20"/>
        </w:rPr>
        <w:t xml:space="preserve"> год. </w:t>
      </w:r>
    </w:p>
    <w:p w:rsidR="00004609" w:rsidRDefault="008A7EFB" w:rsidP="000046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004609" w:rsidRPr="00914BDE">
        <w:rPr>
          <w:rFonts w:ascii="Times New Roman" w:hAnsi="Times New Roman" w:cs="Times New Roman"/>
          <w:sz w:val="20"/>
          <w:szCs w:val="20"/>
        </w:rPr>
        <w:t>3.</w:t>
      </w:r>
      <w:r w:rsidR="00004609" w:rsidRPr="00914BDE">
        <w:rPr>
          <w:rFonts w:ascii="Times New Roman" w:hAnsi="Times New Roman" w:cs="Times New Roman"/>
          <w:sz w:val="20"/>
          <w:szCs w:val="20"/>
        </w:rPr>
        <w:tab/>
      </w:r>
      <w:r w:rsidR="00724290">
        <w:rPr>
          <w:rFonts w:ascii="Times New Roman" w:hAnsi="Times New Roman" w:cs="Times New Roman"/>
          <w:sz w:val="20"/>
          <w:szCs w:val="20"/>
        </w:rPr>
        <w:t xml:space="preserve">Отделу по информации, печати, телекоммуникациям, общественным и внешним связям настоящее </w:t>
      </w:r>
      <w:r w:rsidR="00004609" w:rsidRPr="00914BDE">
        <w:rPr>
          <w:rFonts w:ascii="Times New Roman" w:hAnsi="Times New Roman" w:cs="Times New Roman"/>
          <w:sz w:val="20"/>
          <w:szCs w:val="20"/>
        </w:rPr>
        <w:t xml:space="preserve">постановление </w:t>
      </w:r>
      <w:r w:rsidR="00724290">
        <w:rPr>
          <w:rFonts w:ascii="Times New Roman" w:hAnsi="Times New Roman" w:cs="Times New Roman"/>
          <w:sz w:val="20"/>
          <w:szCs w:val="20"/>
        </w:rPr>
        <w:t xml:space="preserve">опубликовать </w:t>
      </w:r>
      <w:r w:rsidR="00004609" w:rsidRPr="00914BDE">
        <w:rPr>
          <w:rFonts w:ascii="Times New Roman" w:hAnsi="Times New Roman" w:cs="Times New Roman"/>
          <w:sz w:val="20"/>
          <w:szCs w:val="20"/>
        </w:rPr>
        <w:t>в средствах массовой информации</w:t>
      </w:r>
      <w:r w:rsidR="004001D4">
        <w:rPr>
          <w:rFonts w:ascii="Times New Roman" w:hAnsi="Times New Roman" w:cs="Times New Roman"/>
          <w:sz w:val="20"/>
          <w:szCs w:val="20"/>
        </w:rPr>
        <w:t xml:space="preserve"> </w:t>
      </w:r>
      <w:r w:rsidR="00724290">
        <w:rPr>
          <w:rFonts w:ascii="Times New Roman" w:hAnsi="Times New Roman" w:cs="Times New Roman"/>
          <w:sz w:val="20"/>
          <w:szCs w:val="20"/>
        </w:rPr>
        <w:t xml:space="preserve">(СМИ) </w:t>
      </w:r>
      <w:r w:rsidR="004001D4">
        <w:rPr>
          <w:rFonts w:ascii="Times New Roman" w:hAnsi="Times New Roman" w:cs="Times New Roman"/>
          <w:sz w:val="20"/>
          <w:szCs w:val="20"/>
        </w:rPr>
        <w:t>и разместить на официальном сайте администрации</w:t>
      </w:r>
      <w:r w:rsidR="004001D4" w:rsidRPr="00914BDE">
        <w:rPr>
          <w:rFonts w:ascii="Times New Roman" w:hAnsi="Times New Roman" w:cs="Times New Roman"/>
          <w:sz w:val="20"/>
          <w:szCs w:val="20"/>
        </w:rPr>
        <w:t xml:space="preserve">  муниципального образования </w:t>
      </w:r>
      <w:proofErr w:type="spellStart"/>
      <w:r w:rsidR="004001D4" w:rsidRPr="00914BDE">
        <w:rPr>
          <w:rFonts w:ascii="Times New Roman" w:hAnsi="Times New Roman" w:cs="Times New Roman"/>
          <w:sz w:val="20"/>
          <w:szCs w:val="20"/>
        </w:rPr>
        <w:t>Приозерский</w:t>
      </w:r>
      <w:proofErr w:type="spellEnd"/>
      <w:r w:rsidR="004001D4" w:rsidRPr="00914BDE">
        <w:rPr>
          <w:rFonts w:ascii="Times New Roman" w:hAnsi="Times New Roman" w:cs="Times New Roman"/>
          <w:sz w:val="20"/>
          <w:szCs w:val="20"/>
        </w:rPr>
        <w:t xml:space="preserve"> муниципальный район Ленинградской области</w:t>
      </w:r>
      <w:r w:rsidR="00004609" w:rsidRPr="00914BD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F4026" w:rsidRPr="00914BDE" w:rsidRDefault="005F4026" w:rsidP="000046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4.Настоящее постановление вступает в силу с</w:t>
      </w:r>
      <w:r w:rsidR="003526F5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д</w:t>
      </w:r>
      <w:r w:rsidR="003526F5">
        <w:rPr>
          <w:rFonts w:ascii="Times New Roman" w:hAnsi="Times New Roman" w:cs="Times New Roman"/>
          <w:sz w:val="20"/>
          <w:szCs w:val="20"/>
        </w:rPr>
        <w:t>ня официального</w:t>
      </w:r>
      <w:r>
        <w:rPr>
          <w:rFonts w:ascii="Times New Roman" w:hAnsi="Times New Roman" w:cs="Times New Roman"/>
          <w:sz w:val="20"/>
          <w:szCs w:val="20"/>
        </w:rPr>
        <w:t xml:space="preserve"> опубликования.</w:t>
      </w:r>
    </w:p>
    <w:p w:rsidR="00004609" w:rsidRPr="00914BDE" w:rsidRDefault="008A7EFB" w:rsidP="000046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5F4026">
        <w:rPr>
          <w:rFonts w:ascii="Times New Roman" w:hAnsi="Times New Roman" w:cs="Times New Roman"/>
          <w:sz w:val="20"/>
          <w:szCs w:val="20"/>
        </w:rPr>
        <w:t>5</w:t>
      </w:r>
      <w:r w:rsidR="00004609" w:rsidRPr="00914BDE">
        <w:rPr>
          <w:rFonts w:ascii="Times New Roman" w:hAnsi="Times New Roman" w:cs="Times New Roman"/>
          <w:sz w:val="20"/>
          <w:szCs w:val="20"/>
        </w:rPr>
        <w:t>.</w:t>
      </w:r>
      <w:r w:rsidR="00004609" w:rsidRPr="00914B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004609" w:rsidRPr="00914BDE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004609" w:rsidRPr="00914BDE">
        <w:rPr>
          <w:rFonts w:ascii="Times New Roman" w:hAnsi="Times New Roman" w:cs="Times New Roman"/>
          <w:sz w:val="20"/>
          <w:szCs w:val="20"/>
        </w:rPr>
        <w:t xml:space="preserve"> исполнением настоящего  постановления оставляю за собой. </w:t>
      </w:r>
    </w:p>
    <w:p w:rsidR="00004609" w:rsidRPr="00914BDE" w:rsidRDefault="00004609" w:rsidP="00004609">
      <w:pPr>
        <w:rPr>
          <w:rFonts w:ascii="Times New Roman" w:hAnsi="Times New Roman" w:cs="Times New Roman"/>
          <w:sz w:val="20"/>
          <w:szCs w:val="20"/>
        </w:rPr>
      </w:pPr>
    </w:p>
    <w:p w:rsidR="00004609" w:rsidRPr="00914BDE" w:rsidRDefault="00004609" w:rsidP="00004609">
      <w:pPr>
        <w:rPr>
          <w:rFonts w:ascii="Times New Roman" w:hAnsi="Times New Roman" w:cs="Times New Roman"/>
          <w:sz w:val="20"/>
          <w:szCs w:val="20"/>
        </w:rPr>
      </w:pPr>
      <w:r w:rsidRPr="00914BDE">
        <w:rPr>
          <w:rFonts w:ascii="Times New Roman" w:hAnsi="Times New Roman" w:cs="Times New Roman"/>
          <w:sz w:val="20"/>
          <w:szCs w:val="20"/>
        </w:rPr>
        <w:t xml:space="preserve"> Глава администрации                                                             </w:t>
      </w:r>
      <w:r w:rsidR="00724290">
        <w:rPr>
          <w:rFonts w:ascii="Times New Roman" w:hAnsi="Times New Roman" w:cs="Times New Roman"/>
          <w:sz w:val="20"/>
          <w:szCs w:val="20"/>
        </w:rPr>
        <w:t xml:space="preserve">А. Н. </w:t>
      </w:r>
      <w:proofErr w:type="spellStart"/>
      <w:r w:rsidR="00724290">
        <w:rPr>
          <w:rFonts w:ascii="Times New Roman" w:hAnsi="Times New Roman" w:cs="Times New Roman"/>
          <w:sz w:val="20"/>
          <w:szCs w:val="20"/>
        </w:rPr>
        <w:t>Соклаков</w:t>
      </w:r>
      <w:proofErr w:type="spellEnd"/>
      <w:r w:rsidRPr="00914B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8A7EFB" w:rsidRDefault="00004609" w:rsidP="00B4386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A7EFB">
        <w:rPr>
          <w:rFonts w:ascii="Times New Roman" w:hAnsi="Times New Roman" w:cs="Times New Roman"/>
          <w:sz w:val="16"/>
          <w:szCs w:val="16"/>
        </w:rPr>
        <w:t>Согласовано:</w:t>
      </w:r>
    </w:p>
    <w:p w:rsidR="00A62E58" w:rsidRDefault="00A62E58" w:rsidP="00B4386D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Петрюк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О.Г.</w:t>
      </w:r>
    </w:p>
    <w:p w:rsidR="00B4386D" w:rsidRDefault="00A34FC5" w:rsidP="00B4386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Юрист</w:t>
      </w:r>
    </w:p>
    <w:p w:rsidR="00B4386D" w:rsidRDefault="00B4386D" w:rsidP="00B4386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Егорова Г.Н.</w:t>
      </w:r>
    </w:p>
    <w:p w:rsidR="00724290" w:rsidRDefault="00724290" w:rsidP="00B4386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4609" w:rsidRPr="00A62E58" w:rsidRDefault="00004609" w:rsidP="005F402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62E58">
        <w:rPr>
          <w:rFonts w:ascii="Times New Roman" w:hAnsi="Times New Roman" w:cs="Times New Roman"/>
          <w:sz w:val="16"/>
          <w:szCs w:val="16"/>
        </w:rPr>
        <w:t>Исп.</w:t>
      </w:r>
      <w:r w:rsidR="00E956C6" w:rsidRPr="00A62E58">
        <w:rPr>
          <w:rFonts w:ascii="Times New Roman" w:hAnsi="Times New Roman" w:cs="Times New Roman"/>
          <w:sz w:val="16"/>
          <w:szCs w:val="16"/>
        </w:rPr>
        <w:t xml:space="preserve"> </w:t>
      </w:r>
      <w:r w:rsidR="00A62E58" w:rsidRPr="00A62E58">
        <w:rPr>
          <w:rFonts w:ascii="Times New Roman" w:hAnsi="Times New Roman" w:cs="Times New Roman"/>
          <w:sz w:val="16"/>
          <w:szCs w:val="16"/>
        </w:rPr>
        <w:t>Соловьева Н.Н.</w:t>
      </w:r>
    </w:p>
    <w:p w:rsidR="004C7883" w:rsidRPr="005F4026" w:rsidRDefault="004C7883" w:rsidP="005F402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04609" w:rsidRPr="00B4386D" w:rsidRDefault="00004609" w:rsidP="00004609">
      <w:pPr>
        <w:rPr>
          <w:rFonts w:ascii="Times New Roman" w:hAnsi="Times New Roman" w:cs="Times New Roman"/>
          <w:sz w:val="16"/>
          <w:szCs w:val="16"/>
        </w:rPr>
      </w:pPr>
      <w:r w:rsidRPr="00B4386D">
        <w:rPr>
          <w:rFonts w:ascii="Times New Roman" w:hAnsi="Times New Roman" w:cs="Times New Roman"/>
          <w:sz w:val="16"/>
          <w:szCs w:val="16"/>
        </w:rPr>
        <w:t>Разослано:</w:t>
      </w:r>
      <w:r w:rsidR="00A34FC5">
        <w:rPr>
          <w:rFonts w:ascii="Times New Roman" w:hAnsi="Times New Roman" w:cs="Times New Roman"/>
          <w:sz w:val="16"/>
          <w:szCs w:val="16"/>
        </w:rPr>
        <w:t xml:space="preserve"> </w:t>
      </w:r>
      <w:r w:rsidRPr="00B4386D">
        <w:rPr>
          <w:rFonts w:ascii="Times New Roman" w:hAnsi="Times New Roman" w:cs="Times New Roman"/>
          <w:sz w:val="16"/>
          <w:szCs w:val="16"/>
        </w:rPr>
        <w:t>дело-2,</w:t>
      </w:r>
      <w:r w:rsidR="00A34FC5">
        <w:rPr>
          <w:rFonts w:ascii="Times New Roman" w:hAnsi="Times New Roman" w:cs="Times New Roman"/>
          <w:sz w:val="16"/>
          <w:szCs w:val="16"/>
        </w:rPr>
        <w:t xml:space="preserve"> </w:t>
      </w:r>
      <w:r w:rsidRPr="00B4386D">
        <w:rPr>
          <w:rFonts w:ascii="Times New Roman" w:hAnsi="Times New Roman" w:cs="Times New Roman"/>
          <w:sz w:val="16"/>
          <w:szCs w:val="16"/>
        </w:rPr>
        <w:t>КФ-1, поселениям</w:t>
      </w:r>
      <w:r w:rsidR="00B4386D">
        <w:rPr>
          <w:rFonts w:ascii="Times New Roman" w:hAnsi="Times New Roman" w:cs="Times New Roman"/>
          <w:sz w:val="16"/>
          <w:szCs w:val="16"/>
        </w:rPr>
        <w:t>-13,отдел ку</w:t>
      </w:r>
      <w:r w:rsidR="003967F7">
        <w:rPr>
          <w:rFonts w:ascii="Times New Roman" w:hAnsi="Times New Roman" w:cs="Times New Roman"/>
          <w:sz w:val="16"/>
          <w:szCs w:val="16"/>
        </w:rPr>
        <w:t>л</w:t>
      </w:r>
      <w:r w:rsidR="00B4386D">
        <w:rPr>
          <w:rFonts w:ascii="Times New Roman" w:hAnsi="Times New Roman" w:cs="Times New Roman"/>
          <w:sz w:val="16"/>
          <w:szCs w:val="16"/>
        </w:rPr>
        <w:t>ьтуры-1</w:t>
      </w:r>
    </w:p>
    <w:p w:rsidR="00914BDE" w:rsidRDefault="00B228F8" w:rsidP="000046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</w:t>
      </w:r>
    </w:p>
    <w:p w:rsidR="00914BDE" w:rsidRPr="00B4386D" w:rsidRDefault="00914BDE" w:rsidP="00B4386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004609" w:rsidRPr="00B4386D" w:rsidRDefault="00004609" w:rsidP="00B4386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4386D">
        <w:rPr>
          <w:rFonts w:ascii="Times New Roman" w:hAnsi="Times New Roman" w:cs="Times New Roman"/>
          <w:sz w:val="18"/>
          <w:szCs w:val="18"/>
        </w:rPr>
        <w:t>Утверждено</w:t>
      </w:r>
    </w:p>
    <w:p w:rsidR="00004609" w:rsidRPr="00B4386D" w:rsidRDefault="00004609" w:rsidP="00B4386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4386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постановлением администрации                                                                           </w:t>
      </w:r>
    </w:p>
    <w:p w:rsidR="00004609" w:rsidRPr="00B4386D" w:rsidRDefault="00004609" w:rsidP="00B4386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4386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муниципального образования</w:t>
      </w:r>
    </w:p>
    <w:p w:rsidR="00004609" w:rsidRPr="00B4386D" w:rsidRDefault="00004609" w:rsidP="00B4386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4386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="00B4386D">
        <w:rPr>
          <w:rFonts w:ascii="Times New Roman" w:hAnsi="Times New Roman" w:cs="Times New Roman"/>
          <w:sz w:val="18"/>
          <w:szCs w:val="18"/>
        </w:rPr>
        <w:t xml:space="preserve">   </w:t>
      </w:r>
      <w:r w:rsidRPr="00B4386D">
        <w:rPr>
          <w:rFonts w:ascii="Times New Roman" w:hAnsi="Times New Roman" w:cs="Times New Roman"/>
          <w:sz w:val="18"/>
          <w:szCs w:val="18"/>
        </w:rPr>
        <w:t xml:space="preserve"> Приозерский муниципальный район                   Ленинградской области</w:t>
      </w:r>
    </w:p>
    <w:p w:rsidR="00004609" w:rsidRPr="00B4386D" w:rsidRDefault="00004609" w:rsidP="00B4386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4386D">
        <w:rPr>
          <w:rFonts w:ascii="Times New Roman" w:hAnsi="Times New Roman" w:cs="Times New Roman"/>
          <w:sz w:val="18"/>
          <w:szCs w:val="18"/>
        </w:rPr>
        <w:t xml:space="preserve">                                         от </w:t>
      </w:r>
      <w:r w:rsidRPr="00B4386D">
        <w:rPr>
          <w:rFonts w:ascii="Times New Roman" w:hAnsi="Times New Roman" w:cs="Times New Roman"/>
          <w:sz w:val="18"/>
          <w:szCs w:val="18"/>
        </w:rPr>
        <w:tab/>
      </w:r>
      <w:r w:rsidRPr="00B4386D">
        <w:rPr>
          <w:rFonts w:ascii="Times New Roman" w:hAnsi="Times New Roman" w:cs="Times New Roman"/>
          <w:sz w:val="18"/>
          <w:szCs w:val="18"/>
        </w:rPr>
        <w:tab/>
        <w:t xml:space="preserve">   №</w:t>
      </w:r>
    </w:p>
    <w:p w:rsidR="00004609" w:rsidRPr="00B4386D" w:rsidRDefault="00004609" w:rsidP="00B4386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4386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Приложение 1</w:t>
      </w:r>
    </w:p>
    <w:p w:rsidR="0068519E" w:rsidRDefault="0068519E" w:rsidP="0068519E">
      <w:pPr>
        <w:rPr>
          <w:rFonts w:ascii="Times New Roman" w:hAnsi="Times New Roman" w:cs="Times New Roman"/>
          <w:sz w:val="20"/>
          <w:szCs w:val="20"/>
        </w:rPr>
      </w:pPr>
    </w:p>
    <w:p w:rsidR="00B228F8" w:rsidRPr="00914BDE" w:rsidRDefault="00B228F8" w:rsidP="0068519E">
      <w:pPr>
        <w:rPr>
          <w:rFonts w:ascii="Times New Roman" w:hAnsi="Times New Roman" w:cs="Times New Roman"/>
          <w:sz w:val="20"/>
          <w:szCs w:val="20"/>
        </w:rPr>
      </w:pPr>
    </w:p>
    <w:p w:rsidR="0068519E" w:rsidRPr="00914BDE" w:rsidRDefault="0068519E" w:rsidP="0068519E">
      <w:pPr>
        <w:rPr>
          <w:rFonts w:ascii="Times New Roman" w:hAnsi="Times New Roman" w:cs="Times New Roman"/>
          <w:sz w:val="20"/>
          <w:szCs w:val="20"/>
        </w:rPr>
      </w:pPr>
    </w:p>
    <w:p w:rsidR="0068519E" w:rsidRPr="00914BDE" w:rsidRDefault="0068519E" w:rsidP="0068519E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14BDE">
        <w:rPr>
          <w:rFonts w:ascii="Times New Roman" w:hAnsi="Times New Roman" w:cs="Times New Roman"/>
          <w:sz w:val="20"/>
          <w:szCs w:val="20"/>
        </w:rPr>
        <w:t>Порядок предоставления иных межбюджетных трансфертов  из бюджета муниц</w:t>
      </w:r>
      <w:r w:rsidR="00CD5ACA" w:rsidRPr="00914BDE">
        <w:rPr>
          <w:rFonts w:ascii="Times New Roman" w:hAnsi="Times New Roman" w:cs="Times New Roman"/>
          <w:sz w:val="20"/>
          <w:szCs w:val="20"/>
        </w:rPr>
        <w:t xml:space="preserve">ипального образования Приозерский муниципальный </w:t>
      </w:r>
      <w:r w:rsidRPr="00914BDE">
        <w:rPr>
          <w:rFonts w:ascii="Times New Roman" w:hAnsi="Times New Roman" w:cs="Times New Roman"/>
          <w:sz w:val="20"/>
          <w:szCs w:val="20"/>
        </w:rPr>
        <w:t xml:space="preserve"> район Ленинградской области </w:t>
      </w:r>
      <w:r w:rsidR="006D6AF9" w:rsidRPr="00914BDE">
        <w:rPr>
          <w:rFonts w:ascii="Times New Roman" w:hAnsi="Times New Roman" w:cs="Times New Roman"/>
          <w:sz w:val="20"/>
          <w:szCs w:val="20"/>
        </w:rPr>
        <w:t xml:space="preserve"> бюджетам поселений</w:t>
      </w:r>
      <w:r w:rsidRPr="00914BDE">
        <w:rPr>
          <w:rFonts w:ascii="Times New Roman" w:hAnsi="Times New Roman" w:cs="Times New Roman"/>
          <w:sz w:val="20"/>
          <w:szCs w:val="20"/>
        </w:rPr>
        <w:t xml:space="preserve"> расположенным на территории муниц</w:t>
      </w:r>
      <w:r w:rsidR="00CD5ACA" w:rsidRPr="00914BDE">
        <w:rPr>
          <w:rFonts w:ascii="Times New Roman" w:hAnsi="Times New Roman" w:cs="Times New Roman"/>
          <w:sz w:val="20"/>
          <w:szCs w:val="20"/>
        </w:rPr>
        <w:t>ипального образования  Приозерский  муниципальный</w:t>
      </w:r>
      <w:r w:rsidRPr="00914BDE">
        <w:rPr>
          <w:rFonts w:ascii="Times New Roman" w:hAnsi="Times New Roman" w:cs="Times New Roman"/>
          <w:sz w:val="20"/>
          <w:szCs w:val="20"/>
        </w:rPr>
        <w:t xml:space="preserve"> район Ленинградской области, на выполнение Указа Президента Российской Федерации от 07.05.2012 № 597 «О </w:t>
      </w:r>
      <w:r w:rsidR="005F4026">
        <w:rPr>
          <w:rFonts w:ascii="Times New Roman" w:hAnsi="Times New Roman" w:cs="Times New Roman"/>
          <w:sz w:val="20"/>
          <w:szCs w:val="20"/>
        </w:rPr>
        <w:t>мероприятиях</w:t>
      </w:r>
      <w:r w:rsidRPr="00914BDE">
        <w:rPr>
          <w:rFonts w:ascii="Times New Roman" w:hAnsi="Times New Roman" w:cs="Times New Roman"/>
          <w:sz w:val="20"/>
          <w:szCs w:val="20"/>
        </w:rPr>
        <w:t xml:space="preserve"> по реализации государственной социальной политики»,  в части реализации мер по поэтапному повышению заработной платы работников культуры, </w:t>
      </w:r>
      <w:r w:rsidR="00B04F5A">
        <w:rPr>
          <w:rFonts w:ascii="Times New Roman" w:hAnsi="Times New Roman" w:cs="Times New Roman"/>
          <w:sz w:val="20"/>
          <w:szCs w:val="20"/>
        </w:rPr>
        <w:t>в соответствии с принятыми дорожными картами</w:t>
      </w:r>
      <w:r w:rsidR="006D6AF9" w:rsidRPr="00914BDE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68519E" w:rsidRPr="00914BDE" w:rsidRDefault="0068519E" w:rsidP="0068519E">
      <w:pPr>
        <w:rPr>
          <w:rFonts w:ascii="Times New Roman" w:hAnsi="Times New Roman" w:cs="Times New Roman"/>
          <w:sz w:val="20"/>
          <w:szCs w:val="20"/>
        </w:rPr>
      </w:pPr>
    </w:p>
    <w:p w:rsidR="0068519E" w:rsidRPr="00914BDE" w:rsidRDefault="00433457" w:rsidP="0068519E">
      <w:pPr>
        <w:rPr>
          <w:rFonts w:ascii="Times New Roman" w:hAnsi="Times New Roman" w:cs="Times New Roman"/>
          <w:sz w:val="20"/>
          <w:szCs w:val="20"/>
        </w:rPr>
      </w:pPr>
      <w:r w:rsidRPr="00914BD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8519E" w:rsidRPr="00914BDE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="0068519E" w:rsidRPr="00914BDE">
        <w:rPr>
          <w:rFonts w:ascii="Times New Roman" w:hAnsi="Times New Roman" w:cs="Times New Roman"/>
          <w:sz w:val="20"/>
          <w:szCs w:val="20"/>
        </w:rPr>
        <w:t xml:space="preserve">Настоящий Порядок разработан в соответствии с Указом Президента Российской Федерации от 07.05.2012 № 597 « О </w:t>
      </w:r>
      <w:r w:rsidR="005F4026">
        <w:rPr>
          <w:rFonts w:ascii="Times New Roman" w:hAnsi="Times New Roman" w:cs="Times New Roman"/>
          <w:sz w:val="20"/>
          <w:szCs w:val="20"/>
        </w:rPr>
        <w:t>мероприятиях</w:t>
      </w:r>
      <w:r w:rsidR="0068519E" w:rsidRPr="00914BDE">
        <w:rPr>
          <w:rFonts w:ascii="Times New Roman" w:hAnsi="Times New Roman" w:cs="Times New Roman"/>
          <w:sz w:val="20"/>
          <w:szCs w:val="20"/>
        </w:rPr>
        <w:t xml:space="preserve"> по реализации государственной социальной политики»,  в части реализации мер по поэтапному повышению заработной платы работников культуры, статьей 142.4 Бюджетного кодекса Российской Федерации </w:t>
      </w:r>
      <w:r w:rsidR="00176526">
        <w:rPr>
          <w:rFonts w:ascii="Times New Roman" w:hAnsi="Times New Roman" w:cs="Times New Roman"/>
          <w:sz w:val="20"/>
          <w:szCs w:val="20"/>
        </w:rPr>
        <w:t xml:space="preserve">части 3 статьи 65 Федерального закона №131-ФЗ от 06.10.2003 года «Об общих принципах организации местного самоуправления в РФ» </w:t>
      </w:r>
      <w:r w:rsidR="0068519E" w:rsidRPr="00914BDE">
        <w:rPr>
          <w:rFonts w:ascii="Times New Roman" w:hAnsi="Times New Roman" w:cs="Times New Roman"/>
          <w:sz w:val="20"/>
          <w:szCs w:val="20"/>
        </w:rPr>
        <w:t>и устанавливает случаи и порядок</w:t>
      </w:r>
      <w:proofErr w:type="gramEnd"/>
      <w:r w:rsidR="0068519E" w:rsidRPr="00914BDE">
        <w:rPr>
          <w:rFonts w:ascii="Times New Roman" w:hAnsi="Times New Roman" w:cs="Times New Roman"/>
          <w:sz w:val="20"/>
          <w:szCs w:val="20"/>
        </w:rPr>
        <w:t xml:space="preserve"> предоставления иных межбюджетных трансфертов из бюджета муниципального образования </w:t>
      </w:r>
      <w:r w:rsidRPr="00914BDE">
        <w:rPr>
          <w:rFonts w:ascii="Times New Roman" w:hAnsi="Times New Roman" w:cs="Times New Roman"/>
          <w:sz w:val="20"/>
          <w:szCs w:val="20"/>
        </w:rPr>
        <w:t xml:space="preserve">Приозерский муниципальный  </w:t>
      </w:r>
      <w:r w:rsidR="0068519E" w:rsidRPr="00914BDE">
        <w:rPr>
          <w:rFonts w:ascii="Times New Roman" w:hAnsi="Times New Roman" w:cs="Times New Roman"/>
          <w:sz w:val="20"/>
          <w:szCs w:val="20"/>
        </w:rPr>
        <w:t>район Ленинградской области</w:t>
      </w:r>
      <w:r w:rsidR="003967F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8519E" w:rsidRPr="00914BDE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68519E" w:rsidRPr="00914BDE">
        <w:rPr>
          <w:rFonts w:ascii="Times New Roman" w:hAnsi="Times New Roman" w:cs="Times New Roman"/>
          <w:sz w:val="20"/>
          <w:szCs w:val="20"/>
        </w:rPr>
        <w:t>далее</w:t>
      </w:r>
      <w:r w:rsidR="008868AB">
        <w:rPr>
          <w:rFonts w:ascii="Times New Roman" w:hAnsi="Times New Roman" w:cs="Times New Roman"/>
          <w:sz w:val="20"/>
          <w:szCs w:val="20"/>
        </w:rPr>
        <w:t xml:space="preserve"> </w:t>
      </w:r>
      <w:r w:rsidR="0068519E" w:rsidRPr="00914BDE">
        <w:rPr>
          <w:rFonts w:ascii="Times New Roman" w:hAnsi="Times New Roman" w:cs="Times New Roman"/>
          <w:sz w:val="20"/>
          <w:szCs w:val="20"/>
        </w:rPr>
        <w:t xml:space="preserve">- бюджет муниципального образования) бюджетам поселений, входящих в состав муниципального образования </w:t>
      </w:r>
      <w:r w:rsidRPr="00914BDE">
        <w:rPr>
          <w:rFonts w:ascii="Times New Roman" w:hAnsi="Times New Roman" w:cs="Times New Roman"/>
          <w:sz w:val="20"/>
          <w:szCs w:val="20"/>
        </w:rPr>
        <w:t xml:space="preserve">Приозерский  муниципальный </w:t>
      </w:r>
      <w:r w:rsidR="0068519E" w:rsidRPr="00914BDE">
        <w:rPr>
          <w:rFonts w:ascii="Times New Roman" w:hAnsi="Times New Roman" w:cs="Times New Roman"/>
          <w:sz w:val="20"/>
          <w:szCs w:val="20"/>
        </w:rPr>
        <w:t xml:space="preserve">район Ленинградской области, на  поэтапное повышение заработной платы работников культуры </w:t>
      </w:r>
      <w:r w:rsidR="0068519E" w:rsidRPr="00D745E6">
        <w:rPr>
          <w:rFonts w:ascii="Times New Roman" w:hAnsi="Times New Roman" w:cs="Times New Roman"/>
          <w:sz w:val="20"/>
          <w:szCs w:val="20"/>
        </w:rPr>
        <w:t>в 201</w:t>
      </w:r>
      <w:r w:rsidR="00D745E6" w:rsidRPr="00D745E6">
        <w:rPr>
          <w:rFonts w:ascii="Times New Roman" w:hAnsi="Times New Roman" w:cs="Times New Roman"/>
          <w:sz w:val="20"/>
          <w:szCs w:val="20"/>
        </w:rPr>
        <w:t>9</w:t>
      </w:r>
      <w:r w:rsidR="0068519E" w:rsidRPr="00D745E6">
        <w:rPr>
          <w:rFonts w:ascii="Times New Roman" w:hAnsi="Times New Roman" w:cs="Times New Roman"/>
          <w:sz w:val="20"/>
          <w:szCs w:val="20"/>
        </w:rPr>
        <w:t xml:space="preserve"> году</w:t>
      </w:r>
      <w:r w:rsidR="00B04F5A" w:rsidRPr="00D745E6">
        <w:rPr>
          <w:rFonts w:ascii="Times New Roman" w:hAnsi="Times New Roman" w:cs="Times New Roman"/>
          <w:sz w:val="20"/>
          <w:szCs w:val="20"/>
        </w:rPr>
        <w:t>.</w:t>
      </w:r>
      <w:r w:rsidR="0068519E" w:rsidRPr="00914BD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8519E" w:rsidRPr="00914BDE" w:rsidRDefault="0068519E" w:rsidP="0068519E">
      <w:pPr>
        <w:rPr>
          <w:rFonts w:ascii="Times New Roman" w:hAnsi="Times New Roman" w:cs="Times New Roman"/>
          <w:sz w:val="20"/>
          <w:szCs w:val="20"/>
        </w:rPr>
      </w:pPr>
      <w:r w:rsidRPr="00914BDE">
        <w:rPr>
          <w:rFonts w:ascii="Times New Roman" w:hAnsi="Times New Roman" w:cs="Times New Roman"/>
          <w:sz w:val="20"/>
          <w:szCs w:val="20"/>
        </w:rPr>
        <w:t xml:space="preserve">           2. Иные межбюджетные трансферты из бюджета муниципального образования бюджетам поселений предоставляются  на обеспечение выплат стимулирующего  характера работникам муниципальных учреждений культуры поселений, входящих в состав муниципального образования </w:t>
      </w:r>
      <w:r w:rsidR="00433457" w:rsidRPr="00914BDE">
        <w:rPr>
          <w:rFonts w:ascii="Times New Roman" w:hAnsi="Times New Roman" w:cs="Times New Roman"/>
          <w:sz w:val="20"/>
          <w:szCs w:val="20"/>
        </w:rPr>
        <w:t xml:space="preserve">Приозерский  муниципальный </w:t>
      </w:r>
      <w:r w:rsidRPr="00914BDE">
        <w:rPr>
          <w:rFonts w:ascii="Times New Roman" w:hAnsi="Times New Roman" w:cs="Times New Roman"/>
          <w:sz w:val="20"/>
          <w:szCs w:val="20"/>
        </w:rPr>
        <w:t>район Ленинградской области  в целях сохранения квалифицированных кадров и стимулирования к повышению эффективности и качества предоставляемых услуг муниципальными учреждениями культуры.</w:t>
      </w:r>
    </w:p>
    <w:p w:rsidR="00B04F5A" w:rsidRDefault="0068519E" w:rsidP="0068519E">
      <w:pPr>
        <w:rPr>
          <w:rFonts w:ascii="Times New Roman" w:hAnsi="Times New Roman" w:cs="Times New Roman"/>
          <w:sz w:val="20"/>
          <w:szCs w:val="20"/>
        </w:rPr>
      </w:pPr>
      <w:r w:rsidRPr="00914BDE">
        <w:rPr>
          <w:rFonts w:ascii="Times New Roman" w:hAnsi="Times New Roman" w:cs="Times New Roman"/>
          <w:sz w:val="20"/>
          <w:szCs w:val="20"/>
        </w:rPr>
        <w:t xml:space="preserve">           3. Предоставление иных межбюджетных трансфертов из бюджета муниципального образования в бюджеты поселений осуществляется в случаях принятия обязательств поселениями по поэтапному повышению заработной платы работников муниципальны</w:t>
      </w:r>
      <w:r w:rsidR="004001D4">
        <w:rPr>
          <w:rFonts w:ascii="Times New Roman" w:hAnsi="Times New Roman" w:cs="Times New Roman"/>
          <w:sz w:val="20"/>
          <w:szCs w:val="20"/>
        </w:rPr>
        <w:t>х учреждений культуры поселений.</w:t>
      </w:r>
      <w:r w:rsidRPr="00914BDE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68519E" w:rsidRPr="00914BDE" w:rsidRDefault="0068519E" w:rsidP="0068519E">
      <w:pPr>
        <w:rPr>
          <w:rFonts w:ascii="Times New Roman" w:hAnsi="Times New Roman" w:cs="Times New Roman"/>
          <w:sz w:val="20"/>
          <w:szCs w:val="20"/>
        </w:rPr>
      </w:pPr>
      <w:r w:rsidRPr="00914BDE">
        <w:rPr>
          <w:rFonts w:ascii="Times New Roman" w:hAnsi="Times New Roman" w:cs="Times New Roman"/>
          <w:sz w:val="20"/>
          <w:szCs w:val="20"/>
        </w:rPr>
        <w:t>4. Предоставление иных межбюджетных трансфертов из бюджета муниципального образования в бюджеты поселений осуществляется при следующих условиях:</w:t>
      </w:r>
    </w:p>
    <w:p w:rsidR="0068519E" w:rsidRPr="00914BDE" w:rsidRDefault="0068519E" w:rsidP="0068519E">
      <w:pPr>
        <w:rPr>
          <w:rFonts w:ascii="Times New Roman" w:hAnsi="Times New Roman" w:cs="Times New Roman"/>
          <w:sz w:val="20"/>
          <w:szCs w:val="20"/>
        </w:rPr>
      </w:pPr>
      <w:r w:rsidRPr="00914BDE">
        <w:rPr>
          <w:rFonts w:ascii="Times New Roman" w:hAnsi="Times New Roman" w:cs="Times New Roman"/>
          <w:sz w:val="20"/>
          <w:szCs w:val="20"/>
        </w:rPr>
        <w:t>- соблюдение поселением бюджетного законодательства Российской Федерации и законодательства Российской Федерации о налогах и сборах;</w:t>
      </w:r>
    </w:p>
    <w:p w:rsidR="0068519E" w:rsidRPr="00914BDE" w:rsidRDefault="0068519E" w:rsidP="0068519E">
      <w:pPr>
        <w:rPr>
          <w:rFonts w:ascii="Times New Roman" w:hAnsi="Times New Roman" w:cs="Times New Roman"/>
          <w:sz w:val="20"/>
          <w:szCs w:val="20"/>
        </w:rPr>
      </w:pPr>
      <w:r w:rsidRPr="00914BDE">
        <w:rPr>
          <w:rFonts w:ascii="Times New Roman" w:hAnsi="Times New Roman" w:cs="Times New Roman"/>
          <w:sz w:val="20"/>
          <w:szCs w:val="20"/>
        </w:rPr>
        <w:t xml:space="preserve">- наличия правового акта администрации поселения по </w:t>
      </w:r>
      <w:r w:rsidR="00E44AA7">
        <w:rPr>
          <w:rFonts w:ascii="Times New Roman" w:hAnsi="Times New Roman" w:cs="Times New Roman"/>
          <w:sz w:val="20"/>
          <w:szCs w:val="20"/>
        </w:rPr>
        <w:t>утверждению Плана мероприятий (</w:t>
      </w:r>
      <w:r w:rsidRPr="00914BDE">
        <w:rPr>
          <w:rFonts w:ascii="Times New Roman" w:hAnsi="Times New Roman" w:cs="Times New Roman"/>
          <w:sz w:val="20"/>
          <w:szCs w:val="20"/>
        </w:rPr>
        <w:t>« дорожной карты»), направленного на повышение эффективности сферы культуры и повышение, совершенствование оплаты труда работникам муниципальных учреждений культуры первого уровня;</w:t>
      </w:r>
    </w:p>
    <w:p w:rsidR="0068519E" w:rsidRPr="00914BDE" w:rsidRDefault="0068519E" w:rsidP="0068519E">
      <w:pPr>
        <w:rPr>
          <w:rFonts w:ascii="Times New Roman" w:hAnsi="Times New Roman" w:cs="Times New Roman"/>
          <w:sz w:val="20"/>
          <w:szCs w:val="20"/>
        </w:rPr>
      </w:pPr>
      <w:r w:rsidRPr="00914BDE">
        <w:rPr>
          <w:rFonts w:ascii="Times New Roman" w:hAnsi="Times New Roman" w:cs="Times New Roman"/>
          <w:sz w:val="20"/>
          <w:szCs w:val="20"/>
        </w:rPr>
        <w:t>- дефицит бюджет</w:t>
      </w:r>
      <w:r w:rsidR="003579D8" w:rsidRPr="00914BDE">
        <w:rPr>
          <w:rFonts w:ascii="Times New Roman" w:hAnsi="Times New Roman" w:cs="Times New Roman"/>
          <w:sz w:val="20"/>
          <w:szCs w:val="20"/>
        </w:rPr>
        <w:t>а поселения составляет не  более</w:t>
      </w:r>
      <w:r w:rsidR="003967F7">
        <w:rPr>
          <w:rFonts w:ascii="Times New Roman" w:hAnsi="Times New Roman" w:cs="Times New Roman"/>
          <w:sz w:val="20"/>
          <w:szCs w:val="20"/>
        </w:rPr>
        <w:t xml:space="preserve"> </w:t>
      </w:r>
      <w:r w:rsidRPr="00914BDE">
        <w:rPr>
          <w:rFonts w:ascii="Times New Roman" w:hAnsi="Times New Roman" w:cs="Times New Roman"/>
          <w:sz w:val="20"/>
          <w:szCs w:val="20"/>
        </w:rPr>
        <w:t>10% собственных доходов бюджета поселения;</w:t>
      </w:r>
    </w:p>
    <w:p w:rsidR="0068519E" w:rsidRPr="00914BDE" w:rsidRDefault="0068519E" w:rsidP="0068519E">
      <w:pPr>
        <w:rPr>
          <w:rFonts w:ascii="Times New Roman" w:hAnsi="Times New Roman" w:cs="Times New Roman"/>
          <w:sz w:val="20"/>
          <w:szCs w:val="20"/>
        </w:rPr>
      </w:pPr>
      <w:r w:rsidRPr="00914BDE">
        <w:rPr>
          <w:rFonts w:ascii="Times New Roman" w:hAnsi="Times New Roman" w:cs="Times New Roman"/>
          <w:sz w:val="20"/>
          <w:szCs w:val="20"/>
        </w:rPr>
        <w:lastRenderedPageBreak/>
        <w:t>-  совокупный объем налоговых доходов в бюджете поселения на отчетный финансовый год утвержден в размере не ниже показателя налогового потенциала, установленного для расчета бюджетной обеспеченности, комитетом финансов Ленинградской области;</w:t>
      </w:r>
    </w:p>
    <w:p w:rsidR="0068519E" w:rsidRPr="00914BDE" w:rsidRDefault="0068519E" w:rsidP="0068519E">
      <w:pPr>
        <w:rPr>
          <w:rFonts w:ascii="Times New Roman" w:hAnsi="Times New Roman" w:cs="Times New Roman"/>
          <w:sz w:val="20"/>
          <w:szCs w:val="20"/>
        </w:rPr>
      </w:pPr>
      <w:r w:rsidRPr="00914BDE">
        <w:rPr>
          <w:rFonts w:ascii="Times New Roman" w:hAnsi="Times New Roman" w:cs="Times New Roman"/>
          <w:sz w:val="20"/>
          <w:szCs w:val="20"/>
        </w:rPr>
        <w:t xml:space="preserve">           5. Размер иных межбюджетных трансфертов из бюджета муниципального образования бюджету поселения определяется по следующей формуле:</w:t>
      </w:r>
    </w:p>
    <w:p w:rsidR="0068519E" w:rsidRPr="00914BDE" w:rsidRDefault="0068519E" w:rsidP="0068519E">
      <w:pPr>
        <w:rPr>
          <w:rFonts w:ascii="Times New Roman" w:hAnsi="Times New Roman" w:cs="Times New Roman"/>
          <w:sz w:val="20"/>
          <w:szCs w:val="20"/>
        </w:rPr>
      </w:pPr>
      <w:r w:rsidRPr="00914BDE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68519E" w:rsidRPr="00914BDE" w:rsidRDefault="00E218D2" w:rsidP="006851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Тi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8519E" w:rsidRPr="00914BDE">
        <w:rPr>
          <w:rFonts w:ascii="Times New Roman" w:hAnsi="Times New Roman" w:cs="Times New Roman"/>
          <w:sz w:val="20"/>
          <w:szCs w:val="20"/>
        </w:rPr>
        <w:t>=</w:t>
      </w:r>
      <w:r w:rsidR="00C54602">
        <w:rPr>
          <w:rFonts w:ascii="Times New Roman" w:hAnsi="Times New Roman" w:cs="Times New Roman"/>
          <w:sz w:val="20"/>
          <w:szCs w:val="20"/>
        </w:rPr>
        <w:t xml:space="preserve"> </w:t>
      </w:r>
      <w:r w:rsidR="0068519E" w:rsidRPr="00914BDE">
        <w:rPr>
          <w:rFonts w:ascii="Times New Roman" w:hAnsi="Times New Roman" w:cs="Times New Roman"/>
          <w:sz w:val="20"/>
          <w:szCs w:val="20"/>
        </w:rPr>
        <w:t xml:space="preserve"> Т  х (</w:t>
      </w:r>
      <w:proofErr w:type="spellStart"/>
      <w:r w:rsidR="0068519E" w:rsidRPr="00914BDE">
        <w:rPr>
          <w:rFonts w:ascii="Times New Roman" w:hAnsi="Times New Roman" w:cs="Times New Roman"/>
          <w:sz w:val="20"/>
          <w:szCs w:val="20"/>
        </w:rPr>
        <w:t>Пi</w:t>
      </w:r>
      <w:proofErr w:type="spellEnd"/>
      <w:r w:rsidR="0068519E" w:rsidRPr="00914BDE">
        <w:rPr>
          <w:rFonts w:ascii="Times New Roman" w:hAnsi="Times New Roman" w:cs="Times New Roman"/>
          <w:sz w:val="20"/>
          <w:szCs w:val="20"/>
        </w:rPr>
        <w:t xml:space="preserve"> / П)</w:t>
      </w:r>
    </w:p>
    <w:p w:rsidR="0068519E" w:rsidRPr="00914BDE" w:rsidRDefault="0068519E" w:rsidP="0068519E">
      <w:pPr>
        <w:rPr>
          <w:rFonts w:ascii="Times New Roman" w:hAnsi="Times New Roman" w:cs="Times New Roman"/>
          <w:sz w:val="20"/>
          <w:szCs w:val="20"/>
        </w:rPr>
      </w:pPr>
      <w:r w:rsidRPr="00914BDE">
        <w:rPr>
          <w:rFonts w:ascii="Times New Roman" w:hAnsi="Times New Roman" w:cs="Times New Roman"/>
          <w:sz w:val="20"/>
          <w:szCs w:val="20"/>
        </w:rPr>
        <w:t>Где:</w:t>
      </w:r>
    </w:p>
    <w:p w:rsidR="0068519E" w:rsidRPr="00914BDE" w:rsidRDefault="0068519E" w:rsidP="0068519E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914BDE">
        <w:rPr>
          <w:rFonts w:ascii="Times New Roman" w:hAnsi="Times New Roman" w:cs="Times New Roman"/>
          <w:sz w:val="20"/>
          <w:szCs w:val="20"/>
        </w:rPr>
        <w:t>Т</w:t>
      </w:r>
      <w:proofErr w:type="gramStart"/>
      <w:r w:rsidRPr="00914BDE">
        <w:rPr>
          <w:rFonts w:ascii="Times New Roman" w:hAnsi="Times New Roman" w:cs="Times New Roman"/>
          <w:sz w:val="20"/>
          <w:szCs w:val="20"/>
        </w:rPr>
        <w:t>i</w:t>
      </w:r>
      <w:proofErr w:type="spellEnd"/>
      <w:proofErr w:type="gramEnd"/>
      <w:r w:rsidRPr="00914BDE">
        <w:rPr>
          <w:rFonts w:ascii="Times New Roman" w:hAnsi="Times New Roman" w:cs="Times New Roman"/>
          <w:sz w:val="20"/>
          <w:szCs w:val="20"/>
        </w:rPr>
        <w:t xml:space="preserve"> – размер иного межбюджетного трансферта, предоставляемого бюджету i-</w:t>
      </w:r>
      <w:proofErr w:type="spellStart"/>
      <w:r w:rsidRPr="00914BDE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914BDE">
        <w:rPr>
          <w:rFonts w:ascii="Times New Roman" w:hAnsi="Times New Roman" w:cs="Times New Roman"/>
          <w:sz w:val="20"/>
          <w:szCs w:val="20"/>
        </w:rPr>
        <w:t xml:space="preserve"> поселения;</w:t>
      </w:r>
    </w:p>
    <w:p w:rsidR="0068519E" w:rsidRPr="00914BDE" w:rsidRDefault="0068519E" w:rsidP="0068519E">
      <w:pPr>
        <w:rPr>
          <w:rFonts w:ascii="Times New Roman" w:hAnsi="Times New Roman" w:cs="Times New Roman"/>
          <w:sz w:val="20"/>
          <w:szCs w:val="20"/>
        </w:rPr>
      </w:pPr>
      <w:r w:rsidRPr="00914BDE">
        <w:rPr>
          <w:rFonts w:ascii="Times New Roman" w:hAnsi="Times New Roman" w:cs="Times New Roman"/>
          <w:sz w:val="20"/>
          <w:szCs w:val="20"/>
        </w:rPr>
        <w:t>Т – общий размер иных межбюджетных трансфертов из бюджета муниципального образования бюджету поселения на  поэтапное повышение зараб</w:t>
      </w:r>
      <w:r w:rsidR="00454DEF">
        <w:rPr>
          <w:rFonts w:ascii="Times New Roman" w:hAnsi="Times New Roman" w:cs="Times New Roman"/>
          <w:sz w:val="20"/>
          <w:szCs w:val="20"/>
        </w:rPr>
        <w:t>отной платы работников культуры</w:t>
      </w:r>
      <w:r w:rsidRPr="00914BDE">
        <w:rPr>
          <w:rFonts w:ascii="Times New Roman" w:hAnsi="Times New Roman" w:cs="Times New Roman"/>
          <w:sz w:val="20"/>
          <w:szCs w:val="20"/>
        </w:rPr>
        <w:t>;</w:t>
      </w:r>
    </w:p>
    <w:p w:rsidR="0068519E" w:rsidRPr="00914BDE" w:rsidRDefault="0068519E" w:rsidP="0068519E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14BDE">
        <w:rPr>
          <w:rFonts w:ascii="Times New Roman" w:hAnsi="Times New Roman" w:cs="Times New Roman"/>
          <w:sz w:val="20"/>
          <w:szCs w:val="20"/>
        </w:rPr>
        <w:t>Пi</w:t>
      </w:r>
      <w:proofErr w:type="spellEnd"/>
      <w:r w:rsidRPr="00914BDE">
        <w:rPr>
          <w:rFonts w:ascii="Times New Roman" w:hAnsi="Times New Roman" w:cs="Times New Roman"/>
          <w:sz w:val="20"/>
          <w:szCs w:val="20"/>
        </w:rPr>
        <w:t xml:space="preserve"> – потребность средств i-</w:t>
      </w:r>
      <w:proofErr w:type="spellStart"/>
      <w:r w:rsidRPr="00914BDE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914BDE">
        <w:rPr>
          <w:rFonts w:ascii="Times New Roman" w:hAnsi="Times New Roman" w:cs="Times New Roman"/>
          <w:sz w:val="20"/>
          <w:szCs w:val="20"/>
        </w:rPr>
        <w:t xml:space="preserve"> поселения в доведении целевого значения соотношения показателей уровня средней заработной платы работников кул</w:t>
      </w:r>
      <w:r w:rsidR="00C54602">
        <w:rPr>
          <w:rFonts w:ascii="Times New Roman" w:hAnsi="Times New Roman" w:cs="Times New Roman"/>
          <w:sz w:val="20"/>
          <w:szCs w:val="20"/>
        </w:rPr>
        <w:t>ьтуры к</w:t>
      </w:r>
      <w:r w:rsidR="007B08F3">
        <w:rPr>
          <w:rFonts w:ascii="Times New Roman" w:hAnsi="Times New Roman" w:cs="Times New Roman"/>
          <w:sz w:val="20"/>
          <w:szCs w:val="20"/>
        </w:rPr>
        <w:t xml:space="preserve"> средней заработной платой</w:t>
      </w:r>
      <w:r w:rsidRPr="00914BDE">
        <w:rPr>
          <w:rFonts w:ascii="Times New Roman" w:hAnsi="Times New Roman" w:cs="Times New Roman"/>
          <w:sz w:val="20"/>
          <w:szCs w:val="20"/>
        </w:rPr>
        <w:t xml:space="preserve"> </w:t>
      </w:r>
      <w:r w:rsidRPr="00996925">
        <w:rPr>
          <w:rFonts w:ascii="Times New Roman" w:hAnsi="Times New Roman" w:cs="Times New Roman"/>
          <w:sz w:val="20"/>
          <w:szCs w:val="20"/>
        </w:rPr>
        <w:t xml:space="preserve">в Ленинградской области, </w:t>
      </w:r>
      <w:r w:rsidRPr="00914BDE">
        <w:rPr>
          <w:rFonts w:ascii="Times New Roman" w:hAnsi="Times New Roman" w:cs="Times New Roman"/>
          <w:sz w:val="20"/>
          <w:szCs w:val="20"/>
        </w:rPr>
        <w:t xml:space="preserve">за исключением предусмотренных </w:t>
      </w:r>
      <w:r w:rsidR="001C4E9E" w:rsidRPr="00914BDE">
        <w:rPr>
          <w:rFonts w:ascii="Times New Roman" w:hAnsi="Times New Roman" w:cs="Times New Roman"/>
          <w:sz w:val="20"/>
          <w:szCs w:val="20"/>
        </w:rPr>
        <w:t xml:space="preserve">средств </w:t>
      </w:r>
      <w:r w:rsidRPr="00914BDE">
        <w:rPr>
          <w:rFonts w:ascii="Times New Roman" w:hAnsi="Times New Roman" w:cs="Times New Roman"/>
          <w:sz w:val="20"/>
          <w:szCs w:val="20"/>
        </w:rPr>
        <w:t xml:space="preserve">в бюджете поселения на эти цели за счет собственных источников </w:t>
      </w:r>
      <w:r w:rsidR="001C4E9E" w:rsidRPr="00914BDE">
        <w:rPr>
          <w:rFonts w:ascii="Times New Roman" w:hAnsi="Times New Roman" w:cs="Times New Roman"/>
          <w:sz w:val="20"/>
          <w:szCs w:val="20"/>
        </w:rPr>
        <w:t xml:space="preserve"> и выделенных субсидий их областного бюджета</w:t>
      </w:r>
      <w:r w:rsidRPr="00914BDE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68519E" w:rsidRPr="00914BDE" w:rsidRDefault="0068519E" w:rsidP="0068519E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14BDE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14BDE">
        <w:rPr>
          <w:rFonts w:ascii="Times New Roman" w:hAnsi="Times New Roman" w:cs="Times New Roman"/>
          <w:sz w:val="20"/>
          <w:szCs w:val="20"/>
        </w:rPr>
        <w:t xml:space="preserve"> – общая потребность средств всех поселений в доведении целевого значения соотношения показателей уровня средней заработной платы работников кул</w:t>
      </w:r>
      <w:r w:rsidR="007B08F3">
        <w:rPr>
          <w:rFonts w:ascii="Times New Roman" w:hAnsi="Times New Roman" w:cs="Times New Roman"/>
          <w:sz w:val="20"/>
          <w:szCs w:val="20"/>
        </w:rPr>
        <w:t>ьтуры с средней заработной платой</w:t>
      </w:r>
      <w:r w:rsidRPr="00914BDE">
        <w:rPr>
          <w:rFonts w:ascii="Times New Roman" w:hAnsi="Times New Roman" w:cs="Times New Roman"/>
          <w:sz w:val="20"/>
          <w:szCs w:val="20"/>
        </w:rPr>
        <w:t xml:space="preserve"> в Ленинградской области, за исключением предусмотренных в бюджетах  поселений  средств  на эти цели за счет собственных источников.</w:t>
      </w:r>
    </w:p>
    <w:p w:rsidR="001C75ED" w:rsidRPr="002F7011" w:rsidRDefault="0068519E" w:rsidP="0068519E">
      <w:pPr>
        <w:rPr>
          <w:rFonts w:ascii="Times New Roman" w:hAnsi="Times New Roman" w:cs="Times New Roman"/>
          <w:sz w:val="20"/>
          <w:szCs w:val="20"/>
        </w:rPr>
      </w:pPr>
      <w:r w:rsidRPr="00914BDE">
        <w:rPr>
          <w:rFonts w:ascii="Times New Roman" w:hAnsi="Times New Roman" w:cs="Times New Roman"/>
          <w:sz w:val="20"/>
          <w:szCs w:val="20"/>
        </w:rPr>
        <w:t xml:space="preserve">         6. Распределение иных межбюджетных трансфертов из бюджета муниципального образования   бюджетам поселений утверждается постановлением администрации муниципального образования в пределах ассигнований, </w:t>
      </w:r>
      <w:r w:rsidR="001C4E9E" w:rsidRPr="00914BDE">
        <w:rPr>
          <w:rFonts w:ascii="Times New Roman" w:hAnsi="Times New Roman" w:cs="Times New Roman"/>
          <w:sz w:val="20"/>
          <w:szCs w:val="20"/>
        </w:rPr>
        <w:t xml:space="preserve">утвержденных </w:t>
      </w:r>
      <w:r w:rsidRPr="00914BDE">
        <w:rPr>
          <w:rFonts w:ascii="Times New Roman" w:hAnsi="Times New Roman" w:cs="Times New Roman"/>
          <w:sz w:val="20"/>
          <w:szCs w:val="20"/>
        </w:rPr>
        <w:t xml:space="preserve">решением </w:t>
      </w:r>
      <w:r w:rsidR="00A20ED6">
        <w:rPr>
          <w:rFonts w:ascii="Times New Roman" w:hAnsi="Times New Roman" w:cs="Times New Roman"/>
          <w:sz w:val="20"/>
          <w:szCs w:val="20"/>
        </w:rPr>
        <w:t>совета депутатов</w:t>
      </w:r>
      <w:r w:rsidR="00D46AA6" w:rsidRPr="00914BDE">
        <w:rPr>
          <w:rFonts w:ascii="Times New Roman" w:hAnsi="Times New Roman" w:cs="Times New Roman"/>
          <w:sz w:val="20"/>
          <w:szCs w:val="20"/>
        </w:rPr>
        <w:t xml:space="preserve"> о бюджете </w:t>
      </w:r>
      <w:r w:rsidRPr="00914BDE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="00996925">
        <w:rPr>
          <w:rFonts w:ascii="Times New Roman" w:hAnsi="Times New Roman" w:cs="Times New Roman"/>
          <w:sz w:val="20"/>
          <w:szCs w:val="20"/>
        </w:rPr>
        <w:t>.</w:t>
      </w:r>
    </w:p>
    <w:p w:rsidR="00EC1546" w:rsidRDefault="0068519E" w:rsidP="0068519E">
      <w:pPr>
        <w:rPr>
          <w:rFonts w:ascii="Times New Roman" w:hAnsi="Times New Roman" w:cs="Times New Roman"/>
          <w:sz w:val="20"/>
          <w:szCs w:val="20"/>
        </w:rPr>
      </w:pPr>
      <w:r w:rsidRPr="00914BDE">
        <w:rPr>
          <w:rFonts w:ascii="Times New Roman" w:hAnsi="Times New Roman" w:cs="Times New Roman"/>
          <w:sz w:val="20"/>
          <w:szCs w:val="20"/>
        </w:rPr>
        <w:t xml:space="preserve">          7. Предоставление иных межбюджетных трансфертов из бюджета муниципального образования в бюджеты поселений</w:t>
      </w:r>
      <w:r w:rsidR="00265C9D">
        <w:rPr>
          <w:rFonts w:ascii="Times New Roman" w:hAnsi="Times New Roman" w:cs="Times New Roman"/>
          <w:sz w:val="20"/>
          <w:szCs w:val="20"/>
        </w:rPr>
        <w:t>,</w:t>
      </w:r>
      <w:r w:rsidRPr="00914BDE">
        <w:rPr>
          <w:rFonts w:ascii="Times New Roman" w:hAnsi="Times New Roman" w:cs="Times New Roman"/>
          <w:sz w:val="20"/>
          <w:szCs w:val="20"/>
        </w:rPr>
        <w:t xml:space="preserve"> осуществляется в соответствии со сводной бюджетной росписью бюджета  муниципального образования  на текущий финансовый год</w:t>
      </w:r>
      <w:r w:rsidR="00265C9D">
        <w:rPr>
          <w:rFonts w:ascii="Times New Roman" w:hAnsi="Times New Roman" w:cs="Times New Roman"/>
          <w:sz w:val="20"/>
          <w:szCs w:val="20"/>
        </w:rPr>
        <w:t>,</w:t>
      </w:r>
      <w:r w:rsidRPr="00914BDE">
        <w:rPr>
          <w:rFonts w:ascii="Times New Roman" w:hAnsi="Times New Roman" w:cs="Times New Roman"/>
          <w:sz w:val="20"/>
          <w:szCs w:val="20"/>
        </w:rPr>
        <w:t xml:space="preserve">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финансов администра</w:t>
      </w:r>
      <w:r w:rsidR="00EC1546">
        <w:rPr>
          <w:rFonts w:ascii="Times New Roman" w:hAnsi="Times New Roman" w:cs="Times New Roman"/>
          <w:sz w:val="20"/>
          <w:szCs w:val="20"/>
        </w:rPr>
        <w:t>ции муниципального образования.</w:t>
      </w:r>
      <w:r w:rsidRPr="00914BDE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68519E" w:rsidRPr="00914BDE" w:rsidRDefault="00EC1546" w:rsidP="006851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68519E" w:rsidRPr="00914BDE">
        <w:rPr>
          <w:rFonts w:ascii="Times New Roman" w:hAnsi="Times New Roman" w:cs="Times New Roman"/>
          <w:sz w:val="20"/>
          <w:szCs w:val="20"/>
        </w:rPr>
        <w:t>8. Не   использованные   в  текущем   финансовом   году   остатки   иных межбюджетных трансфертов    подлежат    возврату    в   бюджет муниципального образования в  установленном действующим законодательством порядке.</w:t>
      </w:r>
    </w:p>
    <w:p w:rsidR="009878F8" w:rsidRDefault="0068519E" w:rsidP="0068519E">
      <w:pPr>
        <w:rPr>
          <w:rFonts w:ascii="Times New Roman" w:hAnsi="Times New Roman" w:cs="Times New Roman"/>
          <w:sz w:val="20"/>
          <w:szCs w:val="20"/>
        </w:rPr>
      </w:pPr>
      <w:r w:rsidRPr="00914BDE">
        <w:rPr>
          <w:rFonts w:ascii="Times New Roman" w:hAnsi="Times New Roman" w:cs="Times New Roman"/>
          <w:sz w:val="20"/>
          <w:szCs w:val="20"/>
        </w:rPr>
        <w:t xml:space="preserve">         9.  Средства, полученные в форме иных межбюджетных трансфертов, носят целевой характер и не могут быть использованы на иные цели.  В случае нецелевого использования иные межбюджетные трансферты подлежат возврату в бюджет муниципального образования в установленном действующим </w:t>
      </w:r>
      <w:r w:rsidRPr="00EC1546">
        <w:rPr>
          <w:rFonts w:ascii="Times New Roman" w:hAnsi="Times New Roman" w:cs="Times New Roman"/>
          <w:sz w:val="20"/>
          <w:szCs w:val="20"/>
        </w:rPr>
        <w:t>законодательством порядк</w:t>
      </w:r>
      <w:r w:rsidR="00D46AA6" w:rsidRPr="00EC1546">
        <w:rPr>
          <w:rFonts w:ascii="Times New Roman" w:hAnsi="Times New Roman" w:cs="Times New Roman"/>
          <w:sz w:val="20"/>
          <w:szCs w:val="20"/>
        </w:rPr>
        <w:t>е</w:t>
      </w:r>
      <w:r w:rsidR="00EC1546" w:rsidRPr="00EC1546">
        <w:rPr>
          <w:rFonts w:ascii="Times New Roman" w:hAnsi="Times New Roman" w:cs="Times New Roman"/>
          <w:sz w:val="20"/>
          <w:szCs w:val="20"/>
        </w:rPr>
        <w:t>.</w:t>
      </w:r>
    </w:p>
    <w:p w:rsidR="002B4939" w:rsidRDefault="00EC1546" w:rsidP="00EC15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EC1546">
        <w:rPr>
          <w:rFonts w:ascii="Times New Roman" w:hAnsi="Times New Roman" w:cs="Times New Roman"/>
          <w:sz w:val="20"/>
          <w:szCs w:val="20"/>
        </w:rPr>
        <w:t>. Комитет финансов администрации муниципального образования, предоставивший поселениям  иные межбюджетные трансферты из бюджета муниципального образования, и органы муниципального финансового контроля осуществляют  проверки соблюдения условий, целей и порядка предоставления и расходования  этих межбюджетных трансфертов.</w:t>
      </w:r>
      <w:r w:rsidR="002B49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1546" w:rsidRPr="00EC1546" w:rsidRDefault="00EC1546" w:rsidP="00EC1546">
      <w:pPr>
        <w:rPr>
          <w:rFonts w:ascii="Times New Roman" w:hAnsi="Times New Roman" w:cs="Times New Roman"/>
          <w:sz w:val="20"/>
          <w:szCs w:val="20"/>
        </w:rPr>
      </w:pPr>
      <w:r w:rsidRPr="00EC1546">
        <w:rPr>
          <w:rFonts w:ascii="Times New Roman" w:hAnsi="Times New Roman" w:cs="Times New Roman"/>
          <w:sz w:val="20"/>
          <w:szCs w:val="20"/>
        </w:rPr>
        <w:t>Контроль за целевым и эффективным использованием иных межбюджетных трансфертов и соблюдением администрациями поселений условий их предоставления и расходования осуществляется Комитет</w:t>
      </w:r>
      <w:r w:rsidR="00A20ED6">
        <w:rPr>
          <w:rFonts w:ascii="Times New Roman" w:hAnsi="Times New Roman" w:cs="Times New Roman"/>
          <w:sz w:val="20"/>
          <w:szCs w:val="20"/>
        </w:rPr>
        <w:t>ом</w:t>
      </w:r>
      <w:bookmarkStart w:id="0" w:name="_GoBack"/>
      <w:bookmarkEnd w:id="0"/>
      <w:r w:rsidRPr="00EC1546">
        <w:rPr>
          <w:rFonts w:ascii="Times New Roman" w:hAnsi="Times New Roman" w:cs="Times New Roman"/>
          <w:sz w:val="20"/>
          <w:szCs w:val="20"/>
        </w:rPr>
        <w:t xml:space="preserve"> финансов администрации муниципального образования. Комитет финансов администрации муниципального образования обеспечивает проведение ежемесячного мониторинга средней заработной платы работников муниципальных учреждений культуры на основании сведений о численности и оплате труда работников муниципальных учреждений культуры, занесенных в программу «Формирование бухгалтерской, кадровой и </w:t>
      </w:r>
      <w:r w:rsidRPr="00EC1546">
        <w:rPr>
          <w:rFonts w:ascii="Times New Roman" w:hAnsi="Times New Roman" w:cs="Times New Roman"/>
          <w:sz w:val="20"/>
          <w:szCs w:val="20"/>
        </w:rPr>
        <w:lastRenderedPageBreak/>
        <w:t>статистической отчетности «Свод-СМАРТ». В случаях установления факта представления недостоверных сведений и документов полученные поселением иные межбюджетные трансферты подлежат возврату в доход районного бюджета в полном объеме.</w:t>
      </w:r>
    </w:p>
    <w:p w:rsidR="00EC1546" w:rsidRPr="00914BDE" w:rsidRDefault="00EC1546" w:rsidP="0068519E">
      <w:pPr>
        <w:rPr>
          <w:rFonts w:ascii="Times New Roman" w:hAnsi="Times New Roman" w:cs="Times New Roman"/>
          <w:sz w:val="20"/>
          <w:szCs w:val="20"/>
        </w:rPr>
      </w:pPr>
    </w:p>
    <w:sectPr w:rsidR="00EC1546" w:rsidRPr="0091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34"/>
    <w:rsid w:val="00004609"/>
    <w:rsid w:val="00176526"/>
    <w:rsid w:val="001C4E9E"/>
    <w:rsid w:val="001C75ED"/>
    <w:rsid w:val="002278E2"/>
    <w:rsid w:val="00265C9D"/>
    <w:rsid w:val="002A505B"/>
    <w:rsid w:val="002B4939"/>
    <w:rsid w:val="002F7011"/>
    <w:rsid w:val="003526F5"/>
    <w:rsid w:val="003579D8"/>
    <w:rsid w:val="00382C07"/>
    <w:rsid w:val="003967F7"/>
    <w:rsid w:val="003C50C6"/>
    <w:rsid w:val="004001D4"/>
    <w:rsid w:val="00433457"/>
    <w:rsid w:val="00440760"/>
    <w:rsid w:val="00454DEF"/>
    <w:rsid w:val="004C7883"/>
    <w:rsid w:val="0050365F"/>
    <w:rsid w:val="00556E9B"/>
    <w:rsid w:val="005F4026"/>
    <w:rsid w:val="00656ABB"/>
    <w:rsid w:val="0068519E"/>
    <w:rsid w:val="006C028F"/>
    <w:rsid w:val="006D6AF9"/>
    <w:rsid w:val="00724290"/>
    <w:rsid w:val="00732CC1"/>
    <w:rsid w:val="007B0054"/>
    <w:rsid w:val="007B08F3"/>
    <w:rsid w:val="008251E5"/>
    <w:rsid w:val="008868AB"/>
    <w:rsid w:val="008A6434"/>
    <w:rsid w:val="008A7EFB"/>
    <w:rsid w:val="00914BDE"/>
    <w:rsid w:val="00945AED"/>
    <w:rsid w:val="009878F8"/>
    <w:rsid w:val="00996925"/>
    <w:rsid w:val="009B14A0"/>
    <w:rsid w:val="00A20ED6"/>
    <w:rsid w:val="00A34FC5"/>
    <w:rsid w:val="00A62E58"/>
    <w:rsid w:val="00AD6697"/>
    <w:rsid w:val="00B04F5A"/>
    <w:rsid w:val="00B228F8"/>
    <w:rsid w:val="00B4386D"/>
    <w:rsid w:val="00C03E32"/>
    <w:rsid w:val="00C54602"/>
    <w:rsid w:val="00CD5ACA"/>
    <w:rsid w:val="00D46AA6"/>
    <w:rsid w:val="00D745E6"/>
    <w:rsid w:val="00E218D2"/>
    <w:rsid w:val="00E44AA7"/>
    <w:rsid w:val="00E956C6"/>
    <w:rsid w:val="00EA07D1"/>
    <w:rsid w:val="00EC1546"/>
    <w:rsid w:val="00F0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B22EC-6AC2-4C98-8DB0-79454706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4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</dc:creator>
  <cp:keywords/>
  <dc:description/>
  <cp:lastModifiedBy>Solov'evaNN</cp:lastModifiedBy>
  <cp:revision>44</cp:revision>
  <cp:lastPrinted>2019-06-13T13:59:00Z</cp:lastPrinted>
  <dcterms:created xsi:type="dcterms:W3CDTF">2014-03-27T07:12:00Z</dcterms:created>
  <dcterms:modified xsi:type="dcterms:W3CDTF">2019-06-14T11:23:00Z</dcterms:modified>
</cp:coreProperties>
</file>