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4B4" w:rsidRPr="00D3742C" w:rsidRDefault="00133DE9">
      <w:pPr>
        <w:framePr w:hSpace="141" w:wrap="auto" w:vAnchor="text" w:hAnchor="page" w:x="6021" w:y="-25"/>
        <w:jc w:val="center"/>
      </w:pPr>
      <w:bookmarkStart w:id="0" w:name="_GoBack"/>
      <w:bookmarkEnd w:id="0"/>
      <w:r>
        <w:t xml:space="preserve"> </w:t>
      </w:r>
      <w:r w:rsidR="00D94D8F">
        <w:rPr>
          <w:noProof/>
        </w:rPr>
        <w:drawing>
          <wp:inline distT="0" distB="0" distL="0" distR="0">
            <wp:extent cx="59055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600075"/>
                    </a:xfrm>
                    <a:prstGeom prst="rect">
                      <a:avLst/>
                    </a:prstGeom>
                    <a:noFill/>
                    <a:ln>
                      <a:noFill/>
                    </a:ln>
                  </pic:spPr>
                </pic:pic>
              </a:graphicData>
            </a:graphic>
          </wp:inline>
        </w:drawing>
      </w:r>
    </w:p>
    <w:p w:rsidR="00B234B4" w:rsidRPr="009A6781" w:rsidRDefault="00B234B4">
      <w:pPr>
        <w:jc w:val="center"/>
      </w:pPr>
    </w:p>
    <w:p w:rsidR="00D3742C" w:rsidRPr="000148D4" w:rsidRDefault="00D3742C">
      <w:pPr>
        <w:jc w:val="center"/>
        <w:rPr>
          <w:sz w:val="28"/>
          <w:szCs w:val="28"/>
        </w:rPr>
      </w:pPr>
    </w:p>
    <w:p w:rsidR="00B234B4" w:rsidRPr="000148D4" w:rsidRDefault="00B234B4">
      <w:pPr>
        <w:jc w:val="center"/>
        <w:rPr>
          <w:sz w:val="28"/>
          <w:szCs w:val="28"/>
        </w:rPr>
      </w:pPr>
    </w:p>
    <w:p w:rsidR="00B234B4" w:rsidRPr="000148D4" w:rsidRDefault="00B234B4">
      <w:pPr>
        <w:jc w:val="center"/>
        <w:rPr>
          <w:sz w:val="28"/>
          <w:szCs w:val="28"/>
        </w:rPr>
      </w:pPr>
    </w:p>
    <w:p w:rsidR="00B234B4" w:rsidRPr="000148D4" w:rsidRDefault="009A1A07" w:rsidP="009A1A07">
      <w:pPr>
        <w:jc w:val="center"/>
        <w:rPr>
          <w:b/>
          <w:bCs/>
          <w:sz w:val="28"/>
          <w:szCs w:val="28"/>
        </w:rPr>
      </w:pPr>
      <w:r w:rsidRPr="000148D4">
        <w:rPr>
          <w:b/>
          <w:bCs/>
          <w:sz w:val="28"/>
          <w:szCs w:val="28"/>
        </w:rPr>
        <w:t>А</w:t>
      </w:r>
      <w:r w:rsidR="00B234B4" w:rsidRPr="000148D4">
        <w:rPr>
          <w:b/>
          <w:bCs/>
          <w:sz w:val="28"/>
          <w:szCs w:val="28"/>
        </w:rPr>
        <w:t>дминистраци</w:t>
      </w:r>
      <w:r w:rsidRPr="000148D4">
        <w:rPr>
          <w:b/>
          <w:bCs/>
          <w:sz w:val="28"/>
          <w:szCs w:val="28"/>
        </w:rPr>
        <w:t>я</w:t>
      </w:r>
      <w:r w:rsidR="00B234B4" w:rsidRPr="000148D4">
        <w:rPr>
          <w:b/>
          <w:bCs/>
          <w:sz w:val="28"/>
          <w:szCs w:val="28"/>
        </w:rPr>
        <w:t xml:space="preserve"> </w:t>
      </w:r>
    </w:p>
    <w:p w:rsidR="0076256E" w:rsidRDefault="00B234B4" w:rsidP="009A1A07">
      <w:pPr>
        <w:jc w:val="center"/>
        <w:rPr>
          <w:b/>
          <w:bCs/>
          <w:sz w:val="28"/>
          <w:szCs w:val="28"/>
        </w:rPr>
      </w:pPr>
      <w:r w:rsidRPr="000148D4">
        <w:rPr>
          <w:b/>
          <w:bCs/>
          <w:sz w:val="28"/>
          <w:szCs w:val="28"/>
        </w:rPr>
        <w:t>Приозерск</w:t>
      </w:r>
      <w:r w:rsidR="009768D5">
        <w:rPr>
          <w:b/>
          <w:bCs/>
          <w:sz w:val="28"/>
          <w:szCs w:val="28"/>
        </w:rPr>
        <w:t>ого</w:t>
      </w:r>
      <w:r w:rsidRPr="000148D4">
        <w:rPr>
          <w:b/>
          <w:bCs/>
          <w:sz w:val="28"/>
          <w:szCs w:val="28"/>
        </w:rPr>
        <w:t xml:space="preserve"> муниципальн</w:t>
      </w:r>
      <w:r w:rsidR="009768D5">
        <w:rPr>
          <w:b/>
          <w:bCs/>
          <w:sz w:val="28"/>
          <w:szCs w:val="28"/>
        </w:rPr>
        <w:t>ого</w:t>
      </w:r>
      <w:r w:rsidRPr="000148D4">
        <w:rPr>
          <w:b/>
          <w:bCs/>
          <w:sz w:val="28"/>
          <w:szCs w:val="28"/>
        </w:rPr>
        <w:t xml:space="preserve"> район</w:t>
      </w:r>
      <w:r w:rsidR="009768D5">
        <w:rPr>
          <w:b/>
          <w:bCs/>
          <w:sz w:val="28"/>
          <w:szCs w:val="28"/>
        </w:rPr>
        <w:t>а</w:t>
      </w:r>
      <w:r w:rsidRPr="000148D4">
        <w:rPr>
          <w:b/>
          <w:bCs/>
          <w:sz w:val="28"/>
          <w:szCs w:val="28"/>
        </w:rPr>
        <w:t xml:space="preserve"> </w:t>
      </w:r>
    </w:p>
    <w:p w:rsidR="00B234B4" w:rsidRPr="000148D4" w:rsidRDefault="00B234B4" w:rsidP="009A1A07">
      <w:pPr>
        <w:jc w:val="center"/>
        <w:rPr>
          <w:b/>
          <w:bCs/>
          <w:sz w:val="28"/>
          <w:szCs w:val="28"/>
        </w:rPr>
      </w:pPr>
      <w:r w:rsidRPr="000148D4">
        <w:rPr>
          <w:b/>
          <w:bCs/>
          <w:sz w:val="28"/>
          <w:szCs w:val="28"/>
        </w:rPr>
        <w:t>Ленинградской области</w:t>
      </w:r>
    </w:p>
    <w:p w:rsidR="00B234B4" w:rsidRPr="000148D4" w:rsidRDefault="00B234B4" w:rsidP="009A1A07">
      <w:pPr>
        <w:pStyle w:val="aa"/>
        <w:jc w:val="center"/>
        <w:rPr>
          <w:sz w:val="28"/>
          <w:szCs w:val="28"/>
        </w:rPr>
      </w:pPr>
    </w:p>
    <w:p w:rsidR="007E55DB" w:rsidRPr="002B68E8" w:rsidRDefault="00110B0E" w:rsidP="007E55DB">
      <w:pPr>
        <w:pStyle w:val="aa"/>
        <w:jc w:val="center"/>
        <w:rPr>
          <w:sz w:val="28"/>
          <w:szCs w:val="28"/>
        </w:rPr>
      </w:pPr>
      <w:r>
        <w:rPr>
          <w:b/>
          <w:bCs/>
          <w:sz w:val="28"/>
          <w:szCs w:val="28"/>
        </w:rPr>
        <w:t>П О С Т А Н О В Л Е Н И Е</w:t>
      </w:r>
    </w:p>
    <w:p w:rsidR="00522C67" w:rsidRDefault="00522C67" w:rsidP="00522C67">
      <w:pPr>
        <w:pStyle w:val="aa"/>
        <w:jc w:val="center"/>
      </w:pPr>
    </w:p>
    <w:p w:rsidR="00B234B4" w:rsidRPr="00CA2204" w:rsidRDefault="00B234B4" w:rsidP="006019F6">
      <w:pPr>
        <w:pStyle w:val="aa"/>
        <w:jc w:val="both"/>
      </w:pPr>
    </w:p>
    <w:p w:rsidR="00A871B1" w:rsidRPr="00CA2204" w:rsidRDefault="00A871B1" w:rsidP="006019F6">
      <w:pPr>
        <w:pStyle w:val="aa"/>
        <w:jc w:val="both"/>
      </w:pPr>
    </w:p>
    <w:p w:rsidR="00B234B4" w:rsidRPr="00035555" w:rsidRDefault="00100839" w:rsidP="006019F6">
      <w:pPr>
        <w:pStyle w:val="10"/>
        <w:keepNext w:val="0"/>
        <w:tabs>
          <w:tab w:val="left" w:pos="3969"/>
        </w:tabs>
        <w:outlineLvl w:val="9"/>
      </w:pPr>
      <w:r w:rsidRPr="00CA2204">
        <w:t xml:space="preserve">от </w:t>
      </w:r>
      <w:r w:rsidR="00112D63">
        <w:t xml:space="preserve">                     </w:t>
      </w:r>
      <w:r w:rsidR="00390938" w:rsidRPr="00CA2204">
        <w:t xml:space="preserve"> </w:t>
      </w:r>
      <w:r w:rsidR="00B234B4" w:rsidRPr="00035555">
        <w:t>года</w:t>
      </w:r>
      <w:r w:rsidR="00112D63">
        <w:t xml:space="preserve">  </w:t>
      </w:r>
      <w:r w:rsidR="00ED732F" w:rsidRPr="00035555">
        <w:t xml:space="preserve"> </w:t>
      </w:r>
      <w:r w:rsidR="00B234B4" w:rsidRPr="00035555">
        <w:t xml:space="preserve">№ </w:t>
      </w:r>
    </w:p>
    <w:p w:rsidR="00ED324E" w:rsidRPr="00035555" w:rsidRDefault="00ED324E" w:rsidP="006019F6">
      <w:pPr>
        <w:tabs>
          <w:tab w:val="left" w:pos="0"/>
        </w:tabs>
        <w:ind w:firstLine="709"/>
        <w:jc w:val="both"/>
      </w:pPr>
    </w:p>
    <w:tbl>
      <w:tblPr>
        <w:tblW w:w="0" w:type="auto"/>
        <w:tblInd w:w="-34" w:type="dxa"/>
        <w:tblLayout w:type="fixed"/>
        <w:tblLook w:val="0000" w:firstRow="0" w:lastRow="0" w:firstColumn="0" w:lastColumn="0" w:noHBand="0" w:noVBand="0"/>
      </w:tblPr>
      <w:tblGrid>
        <w:gridCol w:w="4395"/>
      </w:tblGrid>
      <w:tr w:rsidR="00D62227" w:rsidRPr="00035555" w:rsidTr="00100839">
        <w:trPr>
          <w:trHeight w:val="565"/>
        </w:trPr>
        <w:tc>
          <w:tcPr>
            <w:tcW w:w="4395" w:type="dxa"/>
          </w:tcPr>
          <w:p w:rsidR="00D62227" w:rsidRPr="00035555" w:rsidRDefault="00D4263E" w:rsidP="004C7CD2">
            <w:pPr>
              <w:tabs>
                <w:tab w:val="left" w:pos="3958"/>
              </w:tabs>
              <w:jc w:val="both"/>
            </w:pPr>
            <w:r w:rsidRPr="00583119">
              <w:t xml:space="preserve">Об утверждении Порядка предоставления </w:t>
            </w:r>
            <w:r>
              <w:t xml:space="preserve">грантов в форме </w:t>
            </w:r>
            <w:r w:rsidRPr="00583119">
              <w:t xml:space="preserve">субсидии </w:t>
            </w:r>
            <w:r w:rsidRPr="00763750">
              <w:t>юридически</w:t>
            </w:r>
            <w:r>
              <w:t>м</w:t>
            </w:r>
            <w:r w:rsidRPr="00763750">
              <w:t xml:space="preserve"> лица</w:t>
            </w:r>
            <w:r>
              <w:t>м</w:t>
            </w:r>
            <w:r w:rsidRPr="00C130AC">
              <w:t xml:space="preserve"> </w:t>
            </w:r>
            <w:r>
              <w:t xml:space="preserve">                    </w:t>
            </w:r>
            <w:r w:rsidRPr="00C130AC">
              <w:t>(за исключением государственных (муниципальных) учреждений)</w:t>
            </w:r>
            <w:r w:rsidRPr="00763750">
              <w:t xml:space="preserve"> и индивидуальны</w:t>
            </w:r>
            <w:r>
              <w:t>м</w:t>
            </w:r>
            <w:r w:rsidRPr="00763750">
              <w:t xml:space="preserve"> предпринимател</w:t>
            </w:r>
            <w:r>
              <w:t>ям</w:t>
            </w:r>
            <w:r w:rsidRPr="00763750">
              <w:t>, осуществляющи</w:t>
            </w:r>
            <w:r>
              <w:t>м</w:t>
            </w:r>
            <w:r w:rsidRPr="00763750">
              <w:t xml:space="preserve"> деятельность в сфере торговли</w:t>
            </w:r>
            <w:r>
              <w:t xml:space="preserve"> -</w:t>
            </w:r>
            <w:r w:rsidRPr="00763750">
              <w:t xml:space="preserve"> </w:t>
            </w:r>
            <w:r>
              <w:t xml:space="preserve">победителям конкурса «Лучшее новогоднее оформление объектов </w:t>
            </w:r>
            <w:r w:rsidR="007E4C2B">
              <w:t xml:space="preserve">потребительского рынка (объектов </w:t>
            </w:r>
            <w:r>
              <w:t>торговли</w:t>
            </w:r>
            <w:r w:rsidR="007E4C2B">
              <w:t>)</w:t>
            </w:r>
            <w:r>
              <w:t xml:space="preserve"> на территории Приозерского муниципального района Ленинградской области» </w:t>
            </w:r>
            <w:r w:rsidRPr="00651C30">
              <w:t xml:space="preserve">из бюджета </w:t>
            </w:r>
            <w:r>
              <w:t>Приозерского муниципального</w:t>
            </w:r>
            <w:r w:rsidRPr="00651C30">
              <w:t xml:space="preserve"> район</w:t>
            </w:r>
            <w:r>
              <w:t>а</w:t>
            </w:r>
            <w:r w:rsidRPr="00651C30">
              <w:t xml:space="preserve"> Ленинградской области</w:t>
            </w:r>
          </w:p>
        </w:tc>
      </w:tr>
    </w:tbl>
    <w:p w:rsidR="005B74AB" w:rsidRPr="00035555" w:rsidRDefault="005B74AB" w:rsidP="006019F6">
      <w:pPr>
        <w:pStyle w:val="a9"/>
        <w:tabs>
          <w:tab w:val="left" w:pos="2516"/>
        </w:tabs>
        <w:rPr>
          <w:sz w:val="24"/>
        </w:rPr>
      </w:pPr>
    </w:p>
    <w:p w:rsidR="005B74AB" w:rsidRPr="00035555" w:rsidRDefault="005B74AB" w:rsidP="006019F6"/>
    <w:p w:rsidR="00D4263E" w:rsidRDefault="00D4263E" w:rsidP="00D4263E">
      <w:pPr>
        <w:pStyle w:val="a4"/>
        <w:tabs>
          <w:tab w:val="left" w:pos="708"/>
        </w:tabs>
        <w:ind w:firstLine="709"/>
        <w:jc w:val="both"/>
        <w:rPr>
          <w:lang w:val="ru-RU" w:eastAsia="ru-RU"/>
        </w:rPr>
      </w:pPr>
      <w:r w:rsidRPr="00B349D8">
        <w:rPr>
          <w:lang w:val="ru-RU" w:eastAsia="ru-RU"/>
        </w:rPr>
        <w:t xml:space="preserve">В соответствии с пунктами 78, 78.1 Бюджетного кодекса Российской Федерации, </w:t>
      </w:r>
      <w:r w:rsidR="007E4C2B" w:rsidRPr="007E4C2B">
        <w:rPr>
          <w:lang w:val="ru-RU" w:eastAsia="ru-RU"/>
        </w:rPr>
        <w:t>Федеральны</w:t>
      </w:r>
      <w:r w:rsidR="007E4C2B">
        <w:rPr>
          <w:lang w:val="ru-RU" w:eastAsia="ru-RU"/>
        </w:rPr>
        <w:t>м</w:t>
      </w:r>
      <w:r w:rsidR="007E4C2B" w:rsidRPr="007E4C2B">
        <w:rPr>
          <w:lang w:val="ru-RU" w:eastAsia="ru-RU"/>
        </w:rPr>
        <w:t xml:space="preserve"> закон</w:t>
      </w:r>
      <w:r w:rsidR="007E4C2B">
        <w:rPr>
          <w:lang w:val="ru-RU" w:eastAsia="ru-RU"/>
        </w:rPr>
        <w:t>ом</w:t>
      </w:r>
      <w:r w:rsidR="007E4C2B" w:rsidRPr="007E4C2B">
        <w:rPr>
          <w:lang w:val="ru-RU" w:eastAsia="ru-RU"/>
        </w:rPr>
        <w:t xml:space="preserve"> от 20.03.2025 N 33-ФЗ "Об общих принципах организации местного самоуправления в единой системе публичной власти"</w:t>
      </w:r>
      <w:r w:rsidRPr="00B349D8">
        <w:rPr>
          <w:lang w:val="ru-RU" w:eastAsia="ru-RU"/>
        </w:rPr>
        <w:t>, Федеральным законом от 24.07.2007 № 209-ФЗ «О разви</w:t>
      </w:r>
      <w:r>
        <w:rPr>
          <w:lang w:val="ru-RU" w:eastAsia="ru-RU"/>
        </w:rPr>
        <w:t>тии малого</w:t>
      </w:r>
      <w:r w:rsidRPr="00B349D8">
        <w:rPr>
          <w:lang w:val="ru-RU" w:eastAsia="ru-RU"/>
        </w:rPr>
        <w:t xml:space="preserve"> и среднего предпринимательства в Российской Федерации», </w:t>
      </w:r>
      <w:r w:rsidRPr="004D44CD">
        <w:t>постановлением Правительства Российской Федерации 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B349D8">
        <w:rPr>
          <w:lang w:val="ru-RU" w:eastAsia="ru-RU"/>
        </w:rPr>
        <w:t>, Уставом Приозерского муниципально</w:t>
      </w:r>
      <w:r w:rsidR="007E4C2B">
        <w:rPr>
          <w:lang w:val="ru-RU" w:eastAsia="ru-RU"/>
        </w:rPr>
        <w:t>го района Ленинградской области</w:t>
      </w:r>
      <w:r>
        <w:rPr>
          <w:lang w:val="ru-RU" w:eastAsia="ru-RU"/>
        </w:rPr>
        <w:t>, п</w:t>
      </w:r>
      <w:r w:rsidRPr="00B349D8">
        <w:rPr>
          <w:lang w:val="ru-RU" w:eastAsia="ru-RU"/>
        </w:rPr>
        <w:t xml:space="preserve">остановлением администрации Приозерского муниципального района Ленинградской области </w:t>
      </w:r>
      <w:r w:rsidRPr="00D51B8C">
        <w:rPr>
          <w:lang w:val="ru-RU" w:eastAsia="ru-RU"/>
        </w:rPr>
        <w:t xml:space="preserve">от </w:t>
      </w:r>
      <w:r w:rsidR="007E4C2B">
        <w:rPr>
          <w:lang w:val="ru-RU" w:eastAsia="ru-RU"/>
        </w:rPr>
        <w:t>31 марта 2023 № 1214</w:t>
      </w:r>
      <w:r w:rsidRPr="00D51B8C">
        <w:rPr>
          <w:lang w:val="ru-RU" w:eastAsia="ru-RU"/>
        </w:rPr>
        <w:t xml:space="preserve"> «Об утверждении муниципальной программы «Развитие и поддержка малого и среднего и</w:t>
      </w:r>
      <w:r w:rsidRPr="00B349D8">
        <w:rPr>
          <w:lang w:val="ru-RU" w:eastAsia="ru-RU"/>
        </w:rPr>
        <w:t xml:space="preserve"> среднего предпринимательства на территории Приозерского муниципального района Ленинградской области</w:t>
      </w:r>
      <w:r w:rsidR="007E4C2B">
        <w:rPr>
          <w:lang w:val="ru-RU" w:eastAsia="ru-RU"/>
        </w:rPr>
        <w:t xml:space="preserve"> на 2025-2030 годы</w:t>
      </w:r>
      <w:r w:rsidRPr="00B349D8">
        <w:rPr>
          <w:lang w:val="ru-RU" w:eastAsia="ru-RU"/>
        </w:rPr>
        <w:t>»</w:t>
      </w:r>
      <w:r>
        <w:rPr>
          <w:lang w:val="ru-RU" w:eastAsia="ru-RU"/>
        </w:rPr>
        <w:t xml:space="preserve"> (с изменениями)</w:t>
      </w:r>
      <w:r w:rsidRPr="00B349D8">
        <w:rPr>
          <w:lang w:val="ru-RU" w:eastAsia="ru-RU"/>
        </w:rPr>
        <w:t>,</w:t>
      </w:r>
      <w:r>
        <w:rPr>
          <w:lang w:val="ru-RU" w:eastAsia="ru-RU"/>
        </w:rPr>
        <w:t xml:space="preserve"> </w:t>
      </w:r>
      <w:r w:rsidRPr="00B349D8">
        <w:rPr>
          <w:lang w:val="ru-RU" w:eastAsia="ru-RU"/>
        </w:rPr>
        <w:t>администрация</w:t>
      </w:r>
      <w:r>
        <w:rPr>
          <w:lang w:val="ru-RU" w:eastAsia="ru-RU"/>
        </w:rPr>
        <w:t xml:space="preserve"> П</w:t>
      </w:r>
      <w:r w:rsidRPr="00B349D8">
        <w:rPr>
          <w:lang w:val="ru-RU" w:eastAsia="ru-RU"/>
        </w:rPr>
        <w:t>риозерского</w:t>
      </w:r>
      <w:r>
        <w:rPr>
          <w:lang w:val="ru-RU" w:eastAsia="ru-RU"/>
        </w:rPr>
        <w:t xml:space="preserve"> </w:t>
      </w:r>
      <w:r w:rsidRPr="00B349D8">
        <w:rPr>
          <w:lang w:val="ru-RU" w:eastAsia="ru-RU"/>
        </w:rPr>
        <w:t>муниципального района Ленинградской области ПОСТАНОВЛЯЕТ:</w:t>
      </w:r>
    </w:p>
    <w:p w:rsidR="00D4263E" w:rsidRDefault="00D4263E" w:rsidP="00D4263E">
      <w:pPr>
        <w:ind w:firstLine="709"/>
        <w:jc w:val="both"/>
      </w:pPr>
      <w:r w:rsidRPr="00F15D5A">
        <w:t>1.</w:t>
      </w:r>
      <w:r w:rsidRPr="004D44CD">
        <w:t xml:space="preserve"> </w:t>
      </w:r>
      <w:r w:rsidRPr="009B6C30">
        <w:t xml:space="preserve">Утвердить </w:t>
      </w:r>
      <w:r>
        <w:t>П</w:t>
      </w:r>
      <w:r w:rsidRPr="00EC20F6">
        <w:t xml:space="preserve">орядок </w:t>
      </w:r>
      <w:r w:rsidRPr="00583119">
        <w:t xml:space="preserve">предоставления </w:t>
      </w:r>
      <w:r>
        <w:t xml:space="preserve">грантов в форме </w:t>
      </w:r>
      <w:r w:rsidRPr="00583119">
        <w:t xml:space="preserve">субсидии </w:t>
      </w:r>
      <w:r w:rsidRPr="00763750">
        <w:t>юридически</w:t>
      </w:r>
      <w:r>
        <w:t>м</w:t>
      </w:r>
      <w:r w:rsidRPr="00763750">
        <w:t xml:space="preserve"> лица</w:t>
      </w:r>
      <w:r>
        <w:t>м</w:t>
      </w:r>
      <w:r w:rsidRPr="00C130AC">
        <w:t xml:space="preserve"> (за исключением государственных (муниципальных) учреждений)</w:t>
      </w:r>
      <w:r w:rsidRPr="00763750">
        <w:t xml:space="preserve"> и индивидуальны</w:t>
      </w:r>
      <w:r>
        <w:t>м</w:t>
      </w:r>
      <w:r w:rsidRPr="00763750">
        <w:t xml:space="preserve"> </w:t>
      </w:r>
      <w:r w:rsidRPr="00763750">
        <w:lastRenderedPageBreak/>
        <w:t>предпринимател</w:t>
      </w:r>
      <w:r>
        <w:t>ям</w:t>
      </w:r>
      <w:r w:rsidRPr="00763750">
        <w:t>, осуществляющи</w:t>
      </w:r>
      <w:r>
        <w:t>м</w:t>
      </w:r>
      <w:r w:rsidRPr="00763750">
        <w:t xml:space="preserve"> деятельность в сфере торговли</w:t>
      </w:r>
      <w:r>
        <w:t xml:space="preserve"> -</w:t>
      </w:r>
      <w:r w:rsidRPr="00763750">
        <w:t xml:space="preserve"> </w:t>
      </w:r>
      <w:r>
        <w:t xml:space="preserve">победителям конкурса «Лучшее новогоднее оформление объектов </w:t>
      </w:r>
      <w:r w:rsidR="007E4C2B">
        <w:t xml:space="preserve">потребительского рынка (объектов </w:t>
      </w:r>
      <w:r>
        <w:t>торговли</w:t>
      </w:r>
      <w:r w:rsidR="007E4C2B">
        <w:t>)</w:t>
      </w:r>
      <w:r>
        <w:t xml:space="preserve"> на территории Приозерского муниципального района Ленинградской области» </w:t>
      </w:r>
      <w:r w:rsidRPr="00651C30">
        <w:t xml:space="preserve">из бюджета </w:t>
      </w:r>
      <w:r>
        <w:t>Приозерского муниципального</w:t>
      </w:r>
      <w:r w:rsidRPr="00651C30">
        <w:t xml:space="preserve"> район</w:t>
      </w:r>
      <w:r>
        <w:t>а</w:t>
      </w:r>
      <w:r w:rsidRPr="00651C30">
        <w:t xml:space="preserve"> Ленинградской области</w:t>
      </w:r>
      <w:r>
        <w:t xml:space="preserve"> (Приложение).</w:t>
      </w:r>
    </w:p>
    <w:p w:rsidR="00D4263E" w:rsidRPr="00DA19D5" w:rsidRDefault="00D4263E" w:rsidP="009902EB">
      <w:pPr>
        <w:pStyle w:val="a4"/>
        <w:tabs>
          <w:tab w:val="left" w:pos="708"/>
        </w:tabs>
        <w:ind w:firstLine="709"/>
        <w:jc w:val="both"/>
        <w:rPr>
          <w:lang w:val="ru-RU"/>
        </w:rPr>
      </w:pPr>
      <w:r>
        <w:rPr>
          <w:lang w:val="ru-RU"/>
        </w:rPr>
        <w:t xml:space="preserve">2. </w:t>
      </w:r>
      <w:r w:rsidR="007E4C2B">
        <w:rPr>
          <w:lang w:val="ru-RU"/>
        </w:rPr>
        <w:t>П</w:t>
      </w:r>
      <w:r w:rsidRPr="00650F2E">
        <w:rPr>
          <w:lang w:val="ru-RU"/>
        </w:rPr>
        <w:t>остановлен</w:t>
      </w:r>
      <w:r w:rsidR="007E4C2B">
        <w:rPr>
          <w:lang w:val="ru-RU"/>
        </w:rPr>
        <w:t>ие</w:t>
      </w:r>
      <w:r w:rsidR="00445431">
        <w:rPr>
          <w:lang w:val="ru-RU"/>
        </w:rPr>
        <w:t xml:space="preserve"> администрации муниципального образования Приозерский муниципальный район Ленинградской области «</w:t>
      </w:r>
      <w:r w:rsidR="00445431" w:rsidRPr="00445431">
        <w:rPr>
          <w:lang w:val="ru-RU"/>
        </w:rPr>
        <w:t>Об утверждении Положения о проведении конкурса среди предприятий торговли в номинации</w:t>
      </w:r>
      <w:r w:rsidR="00445431" w:rsidRPr="00445431">
        <w:t xml:space="preserve"> </w:t>
      </w:r>
      <w:r w:rsidR="00445431" w:rsidRPr="00445431">
        <w:rPr>
          <w:lang w:val="ru-RU"/>
        </w:rPr>
        <w:t>от   22   ноября   2021   года   №   4131 «Лучшее новогоднее оформление объектов торговли на территории муниципального образования Приозерский муниципальный район Ленинградской области»</w:t>
      </w:r>
      <w:r w:rsidR="00445431">
        <w:rPr>
          <w:lang w:val="ru-RU"/>
        </w:rPr>
        <w:t>, постановление</w:t>
      </w:r>
      <w:r w:rsidRPr="00650F2E">
        <w:rPr>
          <w:lang w:val="ru-RU"/>
        </w:rPr>
        <w:t xml:space="preserve"> </w:t>
      </w:r>
      <w:r w:rsidR="007E4C2B" w:rsidRPr="007E4C2B">
        <w:rPr>
          <w:lang w:val="ru-RU"/>
        </w:rPr>
        <w:t xml:space="preserve">администрации Приозерского муниципального района Ленинградской области </w:t>
      </w:r>
      <w:r w:rsidR="00112D63">
        <w:rPr>
          <w:lang w:val="ru-RU"/>
        </w:rPr>
        <w:t>от 28.11.2024 № 3781 «</w:t>
      </w:r>
      <w:r w:rsidR="0098083B" w:rsidRPr="00583119">
        <w:t xml:space="preserve">Об утверждении Порядка предоставления </w:t>
      </w:r>
      <w:r w:rsidR="0098083B">
        <w:t xml:space="preserve">грантов в форме </w:t>
      </w:r>
      <w:r w:rsidR="0098083B" w:rsidRPr="00583119">
        <w:t xml:space="preserve">субсидии </w:t>
      </w:r>
      <w:r w:rsidR="0098083B" w:rsidRPr="00763750">
        <w:t>юридически</w:t>
      </w:r>
      <w:r w:rsidR="0098083B">
        <w:t>м</w:t>
      </w:r>
      <w:r w:rsidR="0098083B" w:rsidRPr="00763750">
        <w:t xml:space="preserve"> лица</w:t>
      </w:r>
      <w:r w:rsidR="0098083B">
        <w:t>м</w:t>
      </w:r>
      <w:r w:rsidR="009902EB">
        <w:rPr>
          <w:lang w:val="ru-RU"/>
        </w:rPr>
        <w:t xml:space="preserve"> </w:t>
      </w:r>
      <w:r w:rsidR="0098083B" w:rsidRPr="00C130AC">
        <w:t>(за исключением государственных (муниципальных) учреждений)</w:t>
      </w:r>
      <w:r w:rsidR="0098083B" w:rsidRPr="00763750">
        <w:t xml:space="preserve"> и индивидуальны</w:t>
      </w:r>
      <w:r w:rsidR="0098083B">
        <w:t>м</w:t>
      </w:r>
      <w:r w:rsidR="0098083B" w:rsidRPr="00763750">
        <w:t xml:space="preserve"> предпринимател</w:t>
      </w:r>
      <w:r w:rsidR="0098083B">
        <w:t>ям</w:t>
      </w:r>
      <w:r w:rsidR="0098083B" w:rsidRPr="00763750">
        <w:t>, осуществляющи</w:t>
      </w:r>
      <w:r w:rsidR="0098083B">
        <w:t>м</w:t>
      </w:r>
      <w:r w:rsidR="0098083B" w:rsidRPr="00763750">
        <w:t xml:space="preserve"> деятельность в сфере торговли</w:t>
      </w:r>
      <w:r w:rsidR="0098083B">
        <w:t xml:space="preserve"> -</w:t>
      </w:r>
      <w:r w:rsidR="0098083B" w:rsidRPr="00763750">
        <w:t xml:space="preserve"> </w:t>
      </w:r>
      <w:r w:rsidR="0098083B">
        <w:t xml:space="preserve">победителям конкурса «Лучшее новогоднее оформление объектов торговли на территории Приозерского муниципального района Ленинградской области» </w:t>
      </w:r>
      <w:r w:rsidR="0098083B" w:rsidRPr="00651C30">
        <w:t xml:space="preserve">из бюджета </w:t>
      </w:r>
      <w:r w:rsidR="0098083B">
        <w:t>Приозерского муниципального</w:t>
      </w:r>
      <w:r w:rsidR="0098083B" w:rsidRPr="00651C30">
        <w:t xml:space="preserve"> район</w:t>
      </w:r>
      <w:r w:rsidR="0098083B">
        <w:t>а</w:t>
      </w:r>
      <w:r w:rsidR="0098083B" w:rsidRPr="00651C30">
        <w:t xml:space="preserve"> Ленинградской области</w:t>
      </w:r>
      <w:r w:rsidR="0098083B">
        <w:rPr>
          <w:lang w:val="ru-RU"/>
        </w:rPr>
        <w:t xml:space="preserve">» </w:t>
      </w:r>
      <w:r w:rsidR="007E4C2B">
        <w:rPr>
          <w:lang w:val="ru-RU"/>
        </w:rPr>
        <w:t xml:space="preserve"> признать утратившим</w:t>
      </w:r>
      <w:r w:rsidR="00445431">
        <w:rPr>
          <w:lang w:val="ru-RU"/>
        </w:rPr>
        <w:t>и</w:t>
      </w:r>
      <w:r>
        <w:rPr>
          <w:lang w:val="ru-RU"/>
        </w:rPr>
        <w:t xml:space="preserve"> силу.</w:t>
      </w:r>
    </w:p>
    <w:p w:rsidR="00D4263E" w:rsidRPr="00B8131E" w:rsidRDefault="00D4263E" w:rsidP="00D4263E">
      <w:pPr>
        <w:pStyle w:val="a4"/>
        <w:tabs>
          <w:tab w:val="left" w:pos="708"/>
        </w:tabs>
        <w:ind w:firstLine="709"/>
        <w:jc w:val="both"/>
        <w:rPr>
          <w:lang w:val="ru-RU"/>
        </w:rPr>
      </w:pPr>
      <w:r>
        <w:rPr>
          <w:lang w:val="ru-RU"/>
        </w:rPr>
        <w:t>3</w:t>
      </w:r>
      <w:r w:rsidRPr="00B8131E">
        <w:rPr>
          <w:lang w:val="ru-RU"/>
        </w:rPr>
        <w:t xml:space="preserve">. Отделу информационных технологий </w:t>
      </w:r>
      <w:r w:rsidR="001A47C1">
        <w:rPr>
          <w:lang w:val="ru-RU"/>
        </w:rPr>
        <w:t xml:space="preserve">(Бекетов Д.Ф.) </w:t>
      </w:r>
      <w:r w:rsidRPr="00B8131E">
        <w:rPr>
          <w:lang w:val="ru-RU"/>
        </w:rPr>
        <w:t xml:space="preserve">постановление опубликовать на официальном сайте администрации Приозерского муниципального района Ленинградской области в сети </w:t>
      </w:r>
      <w:r>
        <w:rPr>
          <w:lang w:val="ru-RU"/>
        </w:rPr>
        <w:t>«</w:t>
      </w:r>
      <w:r w:rsidRPr="00B8131E">
        <w:rPr>
          <w:lang w:val="ru-RU"/>
        </w:rPr>
        <w:t>Интернет</w:t>
      </w:r>
      <w:r>
        <w:rPr>
          <w:lang w:val="ru-RU"/>
        </w:rPr>
        <w:t>»</w:t>
      </w:r>
      <w:r w:rsidRPr="00B8131E">
        <w:rPr>
          <w:lang w:val="ru-RU"/>
        </w:rPr>
        <w:t>.</w:t>
      </w:r>
    </w:p>
    <w:p w:rsidR="00D4263E" w:rsidRPr="00B8131E" w:rsidRDefault="00D4263E" w:rsidP="00D4263E">
      <w:pPr>
        <w:pStyle w:val="a4"/>
        <w:tabs>
          <w:tab w:val="left" w:pos="708"/>
        </w:tabs>
        <w:ind w:firstLine="709"/>
        <w:jc w:val="both"/>
        <w:rPr>
          <w:lang w:val="ru-RU"/>
        </w:rPr>
      </w:pPr>
      <w:r>
        <w:rPr>
          <w:lang w:val="ru-RU"/>
        </w:rPr>
        <w:t>4</w:t>
      </w:r>
      <w:r w:rsidRPr="00B8131E">
        <w:rPr>
          <w:lang w:val="ru-RU"/>
        </w:rPr>
        <w:t>. Постановление вступает в силу со дня официального опубликования.</w:t>
      </w:r>
    </w:p>
    <w:p w:rsidR="00D4263E" w:rsidRDefault="00D4263E" w:rsidP="00D4263E">
      <w:pPr>
        <w:pStyle w:val="a4"/>
        <w:tabs>
          <w:tab w:val="left" w:pos="708"/>
        </w:tabs>
        <w:ind w:firstLine="709"/>
        <w:jc w:val="both"/>
        <w:rPr>
          <w:lang w:val="ru-RU"/>
        </w:rPr>
      </w:pPr>
      <w:r>
        <w:rPr>
          <w:lang w:val="ru-RU"/>
        </w:rPr>
        <w:t>5</w:t>
      </w:r>
      <w:r w:rsidRPr="00B8131E">
        <w:rPr>
          <w:lang w:val="ru-RU"/>
        </w:rPr>
        <w:t>. Контроль за исполнением настоящего постановления оставляю за собой.</w:t>
      </w:r>
    </w:p>
    <w:p w:rsidR="001E7341" w:rsidRDefault="001E7341" w:rsidP="006019F6">
      <w:pPr>
        <w:jc w:val="both"/>
      </w:pPr>
    </w:p>
    <w:p w:rsidR="00035555" w:rsidRPr="00CA2204" w:rsidRDefault="00035555" w:rsidP="006019F6">
      <w:pPr>
        <w:jc w:val="both"/>
      </w:pPr>
    </w:p>
    <w:p w:rsidR="005B74AB" w:rsidRPr="00CA2204" w:rsidRDefault="005B74AB" w:rsidP="006019F6">
      <w:pPr>
        <w:pStyle w:val="23"/>
        <w:shd w:val="clear" w:color="auto" w:fill="auto"/>
        <w:spacing w:before="0" w:line="240" w:lineRule="auto"/>
        <w:ind w:firstLine="0"/>
        <w:jc w:val="both"/>
        <w:rPr>
          <w:sz w:val="24"/>
          <w:szCs w:val="24"/>
          <w:lang w:val="ru-RU"/>
        </w:rPr>
      </w:pPr>
      <w:r w:rsidRPr="00CA2204">
        <w:rPr>
          <w:sz w:val="24"/>
          <w:szCs w:val="24"/>
        </w:rPr>
        <w:t>Глава администр</w:t>
      </w:r>
      <w:r w:rsidR="006509DD" w:rsidRPr="00CA2204">
        <w:rPr>
          <w:sz w:val="24"/>
          <w:szCs w:val="24"/>
        </w:rPr>
        <w:t xml:space="preserve">ации                     </w:t>
      </w:r>
      <w:r w:rsidRPr="00CA2204">
        <w:rPr>
          <w:sz w:val="24"/>
          <w:szCs w:val="24"/>
        </w:rPr>
        <w:t xml:space="preserve">     </w:t>
      </w:r>
      <w:r w:rsidR="00412B07" w:rsidRPr="00CA2204">
        <w:rPr>
          <w:sz w:val="24"/>
          <w:szCs w:val="24"/>
          <w:lang w:val="ru-RU"/>
        </w:rPr>
        <w:t xml:space="preserve">        </w:t>
      </w:r>
      <w:r w:rsidR="00CA2204">
        <w:rPr>
          <w:sz w:val="24"/>
          <w:szCs w:val="24"/>
        </w:rPr>
        <w:t xml:space="preserve">                    </w:t>
      </w:r>
      <w:r w:rsidRPr="00CA2204">
        <w:rPr>
          <w:sz w:val="24"/>
          <w:szCs w:val="24"/>
        </w:rPr>
        <w:t xml:space="preserve">          </w:t>
      </w:r>
      <w:r w:rsidR="00816D14" w:rsidRPr="00CA2204">
        <w:rPr>
          <w:sz w:val="24"/>
          <w:szCs w:val="24"/>
          <w:lang w:val="ru-RU"/>
        </w:rPr>
        <w:t xml:space="preserve">  </w:t>
      </w:r>
      <w:r w:rsidR="009C5061" w:rsidRPr="00CA2204">
        <w:rPr>
          <w:sz w:val="24"/>
          <w:szCs w:val="24"/>
          <w:lang w:val="ru-RU"/>
        </w:rPr>
        <w:t xml:space="preserve">   </w:t>
      </w:r>
      <w:r w:rsidR="00C15A22" w:rsidRPr="00CA2204">
        <w:rPr>
          <w:sz w:val="24"/>
          <w:szCs w:val="24"/>
          <w:lang w:val="ru-RU"/>
        </w:rPr>
        <w:t xml:space="preserve">       </w:t>
      </w:r>
      <w:r w:rsidRPr="00CA2204">
        <w:rPr>
          <w:sz w:val="24"/>
          <w:szCs w:val="24"/>
        </w:rPr>
        <w:t xml:space="preserve">                      А.Н. Соклаков</w:t>
      </w:r>
    </w:p>
    <w:p w:rsidR="00D4263E" w:rsidRDefault="00D4263E" w:rsidP="00D4263E">
      <w:pPr>
        <w:jc w:val="both"/>
        <w:rPr>
          <w:sz w:val="14"/>
          <w:szCs w:val="14"/>
        </w:rPr>
      </w:pPr>
    </w:p>
    <w:p w:rsidR="00D4263E" w:rsidRDefault="00D4263E" w:rsidP="00D4263E">
      <w:pPr>
        <w:jc w:val="both"/>
        <w:rPr>
          <w:sz w:val="14"/>
          <w:szCs w:val="14"/>
        </w:rPr>
      </w:pPr>
    </w:p>
    <w:p w:rsidR="00D4263E" w:rsidRDefault="00D4263E" w:rsidP="00D4263E">
      <w:pPr>
        <w:jc w:val="both"/>
        <w:rPr>
          <w:sz w:val="14"/>
          <w:szCs w:val="14"/>
        </w:rPr>
      </w:pPr>
    </w:p>
    <w:p w:rsidR="00D4263E" w:rsidRDefault="00D4263E" w:rsidP="00D4263E">
      <w:pPr>
        <w:jc w:val="both"/>
        <w:rPr>
          <w:sz w:val="14"/>
          <w:szCs w:val="14"/>
        </w:rPr>
      </w:pPr>
    </w:p>
    <w:p w:rsidR="00A011FF" w:rsidRDefault="00A011FF" w:rsidP="00D4263E">
      <w:pPr>
        <w:jc w:val="both"/>
        <w:rPr>
          <w:sz w:val="14"/>
          <w:szCs w:val="14"/>
        </w:rPr>
      </w:pPr>
    </w:p>
    <w:p w:rsidR="00A011FF" w:rsidRDefault="00A011FF" w:rsidP="00D4263E">
      <w:pPr>
        <w:jc w:val="both"/>
        <w:rPr>
          <w:sz w:val="14"/>
          <w:szCs w:val="14"/>
        </w:rPr>
      </w:pPr>
    </w:p>
    <w:p w:rsidR="00A011FF" w:rsidRDefault="00A011FF" w:rsidP="00D4263E">
      <w:pPr>
        <w:jc w:val="both"/>
        <w:rPr>
          <w:sz w:val="14"/>
          <w:szCs w:val="14"/>
        </w:rPr>
      </w:pPr>
    </w:p>
    <w:p w:rsidR="00A011FF" w:rsidRDefault="00A011FF" w:rsidP="00D4263E">
      <w:pPr>
        <w:jc w:val="both"/>
        <w:rPr>
          <w:sz w:val="14"/>
          <w:szCs w:val="14"/>
        </w:rPr>
      </w:pPr>
    </w:p>
    <w:p w:rsidR="00A011FF" w:rsidRDefault="00A011FF" w:rsidP="00D4263E">
      <w:pPr>
        <w:jc w:val="both"/>
        <w:rPr>
          <w:sz w:val="14"/>
          <w:szCs w:val="14"/>
        </w:rPr>
      </w:pPr>
    </w:p>
    <w:p w:rsidR="00A011FF" w:rsidRDefault="00A011FF" w:rsidP="00D4263E">
      <w:pPr>
        <w:jc w:val="both"/>
        <w:rPr>
          <w:sz w:val="14"/>
          <w:szCs w:val="14"/>
        </w:rPr>
      </w:pPr>
    </w:p>
    <w:p w:rsidR="00A011FF" w:rsidRDefault="00A011FF" w:rsidP="00D4263E">
      <w:pPr>
        <w:jc w:val="both"/>
        <w:rPr>
          <w:sz w:val="14"/>
          <w:szCs w:val="14"/>
        </w:rPr>
      </w:pPr>
    </w:p>
    <w:p w:rsidR="00A011FF" w:rsidRDefault="00A011FF" w:rsidP="00D4263E">
      <w:pPr>
        <w:jc w:val="both"/>
        <w:rPr>
          <w:sz w:val="14"/>
          <w:szCs w:val="14"/>
        </w:rPr>
      </w:pPr>
    </w:p>
    <w:p w:rsidR="00A011FF" w:rsidRDefault="00A011FF" w:rsidP="00D4263E">
      <w:pPr>
        <w:jc w:val="both"/>
        <w:rPr>
          <w:sz w:val="14"/>
          <w:szCs w:val="14"/>
        </w:rPr>
      </w:pPr>
    </w:p>
    <w:p w:rsidR="00A011FF" w:rsidRDefault="00A011FF" w:rsidP="00D4263E">
      <w:pPr>
        <w:jc w:val="both"/>
        <w:rPr>
          <w:sz w:val="14"/>
          <w:szCs w:val="14"/>
        </w:rPr>
      </w:pPr>
    </w:p>
    <w:p w:rsidR="00A011FF" w:rsidRDefault="00A011FF" w:rsidP="00D4263E">
      <w:pPr>
        <w:jc w:val="both"/>
        <w:rPr>
          <w:sz w:val="14"/>
          <w:szCs w:val="14"/>
        </w:rPr>
      </w:pPr>
    </w:p>
    <w:p w:rsidR="00A011FF" w:rsidRDefault="00A011FF" w:rsidP="00D4263E">
      <w:pPr>
        <w:jc w:val="both"/>
        <w:rPr>
          <w:sz w:val="14"/>
          <w:szCs w:val="14"/>
        </w:rPr>
      </w:pPr>
    </w:p>
    <w:p w:rsidR="00A011FF" w:rsidRDefault="00A011FF" w:rsidP="00D4263E">
      <w:pPr>
        <w:jc w:val="both"/>
        <w:rPr>
          <w:sz w:val="14"/>
          <w:szCs w:val="14"/>
        </w:rPr>
      </w:pPr>
    </w:p>
    <w:p w:rsidR="00A011FF" w:rsidRDefault="00A011FF" w:rsidP="00D4263E">
      <w:pPr>
        <w:jc w:val="both"/>
        <w:rPr>
          <w:sz w:val="14"/>
          <w:szCs w:val="14"/>
        </w:rPr>
      </w:pPr>
    </w:p>
    <w:p w:rsidR="00A011FF" w:rsidRDefault="00A011FF" w:rsidP="00D4263E">
      <w:pPr>
        <w:jc w:val="both"/>
        <w:rPr>
          <w:sz w:val="14"/>
          <w:szCs w:val="14"/>
        </w:rPr>
      </w:pPr>
    </w:p>
    <w:p w:rsidR="00A011FF" w:rsidRDefault="00A011FF" w:rsidP="00D4263E">
      <w:pPr>
        <w:jc w:val="both"/>
        <w:rPr>
          <w:sz w:val="14"/>
          <w:szCs w:val="14"/>
        </w:rPr>
      </w:pPr>
    </w:p>
    <w:p w:rsidR="00A011FF" w:rsidRDefault="00A011FF" w:rsidP="00D4263E">
      <w:pPr>
        <w:jc w:val="both"/>
        <w:rPr>
          <w:sz w:val="14"/>
          <w:szCs w:val="14"/>
        </w:rPr>
      </w:pPr>
    </w:p>
    <w:p w:rsidR="00A011FF" w:rsidRDefault="00A011FF" w:rsidP="00D4263E">
      <w:pPr>
        <w:jc w:val="both"/>
        <w:rPr>
          <w:sz w:val="14"/>
          <w:szCs w:val="14"/>
        </w:rPr>
      </w:pPr>
    </w:p>
    <w:p w:rsidR="00A011FF" w:rsidRDefault="00A011FF" w:rsidP="00D4263E">
      <w:pPr>
        <w:jc w:val="both"/>
        <w:rPr>
          <w:sz w:val="14"/>
          <w:szCs w:val="14"/>
        </w:rPr>
      </w:pPr>
    </w:p>
    <w:p w:rsidR="00A011FF" w:rsidRDefault="00A011FF" w:rsidP="00D4263E">
      <w:pPr>
        <w:jc w:val="both"/>
        <w:rPr>
          <w:sz w:val="14"/>
          <w:szCs w:val="14"/>
        </w:rPr>
      </w:pPr>
    </w:p>
    <w:p w:rsidR="00A011FF" w:rsidRDefault="00A011FF" w:rsidP="00D4263E">
      <w:pPr>
        <w:jc w:val="both"/>
        <w:rPr>
          <w:sz w:val="14"/>
          <w:szCs w:val="14"/>
        </w:rPr>
      </w:pPr>
    </w:p>
    <w:p w:rsidR="00A011FF" w:rsidRDefault="00A011FF" w:rsidP="00D4263E">
      <w:pPr>
        <w:jc w:val="both"/>
        <w:rPr>
          <w:sz w:val="14"/>
          <w:szCs w:val="14"/>
        </w:rPr>
      </w:pPr>
    </w:p>
    <w:p w:rsidR="00A011FF" w:rsidRDefault="00A011FF" w:rsidP="00D4263E">
      <w:pPr>
        <w:jc w:val="both"/>
        <w:rPr>
          <w:sz w:val="14"/>
          <w:szCs w:val="14"/>
        </w:rPr>
      </w:pPr>
    </w:p>
    <w:p w:rsidR="00A011FF" w:rsidRDefault="00A011FF" w:rsidP="00D4263E">
      <w:pPr>
        <w:jc w:val="both"/>
        <w:rPr>
          <w:sz w:val="14"/>
          <w:szCs w:val="14"/>
        </w:rPr>
      </w:pPr>
    </w:p>
    <w:p w:rsidR="00A011FF" w:rsidRDefault="00A011FF" w:rsidP="00D4263E">
      <w:pPr>
        <w:jc w:val="both"/>
        <w:rPr>
          <w:sz w:val="14"/>
          <w:szCs w:val="14"/>
        </w:rPr>
      </w:pPr>
    </w:p>
    <w:p w:rsidR="00A011FF" w:rsidRDefault="00A011FF" w:rsidP="00D4263E">
      <w:pPr>
        <w:jc w:val="both"/>
        <w:rPr>
          <w:sz w:val="14"/>
          <w:szCs w:val="14"/>
        </w:rPr>
      </w:pPr>
    </w:p>
    <w:p w:rsidR="00A011FF" w:rsidRDefault="00A011FF" w:rsidP="00D4263E">
      <w:pPr>
        <w:jc w:val="both"/>
        <w:rPr>
          <w:sz w:val="14"/>
          <w:szCs w:val="14"/>
        </w:rPr>
      </w:pPr>
    </w:p>
    <w:p w:rsidR="00D4263E" w:rsidRDefault="00D4263E" w:rsidP="00D4263E">
      <w:pPr>
        <w:jc w:val="both"/>
        <w:rPr>
          <w:sz w:val="14"/>
          <w:szCs w:val="14"/>
        </w:rPr>
      </w:pPr>
    </w:p>
    <w:p w:rsidR="00D4263E" w:rsidRDefault="00D4263E" w:rsidP="00D4263E">
      <w:pPr>
        <w:jc w:val="both"/>
        <w:rPr>
          <w:sz w:val="14"/>
          <w:szCs w:val="14"/>
        </w:rPr>
      </w:pPr>
    </w:p>
    <w:p w:rsidR="00A659CD" w:rsidRDefault="00D4263E" w:rsidP="00A659CD">
      <w:pPr>
        <w:jc w:val="both"/>
        <w:rPr>
          <w:sz w:val="14"/>
          <w:szCs w:val="14"/>
        </w:rPr>
      </w:pPr>
      <w:r w:rsidRPr="009F2C86">
        <w:rPr>
          <w:sz w:val="14"/>
          <w:szCs w:val="14"/>
        </w:rPr>
        <w:t>Согласовано:</w:t>
      </w:r>
      <w:r w:rsidR="00A659CD" w:rsidRPr="00A659CD">
        <w:rPr>
          <w:sz w:val="14"/>
          <w:szCs w:val="14"/>
        </w:rPr>
        <w:t xml:space="preserve"> </w:t>
      </w:r>
      <w:r w:rsidR="00A659CD">
        <w:rPr>
          <w:sz w:val="14"/>
          <w:szCs w:val="14"/>
        </w:rPr>
        <w:t xml:space="preserve">                                                                                                                                                                                                                                                         Локтева М.А</w:t>
      </w:r>
    </w:p>
    <w:p w:rsidR="00D4263E" w:rsidRDefault="00A659CD" w:rsidP="00D4263E">
      <w:pPr>
        <w:jc w:val="both"/>
        <w:rPr>
          <w:sz w:val="14"/>
          <w:szCs w:val="14"/>
        </w:rPr>
      </w:pPr>
      <w:r>
        <w:rPr>
          <w:sz w:val="14"/>
          <w:szCs w:val="14"/>
        </w:rPr>
        <w:t>Бойцова</w:t>
      </w:r>
      <w:r w:rsidR="00D4263E" w:rsidRPr="009F2C86">
        <w:rPr>
          <w:sz w:val="14"/>
          <w:szCs w:val="14"/>
        </w:rPr>
        <w:t>О.А.</w:t>
      </w:r>
      <w:r>
        <w:rPr>
          <w:sz w:val="14"/>
          <w:szCs w:val="14"/>
        </w:rPr>
        <w:t xml:space="preserve">                                                                                                                                                                                                                                                                 Абрамова Н.П</w:t>
      </w:r>
    </w:p>
    <w:p w:rsidR="00D4263E" w:rsidRPr="009F2C86" w:rsidRDefault="00A659CD" w:rsidP="00D4263E">
      <w:pPr>
        <w:jc w:val="both"/>
        <w:rPr>
          <w:sz w:val="14"/>
          <w:szCs w:val="14"/>
        </w:rPr>
      </w:pPr>
      <w:r>
        <w:rPr>
          <w:sz w:val="14"/>
          <w:szCs w:val="14"/>
        </w:rPr>
        <w:t>Витрук П.А</w:t>
      </w:r>
    </w:p>
    <w:p w:rsidR="00D4263E" w:rsidRPr="009F2C86" w:rsidRDefault="00D4263E" w:rsidP="00D4263E">
      <w:pPr>
        <w:jc w:val="both"/>
        <w:rPr>
          <w:sz w:val="14"/>
          <w:szCs w:val="14"/>
        </w:rPr>
      </w:pPr>
      <w:r>
        <w:rPr>
          <w:sz w:val="14"/>
          <w:szCs w:val="14"/>
        </w:rPr>
        <w:t>Исп.</w:t>
      </w:r>
      <w:r w:rsidRPr="009F2C86">
        <w:rPr>
          <w:sz w:val="14"/>
          <w:szCs w:val="14"/>
        </w:rPr>
        <w:t xml:space="preserve"> </w:t>
      </w:r>
      <w:r>
        <w:rPr>
          <w:sz w:val="14"/>
          <w:szCs w:val="14"/>
        </w:rPr>
        <w:t>Ильина И.А</w:t>
      </w:r>
      <w:r w:rsidRPr="009F2C86">
        <w:rPr>
          <w:sz w:val="14"/>
          <w:szCs w:val="14"/>
        </w:rPr>
        <w:t>. (36-677)</w:t>
      </w:r>
    </w:p>
    <w:p w:rsidR="00D4263E" w:rsidRPr="009F2C86" w:rsidRDefault="00D4263E" w:rsidP="00D4263E">
      <w:pPr>
        <w:jc w:val="both"/>
        <w:rPr>
          <w:sz w:val="14"/>
          <w:szCs w:val="14"/>
        </w:rPr>
      </w:pPr>
    </w:p>
    <w:p w:rsidR="00D4263E" w:rsidRDefault="00D4263E" w:rsidP="00D4263E">
      <w:pPr>
        <w:widowControl w:val="0"/>
        <w:tabs>
          <w:tab w:val="left" w:pos="795"/>
        </w:tabs>
        <w:rPr>
          <w:sz w:val="14"/>
          <w:szCs w:val="14"/>
        </w:rPr>
        <w:sectPr w:rsidR="00D4263E" w:rsidSect="00E94271">
          <w:headerReference w:type="default" r:id="rId10"/>
          <w:footerReference w:type="even" r:id="rId11"/>
          <w:footerReference w:type="default" r:id="rId12"/>
          <w:footerReference w:type="first" r:id="rId13"/>
          <w:pgSz w:w="11906" w:h="16838"/>
          <w:pgMar w:top="1134" w:right="567" w:bottom="1134" w:left="1701" w:header="709" w:footer="709" w:gutter="0"/>
          <w:cols w:space="708"/>
          <w:titlePg/>
          <w:docGrid w:linePitch="360"/>
        </w:sectPr>
      </w:pPr>
      <w:r>
        <w:rPr>
          <w:sz w:val="14"/>
          <w:szCs w:val="14"/>
        </w:rPr>
        <w:t xml:space="preserve">Разослано: дело-1, ОЭП -2, ОУиВ-1, </w:t>
      </w:r>
      <w:r w:rsidRPr="001F4C64">
        <w:rPr>
          <w:sz w:val="14"/>
          <w:szCs w:val="14"/>
        </w:rPr>
        <w:t xml:space="preserve"> юриди</w:t>
      </w:r>
      <w:r>
        <w:rPr>
          <w:sz w:val="14"/>
          <w:szCs w:val="14"/>
        </w:rPr>
        <w:t>ческий отдел-1, отдел ИТ (в эл. виде), МКК «Фонд Развития бизнеса»</w:t>
      </w:r>
      <w:r w:rsidR="001A47C1">
        <w:rPr>
          <w:sz w:val="14"/>
          <w:szCs w:val="14"/>
        </w:rPr>
        <w:t>-1</w:t>
      </w:r>
      <w:r>
        <w:rPr>
          <w:sz w:val="14"/>
          <w:szCs w:val="14"/>
        </w:rPr>
        <w:t>. библиотека-1.</w:t>
      </w:r>
    </w:p>
    <w:tbl>
      <w:tblPr>
        <w:tblW w:w="0" w:type="auto"/>
        <w:tblInd w:w="5353" w:type="dxa"/>
        <w:tblLook w:val="04A0" w:firstRow="1" w:lastRow="0" w:firstColumn="1" w:lastColumn="0" w:noHBand="0" w:noVBand="1"/>
      </w:tblPr>
      <w:tblGrid>
        <w:gridCol w:w="4394"/>
      </w:tblGrid>
      <w:tr w:rsidR="00D4263E" w:rsidRPr="00563DFB" w:rsidTr="004450F6">
        <w:tc>
          <w:tcPr>
            <w:tcW w:w="4394" w:type="dxa"/>
            <w:shd w:val="clear" w:color="auto" w:fill="auto"/>
          </w:tcPr>
          <w:p w:rsidR="00D4263E" w:rsidRPr="00563DFB" w:rsidRDefault="00112D63" w:rsidP="004450F6">
            <w:pPr>
              <w:widowControl w:val="0"/>
              <w:jc w:val="center"/>
            </w:pPr>
            <w:r>
              <w:lastRenderedPageBreak/>
              <w:t xml:space="preserve">           </w:t>
            </w:r>
            <w:r w:rsidR="00D4263E">
              <w:t>(Приложение</w:t>
            </w:r>
            <w:r w:rsidR="00D4263E" w:rsidRPr="00563DFB">
              <w:t>)</w:t>
            </w:r>
          </w:p>
          <w:p w:rsidR="00D4263E" w:rsidRPr="00563DFB" w:rsidRDefault="00D4263E" w:rsidP="004450F6">
            <w:pPr>
              <w:widowControl w:val="0"/>
              <w:jc w:val="center"/>
            </w:pPr>
          </w:p>
          <w:p w:rsidR="00D4263E" w:rsidRPr="00563DFB" w:rsidRDefault="00D4263E" w:rsidP="004450F6">
            <w:pPr>
              <w:widowControl w:val="0"/>
              <w:jc w:val="center"/>
            </w:pPr>
            <w:r w:rsidRPr="00563DFB">
              <w:t>Утвержден</w:t>
            </w:r>
          </w:p>
          <w:p w:rsidR="00D4263E" w:rsidRPr="00563DFB" w:rsidRDefault="00D4263E" w:rsidP="004450F6">
            <w:pPr>
              <w:widowControl w:val="0"/>
              <w:jc w:val="center"/>
            </w:pPr>
            <w:r w:rsidRPr="00563DFB">
              <w:t>постановлением администрации</w:t>
            </w:r>
          </w:p>
          <w:p w:rsidR="00D4263E" w:rsidRPr="00563DFB" w:rsidRDefault="00D4263E" w:rsidP="004450F6">
            <w:pPr>
              <w:widowControl w:val="0"/>
              <w:jc w:val="center"/>
            </w:pPr>
            <w:r w:rsidRPr="00563DFB">
              <w:t>Приозерского муниципального района</w:t>
            </w:r>
          </w:p>
          <w:p w:rsidR="00D4263E" w:rsidRPr="00563DFB" w:rsidRDefault="00D4263E" w:rsidP="004450F6">
            <w:pPr>
              <w:widowControl w:val="0"/>
              <w:jc w:val="center"/>
            </w:pPr>
            <w:r w:rsidRPr="00563DFB">
              <w:t>Ленинградской области</w:t>
            </w:r>
          </w:p>
          <w:p w:rsidR="00D4263E" w:rsidRPr="004450F6" w:rsidRDefault="00112D63" w:rsidP="004450F6">
            <w:pPr>
              <w:pStyle w:val="a9"/>
              <w:jc w:val="center"/>
              <w:rPr>
                <w:sz w:val="24"/>
              </w:rPr>
            </w:pPr>
            <w:r>
              <w:rPr>
                <w:sz w:val="24"/>
              </w:rPr>
              <w:t xml:space="preserve">от            </w:t>
            </w:r>
            <w:r w:rsidR="00A659CD">
              <w:rPr>
                <w:sz w:val="24"/>
              </w:rPr>
              <w:t xml:space="preserve"> года </w:t>
            </w:r>
            <w:r>
              <w:rPr>
                <w:sz w:val="24"/>
              </w:rPr>
              <w:t xml:space="preserve"> </w:t>
            </w:r>
            <w:r w:rsidR="00A659CD">
              <w:rPr>
                <w:sz w:val="24"/>
              </w:rPr>
              <w:t xml:space="preserve">№ </w:t>
            </w:r>
          </w:p>
        </w:tc>
      </w:tr>
    </w:tbl>
    <w:p w:rsidR="00D4263E" w:rsidRDefault="00D4263E" w:rsidP="00D4263E">
      <w:pPr>
        <w:widowControl w:val="0"/>
        <w:tabs>
          <w:tab w:val="left" w:pos="795"/>
        </w:tabs>
      </w:pPr>
    </w:p>
    <w:p w:rsidR="00D4263E" w:rsidRDefault="00D4263E" w:rsidP="00D4263E">
      <w:pPr>
        <w:widowControl w:val="0"/>
        <w:tabs>
          <w:tab w:val="left" w:pos="795"/>
        </w:tabs>
      </w:pPr>
    </w:p>
    <w:p w:rsidR="00D4263E" w:rsidRPr="00953FE3" w:rsidRDefault="00D4263E" w:rsidP="00D4263E">
      <w:pPr>
        <w:pStyle w:val="33"/>
        <w:shd w:val="clear" w:color="auto" w:fill="auto"/>
        <w:spacing w:before="0" w:line="240" w:lineRule="auto"/>
        <w:rPr>
          <w:b w:val="0"/>
          <w:sz w:val="24"/>
          <w:szCs w:val="24"/>
        </w:rPr>
      </w:pPr>
      <w:r w:rsidRPr="00953FE3">
        <w:rPr>
          <w:b w:val="0"/>
          <w:sz w:val="24"/>
          <w:szCs w:val="24"/>
        </w:rPr>
        <w:t>ПОРЯДОК</w:t>
      </w:r>
    </w:p>
    <w:p w:rsidR="00D4263E" w:rsidRPr="00953FE3" w:rsidRDefault="00D4263E" w:rsidP="00D4263E">
      <w:pPr>
        <w:pStyle w:val="33"/>
        <w:shd w:val="clear" w:color="auto" w:fill="auto"/>
        <w:spacing w:before="0" w:line="240" w:lineRule="auto"/>
        <w:rPr>
          <w:b w:val="0"/>
          <w:sz w:val="24"/>
          <w:szCs w:val="24"/>
        </w:rPr>
      </w:pPr>
      <w:r w:rsidRPr="00953FE3">
        <w:rPr>
          <w:b w:val="0"/>
          <w:sz w:val="24"/>
          <w:szCs w:val="24"/>
        </w:rPr>
        <w:t xml:space="preserve">предоставления </w:t>
      </w:r>
      <w:r w:rsidRPr="007D176F">
        <w:rPr>
          <w:b w:val="0"/>
          <w:sz w:val="24"/>
          <w:szCs w:val="24"/>
        </w:rPr>
        <w:t>грантов в форме субсидии юридическим лицам</w:t>
      </w:r>
      <w:r w:rsidRPr="00C130AC">
        <w:rPr>
          <w:b w:val="0"/>
          <w:sz w:val="24"/>
          <w:szCs w:val="24"/>
        </w:rPr>
        <w:t xml:space="preserve"> (за исключением государственных (муниципальных) учреждений)</w:t>
      </w:r>
      <w:r w:rsidRPr="007D176F">
        <w:rPr>
          <w:b w:val="0"/>
          <w:sz w:val="24"/>
          <w:szCs w:val="24"/>
        </w:rPr>
        <w:t xml:space="preserve"> и индивидуальным предпринимателям, осуществляющим деятельность в сфере торговли</w:t>
      </w:r>
      <w:r>
        <w:rPr>
          <w:b w:val="0"/>
          <w:sz w:val="24"/>
          <w:szCs w:val="24"/>
        </w:rPr>
        <w:t xml:space="preserve"> </w:t>
      </w:r>
      <w:r w:rsidRPr="007D176F">
        <w:rPr>
          <w:b w:val="0"/>
          <w:sz w:val="24"/>
          <w:szCs w:val="24"/>
        </w:rPr>
        <w:t xml:space="preserve">- победителям конкурса «Лучшее новогоднее оформление объектов </w:t>
      </w:r>
      <w:r w:rsidR="001A47C1">
        <w:rPr>
          <w:b w:val="0"/>
          <w:sz w:val="24"/>
          <w:szCs w:val="24"/>
        </w:rPr>
        <w:t xml:space="preserve">потребительского рынка (объектов) </w:t>
      </w:r>
      <w:r w:rsidRPr="007D176F">
        <w:rPr>
          <w:b w:val="0"/>
          <w:sz w:val="24"/>
          <w:szCs w:val="24"/>
        </w:rPr>
        <w:t xml:space="preserve">торговли на территории </w:t>
      </w:r>
      <w:r>
        <w:rPr>
          <w:b w:val="0"/>
          <w:sz w:val="24"/>
          <w:szCs w:val="24"/>
        </w:rPr>
        <w:t>Приозерского муниципального</w:t>
      </w:r>
      <w:r w:rsidRPr="007D176F">
        <w:rPr>
          <w:b w:val="0"/>
          <w:sz w:val="24"/>
          <w:szCs w:val="24"/>
        </w:rPr>
        <w:t xml:space="preserve"> район</w:t>
      </w:r>
      <w:r>
        <w:rPr>
          <w:b w:val="0"/>
          <w:sz w:val="24"/>
          <w:szCs w:val="24"/>
        </w:rPr>
        <w:t>а</w:t>
      </w:r>
      <w:r w:rsidRPr="007D176F">
        <w:rPr>
          <w:b w:val="0"/>
          <w:sz w:val="24"/>
          <w:szCs w:val="24"/>
        </w:rPr>
        <w:t xml:space="preserve"> Ленинградской области</w:t>
      </w:r>
      <w:r>
        <w:rPr>
          <w:b w:val="0"/>
          <w:sz w:val="24"/>
          <w:szCs w:val="24"/>
        </w:rPr>
        <w:t>»</w:t>
      </w:r>
      <w:r w:rsidRPr="00651C30">
        <w:t xml:space="preserve"> </w:t>
      </w:r>
      <w:r w:rsidRPr="00651C30">
        <w:rPr>
          <w:b w:val="0"/>
          <w:sz w:val="24"/>
          <w:szCs w:val="24"/>
        </w:rPr>
        <w:t xml:space="preserve">из бюджета </w:t>
      </w:r>
      <w:r>
        <w:rPr>
          <w:b w:val="0"/>
          <w:sz w:val="24"/>
          <w:szCs w:val="24"/>
        </w:rPr>
        <w:t>Приозерского муниципального</w:t>
      </w:r>
      <w:r w:rsidRPr="00651C30">
        <w:rPr>
          <w:b w:val="0"/>
          <w:sz w:val="24"/>
          <w:szCs w:val="24"/>
        </w:rPr>
        <w:t xml:space="preserve"> район</w:t>
      </w:r>
      <w:r>
        <w:rPr>
          <w:b w:val="0"/>
          <w:sz w:val="24"/>
          <w:szCs w:val="24"/>
        </w:rPr>
        <w:t>а</w:t>
      </w:r>
      <w:r w:rsidRPr="00651C30">
        <w:rPr>
          <w:b w:val="0"/>
          <w:sz w:val="24"/>
          <w:szCs w:val="24"/>
        </w:rPr>
        <w:t xml:space="preserve"> Ленинградской области</w:t>
      </w:r>
    </w:p>
    <w:p w:rsidR="00D4263E" w:rsidRPr="00953FE3" w:rsidRDefault="00D4263E" w:rsidP="00D4263E">
      <w:pPr>
        <w:pStyle w:val="33"/>
        <w:shd w:val="clear" w:color="auto" w:fill="auto"/>
        <w:spacing w:before="0" w:line="240" w:lineRule="auto"/>
        <w:rPr>
          <w:b w:val="0"/>
          <w:sz w:val="24"/>
          <w:szCs w:val="24"/>
        </w:rPr>
      </w:pPr>
    </w:p>
    <w:p w:rsidR="00D4263E" w:rsidRPr="00953FE3" w:rsidRDefault="00D4263E" w:rsidP="00D4263E">
      <w:pPr>
        <w:numPr>
          <w:ilvl w:val="0"/>
          <w:numId w:val="27"/>
        </w:numPr>
        <w:jc w:val="center"/>
        <w:rPr>
          <w:bCs/>
        </w:rPr>
      </w:pPr>
      <w:r w:rsidRPr="00953FE3">
        <w:rPr>
          <w:bCs/>
        </w:rPr>
        <w:t>Общие положения</w:t>
      </w:r>
    </w:p>
    <w:p w:rsidR="00D4263E" w:rsidRPr="00953FE3" w:rsidRDefault="00D4263E" w:rsidP="00D4263E">
      <w:pPr>
        <w:autoSpaceDE w:val="0"/>
        <w:autoSpaceDN w:val="0"/>
        <w:adjustRightInd w:val="0"/>
        <w:ind w:firstLine="709"/>
        <w:jc w:val="both"/>
      </w:pPr>
      <w:r w:rsidRPr="00953FE3">
        <w:t>Настоящий Пор</w:t>
      </w:r>
      <w:r>
        <w:t>ядок разработан в соответствии со</w:t>
      </w:r>
      <w:r w:rsidRPr="00953FE3">
        <w:t xml:space="preserve"> стать</w:t>
      </w:r>
      <w:r>
        <w:t>ей</w:t>
      </w:r>
      <w:r w:rsidRPr="00953FE3">
        <w:t xml:space="preserve"> 78</w:t>
      </w:r>
      <w:r>
        <w:t>, 78.1</w:t>
      </w:r>
      <w:r w:rsidRPr="00953FE3">
        <w:t xml:space="preserve"> Бюджетного кодекса Российской Федерации,</w:t>
      </w:r>
      <w:r>
        <w:t xml:space="preserve"> </w:t>
      </w:r>
      <w:r w:rsidR="001A47C1" w:rsidRPr="001A47C1">
        <w:t>Федеральным законом от 20.03.2025 N 33-ФЗ "Об общих принципах организации местного самоуправления в единой системе публичной власти</w:t>
      </w:r>
      <w:r w:rsidRPr="004D5674">
        <w:t>»,</w:t>
      </w:r>
      <w:r w:rsidRPr="00953FE3">
        <w:t xml:space="preserve"> </w:t>
      </w:r>
      <w:r w:rsidRPr="004D44CD">
        <w:t>постановлением Правительства Российской Федерации 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6E1179">
        <w:t>,</w:t>
      </w:r>
      <w:r w:rsidRPr="00953FE3">
        <w:t xml:space="preserve"> У</w:t>
      </w:r>
      <w:r>
        <w:t xml:space="preserve">ставом Приозерского  муниципального </w:t>
      </w:r>
      <w:r w:rsidRPr="00953FE3">
        <w:t>район</w:t>
      </w:r>
      <w:r>
        <w:t>а</w:t>
      </w:r>
      <w:r w:rsidRPr="00953FE3">
        <w:t xml:space="preserve"> Ленинградской области.</w:t>
      </w:r>
    </w:p>
    <w:p w:rsidR="00E867E5" w:rsidRPr="00112D63" w:rsidRDefault="00D4263E" w:rsidP="00E867E5">
      <w:pPr>
        <w:autoSpaceDE w:val="0"/>
        <w:autoSpaceDN w:val="0"/>
        <w:adjustRightInd w:val="0"/>
        <w:ind w:firstLine="540"/>
        <w:jc w:val="both"/>
        <w:rPr>
          <w:i/>
          <w:color w:val="FF0000"/>
          <w:sz w:val="28"/>
          <w:szCs w:val="28"/>
        </w:rPr>
      </w:pPr>
      <w:r w:rsidRPr="00112D63">
        <w:rPr>
          <w:bCs/>
        </w:rPr>
        <w:t xml:space="preserve">Порядок устанавливает понятия, правила предоставления грантов в форме субсидии юридическим лицам (за исключением государственных (муниципальных) учреждений) и индивидуальным предпринимателям, осуществляющим деятельность в сфере торговли победителям конкурса «Лучшее новогоднее оформление объектов </w:t>
      </w:r>
      <w:r w:rsidR="001A47C1">
        <w:rPr>
          <w:bCs/>
        </w:rPr>
        <w:t xml:space="preserve">потребительского рынка (объектов </w:t>
      </w:r>
      <w:r w:rsidRPr="00112D63">
        <w:rPr>
          <w:bCs/>
        </w:rPr>
        <w:t>торговли</w:t>
      </w:r>
      <w:r w:rsidR="001A47C1">
        <w:rPr>
          <w:bCs/>
        </w:rPr>
        <w:t>)</w:t>
      </w:r>
      <w:r w:rsidRPr="00112D63">
        <w:rPr>
          <w:bCs/>
        </w:rPr>
        <w:t xml:space="preserve"> на территории Приозерского муниципального района Ленинградской области, а также порядок возврата грантов в форме субсидий в случае нарушения условий их предоставления в рамках реализации муниципальной программы «Развитие и поддержка малого и среднего предпринимательства на территории Приозерского муниципального района Ленинградской области</w:t>
      </w:r>
      <w:r w:rsidR="00112D63">
        <w:rPr>
          <w:bCs/>
        </w:rPr>
        <w:t>»</w:t>
      </w:r>
      <w:r w:rsidRPr="00112D63">
        <w:rPr>
          <w:bCs/>
        </w:rPr>
        <w:t>, утверждаемой  постановлением администрации Приозерского муниципального района Ленинградской области, (далее - Программа).</w:t>
      </w:r>
      <w:r w:rsidR="00112D63">
        <w:rPr>
          <w:bCs/>
        </w:rPr>
        <w:t xml:space="preserve"> </w:t>
      </w:r>
      <w:r w:rsidR="00E867E5" w:rsidRPr="00112D63">
        <w:rPr>
          <w:i/>
          <w:color w:val="FF0000"/>
          <w:sz w:val="28"/>
          <w:szCs w:val="28"/>
        </w:rPr>
        <w:t xml:space="preserve">                                                                                         </w:t>
      </w:r>
    </w:p>
    <w:p w:rsidR="00E867E5" w:rsidRPr="002F361C" w:rsidRDefault="00E867E5" w:rsidP="001A47C1">
      <w:pPr>
        <w:autoSpaceDE w:val="0"/>
        <w:autoSpaceDN w:val="0"/>
        <w:adjustRightInd w:val="0"/>
        <w:ind w:firstLine="540"/>
        <w:jc w:val="both"/>
        <w:rPr>
          <w:highlight w:val="yellow"/>
        </w:rPr>
      </w:pPr>
      <w:r w:rsidRPr="002F361C">
        <w:rPr>
          <w:i/>
          <w:sz w:val="28"/>
          <w:szCs w:val="28"/>
        </w:rPr>
        <w:t xml:space="preserve"> </w:t>
      </w:r>
    </w:p>
    <w:p w:rsidR="00D4263E" w:rsidRPr="00953FE3" w:rsidRDefault="00D4263E" w:rsidP="00D4263E">
      <w:pPr>
        <w:ind w:firstLine="567"/>
        <w:jc w:val="both"/>
      </w:pPr>
    </w:p>
    <w:p w:rsidR="00D4263E" w:rsidRDefault="00D4263E" w:rsidP="00D4263E">
      <w:pPr>
        <w:pStyle w:val="ConsPlusNormal"/>
        <w:widowControl/>
        <w:ind w:firstLine="567"/>
        <w:jc w:val="center"/>
        <w:outlineLvl w:val="1"/>
        <w:rPr>
          <w:rFonts w:ascii="Times New Roman" w:hAnsi="Times New Roman" w:cs="Times New Roman"/>
          <w:bCs/>
          <w:sz w:val="24"/>
          <w:szCs w:val="24"/>
        </w:rPr>
      </w:pPr>
      <w:r w:rsidRPr="00953FE3">
        <w:rPr>
          <w:rFonts w:ascii="Times New Roman" w:hAnsi="Times New Roman" w:cs="Times New Roman"/>
          <w:bCs/>
          <w:sz w:val="24"/>
          <w:szCs w:val="24"/>
        </w:rPr>
        <w:t>1.1. Используемые понятия</w:t>
      </w:r>
    </w:p>
    <w:p w:rsidR="00D4263E" w:rsidRPr="00953FE3" w:rsidRDefault="00D4263E" w:rsidP="00D4263E">
      <w:pPr>
        <w:ind w:firstLine="709"/>
        <w:jc w:val="both"/>
      </w:pPr>
      <w:r w:rsidRPr="00953FE3">
        <w:t>В настоящем Порядке  используются следующие основные понятия:</w:t>
      </w:r>
    </w:p>
    <w:p w:rsidR="00D4263E" w:rsidRPr="00953FE3" w:rsidRDefault="00595168" w:rsidP="00D4263E">
      <w:pPr>
        <w:pStyle w:val="33"/>
        <w:shd w:val="clear" w:color="auto" w:fill="auto"/>
        <w:spacing w:before="0" w:line="240" w:lineRule="auto"/>
        <w:ind w:firstLine="709"/>
        <w:jc w:val="both"/>
        <w:rPr>
          <w:b w:val="0"/>
          <w:bCs w:val="0"/>
          <w:sz w:val="24"/>
          <w:szCs w:val="24"/>
        </w:rPr>
      </w:pPr>
      <w:r>
        <w:rPr>
          <w:b w:val="0"/>
          <w:bCs w:val="0"/>
          <w:sz w:val="24"/>
          <w:szCs w:val="24"/>
        </w:rPr>
        <w:t>Г</w:t>
      </w:r>
      <w:r w:rsidR="00D4263E">
        <w:rPr>
          <w:b w:val="0"/>
          <w:bCs w:val="0"/>
          <w:sz w:val="24"/>
          <w:szCs w:val="24"/>
        </w:rPr>
        <w:t xml:space="preserve">рант в форме </w:t>
      </w:r>
      <w:r w:rsidR="00D4263E" w:rsidRPr="00953FE3">
        <w:rPr>
          <w:b w:val="0"/>
          <w:bCs w:val="0"/>
          <w:sz w:val="24"/>
          <w:szCs w:val="24"/>
        </w:rPr>
        <w:t>субсиди</w:t>
      </w:r>
      <w:r w:rsidR="00D4263E">
        <w:rPr>
          <w:b w:val="0"/>
          <w:bCs w:val="0"/>
          <w:sz w:val="24"/>
          <w:szCs w:val="24"/>
        </w:rPr>
        <w:t>и</w:t>
      </w:r>
      <w:r w:rsidR="00D4263E" w:rsidRPr="00953FE3">
        <w:rPr>
          <w:b w:val="0"/>
          <w:bCs w:val="0"/>
          <w:sz w:val="24"/>
          <w:szCs w:val="24"/>
        </w:rPr>
        <w:t xml:space="preserve"> </w:t>
      </w:r>
      <w:r w:rsidR="00D4263E">
        <w:rPr>
          <w:b w:val="0"/>
          <w:bCs w:val="0"/>
          <w:sz w:val="24"/>
          <w:szCs w:val="24"/>
        </w:rPr>
        <w:t xml:space="preserve">(далее - грант) </w:t>
      </w:r>
      <w:r w:rsidR="00D4263E" w:rsidRPr="00953FE3">
        <w:rPr>
          <w:b w:val="0"/>
          <w:bCs w:val="0"/>
          <w:sz w:val="24"/>
          <w:szCs w:val="24"/>
        </w:rPr>
        <w:t xml:space="preserve">денежные средства, предоставляемые  </w:t>
      </w:r>
      <w:r w:rsidR="00D4263E" w:rsidRPr="00F10A3A">
        <w:rPr>
          <w:b w:val="0"/>
          <w:bCs w:val="0"/>
          <w:sz w:val="24"/>
          <w:szCs w:val="24"/>
        </w:rPr>
        <w:t xml:space="preserve"> юридическим лицам (</w:t>
      </w:r>
      <w:r w:rsidR="00D4263E" w:rsidRPr="00C130AC">
        <w:rPr>
          <w:b w:val="0"/>
          <w:bCs w:val="0"/>
          <w:sz w:val="24"/>
          <w:szCs w:val="24"/>
        </w:rPr>
        <w:t>за исключением государственных (муниципальных) учреждений</w:t>
      </w:r>
      <w:r w:rsidR="00D4263E" w:rsidRPr="00F10A3A">
        <w:rPr>
          <w:b w:val="0"/>
          <w:bCs w:val="0"/>
          <w:sz w:val="24"/>
          <w:szCs w:val="24"/>
        </w:rPr>
        <w:t>), индивидуальным предпринимателям</w:t>
      </w:r>
      <w:r w:rsidR="00D4263E">
        <w:rPr>
          <w:b w:val="0"/>
          <w:bCs w:val="0"/>
          <w:sz w:val="24"/>
          <w:szCs w:val="24"/>
        </w:rPr>
        <w:t xml:space="preserve">, </w:t>
      </w:r>
      <w:r w:rsidR="00D4263E" w:rsidRPr="00F10A3A">
        <w:rPr>
          <w:b w:val="0"/>
          <w:bCs w:val="0"/>
          <w:sz w:val="24"/>
          <w:szCs w:val="24"/>
        </w:rPr>
        <w:t>осуществляющи</w:t>
      </w:r>
      <w:r w:rsidR="00D4263E">
        <w:rPr>
          <w:b w:val="0"/>
          <w:bCs w:val="0"/>
          <w:sz w:val="24"/>
          <w:szCs w:val="24"/>
        </w:rPr>
        <w:t>м деятельность в сфере торговли</w:t>
      </w:r>
      <w:r w:rsidR="00D4263E" w:rsidRPr="00F10A3A">
        <w:rPr>
          <w:b w:val="0"/>
          <w:bCs w:val="0"/>
          <w:sz w:val="24"/>
          <w:szCs w:val="24"/>
        </w:rPr>
        <w:t xml:space="preserve"> победителям конкурса «Лучшее новогоднее оформление объектов торговли на территории </w:t>
      </w:r>
      <w:r w:rsidR="00D4263E">
        <w:rPr>
          <w:b w:val="0"/>
          <w:bCs w:val="0"/>
          <w:sz w:val="24"/>
          <w:szCs w:val="24"/>
        </w:rPr>
        <w:t>Приозерского муниципального</w:t>
      </w:r>
      <w:r w:rsidR="00D4263E" w:rsidRPr="00F10A3A">
        <w:rPr>
          <w:b w:val="0"/>
          <w:bCs w:val="0"/>
          <w:sz w:val="24"/>
          <w:szCs w:val="24"/>
        </w:rPr>
        <w:t xml:space="preserve"> район</w:t>
      </w:r>
      <w:r w:rsidR="00D4263E">
        <w:rPr>
          <w:b w:val="0"/>
          <w:bCs w:val="0"/>
          <w:sz w:val="24"/>
          <w:szCs w:val="24"/>
        </w:rPr>
        <w:t>а</w:t>
      </w:r>
      <w:r w:rsidR="00D4263E" w:rsidRPr="00F10A3A">
        <w:rPr>
          <w:b w:val="0"/>
          <w:bCs w:val="0"/>
          <w:sz w:val="24"/>
          <w:szCs w:val="24"/>
        </w:rPr>
        <w:t xml:space="preserve"> Ленинградской области</w:t>
      </w:r>
      <w:r w:rsidR="00D4263E" w:rsidRPr="00D64583">
        <w:rPr>
          <w:b w:val="0"/>
          <w:bCs w:val="0"/>
          <w:sz w:val="24"/>
          <w:szCs w:val="24"/>
        </w:rPr>
        <w:t xml:space="preserve">» из бюджета </w:t>
      </w:r>
      <w:r w:rsidR="00D4263E">
        <w:rPr>
          <w:b w:val="0"/>
          <w:bCs w:val="0"/>
          <w:sz w:val="24"/>
          <w:szCs w:val="24"/>
        </w:rPr>
        <w:t>Приозерского муниципального</w:t>
      </w:r>
      <w:r w:rsidR="00D4263E" w:rsidRPr="00D64583">
        <w:rPr>
          <w:b w:val="0"/>
          <w:bCs w:val="0"/>
          <w:sz w:val="24"/>
          <w:szCs w:val="24"/>
        </w:rPr>
        <w:t xml:space="preserve"> район</w:t>
      </w:r>
      <w:r w:rsidR="00D4263E">
        <w:rPr>
          <w:b w:val="0"/>
          <w:bCs w:val="0"/>
          <w:sz w:val="24"/>
          <w:szCs w:val="24"/>
        </w:rPr>
        <w:t>а</w:t>
      </w:r>
      <w:r w:rsidR="00D4263E" w:rsidRPr="00D64583">
        <w:rPr>
          <w:b w:val="0"/>
          <w:bCs w:val="0"/>
          <w:sz w:val="24"/>
          <w:szCs w:val="24"/>
        </w:rPr>
        <w:t xml:space="preserve"> Ленинградской области</w:t>
      </w:r>
      <w:r w:rsidR="00D4263E">
        <w:rPr>
          <w:b w:val="0"/>
          <w:bCs w:val="0"/>
          <w:sz w:val="24"/>
          <w:szCs w:val="24"/>
        </w:rPr>
        <w:t>, по результатам конкурсного отбора;</w:t>
      </w:r>
      <w:r w:rsidR="00D4263E" w:rsidRPr="00953FE3">
        <w:rPr>
          <w:b w:val="0"/>
          <w:bCs w:val="0"/>
          <w:sz w:val="24"/>
          <w:szCs w:val="24"/>
        </w:rPr>
        <w:t xml:space="preserve"> </w:t>
      </w:r>
    </w:p>
    <w:p w:rsidR="00D4263E" w:rsidRPr="00953FE3" w:rsidRDefault="00D4263E" w:rsidP="00D4263E">
      <w:pPr>
        <w:ind w:firstLine="709"/>
        <w:jc w:val="both"/>
      </w:pPr>
      <w:r w:rsidRPr="00D64583">
        <w:t>конкурсный отбор - отбор получателей грантов среди соискателей, осуществляемый конкурсной комиссией на основе установленных настоящим Порядком условий предоставления грантов;</w:t>
      </w:r>
    </w:p>
    <w:p w:rsidR="00D4263E" w:rsidRDefault="00D4263E" w:rsidP="00D4263E">
      <w:pPr>
        <w:pStyle w:val="33"/>
        <w:shd w:val="clear" w:color="auto" w:fill="auto"/>
        <w:spacing w:before="0" w:line="240" w:lineRule="auto"/>
        <w:ind w:firstLine="709"/>
        <w:jc w:val="both"/>
        <w:rPr>
          <w:b w:val="0"/>
          <w:bCs w:val="0"/>
          <w:sz w:val="24"/>
          <w:szCs w:val="24"/>
        </w:rPr>
      </w:pPr>
      <w:r w:rsidRPr="00953FE3">
        <w:rPr>
          <w:b w:val="0"/>
          <w:bCs w:val="0"/>
          <w:sz w:val="24"/>
          <w:szCs w:val="24"/>
        </w:rPr>
        <w:lastRenderedPageBreak/>
        <w:t>соискатели</w:t>
      </w:r>
      <w:r w:rsidR="001A47C1">
        <w:rPr>
          <w:b w:val="0"/>
          <w:bCs w:val="0"/>
          <w:sz w:val="24"/>
          <w:szCs w:val="24"/>
        </w:rPr>
        <w:t xml:space="preserve"> (участники отбора)</w:t>
      </w:r>
      <w:r w:rsidRPr="00953FE3">
        <w:rPr>
          <w:b w:val="0"/>
          <w:bCs w:val="0"/>
          <w:sz w:val="24"/>
          <w:szCs w:val="24"/>
        </w:rPr>
        <w:t xml:space="preserve"> – </w:t>
      </w:r>
      <w:r w:rsidRPr="00F10A3A">
        <w:rPr>
          <w:b w:val="0"/>
          <w:sz w:val="24"/>
          <w:szCs w:val="24"/>
        </w:rPr>
        <w:t>юридически</w:t>
      </w:r>
      <w:r>
        <w:rPr>
          <w:b w:val="0"/>
          <w:sz w:val="24"/>
          <w:szCs w:val="24"/>
        </w:rPr>
        <w:t>е</w:t>
      </w:r>
      <w:r w:rsidRPr="00F10A3A">
        <w:rPr>
          <w:b w:val="0"/>
          <w:sz w:val="24"/>
          <w:szCs w:val="24"/>
        </w:rPr>
        <w:t xml:space="preserve"> лица (</w:t>
      </w:r>
      <w:r w:rsidRPr="008E4A2D">
        <w:rPr>
          <w:b w:val="0"/>
          <w:sz w:val="24"/>
          <w:szCs w:val="24"/>
        </w:rPr>
        <w:t>за исключением государств</w:t>
      </w:r>
      <w:r>
        <w:rPr>
          <w:b w:val="0"/>
          <w:sz w:val="24"/>
          <w:szCs w:val="24"/>
        </w:rPr>
        <w:t>енных (муниципальных) учреждений</w:t>
      </w:r>
      <w:r w:rsidRPr="00F10A3A">
        <w:rPr>
          <w:b w:val="0"/>
          <w:sz w:val="24"/>
          <w:szCs w:val="24"/>
        </w:rPr>
        <w:t>), индивидуальны</w:t>
      </w:r>
      <w:r>
        <w:rPr>
          <w:b w:val="0"/>
          <w:sz w:val="24"/>
          <w:szCs w:val="24"/>
        </w:rPr>
        <w:t>е</w:t>
      </w:r>
      <w:r w:rsidRPr="00F10A3A">
        <w:rPr>
          <w:b w:val="0"/>
          <w:sz w:val="24"/>
          <w:szCs w:val="24"/>
        </w:rPr>
        <w:t xml:space="preserve"> предпринимател</w:t>
      </w:r>
      <w:r>
        <w:rPr>
          <w:b w:val="0"/>
          <w:sz w:val="24"/>
          <w:szCs w:val="24"/>
        </w:rPr>
        <w:t>и</w:t>
      </w:r>
      <w:r w:rsidRPr="00F10A3A">
        <w:rPr>
          <w:b w:val="0"/>
          <w:sz w:val="24"/>
          <w:szCs w:val="24"/>
        </w:rPr>
        <w:t>, осуществляющи</w:t>
      </w:r>
      <w:r>
        <w:rPr>
          <w:b w:val="0"/>
          <w:sz w:val="24"/>
          <w:szCs w:val="24"/>
        </w:rPr>
        <w:t>е</w:t>
      </w:r>
      <w:r w:rsidRPr="00F10A3A">
        <w:rPr>
          <w:b w:val="0"/>
          <w:sz w:val="24"/>
          <w:szCs w:val="24"/>
        </w:rPr>
        <w:t xml:space="preserve"> деятельность в сфере торговли</w:t>
      </w:r>
      <w:r w:rsidRPr="00953FE3">
        <w:rPr>
          <w:b w:val="0"/>
          <w:bCs w:val="0"/>
          <w:sz w:val="24"/>
          <w:szCs w:val="24"/>
        </w:rPr>
        <w:t>, планирующие принять участие в конкурсе, организованном администрацией Приозерского муниципального района</w:t>
      </w:r>
      <w:r w:rsidRPr="00F10A3A">
        <w:t xml:space="preserve"> </w:t>
      </w:r>
      <w:r w:rsidRPr="00F10A3A">
        <w:rPr>
          <w:b w:val="0"/>
          <w:bCs w:val="0"/>
          <w:sz w:val="24"/>
          <w:szCs w:val="24"/>
        </w:rPr>
        <w:t xml:space="preserve">«Лучшее новогоднее оформление объектов </w:t>
      </w:r>
      <w:r w:rsidR="001A47C1">
        <w:rPr>
          <w:b w:val="0"/>
          <w:bCs w:val="0"/>
          <w:sz w:val="24"/>
          <w:szCs w:val="24"/>
        </w:rPr>
        <w:t xml:space="preserve">потребительского рынка (объектов </w:t>
      </w:r>
      <w:r w:rsidRPr="00F10A3A">
        <w:rPr>
          <w:b w:val="0"/>
          <w:bCs w:val="0"/>
          <w:sz w:val="24"/>
          <w:szCs w:val="24"/>
        </w:rPr>
        <w:t>торговли</w:t>
      </w:r>
      <w:r w:rsidR="001A47C1">
        <w:rPr>
          <w:b w:val="0"/>
          <w:bCs w:val="0"/>
          <w:sz w:val="24"/>
          <w:szCs w:val="24"/>
        </w:rPr>
        <w:t>)</w:t>
      </w:r>
      <w:r w:rsidRPr="00F10A3A">
        <w:rPr>
          <w:b w:val="0"/>
          <w:bCs w:val="0"/>
          <w:sz w:val="24"/>
          <w:szCs w:val="24"/>
        </w:rPr>
        <w:t xml:space="preserve"> на территории </w:t>
      </w:r>
      <w:r>
        <w:rPr>
          <w:b w:val="0"/>
          <w:bCs w:val="0"/>
          <w:sz w:val="24"/>
          <w:szCs w:val="24"/>
        </w:rPr>
        <w:t>Приозерского муниципального</w:t>
      </w:r>
      <w:r w:rsidRPr="00F10A3A">
        <w:rPr>
          <w:b w:val="0"/>
          <w:bCs w:val="0"/>
          <w:sz w:val="24"/>
          <w:szCs w:val="24"/>
        </w:rPr>
        <w:t xml:space="preserve"> район</w:t>
      </w:r>
      <w:r>
        <w:rPr>
          <w:b w:val="0"/>
          <w:bCs w:val="0"/>
          <w:sz w:val="24"/>
          <w:szCs w:val="24"/>
        </w:rPr>
        <w:t>а</w:t>
      </w:r>
      <w:r w:rsidRPr="00F10A3A">
        <w:rPr>
          <w:b w:val="0"/>
          <w:bCs w:val="0"/>
          <w:sz w:val="24"/>
          <w:szCs w:val="24"/>
        </w:rPr>
        <w:t xml:space="preserve"> Ленинградской области</w:t>
      </w:r>
      <w:r>
        <w:rPr>
          <w:b w:val="0"/>
          <w:bCs w:val="0"/>
          <w:sz w:val="24"/>
          <w:szCs w:val="24"/>
        </w:rPr>
        <w:t>»;</w:t>
      </w:r>
    </w:p>
    <w:p w:rsidR="00D4263E" w:rsidRDefault="00D4263E" w:rsidP="00D4263E">
      <w:pPr>
        <w:pStyle w:val="33"/>
        <w:shd w:val="clear" w:color="auto" w:fill="auto"/>
        <w:spacing w:before="0" w:line="240" w:lineRule="auto"/>
        <w:ind w:firstLine="709"/>
        <w:jc w:val="both"/>
        <w:rPr>
          <w:b w:val="0"/>
          <w:bCs w:val="0"/>
          <w:sz w:val="24"/>
          <w:szCs w:val="24"/>
        </w:rPr>
      </w:pPr>
      <w:r w:rsidRPr="00D64583">
        <w:rPr>
          <w:b w:val="0"/>
          <w:bCs w:val="0"/>
          <w:sz w:val="24"/>
          <w:szCs w:val="24"/>
        </w:rPr>
        <w:t>получатели грантов - соискатели, занявшие по итогам конкурсного отбора в соответствующей номинации 1, 2 и 3 места</w:t>
      </w:r>
      <w:r>
        <w:rPr>
          <w:b w:val="0"/>
          <w:bCs w:val="0"/>
          <w:sz w:val="24"/>
          <w:szCs w:val="24"/>
        </w:rPr>
        <w:t>;</w:t>
      </w:r>
    </w:p>
    <w:p w:rsidR="00A210BE" w:rsidRPr="00953FE3" w:rsidRDefault="00A210BE" w:rsidP="00D4263E">
      <w:pPr>
        <w:pStyle w:val="33"/>
        <w:shd w:val="clear" w:color="auto" w:fill="auto"/>
        <w:spacing w:before="0" w:line="240" w:lineRule="auto"/>
        <w:ind w:firstLine="709"/>
        <w:jc w:val="both"/>
        <w:rPr>
          <w:b w:val="0"/>
          <w:bCs w:val="0"/>
          <w:sz w:val="24"/>
          <w:szCs w:val="24"/>
        </w:rPr>
      </w:pPr>
      <w:r w:rsidRPr="00A210BE">
        <w:rPr>
          <w:b w:val="0"/>
          <w:bCs w:val="0"/>
          <w:sz w:val="24"/>
          <w:szCs w:val="24"/>
        </w:rPr>
        <w:t>Администрация - администрация Приозерского муниципального района Ленинградской области, являющаяся организатором отбора;</w:t>
      </w:r>
    </w:p>
    <w:p w:rsidR="00D4263E" w:rsidRDefault="00D4263E" w:rsidP="00D4263E">
      <w:pPr>
        <w:widowControl w:val="0"/>
        <w:autoSpaceDE w:val="0"/>
        <w:autoSpaceDN w:val="0"/>
        <w:adjustRightInd w:val="0"/>
        <w:ind w:firstLine="709"/>
        <w:jc w:val="both"/>
      </w:pPr>
      <w:r w:rsidRPr="00953FE3">
        <w:t xml:space="preserve">конкурсная комиссия – комиссия, формируемая администрацией </w:t>
      </w:r>
      <w:r>
        <w:t>Приозерского муниципального</w:t>
      </w:r>
      <w:r w:rsidRPr="00953FE3">
        <w:t xml:space="preserve"> район</w:t>
      </w:r>
      <w:r>
        <w:t>а</w:t>
      </w:r>
      <w:r w:rsidRPr="00953FE3">
        <w:t xml:space="preserve"> Ленинградской области, для проведения конкурсного отбора ср</w:t>
      </w:r>
      <w:r>
        <w:t>еди соискателей.</w:t>
      </w:r>
      <w:r w:rsidRPr="0046052C">
        <w:t xml:space="preserve"> Положение о конкурсной комиссии и ее состав утверждаются правовым актом </w:t>
      </w:r>
      <w:r w:rsidR="001A47C1">
        <w:t>Администрации;</w:t>
      </w:r>
    </w:p>
    <w:p w:rsidR="001A47C1" w:rsidRDefault="001A47C1" w:rsidP="001A47C1">
      <w:pPr>
        <w:widowControl w:val="0"/>
        <w:autoSpaceDE w:val="0"/>
        <w:autoSpaceDN w:val="0"/>
        <w:adjustRightInd w:val="0"/>
        <w:ind w:firstLine="709"/>
        <w:jc w:val="both"/>
      </w:pPr>
      <w:r>
        <w:t>личный кабинет пользователя – личный кабинет участника отбора на Портале предоставления мер финансовой государственной поддержки https://promote</w:t>
      </w:r>
      <w:r w:rsidR="00BD5A69">
        <w:t>.budget.gov.ru (далее – единый портал);</w:t>
      </w:r>
    </w:p>
    <w:p w:rsidR="001A47C1" w:rsidRDefault="001A47C1" w:rsidP="001A47C1">
      <w:pPr>
        <w:widowControl w:val="0"/>
        <w:autoSpaceDE w:val="0"/>
        <w:autoSpaceDN w:val="0"/>
        <w:adjustRightInd w:val="0"/>
        <w:ind w:firstLine="709"/>
        <w:jc w:val="both"/>
      </w:pPr>
      <w:r>
        <w:t xml:space="preserve">УКЭП - Усиленная квалифицированная электронная подпись – это электронная подпись, сопоставимая по юридической силе с собственноручной и позволяющая удаленно проводить различные операции с государственной интегрированной информационной системой управления общественными финансами «Электронный бюджет» (далее </w:t>
      </w:r>
      <w:r w:rsidR="00BD5A69">
        <w:t>– система «Электронный бюджет»);</w:t>
      </w:r>
      <w:r>
        <w:t xml:space="preserve"> </w:t>
      </w:r>
    </w:p>
    <w:p w:rsidR="00883F0F" w:rsidRDefault="00883F0F" w:rsidP="001A47C1">
      <w:pPr>
        <w:widowControl w:val="0"/>
        <w:autoSpaceDE w:val="0"/>
        <w:autoSpaceDN w:val="0"/>
        <w:adjustRightInd w:val="0"/>
        <w:ind w:firstLine="709"/>
        <w:jc w:val="both"/>
      </w:pPr>
      <w:r w:rsidRPr="00883F0F">
        <w:t xml:space="preserve"> соглашение - соглашение, определяющее условия и порядок предоставления субсидий, права и обязанности сторон, заключенное в текущем финансовом году между главным распорядителем бюджетных средств и соискателем (участником отбора), признанным победителем отбора по типовой форме, утвержденной правовым актом Комитета финансов Приозерского муниципального района Ленинградской области (далее – Соглашение)</w:t>
      </w:r>
      <w:r>
        <w:t>.</w:t>
      </w:r>
    </w:p>
    <w:p w:rsidR="00ED05DE" w:rsidRDefault="00ED05DE" w:rsidP="001A47C1">
      <w:pPr>
        <w:widowControl w:val="0"/>
        <w:autoSpaceDE w:val="0"/>
        <w:autoSpaceDN w:val="0"/>
        <w:adjustRightInd w:val="0"/>
        <w:ind w:firstLine="709"/>
        <w:jc w:val="both"/>
      </w:pPr>
      <w:r w:rsidRPr="00ED05DE">
        <w:t>Способ проведения отбора- конкурс, о</w:t>
      </w:r>
      <w:r w:rsidR="00E45CCD">
        <w:t>пределенный в соответствии с п.3</w:t>
      </w:r>
      <w:r w:rsidRPr="00ED05DE">
        <w:t xml:space="preserve"> ст.78.5 Бюджетного кодекса Российской Федерации</w:t>
      </w:r>
      <w:r w:rsidR="002F7AA7">
        <w:t xml:space="preserve"> (далее- отбор)</w:t>
      </w:r>
      <w:r w:rsidR="00E45CCD">
        <w:t>.</w:t>
      </w:r>
    </w:p>
    <w:p w:rsidR="00D4263E" w:rsidRDefault="00D4263E" w:rsidP="00D4263E">
      <w:pPr>
        <w:widowControl w:val="0"/>
        <w:autoSpaceDE w:val="0"/>
        <w:autoSpaceDN w:val="0"/>
        <w:adjustRightInd w:val="0"/>
        <w:ind w:firstLine="709"/>
        <w:jc w:val="both"/>
      </w:pPr>
      <w:r>
        <w:t>Грант в форме субсидий предоставляется на финансовое обеспечение затрат получателя гранта.</w:t>
      </w:r>
    </w:p>
    <w:p w:rsidR="00D4263E" w:rsidRDefault="00D4263E" w:rsidP="00D4263E">
      <w:pPr>
        <w:widowControl w:val="0"/>
        <w:autoSpaceDE w:val="0"/>
        <w:autoSpaceDN w:val="0"/>
        <w:adjustRightInd w:val="0"/>
        <w:ind w:firstLine="709"/>
        <w:jc w:val="both"/>
      </w:pPr>
      <w:r>
        <w:t xml:space="preserve">Грант в форме субсидии предоставляется за </w:t>
      </w:r>
      <w:r w:rsidRPr="00981960">
        <w:t>счет средств бюджета Приозерского муниципального района Ленинградской области в пределах бюджетных ассигнований,</w:t>
      </w:r>
      <w:r w:rsidRPr="005C2C48">
        <w:t xml:space="preserve"> предусмотренных в бюджете Приозерского муниципального района Ленинградской области (далее – бюджет района) на соответствующий финансовый год и плановый период и лимитов бюджетных обязательств, утвержденных в установленном порядке на предоставление </w:t>
      </w:r>
      <w:r w:rsidR="001A47C1">
        <w:t>грантов в форме с</w:t>
      </w:r>
      <w:r w:rsidRPr="005C2C48">
        <w:t>убсидий.</w:t>
      </w:r>
    </w:p>
    <w:p w:rsidR="00D4263E" w:rsidRDefault="00D4263E" w:rsidP="00D4263E">
      <w:pPr>
        <w:pStyle w:val="ConsPlusNormal"/>
        <w:widowControl/>
        <w:ind w:firstLine="567"/>
        <w:jc w:val="both"/>
        <w:outlineLvl w:val="1"/>
        <w:rPr>
          <w:rFonts w:ascii="Times New Roman" w:hAnsi="Times New Roman" w:cs="Times New Roman"/>
          <w:bCs/>
          <w:sz w:val="24"/>
          <w:szCs w:val="24"/>
        </w:rPr>
      </w:pPr>
      <w:r w:rsidRPr="00236644">
        <w:rPr>
          <w:rFonts w:ascii="Times New Roman" w:hAnsi="Times New Roman" w:cs="Times New Roman"/>
          <w:bCs/>
          <w:sz w:val="24"/>
          <w:szCs w:val="24"/>
        </w:rPr>
        <w:t xml:space="preserve">Иные понятия и термины, используемые в настоящем Порядке, применяются в </w:t>
      </w:r>
      <w:r>
        <w:rPr>
          <w:rFonts w:ascii="Times New Roman" w:hAnsi="Times New Roman" w:cs="Times New Roman"/>
          <w:bCs/>
          <w:sz w:val="24"/>
          <w:szCs w:val="24"/>
        </w:rPr>
        <w:t>з</w:t>
      </w:r>
      <w:r w:rsidRPr="00236644">
        <w:rPr>
          <w:rFonts w:ascii="Times New Roman" w:hAnsi="Times New Roman" w:cs="Times New Roman"/>
          <w:bCs/>
          <w:sz w:val="24"/>
          <w:szCs w:val="24"/>
        </w:rPr>
        <w:t>начениях, определенных законодательством Российской Федерации</w:t>
      </w:r>
      <w:r>
        <w:rPr>
          <w:rFonts w:ascii="Times New Roman" w:hAnsi="Times New Roman" w:cs="Times New Roman"/>
          <w:bCs/>
          <w:sz w:val="24"/>
          <w:szCs w:val="24"/>
        </w:rPr>
        <w:t>.</w:t>
      </w:r>
    </w:p>
    <w:p w:rsidR="00D4263E" w:rsidRDefault="00BD5A69" w:rsidP="00D4263E">
      <w:pPr>
        <w:pStyle w:val="ConsPlusNormal"/>
        <w:widowControl/>
        <w:ind w:firstLine="567"/>
        <w:jc w:val="both"/>
        <w:outlineLvl w:val="1"/>
        <w:rPr>
          <w:rFonts w:ascii="Times New Roman" w:hAnsi="Times New Roman" w:cs="Times New Roman"/>
          <w:bCs/>
          <w:sz w:val="24"/>
          <w:szCs w:val="24"/>
        </w:rPr>
      </w:pPr>
      <w:r w:rsidRPr="00BD5A69">
        <w:rPr>
          <w:rFonts w:ascii="Times New Roman" w:hAnsi="Times New Roman" w:cs="Times New Roman"/>
          <w:bCs/>
          <w:sz w:val="24"/>
          <w:szCs w:val="24"/>
        </w:rPr>
        <w:t xml:space="preserve">Сведения о предоставлении </w:t>
      </w:r>
      <w:r>
        <w:rPr>
          <w:rFonts w:ascii="Times New Roman" w:hAnsi="Times New Roman" w:cs="Times New Roman"/>
          <w:bCs/>
          <w:sz w:val="24"/>
          <w:szCs w:val="24"/>
        </w:rPr>
        <w:t xml:space="preserve">грантов в форме </w:t>
      </w:r>
      <w:r w:rsidRPr="00BD5A69">
        <w:rPr>
          <w:rFonts w:ascii="Times New Roman" w:hAnsi="Times New Roman" w:cs="Times New Roman"/>
          <w:bCs/>
          <w:sz w:val="24"/>
          <w:szCs w:val="24"/>
        </w:rPr>
        <w:t>субсидий подлежат размещению на едином портале бюджетной системы Российской Федерации в информационно-телекоммуникационной сети «Интернет» (далее-единый портал) в установленном Министерством финансов Российской Федерации порядке (при наличии технической возможности) и на официальном сайте Администрации</w:t>
      </w:r>
      <w:r>
        <w:rPr>
          <w:rFonts w:ascii="Times New Roman" w:hAnsi="Times New Roman" w:cs="Times New Roman"/>
          <w:bCs/>
          <w:sz w:val="24"/>
          <w:szCs w:val="24"/>
        </w:rPr>
        <w:t xml:space="preserve"> </w:t>
      </w:r>
      <w:r w:rsidRPr="00BD5A69">
        <w:rPr>
          <w:rFonts w:ascii="Times New Roman" w:hAnsi="Times New Roman" w:cs="Times New Roman"/>
          <w:bCs/>
          <w:sz w:val="24"/>
          <w:szCs w:val="24"/>
        </w:rPr>
        <w:t>в информационно-телекоммуникационной сети «Интернет».</w:t>
      </w:r>
    </w:p>
    <w:p w:rsidR="00D4263E" w:rsidRPr="00953FE3" w:rsidRDefault="00D4263E" w:rsidP="00D4263E">
      <w:pPr>
        <w:pStyle w:val="ConsPlusNormal"/>
        <w:widowControl/>
        <w:ind w:firstLine="567"/>
        <w:outlineLvl w:val="1"/>
        <w:rPr>
          <w:rFonts w:ascii="Times New Roman" w:hAnsi="Times New Roman" w:cs="Times New Roman"/>
          <w:bCs/>
          <w:sz w:val="24"/>
          <w:szCs w:val="24"/>
        </w:rPr>
      </w:pPr>
    </w:p>
    <w:p w:rsidR="00D4263E" w:rsidRPr="00953FE3" w:rsidRDefault="00D4263E" w:rsidP="00D4263E">
      <w:pPr>
        <w:pStyle w:val="ConsPlusNormal"/>
        <w:widowControl/>
        <w:ind w:firstLine="567"/>
        <w:jc w:val="center"/>
        <w:outlineLvl w:val="1"/>
        <w:rPr>
          <w:rFonts w:ascii="Times New Roman" w:hAnsi="Times New Roman" w:cs="Times New Roman"/>
          <w:bCs/>
          <w:sz w:val="24"/>
          <w:szCs w:val="24"/>
        </w:rPr>
      </w:pPr>
      <w:r w:rsidRPr="00953FE3">
        <w:rPr>
          <w:rFonts w:ascii="Times New Roman" w:hAnsi="Times New Roman" w:cs="Times New Roman"/>
          <w:bCs/>
          <w:sz w:val="24"/>
          <w:szCs w:val="24"/>
        </w:rPr>
        <w:t xml:space="preserve">1.2. Цели предоставления </w:t>
      </w:r>
      <w:r>
        <w:rPr>
          <w:rFonts w:ascii="Times New Roman" w:hAnsi="Times New Roman" w:cs="Times New Roman"/>
          <w:bCs/>
          <w:sz w:val="24"/>
          <w:szCs w:val="24"/>
        </w:rPr>
        <w:t>грантов</w:t>
      </w:r>
    </w:p>
    <w:p w:rsidR="00D4263E" w:rsidRPr="00953FE3" w:rsidRDefault="00D4263E" w:rsidP="00D4263E">
      <w:pPr>
        <w:pStyle w:val="21"/>
        <w:ind w:right="0" w:firstLine="709"/>
      </w:pPr>
      <w:r>
        <w:t>Гранты</w:t>
      </w:r>
      <w:r w:rsidRPr="00953FE3">
        <w:t xml:space="preserve"> предоставля</w:t>
      </w:r>
      <w:r>
        <w:t>ю</w:t>
      </w:r>
      <w:r w:rsidRPr="00953FE3">
        <w:t xml:space="preserve">тся в целях </w:t>
      </w:r>
      <w:r>
        <w:t>у</w:t>
      </w:r>
      <w:r w:rsidRPr="008F41DE">
        <w:t>лучшени</w:t>
      </w:r>
      <w:r>
        <w:t>я</w:t>
      </w:r>
      <w:r w:rsidRPr="008F41DE">
        <w:t xml:space="preserve"> внешнего облика объектов торговли</w:t>
      </w:r>
      <w:r>
        <w:t xml:space="preserve"> и п</w:t>
      </w:r>
      <w:r w:rsidRPr="008F41DE">
        <w:t>ривлечени</w:t>
      </w:r>
      <w:r>
        <w:t>я</w:t>
      </w:r>
      <w:r w:rsidRPr="008F41DE">
        <w:t xml:space="preserve"> хозяйствующих субъектов к новогоднему оформлению фасадов зданий, витрин, торгов</w:t>
      </w:r>
      <w:r>
        <w:t>ых</w:t>
      </w:r>
      <w:r w:rsidRPr="008F41DE">
        <w:t xml:space="preserve"> зал</w:t>
      </w:r>
      <w:r>
        <w:t>ов</w:t>
      </w:r>
      <w:r w:rsidRPr="008F41DE">
        <w:t xml:space="preserve"> магазинов</w:t>
      </w:r>
      <w:r>
        <w:t>.</w:t>
      </w:r>
    </w:p>
    <w:p w:rsidR="00D4263E" w:rsidRPr="00953FE3" w:rsidRDefault="00D4263E" w:rsidP="00D4263E">
      <w:pPr>
        <w:pStyle w:val="ConsPlusNormal"/>
        <w:widowControl/>
        <w:ind w:firstLine="567"/>
        <w:outlineLvl w:val="1"/>
        <w:rPr>
          <w:rFonts w:ascii="Times New Roman" w:hAnsi="Times New Roman" w:cs="Times New Roman"/>
          <w:bCs/>
          <w:sz w:val="24"/>
          <w:szCs w:val="24"/>
        </w:rPr>
      </w:pPr>
    </w:p>
    <w:p w:rsidR="00D4263E" w:rsidRPr="00953FE3" w:rsidRDefault="00D4263E" w:rsidP="00D4263E">
      <w:pPr>
        <w:pStyle w:val="ConsPlusNormal"/>
        <w:widowControl/>
        <w:ind w:firstLine="567"/>
        <w:jc w:val="center"/>
        <w:outlineLvl w:val="1"/>
        <w:rPr>
          <w:rFonts w:ascii="Times New Roman" w:hAnsi="Times New Roman" w:cs="Times New Roman"/>
          <w:bCs/>
          <w:sz w:val="24"/>
          <w:szCs w:val="24"/>
        </w:rPr>
      </w:pPr>
      <w:r w:rsidRPr="00953FE3">
        <w:rPr>
          <w:rFonts w:ascii="Times New Roman" w:hAnsi="Times New Roman" w:cs="Times New Roman"/>
          <w:bCs/>
          <w:sz w:val="24"/>
          <w:szCs w:val="24"/>
        </w:rPr>
        <w:t xml:space="preserve">1.3. Наименование главного распорядителя средств </w:t>
      </w:r>
      <w:r>
        <w:rPr>
          <w:rFonts w:ascii="Times New Roman" w:hAnsi="Times New Roman" w:cs="Times New Roman"/>
          <w:bCs/>
          <w:sz w:val="24"/>
          <w:szCs w:val="24"/>
        </w:rPr>
        <w:t>грантов</w:t>
      </w:r>
    </w:p>
    <w:p w:rsidR="00D057A1" w:rsidRDefault="00D4263E" w:rsidP="00317765">
      <w:pPr>
        <w:autoSpaceDE w:val="0"/>
        <w:autoSpaceDN w:val="0"/>
        <w:adjustRightInd w:val="0"/>
        <w:ind w:firstLine="540"/>
        <w:jc w:val="both"/>
        <w:rPr>
          <w:color w:val="FF0000"/>
          <w:sz w:val="28"/>
          <w:szCs w:val="28"/>
        </w:rPr>
      </w:pPr>
      <w:r w:rsidRPr="00953FE3">
        <w:t xml:space="preserve">Главным распорядителем средств, осуществляющим предоставление </w:t>
      </w:r>
      <w:r>
        <w:t>грантов</w:t>
      </w:r>
      <w:r w:rsidRPr="00953FE3">
        <w:rPr>
          <w:bCs/>
        </w:rPr>
        <w:t xml:space="preserve"> в пределах бюджетных ассигнований, предусмотренных бюджетом Приозерского муниципального района Ленинградской области на соответствующий финансовый год и плановый период, и лимитов бюджетных обязательств, утвержденных в установленном порядке </w:t>
      </w:r>
      <w:r w:rsidRPr="009549BC">
        <w:rPr>
          <w:bCs/>
        </w:rPr>
        <w:t>на реализацию мероприятий Программы</w:t>
      </w:r>
      <w:r w:rsidRPr="00953FE3">
        <w:t xml:space="preserve">, является администрация </w:t>
      </w:r>
      <w:r>
        <w:rPr>
          <w:bCs/>
        </w:rPr>
        <w:t>Приозерского муниципального</w:t>
      </w:r>
      <w:r w:rsidRPr="00953FE3">
        <w:rPr>
          <w:bCs/>
        </w:rPr>
        <w:t xml:space="preserve"> район</w:t>
      </w:r>
      <w:r>
        <w:rPr>
          <w:bCs/>
        </w:rPr>
        <w:t>а</w:t>
      </w:r>
      <w:r w:rsidRPr="00953FE3">
        <w:rPr>
          <w:bCs/>
        </w:rPr>
        <w:t xml:space="preserve"> Ленинградской области (далее – Администрация)</w:t>
      </w:r>
      <w:r>
        <w:rPr>
          <w:bCs/>
        </w:rPr>
        <w:t>,</w:t>
      </w:r>
      <w:r w:rsidRPr="00651746">
        <w:t xml:space="preserve"> </w:t>
      </w:r>
      <w:r w:rsidRPr="00651746">
        <w:rPr>
          <w:bCs/>
        </w:rPr>
        <w:t>до которой в соответствии с бюджетным законодательством Российской Федерации как получателя бюджетных средств</w:t>
      </w:r>
      <w:r>
        <w:rPr>
          <w:bCs/>
        </w:rPr>
        <w:t>,</w:t>
      </w:r>
      <w:r w:rsidRPr="00651746">
        <w:rPr>
          <w:bCs/>
        </w:rPr>
        <w:t xml:space="preserve"> доведены в установленном порядке лимиты бюджетных обязательств на соответствующий финансовый год (соответствующий финансовый год и плановый период)</w:t>
      </w:r>
      <w:r w:rsidRPr="00953FE3">
        <w:t>.</w:t>
      </w:r>
    </w:p>
    <w:p w:rsidR="00595168" w:rsidRDefault="00317765" w:rsidP="00595168">
      <w:pPr>
        <w:autoSpaceDE w:val="0"/>
        <w:autoSpaceDN w:val="0"/>
        <w:adjustRightInd w:val="0"/>
        <w:ind w:firstLine="540"/>
        <w:jc w:val="both"/>
      </w:pPr>
      <w:r w:rsidRPr="00317765">
        <w:rPr>
          <w:color w:val="FF0000"/>
          <w:sz w:val="28"/>
          <w:szCs w:val="28"/>
        </w:rPr>
        <w:t xml:space="preserve"> </w:t>
      </w:r>
      <w:r w:rsidR="00D057A1">
        <w:rPr>
          <w:color w:val="FF0000"/>
          <w:sz w:val="28"/>
          <w:szCs w:val="28"/>
        </w:rPr>
        <w:t xml:space="preserve">   </w:t>
      </w:r>
      <w:r w:rsidRPr="00F9568A">
        <w:t xml:space="preserve">1.3.1 </w:t>
      </w:r>
      <w:r w:rsidR="00F9568A" w:rsidRPr="00F9568A">
        <w:t xml:space="preserve">Взаимодействие с </w:t>
      </w:r>
      <w:r w:rsidR="00B94DCA">
        <w:t>соискателями (</w:t>
      </w:r>
      <w:r w:rsidR="00F9568A" w:rsidRPr="00F9568A">
        <w:t>участниками отбора</w:t>
      </w:r>
      <w:r w:rsidR="00B94DCA">
        <w:t>)</w:t>
      </w:r>
      <w:r w:rsidR="00F9568A" w:rsidRPr="00F9568A">
        <w:t xml:space="preserve">, с победителем отбора получателей </w:t>
      </w:r>
      <w:r w:rsidR="00B94DCA">
        <w:t xml:space="preserve">грантов в форме </w:t>
      </w:r>
      <w:r w:rsidR="00F9568A" w:rsidRPr="00F9568A">
        <w:t xml:space="preserve">субсидии и размещение информации о </w:t>
      </w:r>
      <w:r w:rsidR="00B94DCA">
        <w:t xml:space="preserve">грантах в форме </w:t>
      </w:r>
      <w:r w:rsidR="00F9568A" w:rsidRPr="00F9568A">
        <w:t>субсидии и порядке отбора осуществляется с</w:t>
      </w:r>
      <w:r w:rsidR="00F9568A">
        <w:t xml:space="preserve"> </w:t>
      </w:r>
      <w:r w:rsidR="00F9568A" w:rsidRPr="00F9568A">
        <w:t xml:space="preserve">  использованием документов в электронном виде на едином портале и в системе «Электронный бюджет».</w:t>
      </w:r>
    </w:p>
    <w:p w:rsidR="00595168" w:rsidRPr="0034402D" w:rsidRDefault="003666CC" w:rsidP="00595168">
      <w:pPr>
        <w:autoSpaceDE w:val="0"/>
        <w:autoSpaceDN w:val="0"/>
        <w:adjustRightInd w:val="0"/>
        <w:ind w:firstLine="709"/>
        <w:jc w:val="both"/>
      </w:pPr>
      <w:r w:rsidRPr="0034402D">
        <w:t>1.3.2</w:t>
      </w:r>
      <w:r w:rsidR="00317765" w:rsidRPr="0034402D">
        <w:t xml:space="preserve"> </w:t>
      </w:r>
      <w:r w:rsidR="00595168" w:rsidRPr="0034402D">
        <w:t xml:space="preserve">Ответственное подразделение за взаимодействие с </w:t>
      </w:r>
      <w:r w:rsidR="00F9568A" w:rsidRPr="0034402D">
        <w:t>соискателями (</w:t>
      </w:r>
      <w:r w:rsidR="00595168" w:rsidRPr="0034402D">
        <w:t>участниками о</w:t>
      </w:r>
      <w:r w:rsidR="00F9568A" w:rsidRPr="0034402D">
        <w:t>т</w:t>
      </w:r>
      <w:r w:rsidR="00595168" w:rsidRPr="0034402D">
        <w:t>бора</w:t>
      </w:r>
      <w:r w:rsidR="00F9568A" w:rsidRPr="0034402D">
        <w:t>)</w:t>
      </w:r>
      <w:r w:rsidR="00595168" w:rsidRPr="0034402D">
        <w:t>, получателем субсидии в системе «Электронный бюджет» (подписание соглашения с получателем субсидии) – сектор торговли отдела экономической политики администрации Приозерского муниципального района Ленинградской области (далее – Сектор);</w:t>
      </w:r>
    </w:p>
    <w:p w:rsidR="00595168" w:rsidRPr="00220B92" w:rsidRDefault="00595168" w:rsidP="00595168">
      <w:pPr>
        <w:autoSpaceDE w:val="0"/>
        <w:autoSpaceDN w:val="0"/>
        <w:adjustRightInd w:val="0"/>
        <w:ind w:firstLine="709"/>
        <w:jc w:val="both"/>
      </w:pPr>
      <w:r w:rsidRPr="0034402D">
        <w:t>1.3.3 Ответственным подразделением за проведение отбора (вскрытие</w:t>
      </w:r>
      <w:r w:rsidR="0089599D">
        <w:t>, рассмотрение</w:t>
      </w:r>
      <w:r w:rsidRPr="0034402D">
        <w:t xml:space="preserve"> заявок), согласование и утверждение результатов отбора на едином портале является сектор торговли отдела экономической политики администрации Приозерского муниципального района Ленинградской об</w:t>
      </w:r>
      <w:r w:rsidR="0034402D">
        <w:t>ласти (далее – Сектор).</w:t>
      </w:r>
    </w:p>
    <w:p w:rsidR="00D4263E" w:rsidRPr="00953FE3" w:rsidRDefault="00D4263E" w:rsidP="00595168">
      <w:pPr>
        <w:autoSpaceDE w:val="0"/>
        <w:autoSpaceDN w:val="0"/>
        <w:adjustRightInd w:val="0"/>
        <w:ind w:firstLine="540"/>
        <w:jc w:val="both"/>
      </w:pPr>
    </w:p>
    <w:p w:rsidR="00D4263E" w:rsidRPr="00651746" w:rsidRDefault="00D4263E" w:rsidP="00D4263E">
      <w:pPr>
        <w:pStyle w:val="ConsPlusNormal"/>
        <w:widowControl/>
        <w:numPr>
          <w:ilvl w:val="1"/>
          <w:numId w:val="27"/>
        </w:numPr>
        <w:ind w:firstLine="0"/>
        <w:jc w:val="center"/>
        <w:outlineLvl w:val="1"/>
        <w:rPr>
          <w:rFonts w:ascii="Times New Roman" w:hAnsi="Times New Roman" w:cs="Times New Roman"/>
          <w:bCs/>
          <w:sz w:val="24"/>
          <w:szCs w:val="24"/>
        </w:rPr>
      </w:pPr>
      <w:r w:rsidRPr="00651746">
        <w:rPr>
          <w:rFonts w:ascii="Times New Roman" w:hAnsi="Times New Roman" w:cs="Times New Roman"/>
          <w:bCs/>
          <w:sz w:val="24"/>
          <w:szCs w:val="24"/>
        </w:rPr>
        <w:t>Порядок проведения конкурсного отбора</w:t>
      </w:r>
    </w:p>
    <w:p w:rsidR="00D4263E" w:rsidRDefault="00D4263E" w:rsidP="00D4263E">
      <w:pPr>
        <w:widowControl w:val="0"/>
        <w:numPr>
          <w:ilvl w:val="2"/>
          <w:numId w:val="27"/>
        </w:numPr>
        <w:autoSpaceDE w:val="0"/>
        <w:autoSpaceDN w:val="0"/>
        <w:ind w:left="142" w:firstLine="567"/>
        <w:jc w:val="both"/>
      </w:pPr>
      <w:r>
        <w:t xml:space="preserve">Администрация размещает на своем официальном сайте в сети "Интернет" (https://admpriozersk.ru/) и на </w:t>
      </w:r>
      <w:r w:rsidR="00EC06A5">
        <w:t>е</w:t>
      </w:r>
      <w:r>
        <w:t>дином портале (далее - Объявление). В объявлении должна содержаться следующая информация:</w:t>
      </w:r>
    </w:p>
    <w:p w:rsidR="00CF7F7E" w:rsidRDefault="00CF7F7E" w:rsidP="00CF7F7E">
      <w:pPr>
        <w:pStyle w:val="ConsPlusNormal"/>
        <w:jc w:val="both"/>
        <w:rPr>
          <w:rFonts w:ascii="Times New Roman" w:hAnsi="Times New Roman" w:cs="Times New Roman"/>
          <w:sz w:val="24"/>
          <w:szCs w:val="24"/>
        </w:rPr>
      </w:pPr>
      <w:r w:rsidRPr="003436B3">
        <w:t xml:space="preserve">- </w:t>
      </w:r>
      <w:r w:rsidRPr="003436B3">
        <w:rPr>
          <w:rFonts w:ascii="Times New Roman" w:hAnsi="Times New Roman" w:cs="Times New Roman"/>
          <w:sz w:val="24"/>
          <w:szCs w:val="24"/>
        </w:rPr>
        <w:t>наименования, место нахождения, почтовый адрес, адрес электронной почты организатора отбора;</w:t>
      </w:r>
    </w:p>
    <w:p w:rsidR="00CF7F7E" w:rsidRDefault="00CF7F7E" w:rsidP="00CF7F7E">
      <w:pPr>
        <w:autoSpaceDE w:val="0"/>
        <w:autoSpaceDN w:val="0"/>
        <w:adjustRightInd w:val="0"/>
        <w:ind w:firstLine="720"/>
        <w:jc w:val="both"/>
      </w:pPr>
      <w:r w:rsidRPr="00B60915">
        <w:t xml:space="preserve">- сроки </w:t>
      </w:r>
      <w:r w:rsidRPr="003613F6">
        <w:t>проведения отбора</w:t>
      </w:r>
      <w:r w:rsidRPr="00B60915">
        <w:t>;</w:t>
      </w:r>
    </w:p>
    <w:p w:rsidR="00CF7F7E" w:rsidRDefault="00CF7F7E" w:rsidP="00CF7F7E">
      <w:pPr>
        <w:autoSpaceDE w:val="0"/>
        <w:autoSpaceDN w:val="0"/>
        <w:adjustRightInd w:val="0"/>
        <w:ind w:firstLine="720"/>
        <w:jc w:val="both"/>
      </w:pPr>
      <w:r>
        <w:t xml:space="preserve">- </w:t>
      </w:r>
      <w:r w:rsidRPr="00A71424">
        <w:t>даты начала подачи или окончания приема заявок участников отбо</w:t>
      </w:r>
      <w:r>
        <w:t>ра</w:t>
      </w:r>
      <w:r w:rsidRPr="00A71424">
        <w:t xml:space="preserve">, </w:t>
      </w:r>
      <w:r w:rsidR="00F8584F" w:rsidRPr="00F8584F">
        <w:t>при этом дата окончания приема заявок не может быть ранее 30-го календарного дня, следующего за днем размещения объявления о проведении отбора</w:t>
      </w:r>
      <w:r w:rsidR="00F8584F">
        <w:t>;</w:t>
      </w:r>
    </w:p>
    <w:p w:rsidR="00CF7F7E" w:rsidRDefault="00CF7F7E" w:rsidP="00CF7F7E">
      <w:pPr>
        <w:autoSpaceDE w:val="0"/>
        <w:autoSpaceDN w:val="0"/>
        <w:adjustRightInd w:val="0"/>
        <w:ind w:firstLine="720"/>
        <w:jc w:val="both"/>
      </w:pPr>
      <w:r>
        <w:t xml:space="preserve">- </w:t>
      </w:r>
      <w:r w:rsidRPr="00A71424">
        <w:t>результат</w:t>
      </w:r>
      <w:r>
        <w:t>ы</w:t>
      </w:r>
      <w:r w:rsidRPr="00A71424">
        <w:t xml:space="preserve"> предоставления субсидии</w:t>
      </w:r>
      <w:r>
        <w:t>;</w:t>
      </w:r>
    </w:p>
    <w:p w:rsidR="00CF7F7E" w:rsidRDefault="00CF7F7E" w:rsidP="00CF7F7E">
      <w:pPr>
        <w:autoSpaceDE w:val="0"/>
        <w:autoSpaceDN w:val="0"/>
        <w:adjustRightInd w:val="0"/>
        <w:ind w:firstLine="720"/>
        <w:jc w:val="both"/>
      </w:pPr>
      <w:r>
        <w:t xml:space="preserve">- </w:t>
      </w:r>
      <w:r w:rsidRPr="00A71424">
        <w:t>доменно</w:t>
      </w:r>
      <w:r>
        <w:t>е</w:t>
      </w:r>
      <w:r w:rsidRPr="00A71424">
        <w:t xml:space="preserve"> им</w:t>
      </w:r>
      <w:r>
        <w:t>я</w:t>
      </w:r>
      <w:r w:rsidRPr="00A71424">
        <w:t xml:space="preserve"> или иного сайта в информационно-телекоммуникационной сети "Интернет", на котором обеспечивается проведение отбор</w:t>
      </w:r>
      <w:r>
        <w:t>а;</w:t>
      </w:r>
    </w:p>
    <w:p w:rsidR="00CF7F7E" w:rsidRDefault="00CF7F7E" w:rsidP="00CF7F7E">
      <w:pPr>
        <w:autoSpaceDE w:val="0"/>
        <w:autoSpaceDN w:val="0"/>
        <w:adjustRightInd w:val="0"/>
        <w:ind w:firstLine="720"/>
        <w:jc w:val="both"/>
      </w:pPr>
      <w:r w:rsidRPr="00B60915">
        <w:t xml:space="preserve">- </w:t>
      </w:r>
      <w:r w:rsidRPr="00A71424">
        <w:t>требовани</w:t>
      </w:r>
      <w:r>
        <w:t>я</w:t>
      </w:r>
      <w:r w:rsidRPr="00A71424">
        <w:t xml:space="preserve"> к </w:t>
      </w:r>
      <w:r>
        <w:t>соискателям (</w:t>
      </w:r>
      <w:r w:rsidRPr="00A71424">
        <w:t>участникам отбора</w:t>
      </w:r>
      <w:r>
        <w:t>)</w:t>
      </w:r>
      <w:r w:rsidRPr="005E46B4">
        <w:t xml:space="preserve"> и перечень документов, представляемых </w:t>
      </w:r>
      <w:r w:rsidR="00EC06A5">
        <w:t>с</w:t>
      </w:r>
      <w:r w:rsidRPr="005E46B4">
        <w:t>оискателями</w:t>
      </w:r>
      <w:r w:rsidR="00EC06A5">
        <w:t xml:space="preserve"> (участниками отбора)</w:t>
      </w:r>
      <w:r w:rsidRPr="005E46B4">
        <w:t xml:space="preserve"> для подтверждения их соответствия указанным требованиям</w:t>
      </w:r>
      <w:r w:rsidRPr="00B60915">
        <w:t>;</w:t>
      </w:r>
    </w:p>
    <w:p w:rsidR="00CF7F7E" w:rsidRDefault="00CF7F7E" w:rsidP="00CF7F7E">
      <w:pPr>
        <w:autoSpaceDE w:val="0"/>
        <w:autoSpaceDN w:val="0"/>
        <w:adjustRightInd w:val="0"/>
        <w:ind w:firstLine="720"/>
        <w:jc w:val="both"/>
      </w:pPr>
      <w:r w:rsidRPr="005E46B4">
        <w:t xml:space="preserve">- категории </w:t>
      </w:r>
      <w:r w:rsidR="00EC06A5">
        <w:t>соискателей (участников</w:t>
      </w:r>
      <w:r w:rsidR="00EC06A5" w:rsidRPr="00EC06A5">
        <w:t xml:space="preserve"> отбора) </w:t>
      </w:r>
      <w:r w:rsidRPr="005E46B4">
        <w:t>и (или) критерии отбора;</w:t>
      </w:r>
    </w:p>
    <w:p w:rsidR="00CF7F7E" w:rsidRDefault="00CF7F7E" w:rsidP="00CF7F7E">
      <w:pPr>
        <w:autoSpaceDE w:val="0"/>
        <w:autoSpaceDN w:val="0"/>
        <w:adjustRightInd w:val="0"/>
        <w:ind w:firstLine="720"/>
        <w:jc w:val="both"/>
      </w:pPr>
      <w:r w:rsidRPr="00B60915">
        <w:t xml:space="preserve">- </w:t>
      </w:r>
      <w:r w:rsidRPr="00A71424">
        <w:t>поряд</w:t>
      </w:r>
      <w:r>
        <w:t>о</w:t>
      </w:r>
      <w:r w:rsidRPr="00A71424">
        <w:t xml:space="preserve">к подачи заявок </w:t>
      </w:r>
      <w:r>
        <w:t>соискателями (</w:t>
      </w:r>
      <w:r w:rsidRPr="00A71424">
        <w:t>участниками отбора</w:t>
      </w:r>
      <w:r>
        <w:t>)</w:t>
      </w:r>
      <w:r w:rsidRPr="00A71424">
        <w:t xml:space="preserve"> и требований, предъявляемых к форме и содержанию заявок, подаваемых участниками отбора</w:t>
      </w:r>
      <w:r w:rsidRPr="00B60915">
        <w:t>;</w:t>
      </w:r>
    </w:p>
    <w:p w:rsidR="00CF7F7E" w:rsidRDefault="00CF7F7E" w:rsidP="00CF7F7E">
      <w:pPr>
        <w:autoSpaceDE w:val="0"/>
        <w:autoSpaceDN w:val="0"/>
        <w:adjustRightInd w:val="0"/>
        <w:ind w:firstLine="720"/>
        <w:jc w:val="both"/>
      </w:pPr>
      <w:r>
        <w:t xml:space="preserve">- </w:t>
      </w:r>
      <w:r w:rsidRPr="00A71424">
        <w:t>поряд</w:t>
      </w:r>
      <w:r>
        <w:t>о</w:t>
      </w:r>
      <w:r w:rsidRPr="00A71424">
        <w:t xml:space="preserve">к отзыва заявок </w:t>
      </w:r>
      <w:r>
        <w:t>соискателей (</w:t>
      </w:r>
      <w:r w:rsidRPr="00A71424">
        <w:t>участников отбора</w:t>
      </w:r>
      <w:r>
        <w:t>)</w:t>
      </w:r>
      <w:r w:rsidRPr="00A71424">
        <w:t xml:space="preserve">, порядка возврата заявок </w:t>
      </w:r>
      <w:r>
        <w:t>соискателей (</w:t>
      </w:r>
      <w:r w:rsidRPr="00A71424">
        <w:t>участников отбора</w:t>
      </w:r>
      <w:r>
        <w:t>)</w:t>
      </w:r>
      <w:r w:rsidRPr="00A71424">
        <w:t>, определяющего в том числе основания для возврата заявок участников отбора, порядка внесения изменений в заявки участников отбора</w:t>
      </w:r>
      <w:r>
        <w:t>;</w:t>
      </w:r>
    </w:p>
    <w:p w:rsidR="00CF7F7E" w:rsidRDefault="00CF7F7E" w:rsidP="00CF7F7E">
      <w:pPr>
        <w:autoSpaceDE w:val="0"/>
        <w:autoSpaceDN w:val="0"/>
        <w:adjustRightInd w:val="0"/>
        <w:ind w:firstLine="720"/>
        <w:jc w:val="both"/>
      </w:pPr>
      <w:r>
        <w:t xml:space="preserve">- </w:t>
      </w:r>
      <w:r w:rsidRPr="00A71424">
        <w:t>правил</w:t>
      </w:r>
      <w:r>
        <w:t>а</w:t>
      </w:r>
      <w:r w:rsidRPr="00A71424">
        <w:t xml:space="preserve"> рассмотрения и оценки заявок </w:t>
      </w:r>
      <w:r>
        <w:t>соискателей (</w:t>
      </w:r>
      <w:r w:rsidRPr="00A71424">
        <w:t>участников отбора</w:t>
      </w:r>
      <w:r>
        <w:t>);</w:t>
      </w:r>
    </w:p>
    <w:p w:rsidR="00CF7F7E" w:rsidRDefault="00CF7F7E" w:rsidP="00CF7F7E">
      <w:pPr>
        <w:autoSpaceDE w:val="0"/>
        <w:autoSpaceDN w:val="0"/>
        <w:adjustRightInd w:val="0"/>
        <w:ind w:firstLine="720"/>
        <w:jc w:val="both"/>
      </w:pPr>
      <w:r>
        <w:t>- порядок возврата заявок на доработку;</w:t>
      </w:r>
    </w:p>
    <w:p w:rsidR="00CF7F7E" w:rsidRDefault="00CF7F7E" w:rsidP="00CF7F7E">
      <w:pPr>
        <w:autoSpaceDE w:val="0"/>
        <w:autoSpaceDN w:val="0"/>
        <w:adjustRightInd w:val="0"/>
        <w:ind w:firstLine="720"/>
        <w:jc w:val="both"/>
      </w:pPr>
      <w:r>
        <w:t>- порядок отклонения заявок, а также информация об основаниях их отклонения;</w:t>
      </w:r>
    </w:p>
    <w:p w:rsidR="003436B3" w:rsidRDefault="003436B3" w:rsidP="00CF7F7E">
      <w:pPr>
        <w:autoSpaceDE w:val="0"/>
        <w:autoSpaceDN w:val="0"/>
        <w:adjustRightInd w:val="0"/>
        <w:ind w:firstLine="720"/>
        <w:jc w:val="both"/>
      </w:pPr>
    </w:p>
    <w:p w:rsidR="003436B3" w:rsidRDefault="003436B3" w:rsidP="003436B3">
      <w:pPr>
        <w:autoSpaceDE w:val="0"/>
        <w:autoSpaceDN w:val="0"/>
        <w:adjustRightInd w:val="0"/>
        <w:ind w:firstLine="720"/>
        <w:jc w:val="both"/>
      </w:pPr>
      <w:r>
        <w:lastRenderedPageBreak/>
        <w:t>-</w:t>
      </w:r>
      <w:r w:rsidRPr="003436B3">
        <w:t xml:space="preserve"> </w:t>
      </w:r>
      <w:r>
        <w:t>порядок оценки заявок, включающий критерии оценки, показатели критериев оценки (при необходимости),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(при необходимости),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(при необходимости), сроки оценки заявок, а также информацию об участии или неучастии комиссии и экспертов (экспертных организаций) в оценке заявок;</w:t>
      </w:r>
    </w:p>
    <w:p w:rsidR="00CF7F7E" w:rsidRDefault="00EC06A5" w:rsidP="00CF7F7E">
      <w:pPr>
        <w:autoSpaceDE w:val="0"/>
        <w:autoSpaceDN w:val="0"/>
        <w:adjustRightInd w:val="0"/>
        <w:ind w:firstLine="720"/>
        <w:jc w:val="both"/>
      </w:pPr>
      <w:r>
        <w:t xml:space="preserve">- </w:t>
      </w:r>
      <w:r w:rsidR="00A935F2">
        <w:t>объем распределяемого</w:t>
      </w:r>
      <w:r w:rsidR="00A935F2" w:rsidRPr="00A935F2">
        <w:t xml:space="preserve"> </w:t>
      </w:r>
      <w:r w:rsidR="00A935F2">
        <w:t xml:space="preserve">гранта в форме </w:t>
      </w:r>
      <w:r w:rsidR="00A935F2" w:rsidRPr="00A935F2">
        <w:t>субсидии в рамках отбора,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r w:rsidR="00CF7F7E">
        <w:t>;</w:t>
      </w:r>
    </w:p>
    <w:p w:rsidR="00CF7F7E" w:rsidRDefault="00CF7F7E" w:rsidP="00CF7F7E">
      <w:pPr>
        <w:autoSpaceDE w:val="0"/>
        <w:autoSpaceDN w:val="0"/>
        <w:adjustRightInd w:val="0"/>
        <w:ind w:firstLine="720"/>
        <w:jc w:val="both"/>
      </w:pPr>
      <w:r>
        <w:t xml:space="preserve">- </w:t>
      </w:r>
      <w:r w:rsidRPr="00A71424">
        <w:t>поряд</w:t>
      </w:r>
      <w:r>
        <w:t>о</w:t>
      </w:r>
      <w:r w:rsidRPr="00A71424">
        <w:t xml:space="preserve">к предоставления </w:t>
      </w:r>
      <w:r>
        <w:t>соискателям (</w:t>
      </w:r>
      <w:r w:rsidRPr="00A71424">
        <w:t>участникам отбора</w:t>
      </w:r>
      <w:r>
        <w:t>)</w:t>
      </w:r>
      <w:r w:rsidRPr="00A71424">
        <w:t xml:space="preserve"> разъяснений положений объявления о проведении отбора, даты начала и окончания срока такого предоставления</w:t>
      </w:r>
      <w:r>
        <w:t>;</w:t>
      </w:r>
    </w:p>
    <w:p w:rsidR="00CF7F7E" w:rsidRDefault="00CF7F7E" w:rsidP="00CF7F7E">
      <w:pPr>
        <w:autoSpaceDE w:val="0"/>
        <w:autoSpaceDN w:val="0"/>
        <w:adjustRightInd w:val="0"/>
        <w:ind w:firstLine="720"/>
        <w:jc w:val="both"/>
      </w:pPr>
      <w:r>
        <w:t xml:space="preserve">- </w:t>
      </w:r>
      <w:r w:rsidRPr="00A71424">
        <w:t xml:space="preserve">срок, в течение которого победитель (победители) отбора должен подписать соглашение о предоставлении </w:t>
      </w:r>
      <w:r w:rsidR="00124683">
        <w:t xml:space="preserve">гранта в форме </w:t>
      </w:r>
      <w:r w:rsidRPr="00A71424">
        <w:t>субсидии</w:t>
      </w:r>
      <w:r>
        <w:t>;</w:t>
      </w:r>
    </w:p>
    <w:p w:rsidR="00CF7F7E" w:rsidRDefault="00CF7F7E" w:rsidP="00CF7F7E">
      <w:pPr>
        <w:autoSpaceDE w:val="0"/>
        <w:autoSpaceDN w:val="0"/>
        <w:adjustRightInd w:val="0"/>
        <w:ind w:firstLine="720"/>
        <w:jc w:val="both"/>
      </w:pPr>
      <w:r>
        <w:t xml:space="preserve">- </w:t>
      </w:r>
      <w:r w:rsidRPr="00A71424">
        <w:t>условий признания победителя (победителей) отбора уклонившимся от заключения соглашения</w:t>
      </w:r>
      <w:r>
        <w:t>;</w:t>
      </w:r>
    </w:p>
    <w:p w:rsidR="00CF7F7E" w:rsidRDefault="00CF7F7E" w:rsidP="00CF7F7E">
      <w:pPr>
        <w:autoSpaceDE w:val="0"/>
        <w:autoSpaceDN w:val="0"/>
        <w:adjustRightInd w:val="0"/>
        <w:ind w:firstLine="709"/>
        <w:jc w:val="both"/>
      </w:pPr>
      <w:r>
        <w:t>- д</w:t>
      </w:r>
      <w:r w:rsidRPr="00197517">
        <w:t>ат</w:t>
      </w:r>
      <w:r>
        <w:t>у</w:t>
      </w:r>
      <w:r w:rsidRPr="00197517">
        <w:t xml:space="preserve"> размещения </w:t>
      </w:r>
      <w:r w:rsidRPr="003613F6">
        <w:t>результатов отбора, которая</w:t>
      </w:r>
      <w:r w:rsidRPr="00197517">
        <w:t xml:space="preserve"> не может быть позднее 14-го </w:t>
      </w:r>
      <w:r w:rsidRPr="000E7F5F">
        <w:t>календарного дня, следующего за днем определения победителя отбора</w:t>
      </w:r>
      <w:r>
        <w:t>.</w:t>
      </w:r>
    </w:p>
    <w:p w:rsidR="004374CB" w:rsidRDefault="004374CB" w:rsidP="00D4263E">
      <w:pPr>
        <w:widowControl w:val="0"/>
        <w:autoSpaceDE w:val="0"/>
        <w:autoSpaceDN w:val="0"/>
        <w:ind w:left="142"/>
      </w:pPr>
    </w:p>
    <w:p w:rsidR="00BE1A4B" w:rsidRPr="000C1F50" w:rsidRDefault="00D4263E" w:rsidP="00BE1A4B">
      <w:pPr>
        <w:numPr>
          <w:ilvl w:val="2"/>
          <w:numId w:val="27"/>
        </w:numPr>
        <w:autoSpaceDE w:val="0"/>
        <w:autoSpaceDN w:val="0"/>
        <w:adjustRightInd w:val="0"/>
        <w:ind w:left="0" w:firstLine="709"/>
        <w:jc w:val="both"/>
      </w:pPr>
      <w:r w:rsidRPr="000C1F50">
        <w:t>Для участия в конкурсном отборе соискатель должен соответствовать требованиям</w:t>
      </w:r>
      <w:r w:rsidR="00BE1A4B" w:rsidRPr="000C1F50">
        <w:t>:</w:t>
      </w:r>
    </w:p>
    <w:p w:rsidR="004374CB" w:rsidRPr="000C1F50" w:rsidRDefault="00EC00D7" w:rsidP="00EC00D7">
      <w:pPr>
        <w:numPr>
          <w:ilvl w:val="3"/>
          <w:numId w:val="27"/>
        </w:numPr>
        <w:autoSpaceDE w:val="0"/>
        <w:autoSpaceDN w:val="0"/>
        <w:adjustRightInd w:val="0"/>
        <w:jc w:val="both"/>
      </w:pPr>
      <w:r w:rsidRPr="000C1F50">
        <w:t>на дату подачи заявки об участии в отборе</w:t>
      </w:r>
      <w:r w:rsidR="004374CB" w:rsidRPr="000C1F50">
        <w:t>:</w:t>
      </w:r>
    </w:p>
    <w:p w:rsidR="00EC00D7" w:rsidRPr="000C1F50" w:rsidRDefault="00A011FF" w:rsidP="00EC00D7">
      <w:pPr>
        <w:autoSpaceDE w:val="0"/>
        <w:autoSpaceDN w:val="0"/>
        <w:adjustRightInd w:val="0"/>
        <w:jc w:val="both"/>
      </w:pPr>
      <w:r>
        <w:t xml:space="preserve">          </w:t>
      </w:r>
      <w:r w:rsidR="00EC00D7" w:rsidRPr="000C1F50">
        <w:t>-</w:t>
      </w:r>
      <w:r>
        <w:t xml:space="preserve"> </w:t>
      </w:r>
      <w:r w:rsidR="00EC00D7" w:rsidRPr="000C1F50">
        <w:t>у соискателя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EC00D7" w:rsidRPr="000C1F50" w:rsidRDefault="00A60ECF" w:rsidP="000C1F50">
      <w:pPr>
        <w:numPr>
          <w:ilvl w:val="3"/>
          <w:numId w:val="27"/>
        </w:numPr>
        <w:autoSpaceDE w:val="0"/>
        <w:autoSpaceDN w:val="0"/>
        <w:adjustRightInd w:val="0"/>
        <w:ind w:left="0" w:firstLine="567"/>
        <w:jc w:val="both"/>
      </w:pPr>
      <w:r w:rsidRPr="000C1F50">
        <w:t xml:space="preserve">на дату осуществления проверки, предусмотренной пунктом </w:t>
      </w:r>
      <w:r w:rsidR="000C1F50" w:rsidRPr="000C1F50">
        <w:t>1.4.7</w:t>
      </w:r>
      <w:r w:rsidRPr="000C1F50">
        <w:t xml:space="preserve"> настоящего Порядка</w:t>
      </w:r>
    </w:p>
    <w:p w:rsidR="004374CB" w:rsidRPr="00C36080" w:rsidRDefault="004374CB" w:rsidP="004374CB">
      <w:pPr>
        <w:suppressAutoHyphens/>
        <w:autoSpaceDE w:val="0"/>
        <w:ind w:firstLine="709"/>
        <w:jc w:val="both"/>
      </w:pPr>
      <w:r w:rsidRPr="000C1F50">
        <w:t>- соискатель (участник отбора) не является иностранным юридическим лицом, в том числе местом регистрации</w:t>
      </w:r>
      <w:r w:rsidRPr="00C36080">
        <w:t xml:space="preserve">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374CB" w:rsidRPr="00C36080" w:rsidRDefault="004374CB" w:rsidP="004374CB">
      <w:pPr>
        <w:suppressAutoHyphens/>
        <w:autoSpaceDE w:val="0"/>
        <w:ind w:firstLine="709"/>
        <w:jc w:val="both"/>
      </w:pPr>
      <w:r w:rsidRPr="00C36080">
        <w:t>- соискатель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374CB" w:rsidRPr="00C36080" w:rsidRDefault="004374CB" w:rsidP="004374CB">
      <w:pPr>
        <w:suppressAutoHyphens/>
        <w:autoSpaceDE w:val="0"/>
        <w:ind w:firstLine="709"/>
        <w:jc w:val="both"/>
      </w:pPr>
      <w:r w:rsidRPr="00C36080">
        <w:t xml:space="preserve">- соискатель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w:t>
      </w:r>
      <w:r w:rsidRPr="00C36080">
        <w:lastRenderedPageBreak/>
        <w:t>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374CB" w:rsidRPr="00C36080" w:rsidRDefault="004374CB" w:rsidP="004374CB">
      <w:pPr>
        <w:suppressAutoHyphens/>
        <w:autoSpaceDE w:val="0"/>
        <w:ind w:firstLine="567"/>
        <w:jc w:val="both"/>
      </w:pPr>
      <w:r w:rsidRPr="00C36080">
        <w:t xml:space="preserve">- соискатель (участник отбора) не получал средства из бюджета Приозерского муниципального района Ленинградской области из которого планируется предоставление </w:t>
      </w:r>
      <w:r w:rsidR="00C36080" w:rsidRPr="00C36080">
        <w:t xml:space="preserve">гранта в форме </w:t>
      </w:r>
      <w:r w:rsidRPr="00C36080">
        <w:t>субсидии в соответствии с правовым актом, на основании иных нормативных правовых актов Приозерского муниципального района на цели, установленные правовым актом;</w:t>
      </w:r>
    </w:p>
    <w:p w:rsidR="004374CB" w:rsidRPr="00C36080" w:rsidRDefault="004374CB" w:rsidP="004374CB">
      <w:pPr>
        <w:suppressAutoHyphens/>
        <w:autoSpaceDE w:val="0"/>
        <w:ind w:firstLine="567"/>
        <w:jc w:val="both"/>
      </w:pPr>
      <w:r w:rsidRPr="00C36080">
        <w:t>- соискатель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4374CB" w:rsidRPr="00C36080" w:rsidRDefault="004374CB" w:rsidP="004374CB">
      <w:pPr>
        <w:suppressAutoHyphens/>
        <w:autoSpaceDE w:val="0"/>
        <w:ind w:firstLine="567"/>
        <w:jc w:val="both"/>
      </w:pPr>
      <w:r w:rsidRPr="00C36080">
        <w:t xml:space="preserve">- у соискателя (участника отбора) отсутствуют просроченная задолженность по возврату в бюджет Приозерского муниципального района, из которого планируется предоставление </w:t>
      </w:r>
      <w:r w:rsidR="00C36080" w:rsidRPr="00C36080">
        <w:t xml:space="preserve">гранта в форме </w:t>
      </w:r>
      <w:r w:rsidRPr="00C36080">
        <w:t>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Администрацией Приозерского муниципального района);</w:t>
      </w:r>
    </w:p>
    <w:p w:rsidR="004374CB" w:rsidRPr="00C36080" w:rsidRDefault="004374CB" w:rsidP="004374CB">
      <w:pPr>
        <w:suppressAutoHyphens/>
        <w:autoSpaceDE w:val="0"/>
        <w:ind w:firstLine="709"/>
        <w:jc w:val="both"/>
      </w:pPr>
      <w:r w:rsidRPr="00C36080">
        <w:t>- соискатель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соискатель (участник отбора), являющийся индивидуальным предпринимателем, не прекратил деятельность в качестве индивидуального предпринимателя;</w:t>
      </w:r>
    </w:p>
    <w:p w:rsidR="00D4263E" w:rsidRDefault="004374CB" w:rsidP="004374CB">
      <w:pPr>
        <w:suppressAutoHyphens/>
        <w:autoSpaceDE w:val="0"/>
        <w:ind w:firstLine="709"/>
        <w:jc w:val="both"/>
      </w:pPr>
      <w:r w:rsidRPr="005C6A9D">
        <w:t xml:space="preserve">- соискатели (участники отбора) являются субъектами малого и среднего предпринимательства, осуществляющими деятельность </w:t>
      </w:r>
      <w:r w:rsidR="0057517F">
        <w:t xml:space="preserve">в сфере торговли </w:t>
      </w:r>
      <w:r w:rsidRPr="005C6A9D">
        <w:t>на территории Приозерского района Ленинградской области и состоящие на налоговом учете в инспекция Фе</w:t>
      </w:r>
      <w:r w:rsidR="0057517F">
        <w:t>деральной налоговой службы № 10.</w:t>
      </w:r>
    </w:p>
    <w:p w:rsidR="004374CB" w:rsidRPr="00EE2EC2" w:rsidRDefault="00D4263E" w:rsidP="004374CB">
      <w:pPr>
        <w:suppressAutoHyphens/>
        <w:autoSpaceDE w:val="0"/>
        <w:ind w:firstLine="709"/>
        <w:jc w:val="both"/>
        <w:rPr>
          <w:lang w:eastAsia="zh-CN"/>
        </w:rPr>
      </w:pPr>
      <w:r w:rsidRPr="00EE2EC2">
        <w:t>1.4.</w:t>
      </w:r>
      <w:r w:rsidR="00C16393" w:rsidRPr="00EE2EC2">
        <w:t>3</w:t>
      </w:r>
      <w:r w:rsidRPr="00EE2EC2">
        <w:t xml:space="preserve">. </w:t>
      </w:r>
      <w:r w:rsidR="004374CB" w:rsidRPr="00EE2EC2">
        <w:rPr>
          <w:lang w:eastAsia="zh-CN"/>
        </w:rPr>
        <w:t xml:space="preserve">Соискатель (участник отбора) в срок, устанавливаемый в </w:t>
      </w:r>
      <w:r w:rsidR="00C16393" w:rsidRPr="00EE2EC2">
        <w:rPr>
          <w:lang w:eastAsia="zh-CN"/>
        </w:rPr>
        <w:t>объявлении</w:t>
      </w:r>
      <w:r w:rsidR="004374CB" w:rsidRPr="00EE2EC2">
        <w:rPr>
          <w:lang w:eastAsia="zh-CN"/>
        </w:rPr>
        <w:t xml:space="preserve"> о проведении отбора, представляет заявку посредством заполнения соответствующих экранных форм веб-интерфейса </w:t>
      </w:r>
      <w:r w:rsidR="005C6A9D" w:rsidRPr="00EE2EC2">
        <w:rPr>
          <w:lang w:eastAsia="zh-CN"/>
        </w:rPr>
        <w:t>единого портала</w:t>
      </w:r>
      <w:r w:rsidR="004374CB" w:rsidRPr="00EE2EC2">
        <w:rPr>
          <w:lang w:eastAsia="zh-CN"/>
        </w:rPr>
        <w:t xml:space="preserve"> и представления в систему </w:t>
      </w:r>
      <w:r w:rsidR="005C6A9D" w:rsidRPr="00EE2EC2">
        <w:rPr>
          <w:lang w:eastAsia="zh-CN"/>
        </w:rPr>
        <w:t>единого портала</w:t>
      </w:r>
      <w:r w:rsidR="004374CB" w:rsidRPr="00EE2EC2">
        <w:rPr>
          <w:lang w:eastAsia="zh-CN"/>
        </w:rPr>
        <w:t xml:space="preserve"> электронных копий документов (документов на бумажном носителе, преобразованных в электронную форму путем сканирования):</w:t>
      </w:r>
    </w:p>
    <w:p w:rsidR="00C16393" w:rsidRPr="00EE2EC2" w:rsidRDefault="00C16393" w:rsidP="00C16393">
      <w:pPr>
        <w:suppressAutoHyphens/>
        <w:autoSpaceDE w:val="0"/>
        <w:ind w:firstLine="709"/>
        <w:jc w:val="both"/>
        <w:rPr>
          <w:lang w:eastAsia="zh-CN"/>
        </w:rPr>
      </w:pPr>
      <w:r w:rsidRPr="00EE2EC2">
        <w:rPr>
          <w:lang w:eastAsia="zh-CN"/>
        </w:rPr>
        <w:t>1) выписку из Единого государственного реестра юридических лиц (для соискателей - юридических лиц);</w:t>
      </w:r>
    </w:p>
    <w:p w:rsidR="00C16393" w:rsidRPr="00EE2EC2" w:rsidRDefault="00C16393" w:rsidP="00C16393">
      <w:pPr>
        <w:suppressAutoHyphens/>
        <w:autoSpaceDE w:val="0"/>
        <w:ind w:firstLine="709"/>
        <w:jc w:val="both"/>
        <w:rPr>
          <w:lang w:eastAsia="zh-CN"/>
        </w:rPr>
      </w:pPr>
      <w:r w:rsidRPr="00EE2EC2">
        <w:rPr>
          <w:lang w:eastAsia="zh-CN"/>
        </w:rPr>
        <w:t>2) выписку из Единого государственного реестра индивидуальных предпринимателей (для соискателей - индивидуальных предпринимателей);</w:t>
      </w:r>
    </w:p>
    <w:p w:rsidR="00C16393" w:rsidRPr="00EE2EC2" w:rsidRDefault="00C16393" w:rsidP="00C16393">
      <w:pPr>
        <w:suppressAutoHyphens/>
        <w:autoSpaceDE w:val="0"/>
        <w:ind w:firstLine="709"/>
        <w:jc w:val="both"/>
        <w:rPr>
          <w:lang w:eastAsia="zh-CN"/>
        </w:rPr>
      </w:pPr>
      <w:r w:rsidRPr="00EE2EC2">
        <w:rPr>
          <w:lang w:eastAsia="zh-CN"/>
        </w:rPr>
        <w:t>3) справку налогового органа об отсутствии на едином налоговом счете или не превышение размера, определенного пунктом 3 статьи 47 НК РФ, задолженности по уплате налогов, сборов и страховых взносов в бюджеты бюджетной системы Российской Федерации, выданную не ранее одного месяца до даты подачи заявки;</w:t>
      </w:r>
    </w:p>
    <w:p w:rsidR="00F4554F" w:rsidRPr="00EE2EC2" w:rsidRDefault="00F4554F" w:rsidP="00C16393">
      <w:pPr>
        <w:suppressAutoHyphens/>
        <w:autoSpaceDE w:val="0"/>
        <w:ind w:firstLine="709"/>
        <w:jc w:val="both"/>
        <w:rPr>
          <w:lang w:eastAsia="zh-CN"/>
        </w:rPr>
      </w:pPr>
      <w:r w:rsidRPr="00EE2EC2">
        <w:rPr>
          <w:lang w:eastAsia="zh-CN"/>
        </w:rPr>
        <w:t>4) приложение к заявке по форме Приложения 1 к настоящему Порядку;</w:t>
      </w:r>
    </w:p>
    <w:p w:rsidR="00C16393" w:rsidRPr="00EE2EC2" w:rsidRDefault="00F4554F" w:rsidP="00C16393">
      <w:pPr>
        <w:suppressAutoHyphens/>
        <w:autoSpaceDE w:val="0"/>
        <w:ind w:firstLine="709"/>
        <w:jc w:val="both"/>
        <w:rPr>
          <w:lang w:eastAsia="zh-CN"/>
        </w:rPr>
      </w:pPr>
      <w:r w:rsidRPr="00EE2EC2">
        <w:rPr>
          <w:lang w:eastAsia="zh-CN"/>
        </w:rPr>
        <w:t>5</w:t>
      </w:r>
      <w:r w:rsidR="00C16393" w:rsidRPr="00EE2EC2">
        <w:rPr>
          <w:lang w:eastAsia="zh-CN"/>
        </w:rPr>
        <w:t>) согласие на публикацию (размещение) в сети «Интернет» информации об участнике отбора, о подаваемой участником отбора заявке и иной информации об участнике отб</w:t>
      </w:r>
      <w:r w:rsidR="00214454" w:rsidRPr="00EE2EC2">
        <w:rPr>
          <w:lang w:eastAsia="zh-CN"/>
        </w:rPr>
        <w:t>ора, связанной с данным отбором по форме Приложения 3 к настоящему Порядку;</w:t>
      </w:r>
    </w:p>
    <w:p w:rsidR="00C16393" w:rsidRDefault="00F4554F" w:rsidP="00C16393">
      <w:pPr>
        <w:suppressAutoHyphens/>
        <w:autoSpaceDE w:val="0"/>
        <w:ind w:firstLine="709"/>
        <w:jc w:val="both"/>
        <w:rPr>
          <w:lang w:eastAsia="zh-CN"/>
        </w:rPr>
      </w:pPr>
      <w:r w:rsidRPr="00EE2EC2">
        <w:rPr>
          <w:lang w:eastAsia="zh-CN"/>
        </w:rPr>
        <w:t>6</w:t>
      </w:r>
      <w:r w:rsidR="00C16393" w:rsidRPr="00EE2EC2">
        <w:rPr>
          <w:lang w:eastAsia="zh-CN"/>
        </w:rPr>
        <w:t>) фотоматериалы (фото торгового зала, торговой витрины</w:t>
      </w:r>
      <w:r w:rsidR="006D330A" w:rsidRPr="00EE2EC2">
        <w:rPr>
          <w:lang w:eastAsia="zh-CN"/>
        </w:rPr>
        <w:t xml:space="preserve">, </w:t>
      </w:r>
      <w:r w:rsidR="00140039" w:rsidRPr="00EE2EC2">
        <w:rPr>
          <w:lang w:eastAsia="zh-CN"/>
        </w:rPr>
        <w:t>входной группы</w:t>
      </w:r>
      <w:r w:rsidR="00C16393" w:rsidRPr="00EE2EC2">
        <w:rPr>
          <w:lang w:eastAsia="zh-CN"/>
        </w:rPr>
        <w:t>, новогодней елки, прилегающей территории</w:t>
      </w:r>
      <w:r w:rsidR="00EE2EC2" w:rsidRPr="00EE2EC2">
        <w:rPr>
          <w:lang w:eastAsia="zh-CN"/>
        </w:rPr>
        <w:t>; фото информации об оказании дополнительных услуг, размещенных в торговом зале</w:t>
      </w:r>
      <w:r w:rsidR="00C16393" w:rsidRPr="00EE2EC2">
        <w:rPr>
          <w:lang w:eastAsia="zh-CN"/>
        </w:rPr>
        <w:t xml:space="preserve"> и др.)</w:t>
      </w:r>
    </w:p>
    <w:p w:rsidR="00C16393" w:rsidRPr="005C6A9D" w:rsidRDefault="00C16393" w:rsidP="00C16393">
      <w:pPr>
        <w:suppressAutoHyphens/>
        <w:autoSpaceDE w:val="0"/>
        <w:ind w:firstLine="709"/>
        <w:jc w:val="both"/>
        <w:rPr>
          <w:lang w:eastAsia="zh-CN"/>
        </w:rPr>
      </w:pPr>
      <w:r w:rsidRPr="00C16393">
        <w:rPr>
          <w:lang w:eastAsia="zh-CN"/>
        </w:rPr>
        <w:lastRenderedPageBreak/>
        <w:t>В связи с переходом органов муниципальной власти на межведомственное и межуровневое информационное взаимодействие при предоставлении муниципальных услуг соискатель представляет документы, указанные в п.п. 1</w:t>
      </w:r>
      <w:r>
        <w:rPr>
          <w:lang w:eastAsia="zh-CN"/>
        </w:rPr>
        <w:t>-3</w:t>
      </w:r>
      <w:r w:rsidRPr="00C16393">
        <w:rPr>
          <w:lang w:eastAsia="zh-CN"/>
        </w:rPr>
        <w:t xml:space="preserve"> добровольно.</w:t>
      </w:r>
      <w:r w:rsidRPr="00C16393">
        <w:t xml:space="preserve"> </w:t>
      </w:r>
      <w:r w:rsidRPr="00C16393">
        <w:rPr>
          <w:lang w:eastAsia="zh-CN"/>
        </w:rPr>
        <w:t>В рамках информационного взаимодействия секретарь конкурсной комиссии запрашивает в отношении соискателей документы</w:t>
      </w:r>
      <w:r>
        <w:rPr>
          <w:lang w:eastAsia="zh-CN"/>
        </w:rPr>
        <w:t>,</w:t>
      </w:r>
      <w:r w:rsidRPr="00C16393">
        <w:t xml:space="preserve"> </w:t>
      </w:r>
      <w:r w:rsidRPr="00C16393">
        <w:rPr>
          <w:lang w:eastAsia="zh-CN"/>
        </w:rPr>
        <w:t>указанные в п.п. 1-3</w:t>
      </w:r>
      <w:r>
        <w:rPr>
          <w:lang w:eastAsia="zh-CN"/>
        </w:rPr>
        <w:t>.</w:t>
      </w:r>
    </w:p>
    <w:p w:rsidR="001B63F3" w:rsidRPr="00A970A1" w:rsidRDefault="00D4263E" w:rsidP="001B63F3">
      <w:pPr>
        <w:widowControl w:val="0"/>
        <w:suppressAutoHyphens/>
        <w:autoSpaceDE w:val="0"/>
        <w:autoSpaceDN w:val="0"/>
        <w:adjustRightInd w:val="0"/>
        <w:ind w:firstLine="709"/>
        <w:jc w:val="both"/>
        <w:rPr>
          <w:bCs/>
          <w:lang w:eastAsia="zh-CN"/>
        </w:rPr>
      </w:pPr>
      <w:r w:rsidRPr="005C6A9D">
        <w:t>1.4.</w:t>
      </w:r>
      <w:r w:rsidR="00B94DCA">
        <w:t>4</w:t>
      </w:r>
      <w:r w:rsidRPr="005C6A9D">
        <w:t xml:space="preserve">. </w:t>
      </w:r>
      <w:r w:rsidR="001B63F3" w:rsidRPr="005C6A9D">
        <w:rPr>
          <w:bCs/>
          <w:lang w:eastAsia="zh-CN"/>
        </w:rPr>
        <w:t>Соискатель (участник отбора) для участия в отборе может подать не более одной заявки.</w:t>
      </w:r>
    </w:p>
    <w:p w:rsidR="00A27390" w:rsidRDefault="001B63F3" w:rsidP="001B63F3">
      <w:pPr>
        <w:pStyle w:val="a4"/>
        <w:tabs>
          <w:tab w:val="left" w:pos="426"/>
          <w:tab w:val="left" w:pos="708"/>
        </w:tabs>
        <w:ind w:firstLine="426"/>
        <w:jc w:val="both"/>
        <w:rPr>
          <w:color w:val="FF0000"/>
          <w:sz w:val="28"/>
          <w:szCs w:val="28"/>
        </w:rPr>
      </w:pPr>
      <w:r>
        <w:rPr>
          <w:lang w:val="ru-RU"/>
        </w:rPr>
        <w:t xml:space="preserve">     </w:t>
      </w:r>
      <w:r w:rsidR="00D4263E" w:rsidRPr="004D5674">
        <w:t>1.4.</w:t>
      </w:r>
      <w:r w:rsidR="00B94DCA">
        <w:rPr>
          <w:lang w:val="ru-RU"/>
        </w:rPr>
        <w:t>5</w:t>
      </w:r>
      <w:r w:rsidR="00D4263E" w:rsidRPr="004D5674">
        <w:t>. При получении заявки секретарь конкурсной комиссии проверяет наличие и соответствие представленных соискателем документов требованиям, указанным в нормативн</w:t>
      </w:r>
      <w:r w:rsidR="00D4263E">
        <w:t>о</w:t>
      </w:r>
      <w:r w:rsidR="00D4263E" w:rsidRPr="004D5674">
        <w:t>м правов</w:t>
      </w:r>
      <w:r w:rsidR="00D4263E">
        <w:t>о</w:t>
      </w:r>
      <w:r w:rsidR="00D4263E" w:rsidRPr="004D5674">
        <w:t>м акт</w:t>
      </w:r>
      <w:r w:rsidR="00D4263E">
        <w:t>е</w:t>
      </w:r>
      <w:r w:rsidR="00D4263E" w:rsidRPr="004D5674">
        <w:t xml:space="preserve"> Администрации, соответствие соискателя </w:t>
      </w:r>
      <w:r w:rsidR="00B94DCA">
        <w:rPr>
          <w:lang w:val="ru-RU"/>
        </w:rPr>
        <w:t xml:space="preserve">(участника отбора) </w:t>
      </w:r>
      <w:r w:rsidR="00D4263E" w:rsidRPr="004D5674">
        <w:t xml:space="preserve">требованиям, указанным в </w:t>
      </w:r>
      <w:hyperlink w:anchor="P50" w:history="1">
        <w:r w:rsidR="00D4263E" w:rsidRPr="004D5674">
          <w:rPr>
            <w:rStyle w:val="af4"/>
            <w:color w:val="auto"/>
            <w:u w:val="none"/>
          </w:rPr>
          <w:t>пункте 1.4.</w:t>
        </w:r>
      </w:hyperlink>
      <w:r>
        <w:rPr>
          <w:lang w:val="ru-RU"/>
        </w:rPr>
        <w:t>2</w:t>
      </w:r>
      <w:r w:rsidR="00D4263E" w:rsidRPr="004D5674">
        <w:t xml:space="preserve"> настоящего Порядка, а также проводит проверку достоверности сведений, содержащихся в заявке и предст</w:t>
      </w:r>
      <w:r w:rsidR="00B94DCA">
        <w:t>авляемых соискателем документах</w:t>
      </w:r>
      <w:r w:rsidR="00D4263E" w:rsidRPr="004D5674">
        <w:t xml:space="preserve">. </w:t>
      </w:r>
    </w:p>
    <w:p w:rsidR="00A27390" w:rsidRPr="00B94DCA" w:rsidRDefault="00A27390" w:rsidP="0021692C">
      <w:pPr>
        <w:autoSpaceDE w:val="0"/>
        <w:autoSpaceDN w:val="0"/>
        <w:adjustRightInd w:val="0"/>
        <w:ind w:firstLine="540"/>
        <w:jc w:val="both"/>
      </w:pPr>
      <w:r w:rsidRPr="00B92F7D">
        <w:t xml:space="preserve">Проведение отбора осуществляется с использованием </w:t>
      </w:r>
      <w:r w:rsidR="00F2109D">
        <w:t>системы «Электронный бюджет»</w:t>
      </w:r>
      <w:r w:rsidRPr="00B92F7D">
        <w:t>.</w:t>
      </w:r>
      <w:r w:rsidR="0021692C" w:rsidRPr="00B92F7D">
        <w:t xml:space="preserve"> </w:t>
      </w:r>
      <w:r w:rsidRPr="00B92F7D">
        <w:t xml:space="preserve">Особенности </w:t>
      </w:r>
      <w:r w:rsidRPr="00B94DCA">
        <w:t>отбора:</w:t>
      </w:r>
    </w:p>
    <w:p w:rsidR="00A27390" w:rsidRPr="00B94DCA" w:rsidRDefault="00A27390" w:rsidP="00A27390">
      <w:pPr>
        <w:autoSpaceDE w:val="0"/>
        <w:autoSpaceDN w:val="0"/>
        <w:adjustRightInd w:val="0"/>
        <w:ind w:firstLine="540"/>
        <w:jc w:val="both"/>
        <w:rPr>
          <w:color w:val="FF0000"/>
          <w:sz w:val="28"/>
          <w:szCs w:val="28"/>
        </w:rPr>
      </w:pPr>
      <w:r w:rsidRPr="00B94DCA">
        <w:t>а) в части определения порядка взаимодействия</w:t>
      </w:r>
      <w:r w:rsidRPr="00B94DCA">
        <w:rPr>
          <w:color w:val="FF0000"/>
          <w:sz w:val="28"/>
          <w:szCs w:val="28"/>
        </w:rPr>
        <w:t>:</w:t>
      </w:r>
    </w:p>
    <w:p w:rsidR="00A27390" w:rsidRPr="00B94DCA" w:rsidRDefault="00A27390" w:rsidP="00A27390">
      <w:pPr>
        <w:tabs>
          <w:tab w:val="left" w:pos="284"/>
        </w:tabs>
        <w:autoSpaceDE w:val="0"/>
        <w:autoSpaceDN w:val="0"/>
        <w:adjustRightInd w:val="0"/>
        <w:ind w:firstLine="540"/>
        <w:jc w:val="both"/>
      </w:pPr>
      <w:r w:rsidRPr="00B94DCA">
        <w:t>обеспечение доступа членов комиссии к системе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27390" w:rsidRPr="00B94DCA" w:rsidRDefault="00A27390" w:rsidP="00A27390">
      <w:pPr>
        <w:autoSpaceDE w:val="0"/>
        <w:autoSpaceDN w:val="0"/>
        <w:adjustRightInd w:val="0"/>
        <w:ind w:firstLine="540"/>
        <w:jc w:val="both"/>
      </w:pPr>
      <w:r w:rsidRPr="00B94DCA">
        <w:t xml:space="preserve">осуществление взаимодействия главного распорядителя бюджетных средств, а также </w:t>
      </w:r>
      <w:r w:rsidR="00B94DCA" w:rsidRPr="00B94DCA">
        <w:t xml:space="preserve">членов конкурсной </w:t>
      </w:r>
      <w:r w:rsidRPr="00B94DCA">
        <w:t>комиссии с участниками отбора с использованием документов в электронной форме в системе «Электронный бюджет»;</w:t>
      </w:r>
    </w:p>
    <w:p w:rsidR="00A27390" w:rsidRPr="00B94DCA" w:rsidRDefault="00A27390" w:rsidP="00A27390">
      <w:pPr>
        <w:autoSpaceDE w:val="0"/>
        <w:autoSpaceDN w:val="0"/>
        <w:adjustRightInd w:val="0"/>
        <w:ind w:firstLine="540"/>
        <w:jc w:val="both"/>
      </w:pPr>
      <w:r w:rsidRPr="00B94DCA">
        <w:t>запрет требовать от участника отбора представления документов и информации в целях подтверждения соответствия участника отбора т</w:t>
      </w:r>
      <w:r w:rsidR="00307B28" w:rsidRPr="00B94DCA">
        <w:t>ребованиям, определенными  настоящим  Порядком</w:t>
      </w:r>
      <w:r w:rsidRPr="00B94DCA">
        <w:t>,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главному распорядителю бюджетных средств по собственной инициативе;</w:t>
      </w:r>
    </w:p>
    <w:p w:rsidR="00A27390" w:rsidRPr="00B94DCA" w:rsidRDefault="00A27390" w:rsidP="00A27390">
      <w:pPr>
        <w:autoSpaceDE w:val="0"/>
        <w:autoSpaceDN w:val="0"/>
        <w:adjustRightInd w:val="0"/>
        <w:ind w:firstLine="540"/>
        <w:jc w:val="both"/>
      </w:pPr>
      <w:r w:rsidRPr="00B94DCA">
        <w:t>осуществление проверки участника отбора на соответствие требованиям, опред</w:t>
      </w:r>
      <w:r w:rsidR="00C8470C" w:rsidRPr="00B94DCA">
        <w:t>еленным в соответствии с  настоящим  Порядком</w:t>
      </w:r>
      <w:r w:rsidRPr="00B94DCA">
        <w:t xml:space="preserve">, автоматически в </w:t>
      </w:r>
      <w:r w:rsidR="00B94DCA" w:rsidRPr="00B94DCA">
        <w:t>разделе единого портала</w:t>
      </w:r>
      <w:r w:rsidRPr="00B94DCA">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4374CB" w:rsidRDefault="00A27390" w:rsidP="008512FA">
      <w:pPr>
        <w:autoSpaceDE w:val="0"/>
        <w:autoSpaceDN w:val="0"/>
        <w:adjustRightInd w:val="0"/>
        <w:ind w:firstLine="540"/>
        <w:jc w:val="both"/>
        <w:rPr>
          <w:lang w:eastAsia="zh-CN"/>
        </w:rPr>
      </w:pPr>
      <w:r w:rsidRPr="00B94DCA">
        <w:t xml:space="preserve">подтверждение соответствия </w:t>
      </w:r>
      <w:r w:rsidR="00B94DCA" w:rsidRPr="00B94DCA">
        <w:t>соискателя (</w:t>
      </w:r>
      <w:r w:rsidRPr="00B94DCA">
        <w:t>участника отбора</w:t>
      </w:r>
      <w:r w:rsidR="00B94DCA" w:rsidRPr="00B94DCA">
        <w:t>)</w:t>
      </w:r>
      <w:r w:rsidRPr="00B94DCA">
        <w:t xml:space="preserve"> тр</w:t>
      </w:r>
      <w:r w:rsidR="00C8470C" w:rsidRPr="00B94DCA">
        <w:t>ебованиям, определенным настоящим  Порядком</w:t>
      </w:r>
      <w:r w:rsidRPr="00B94DCA">
        <w:t xml:space="preserve">, в случае отсутствия технической возможности осуществления автоматической проверки в </w:t>
      </w:r>
      <w:r w:rsidR="00B94DCA" w:rsidRPr="00B94DCA">
        <w:t>разделе единого портала</w:t>
      </w:r>
      <w:r w:rsidRPr="00B94DCA">
        <w:t xml:space="preserve">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w:t>
      </w:r>
      <w:r w:rsidR="00B94DCA" w:rsidRPr="00B94DCA">
        <w:t>раздела единого портала.</w:t>
      </w:r>
      <w:r w:rsidR="001B63F3">
        <w:rPr>
          <w:highlight w:val="yellow"/>
          <w:lang w:eastAsia="zh-CN"/>
        </w:rPr>
        <w:t xml:space="preserve">           </w:t>
      </w:r>
    </w:p>
    <w:p w:rsidR="00D4263E" w:rsidRPr="004D5674" w:rsidRDefault="00D4263E" w:rsidP="0021692C">
      <w:pPr>
        <w:pStyle w:val="a4"/>
        <w:tabs>
          <w:tab w:val="left" w:pos="708"/>
        </w:tabs>
        <w:ind w:firstLine="567"/>
        <w:jc w:val="both"/>
      </w:pPr>
      <w:r w:rsidRPr="004D5674">
        <w:t>1.4.</w:t>
      </w:r>
      <w:r w:rsidR="008512FA">
        <w:rPr>
          <w:lang w:val="ru-RU"/>
        </w:rPr>
        <w:t>6</w:t>
      </w:r>
      <w:r w:rsidRPr="004D5674">
        <w:t xml:space="preserve">. </w:t>
      </w:r>
      <w:r w:rsidR="0021692C">
        <w:rPr>
          <w:lang w:val="ru-RU"/>
        </w:rPr>
        <w:t xml:space="preserve"> </w:t>
      </w:r>
      <w:r w:rsidRPr="004D5674">
        <w:t>Расходы, связанные с подготовкой и представлением заявки, несут соискатели</w:t>
      </w:r>
      <w:r w:rsidR="00435D70">
        <w:rPr>
          <w:lang w:val="ru-RU"/>
        </w:rPr>
        <w:t xml:space="preserve"> (участники отбора)</w:t>
      </w:r>
      <w:r w:rsidRPr="004D5674">
        <w:t>.</w:t>
      </w:r>
    </w:p>
    <w:p w:rsidR="001B63F3" w:rsidRPr="008512FA" w:rsidRDefault="001B63F3" w:rsidP="001B63F3">
      <w:pPr>
        <w:jc w:val="both"/>
      </w:pPr>
      <w:r>
        <w:t xml:space="preserve">          </w:t>
      </w:r>
      <w:r w:rsidR="00D4263E" w:rsidRPr="008512FA">
        <w:t>1.4.</w:t>
      </w:r>
      <w:r w:rsidR="008512FA" w:rsidRPr="008512FA">
        <w:t>7</w:t>
      </w:r>
      <w:r w:rsidR="00D4263E" w:rsidRPr="008512FA">
        <w:t>.</w:t>
      </w:r>
      <w:r w:rsidR="0021692C" w:rsidRPr="008512FA">
        <w:t xml:space="preserve"> </w:t>
      </w:r>
      <w:r w:rsidRPr="008512FA">
        <w:rPr>
          <w:lang w:eastAsia="zh-CN"/>
        </w:rPr>
        <w:t xml:space="preserve">Датой представления </w:t>
      </w:r>
      <w:r w:rsidR="008512FA" w:rsidRPr="008512FA">
        <w:rPr>
          <w:lang w:eastAsia="zh-CN"/>
        </w:rPr>
        <w:t>соискателем (</w:t>
      </w:r>
      <w:r w:rsidRPr="008512FA">
        <w:rPr>
          <w:lang w:eastAsia="zh-CN"/>
        </w:rPr>
        <w:t>участником отбора</w:t>
      </w:r>
      <w:r w:rsidR="008512FA" w:rsidRPr="008512FA">
        <w:rPr>
          <w:lang w:eastAsia="zh-CN"/>
        </w:rPr>
        <w:t>)</w:t>
      </w:r>
      <w:r w:rsidRPr="008512FA">
        <w:rPr>
          <w:lang w:eastAsia="zh-CN"/>
        </w:rPr>
        <w:t xml:space="preserve"> заявки считается день подписания участником отбора заявки с присвоением ей регистрационного номера в системе </w:t>
      </w:r>
      <w:r w:rsidR="004864F0">
        <w:rPr>
          <w:lang w:eastAsia="zh-CN"/>
        </w:rPr>
        <w:t>«Электронный бюджет»</w:t>
      </w:r>
      <w:r w:rsidRPr="008512FA">
        <w:t xml:space="preserve">. </w:t>
      </w:r>
    </w:p>
    <w:p w:rsidR="001B63F3" w:rsidRPr="008512FA" w:rsidRDefault="001B63F3" w:rsidP="001B63F3">
      <w:pPr>
        <w:ind w:firstLine="709"/>
        <w:jc w:val="both"/>
      </w:pPr>
      <w:r w:rsidRPr="008512FA">
        <w:t xml:space="preserve">В личном кабинете пользователя есть страница «Автоматические проверки». При подаче заявки участник отбора выбирает пункт «Пройти проверки». На странице «Автоматические проверки» отображаются результаты проверок по данным государственных информационных систем. Они несут информационный характер и не </w:t>
      </w:r>
      <w:r w:rsidRPr="008512FA">
        <w:lastRenderedPageBreak/>
        <w:t xml:space="preserve">влияют на возможность подачи заявки на отбор, но могут быть использованы при рассмотрении заявки Администрацией. </w:t>
      </w:r>
    </w:p>
    <w:p w:rsidR="001B63F3" w:rsidRPr="008512FA" w:rsidRDefault="001B63F3" w:rsidP="001B63F3">
      <w:pPr>
        <w:ind w:firstLine="709"/>
        <w:jc w:val="both"/>
      </w:pPr>
      <w:r w:rsidRPr="008512FA">
        <w:t xml:space="preserve">При отсутствии возможности </w:t>
      </w:r>
      <w:r w:rsidRPr="00F04FB3">
        <w:t xml:space="preserve">автоматической проверки и/или при технических проблемах автоматических проверок Администрацией проводятся проверки на соответствие указанным требованиям в порядке и сроки, указанные в Приложении № </w:t>
      </w:r>
      <w:r w:rsidR="00B561FE" w:rsidRPr="00F04FB3">
        <w:t>2</w:t>
      </w:r>
      <w:r w:rsidR="00214454" w:rsidRPr="00F04FB3">
        <w:t xml:space="preserve"> к настоящему П</w:t>
      </w:r>
      <w:r w:rsidRPr="00F04FB3">
        <w:t>орядку.</w:t>
      </w:r>
      <w:r w:rsidRPr="008512FA">
        <w:t xml:space="preserve"> </w:t>
      </w:r>
    </w:p>
    <w:p w:rsidR="001B63F3" w:rsidRPr="00BB4C83" w:rsidRDefault="001B63F3" w:rsidP="001B63F3">
      <w:pPr>
        <w:ind w:firstLine="709"/>
        <w:jc w:val="both"/>
      </w:pPr>
      <w:r w:rsidRPr="008512FA">
        <w:t>Участник отбора вправе по собственной инициативе загрузить результаты проверок, указанные в настоящем пункте Порядка (срок действия скринов с сайтов, выписок из реестров должен составлять не более 3 календарных дней с даты их получения из соответствующих реестров/организаций на дату подачи заявки).</w:t>
      </w:r>
    </w:p>
    <w:p w:rsidR="001B63F3" w:rsidRPr="005D2110" w:rsidRDefault="001B63F3" w:rsidP="001B63F3">
      <w:pPr>
        <w:widowControl w:val="0"/>
        <w:suppressAutoHyphens/>
        <w:autoSpaceDE w:val="0"/>
        <w:autoSpaceDN w:val="0"/>
        <w:adjustRightInd w:val="0"/>
        <w:ind w:firstLine="709"/>
        <w:jc w:val="both"/>
        <w:rPr>
          <w:lang w:eastAsia="zh-CN"/>
        </w:rPr>
      </w:pPr>
      <w:r>
        <w:rPr>
          <w:lang w:eastAsia="zh-CN"/>
        </w:rPr>
        <w:t>1.4.</w:t>
      </w:r>
      <w:r w:rsidR="00704497">
        <w:rPr>
          <w:lang w:eastAsia="zh-CN"/>
        </w:rPr>
        <w:t>8</w:t>
      </w:r>
      <w:r>
        <w:rPr>
          <w:lang w:eastAsia="zh-CN"/>
        </w:rPr>
        <w:t xml:space="preserve">. </w:t>
      </w:r>
      <w:r w:rsidRPr="005D2110">
        <w:rPr>
          <w:lang w:eastAsia="zh-CN"/>
        </w:rPr>
        <w:t>Прием заявок заканчивается в срок, у</w:t>
      </w:r>
      <w:r>
        <w:rPr>
          <w:lang w:eastAsia="zh-CN"/>
        </w:rPr>
        <w:t>казанный в Объявлении.</w:t>
      </w:r>
    </w:p>
    <w:p w:rsidR="001B63F3" w:rsidRPr="00380DC5" w:rsidRDefault="001B63F3" w:rsidP="001B63F3">
      <w:pPr>
        <w:widowControl w:val="0"/>
        <w:suppressAutoHyphens/>
        <w:autoSpaceDE w:val="0"/>
        <w:autoSpaceDN w:val="0"/>
        <w:adjustRightInd w:val="0"/>
        <w:ind w:firstLine="709"/>
        <w:jc w:val="both"/>
        <w:rPr>
          <w:bCs/>
          <w:lang w:eastAsia="zh-CN"/>
        </w:rPr>
      </w:pPr>
      <w:r w:rsidRPr="00380DC5">
        <w:rPr>
          <w:bCs/>
          <w:lang w:eastAsia="zh-CN"/>
        </w:rPr>
        <w:t>1.4.</w:t>
      </w:r>
      <w:r w:rsidR="00704497">
        <w:rPr>
          <w:bCs/>
          <w:lang w:eastAsia="zh-CN"/>
        </w:rPr>
        <w:t>9</w:t>
      </w:r>
      <w:r w:rsidRPr="00380DC5">
        <w:rPr>
          <w:bCs/>
          <w:lang w:eastAsia="zh-CN"/>
        </w:rPr>
        <w:t>. Соискатель (участник отбора) вправе отозвать заявку до даты окончания срока проведения отбора.</w:t>
      </w:r>
    </w:p>
    <w:p w:rsidR="001B63F3" w:rsidRPr="00380DC5" w:rsidRDefault="001B63F3" w:rsidP="001B63F3">
      <w:pPr>
        <w:widowControl w:val="0"/>
        <w:suppressAutoHyphens/>
        <w:autoSpaceDE w:val="0"/>
        <w:autoSpaceDN w:val="0"/>
        <w:adjustRightInd w:val="0"/>
        <w:ind w:firstLine="709"/>
        <w:jc w:val="both"/>
        <w:rPr>
          <w:bCs/>
          <w:lang w:eastAsia="zh-CN"/>
        </w:rPr>
      </w:pPr>
      <w:r w:rsidRPr="00380DC5">
        <w:rPr>
          <w:bCs/>
          <w:lang w:eastAsia="zh-CN"/>
        </w:rPr>
        <w:t>Отзыв заявок возможен в любое время до даты окончания отбора.</w:t>
      </w:r>
    </w:p>
    <w:p w:rsidR="001B63F3" w:rsidRDefault="001B63F3" w:rsidP="001B63F3">
      <w:pPr>
        <w:widowControl w:val="0"/>
        <w:suppressAutoHyphens/>
        <w:autoSpaceDE w:val="0"/>
        <w:autoSpaceDN w:val="0"/>
        <w:adjustRightInd w:val="0"/>
        <w:ind w:firstLine="709"/>
        <w:jc w:val="both"/>
        <w:rPr>
          <w:bCs/>
          <w:lang w:eastAsia="zh-CN"/>
        </w:rPr>
      </w:pPr>
      <w:r w:rsidRPr="00380DC5">
        <w:rPr>
          <w:bCs/>
          <w:lang w:eastAsia="zh-CN"/>
        </w:rPr>
        <w:t>Отзыв заявки осуществляется посредством формирования в электронной форме уведомления об отзыве заявки, которое подписывается − усиленной квалифицированной электронной подписью руководителя соискателя (участника отбора) или уполномоченного им лица (на основании доверенности).</w:t>
      </w:r>
      <w:r w:rsidRPr="00A970A1">
        <w:rPr>
          <w:bCs/>
          <w:lang w:eastAsia="zh-CN"/>
        </w:rPr>
        <w:t xml:space="preserve"> </w:t>
      </w:r>
    </w:p>
    <w:p w:rsidR="00D4263E" w:rsidRPr="005E6764" w:rsidRDefault="00D4263E" w:rsidP="00D4263E">
      <w:pPr>
        <w:pStyle w:val="a4"/>
        <w:tabs>
          <w:tab w:val="left" w:pos="426"/>
          <w:tab w:val="left" w:pos="708"/>
        </w:tabs>
        <w:ind w:firstLine="709"/>
        <w:jc w:val="both"/>
      </w:pPr>
      <w:r w:rsidRPr="005E6764">
        <w:t>1.4.1</w:t>
      </w:r>
      <w:r w:rsidR="00704497">
        <w:rPr>
          <w:lang w:val="ru-RU"/>
        </w:rPr>
        <w:t>0</w:t>
      </w:r>
      <w:r w:rsidRPr="005E6764">
        <w:t>. Основаниями для отказа в участии в конкурсном отборе являются:</w:t>
      </w:r>
    </w:p>
    <w:p w:rsidR="006863DE" w:rsidRPr="005E6764" w:rsidRDefault="006863DE" w:rsidP="006863DE">
      <w:pPr>
        <w:ind w:firstLine="709"/>
        <w:jc w:val="both"/>
      </w:pPr>
      <w:r w:rsidRPr="005E6764">
        <w:t>- несоответствие соискателя (участника отбора</w:t>
      </w:r>
      <w:r w:rsidR="00D04766">
        <w:t>) требованиям, установленным в П</w:t>
      </w:r>
      <w:r w:rsidRPr="005E6764">
        <w:t>орядке (п.1.4.2.);</w:t>
      </w:r>
    </w:p>
    <w:p w:rsidR="006863DE" w:rsidRDefault="006863DE" w:rsidP="006863DE">
      <w:pPr>
        <w:tabs>
          <w:tab w:val="left" w:pos="851"/>
        </w:tabs>
        <w:ind w:firstLine="709"/>
        <w:jc w:val="both"/>
      </w:pPr>
      <w:r w:rsidRPr="005E6764">
        <w:t xml:space="preserve">- представление неполного комплекта документов и (или) документов, не соответствующих </w:t>
      </w:r>
      <w:r w:rsidR="001F0131">
        <w:t xml:space="preserve">требованиям, </w:t>
      </w:r>
      <w:r w:rsidRPr="005E6764">
        <w:t xml:space="preserve">установленным </w:t>
      </w:r>
      <w:r w:rsidR="00D04766">
        <w:t>в Порядке (п.1.4.3)</w:t>
      </w:r>
      <w:r w:rsidRPr="005E6764">
        <w:t>;</w:t>
      </w:r>
    </w:p>
    <w:p w:rsidR="00623B32" w:rsidRPr="005E6764" w:rsidRDefault="00623B32" w:rsidP="006863DE">
      <w:pPr>
        <w:tabs>
          <w:tab w:val="left" w:pos="851"/>
        </w:tabs>
        <w:ind w:firstLine="709"/>
        <w:jc w:val="both"/>
      </w:pPr>
      <w:r>
        <w:t>-</w:t>
      </w:r>
      <w:r w:rsidRPr="00623B32">
        <w:t xml:space="preserve">несоответствие представленных заявок и (или) документов требованиям, установленным в объявлении о проведении отбора, предусмотренных </w:t>
      </w:r>
      <w:r>
        <w:t>Порядком;</w:t>
      </w:r>
    </w:p>
    <w:p w:rsidR="006863DE" w:rsidRDefault="006863DE" w:rsidP="006863DE">
      <w:pPr>
        <w:tabs>
          <w:tab w:val="left" w:pos="851"/>
        </w:tabs>
        <w:ind w:firstLine="709"/>
        <w:jc w:val="both"/>
      </w:pPr>
      <w:r w:rsidRPr="005E6764">
        <w:t xml:space="preserve">- установление факта недостоверности представленной </w:t>
      </w:r>
      <w:r w:rsidR="005E6764" w:rsidRPr="005E6764">
        <w:t xml:space="preserve">соискателем (участником отбора) </w:t>
      </w:r>
      <w:r w:rsidR="00623B32">
        <w:t>информации;</w:t>
      </w:r>
    </w:p>
    <w:p w:rsidR="00623B32" w:rsidRPr="005E6764" w:rsidRDefault="00623B32" w:rsidP="006863DE">
      <w:pPr>
        <w:tabs>
          <w:tab w:val="left" w:pos="851"/>
        </w:tabs>
        <w:ind w:firstLine="709"/>
        <w:jc w:val="both"/>
      </w:pPr>
      <w:r>
        <w:t>-подача</w:t>
      </w:r>
      <w:r w:rsidRPr="00623B32">
        <w:t xml:space="preserve"> </w:t>
      </w:r>
      <w:r>
        <w:t>соискателем (</w:t>
      </w:r>
      <w:r w:rsidRPr="00623B32">
        <w:t>участником отбора</w:t>
      </w:r>
      <w:r>
        <w:t>)</w:t>
      </w:r>
      <w:r w:rsidRPr="00623B32">
        <w:t xml:space="preserve"> заявки после даты и (или) времени,</w:t>
      </w:r>
      <w:r>
        <w:t xml:space="preserve"> определенных для подачи заявок.</w:t>
      </w:r>
    </w:p>
    <w:p w:rsidR="006B0DB3" w:rsidRPr="00C25C2A" w:rsidRDefault="00D4263E" w:rsidP="00D30480">
      <w:pPr>
        <w:pStyle w:val="a4"/>
        <w:tabs>
          <w:tab w:val="left" w:pos="426"/>
          <w:tab w:val="left" w:pos="708"/>
        </w:tabs>
        <w:ind w:firstLine="709"/>
        <w:jc w:val="both"/>
      </w:pPr>
      <w:r w:rsidRPr="005E6764">
        <w:t>1.4.1</w:t>
      </w:r>
      <w:r w:rsidR="00704497">
        <w:rPr>
          <w:lang w:val="ru-RU"/>
        </w:rPr>
        <w:t>1</w:t>
      </w:r>
      <w:r w:rsidRPr="005E6764">
        <w:t xml:space="preserve">. </w:t>
      </w:r>
      <w:r w:rsidRPr="004D5674">
        <w:t xml:space="preserve"> В ходе отбора конкурсная комиссия оценивает заявки соискателей</w:t>
      </w:r>
      <w:r w:rsidR="00DE2DFD">
        <w:rPr>
          <w:lang w:val="ru-RU"/>
        </w:rPr>
        <w:t xml:space="preserve"> (участников отбора)</w:t>
      </w:r>
      <w:r w:rsidRPr="004D5674">
        <w:t>, включая представленные материал</w:t>
      </w:r>
      <w:r w:rsidR="00DE2DFD">
        <w:rPr>
          <w:lang w:val="ru-RU"/>
        </w:rPr>
        <w:t>ы</w:t>
      </w:r>
      <w:r w:rsidRPr="004D5674">
        <w:t>.</w:t>
      </w:r>
    </w:p>
    <w:p w:rsidR="00E119A1" w:rsidRDefault="00D4263E" w:rsidP="005D3D55">
      <w:pPr>
        <w:pStyle w:val="a4"/>
        <w:tabs>
          <w:tab w:val="left" w:pos="142"/>
          <w:tab w:val="left" w:pos="426"/>
          <w:tab w:val="left" w:pos="708"/>
        </w:tabs>
        <w:ind w:firstLine="709"/>
        <w:jc w:val="both"/>
        <w:rPr>
          <w:lang w:val="ru-RU"/>
        </w:rPr>
      </w:pPr>
      <w:bookmarkStart w:id="1" w:name="P105"/>
      <w:bookmarkEnd w:id="1"/>
      <w:r w:rsidRPr="005D3D55">
        <w:t>1.4.1</w:t>
      </w:r>
      <w:r w:rsidR="00D30480">
        <w:rPr>
          <w:lang w:val="ru-RU"/>
        </w:rPr>
        <w:t>2</w:t>
      </w:r>
      <w:r w:rsidRPr="005D3D55">
        <w:rPr>
          <w:lang w:val="ru-RU"/>
        </w:rPr>
        <w:t xml:space="preserve">. </w:t>
      </w:r>
      <w:r w:rsidR="005D3D55" w:rsidRPr="005D3D55">
        <w:t>В целях оценки заявок используются критерии оценки, по каждому из которых устанавливается система балльной оценки - условия, необходимые для получения определенного количества баллов, а также уровень значимости таких условий при оценке по критерию</w:t>
      </w:r>
      <w:r w:rsidR="005D3D55" w:rsidRPr="005D3D55">
        <w:rPr>
          <w:lang w:val="ru-RU"/>
        </w:rPr>
        <w:t xml:space="preserve"> (Приложение 4).</w:t>
      </w:r>
    </w:p>
    <w:p w:rsidR="00234CEF" w:rsidRDefault="00322AFA" w:rsidP="005D3D55">
      <w:pPr>
        <w:pStyle w:val="a4"/>
        <w:tabs>
          <w:tab w:val="left" w:pos="142"/>
          <w:tab w:val="left" w:pos="426"/>
          <w:tab w:val="left" w:pos="708"/>
        </w:tabs>
        <w:ind w:firstLine="709"/>
        <w:jc w:val="both"/>
        <w:rPr>
          <w:lang w:val="ru-RU"/>
        </w:rPr>
      </w:pPr>
      <w:r>
        <w:rPr>
          <w:lang w:val="ru-RU"/>
        </w:rPr>
        <w:t>1.4.1</w:t>
      </w:r>
      <w:r w:rsidR="00D30480">
        <w:rPr>
          <w:lang w:val="ru-RU"/>
        </w:rPr>
        <w:t>3</w:t>
      </w:r>
      <w:r>
        <w:rPr>
          <w:lang w:val="ru-RU"/>
        </w:rPr>
        <w:t>.</w:t>
      </w:r>
      <w:r w:rsidR="00A011FF">
        <w:rPr>
          <w:lang w:val="ru-RU"/>
        </w:rPr>
        <w:t xml:space="preserve"> </w:t>
      </w:r>
      <w:r w:rsidR="00234CEF" w:rsidRPr="00234CEF">
        <w:rPr>
          <w:lang w:val="ru-RU"/>
        </w:rPr>
        <w:t>Количество баллов, присваиваемых участнику отбора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 При этом среднее арифметическое количество баллов определяется путем суммирования баллов, присвоенных каждым членом комиссии, и последующего деления на количество таких членов комиссии</w:t>
      </w:r>
      <w:r w:rsidR="00234CEF">
        <w:rPr>
          <w:lang w:val="ru-RU"/>
        </w:rPr>
        <w:t>.</w:t>
      </w:r>
    </w:p>
    <w:p w:rsidR="00461B00" w:rsidRPr="00461B00" w:rsidRDefault="00D30480" w:rsidP="00461B00">
      <w:pPr>
        <w:pStyle w:val="a4"/>
        <w:tabs>
          <w:tab w:val="left" w:pos="142"/>
          <w:tab w:val="left" w:pos="426"/>
          <w:tab w:val="left" w:pos="708"/>
        </w:tabs>
        <w:ind w:firstLine="709"/>
        <w:jc w:val="both"/>
        <w:rPr>
          <w:lang w:val="ru-RU"/>
        </w:rPr>
      </w:pPr>
      <w:r>
        <w:rPr>
          <w:lang w:val="ru-RU"/>
        </w:rPr>
        <w:t>1.4.14.</w:t>
      </w:r>
      <w:r w:rsidR="00A011FF">
        <w:rPr>
          <w:lang w:val="ru-RU"/>
        </w:rPr>
        <w:t xml:space="preserve"> </w:t>
      </w:r>
      <w:r>
        <w:rPr>
          <w:lang w:val="ru-RU"/>
        </w:rPr>
        <w:t>П</w:t>
      </w:r>
      <w:r w:rsidR="00461B00" w:rsidRPr="00461B00">
        <w:rPr>
          <w:lang w:val="ru-RU"/>
        </w:rPr>
        <w:t>авила оценки заявок по критериям определяются с учетом следующих требований:</w:t>
      </w:r>
    </w:p>
    <w:p w:rsidR="00461B00" w:rsidRPr="00461B00" w:rsidRDefault="00461B00" w:rsidP="00461B00">
      <w:pPr>
        <w:pStyle w:val="a4"/>
        <w:tabs>
          <w:tab w:val="left" w:pos="142"/>
          <w:tab w:val="left" w:pos="426"/>
          <w:tab w:val="left" w:pos="708"/>
        </w:tabs>
        <w:ind w:firstLine="709"/>
        <w:jc w:val="both"/>
        <w:rPr>
          <w:lang w:val="ru-RU"/>
        </w:rPr>
      </w:pPr>
      <w:r w:rsidRPr="00461B00">
        <w:rPr>
          <w:lang w:val="ru-RU"/>
        </w:rPr>
        <w:t>а) сумма величин значимости всех применяемых критериев оценки составляет 100 процентов;</w:t>
      </w:r>
    </w:p>
    <w:p w:rsidR="00461B00" w:rsidRPr="005D3D55" w:rsidRDefault="00461B00" w:rsidP="00461B00">
      <w:pPr>
        <w:pStyle w:val="a4"/>
        <w:tabs>
          <w:tab w:val="left" w:pos="142"/>
          <w:tab w:val="left" w:pos="426"/>
          <w:tab w:val="left" w:pos="708"/>
        </w:tabs>
        <w:ind w:firstLine="709"/>
        <w:jc w:val="both"/>
        <w:rPr>
          <w:lang w:val="ru-RU"/>
        </w:rPr>
      </w:pPr>
      <w:r w:rsidRPr="00461B00">
        <w:rPr>
          <w:lang w:val="ru-RU"/>
        </w:rPr>
        <w:t>б) начисление баллов по критериям оценки осуществляется с использованием 100-балльной шкалы оценки</w:t>
      </w:r>
      <w:r>
        <w:rPr>
          <w:lang w:val="ru-RU"/>
        </w:rPr>
        <w:t>.</w:t>
      </w:r>
    </w:p>
    <w:p w:rsidR="00D4263E" w:rsidRPr="004D5674" w:rsidRDefault="00D4263E" w:rsidP="00E119A1">
      <w:pPr>
        <w:pStyle w:val="a4"/>
        <w:tabs>
          <w:tab w:val="left" w:pos="426"/>
          <w:tab w:val="left" w:pos="708"/>
        </w:tabs>
        <w:ind w:firstLine="709"/>
        <w:jc w:val="both"/>
      </w:pPr>
      <w:r w:rsidRPr="004D5674">
        <w:t>1.4.1</w:t>
      </w:r>
      <w:r w:rsidR="00322AFA">
        <w:rPr>
          <w:lang w:val="ru-RU"/>
        </w:rPr>
        <w:t>5</w:t>
      </w:r>
      <w:r w:rsidRPr="004D5674">
        <w:t>. По итогам оценки заявок составляется рейтинговый список соискателей</w:t>
      </w:r>
      <w:r w:rsidR="00E25E34">
        <w:rPr>
          <w:lang w:val="ru-RU"/>
        </w:rPr>
        <w:t xml:space="preserve"> (участников отбора)</w:t>
      </w:r>
      <w:r w:rsidRPr="004D5674">
        <w:t xml:space="preserve"> в порядке убывания баллов от большего к меньшему.</w:t>
      </w:r>
    </w:p>
    <w:p w:rsidR="00D4263E" w:rsidRPr="004D5674" w:rsidRDefault="00D4263E" w:rsidP="00D4263E">
      <w:pPr>
        <w:pStyle w:val="a4"/>
        <w:tabs>
          <w:tab w:val="left" w:pos="708"/>
        </w:tabs>
        <w:ind w:firstLine="709"/>
        <w:jc w:val="both"/>
      </w:pPr>
      <w:r w:rsidRPr="004D5674">
        <w:t>При равном количестве баллов приоритет в рейтинге отдается соискателям</w:t>
      </w:r>
      <w:r w:rsidR="00E25E34">
        <w:rPr>
          <w:lang w:val="ru-RU"/>
        </w:rPr>
        <w:t xml:space="preserve"> (участникам отбора)</w:t>
      </w:r>
      <w:r w:rsidRPr="004D5674">
        <w:t>, чьи заявки поступили на конкурсный отбор раньше других по дате и времени.</w:t>
      </w:r>
    </w:p>
    <w:p w:rsidR="00D4263E" w:rsidRPr="00FD750A" w:rsidRDefault="00D4263E" w:rsidP="00D4263E">
      <w:pPr>
        <w:pStyle w:val="a4"/>
        <w:tabs>
          <w:tab w:val="left" w:pos="426"/>
          <w:tab w:val="left" w:pos="708"/>
        </w:tabs>
        <w:ind w:firstLine="709"/>
        <w:jc w:val="both"/>
        <w:rPr>
          <w:lang w:val="ru-RU"/>
        </w:rPr>
      </w:pPr>
      <w:r w:rsidRPr="004D5674">
        <w:lastRenderedPageBreak/>
        <w:t>1.4.</w:t>
      </w:r>
      <w:r w:rsidRPr="004D5674">
        <w:rPr>
          <w:lang w:val="ru-RU"/>
        </w:rPr>
        <w:t>1</w:t>
      </w:r>
      <w:r w:rsidR="00704497">
        <w:rPr>
          <w:lang w:val="ru-RU"/>
        </w:rPr>
        <w:t>6</w:t>
      </w:r>
      <w:r w:rsidRPr="004D5674">
        <w:t>.</w:t>
      </w:r>
      <w:r>
        <w:rPr>
          <w:lang w:val="ru-RU"/>
        </w:rPr>
        <w:t xml:space="preserve"> </w:t>
      </w:r>
      <w:r w:rsidRPr="004D5674">
        <w:t>Победителями признаются соискатели</w:t>
      </w:r>
      <w:r w:rsidR="00D04766">
        <w:rPr>
          <w:lang w:val="ru-RU"/>
        </w:rPr>
        <w:t xml:space="preserve"> (участники отбора)</w:t>
      </w:r>
      <w:r w:rsidRPr="004D5674">
        <w:t>, получившие в сумме наибольшее количество баллов и занявшие в  номинации</w:t>
      </w:r>
      <w:r w:rsidR="00A935F2">
        <w:t xml:space="preserve"> первые три места в рейтинге</w:t>
      </w:r>
      <w:r w:rsidR="00FD750A">
        <w:rPr>
          <w:lang w:val="ru-RU"/>
        </w:rPr>
        <w:t>.</w:t>
      </w:r>
    </w:p>
    <w:p w:rsidR="00D4263E" w:rsidRDefault="00D4263E" w:rsidP="00A935F2">
      <w:pPr>
        <w:pStyle w:val="a4"/>
        <w:tabs>
          <w:tab w:val="left" w:pos="708"/>
        </w:tabs>
        <w:ind w:firstLine="709"/>
        <w:jc w:val="both"/>
        <w:rPr>
          <w:lang w:val="ru-RU"/>
        </w:rPr>
      </w:pPr>
      <w:r w:rsidRPr="004D5674">
        <w:rPr>
          <w:lang w:val="ru-RU"/>
        </w:rPr>
        <w:t>В случа</w:t>
      </w:r>
      <w:r>
        <w:rPr>
          <w:lang w:val="ru-RU"/>
        </w:rPr>
        <w:t>е</w:t>
      </w:r>
      <w:r w:rsidRPr="004D5674">
        <w:rPr>
          <w:lang w:val="ru-RU"/>
        </w:rPr>
        <w:t xml:space="preserve"> подач</w:t>
      </w:r>
      <w:r>
        <w:rPr>
          <w:lang w:val="ru-RU"/>
        </w:rPr>
        <w:t>и</w:t>
      </w:r>
      <w:r w:rsidRPr="004D5674">
        <w:rPr>
          <w:lang w:val="ru-RU"/>
        </w:rPr>
        <w:t xml:space="preserve"> одной заявки </w:t>
      </w:r>
      <w:r w:rsidR="005D31D2">
        <w:rPr>
          <w:lang w:val="ru-RU"/>
        </w:rPr>
        <w:t>на</w:t>
      </w:r>
      <w:r w:rsidRPr="004D5674">
        <w:rPr>
          <w:lang w:val="ru-RU"/>
        </w:rPr>
        <w:t xml:space="preserve"> участи</w:t>
      </w:r>
      <w:r w:rsidR="005D31D2">
        <w:rPr>
          <w:lang w:val="ru-RU"/>
        </w:rPr>
        <w:t>е</w:t>
      </w:r>
      <w:r w:rsidRPr="004D5674">
        <w:rPr>
          <w:lang w:val="ru-RU"/>
        </w:rPr>
        <w:t xml:space="preserve"> в конкурсном отборе грант </w:t>
      </w:r>
      <w:r w:rsidR="00D04766">
        <w:rPr>
          <w:lang w:val="ru-RU"/>
        </w:rPr>
        <w:t xml:space="preserve">в форме субсидии </w:t>
      </w:r>
      <w:r w:rsidRPr="004D5674">
        <w:rPr>
          <w:lang w:val="ru-RU"/>
        </w:rPr>
        <w:t>предоставляется в размере, установленн</w:t>
      </w:r>
      <w:r>
        <w:rPr>
          <w:lang w:val="ru-RU"/>
        </w:rPr>
        <w:t>ы</w:t>
      </w:r>
      <w:r w:rsidRPr="004D5674">
        <w:rPr>
          <w:lang w:val="ru-RU"/>
        </w:rPr>
        <w:t xml:space="preserve">м первым </w:t>
      </w:r>
      <w:r w:rsidRPr="005D31D2">
        <w:rPr>
          <w:lang w:val="ru-RU"/>
        </w:rPr>
        <w:t>призовым местом</w:t>
      </w:r>
      <w:r w:rsidR="00704497" w:rsidRPr="005D31D2">
        <w:rPr>
          <w:lang w:val="ru-RU"/>
        </w:rPr>
        <w:t>.</w:t>
      </w:r>
    </w:p>
    <w:p w:rsidR="00C25C2A" w:rsidRPr="00E04214" w:rsidRDefault="00C25C2A" w:rsidP="00C25C2A">
      <w:pPr>
        <w:ind w:firstLine="709"/>
        <w:jc w:val="both"/>
      </w:pPr>
      <w:r w:rsidRPr="00E04214">
        <w:t>1.4.1</w:t>
      </w:r>
      <w:r w:rsidR="00704497">
        <w:t>7</w:t>
      </w:r>
      <w:r w:rsidRPr="00E04214">
        <w:t xml:space="preserve">. </w:t>
      </w:r>
      <w:r w:rsidR="00A94605">
        <w:t>П</w:t>
      </w:r>
      <w:r w:rsidRPr="00E04214">
        <w:t xml:space="preserve">ротокол вскрытия заявок на едином портале формируется автоматически не позднее </w:t>
      </w:r>
      <w:r w:rsidR="00FD750A">
        <w:t>10</w:t>
      </w:r>
      <w:r w:rsidRPr="00E04214">
        <w:t xml:space="preserve"> (</w:t>
      </w:r>
      <w:r w:rsidR="00FD750A">
        <w:t>десяти</w:t>
      </w:r>
      <w:r w:rsidRPr="00E04214">
        <w:t xml:space="preserve">) </w:t>
      </w:r>
      <w:r w:rsidR="00EE159F">
        <w:t>рабочих</w:t>
      </w:r>
      <w:r w:rsidRPr="00E04214">
        <w:t xml:space="preserve"> дней с даты окончания подачи заявок и включает следующие информаци</w:t>
      </w:r>
      <w:r w:rsidR="00EE159F">
        <w:t>ю</w:t>
      </w:r>
      <w:r w:rsidRPr="00E04214">
        <w:t xml:space="preserve"> об участниках отбора, заявки которых </w:t>
      </w:r>
      <w:r w:rsidR="00E04214" w:rsidRPr="00E04214">
        <w:t>поступили.</w:t>
      </w:r>
    </w:p>
    <w:p w:rsidR="00C25C2A" w:rsidRDefault="00C25C2A" w:rsidP="00C25C2A">
      <w:pPr>
        <w:ind w:firstLine="709"/>
        <w:jc w:val="both"/>
      </w:pPr>
      <w:r w:rsidRPr="00E04214">
        <w:t xml:space="preserve">Протокол вскрытия заявок подписывается УКЭП членов </w:t>
      </w:r>
      <w:r w:rsidR="00A35570">
        <w:t>конкурсной к</w:t>
      </w:r>
      <w:r w:rsidRPr="00E04214">
        <w:t>омиссии в системе «Электронный бюджет», а также размещается на едином портале не позднее 1-го рабочего дня, следующего за днем его подписания.</w:t>
      </w:r>
      <w:r>
        <w:t xml:space="preserve"> </w:t>
      </w:r>
    </w:p>
    <w:p w:rsidR="00A35570" w:rsidRDefault="00EE159F" w:rsidP="00A35570">
      <w:pPr>
        <w:ind w:firstLine="709"/>
        <w:jc w:val="both"/>
      </w:pPr>
      <w:r>
        <w:t>1.4.1</w:t>
      </w:r>
      <w:r w:rsidR="00704497">
        <w:t>8</w:t>
      </w:r>
      <w:r>
        <w:t xml:space="preserve">. </w:t>
      </w:r>
      <w:r w:rsidR="00A35570">
        <w:t>В течение 10-ти рабочих дней, следующих за днем подписания протокола вскрытия заявок, конкурсная комиссия осуществляет рассмотрение поступивших заявок на предмет их соответствия требованиям, установленным настоящим Порядком.</w:t>
      </w:r>
    </w:p>
    <w:p w:rsidR="00A35570" w:rsidRDefault="00A35570" w:rsidP="00A35570">
      <w:pPr>
        <w:ind w:firstLine="709"/>
        <w:jc w:val="both"/>
      </w:pPr>
      <w:r>
        <w:t>По результатам рассмотрения поступивших заявок членами конкурсной комиссией в отношении каждой заявки может быть принято одно из следующих решений:</w:t>
      </w:r>
    </w:p>
    <w:p w:rsidR="00A35570" w:rsidRDefault="00A35570" w:rsidP="00A35570">
      <w:pPr>
        <w:ind w:firstLine="709"/>
        <w:jc w:val="both"/>
      </w:pPr>
      <w:r>
        <w:t>а) о допуске заявки к оценке;</w:t>
      </w:r>
    </w:p>
    <w:p w:rsidR="00A35570" w:rsidRDefault="00A35570" w:rsidP="00A35570">
      <w:pPr>
        <w:ind w:firstLine="709"/>
        <w:jc w:val="both"/>
      </w:pPr>
      <w:r>
        <w:t>б) о возврате заявки на доработку;</w:t>
      </w:r>
    </w:p>
    <w:p w:rsidR="00A35570" w:rsidRDefault="00A35570" w:rsidP="00A35570">
      <w:pPr>
        <w:ind w:firstLine="709"/>
        <w:jc w:val="both"/>
      </w:pPr>
      <w:r>
        <w:t>в) об отклонении заявки с указанием оснований для отклонения</w:t>
      </w:r>
    </w:p>
    <w:p w:rsidR="00EE159F" w:rsidRDefault="00EE159F" w:rsidP="00C25C2A">
      <w:pPr>
        <w:ind w:firstLine="709"/>
        <w:jc w:val="both"/>
      </w:pPr>
      <w:r>
        <w:t>По итогам рассмотрения поступивших заявок на участие в отборе членами конкурсной комиссии, на едином портале формируется протокол рассмотрения заявок, который включает следующую информацию:</w:t>
      </w:r>
    </w:p>
    <w:p w:rsidR="00EE159F" w:rsidRDefault="00EE159F" w:rsidP="00C25C2A">
      <w:pPr>
        <w:ind w:firstLine="709"/>
        <w:jc w:val="both"/>
      </w:pPr>
      <w:r>
        <w:t>- количество поступивших заявок;</w:t>
      </w:r>
    </w:p>
    <w:p w:rsidR="00EE159F" w:rsidRDefault="00EE159F" w:rsidP="00C25C2A">
      <w:pPr>
        <w:ind w:firstLine="709"/>
        <w:jc w:val="both"/>
      </w:pPr>
      <w:r w:rsidRPr="00EE159F">
        <w:t xml:space="preserve">- количество </w:t>
      </w:r>
      <w:r>
        <w:t>отозванных</w:t>
      </w:r>
      <w:r w:rsidRPr="00EE159F">
        <w:t xml:space="preserve"> заявок;</w:t>
      </w:r>
    </w:p>
    <w:p w:rsidR="00EE159F" w:rsidRDefault="00EE159F" w:rsidP="00C25C2A">
      <w:pPr>
        <w:ind w:firstLine="709"/>
        <w:jc w:val="both"/>
      </w:pPr>
      <w:r>
        <w:t>-   п</w:t>
      </w:r>
      <w:r w:rsidRPr="00EE159F">
        <w:t>еречень участников отбора, заявки которых были рассмотрены и допущены к следующему этапу отбора</w:t>
      </w:r>
      <w:r>
        <w:t>;</w:t>
      </w:r>
    </w:p>
    <w:p w:rsidR="00EE159F" w:rsidRDefault="00EE159F" w:rsidP="00C25C2A">
      <w:pPr>
        <w:ind w:firstLine="709"/>
        <w:jc w:val="both"/>
      </w:pPr>
      <w:r>
        <w:t>- п</w:t>
      </w:r>
      <w:r w:rsidRPr="00EE159F">
        <w:t>еречень участников отбора, заявки которых были рассмотрены и отклонены с указанием причин отклонения</w:t>
      </w:r>
      <w:r>
        <w:t>.</w:t>
      </w:r>
    </w:p>
    <w:p w:rsidR="00EE159F" w:rsidRDefault="00EE159F" w:rsidP="00C25C2A">
      <w:pPr>
        <w:ind w:firstLine="709"/>
        <w:jc w:val="both"/>
      </w:pPr>
      <w:r w:rsidRPr="00EE159F">
        <w:t xml:space="preserve">Протокол </w:t>
      </w:r>
      <w:r>
        <w:t>рассмотрения</w:t>
      </w:r>
      <w:r w:rsidRPr="00EE159F">
        <w:t xml:space="preserve"> заявок подписывается УКЭП членов </w:t>
      </w:r>
      <w:r w:rsidR="00A35570">
        <w:t>конкурсной к</w:t>
      </w:r>
      <w:r w:rsidRPr="00EE159F">
        <w:t>омиссии в системе «Электронный бюджет», а также размещается на едином портале не позднее 1-го рабочего дня, следующего за днем его подписания.</w:t>
      </w:r>
    </w:p>
    <w:p w:rsidR="00654068" w:rsidRPr="00FD750A" w:rsidRDefault="00654068" w:rsidP="00654068">
      <w:pPr>
        <w:ind w:firstLine="709"/>
        <w:jc w:val="both"/>
      </w:pPr>
      <w:r w:rsidRPr="00FD750A">
        <w:t>1.4.</w:t>
      </w:r>
      <w:r w:rsidR="00704497" w:rsidRPr="00FD750A">
        <w:t>19</w:t>
      </w:r>
      <w:r w:rsidRPr="00FD750A">
        <w:t xml:space="preserve">. Предусмотрена возможность возврата заявок соискателям (участникам отбора) получателей субсидий на доработку по решению </w:t>
      </w:r>
      <w:r w:rsidR="00FD750A" w:rsidRPr="00FD750A">
        <w:t>членов конкурсной к</w:t>
      </w:r>
      <w:r w:rsidRPr="00FD750A">
        <w:t xml:space="preserve">омиссии, при рассмотрении заявок, которых выявлены основания для их возврата на доработку. Указанные в настоящем абзаце решения доводятся до соискателей (участников отбора) с использованием </w:t>
      </w:r>
      <w:r w:rsidR="00EE159F" w:rsidRPr="00FD750A">
        <w:t>единого портала</w:t>
      </w:r>
      <w:r w:rsidRPr="00FD750A">
        <w:t xml:space="preserve"> в течение </w:t>
      </w:r>
      <w:r w:rsidR="00EE5FA1" w:rsidRPr="00FD750A">
        <w:t>трех</w:t>
      </w:r>
      <w:r w:rsidRPr="00FD750A">
        <w:t xml:space="preserve"> рабоч</w:t>
      </w:r>
      <w:r w:rsidR="00EE5FA1" w:rsidRPr="00FD750A">
        <w:t>их</w:t>
      </w:r>
      <w:r w:rsidRPr="00FD750A">
        <w:t xml:space="preserve"> дн</w:t>
      </w:r>
      <w:r w:rsidR="00EE5FA1" w:rsidRPr="00FD750A">
        <w:t>ей</w:t>
      </w:r>
      <w:r w:rsidRPr="00FD750A">
        <w:t xml:space="preserve"> со дня их принятия с указанием оснований для возврата заявки, а также положений заявки, нуждающихся в доработке. </w:t>
      </w:r>
    </w:p>
    <w:p w:rsidR="00654068" w:rsidRDefault="00654068" w:rsidP="00654068">
      <w:pPr>
        <w:ind w:firstLine="709"/>
        <w:jc w:val="both"/>
      </w:pPr>
      <w:r w:rsidRPr="00FD750A">
        <w:t>Основаниями для возврата заявки на доработку являются технические неточности, несоответствия, допущенные при заполнении заявки</w:t>
      </w:r>
      <w:r w:rsidR="00D53434">
        <w:t>;</w:t>
      </w:r>
      <w:r w:rsidR="00FD750A" w:rsidRPr="00FD750A">
        <w:t xml:space="preserve"> несоответствие представленных электронных копий документов и материалов, включенных в состав заявки, требованиям, установленным в Объявлении о проведении отбора</w:t>
      </w:r>
      <w:r w:rsidR="00D53434">
        <w:t>;</w:t>
      </w:r>
      <w:r w:rsidR="00FD750A" w:rsidRPr="00FD750A">
        <w:t xml:space="preserve"> представление нечитаемых электронных копий документов и материалов, включенных в состав заявки.</w:t>
      </w:r>
      <w:r w:rsidRPr="00FD750A">
        <w:t xml:space="preserve"> После доработки соискателем (участником отбора) заявки и устранения причины возврата такая заявка не позднее 2-го рабочего дня, следующего за днем ее возврата на доработку, повторно направляется для рассмотрения.</w:t>
      </w:r>
    </w:p>
    <w:p w:rsidR="00590BEC" w:rsidRDefault="00590BEC" w:rsidP="00654068">
      <w:pPr>
        <w:ind w:firstLine="709"/>
        <w:jc w:val="both"/>
      </w:pPr>
      <w:r w:rsidRPr="00590BEC">
        <w:t xml:space="preserve">В случае если участником отбора, получившим заявку на доработку, не будет выполнено требование, установленное </w:t>
      </w:r>
      <w:r>
        <w:t xml:space="preserve">абзацем вторым настоящего </w:t>
      </w:r>
      <w:r w:rsidRPr="00590BEC">
        <w:t>пункт</w:t>
      </w:r>
      <w:r>
        <w:t>а</w:t>
      </w:r>
      <w:r w:rsidRPr="00590BEC">
        <w:t>, информация о том, что участником не была представлена доработанная заявка в установленный срок включается в протокол рассмотрения заявок</w:t>
      </w:r>
      <w:r>
        <w:t>.</w:t>
      </w:r>
    </w:p>
    <w:p w:rsidR="00D53434" w:rsidRDefault="00D53434" w:rsidP="00D53434">
      <w:pPr>
        <w:ind w:firstLine="709"/>
        <w:jc w:val="both"/>
      </w:pPr>
      <w:r>
        <w:t xml:space="preserve">1.4.20. 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w:t>
      </w:r>
      <w:r>
        <w:lastRenderedPageBreak/>
        <w:t>разъяснений по представленным им документам и информации, конкурсной комиссией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rsidR="00D53434" w:rsidRDefault="00D53434" w:rsidP="00D53434">
      <w:pPr>
        <w:ind w:firstLine="709"/>
        <w:jc w:val="both"/>
      </w:pPr>
      <w:r>
        <w:t>1.4.20.1. В запросе, указанном в пункте 1.4.20 настоящего Порядка, конкурсная комиссия устанавливает срок представления участником отбора разъяснения в отношении документов и информации, который должен составлять не менее 2-х рабочих дней со дня, следующего за днем размещения соответствующего запроса.</w:t>
      </w:r>
    </w:p>
    <w:p w:rsidR="00D53434" w:rsidRDefault="00D53434" w:rsidP="00D53434">
      <w:pPr>
        <w:ind w:firstLine="709"/>
        <w:jc w:val="both"/>
      </w:pPr>
      <w:r>
        <w:t>1.4.20.2. Участник отбора формирует и представляет в систему "Электронный бюджет" информацию и документы, запрашиваемые в соответствии с пунктом 1.4.20 настоящего Порядка, в сроки, установленные соответствующим запросом с учетом положений п</w:t>
      </w:r>
      <w:r w:rsidR="00A011FF">
        <w:t>.</w:t>
      </w:r>
      <w:r>
        <w:t>п. 1.4.20.1 настоящего Порядка.</w:t>
      </w:r>
    </w:p>
    <w:p w:rsidR="00D53434" w:rsidRDefault="00D53434" w:rsidP="00D53434">
      <w:pPr>
        <w:ind w:firstLine="709"/>
        <w:jc w:val="both"/>
      </w:pPr>
      <w:r>
        <w:t>1.4.20.3. В случае если участник отбора в ответ на запрос, указанный в пункте 1.4.20 настоящего Порядка, не представил запрашиваемые документы и информацию в срок, установленный соответствующим запросом с учетом положений пп. 1.4.20.1 настоящего Порядка, информация об этом включается в протокол рассмотрения заявок, предусмотренный пунктом 1.4.18 настоящего Порядка или в протокол подведения итогов отбора, предусмотренный пунктом 1.4.21 настоящего Порядка.</w:t>
      </w:r>
    </w:p>
    <w:p w:rsidR="009510AA" w:rsidRPr="009510AA" w:rsidRDefault="00654068" w:rsidP="00C25C2A">
      <w:pPr>
        <w:ind w:firstLine="709"/>
        <w:jc w:val="both"/>
      </w:pPr>
      <w:r w:rsidRPr="009510AA">
        <w:t>1.4.2</w:t>
      </w:r>
      <w:r w:rsidR="00D53434">
        <w:t>1</w:t>
      </w:r>
      <w:r w:rsidRPr="009510AA">
        <w:t>.</w:t>
      </w:r>
      <w:r w:rsidR="009510AA" w:rsidRPr="009510AA">
        <w:t xml:space="preserve"> По итогам проведения оценки заявок на едином портале формируется протокол  подведения итогов, в котором отражаются: сроки приема, рассмотрения и оценки заявок, количество заявок, в отношении которых была проведена оценка, результат проведения оценки заявок, рейтинг заявок, сведения о победителях</w:t>
      </w:r>
      <w:r w:rsidRPr="009510AA">
        <w:t xml:space="preserve"> </w:t>
      </w:r>
    </w:p>
    <w:p w:rsidR="00C25C2A" w:rsidRDefault="00C25C2A" w:rsidP="00C25C2A">
      <w:pPr>
        <w:ind w:firstLine="709"/>
        <w:jc w:val="both"/>
      </w:pPr>
      <w:r w:rsidRPr="009510AA">
        <w:t xml:space="preserve">Протокол подведения итогов отбора подписывается УКЭП членов Комиссии в системе «Электронный бюджет», а также размещается на едином портале не позднее 1-го рабочего дня, следующего за днем его подписания.     </w:t>
      </w:r>
    </w:p>
    <w:p w:rsidR="002800F6" w:rsidRPr="009510AA" w:rsidRDefault="002800F6" w:rsidP="00C25C2A">
      <w:pPr>
        <w:ind w:firstLine="709"/>
        <w:jc w:val="both"/>
      </w:pPr>
      <w:r>
        <w:t>Члены конкурсной комиссии имеют право выехать на торговый объект с целью проверки достоверности представленных материалов.</w:t>
      </w:r>
    </w:p>
    <w:p w:rsidR="00C25C2A" w:rsidRPr="009510AA" w:rsidRDefault="00C25C2A" w:rsidP="00C25C2A">
      <w:pPr>
        <w:ind w:firstLine="709"/>
        <w:jc w:val="both"/>
      </w:pPr>
      <w:r w:rsidRPr="009510AA">
        <w:t xml:space="preserve">Внесение изменений в протокол подведения итогов отбора осуществляется не позднее 10 </w:t>
      </w:r>
      <w:r w:rsidR="009510AA" w:rsidRPr="009510AA">
        <w:t>рабочих</w:t>
      </w:r>
      <w:r w:rsidRPr="009510AA">
        <w:t xml:space="preserve">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w:t>
      </w:r>
    </w:p>
    <w:p w:rsidR="00380F53" w:rsidRDefault="00654068" w:rsidP="00C25C2A">
      <w:pPr>
        <w:pStyle w:val="s1"/>
        <w:shd w:val="clear" w:color="auto" w:fill="FFFFFF"/>
        <w:spacing w:before="0" w:beforeAutospacing="0" w:after="0" w:afterAutospacing="0"/>
        <w:ind w:firstLine="709"/>
        <w:jc w:val="both"/>
      </w:pPr>
      <w:r w:rsidRPr="00BF5C44">
        <w:t>1.4.2</w:t>
      </w:r>
      <w:r w:rsidR="00D53434">
        <w:t>2</w:t>
      </w:r>
      <w:r w:rsidRPr="00BF5C44">
        <w:t xml:space="preserve">. </w:t>
      </w:r>
      <w:r w:rsidR="00380F53" w:rsidRPr="00380F53">
        <w:t xml:space="preserve">Участник отбора вправе обратиться в </w:t>
      </w:r>
      <w:r w:rsidR="00380F53">
        <w:t>Администрацию</w:t>
      </w:r>
      <w:r w:rsidR="00380F53" w:rsidRPr="00380F53">
        <w:t xml:space="preserve"> за разъяснениями положений объявления посредством путем формирования на едином портале</w:t>
      </w:r>
      <w:r w:rsidR="00D870F9">
        <w:t xml:space="preserve"> запроса (при наличии технической возможности) на разъяснения либо направления</w:t>
      </w:r>
      <w:r w:rsidR="00D870F9" w:rsidRPr="00D870F9">
        <w:t xml:space="preserve"> запроса на адрес электронной почты</w:t>
      </w:r>
      <w:r w:rsidR="00D870F9">
        <w:t xml:space="preserve"> Сектора, указанного в Объявлении.</w:t>
      </w:r>
    </w:p>
    <w:p w:rsidR="00C25C2A" w:rsidRPr="00BF5C44" w:rsidRDefault="00C25C2A" w:rsidP="00C25C2A">
      <w:pPr>
        <w:pStyle w:val="s1"/>
        <w:shd w:val="clear" w:color="auto" w:fill="FFFFFF"/>
        <w:spacing w:before="0" w:beforeAutospacing="0" w:after="0" w:afterAutospacing="0"/>
        <w:ind w:firstLine="709"/>
        <w:jc w:val="both"/>
      </w:pPr>
      <w:r w:rsidRPr="00BF5C44">
        <w:t xml:space="preserve">Разъяснения положений информации о проведении отбора предоставляются в течение срока приема заявки путем формирования </w:t>
      </w:r>
      <w:r w:rsidR="00BF5C44" w:rsidRPr="00BF5C44">
        <w:t>на едином портале</w:t>
      </w:r>
      <w:r w:rsidRPr="00BF5C44">
        <w:t xml:space="preserve"> соответствующего разъяснения</w:t>
      </w:r>
      <w:r w:rsidR="00D870F9">
        <w:t xml:space="preserve"> (при наличии технической возможности) </w:t>
      </w:r>
      <w:r w:rsidRPr="00BF5C44">
        <w:t xml:space="preserve"> на сформированный запрос (обращение) соискателя (участника отбора)</w:t>
      </w:r>
      <w:r w:rsidR="00D870F9">
        <w:t>, либо направления на электронную почту</w:t>
      </w:r>
      <w:r w:rsidRPr="00BF5C44">
        <w:t xml:space="preserve"> </w:t>
      </w:r>
      <w:r w:rsidR="00D870F9" w:rsidRPr="00D870F9">
        <w:t>соискателя (участн</w:t>
      </w:r>
      <w:r w:rsidR="00D870F9">
        <w:t>ика отбора)</w:t>
      </w:r>
      <w:r w:rsidR="00D870F9" w:rsidRPr="00D870F9">
        <w:t xml:space="preserve"> </w:t>
      </w:r>
      <w:r w:rsidRPr="00BF5C44">
        <w:t>в течение пяти рабочих дней с даты регистрации соответствующего обращения</w:t>
      </w:r>
      <w:r w:rsidR="00401A23">
        <w:t>, но не позднее даты окончания приема заявок</w:t>
      </w:r>
      <w:r w:rsidRPr="00BF5C44">
        <w:t>.</w:t>
      </w:r>
    </w:p>
    <w:p w:rsidR="00654068" w:rsidRPr="00EE5FA1" w:rsidRDefault="00654068" w:rsidP="00654068">
      <w:pPr>
        <w:ind w:firstLine="567"/>
        <w:jc w:val="both"/>
      </w:pPr>
      <w:r w:rsidRPr="00BF5C44">
        <w:t xml:space="preserve"> 1.4.2</w:t>
      </w:r>
      <w:r w:rsidR="00D53434">
        <w:t>3</w:t>
      </w:r>
      <w:r w:rsidRPr="00BF5C44">
        <w:t>. Соискатель (участник отбора) несет ответственность за подлинность</w:t>
      </w:r>
      <w:r w:rsidRPr="00EE5FA1">
        <w:t xml:space="preserve"> представленных на участие в отборе документов. В случае выявления факта представления недостоверных документов, входящих в состав заявки, то такая заявка отклоняется от участия в отборе на любом этапе его проведения.</w:t>
      </w:r>
    </w:p>
    <w:p w:rsidR="00D4263E" w:rsidRPr="004D5674" w:rsidRDefault="00EE5FA1" w:rsidP="00EE5FA1">
      <w:pPr>
        <w:pStyle w:val="a4"/>
        <w:tabs>
          <w:tab w:val="left" w:pos="426"/>
          <w:tab w:val="left" w:pos="708"/>
        </w:tabs>
        <w:jc w:val="both"/>
      </w:pPr>
      <w:r>
        <w:rPr>
          <w:lang w:val="ru-RU"/>
        </w:rPr>
        <w:t xml:space="preserve">          </w:t>
      </w:r>
      <w:r w:rsidR="00D4263E" w:rsidRPr="004D5674">
        <w:t>1.4.</w:t>
      </w:r>
      <w:r w:rsidR="0021692C">
        <w:rPr>
          <w:lang w:val="ru-RU"/>
        </w:rPr>
        <w:t>2</w:t>
      </w:r>
      <w:r w:rsidR="00D53434">
        <w:rPr>
          <w:lang w:val="ru-RU"/>
        </w:rPr>
        <w:t>4</w:t>
      </w:r>
      <w:r w:rsidR="00D4263E" w:rsidRPr="004D5674">
        <w:t>. Решение о предоставлении гранта победителю конкурса</w:t>
      </w:r>
      <w:r w:rsidR="00D4263E" w:rsidRPr="004D5674">
        <w:rPr>
          <w:lang w:val="ru-RU"/>
        </w:rPr>
        <w:t xml:space="preserve"> </w:t>
      </w:r>
      <w:r w:rsidR="00D4263E" w:rsidRPr="004D5674">
        <w:t xml:space="preserve">принимается в форме правового акта Администрации в течение 30 календарных дней с даты оформления </w:t>
      </w:r>
      <w:r w:rsidR="00D53434">
        <w:rPr>
          <w:lang w:val="ru-RU"/>
        </w:rPr>
        <w:t xml:space="preserve">итогового </w:t>
      </w:r>
      <w:r w:rsidR="00D4263E" w:rsidRPr="004D5674">
        <w:t>протокола конкурсной комиссии, указанного в пункте 1.4.</w:t>
      </w:r>
      <w:r w:rsidR="005F3048">
        <w:rPr>
          <w:lang w:val="ru-RU"/>
        </w:rPr>
        <w:t>2</w:t>
      </w:r>
      <w:r w:rsidR="00D53434">
        <w:rPr>
          <w:lang w:val="ru-RU"/>
        </w:rPr>
        <w:t>1</w:t>
      </w:r>
      <w:r w:rsidR="00D4263E" w:rsidRPr="004D5674">
        <w:t xml:space="preserve"> настоящего Порядка, с указанием получателей грантов, занятых мест и размеров предоставляемых грантов.</w:t>
      </w:r>
    </w:p>
    <w:p w:rsidR="00D4263E" w:rsidRPr="004D5674" w:rsidRDefault="00EE5FA1" w:rsidP="00EE5FA1">
      <w:pPr>
        <w:pStyle w:val="a4"/>
        <w:tabs>
          <w:tab w:val="left" w:pos="426"/>
          <w:tab w:val="left" w:pos="708"/>
        </w:tabs>
        <w:jc w:val="both"/>
        <w:rPr>
          <w:lang w:val="ru-RU"/>
        </w:rPr>
      </w:pPr>
      <w:r>
        <w:rPr>
          <w:lang w:val="ru-RU"/>
        </w:rPr>
        <w:t xml:space="preserve">          </w:t>
      </w:r>
      <w:r w:rsidR="00D4263E" w:rsidRPr="004D5674">
        <w:t>1.4.2</w:t>
      </w:r>
      <w:r w:rsidR="00D53434">
        <w:rPr>
          <w:lang w:val="ru-RU"/>
        </w:rPr>
        <w:t>5</w:t>
      </w:r>
      <w:r w:rsidR="00D4263E" w:rsidRPr="004D5674">
        <w:t>. Администрация в срок не позднее 10 рабочих дней со дня принятия решения, указанного в пункте 1.4.</w:t>
      </w:r>
      <w:r w:rsidR="007D6013">
        <w:rPr>
          <w:lang w:val="ru-RU"/>
        </w:rPr>
        <w:t>2</w:t>
      </w:r>
      <w:r w:rsidR="00D53434">
        <w:rPr>
          <w:lang w:val="ru-RU"/>
        </w:rPr>
        <w:t>4</w:t>
      </w:r>
      <w:r w:rsidR="00D4263E" w:rsidRPr="004D5674">
        <w:t xml:space="preserve"> настоящего Порядка, размещает информацию о проведенном </w:t>
      </w:r>
      <w:r w:rsidR="00D4263E" w:rsidRPr="004D5674">
        <w:lastRenderedPageBreak/>
        <w:t>конкурсном отборе и его результатах, в том числе о победителях конкурсного отбора, на официальном сайте Администрации в сети "Интернет" (https://admpriozersk.ru/)</w:t>
      </w:r>
      <w:r w:rsidR="00D4263E" w:rsidRPr="004D5674">
        <w:rPr>
          <w:lang w:val="ru-RU"/>
        </w:rPr>
        <w:t>.</w:t>
      </w:r>
    </w:p>
    <w:p w:rsidR="00D4263E" w:rsidRDefault="00EE5FA1" w:rsidP="00EE5FA1">
      <w:pPr>
        <w:widowControl w:val="0"/>
        <w:autoSpaceDE w:val="0"/>
        <w:autoSpaceDN w:val="0"/>
        <w:jc w:val="both"/>
      </w:pPr>
      <w:r>
        <w:t xml:space="preserve">          </w:t>
      </w:r>
      <w:r w:rsidR="00D4263E" w:rsidRPr="00026F4E">
        <w:t>1.4</w:t>
      </w:r>
      <w:r w:rsidR="00D4263E" w:rsidRPr="00A55666">
        <w:t>.2</w:t>
      </w:r>
      <w:r w:rsidR="00D53434">
        <w:t>6</w:t>
      </w:r>
      <w:r w:rsidR="00D4263E" w:rsidRPr="00A55666">
        <w:t>.</w:t>
      </w:r>
      <w:bookmarkStart w:id="2" w:name="P113"/>
      <w:bookmarkEnd w:id="2"/>
      <w:r w:rsidR="00D4263E" w:rsidRPr="00A55666">
        <w:t xml:space="preserve"> Гранты предоставляются победителям конкурса в соответствии с занятым местом</w:t>
      </w:r>
      <w:r w:rsidR="0045735F">
        <w:t xml:space="preserve"> в соответствии с ранжированием заявок</w:t>
      </w:r>
      <w:r w:rsidR="00D4263E" w:rsidRPr="00A55666">
        <w:t xml:space="preserve"> в размерах</w:t>
      </w:r>
      <w:r w:rsidR="00704497">
        <w:t>:</w:t>
      </w:r>
    </w:p>
    <w:p w:rsidR="00704497" w:rsidRDefault="00704497" w:rsidP="00704497">
      <w:pPr>
        <w:widowControl w:val="0"/>
        <w:autoSpaceDE w:val="0"/>
        <w:autoSpaceDN w:val="0"/>
        <w:jc w:val="both"/>
      </w:pPr>
      <w:r>
        <w:t>- за 1 место - 100 000,00 руб.</w:t>
      </w:r>
    </w:p>
    <w:p w:rsidR="00704497" w:rsidRDefault="00704497" w:rsidP="00704497">
      <w:pPr>
        <w:widowControl w:val="0"/>
        <w:autoSpaceDE w:val="0"/>
        <w:autoSpaceDN w:val="0"/>
        <w:jc w:val="both"/>
      </w:pPr>
      <w:r>
        <w:t>- за 2 место - 75 000,00 руб.</w:t>
      </w:r>
    </w:p>
    <w:p w:rsidR="00704497" w:rsidRDefault="00704497" w:rsidP="00704497">
      <w:pPr>
        <w:widowControl w:val="0"/>
        <w:autoSpaceDE w:val="0"/>
        <w:autoSpaceDN w:val="0"/>
        <w:jc w:val="both"/>
      </w:pPr>
      <w:r>
        <w:t>- за 3 место - 50 000,00 руб.</w:t>
      </w:r>
    </w:p>
    <w:p w:rsidR="00401A23" w:rsidRDefault="00401A23" w:rsidP="00401A23">
      <w:pPr>
        <w:widowControl w:val="0"/>
        <w:autoSpaceDE w:val="0"/>
        <w:autoSpaceDN w:val="0"/>
        <w:ind w:firstLine="709"/>
        <w:jc w:val="both"/>
      </w:pPr>
      <w:r>
        <w:t>1.4.2</w:t>
      </w:r>
      <w:r w:rsidR="00D53434">
        <w:t>7</w:t>
      </w:r>
      <w:r>
        <w:t>. Отбор получателей грантов в форме субсидии признается несостоявшимся в следующих случаях:</w:t>
      </w:r>
    </w:p>
    <w:p w:rsidR="00401A23" w:rsidRDefault="00401A23" w:rsidP="00401A23">
      <w:pPr>
        <w:widowControl w:val="0"/>
        <w:autoSpaceDE w:val="0"/>
        <w:autoSpaceDN w:val="0"/>
        <w:ind w:firstLine="709"/>
        <w:jc w:val="both"/>
      </w:pPr>
      <w:r>
        <w:t>а) по окончании срока подачи заявок не подано ни одной заявки;</w:t>
      </w:r>
    </w:p>
    <w:p w:rsidR="00401A23" w:rsidRDefault="00401A23" w:rsidP="00401A23">
      <w:pPr>
        <w:widowControl w:val="0"/>
        <w:autoSpaceDE w:val="0"/>
        <w:autoSpaceDN w:val="0"/>
        <w:ind w:firstLine="709"/>
        <w:jc w:val="both"/>
      </w:pPr>
      <w:r>
        <w:t>б) по результатам рассмотрения заявок отклонены все заявки.</w:t>
      </w:r>
    </w:p>
    <w:p w:rsidR="00401A23" w:rsidRDefault="00401A23" w:rsidP="00401A23">
      <w:pPr>
        <w:widowControl w:val="0"/>
        <w:autoSpaceDE w:val="0"/>
        <w:autoSpaceDN w:val="0"/>
        <w:ind w:firstLine="709"/>
        <w:jc w:val="both"/>
      </w:pPr>
      <w:r>
        <w:t>1.4.2</w:t>
      </w:r>
      <w:r w:rsidR="00D53434">
        <w:t>8</w:t>
      </w:r>
      <w:r>
        <w:t>. Не позднее чем за один рабочий день до даты окончания срока подачи заявок Администрация вправе разместить объявление об отмене проведения отбора.</w:t>
      </w:r>
    </w:p>
    <w:p w:rsidR="00401A23" w:rsidRDefault="00401A23" w:rsidP="00401A23">
      <w:pPr>
        <w:widowControl w:val="0"/>
        <w:autoSpaceDE w:val="0"/>
        <w:autoSpaceDN w:val="0"/>
        <w:ind w:firstLine="709"/>
        <w:jc w:val="both"/>
      </w:pPr>
      <w:r>
        <w:t>1.4.2</w:t>
      </w:r>
      <w:r w:rsidR="00D53434">
        <w:t>9</w:t>
      </w:r>
      <w:r>
        <w:t>. После окончания срока отмены проведения отбора в соответствии с пунктом 1.4.2</w:t>
      </w:r>
      <w:r w:rsidR="00D53434">
        <w:t>8</w:t>
      </w:r>
      <w:r>
        <w:t xml:space="preserve"> настоящего Порядка и до заключения соглашений с победителями отбора Администрация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401A23" w:rsidRDefault="00401A23" w:rsidP="00401A23">
      <w:pPr>
        <w:widowControl w:val="0"/>
        <w:autoSpaceDE w:val="0"/>
        <w:autoSpaceDN w:val="0"/>
        <w:ind w:firstLine="709"/>
        <w:jc w:val="both"/>
      </w:pPr>
      <w:r>
        <w:t>1.4.</w:t>
      </w:r>
      <w:r w:rsidR="00D53434">
        <w:t>30</w:t>
      </w:r>
      <w:r>
        <w:t>.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размещается в системе "Электронный бюджет" и содержит информацию о причинах отмены отбора получателей гранта.</w:t>
      </w:r>
    </w:p>
    <w:p w:rsidR="00401A23" w:rsidRDefault="00401A23" w:rsidP="00401A23">
      <w:pPr>
        <w:widowControl w:val="0"/>
        <w:autoSpaceDE w:val="0"/>
        <w:autoSpaceDN w:val="0"/>
        <w:ind w:firstLine="709"/>
        <w:jc w:val="both"/>
      </w:pPr>
      <w:r>
        <w:t>1.4.3</w:t>
      </w:r>
      <w:r w:rsidR="00D53434">
        <w:t>1</w:t>
      </w:r>
      <w:r>
        <w:t>. Участники отбора, подавшие заявки, информируются об отмене проведения отбора в системе "Электронный бюджет".</w:t>
      </w:r>
    </w:p>
    <w:p w:rsidR="007D6013" w:rsidRDefault="00401A23" w:rsidP="00401A23">
      <w:pPr>
        <w:widowControl w:val="0"/>
        <w:autoSpaceDE w:val="0"/>
        <w:autoSpaceDN w:val="0"/>
        <w:ind w:firstLine="709"/>
        <w:jc w:val="both"/>
      </w:pPr>
      <w:r>
        <w:t>1.4.3</w:t>
      </w:r>
      <w:r w:rsidR="00D53434">
        <w:t>2</w:t>
      </w:r>
      <w:r>
        <w:t>. Отбор считается отмененным со дня размещения объявления о его отмене в системе "Электронный бюджет".</w:t>
      </w:r>
    </w:p>
    <w:p w:rsidR="00401A23" w:rsidRPr="00A55666" w:rsidRDefault="00401A23" w:rsidP="00401A23">
      <w:pPr>
        <w:widowControl w:val="0"/>
        <w:autoSpaceDE w:val="0"/>
        <w:autoSpaceDN w:val="0"/>
        <w:ind w:firstLine="709"/>
        <w:jc w:val="both"/>
      </w:pPr>
    </w:p>
    <w:p w:rsidR="007D6013" w:rsidRPr="00026F4E" w:rsidRDefault="007D6013" w:rsidP="007D6013">
      <w:pPr>
        <w:pStyle w:val="ConsPlusNormal"/>
        <w:widowControl/>
        <w:numPr>
          <w:ilvl w:val="1"/>
          <w:numId w:val="27"/>
        </w:numPr>
        <w:jc w:val="center"/>
        <w:outlineLvl w:val="1"/>
        <w:rPr>
          <w:rFonts w:ascii="Times New Roman" w:hAnsi="Times New Roman" w:cs="Times New Roman"/>
          <w:bCs/>
          <w:sz w:val="24"/>
          <w:szCs w:val="24"/>
        </w:rPr>
      </w:pPr>
      <w:bookmarkStart w:id="3" w:name="P117"/>
      <w:bookmarkEnd w:id="3"/>
      <w:r w:rsidRPr="00026F4E">
        <w:rPr>
          <w:rFonts w:ascii="Times New Roman" w:hAnsi="Times New Roman" w:cs="Times New Roman"/>
          <w:bCs/>
          <w:sz w:val="24"/>
          <w:szCs w:val="24"/>
        </w:rPr>
        <w:t xml:space="preserve">Условия </w:t>
      </w:r>
      <w:r w:rsidR="003F3EC9">
        <w:rPr>
          <w:rFonts w:ascii="Times New Roman" w:hAnsi="Times New Roman" w:cs="Times New Roman"/>
          <w:bCs/>
          <w:sz w:val="24"/>
          <w:szCs w:val="24"/>
        </w:rPr>
        <w:t>и порядок предоставления гранта в форме субсидии</w:t>
      </w:r>
    </w:p>
    <w:p w:rsidR="00D4263E" w:rsidRPr="005F3048" w:rsidRDefault="00D4263E" w:rsidP="00D4263E">
      <w:pPr>
        <w:widowControl w:val="0"/>
        <w:autoSpaceDE w:val="0"/>
        <w:autoSpaceDN w:val="0"/>
        <w:ind w:firstLine="540"/>
        <w:jc w:val="both"/>
      </w:pPr>
      <w:r w:rsidRPr="00026F4E">
        <w:t>1.5</w:t>
      </w:r>
      <w:r w:rsidR="003960B4">
        <w:t>.</w:t>
      </w:r>
      <w:r w:rsidR="005F3048">
        <w:t>1. Условием</w:t>
      </w:r>
      <w:r w:rsidRPr="007803F8">
        <w:t xml:space="preserve"> предоставления гранта </w:t>
      </w:r>
      <w:r w:rsidR="005F3048">
        <w:t xml:space="preserve">в форме субсидии </w:t>
      </w:r>
      <w:r w:rsidRPr="007803F8">
        <w:t>явля</w:t>
      </w:r>
      <w:r w:rsidRPr="00026F4E">
        <w:t xml:space="preserve">ется </w:t>
      </w:r>
      <w:r w:rsidRPr="007803F8">
        <w:t xml:space="preserve">заключение </w:t>
      </w:r>
      <w:r w:rsidRPr="00026F4E">
        <w:t>соглашения</w:t>
      </w:r>
      <w:r w:rsidRPr="007803F8">
        <w:t xml:space="preserve"> о предоставлении из бюджета </w:t>
      </w:r>
      <w:r>
        <w:t>Приозерского муниципального</w:t>
      </w:r>
      <w:r w:rsidRPr="00026F4E">
        <w:t xml:space="preserve"> район</w:t>
      </w:r>
      <w:r>
        <w:t>а</w:t>
      </w:r>
      <w:r w:rsidRPr="00026F4E">
        <w:t xml:space="preserve"> Ленинградской области </w:t>
      </w:r>
      <w:r w:rsidRPr="007803F8">
        <w:t xml:space="preserve">грантов в форме субсидий </w:t>
      </w:r>
      <w:r w:rsidRPr="00BA0E69">
        <w:t>по типовой форм</w:t>
      </w:r>
      <w:r>
        <w:t xml:space="preserve">е, утвержденной </w:t>
      </w:r>
      <w:r w:rsidRPr="005F3048">
        <w:t xml:space="preserve">правовым актом Комитета финансов Приозерского муниципального района Ленинградской области в срок, указанный в </w:t>
      </w:r>
      <w:r w:rsidR="003960B4" w:rsidRPr="005F3048">
        <w:t>пункте 1.5.</w:t>
      </w:r>
      <w:r w:rsidR="005F3048" w:rsidRPr="005F3048">
        <w:t>3</w:t>
      </w:r>
      <w:r w:rsidR="003960B4" w:rsidRPr="005F3048">
        <w:t xml:space="preserve">. </w:t>
      </w:r>
      <w:r w:rsidRPr="005F3048">
        <w:t xml:space="preserve">настоящего Порядка. </w:t>
      </w:r>
    </w:p>
    <w:p w:rsidR="008E62E5" w:rsidRPr="005F3048" w:rsidRDefault="008E62E5" w:rsidP="008E62E5">
      <w:pPr>
        <w:autoSpaceDE w:val="0"/>
        <w:autoSpaceDN w:val="0"/>
        <w:adjustRightInd w:val="0"/>
        <w:ind w:firstLine="540"/>
        <w:jc w:val="both"/>
        <w:rPr>
          <w:sz w:val="28"/>
          <w:szCs w:val="28"/>
        </w:rPr>
      </w:pPr>
      <w:r w:rsidRPr="005F3048">
        <w:t>1.5.</w:t>
      </w:r>
      <w:r w:rsidR="005F3048" w:rsidRPr="005F3048">
        <w:t>2</w:t>
      </w:r>
      <w:r w:rsidRPr="005F3048">
        <w:t xml:space="preserve">. Секретарь </w:t>
      </w:r>
      <w:r w:rsidR="00FF4F73">
        <w:t>конкурсной к</w:t>
      </w:r>
      <w:r w:rsidRPr="005F3048">
        <w:t>омиссии готовит проект соглашения в системе «Электронный бюджет» (при наличии технической возможности) либо на бумажном носителе (при отсутствии технической возможности).</w:t>
      </w:r>
    </w:p>
    <w:p w:rsidR="00837ABA" w:rsidRDefault="00D4263E" w:rsidP="00837ABA">
      <w:pPr>
        <w:widowControl w:val="0"/>
        <w:autoSpaceDE w:val="0"/>
        <w:autoSpaceDN w:val="0"/>
        <w:ind w:firstLine="540"/>
        <w:jc w:val="both"/>
      </w:pPr>
      <w:bookmarkStart w:id="4" w:name="P127"/>
      <w:bookmarkEnd w:id="4"/>
      <w:r w:rsidRPr="005F3048">
        <w:t>1.5.</w:t>
      </w:r>
      <w:r w:rsidR="005F3048">
        <w:t>3</w:t>
      </w:r>
      <w:r w:rsidRPr="005F3048">
        <w:t xml:space="preserve">. </w:t>
      </w:r>
      <w:r w:rsidR="00837ABA" w:rsidRPr="005F3048">
        <w:t xml:space="preserve">Соглашение должно быть </w:t>
      </w:r>
      <w:r w:rsidR="00837ABA" w:rsidRPr="0027784B">
        <w:t xml:space="preserve">заключено не позднее </w:t>
      </w:r>
      <w:r w:rsidR="007E70B9">
        <w:t>пятого</w:t>
      </w:r>
      <w:r w:rsidR="00837ABA" w:rsidRPr="0027784B">
        <w:t xml:space="preserve"> рабочего дня с даты издания правового акта Администрации, указанного в пункте 1.4.</w:t>
      </w:r>
      <w:r w:rsidR="0027784B" w:rsidRPr="0027784B">
        <w:t>2</w:t>
      </w:r>
      <w:r w:rsidR="00FF4F73">
        <w:t>4</w:t>
      </w:r>
      <w:r w:rsidR="00837ABA" w:rsidRPr="0027784B">
        <w:t>. настоящего Порядка.</w:t>
      </w:r>
    </w:p>
    <w:p w:rsidR="00180B20" w:rsidRPr="0027784B" w:rsidRDefault="00180B20" w:rsidP="00837ABA">
      <w:pPr>
        <w:widowControl w:val="0"/>
        <w:autoSpaceDE w:val="0"/>
        <w:autoSpaceDN w:val="0"/>
        <w:ind w:firstLine="540"/>
        <w:jc w:val="both"/>
      </w:pPr>
      <w:r w:rsidRPr="00180B20">
        <w:t xml:space="preserve">В случае если победитель отбора в течение </w:t>
      </w:r>
      <w:r>
        <w:t>пяти рабочих дней с даты формирования проекта Соглашения,</w:t>
      </w:r>
      <w:r w:rsidRPr="00180B20">
        <w:t xml:space="preserve"> не подписал Соглашение, не направил возражения по проекту Соглашения или отказ от заключения Соглашения, такой победитель отбора признается уклонившимся от заключения Соглашения</w:t>
      </w:r>
      <w:r>
        <w:t>.</w:t>
      </w:r>
    </w:p>
    <w:p w:rsidR="00837ABA" w:rsidRDefault="00D4263E" w:rsidP="00D4263E">
      <w:pPr>
        <w:widowControl w:val="0"/>
        <w:autoSpaceDE w:val="0"/>
        <w:autoSpaceDN w:val="0"/>
        <w:ind w:firstLine="540"/>
        <w:jc w:val="both"/>
      </w:pPr>
      <w:r w:rsidRPr="0027784B">
        <w:t>1.5.</w:t>
      </w:r>
      <w:r w:rsidR="007D6013" w:rsidRPr="0027784B">
        <w:t>4</w:t>
      </w:r>
      <w:r w:rsidRPr="0027784B">
        <w:t xml:space="preserve">. </w:t>
      </w:r>
      <w:bookmarkStart w:id="5" w:name="P130"/>
      <w:bookmarkEnd w:id="5"/>
      <w:r w:rsidR="00837ABA" w:rsidRPr="0027784B">
        <w:t xml:space="preserve">Субсидия перечисляется на расчетный счет, открытый получателем </w:t>
      </w:r>
      <w:r w:rsidR="005F3048" w:rsidRPr="0027784B">
        <w:t xml:space="preserve">гранта в форме </w:t>
      </w:r>
      <w:r w:rsidR="00837ABA" w:rsidRPr="0027784B">
        <w:t>субсидии в учреждениях Центрального банка Российской Федерации или</w:t>
      </w:r>
      <w:r w:rsidR="00837ABA" w:rsidRPr="005F3048">
        <w:t xml:space="preserve"> кредитных организациях (далее - счет победителя отбора), указанный победителем отбо</w:t>
      </w:r>
      <w:r w:rsidR="007E70B9">
        <w:t xml:space="preserve">ра в заявке на участие в отборе </w:t>
      </w:r>
      <w:r w:rsidR="007E70B9" w:rsidRPr="007E70B9">
        <w:t xml:space="preserve">не позднее 10-го рабочего дня, следующего за днем принятия </w:t>
      </w:r>
      <w:r w:rsidR="007E70B9">
        <w:t>Администрацией</w:t>
      </w:r>
      <w:r w:rsidR="007E70B9" w:rsidRPr="007E70B9">
        <w:t xml:space="preserve"> по результатам рассмотрения и проверки документов, указанных в </w:t>
      </w:r>
      <w:r w:rsidR="007E70B9">
        <w:t>п.1.4.3</w:t>
      </w:r>
      <w:r w:rsidR="007E70B9" w:rsidRPr="007E70B9">
        <w:t xml:space="preserve">, решения о предоставлении </w:t>
      </w:r>
      <w:r w:rsidR="007E70B9">
        <w:t xml:space="preserve">гранта в форме </w:t>
      </w:r>
      <w:r w:rsidR="007E70B9" w:rsidRPr="007E70B9">
        <w:t>субсидии</w:t>
      </w:r>
      <w:r w:rsidR="007E70B9">
        <w:t>.</w:t>
      </w:r>
    </w:p>
    <w:p w:rsidR="00837ABA" w:rsidRDefault="00D4263E" w:rsidP="00837ABA">
      <w:pPr>
        <w:widowControl w:val="0"/>
        <w:autoSpaceDE w:val="0"/>
        <w:autoSpaceDN w:val="0"/>
        <w:ind w:firstLine="540"/>
        <w:jc w:val="both"/>
      </w:pPr>
      <w:r w:rsidRPr="005F3048">
        <w:t>1.5.</w:t>
      </w:r>
      <w:r w:rsidR="00837ABA" w:rsidRPr="005F3048">
        <w:t>5</w:t>
      </w:r>
      <w:r w:rsidRPr="005F3048">
        <w:t xml:space="preserve">. </w:t>
      </w:r>
      <w:r w:rsidR="00837ABA" w:rsidRPr="005F3048">
        <w:t xml:space="preserve">Основанием для перечисления </w:t>
      </w:r>
      <w:r w:rsidR="007E70B9">
        <w:t xml:space="preserve">гранта в форме </w:t>
      </w:r>
      <w:r w:rsidR="00837ABA" w:rsidRPr="005F3048">
        <w:t xml:space="preserve">субсидии на счет победителя </w:t>
      </w:r>
      <w:r w:rsidR="00837ABA" w:rsidRPr="005F3048">
        <w:lastRenderedPageBreak/>
        <w:t>отбора явля</w:t>
      </w:r>
      <w:r w:rsidR="005F3048" w:rsidRPr="005F3048">
        <w:t>е</w:t>
      </w:r>
      <w:r w:rsidR="00837ABA" w:rsidRPr="005F3048">
        <w:t xml:space="preserve">тся заявка на перечисление субсидии, оформленная Получателем </w:t>
      </w:r>
      <w:r w:rsidR="007E70B9">
        <w:t xml:space="preserve">гранта в форме </w:t>
      </w:r>
      <w:r w:rsidR="00837ABA" w:rsidRPr="005F3048">
        <w:t xml:space="preserve">субсидии по форме Приложения </w:t>
      </w:r>
      <w:r w:rsidR="00A435B3">
        <w:t>5</w:t>
      </w:r>
      <w:r w:rsidR="00837ABA" w:rsidRPr="005F3048">
        <w:t xml:space="preserve"> к настоящему Порядку.</w:t>
      </w:r>
    </w:p>
    <w:p w:rsidR="00837ABA" w:rsidRPr="00580DEC" w:rsidRDefault="005F3048" w:rsidP="00837ABA">
      <w:pPr>
        <w:widowControl w:val="0"/>
        <w:autoSpaceDE w:val="0"/>
        <w:autoSpaceDN w:val="0"/>
        <w:ind w:firstLine="540"/>
        <w:jc w:val="both"/>
      </w:pPr>
      <w:r w:rsidRPr="00580DEC">
        <w:t xml:space="preserve">1.5.6. </w:t>
      </w:r>
      <w:r w:rsidR="00837ABA" w:rsidRPr="00580DEC">
        <w:t xml:space="preserve">Соглашение о предоставлении </w:t>
      </w:r>
      <w:r w:rsidRPr="00580DEC">
        <w:t xml:space="preserve">гранта в форме </w:t>
      </w:r>
      <w:r w:rsidR="00837ABA" w:rsidRPr="00580DEC">
        <w:t>субсидии предусматривает:</w:t>
      </w:r>
    </w:p>
    <w:p w:rsidR="00837ABA" w:rsidRPr="00580DEC" w:rsidRDefault="00837ABA" w:rsidP="00837ABA">
      <w:pPr>
        <w:widowControl w:val="0"/>
        <w:autoSpaceDE w:val="0"/>
        <w:autoSpaceDN w:val="0"/>
        <w:ind w:firstLine="540"/>
        <w:jc w:val="both"/>
      </w:pPr>
      <w:r w:rsidRPr="00580DEC">
        <w:t xml:space="preserve">- согласие получателя </w:t>
      </w:r>
      <w:r w:rsidR="00580DEC" w:rsidRPr="00580DEC">
        <w:t xml:space="preserve">гранта в форме </w:t>
      </w:r>
      <w:r w:rsidRPr="00580DEC">
        <w:t xml:space="preserve">субсидии </w:t>
      </w:r>
      <w:r w:rsidR="00580DEC" w:rsidRPr="00580DEC">
        <w:t>на осуществление в отношении их проверки Администрацией соблюдения порядка и условий предоставления гранта, в том числе в части достижения результатов предоставления гранта, а также проверки органами муниципального финансового контроля в соответствии со статьями 268.1 и 269.2 Бюджетного кодекса Российской Федерации</w:t>
      </w:r>
      <w:r w:rsidRPr="00580DEC">
        <w:t>;</w:t>
      </w:r>
    </w:p>
    <w:p w:rsidR="00837ABA" w:rsidRPr="008A5B5F" w:rsidRDefault="00837ABA" w:rsidP="00837ABA">
      <w:pPr>
        <w:widowControl w:val="0"/>
        <w:autoSpaceDE w:val="0"/>
        <w:autoSpaceDN w:val="0"/>
        <w:ind w:firstLine="540"/>
        <w:jc w:val="both"/>
      </w:pPr>
      <w:r w:rsidRPr="008A5B5F">
        <w:t>- значения результативности использования субсидии;</w:t>
      </w:r>
    </w:p>
    <w:p w:rsidR="00837ABA" w:rsidRPr="00CF0F24" w:rsidRDefault="00837ABA" w:rsidP="00837ABA">
      <w:pPr>
        <w:widowControl w:val="0"/>
        <w:autoSpaceDE w:val="0"/>
        <w:autoSpaceDN w:val="0"/>
        <w:ind w:firstLine="540"/>
        <w:jc w:val="both"/>
      </w:pPr>
      <w:r w:rsidRPr="00CF0F24">
        <w:t xml:space="preserve">- обязательство получателя </w:t>
      </w:r>
      <w:r w:rsidR="00CF0F24" w:rsidRPr="00CF0F24">
        <w:t xml:space="preserve">гранта в форме </w:t>
      </w:r>
      <w:r w:rsidRPr="00CF0F24">
        <w:t>субсидии по представлению отчетности о достижении целевых показателей результативности использования субсидии;</w:t>
      </w:r>
    </w:p>
    <w:p w:rsidR="00837ABA" w:rsidRPr="008A5B5F" w:rsidRDefault="00837ABA" w:rsidP="00837ABA">
      <w:pPr>
        <w:widowControl w:val="0"/>
        <w:autoSpaceDE w:val="0"/>
        <w:autoSpaceDN w:val="0"/>
        <w:ind w:firstLine="540"/>
        <w:jc w:val="both"/>
      </w:pPr>
      <w:r w:rsidRPr="00CF0F24">
        <w:t xml:space="preserve">- </w:t>
      </w:r>
      <w:r w:rsidR="008A5B5F" w:rsidRPr="00CF0F24">
        <w:t>условие о согласовании новых условий Соглашения или о расторжении Соглашения при недостижении согласия по новым условиям в случае уменьшения</w:t>
      </w:r>
      <w:r w:rsidR="008A5B5F" w:rsidRPr="008A5B5F">
        <w:t xml:space="preserve"> Администрации ранее доведенных лимитов бюджетных обязательств, приводящего к невозможности предоставления гранта в размере, определенном в Соглашении</w:t>
      </w:r>
      <w:r w:rsidR="008A5B5F">
        <w:t>.</w:t>
      </w:r>
    </w:p>
    <w:p w:rsidR="00837ABA" w:rsidRDefault="00837ABA" w:rsidP="00837ABA">
      <w:pPr>
        <w:widowControl w:val="0"/>
        <w:autoSpaceDE w:val="0"/>
        <w:autoSpaceDN w:val="0"/>
        <w:ind w:firstLine="540"/>
        <w:jc w:val="both"/>
      </w:pPr>
      <w:r w:rsidRPr="00C17FDC">
        <w:t xml:space="preserve">- обязательство по возврату предоставленных средств,  в случае установления по итогам проверок, проведенных муниципальными органами внутреннего финансового контроля фактов нарушения условий, определенных настоящим Порядком и соглашением о предоставлении </w:t>
      </w:r>
      <w:r w:rsidR="00C17FDC" w:rsidRPr="00C17FDC">
        <w:t xml:space="preserve">гранта в форме </w:t>
      </w:r>
      <w:r w:rsidRPr="00C17FDC">
        <w:t>субсидии.</w:t>
      </w:r>
    </w:p>
    <w:p w:rsidR="00180B20" w:rsidRDefault="00180B20" w:rsidP="00837ABA">
      <w:pPr>
        <w:widowControl w:val="0"/>
        <w:autoSpaceDE w:val="0"/>
        <w:autoSpaceDN w:val="0"/>
        <w:ind w:firstLine="540"/>
        <w:jc w:val="both"/>
      </w:pPr>
    </w:p>
    <w:p w:rsidR="00D4263E" w:rsidRPr="00FA1B54" w:rsidRDefault="00D4263E" w:rsidP="00F00E78">
      <w:pPr>
        <w:pStyle w:val="ConsPlusNormal"/>
        <w:ind w:firstLine="0"/>
        <w:jc w:val="both"/>
        <w:rPr>
          <w:rFonts w:ascii="Times New Roman" w:hAnsi="Times New Roman" w:cs="Times New Roman"/>
          <w:sz w:val="24"/>
          <w:szCs w:val="24"/>
        </w:rPr>
      </w:pPr>
    </w:p>
    <w:p w:rsidR="00D4263E" w:rsidRPr="00386A60" w:rsidRDefault="00D4263E" w:rsidP="00D4263E">
      <w:pPr>
        <w:jc w:val="center"/>
      </w:pPr>
      <w:r w:rsidRPr="00386A60">
        <w:t>1.6. Установление показателей результативности предоставления гранта</w:t>
      </w:r>
    </w:p>
    <w:p w:rsidR="00D4263E" w:rsidRPr="00386A60" w:rsidRDefault="00D4263E" w:rsidP="00D4263E">
      <w:pPr>
        <w:ind w:firstLine="720"/>
        <w:jc w:val="center"/>
      </w:pPr>
    </w:p>
    <w:p w:rsidR="00D4263E" w:rsidRPr="00386A60" w:rsidRDefault="00D4263E" w:rsidP="00D4263E">
      <w:pPr>
        <w:pStyle w:val="11"/>
        <w:spacing w:before="0" w:line="240" w:lineRule="auto"/>
        <w:jc w:val="left"/>
        <w:rPr>
          <w:sz w:val="24"/>
          <w:szCs w:val="24"/>
        </w:rPr>
      </w:pPr>
      <w:r w:rsidRPr="00386A60">
        <w:rPr>
          <w:sz w:val="24"/>
          <w:szCs w:val="24"/>
        </w:rPr>
        <w:t>Показателем  результативности  предоставления  гранта  является:</w:t>
      </w:r>
    </w:p>
    <w:p w:rsidR="00D4263E" w:rsidRPr="00386A60" w:rsidRDefault="00D4263E" w:rsidP="00D4263E">
      <w:pPr>
        <w:pStyle w:val="11"/>
        <w:spacing w:before="0" w:line="240" w:lineRule="auto"/>
        <w:rPr>
          <w:sz w:val="24"/>
          <w:szCs w:val="24"/>
        </w:rPr>
      </w:pPr>
      <w:r w:rsidRPr="00386A60">
        <w:rPr>
          <w:sz w:val="24"/>
          <w:szCs w:val="24"/>
        </w:rPr>
        <w:t>- премирование сотрудников (включая налоги и взносы), принявших участие в мероприятии (тыс. руб.), указанном в нормативном акте Администрации;</w:t>
      </w:r>
    </w:p>
    <w:p w:rsidR="00D4263E" w:rsidRPr="00386A60" w:rsidRDefault="00D4263E" w:rsidP="00D4263E">
      <w:pPr>
        <w:pStyle w:val="11"/>
        <w:spacing w:before="0" w:line="240" w:lineRule="auto"/>
        <w:rPr>
          <w:sz w:val="24"/>
          <w:szCs w:val="24"/>
        </w:rPr>
      </w:pPr>
      <w:r w:rsidRPr="00386A60">
        <w:rPr>
          <w:sz w:val="24"/>
          <w:szCs w:val="24"/>
        </w:rPr>
        <w:t>-  приобретение элементов новогоднего оформления, в том числе приобретение новогодних аксессуаров, малых архитектурных форм, материалов для новогоднего оформления объектов потребительского рынка и (или) прилегающих территорий.</w:t>
      </w:r>
    </w:p>
    <w:p w:rsidR="00D4263E" w:rsidRDefault="00D4263E" w:rsidP="00D4263E">
      <w:pPr>
        <w:pStyle w:val="11"/>
        <w:spacing w:before="0" w:line="240" w:lineRule="auto"/>
        <w:rPr>
          <w:sz w:val="24"/>
          <w:szCs w:val="24"/>
        </w:rPr>
      </w:pPr>
      <w:r w:rsidRPr="00386A60">
        <w:rPr>
          <w:sz w:val="24"/>
          <w:szCs w:val="24"/>
        </w:rPr>
        <w:t xml:space="preserve"> Количественное значение результата предоставления гранта устанавливается в Соглашении.</w:t>
      </w:r>
    </w:p>
    <w:p w:rsidR="00D4263E" w:rsidRDefault="00D4263E" w:rsidP="00D4263E">
      <w:pPr>
        <w:autoSpaceDE w:val="0"/>
        <w:autoSpaceDN w:val="0"/>
        <w:adjustRightInd w:val="0"/>
        <w:jc w:val="center"/>
      </w:pPr>
      <w:r>
        <w:t>1.</w:t>
      </w:r>
      <w:r w:rsidR="00DE497F">
        <w:t>7</w:t>
      </w:r>
      <w:r w:rsidRPr="00953FE3">
        <w:t xml:space="preserve">. Требования к отчетности </w:t>
      </w:r>
    </w:p>
    <w:p w:rsidR="00D4263E" w:rsidRPr="00953FE3" w:rsidRDefault="00D4263E" w:rsidP="00D4263E">
      <w:pPr>
        <w:autoSpaceDE w:val="0"/>
        <w:autoSpaceDN w:val="0"/>
        <w:adjustRightInd w:val="0"/>
        <w:ind w:firstLine="720"/>
        <w:jc w:val="center"/>
      </w:pPr>
    </w:p>
    <w:p w:rsidR="00DE497F" w:rsidRDefault="00AB15A8" w:rsidP="00D4263E">
      <w:pPr>
        <w:widowControl w:val="0"/>
        <w:autoSpaceDE w:val="0"/>
        <w:autoSpaceDN w:val="0"/>
        <w:adjustRightInd w:val="0"/>
        <w:ind w:firstLine="709"/>
        <w:jc w:val="both"/>
      </w:pPr>
      <w:r>
        <w:t xml:space="preserve">1.7.1. </w:t>
      </w:r>
      <w:r w:rsidR="00DE497F" w:rsidRPr="00DE497F">
        <w:t xml:space="preserve">Получатель </w:t>
      </w:r>
      <w:r w:rsidR="003E602A">
        <w:t xml:space="preserve">гранта в форме </w:t>
      </w:r>
      <w:r w:rsidR="00DE497F" w:rsidRPr="00DE497F">
        <w:t xml:space="preserve">субсидий представляет отчеты </w:t>
      </w:r>
      <w:r w:rsidR="003E602A">
        <w:t xml:space="preserve">об использовании гранта и </w:t>
      </w:r>
      <w:r w:rsidR="00DE497F" w:rsidRPr="00DE497F">
        <w:t xml:space="preserve">о достижении значения результата предоставления </w:t>
      </w:r>
      <w:r w:rsidR="003E602A">
        <w:t>гранта</w:t>
      </w:r>
      <w:r w:rsidR="00DE497F" w:rsidRPr="00DE497F">
        <w:t xml:space="preserve"> по формам, установленным в соглашении, в системе «Электронный бюджет» (при наличии технической возможности) в срок не позднее 01 де</w:t>
      </w:r>
      <w:r w:rsidR="00DE497F">
        <w:t>кабря текущего финансового года</w:t>
      </w:r>
      <w:r w:rsidR="00DE497F" w:rsidRPr="00DE497F">
        <w:t xml:space="preserve">. При отсутствии технической возможности отчеты получателем </w:t>
      </w:r>
      <w:r w:rsidR="003E602A">
        <w:t>гранта</w:t>
      </w:r>
      <w:r w:rsidR="00DE497F" w:rsidRPr="00DE497F">
        <w:t xml:space="preserve"> предоставляются на бумажном носителе в </w:t>
      </w:r>
      <w:r w:rsidR="003E602A">
        <w:t>Сектор</w:t>
      </w:r>
      <w:r w:rsidR="00DE497F">
        <w:t>.</w:t>
      </w:r>
    </w:p>
    <w:p w:rsidR="00DE497F" w:rsidRDefault="00AB15A8" w:rsidP="00DE497F">
      <w:pPr>
        <w:widowControl w:val="0"/>
        <w:autoSpaceDE w:val="0"/>
        <w:autoSpaceDN w:val="0"/>
        <w:adjustRightInd w:val="0"/>
        <w:ind w:firstLine="709"/>
        <w:jc w:val="both"/>
      </w:pPr>
      <w:r>
        <w:t xml:space="preserve">1.7.2. </w:t>
      </w:r>
      <w:r w:rsidR="003E602A">
        <w:t>Сектор</w:t>
      </w:r>
      <w:r w:rsidR="00DE497F">
        <w:t xml:space="preserve"> в течение 10 рабочих дней после представления получателем </w:t>
      </w:r>
      <w:r w:rsidR="003E602A">
        <w:t>гранта</w:t>
      </w:r>
      <w:r w:rsidR="00DE497F">
        <w:t xml:space="preserve"> отчетов осуществляет их проверку и утверждение в системе «Электронный бюджет» (при наличии технической возможности).</w:t>
      </w:r>
    </w:p>
    <w:p w:rsidR="00D4263E" w:rsidRDefault="00AB15A8" w:rsidP="00DE497F">
      <w:pPr>
        <w:widowControl w:val="0"/>
        <w:autoSpaceDE w:val="0"/>
        <w:autoSpaceDN w:val="0"/>
        <w:adjustRightInd w:val="0"/>
        <w:ind w:firstLine="709"/>
        <w:jc w:val="both"/>
      </w:pPr>
      <w:r>
        <w:t xml:space="preserve">1.7.3. </w:t>
      </w:r>
      <w:r w:rsidR="00DE497F">
        <w:t xml:space="preserve">Получатель </w:t>
      </w:r>
      <w:r w:rsidR="003E602A">
        <w:t>гранта</w:t>
      </w:r>
      <w:r w:rsidR="00DE497F">
        <w:t xml:space="preserve"> несет ответственность за своевременность представления отчетов и достоверность сведений, предусмотренных настоящим Порядком и соглашением.</w:t>
      </w:r>
    </w:p>
    <w:p w:rsidR="00AB15A8" w:rsidRPr="00953FE3" w:rsidRDefault="00AB15A8" w:rsidP="00DE497F">
      <w:pPr>
        <w:widowControl w:val="0"/>
        <w:autoSpaceDE w:val="0"/>
        <w:autoSpaceDN w:val="0"/>
        <w:adjustRightInd w:val="0"/>
        <w:ind w:firstLine="709"/>
        <w:jc w:val="both"/>
      </w:pPr>
    </w:p>
    <w:p w:rsidR="00AB15A8" w:rsidRDefault="00D4263E" w:rsidP="00DE497F">
      <w:pPr>
        <w:pStyle w:val="a4"/>
        <w:tabs>
          <w:tab w:val="left" w:pos="708"/>
        </w:tabs>
        <w:jc w:val="center"/>
        <w:rPr>
          <w:lang w:val="ru-RU"/>
        </w:rPr>
      </w:pPr>
      <w:r>
        <w:t>1.8</w:t>
      </w:r>
      <w:r>
        <w:rPr>
          <w:lang w:val="ru-RU"/>
        </w:rPr>
        <w:t>.</w:t>
      </w:r>
      <w:r w:rsidRPr="00953FE3">
        <w:t xml:space="preserve"> </w:t>
      </w:r>
      <w:r w:rsidRPr="004D5674">
        <w:rPr>
          <w:lang w:val="ru-RU"/>
        </w:rPr>
        <w:t>Требования об осуществлении контроля</w:t>
      </w:r>
      <w:r w:rsidR="003960B4">
        <w:rPr>
          <w:lang w:val="ru-RU"/>
        </w:rPr>
        <w:t xml:space="preserve"> </w:t>
      </w:r>
      <w:r w:rsidRPr="004D5674">
        <w:rPr>
          <w:lang w:val="ru-RU"/>
        </w:rPr>
        <w:t xml:space="preserve">(мониторинга) </w:t>
      </w:r>
    </w:p>
    <w:p w:rsidR="00D4263E" w:rsidRDefault="00D4263E" w:rsidP="00DE497F">
      <w:pPr>
        <w:pStyle w:val="a4"/>
        <w:tabs>
          <w:tab w:val="left" w:pos="708"/>
        </w:tabs>
        <w:jc w:val="center"/>
        <w:rPr>
          <w:lang w:val="ru-RU"/>
        </w:rPr>
      </w:pPr>
      <w:r w:rsidRPr="004D5674">
        <w:rPr>
          <w:lang w:val="ru-RU"/>
        </w:rPr>
        <w:t xml:space="preserve">за соблюдением условий и порядка предоставления субсидий и </w:t>
      </w:r>
      <w:r>
        <w:rPr>
          <w:lang w:val="ru-RU"/>
        </w:rPr>
        <w:t>ответственности за их нарушение</w:t>
      </w:r>
      <w:r w:rsidRPr="004D5674">
        <w:rPr>
          <w:lang w:val="ru-RU"/>
        </w:rPr>
        <w:t>:</w:t>
      </w:r>
    </w:p>
    <w:p w:rsidR="00DE497F" w:rsidRDefault="00DE497F" w:rsidP="00DE497F">
      <w:pPr>
        <w:pStyle w:val="a4"/>
        <w:tabs>
          <w:tab w:val="left" w:pos="708"/>
        </w:tabs>
        <w:jc w:val="center"/>
        <w:rPr>
          <w:lang w:val="ru-RU"/>
        </w:rPr>
      </w:pPr>
    </w:p>
    <w:p w:rsidR="00D4263E" w:rsidRPr="00BE52C9" w:rsidRDefault="00D4263E" w:rsidP="003960B4">
      <w:pPr>
        <w:spacing w:after="35" w:line="244" w:lineRule="auto"/>
        <w:ind w:firstLine="426"/>
        <w:jc w:val="both"/>
        <w:rPr>
          <w:color w:val="000000"/>
          <w:szCs w:val="22"/>
          <w:lang w:eastAsia="en-US"/>
        </w:rPr>
      </w:pPr>
      <w:r w:rsidRPr="00BE52C9">
        <w:rPr>
          <w:color w:val="000000"/>
          <w:szCs w:val="22"/>
          <w:lang w:eastAsia="en-US"/>
        </w:rPr>
        <w:lastRenderedPageBreak/>
        <w:t>1.8.1. Проверка соблюдения получателями грантов целей, условий и порядка предоставления грантов осуществляется Администрацией и органом муниципального финансового контроля Приозерского муниципального района Ленинградской области.</w:t>
      </w:r>
    </w:p>
    <w:p w:rsidR="00D4263E" w:rsidRPr="00BE52C9" w:rsidRDefault="00D4263E" w:rsidP="003960B4">
      <w:pPr>
        <w:spacing w:after="5" w:line="253" w:lineRule="auto"/>
        <w:ind w:right="4" w:firstLine="426"/>
        <w:jc w:val="both"/>
        <w:rPr>
          <w:color w:val="000000"/>
          <w:szCs w:val="22"/>
          <w:lang w:eastAsia="en-US"/>
        </w:rPr>
      </w:pPr>
      <w:r w:rsidRPr="00BE52C9">
        <w:rPr>
          <w:color w:val="000000"/>
          <w:szCs w:val="22"/>
          <w:lang w:eastAsia="en-US"/>
        </w:rPr>
        <w:t>1.8</w:t>
      </w:r>
      <w:r>
        <w:rPr>
          <w:color w:val="000000"/>
          <w:szCs w:val="22"/>
          <w:lang w:eastAsia="en-US"/>
        </w:rPr>
        <w:t>.</w:t>
      </w:r>
      <w:r w:rsidRPr="00BE52C9">
        <w:rPr>
          <w:color w:val="000000"/>
          <w:szCs w:val="22"/>
          <w:lang w:eastAsia="en-US"/>
        </w:rPr>
        <w:t>2. В случае установления по итогам проверок, проведенных Администрацией и(или) органом муниципального финансового контроля Приозерского муниципального района Ленинградской области, факта нарушения получателем гранта целей, условий и порядка предоставления грантов, а также недостижения значения результата предоставления гранта соответствующие средства подлежат возврату в местный бюджет пропорционально объему выявленных нарушений:</w:t>
      </w:r>
    </w:p>
    <w:p w:rsidR="00D4263E" w:rsidRPr="00BE52C9" w:rsidRDefault="00D4263E" w:rsidP="00D4263E">
      <w:pPr>
        <w:spacing w:after="5" w:line="253" w:lineRule="auto"/>
        <w:ind w:left="105" w:right="4" w:firstLine="715"/>
        <w:jc w:val="both"/>
        <w:rPr>
          <w:color w:val="000000"/>
          <w:szCs w:val="22"/>
          <w:lang w:eastAsia="en-US"/>
        </w:rPr>
      </w:pPr>
      <w:r w:rsidRPr="00BE52C9">
        <w:rPr>
          <w:color w:val="000000"/>
          <w:szCs w:val="22"/>
          <w:lang w:eastAsia="en-US"/>
        </w:rPr>
        <w:t>а) на основании письменного требования о возврате средств гранта Администрации не позднее 30 календарных дней с даты получения получателем гранта требования;</w:t>
      </w:r>
    </w:p>
    <w:p w:rsidR="00D4263E" w:rsidRDefault="00D4263E" w:rsidP="00D4263E">
      <w:pPr>
        <w:spacing w:after="5" w:line="253" w:lineRule="auto"/>
        <w:ind w:left="105" w:right="4" w:firstLine="715"/>
        <w:jc w:val="both"/>
        <w:rPr>
          <w:color w:val="000000"/>
          <w:szCs w:val="22"/>
          <w:lang w:eastAsia="en-US"/>
        </w:rPr>
      </w:pPr>
      <w:r w:rsidRPr="00BE52C9">
        <w:rPr>
          <w:color w:val="000000"/>
          <w:szCs w:val="22"/>
          <w:lang w:eastAsia="en-US"/>
        </w:rPr>
        <w:t>б) в сроки, установленные в представлении и(или) предписании органом муниципального финансового контроля Приозерского муниципального района Ленинградской области.</w:t>
      </w:r>
    </w:p>
    <w:p w:rsidR="00D4263E" w:rsidRPr="00BE52C9" w:rsidRDefault="00D4263E" w:rsidP="00D4263E">
      <w:pPr>
        <w:ind w:firstLine="714"/>
        <w:jc w:val="both"/>
        <w:rPr>
          <w:color w:val="000000"/>
          <w:szCs w:val="22"/>
          <w:lang w:eastAsia="en-US"/>
        </w:rPr>
      </w:pPr>
      <w:r w:rsidRPr="00BE52C9">
        <w:rPr>
          <w:color w:val="000000"/>
          <w:szCs w:val="22"/>
          <w:lang w:eastAsia="en-US"/>
        </w:rPr>
        <w:t>В случае если установленные значения результатов предоставления гранта не достигнуты в силу документально подтвержденных обстоятельств непреодолимой силы (форс-мажор), по решению Администрации требование о возврате соответствующих средств в доход местного бюджета не применяется.</w:t>
      </w:r>
    </w:p>
    <w:p w:rsidR="00D4263E" w:rsidRPr="00BE52C9" w:rsidRDefault="00D4263E" w:rsidP="00D4263E">
      <w:pPr>
        <w:ind w:firstLine="714"/>
        <w:jc w:val="both"/>
        <w:rPr>
          <w:color w:val="000000"/>
          <w:szCs w:val="22"/>
          <w:lang w:eastAsia="en-US"/>
        </w:rPr>
      </w:pPr>
      <w:r w:rsidRPr="00BE52C9">
        <w:rPr>
          <w:color w:val="000000"/>
          <w:szCs w:val="22"/>
          <w:lang w:eastAsia="en-US"/>
        </w:rPr>
        <w:t>К обстоятельствам непреодолимой силы (форс-мажор) относятся обстоятельства, которые получатель гранта не мог предвидеть при заключении соглашения, негативно повлиявшие на результат предоставления гранта.</w:t>
      </w:r>
    </w:p>
    <w:p w:rsidR="00D4263E" w:rsidRPr="00BE52C9" w:rsidRDefault="00D4263E" w:rsidP="00D4263E">
      <w:pPr>
        <w:ind w:firstLine="714"/>
        <w:jc w:val="both"/>
        <w:rPr>
          <w:color w:val="000000"/>
          <w:szCs w:val="22"/>
          <w:lang w:eastAsia="en-US"/>
        </w:rPr>
      </w:pPr>
      <w:r w:rsidRPr="00BE52C9">
        <w:rPr>
          <w:color w:val="000000"/>
          <w:szCs w:val="22"/>
          <w:lang w:eastAsia="en-US"/>
        </w:rPr>
        <w:t>Основанием, определяющим наступление обстоятельства непреодолимой силы, а также для освобождения получателя гранта от применения мер ответственности, предусмотренных пунктом 1.8.2 настоящего Порядка, является:</w:t>
      </w:r>
    </w:p>
    <w:p w:rsidR="00D4263E" w:rsidRDefault="00D4263E" w:rsidP="00D4263E">
      <w:pPr>
        <w:ind w:firstLine="714"/>
        <w:jc w:val="both"/>
        <w:rPr>
          <w:color w:val="000000"/>
          <w:szCs w:val="22"/>
          <w:lang w:eastAsia="en-US"/>
        </w:rPr>
      </w:pPr>
      <w:r>
        <w:rPr>
          <w:color w:val="000000"/>
          <w:szCs w:val="22"/>
          <w:lang w:eastAsia="en-US"/>
        </w:rPr>
        <w:t xml:space="preserve">- </w:t>
      </w:r>
      <w:r w:rsidRPr="00BE52C9">
        <w:rPr>
          <w:color w:val="000000"/>
          <w:szCs w:val="22"/>
          <w:lang w:eastAsia="en-US"/>
        </w:rPr>
        <w:t>стихийные бедствия (земл</w:t>
      </w:r>
      <w:r>
        <w:rPr>
          <w:color w:val="000000"/>
          <w:szCs w:val="22"/>
          <w:lang w:eastAsia="en-US"/>
        </w:rPr>
        <w:t xml:space="preserve">етрясение, наводнение, ураган), пожар, </w:t>
      </w:r>
      <w:r w:rsidRPr="00BE52C9">
        <w:rPr>
          <w:color w:val="000000"/>
          <w:szCs w:val="22"/>
          <w:lang w:eastAsia="en-US"/>
        </w:rPr>
        <w:t xml:space="preserve">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соглашения обстоятельства; </w:t>
      </w:r>
    </w:p>
    <w:p w:rsidR="00D4263E" w:rsidRPr="00BE52C9" w:rsidRDefault="00D4263E" w:rsidP="00D4263E">
      <w:pPr>
        <w:spacing w:after="5" w:line="253" w:lineRule="auto"/>
        <w:ind w:left="105" w:right="4" w:firstLine="715"/>
        <w:jc w:val="both"/>
        <w:rPr>
          <w:color w:val="000000"/>
          <w:szCs w:val="22"/>
          <w:lang w:eastAsia="en-US"/>
        </w:rPr>
      </w:pPr>
      <w:r>
        <w:rPr>
          <w:color w:val="000000"/>
          <w:szCs w:val="22"/>
          <w:lang w:eastAsia="en-US"/>
        </w:rPr>
        <w:t xml:space="preserve">- </w:t>
      </w:r>
      <w:r w:rsidRPr="00BE52C9">
        <w:rPr>
          <w:color w:val="000000"/>
          <w:szCs w:val="22"/>
          <w:lang w:eastAsia="en-US"/>
        </w:rP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Ленинградской области и (или) органа местного самоуправления Ленинградской области.</w:t>
      </w:r>
    </w:p>
    <w:p w:rsidR="00D4263E" w:rsidRPr="00BE52C9" w:rsidRDefault="00D4263E" w:rsidP="00D4263E">
      <w:pPr>
        <w:spacing w:after="5" w:line="253" w:lineRule="auto"/>
        <w:ind w:left="105" w:right="4" w:firstLine="715"/>
        <w:jc w:val="both"/>
        <w:rPr>
          <w:color w:val="000000"/>
          <w:szCs w:val="22"/>
          <w:lang w:eastAsia="en-US"/>
        </w:rPr>
      </w:pPr>
      <w:r w:rsidRPr="00BE52C9">
        <w:rPr>
          <w:color w:val="000000"/>
          <w:szCs w:val="22"/>
          <w:lang w:eastAsia="en-US"/>
        </w:rPr>
        <w:t>Получатель субсидии при наличии одного из оснований, предусмотренного абзацами 7-8 настоящего пункта, направляет в сроки, установленные для представления в Администрацию отчетности о достижении значений результата предоставления гранта, письменное обращение о рассмотрении освобождения получателя гранта от применения г ответственности, предусмотренных пунктом 1.8.2 настоящего Порядка, с приложением документов, подтверждающих возникновение обстоятельств непреодолимой силы. Письменное обращение получателя гранта должно содержать указание причин неисполнения соответствующих обязательств.</w:t>
      </w:r>
    </w:p>
    <w:p w:rsidR="00D4263E" w:rsidRPr="00BE52C9" w:rsidRDefault="00D4263E" w:rsidP="00D4263E">
      <w:pPr>
        <w:spacing w:after="5" w:line="253" w:lineRule="auto"/>
        <w:ind w:left="105" w:right="4" w:firstLine="715"/>
        <w:jc w:val="both"/>
        <w:rPr>
          <w:color w:val="000000"/>
          <w:szCs w:val="22"/>
          <w:lang w:eastAsia="en-US"/>
        </w:rPr>
      </w:pPr>
      <w:r w:rsidRPr="00BE52C9">
        <w:rPr>
          <w:color w:val="000000"/>
          <w:szCs w:val="22"/>
          <w:lang w:eastAsia="en-US"/>
        </w:rPr>
        <w:t>Решение об одобрении или отклонении освобождения получателя гранта от применения мер ответственности, предусмотренны</w:t>
      </w:r>
      <w:r>
        <w:rPr>
          <w:color w:val="000000"/>
          <w:szCs w:val="22"/>
          <w:lang w:eastAsia="en-US"/>
        </w:rPr>
        <w:t>х</w:t>
      </w:r>
      <w:r w:rsidRPr="00BE52C9">
        <w:rPr>
          <w:color w:val="000000"/>
          <w:szCs w:val="22"/>
          <w:lang w:eastAsia="en-US"/>
        </w:rPr>
        <w:t xml:space="preserve"> пунктом 1.8.2 настоящего Порядка, принимается Администрацией в течение 30 календарных дней со дня поступления соответствующего обращения в Администрацию Приозерского муниципального района Ленинградской области. Решение Администрация направляет получателю гранта по адресу электронной почты, указанному в заявке, в срок, не превышающий пяти рабочих дней со дня подписания.</w:t>
      </w:r>
    </w:p>
    <w:p w:rsidR="00D4263E" w:rsidRPr="00BE52C9" w:rsidRDefault="00D4263E" w:rsidP="00D4263E">
      <w:pPr>
        <w:spacing w:after="5" w:line="253" w:lineRule="auto"/>
        <w:ind w:left="105" w:right="4" w:firstLine="715"/>
        <w:jc w:val="both"/>
        <w:rPr>
          <w:color w:val="000000"/>
          <w:szCs w:val="22"/>
          <w:lang w:eastAsia="en-US"/>
        </w:rPr>
      </w:pPr>
      <w:r w:rsidRPr="00BE52C9">
        <w:rPr>
          <w:color w:val="000000"/>
          <w:szCs w:val="22"/>
          <w:lang w:eastAsia="en-US"/>
        </w:rPr>
        <w:lastRenderedPageBreak/>
        <w:t>1.8.3</w:t>
      </w:r>
      <w:r>
        <w:rPr>
          <w:color w:val="000000"/>
          <w:szCs w:val="22"/>
          <w:lang w:eastAsia="en-US"/>
        </w:rPr>
        <w:t>.</w:t>
      </w:r>
      <w:r w:rsidRPr="00BE52C9">
        <w:rPr>
          <w:color w:val="000000"/>
          <w:szCs w:val="22"/>
          <w:lang w:eastAsia="en-US"/>
        </w:rPr>
        <w:t xml:space="preserve"> </w:t>
      </w:r>
      <w:r>
        <w:rPr>
          <w:color w:val="000000"/>
          <w:szCs w:val="22"/>
          <w:lang w:eastAsia="en-US"/>
        </w:rPr>
        <w:t xml:space="preserve"> </w:t>
      </w:r>
      <w:r w:rsidRPr="00BE52C9">
        <w:rPr>
          <w:color w:val="000000"/>
          <w:szCs w:val="22"/>
          <w:lang w:eastAsia="en-US"/>
        </w:rPr>
        <w:t>Если по истечении срока, указанного в п. 1.8.2 настоящего Порядка, получатель гранта отказывается возвращать грант, взыскание денежных средств осуществляется в соответствии действующим законодательством Российской Федерации.</w:t>
      </w:r>
    </w:p>
    <w:p w:rsidR="00D4263E" w:rsidRDefault="00D4263E" w:rsidP="00D4263E">
      <w:pPr>
        <w:widowControl w:val="0"/>
        <w:ind w:firstLine="851"/>
        <w:jc w:val="both"/>
        <w:rPr>
          <w:color w:val="000000"/>
          <w:szCs w:val="22"/>
          <w:lang w:eastAsia="en-US"/>
        </w:rPr>
      </w:pPr>
      <w:r w:rsidRPr="00BE52C9">
        <w:rPr>
          <w:color w:val="000000"/>
          <w:szCs w:val="22"/>
          <w:lang w:eastAsia="en-US"/>
        </w:rPr>
        <w:t>1.8.4</w:t>
      </w:r>
      <w:r>
        <w:rPr>
          <w:color w:val="000000"/>
          <w:szCs w:val="22"/>
          <w:lang w:eastAsia="en-US"/>
        </w:rPr>
        <w:t>.</w:t>
      </w:r>
      <w:r w:rsidRPr="00BE52C9">
        <w:rPr>
          <w:color w:val="000000"/>
          <w:szCs w:val="22"/>
          <w:lang w:eastAsia="en-US"/>
        </w:rPr>
        <w:t xml:space="preserve"> Ответственность за недостоверность представленных сведений и за нецелевое использование средств гранта несет получатель гранта в соответствии с действующим</w:t>
      </w:r>
      <w:r>
        <w:rPr>
          <w:color w:val="000000"/>
          <w:szCs w:val="22"/>
          <w:lang w:eastAsia="en-US"/>
        </w:rPr>
        <w:t xml:space="preserve"> законодательством Российской Федерации.</w:t>
      </w:r>
    </w:p>
    <w:p w:rsidR="00D4263E" w:rsidRDefault="00D4263E" w:rsidP="00D4263E">
      <w:pPr>
        <w:widowControl w:val="0"/>
        <w:ind w:firstLine="851"/>
        <w:jc w:val="both"/>
        <w:rPr>
          <w:sz w:val="14"/>
          <w:szCs w:val="14"/>
        </w:rPr>
        <w:sectPr w:rsidR="00D4263E" w:rsidSect="00D4263E">
          <w:headerReference w:type="even" r:id="rId14"/>
          <w:headerReference w:type="default" r:id="rId15"/>
          <w:footerReference w:type="default" r:id="rId16"/>
          <w:pgSz w:w="11906" w:h="16838"/>
          <w:pgMar w:top="1134" w:right="567" w:bottom="1134" w:left="1701" w:header="425" w:footer="709" w:gutter="0"/>
          <w:pgNumType w:start="1"/>
          <w:cols w:space="708"/>
          <w:titlePg/>
          <w:docGrid w:linePitch="360"/>
        </w:sectPr>
      </w:pPr>
    </w:p>
    <w:p w:rsidR="00B561FE" w:rsidRDefault="00B561FE" w:rsidP="00B561FE">
      <w:pPr>
        <w:widowControl w:val="0"/>
        <w:autoSpaceDE w:val="0"/>
        <w:autoSpaceDN w:val="0"/>
        <w:adjustRightInd w:val="0"/>
        <w:jc w:val="right"/>
        <w:outlineLvl w:val="1"/>
      </w:pPr>
      <w:r>
        <w:lastRenderedPageBreak/>
        <w:t>Приложение 1</w:t>
      </w:r>
    </w:p>
    <w:p w:rsidR="00B561FE" w:rsidRDefault="00B561FE" w:rsidP="00B561FE">
      <w:pPr>
        <w:widowControl w:val="0"/>
        <w:autoSpaceDE w:val="0"/>
        <w:autoSpaceDN w:val="0"/>
        <w:adjustRightInd w:val="0"/>
        <w:jc w:val="right"/>
      </w:pPr>
      <w:r>
        <w:t>к Порядку</w:t>
      </w:r>
    </w:p>
    <w:p w:rsidR="00F4554F" w:rsidRDefault="00F4554F" w:rsidP="00B561FE">
      <w:pPr>
        <w:widowControl w:val="0"/>
        <w:autoSpaceDE w:val="0"/>
        <w:autoSpaceDN w:val="0"/>
        <w:adjustRightInd w:val="0"/>
        <w:jc w:val="right"/>
      </w:pPr>
    </w:p>
    <w:p w:rsidR="00F4554F" w:rsidRDefault="00F4554F" w:rsidP="00F4554F">
      <w:pPr>
        <w:widowControl w:val="0"/>
        <w:autoSpaceDE w:val="0"/>
        <w:autoSpaceDN w:val="0"/>
        <w:adjustRightInd w:val="0"/>
        <w:jc w:val="center"/>
      </w:pPr>
      <w:r>
        <w:t xml:space="preserve">Приложение к заявке на участие в конкурсе </w:t>
      </w:r>
      <w:r w:rsidRPr="00F4554F">
        <w:t>«Лучшее новогоднее оформление объектов потребительского рынка (объектов торговли) на территории Приозерского муниципального района Ленинградской области»</w:t>
      </w:r>
    </w:p>
    <w:p w:rsidR="00B561FE" w:rsidRDefault="00B561FE" w:rsidP="00B561FE">
      <w:pPr>
        <w:widowControl w:val="0"/>
        <w:autoSpaceDE w:val="0"/>
        <w:autoSpaceDN w:val="0"/>
        <w:adjustRightInd w:val="0"/>
        <w:jc w:val="both"/>
      </w:pPr>
    </w:p>
    <w:tbl>
      <w:tblPr>
        <w:tblW w:w="9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3162"/>
        <w:gridCol w:w="1134"/>
        <w:gridCol w:w="4970"/>
      </w:tblGrid>
      <w:tr w:rsidR="003D4AF9" w:rsidRPr="0072555D" w:rsidTr="003328FF">
        <w:trPr>
          <w:jc w:val="center"/>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4AF9" w:rsidRPr="0072555D" w:rsidRDefault="003D4AF9" w:rsidP="003328FF">
            <w:pPr>
              <w:ind w:left="-108" w:right="-108"/>
              <w:jc w:val="center"/>
            </w:pPr>
            <w:r w:rsidRPr="0072555D">
              <w:t>№ п/п</w:t>
            </w:r>
          </w:p>
        </w:tc>
        <w:tc>
          <w:tcPr>
            <w:tcW w:w="3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4AF9" w:rsidRPr="0072555D" w:rsidRDefault="003D4AF9" w:rsidP="003328FF">
            <w:pPr>
              <w:jc w:val="center"/>
            </w:pPr>
            <w:r w:rsidRPr="0072555D">
              <w:t>Критерии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4AF9" w:rsidRPr="0072555D" w:rsidRDefault="00C64496" w:rsidP="003328FF">
            <w:pPr>
              <w:ind w:left="-108" w:right="-108"/>
              <w:jc w:val="center"/>
            </w:pPr>
            <w:r>
              <w:t>Наличие фотоматериалов</w:t>
            </w:r>
          </w:p>
        </w:tc>
        <w:tc>
          <w:tcPr>
            <w:tcW w:w="4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4AF9" w:rsidRPr="0072555D" w:rsidRDefault="00C64496" w:rsidP="003328FF">
            <w:pPr>
              <w:jc w:val="center"/>
            </w:pPr>
            <w:r>
              <w:t>Наличие фоотографий</w:t>
            </w:r>
          </w:p>
        </w:tc>
      </w:tr>
      <w:tr w:rsidR="003D4AF9" w:rsidRPr="0072555D" w:rsidTr="003328FF">
        <w:trPr>
          <w:jc w:val="center"/>
        </w:trPr>
        <w:tc>
          <w:tcPr>
            <w:tcW w:w="392" w:type="dxa"/>
            <w:tcBorders>
              <w:top w:val="single" w:sz="4" w:space="0" w:color="auto"/>
              <w:left w:val="single" w:sz="4" w:space="0" w:color="auto"/>
              <w:bottom w:val="single" w:sz="4" w:space="0" w:color="auto"/>
              <w:right w:val="single" w:sz="4" w:space="0" w:color="auto"/>
            </w:tcBorders>
            <w:shd w:val="clear" w:color="auto" w:fill="auto"/>
            <w:hideMark/>
          </w:tcPr>
          <w:p w:rsidR="003D4AF9" w:rsidRPr="0072555D" w:rsidRDefault="003D4AF9" w:rsidP="003328FF">
            <w:pPr>
              <w:jc w:val="both"/>
            </w:pPr>
            <w:r w:rsidRPr="0072555D">
              <w:t>1</w:t>
            </w:r>
          </w:p>
        </w:tc>
        <w:tc>
          <w:tcPr>
            <w:tcW w:w="3162" w:type="dxa"/>
            <w:tcBorders>
              <w:top w:val="single" w:sz="4" w:space="0" w:color="auto"/>
              <w:left w:val="single" w:sz="4" w:space="0" w:color="auto"/>
              <w:bottom w:val="single" w:sz="4" w:space="0" w:color="auto"/>
              <w:right w:val="single" w:sz="4" w:space="0" w:color="auto"/>
            </w:tcBorders>
            <w:shd w:val="clear" w:color="auto" w:fill="auto"/>
            <w:hideMark/>
          </w:tcPr>
          <w:p w:rsidR="003D4AF9" w:rsidRPr="0072555D" w:rsidRDefault="003D4AF9" w:rsidP="003328FF">
            <w:r>
              <w:t>О</w:t>
            </w:r>
            <w:r w:rsidRPr="0072555D">
              <w:t>формление по новогодней тематике торгового зала, наличие новогодних элементов</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D4AF9" w:rsidRPr="003328FF" w:rsidRDefault="00C64496" w:rsidP="003328FF">
            <w:pPr>
              <w:jc w:val="center"/>
              <w:rPr>
                <w:i/>
                <w:color w:val="FF0000"/>
                <w:highlight w:val="yellow"/>
              </w:rPr>
            </w:pPr>
            <w:r w:rsidRPr="003328FF">
              <w:rPr>
                <w:i/>
                <w:color w:val="FF0000"/>
              </w:rPr>
              <w:t>да/нет</w:t>
            </w:r>
          </w:p>
        </w:tc>
        <w:tc>
          <w:tcPr>
            <w:tcW w:w="4970" w:type="dxa"/>
            <w:tcBorders>
              <w:top w:val="single" w:sz="4" w:space="0" w:color="auto"/>
              <w:left w:val="single" w:sz="4" w:space="0" w:color="auto"/>
              <w:bottom w:val="single" w:sz="4" w:space="0" w:color="auto"/>
              <w:right w:val="single" w:sz="4" w:space="0" w:color="auto"/>
            </w:tcBorders>
            <w:shd w:val="clear" w:color="auto" w:fill="auto"/>
            <w:hideMark/>
          </w:tcPr>
          <w:p w:rsidR="003D4AF9" w:rsidRPr="003328FF" w:rsidRDefault="003D4AF9" w:rsidP="003328FF">
            <w:pPr>
              <w:pStyle w:val="ConsPlusNormal"/>
              <w:ind w:left="175" w:right="-40" w:hanging="142"/>
              <w:jc w:val="both"/>
              <w:rPr>
                <w:rFonts w:ascii="Times New Roman" w:hAnsi="Times New Roman" w:cs="Times New Roman"/>
                <w:sz w:val="24"/>
                <w:szCs w:val="24"/>
              </w:rPr>
            </w:pPr>
            <w:r w:rsidRPr="003328FF">
              <w:rPr>
                <w:rFonts w:ascii="Times New Roman" w:hAnsi="Times New Roman" w:cs="Times New Roman"/>
                <w:sz w:val="24"/>
                <w:szCs w:val="24"/>
              </w:rPr>
              <w:t xml:space="preserve">украшение кассы - </w:t>
            </w:r>
            <w:r w:rsidR="00C64496" w:rsidRPr="003328FF">
              <w:rPr>
                <w:rFonts w:ascii="Times New Roman" w:hAnsi="Times New Roman" w:cs="Times New Roman"/>
                <w:i/>
                <w:color w:val="FF0000"/>
                <w:sz w:val="24"/>
                <w:szCs w:val="24"/>
              </w:rPr>
              <w:t>да/нет</w:t>
            </w:r>
            <w:r w:rsidRPr="003328FF">
              <w:rPr>
                <w:rFonts w:ascii="Times New Roman" w:hAnsi="Times New Roman" w:cs="Times New Roman"/>
                <w:i/>
                <w:color w:val="FF0000"/>
                <w:sz w:val="24"/>
                <w:szCs w:val="24"/>
              </w:rPr>
              <w:t>;</w:t>
            </w:r>
          </w:p>
          <w:p w:rsidR="003D4AF9" w:rsidRPr="003328FF" w:rsidRDefault="003D4AF9" w:rsidP="003328FF">
            <w:pPr>
              <w:pStyle w:val="ConsPlusNormal"/>
              <w:ind w:left="175" w:right="-40" w:hanging="142"/>
              <w:rPr>
                <w:rFonts w:ascii="Times New Roman" w:hAnsi="Times New Roman" w:cs="Times New Roman"/>
                <w:i/>
                <w:color w:val="FF0000"/>
                <w:sz w:val="24"/>
                <w:szCs w:val="24"/>
              </w:rPr>
            </w:pPr>
            <w:r w:rsidRPr="003328FF">
              <w:rPr>
                <w:rFonts w:ascii="Times New Roman" w:hAnsi="Times New Roman" w:cs="Times New Roman"/>
                <w:sz w:val="24"/>
                <w:szCs w:val="24"/>
              </w:rPr>
              <w:t xml:space="preserve">украшение торговых рядов, полок - </w:t>
            </w:r>
            <w:r w:rsidR="00C64496" w:rsidRPr="003328FF">
              <w:rPr>
                <w:rFonts w:ascii="Times New Roman" w:hAnsi="Times New Roman" w:cs="Times New Roman"/>
                <w:i/>
                <w:color w:val="FF0000"/>
                <w:sz w:val="24"/>
                <w:szCs w:val="24"/>
              </w:rPr>
              <w:t>да/нет</w:t>
            </w:r>
            <w:r w:rsidRPr="003328FF">
              <w:rPr>
                <w:rFonts w:ascii="Times New Roman" w:hAnsi="Times New Roman" w:cs="Times New Roman"/>
                <w:i/>
                <w:color w:val="FF0000"/>
                <w:sz w:val="24"/>
                <w:szCs w:val="24"/>
              </w:rPr>
              <w:t>;</w:t>
            </w:r>
          </w:p>
          <w:p w:rsidR="003D4AF9" w:rsidRPr="003328FF" w:rsidRDefault="003D4AF9" w:rsidP="003328FF">
            <w:pPr>
              <w:pStyle w:val="ConsPlusNormal"/>
              <w:ind w:left="175" w:right="-40" w:hanging="142"/>
              <w:rPr>
                <w:rFonts w:ascii="Times New Roman" w:hAnsi="Times New Roman" w:cs="Times New Roman"/>
                <w:sz w:val="24"/>
                <w:szCs w:val="24"/>
              </w:rPr>
            </w:pPr>
            <w:r w:rsidRPr="003328FF">
              <w:rPr>
                <w:rFonts w:ascii="Times New Roman" w:hAnsi="Times New Roman" w:cs="Times New Roman"/>
                <w:sz w:val="24"/>
                <w:szCs w:val="24"/>
              </w:rPr>
              <w:t xml:space="preserve">установка новогодних фигур в торговом зале - </w:t>
            </w:r>
            <w:r w:rsidR="00C64496" w:rsidRPr="003328FF">
              <w:rPr>
                <w:rFonts w:ascii="Times New Roman" w:hAnsi="Times New Roman" w:cs="Times New Roman"/>
                <w:i/>
                <w:color w:val="FF0000"/>
                <w:sz w:val="24"/>
                <w:szCs w:val="24"/>
              </w:rPr>
              <w:t>да/нет</w:t>
            </w:r>
            <w:r w:rsidRPr="003328FF">
              <w:rPr>
                <w:rFonts w:ascii="Times New Roman" w:hAnsi="Times New Roman" w:cs="Times New Roman"/>
                <w:i/>
                <w:color w:val="FF0000"/>
                <w:sz w:val="24"/>
                <w:szCs w:val="24"/>
              </w:rPr>
              <w:t>;</w:t>
            </w:r>
          </w:p>
          <w:p w:rsidR="003D4AF9" w:rsidRPr="003328FF" w:rsidRDefault="003D4AF9" w:rsidP="003328FF">
            <w:pPr>
              <w:pStyle w:val="ConsPlusNormal"/>
              <w:ind w:left="175" w:right="-40" w:hanging="142"/>
              <w:rPr>
                <w:rFonts w:ascii="Times New Roman" w:hAnsi="Times New Roman" w:cs="Times New Roman"/>
                <w:i/>
                <w:color w:val="FF0000"/>
                <w:sz w:val="24"/>
                <w:szCs w:val="24"/>
              </w:rPr>
            </w:pPr>
            <w:r w:rsidRPr="003328FF">
              <w:rPr>
                <w:rFonts w:ascii="Times New Roman" w:hAnsi="Times New Roman" w:cs="Times New Roman"/>
                <w:sz w:val="24"/>
                <w:szCs w:val="24"/>
              </w:rPr>
              <w:t xml:space="preserve">оформление новогодней фотозоны - </w:t>
            </w:r>
            <w:r w:rsidR="00C64496" w:rsidRPr="003328FF">
              <w:rPr>
                <w:rFonts w:ascii="Times New Roman" w:hAnsi="Times New Roman" w:cs="Times New Roman"/>
                <w:i/>
                <w:color w:val="FF0000"/>
                <w:sz w:val="24"/>
                <w:szCs w:val="24"/>
              </w:rPr>
              <w:t>да/нет</w:t>
            </w:r>
            <w:r w:rsidRPr="003328FF">
              <w:rPr>
                <w:rFonts w:ascii="Times New Roman" w:hAnsi="Times New Roman" w:cs="Times New Roman"/>
                <w:i/>
                <w:color w:val="FF0000"/>
                <w:sz w:val="24"/>
                <w:szCs w:val="24"/>
              </w:rPr>
              <w:t>;</w:t>
            </w:r>
          </w:p>
          <w:p w:rsidR="003D4AF9" w:rsidRPr="003328FF" w:rsidRDefault="003D4AF9" w:rsidP="003328FF">
            <w:pPr>
              <w:pStyle w:val="ConsPlusNormal"/>
              <w:ind w:left="175" w:right="-40" w:hanging="142"/>
              <w:rPr>
                <w:rFonts w:ascii="Times New Roman" w:hAnsi="Times New Roman" w:cs="Times New Roman"/>
                <w:sz w:val="24"/>
                <w:szCs w:val="24"/>
                <w:highlight w:val="yellow"/>
              </w:rPr>
            </w:pPr>
            <w:r w:rsidRPr="003328FF">
              <w:rPr>
                <w:rFonts w:ascii="Times New Roman" w:hAnsi="Times New Roman" w:cs="Times New Roman"/>
                <w:sz w:val="24"/>
                <w:szCs w:val="24"/>
              </w:rPr>
              <w:t xml:space="preserve">украшение потолка торгового зала – </w:t>
            </w:r>
            <w:r w:rsidR="00C64496" w:rsidRPr="003328FF">
              <w:rPr>
                <w:rFonts w:ascii="Times New Roman" w:hAnsi="Times New Roman" w:cs="Times New Roman"/>
                <w:i/>
                <w:color w:val="FF0000"/>
                <w:sz w:val="24"/>
                <w:szCs w:val="24"/>
              </w:rPr>
              <w:t>да/нет</w:t>
            </w:r>
            <w:r w:rsidR="00C64496" w:rsidRPr="003328FF">
              <w:rPr>
                <w:rFonts w:ascii="Times New Roman" w:hAnsi="Times New Roman" w:cs="Times New Roman"/>
                <w:sz w:val="24"/>
                <w:szCs w:val="24"/>
              </w:rPr>
              <w:t xml:space="preserve"> </w:t>
            </w:r>
          </w:p>
        </w:tc>
      </w:tr>
      <w:tr w:rsidR="003D4AF9" w:rsidRPr="0072555D" w:rsidTr="003328FF">
        <w:trPr>
          <w:jc w:val="center"/>
        </w:trPr>
        <w:tc>
          <w:tcPr>
            <w:tcW w:w="392" w:type="dxa"/>
            <w:tcBorders>
              <w:top w:val="single" w:sz="4" w:space="0" w:color="auto"/>
              <w:left w:val="single" w:sz="4" w:space="0" w:color="auto"/>
              <w:bottom w:val="single" w:sz="4" w:space="0" w:color="auto"/>
              <w:right w:val="single" w:sz="4" w:space="0" w:color="auto"/>
            </w:tcBorders>
            <w:shd w:val="clear" w:color="auto" w:fill="auto"/>
            <w:hideMark/>
          </w:tcPr>
          <w:p w:rsidR="003D4AF9" w:rsidRPr="0072555D" w:rsidRDefault="003D4AF9" w:rsidP="003328FF">
            <w:pPr>
              <w:jc w:val="both"/>
            </w:pPr>
            <w:r w:rsidRPr="0072555D">
              <w:t>2</w:t>
            </w:r>
          </w:p>
        </w:tc>
        <w:tc>
          <w:tcPr>
            <w:tcW w:w="3162" w:type="dxa"/>
            <w:tcBorders>
              <w:top w:val="single" w:sz="4" w:space="0" w:color="auto"/>
              <w:left w:val="single" w:sz="4" w:space="0" w:color="auto"/>
              <w:bottom w:val="single" w:sz="4" w:space="0" w:color="auto"/>
              <w:right w:val="single" w:sz="4" w:space="0" w:color="auto"/>
            </w:tcBorders>
            <w:shd w:val="clear" w:color="auto" w:fill="auto"/>
            <w:hideMark/>
          </w:tcPr>
          <w:p w:rsidR="003D4AF9" w:rsidRPr="0072555D" w:rsidRDefault="003D4AF9" w:rsidP="003328FF">
            <w:pPr>
              <w:jc w:val="both"/>
            </w:pPr>
            <w:r>
              <w:t>К</w:t>
            </w:r>
            <w:r w:rsidRPr="0072555D">
              <w:t>расочное оформление новогодней елки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D4AF9" w:rsidRPr="003328FF" w:rsidRDefault="00C64496" w:rsidP="003328FF">
            <w:pPr>
              <w:jc w:val="center"/>
              <w:rPr>
                <w:i/>
                <w:color w:val="FF0000"/>
                <w:highlight w:val="yellow"/>
              </w:rPr>
            </w:pPr>
            <w:r w:rsidRPr="003328FF">
              <w:rPr>
                <w:i/>
                <w:color w:val="FF0000"/>
              </w:rPr>
              <w:t>да/нет</w:t>
            </w:r>
          </w:p>
        </w:tc>
        <w:tc>
          <w:tcPr>
            <w:tcW w:w="4970" w:type="dxa"/>
            <w:tcBorders>
              <w:top w:val="single" w:sz="4" w:space="0" w:color="auto"/>
              <w:left w:val="single" w:sz="4" w:space="0" w:color="auto"/>
              <w:bottom w:val="single" w:sz="4" w:space="0" w:color="auto"/>
              <w:right w:val="single" w:sz="4" w:space="0" w:color="auto"/>
            </w:tcBorders>
            <w:shd w:val="clear" w:color="auto" w:fill="auto"/>
            <w:hideMark/>
          </w:tcPr>
          <w:p w:rsidR="003D4AF9" w:rsidRPr="003328FF" w:rsidRDefault="003D4AF9" w:rsidP="003328FF">
            <w:pPr>
              <w:pStyle w:val="ConsPlusNormal"/>
              <w:ind w:left="-108" w:right="-40" w:firstLine="0"/>
              <w:rPr>
                <w:rFonts w:ascii="Times New Roman" w:hAnsi="Times New Roman" w:cs="Times New Roman"/>
                <w:i/>
                <w:color w:val="FF0000"/>
                <w:sz w:val="24"/>
                <w:szCs w:val="24"/>
              </w:rPr>
            </w:pPr>
            <w:r w:rsidRPr="003328FF">
              <w:rPr>
                <w:rFonts w:ascii="Times New Roman" w:hAnsi="Times New Roman" w:cs="Times New Roman"/>
                <w:sz w:val="24"/>
                <w:szCs w:val="24"/>
              </w:rPr>
              <w:t xml:space="preserve">  украшение елки новогодними игрушками - </w:t>
            </w:r>
            <w:r w:rsidR="00C64496" w:rsidRPr="003328FF">
              <w:rPr>
                <w:rFonts w:ascii="Times New Roman" w:hAnsi="Times New Roman" w:cs="Times New Roman"/>
                <w:i/>
                <w:color w:val="FF0000"/>
                <w:sz w:val="24"/>
                <w:szCs w:val="24"/>
              </w:rPr>
              <w:t>да/нет</w:t>
            </w:r>
            <w:r w:rsidRPr="003328FF">
              <w:rPr>
                <w:rFonts w:ascii="Times New Roman" w:hAnsi="Times New Roman" w:cs="Times New Roman"/>
                <w:i/>
                <w:color w:val="FF0000"/>
                <w:sz w:val="24"/>
                <w:szCs w:val="24"/>
              </w:rPr>
              <w:t>;</w:t>
            </w:r>
          </w:p>
          <w:p w:rsidR="003D4AF9" w:rsidRPr="003328FF" w:rsidRDefault="003D4AF9" w:rsidP="003328FF">
            <w:pPr>
              <w:ind w:left="-108" w:right="-40"/>
              <w:jc w:val="both"/>
              <w:rPr>
                <w:highlight w:val="yellow"/>
              </w:rPr>
            </w:pPr>
            <w:r>
              <w:t xml:space="preserve"> </w:t>
            </w:r>
            <w:r w:rsidRPr="003E0DD9">
              <w:t xml:space="preserve"> украшение елки световыми гирляндами - </w:t>
            </w:r>
            <w:r w:rsidR="00C64496" w:rsidRPr="003328FF">
              <w:rPr>
                <w:i/>
                <w:color w:val="FF0000"/>
              </w:rPr>
              <w:t>да/нет</w:t>
            </w:r>
            <w:r w:rsidR="00C64496" w:rsidRPr="00C64496">
              <w:t xml:space="preserve"> </w:t>
            </w:r>
          </w:p>
        </w:tc>
      </w:tr>
      <w:tr w:rsidR="003D4AF9" w:rsidRPr="0072555D" w:rsidTr="003328FF">
        <w:trPr>
          <w:jc w:val="center"/>
        </w:trPr>
        <w:tc>
          <w:tcPr>
            <w:tcW w:w="392" w:type="dxa"/>
            <w:tcBorders>
              <w:top w:val="single" w:sz="4" w:space="0" w:color="auto"/>
              <w:left w:val="single" w:sz="4" w:space="0" w:color="auto"/>
              <w:bottom w:val="single" w:sz="4" w:space="0" w:color="auto"/>
              <w:right w:val="single" w:sz="4" w:space="0" w:color="auto"/>
            </w:tcBorders>
            <w:shd w:val="clear" w:color="auto" w:fill="auto"/>
            <w:hideMark/>
          </w:tcPr>
          <w:p w:rsidR="003D4AF9" w:rsidRPr="0072555D" w:rsidRDefault="003D4AF9" w:rsidP="003328FF">
            <w:pPr>
              <w:jc w:val="both"/>
            </w:pPr>
            <w:r w:rsidRPr="0072555D">
              <w:t>3</w:t>
            </w:r>
          </w:p>
        </w:tc>
        <w:tc>
          <w:tcPr>
            <w:tcW w:w="3162" w:type="dxa"/>
            <w:tcBorders>
              <w:top w:val="single" w:sz="4" w:space="0" w:color="auto"/>
              <w:left w:val="single" w:sz="4" w:space="0" w:color="auto"/>
              <w:bottom w:val="single" w:sz="4" w:space="0" w:color="auto"/>
              <w:right w:val="single" w:sz="4" w:space="0" w:color="auto"/>
            </w:tcBorders>
            <w:shd w:val="clear" w:color="auto" w:fill="auto"/>
            <w:hideMark/>
          </w:tcPr>
          <w:p w:rsidR="003D4AF9" w:rsidRPr="0072555D" w:rsidRDefault="003D4AF9" w:rsidP="003328FF">
            <w:pPr>
              <w:jc w:val="both"/>
            </w:pPr>
            <w:r>
              <w:t>Н</w:t>
            </w:r>
            <w:r w:rsidRPr="0072555D">
              <w:t>аличие новогодней атрибутики на прилегающей территории (</w:t>
            </w:r>
            <w:r w:rsidRPr="00A93DC4">
              <w:t>световое оформление деревьев/кустов,    установка фигур/МАФов)</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D4AF9" w:rsidRPr="003328FF" w:rsidRDefault="00C64496" w:rsidP="003328FF">
            <w:pPr>
              <w:jc w:val="center"/>
              <w:rPr>
                <w:i/>
                <w:color w:val="FF0000"/>
                <w:highlight w:val="yellow"/>
              </w:rPr>
            </w:pPr>
            <w:r w:rsidRPr="003328FF">
              <w:rPr>
                <w:i/>
                <w:color w:val="FF0000"/>
              </w:rPr>
              <w:t>да/нет</w:t>
            </w:r>
          </w:p>
        </w:tc>
        <w:tc>
          <w:tcPr>
            <w:tcW w:w="4970" w:type="dxa"/>
            <w:tcBorders>
              <w:top w:val="single" w:sz="4" w:space="0" w:color="auto"/>
              <w:left w:val="single" w:sz="4" w:space="0" w:color="auto"/>
              <w:bottom w:val="single" w:sz="4" w:space="0" w:color="auto"/>
              <w:right w:val="single" w:sz="4" w:space="0" w:color="auto"/>
            </w:tcBorders>
            <w:shd w:val="clear" w:color="auto" w:fill="auto"/>
            <w:hideMark/>
          </w:tcPr>
          <w:p w:rsidR="003D4AF9" w:rsidRPr="003328FF" w:rsidRDefault="003D4AF9" w:rsidP="003328FF">
            <w:pPr>
              <w:pStyle w:val="ConsPlusNormal"/>
              <w:ind w:left="-108" w:right="-40" w:firstLine="0"/>
              <w:rPr>
                <w:rFonts w:ascii="Times New Roman" w:hAnsi="Times New Roman" w:cs="Times New Roman"/>
                <w:sz w:val="24"/>
                <w:szCs w:val="24"/>
              </w:rPr>
            </w:pPr>
            <w:r w:rsidRPr="003328FF">
              <w:rPr>
                <w:rFonts w:ascii="Times New Roman" w:hAnsi="Times New Roman" w:cs="Times New Roman"/>
                <w:sz w:val="24"/>
                <w:szCs w:val="24"/>
              </w:rPr>
              <w:t xml:space="preserve"> световое оформление деревьев/кустов -</w:t>
            </w:r>
            <w:r w:rsidR="00C64496">
              <w:t xml:space="preserve"> </w:t>
            </w:r>
            <w:r w:rsidR="00C64496" w:rsidRPr="003328FF">
              <w:rPr>
                <w:rFonts w:ascii="Times New Roman" w:hAnsi="Times New Roman" w:cs="Times New Roman"/>
                <w:i/>
                <w:color w:val="FF0000"/>
                <w:sz w:val="24"/>
                <w:szCs w:val="24"/>
              </w:rPr>
              <w:t>да/нет</w:t>
            </w:r>
            <w:r w:rsidRPr="003328FF">
              <w:rPr>
                <w:rFonts w:ascii="Times New Roman" w:hAnsi="Times New Roman" w:cs="Times New Roman"/>
                <w:sz w:val="24"/>
                <w:szCs w:val="24"/>
              </w:rPr>
              <w:t>;</w:t>
            </w:r>
          </w:p>
          <w:p w:rsidR="003D4AF9" w:rsidRPr="003328FF" w:rsidRDefault="003D4AF9" w:rsidP="003328FF">
            <w:pPr>
              <w:pStyle w:val="ConsPlusNormal"/>
              <w:ind w:right="-40" w:firstLine="0"/>
              <w:rPr>
                <w:rFonts w:ascii="Times New Roman" w:hAnsi="Times New Roman" w:cs="Times New Roman"/>
                <w:i/>
                <w:color w:val="FF0000"/>
                <w:sz w:val="24"/>
                <w:szCs w:val="24"/>
              </w:rPr>
            </w:pPr>
            <w:r w:rsidRPr="003328FF">
              <w:rPr>
                <w:rFonts w:ascii="Times New Roman" w:hAnsi="Times New Roman" w:cs="Times New Roman"/>
                <w:sz w:val="24"/>
                <w:szCs w:val="24"/>
              </w:rPr>
              <w:t xml:space="preserve">установка фигур/МАФов - </w:t>
            </w:r>
            <w:r w:rsidR="00C64496" w:rsidRPr="003328FF">
              <w:rPr>
                <w:rFonts w:ascii="Times New Roman" w:hAnsi="Times New Roman" w:cs="Times New Roman"/>
                <w:i/>
                <w:color w:val="FF0000"/>
                <w:sz w:val="24"/>
                <w:szCs w:val="24"/>
              </w:rPr>
              <w:t>да/нет</w:t>
            </w:r>
          </w:p>
          <w:p w:rsidR="003D4AF9" w:rsidRPr="003328FF" w:rsidRDefault="003D4AF9" w:rsidP="003328FF">
            <w:pPr>
              <w:ind w:left="-108" w:right="-40"/>
              <w:jc w:val="both"/>
              <w:rPr>
                <w:highlight w:val="yellow"/>
              </w:rPr>
            </w:pPr>
          </w:p>
        </w:tc>
      </w:tr>
      <w:tr w:rsidR="003D4AF9" w:rsidRPr="0072555D" w:rsidTr="003328FF">
        <w:trPr>
          <w:trHeight w:val="2675"/>
          <w:jc w:val="center"/>
        </w:trPr>
        <w:tc>
          <w:tcPr>
            <w:tcW w:w="392" w:type="dxa"/>
            <w:tcBorders>
              <w:top w:val="single" w:sz="4" w:space="0" w:color="auto"/>
              <w:left w:val="single" w:sz="4" w:space="0" w:color="auto"/>
              <w:bottom w:val="single" w:sz="4" w:space="0" w:color="auto"/>
              <w:right w:val="single" w:sz="4" w:space="0" w:color="auto"/>
            </w:tcBorders>
            <w:shd w:val="clear" w:color="auto" w:fill="auto"/>
            <w:hideMark/>
          </w:tcPr>
          <w:p w:rsidR="003D4AF9" w:rsidRPr="0072555D" w:rsidRDefault="003D4AF9" w:rsidP="003328FF">
            <w:pPr>
              <w:jc w:val="both"/>
            </w:pPr>
            <w:r w:rsidRPr="0072555D">
              <w:t>4</w:t>
            </w:r>
          </w:p>
        </w:tc>
        <w:tc>
          <w:tcPr>
            <w:tcW w:w="3162" w:type="dxa"/>
            <w:tcBorders>
              <w:top w:val="single" w:sz="4" w:space="0" w:color="auto"/>
              <w:left w:val="single" w:sz="4" w:space="0" w:color="auto"/>
              <w:bottom w:val="single" w:sz="4" w:space="0" w:color="auto"/>
              <w:right w:val="single" w:sz="4" w:space="0" w:color="auto"/>
            </w:tcBorders>
            <w:shd w:val="clear" w:color="auto" w:fill="auto"/>
            <w:hideMark/>
          </w:tcPr>
          <w:p w:rsidR="003D4AF9" w:rsidRPr="0072555D" w:rsidRDefault="003D4AF9" w:rsidP="003328FF">
            <w:pPr>
              <w:jc w:val="both"/>
            </w:pPr>
            <w:r>
              <w:t>О</w:t>
            </w:r>
            <w:r w:rsidRPr="0072555D">
              <w:t>формление витрин</w:t>
            </w:r>
            <w:r>
              <w:t xml:space="preserve">/ входных групп </w:t>
            </w:r>
            <w:r w:rsidRPr="0072555D">
              <w:t xml:space="preserve">световыми гирляндами, растяжками, баннерами и </w:t>
            </w:r>
            <w:r>
              <w:t>новогодними фигурками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D4AF9" w:rsidRPr="003328FF" w:rsidRDefault="00C64496" w:rsidP="003328FF">
            <w:pPr>
              <w:jc w:val="center"/>
              <w:rPr>
                <w:i/>
                <w:color w:val="FF0000"/>
                <w:highlight w:val="yellow"/>
              </w:rPr>
            </w:pPr>
            <w:r w:rsidRPr="003328FF">
              <w:rPr>
                <w:i/>
                <w:color w:val="FF0000"/>
              </w:rPr>
              <w:t>да/нет</w:t>
            </w:r>
          </w:p>
        </w:tc>
        <w:tc>
          <w:tcPr>
            <w:tcW w:w="4970" w:type="dxa"/>
            <w:tcBorders>
              <w:top w:val="single" w:sz="4" w:space="0" w:color="auto"/>
              <w:left w:val="single" w:sz="4" w:space="0" w:color="auto"/>
              <w:bottom w:val="single" w:sz="4" w:space="0" w:color="auto"/>
              <w:right w:val="single" w:sz="4" w:space="0" w:color="auto"/>
            </w:tcBorders>
            <w:shd w:val="clear" w:color="auto" w:fill="auto"/>
            <w:hideMark/>
          </w:tcPr>
          <w:p w:rsidR="003D4AF9" w:rsidRPr="003328FF" w:rsidRDefault="003D4AF9" w:rsidP="003328FF">
            <w:pPr>
              <w:pStyle w:val="ConsPlusNormal"/>
              <w:ind w:left="-108" w:right="-40"/>
              <w:rPr>
                <w:rFonts w:ascii="Times New Roman" w:hAnsi="Times New Roman" w:cs="Times New Roman"/>
                <w:sz w:val="24"/>
                <w:szCs w:val="24"/>
              </w:rPr>
            </w:pPr>
            <w:r w:rsidRPr="003328FF">
              <w:rPr>
                <w:rFonts w:ascii="Times New Roman" w:hAnsi="Times New Roman" w:cs="Times New Roman"/>
                <w:sz w:val="24"/>
                <w:szCs w:val="24"/>
              </w:rPr>
              <w:t>оформление витрины/ входной группы одним из перечисленных элементов;</w:t>
            </w:r>
          </w:p>
          <w:p w:rsidR="003D4AF9" w:rsidRPr="003328FF" w:rsidRDefault="003D4AF9" w:rsidP="003328FF">
            <w:pPr>
              <w:pStyle w:val="ConsPlusNormal"/>
              <w:ind w:left="-108" w:right="-40"/>
              <w:rPr>
                <w:rFonts w:ascii="Times New Roman" w:hAnsi="Times New Roman" w:cs="Times New Roman"/>
                <w:sz w:val="24"/>
                <w:szCs w:val="24"/>
              </w:rPr>
            </w:pPr>
            <w:r w:rsidRPr="003328FF">
              <w:rPr>
                <w:rFonts w:ascii="Times New Roman" w:hAnsi="Times New Roman" w:cs="Times New Roman"/>
                <w:sz w:val="24"/>
                <w:szCs w:val="24"/>
              </w:rPr>
              <w:t>оформление витрины/входной группы двумя из перечисленных элементов;</w:t>
            </w:r>
          </w:p>
          <w:p w:rsidR="003D4AF9" w:rsidRPr="003328FF" w:rsidRDefault="003D4AF9" w:rsidP="003328FF">
            <w:pPr>
              <w:pStyle w:val="ConsPlusNormal"/>
              <w:ind w:left="-108" w:right="-40"/>
              <w:rPr>
                <w:rFonts w:ascii="Times New Roman" w:hAnsi="Times New Roman" w:cs="Times New Roman"/>
                <w:sz w:val="24"/>
                <w:szCs w:val="24"/>
              </w:rPr>
            </w:pPr>
            <w:r w:rsidRPr="003328FF">
              <w:rPr>
                <w:rFonts w:ascii="Times New Roman" w:hAnsi="Times New Roman" w:cs="Times New Roman"/>
                <w:sz w:val="24"/>
                <w:szCs w:val="24"/>
              </w:rPr>
              <w:t xml:space="preserve">оформление витрины/входной группы тремя из перечисленных элементов </w:t>
            </w:r>
          </w:p>
          <w:p w:rsidR="00C64496" w:rsidRPr="003328FF" w:rsidRDefault="00C64496" w:rsidP="003328FF">
            <w:pPr>
              <w:pStyle w:val="ConsPlusNormal"/>
              <w:ind w:left="-108" w:right="-40"/>
              <w:rPr>
                <w:rFonts w:ascii="Times New Roman" w:hAnsi="Times New Roman" w:cs="Times New Roman"/>
                <w:i/>
                <w:color w:val="FF0000"/>
                <w:sz w:val="24"/>
                <w:szCs w:val="24"/>
                <w:highlight w:val="yellow"/>
              </w:rPr>
            </w:pPr>
            <w:r w:rsidRPr="003328FF">
              <w:rPr>
                <w:rFonts w:ascii="Times New Roman" w:hAnsi="Times New Roman" w:cs="Times New Roman"/>
                <w:i/>
                <w:color w:val="FF0000"/>
                <w:sz w:val="24"/>
                <w:szCs w:val="24"/>
              </w:rPr>
              <w:t>(выбрать одно из перечисленных значений)</w:t>
            </w:r>
          </w:p>
        </w:tc>
      </w:tr>
      <w:tr w:rsidR="003D4AF9" w:rsidRPr="0072555D" w:rsidTr="003328FF">
        <w:trPr>
          <w:jc w:val="center"/>
        </w:trPr>
        <w:tc>
          <w:tcPr>
            <w:tcW w:w="392" w:type="dxa"/>
            <w:tcBorders>
              <w:top w:val="single" w:sz="4" w:space="0" w:color="auto"/>
              <w:left w:val="single" w:sz="4" w:space="0" w:color="auto"/>
              <w:bottom w:val="single" w:sz="4" w:space="0" w:color="auto"/>
              <w:right w:val="single" w:sz="4" w:space="0" w:color="auto"/>
            </w:tcBorders>
            <w:shd w:val="clear" w:color="auto" w:fill="auto"/>
            <w:hideMark/>
          </w:tcPr>
          <w:p w:rsidR="003D4AF9" w:rsidRPr="0072555D" w:rsidRDefault="003D4AF9" w:rsidP="003328FF">
            <w:pPr>
              <w:jc w:val="both"/>
            </w:pPr>
            <w:r w:rsidRPr="0072555D">
              <w:t>5</w:t>
            </w:r>
          </w:p>
        </w:tc>
        <w:tc>
          <w:tcPr>
            <w:tcW w:w="3162" w:type="dxa"/>
            <w:tcBorders>
              <w:top w:val="single" w:sz="4" w:space="0" w:color="auto"/>
              <w:left w:val="single" w:sz="4" w:space="0" w:color="auto"/>
              <w:bottom w:val="single" w:sz="4" w:space="0" w:color="auto"/>
              <w:right w:val="single" w:sz="4" w:space="0" w:color="auto"/>
            </w:tcBorders>
            <w:shd w:val="clear" w:color="auto" w:fill="auto"/>
            <w:hideMark/>
          </w:tcPr>
          <w:p w:rsidR="003D4AF9" w:rsidRPr="0072555D" w:rsidRDefault="003D4AF9" w:rsidP="003328FF">
            <w:pPr>
              <w:jc w:val="both"/>
            </w:pPr>
            <w:r>
              <w:t>С</w:t>
            </w:r>
            <w:r w:rsidRPr="0072555D">
              <w:t>анитарное состояние территории, прилегающей к торговому объекту (</w:t>
            </w:r>
            <w:r w:rsidRPr="00694F36">
              <w:t>отсутствие мусора, своевременное очистка от снега, подсыпка дорожек/лестниц</w:t>
            </w:r>
            <w:r w:rsidRPr="0072555D">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D4AF9" w:rsidRPr="003328FF" w:rsidRDefault="00C64496" w:rsidP="003328FF">
            <w:pPr>
              <w:jc w:val="center"/>
              <w:rPr>
                <w:i/>
                <w:color w:val="FF0000"/>
              </w:rPr>
            </w:pPr>
            <w:r w:rsidRPr="003328FF">
              <w:rPr>
                <w:i/>
                <w:color w:val="FF0000"/>
              </w:rPr>
              <w:t>да/нет</w:t>
            </w:r>
          </w:p>
        </w:tc>
        <w:tc>
          <w:tcPr>
            <w:tcW w:w="4970" w:type="dxa"/>
            <w:tcBorders>
              <w:top w:val="single" w:sz="4" w:space="0" w:color="auto"/>
              <w:left w:val="single" w:sz="4" w:space="0" w:color="auto"/>
              <w:bottom w:val="single" w:sz="4" w:space="0" w:color="auto"/>
              <w:right w:val="single" w:sz="4" w:space="0" w:color="auto"/>
            </w:tcBorders>
            <w:shd w:val="clear" w:color="auto" w:fill="auto"/>
            <w:hideMark/>
          </w:tcPr>
          <w:p w:rsidR="003D4AF9" w:rsidRPr="003328FF" w:rsidRDefault="00C64496" w:rsidP="003328FF">
            <w:pPr>
              <w:ind w:left="-108" w:right="-40"/>
              <w:jc w:val="center"/>
              <w:rPr>
                <w:highlight w:val="yellow"/>
              </w:rPr>
            </w:pPr>
            <w:r w:rsidRPr="003328FF">
              <w:rPr>
                <w:i/>
                <w:color w:val="FF0000"/>
              </w:rPr>
              <w:t>да/нет</w:t>
            </w:r>
          </w:p>
        </w:tc>
      </w:tr>
      <w:tr w:rsidR="003D4AF9" w:rsidRPr="0072555D" w:rsidTr="003328FF">
        <w:trPr>
          <w:jc w:val="center"/>
        </w:trPr>
        <w:tc>
          <w:tcPr>
            <w:tcW w:w="392" w:type="dxa"/>
            <w:tcBorders>
              <w:top w:val="single" w:sz="4" w:space="0" w:color="auto"/>
              <w:left w:val="single" w:sz="4" w:space="0" w:color="auto"/>
              <w:bottom w:val="single" w:sz="4" w:space="0" w:color="auto"/>
              <w:right w:val="single" w:sz="4" w:space="0" w:color="auto"/>
            </w:tcBorders>
            <w:shd w:val="clear" w:color="auto" w:fill="auto"/>
          </w:tcPr>
          <w:p w:rsidR="003D4AF9" w:rsidRDefault="003D4AF9" w:rsidP="003328FF">
            <w:pPr>
              <w:jc w:val="both"/>
            </w:pPr>
            <w:r>
              <w:t>6</w:t>
            </w:r>
          </w:p>
        </w:tc>
        <w:tc>
          <w:tcPr>
            <w:tcW w:w="3162" w:type="dxa"/>
            <w:tcBorders>
              <w:top w:val="single" w:sz="4" w:space="0" w:color="auto"/>
              <w:left w:val="single" w:sz="4" w:space="0" w:color="auto"/>
              <w:bottom w:val="single" w:sz="4" w:space="0" w:color="auto"/>
              <w:right w:val="single" w:sz="4" w:space="0" w:color="auto"/>
            </w:tcBorders>
            <w:shd w:val="clear" w:color="auto" w:fill="auto"/>
          </w:tcPr>
          <w:p w:rsidR="003D4AF9" w:rsidRPr="0072555D" w:rsidRDefault="003D4AF9" w:rsidP="003328FF">
            <w:pPr>
              <w:jc w:val="both"/>
            </w:pPr>
            <w:r>
              <w:t>О</w:t>
            </w:r>
            <w:r w:rsidRPr="0072555D">
              <w:t xml:space="preserve">казание дополнительных праздничных услуг для покупателей (упаковка, </w:t>
            </w:r>
            <w:r>
              <w:t>доставка</w:t>
            </w:r>
            <w:r w:rsidRPr="0072555D">
              <w:t xml:space="preserve">, </w:t>
            </w:r>
            <w:r>
              <w:t>акции</w:t>
            </w:r>
            <w:r w:rsidRPr="0072555D">
              <w:t>, новогодние скидки)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D4AF9" w:rsidRPr="003328FF" w:rsidRDefault="00C64496" w:rsidP="003328FF">
            <w:pPr>
              <w:jc w:val="center"/>
              <w:rPr>
                <w:i/>
                <w:color w:val="FF0000"/>
                <w:highlight w:val="yellow"/>
              </w:rPr>
            </w:pPr>
            <w:r w:rsidRPr="003328FF">
              <w:rPr>
                <w:i/>
                <w:color w:val="FF0000"/>
              </w:rPr>
              <w:t>да/нет</w:t>
            </w:r>
          </w:p>
        </w:tc>
        <w:tc>
          <w:tcPr>
            <w:tcW w:w="4970" w:type="dxa"/>
            <w:tcBorders>
              <w:top w:val="single" w:sz="4" w:space="0" w:color="auto"/>
              <w:left w:val="single" w:sz="4" w:space="0" w:color="auto"/>
              <w:bottom w:val="single" w:sz="4" w:space="0" w:color="auto"/>
              <w:right w:val="single" w:sz="4" w:space="0" w:color="auto"/>
            </w:tcBorders>
            <w:shd w:val="clear" w:color="auto" w:fill="auto"/>
          </w:tcPr>
          <w:p w:rsidR="003D4AF9" w:rsidRPr="003328FF" w:rsidRDefault="003D4AF9" w:rsidP="003328FF">
            <w:pPr>
              <w:pStyle w:val="ConsPlusNormal"/>
              <w:ind w:left="-108" w:right="-40" w:firstLine="142"/>
              <w:rPr>
                <w:rFonts w:ascii="Times New Roman" w:hAnsi="Times New Roman" w:cs="Times New Roman"/>
                <w:sz w:val="24"/>
                <w:szCs w:val="24"/>
              </w:rPr>
            </w:pPr>
            <w:r w:rsidRPr="003328FF">
              <w:rPr>
                <w:rFonts w:ascii="Times New Roman" w:hAnsi="Times New Roman" w:cs="Times New Roman"/>
                <w:sz w:val="24"/>
                <w:szCs w:val="24"/>
              </w:rPr>
              <w:t>-праздничная упаковка товаров-</w:t>
            </w:r>
            <w:r w:rsidR="007F73D0">
              <w:t xml:space="preserve"> </w:t>
            </w:r>
            <w:r w:rsidR="007F73D0" w:rsidRPr="003328FF">
              <w:rPr>
                <w:rFonts w:ascii="Times New Roman" w:hAnsi="Times New Roman" w:cs="Times New Roman"/>
                <w:i/>
                <w:color w:val="FF0000"/>
                <w:sz w:val="24"/>
                <w:szCs w:val="24"/>
              </w:rPr>
              <w:t>да/нет</w:t>
            </w:r>
            <w:r w:rsidRPr="003328FF">
              <w:rPr>
                <w:rFonts w:ascii="Times New Roman" w:hAnsi="Times New Roman" w:cs="Times New Roman"/>
                <w:i/>
                <w:color w:val="FF0000"/>
                <w:sz w:val="24"/>
                <w:szCs w:val="24"/>
              </w:rPr>
              <w:t>;</w:t>
            </w:r>
          </w:p>
          <w:p w:rsidR="003D4AF9" w:rsidRPr="003328FF" w:rsidRDefault="003D4AF9" w:rsidP="003328FF">
            <w:pPr>
              <w:pStyle w:val="ConsPlusNormal"/>
              <w:ind w:left="-108" w:right="-40" w:firstLine="142"/>
              <w:rPr>
                <w:rFonts w:ascii="Times New Roman" w:hAnsi="Times New Roman" w:cs="Times New Roman"/>
                <w:i/>
                <w:color w:val="FF0000"/>
                <w:sz w:val="24"/>
                <w:szCs w:val="24"/>
              </w:rPr>
            </w:pPr>
            <w:r w:rsidRPr="003328FF">
              <w:rPr>
                <w:rFonts w:ascii="Times New Roman" w:hAnsi="Times New Roman" w:cs="Times New Roman"/>
                <w:sz w:val="24"/>
                <w:szCs w:val="24"/>
              </w:rPr>
              <w:t>-акции для семей с детьми-</w:t>
            </w:r>
            <w:r w:rsidR="007F73D0">
              <w:t xml:space="preserve"> </w:t>
            </w:r>
            <w:r w:rsidR="007F73D0" w:rsidRPr="003328FF">
              <w:rPr>
                <w:rFonts w:ascii="Times New Roman" w:hAnsi="Times New Roman" w:cs="Times New Roman"/>
                <w:i/>
                <w:color w:val="FF0000"/>
                <w:sz w:val="24"/>
                <w:szCs w:val="24"/>
              </w:rPr>
              <w:t>да/нет</w:t>
            </w:r>
            <w:r w:rsidRPr="003328FF">
              <w:rPr>
                <w:rFonts w:ascii="Times New Roman" w:hAnsi="Times New Roman" w:cs="Times New Roman"/>
                <w:i/>
                <w:color w:val="FF0000"/>
                <w:sz w:val="24"/>
                <w:szCs w:val="24"/>
              </w:rPr>
              <w:t>;</w:t>
            </w:r>
          </w:p>
          <w:p w:rsidR="003D4AF9" w:rsidRPr="003328FF" w:rsidRDefault="003D4AF9" w:rsidP="003328FF">
            <w:pPr>
              <w:pStyle w:val="ConsPlusNormal"/>
              <w:ind w:left="34" w:right="-40" w:firstLine="0"/>
              <w:rPr>
                <w:rFonts w:ascii="Times New Roman" w:hAnsi="Times New Roman" w:cs="Times New Roman"/>
                <w:sz w:val="24"/>
                <w:szCs w:val="24"/>
              </w:rPr>
            </w:pPr>
            <w:r w:rsidRPr="003328FF">
              <w:rPr>
                <w:rFonts w:ascii="Times New Roman" w:hAnsi="Times New Roman" w:cs="Times New Roman"/>
                <w:sz w:val="24"/>
                <w:szCs w:val="24"/>
              </w:rPr>
              <w:t>-предоставление новогодних скидок-</w:t>
            </w:r>
            <w:r w:rsidR="007F73D0" w:rsidRPr="003328FF">
              <w:rPr>
                <w:i/>
                <w:color w:val="FF0000"/>
              </w:rPr>
              <w:t xml:space="preserve"> да/нет</w:t>
            </w:r>
            <w:r w:rsidRPr="003328FF">
              <w:rPr>
                <w:rFonts w:ascii="Times New Roman" w:hAnsi="Times New Roman" w:cs="Times New Roman"/>
                <w:sz w:val="24"/>
                <w:szCs w:val="24"/>
              </w:rPr>
              <w:t>;</w:t>
            </w:r>
          </w:p>
          <w:p w:rsidR="003D4AF9" w:rsidRPr="003328FF" w:rsidRDefault="003D4AF9" w:rsidP="003328FF">
            <w:pPr>
              <w:pStyle w:val="ConsPlusNormal"/>
              <w:ind w:left="34" w:right="-40" w:hanging="34"/>
              <w:rPr>
                <w:rFonts w:ascii="Times New Roman" w:hAnsi="Times New Roman" w:cs="Times New Roman"/>
                <w:sz w:val="24"/>
                <w:szCs w:val="24"/>
              </w:rPr>
            </w:pPr>
            <w:r w:rsidRPr="003328FF">
              <w:rPr>
                <w:rFonts w:ascii="Times New Roman" w:hAnsi="Times New Roman" w:cs="Times New Roman"/>
                <w:sz w:val="24"/>
                <w:szCs w:val="24"/>
              </w:rPr>
              <w:t>-акции для участников СВО -</w:t>
            </w:r>
            <w:r w:rsidR="007F73D0" w:rsidRPr="003328FF">
              <w:rPr>
                <w:i/>
                <w:color w:val="FF0000"/>
              </w:rPr>
              <w:t xml:space="preserve"> да/нет</w:t>
            </w:r>
          </w:p>
          <w:p w:rsidR="003D4AF9" w:rsidRPr="003328FF" w:rsidRDefault="003D4AF9" w:rsidP="003328FF">
            <w:pPr>
              <w:pStyle w:val="ConsPlusNormal"/>
              <w:ind w:left="34" w:right="-40" w:hanging="34"/>
              <w:rPr>
                <w:rFonts w:ascii="Times New Roman" w:hAnsi="Times New Roman" w:cs="Times New Roman"/>
                <w:sz w:val="24"/>
                <w:szCs w:val="24"/>
                <w:highlight w:val="yellow"/>
              </w:rPr>
            </w:pPr>
          </w:p>
        </w:tc>
      </w:tr>
    </w:tbl>
    <w:p w:rsidR="00B561FE" w:rsidRDefault="00B561FE" w:rsidP="00B561FE">
      <w:pPr>
        <w:widowControl w:val="0"/>
        <w:autoSpaceDE w:val="0"/>
        <w:autoSpaceDN w:val="0"/>
        <w:adjustRightInd w:val="0"/>
        <w:jc w:val="both"/>
      </w:pPr>
    </w:p>
    <w:p w:rsidR="00B561FE" w:rsidRDefault="00B561FE" w:rsidP="00B561FE">
      <w:pPr>
        <w:ind w:firstLine="709"/>
        <w:jc w:val="right"/>
      </w:pPr>
    </w:p>
    <w:p w:rsidR="00B561FE" w:rsidRDefault="00B561FE" w:rsidP="003D4AF9">
      <w:pPr>
        <w:ind w:firstLine="709"/>
      </w:pPr>
      <w:r w:rsidRPr="00DC315D">
        <w:t xml:space="preserve">                                                                             </w:t>
      </w:r>
      <w:r>
        <w:t xml:space="preserve">      </w:t>
      </w:r>
    </w:p>
    <w:p w:rsidR="00B561FE" w:rsidRDefault="00B561FE" w:rsidP="00D4263E">
      <w:pPr>
        <w:widowControl w:val="0"/>
        <w:autoSpaceDE w:val="0"/>
        <w:autoSpaceDN w:val="0"/>
        <w:jc w:val="right"/>
      </w:pPr>
    </w:p>
    <w:p w:rsidR="00D4263E" w:rsidRPr="00F446D3" w:rsidRDefault="00D4263E" w:rsidP="00D4263E">
      <w:pPr>
        <w:widowControl w:val="0"/>
        <w:autoSpaceDE w:val="0"/>
        <w:autoSpaceDN w:val="0"/>
        <w:jc w:val="right"/>
      </w:pPr>
      <w:r w:rsidRPr="007D23F6">
        <w:t xml:space="preserve">Приложение </w:t>
      </w:r>
      <w:r w:rsidR="00B561FE">
        <w:t>2</w:t>
      </w:r>
      <w:r>
        <w:t xml:space="preserve"> к Порядку</w:t>
      </w:r>
    </w:p>
    <w:p w:rsidR="005304DF" w:rsidRPr="005304DF" w:rsidRDefault="005304DF" w:rsidP="005304DF">
      <w:pPr>
        <w:jc w:val="right"/>
        <w:rPr>
          <w:rFonts w:eastAsia="Calibri"/>
          <w:lang w:eastAsia="en-US"/>
        </w:rPr>
      </w:pPr>
      <w:bookmarkStart w:id="6" w:name="P259"/>
      <w:bookmarkEnd w:id="6"/>
    </w:p>
    <w:p w:rsidR="005304DF" w:rsidRPr="005304DF" w:rsidRDefault="005304DF" w:rsidP="005304DF">
      <w:pPr>
        <w:jc w:val="right"/>
        <w:rPr>
          <w:rFonts w:eastAsia="Calibri"/>
          <w:lang w:eastAsia="en-US"/>
        </w:rPr>
      </w:pPr>
    </w:p>
    <w:p w:rsidR="005304DF" w:rsidRPr="005304DF" w:rsidRDefault="005304DF" w:rsidP="00EF7A1D">
      <w:pPr>
        <w:jc w:val="center"/>
        <w:rPr>
          <w:rFonts w:eastAsia="Calibri"/>
          <w:lang w:eastAsia="en-US"/>
        </w:rPr>
      </w:pPr>
      <w:r w:rsidRPr="005304DF">
        <w:rPr>
          <w:rFonts w:eastAsia="Calibri"/>
          <w:sz w:val="28"/>
          <w:szCs w:val="28"/>
          <w:lang w:eastAsia="en-US"/>
        </w:rPr>
        <w:t>Список автоматических проверок</w:t>
      </w:r>
    </w:p>
    <w:p w:rsidR="005304DF" w:rsidRPr="005304DF" w:rsidRDefault="005304DF" w:rsidP="005304DF">
      <w:pPr>
        <w:rPr>
          <w:rFonts w:eastAsia="Calibri"/>
          <w:lang w:eastAsia="en-US"/>
        </w:rPr>
      </w:pPr>
    </w:p>
    <w:tbl>
      <w:tblPr>
        <w:tblW w:w="11064" w:type="dxa"/>
        <w:tblInd w:w="-1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5117"/>
        <w:gridCol w:w="3828"/>
        <w:gridCol w:w="1559"/>
      </w:tblGrid>
      <w:tr w:rsidR="005304DF" w:rsidRPr="005304DF" w:rsidTr="005304DF">
        <w:trPr>
          <w:trHeight w:val="300"/>
        </w:trPr>
        <w:tc>
          <w:tcPr>
            <w:tcW w:w="560" w:type="dxa"/>
            <w:shd w:val="clear" w:color="auto" w:fill="auto"/>
            <w:noWrap/>
            <w:hideMark/>
          </w:tcPr>
          <w:p w:rsidR="005304DF" w:rsidRPr="005304DF" w:rsidRDefault="005304DF" w:rsidP="005304DF">
            <w:pPr>
              <w:tabs>
                <w:tab w:val="left" w:pos="709"/>
              </w:tabs>
              <w:jc w:val="both"/>
              <w:rPr>
                <w:rFonts w:eastAsia="Calibri"/>
                <w:b/>
                <w:bCs/>
                <w:sz w:val="22"/>
                <w:szCs w:val="22"/>
              </w:rPr>
            </w:pPr>
            <w:r w:rsidRPr="005304DF">
              <w:rPr>
                <w:rFonts w:eastAsia="Calibri"/>
                <w:b/>
                <w:bCs/>
                <w:sz w:val="22"/>
                <w:szCs w:val="22"/>
              </w:rPr>
              <w:t>№ п/п</w:t>
            </w:r>
          </w:p>
        </w:tc>
        <w:tc>
          <w:tcPr>
            <w:tcW w:w="5117" w:type="dxa"/>
            <w:shd w:val="clear" w:color="auto" w:fill="auto"/>
            <w:noWrap/>
            <w:hideMark/>
          </w:tcPr>
          <w:p w:rsidR="005304DF" w:rsidRPr="005304DF" w:rsidRDefault="005304DF" w:rsidP="005304DF">
            <w:pPr>
              <w:tabs>
                <w:tab w:val="left" w:pos="709"/>
              </w:tabs>
              <w:jc w:val="both"/>
              <w:rPr>
                <w:rFonts w:eastAsia="Calibri"/>
                <w:b/>
                <w:bCs/>
                <w:sz w:val="22"/>
                <w:szCs w:val="22"/>
              </w:rPr>
            </w:pPr>
            <w:r w:rsidRPr="005304DF">
              <w:rPr>
                <w:rFonts w:eastAsia="Calibri"/>
                <w:b/>
                <w:bCs/>
                <w:sz w:val="22"/>
                <w:szCs w:val="22"/>
              </w:rPr>
              <w:t>Требования к получателю субсидии</w:t>
            </w:r>
          </w:p>
        </w:tc>
        <w:tc>
          <w:tcPr>
            <w:tcW w:w="3828" w:type="dxa"/>
            <w:shd w:val="clear" w:color="auto" w:fill="auto"/>
            <w:noWrap/>
            <w:hideMark/>
          </w:tcPr>
          <w:p w:rsidR="005304DF" w:rsidRPr="005304DF" w:rsidRDefault="005304DF" w:rsidP="005304DF">
            <w:pPr>
              <w:tabs>
                <w:tab w:val="left" w:pos="709"/>
              </w:tabs>
              <w:jc w:val="both"/>
              <w:rPr>
                <w:rFonts w:eastAsia="Calibri"/>
                <w:b/>
                <w:bCs/>
                <w:sz w:val="22"/>
                <w:szCs w:val="22"/>
              </w:rPr>
            </w:pPr>
            <w:r w:rsidRPr="005304DF">
              <w:rPr>
                <w:rFonts w:eastAsia="Calibri"/>
                <w:b/>
                <w:bCs/>
                <w:sz w:val="22"/>
                <w:szCs w:val="22"/>
              </w:rPr>
              <w:t>Порядок проверки</w:t>
            </w:r>
          </w:p>
        </w:tc>
        <w:tc>
          <w:tcPr>
            <w:tcW w:w="1559" w:type="dxa"/>
            <w:shd w:val="clear" w:color="auto" w:fill="auto"/>
            <w:noWrap/>
            <w:hideMark/>
          </w:tcPr>
          <w:p w:rsidR="005304DF" w:rsidRPr="005304DF" w:rsidRDefault="005304DF" w:rsidP="005304DF">
            <w:pPr>
              <w:tabs>
                <w:tab w:val="left" w:pos="709"/>
              </w:tabs>
              <w:jc w:val="both"/>
              <w:rPr>
                <w:rFonts w:eastAsia="Calibri"/>
                <w:b/>
                <w:bCs/>
                <w:sz w:val="22"/>
                <w:szCs w:val="22"/>
              </w:rPr>
            </w:pPr>
            <w:r w:rsidRPr="005304DF">
              <w:rPr>
                <w:rFonts w:eastAsia="Calibri"/>
                <w:b/>
                <w:bCs/>
                <w:sz w:val="22"/>
                <w:szCs w:val="22"/>
              </w:rPr>
              <w:t>Сроки</w:t>
            </w:r>
          </w:p>
        </w:tc>
      </w:tr>
      <w:tr w:rsidR="005304DF" w:rsidRPr="005304DF" w:rsidTr="005304DF">
        <w:trPr>
          <w:trHeight w:val="4800"/>
        </w:trPr>
        <w:tc>
          <w:tcPr>
            <w:tcW w:w="560" w:type="dxa"/>
            <w:shd w:val="clear" w:color="auto" w:fill="auto"/>
            <w:noWrap/>
            <w:hideMark/>
          </w:tcPr>
          <w:p w:rsidR="005304DF" w:rsidRPr="005304DF" w:rsidRDefault="005304DF" w:rsidP="005304DF">
            <w:pPr>
              <w:tabs>
                <w:tab w:val="left" w:pos="709"/>
              </w:tabs>
              <w:jc w:val="both"/>
              <w:rPr>
                <w:rFonts w:eastAsia="Calibri"/>
                <w:sz w:val="22"/>
                <w:szCs w:val="22"/>
              </w:rPr>
            </w:pPr>
            <w:r w:rsidRPr="005304DF">
              <w:rPr>
                <w:rFonts w:eastAsia="Calibri"/>
                <w:sz w:val="22"/>
                <w:szCs w:val="22"/>
              </w:rPr>
              <w:t>1</w:t>
            </w:r>
          </w:p>
        </w:tc>
        <w:tc>
          <w:tcPr>
            <w:tcW w:w="5117" w:type="dxa"/>
            <w:shd w:val="clear" w:color="auto" w:fill="auto"/>
            <w:hideMark/>
          </w:tcPr>
          <w:p w:rsidR="005304DF" w:rsidRPr="005304DF" w:rsidRDefault="005304DF" w:rsidP="005304DF">
            <w:pPr>
              <w:tabs>
                <w:tab w:val="left" w:pos="709"/>
              </w:tabs>
              <w:jc w:val="both"/>
              <w:rPr>
                <w:rFonts w:eastAsia="Calibri"/>
                <w:sz w:val="22"/>
                <w:szCs w:val="22"/>
              </w:rPr>
            </w:pPr>
            <w:r w:rsidRPr="005304DF">
              <w:rPr>
                <w:rFonts w:eastAsia="Calibri"/>
                <w:sz w:val="22"/>
                <w:szCs w:val="22"/>
              </w:rPr>
              <w:t>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tc>
        <w:tc>
          <w:tcPr>
            <w:tcW w:w="3828" w:type="dxa"/>
            <w:shd w:val="clear" w:color="auto" w:fill="auto"/>
            <w:hideMark/>
          </w:tcPr>
          <w:p w:rsidR="005304DF" w:rsidRPr="005304DF" w:rsidRDefault="005304DF" w:rsidP="005304DF">
            <w:pPr>
              <w:tabs>
                <w:tab w:val="left" w:pos="709"/>
              </w:tabs>
              <w:jc w:val="both"/>
              <w:rPr>
                <w:rFonts w:eastAsia="Calibri"/>
                <w:sz w:val="22"/>
                <w:szCs w:val="22"/>
              </w:rPr>
            </w:pPr>
            <w:r w:rsidRPr="005304DF">
              <w:rPr>
                <w:rFonts w:eastAsia="Calibri"/>
                <w:sz w:val="22"/>
                <w:szCs w:val="22"/>
              </w:rPr>
              <w:t xml:space="preserve">автоматически в системе "Электронный бюджет" (при наличии технической возможности). В случае отсутствия технической возможности проверка осуществляется </w:t>
            </w:r>
            <w:r w:rsidR="009E669B" w:rsidRPr="009E669B">
              <w:rPr>
                <w:rFonts w:eastAsia="Calibri"/>
                <w:sz w:val="22"/>
                <w:szCs w:val="22"/>
              </w:rPr>
              <w:t>Сектором</w:t>
            </w:r>
            <w:r w:rsidRPr="005304DF">
              <w:rPr>
                <w:rFonts w:eastAsia="Calibri"/>
                <w:sz w:val="22"/>
                <w:szCs w:val="22"/>
              </w:rPr>
              <w:t xml:space="preserve"> по выписке из ЕГРЮЛ </w:t>
            </w:r>
          </w:p>
        </w:tc>
        <w:tc>
          <w:tcPr>
            <w:tcW w:w="1559" w:type="dxa"/>
            <w:shd w:val="clear" w:color="auto" w:fill="auto"/>
            <w:hideMark/>
          </w:tcPr>
          <w:p w:rsidR="005304DF" w:rsidRPr="005304DF" w:rsidRDefault="005304DF" w:rsidP="005304DF">
            <w:pPr>
              <w:tabs>
                <w:tab w:val="left" w:pos="709"/>
              </w:tabs>
              <w:jc w:val="both"/>
              <w:rPr>
                <w:rFonts w:eastAsia="Calibri"/>
                <w:sz w:val="22"/>
                <w:szCs w:val="22"/>
              </w:rPr>
            </w:pPr>
            <w:r w:rsidRPr="005304DF">
              <w:rPr>
                <w:rFonts w:eastAsia="Calibri"/>
                <w:sz w:val="22"/>
                <w:szCs w:val="22"/>
              </w:rPr>
              <w:t>в течение 2 рабочих дней с даты поступления заявки - при проверке по выписке ЕГРЮЛ</w:t>
            </w:r>
          </w:p>
        </w:tc>
      </w:tr>
      <w:tr w:rsidR="005304DF" w:rsidRPr="005304DF" w:rsidTr="005304DF">
        <w:trPr>
          <w:trHeight w:val="900"/>
        </w:trPr>
        <w:tc>
          <w:tcPr>
            <w:tcW w:w="560" w:type="dxa"/>
            <w:shd w:val="clear" w:color="auto" w:fill="auto"/>
            <w:noWrap/>
            <w:hideMark/>
          </w:tcPr>
          <w:p w:rsidR="005304DF" w:rsidRPr="005304DF" w:rsidRDefault="005304DF" w:rsidP="005304DF">
            <w:pPr>
              <w:tabs>
                <w:tab w:val="left" w:pos="709"/>
              </w:tabs>
              <w:jc w:val="both"/>
              <w:rPr>
                <w:rFonts w:eastAsia="Calibri"/>
                <w:sz w:val="22"/>
                <w:szCs w:val="22"/>
              </w:rPr>
            </w:pPr>
            <w:r w:rsidRPr="005304DF">
              <w:rPr>
                <w:rFonts w:eastAsia="Calibri"/>
                <w:sz w:val="22"/>
                <w:szCs w:val="22"/>
              </w:rPr>
              <w:t>2</w:t>
            </w:r>
          </w:p>
        </w:tc>
        <w:tc>
          <w:tcPr>
            <w:tcW w:w="5117" w:type="dxa"/>
            <w:shd w:val="clear" w:color="auto" w:fill="auto"/>
            <w:noWrap/>
            <w:hideMark/>
          </w:tcPr>
          <w:p w:rsidR="005304DF" w:rsidRPr="005304DF" w:rsidRDefault="005304DF" w:rsidP="005304DF">
            <w:pPr>
              <w:tabs>
                <w:tab w:val="left" w:pos="709"/>
              </w:tabs>
              <w:jc w:val="both"/>
              <w:rPr>
                <w:rFonts w:eastAsia="Calibri"/>
                <w:sz w:val="22"/>
                <w:szCs w:val="22"/>
              </w:rPr>
            </w:pPr>
            <w:r w:rsidRPr="005304DF">
              <w:rPr>
                <w:rFonts w:eastAsia="Calibri"/>
                <w:sz w:val="22"/>
                <w:szCs w:val="22"/>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c>
          <w:tcPr>
            <w:tcW w:w="3828" w:type="dxa"/>
            <w:vMerge w:val="restart"/>
            <w:shd w:val="clear" w:color="auto" w:fill="auto"/>
            <w:hideMark/>
          </w:tcPr>
          <w:p w:rsidR="005304DF" w:rsidRPr="005304DF" w:rsidRDefault="005304DF" w:rsidP="005304DF">
            <w:pPr>
              <w:tabs>
                <w:tab w:val="left" w:pos="709"/>
              </w:tabs>
              <w:jc w:val="both"/>
              <w:rPr>
                <w:rFonts w:eastAsia="Calibri"/>
                <w:sz w:val="22"/>
                <w:szCs w:val="22"/>
              </w:rPr>
            </w:pPr>
            <w:r w:rsidRPr="005304DF">
              <w:rPr>
                <w:rFonts w:eastAsia="Calibri"/>
                <w:sz w:val="22"/>
                <w:szCs w:val="22"/>
              </w:rPr>
              <w:t>автоматически в системе "Электронный бюджет" (при наличии технической возможности). В случае отсутствия технической возможности проверка осуществляется на сайте https://www.fedsfm.ru/documents/terr-list с формированием скрина с экрана</w:t>
            </w:r>
          </w:p>
        </w:tc>
        <w:tc>
          <w:tcPr>
            <w:tcW w:w="1559" w:type="dxa"/>
            <w:vMerge w:val="restart"/>
            <w:shd w:val="clear" w:color="auto" w:fill="auto"/>
            <w:hideMark/>
          </w:tcPr>
          <w:p w:rsidR="005304DF" w:rsidRPr="005304DF" w:rsidRDefault="009E669B" w:rsidP="005304DF">
            <w:pPr>
              <w:tabs>
                <w:tab w:val="left" w:pos="709"/>
              </w:tabs>
              <w:jc w:val="both"/>
              <w:rPr>
                <w:rFonts w:eastAsia="Calibri"/>
                <w:sz w:val="22"/>
                <w:szCs w:val="22"/>
              </w:rPr>
            </w:pPr>
            <w:r>
              <w:rPr>
                <w:rFonts w:eastAsia="Calibri"/>
                <w:sz w:val="22"/>
                <w:szCs w:val="22"/>
              </w:rPr>
              <w:t>Сектором</w:t>
            </w:r>
            <w:r w:rsidR="005304DF" w:rsidRPr="005304DF">
              <w:rPr>
                <w:rFonts w:eastAsia="Calibri"/>
                <w:sz w:val="22"/>
                <w:szCs w:val="22"/>
              </w:rPr>
              <w:t xml:space="preserve"> в течение 2 рабочих дней с даты поступления заявки. Информация может быть предоставлена участником отбора со сроком не позднее 3 календарных дней до даты подачи заявки</w:t>
            </w:r>
          </w:p>
        </w:tc>
      </w:tr>
      <w:tr w:rsidR="005304DF" w:rsidRPr="005304DF" w:rsidTr="005304DF">
        <w:trPr>
          <w:trHeight w:val="1800"/>
        </w:trPr>
        <w:tc>
          <w:tcPr>
            <w:tcW w:w="560" w:type="dxa"/>
            <w:shd w:val="clear" w:color="auto" w:fill="auto"/>
            <w:noWrap/>
            <w:hideMark/>
          </w:tcPr>
          <w:p w:rsidR="005304DF" w:rsidRPr="005304DF" w:rsidRDefault="005304DF" w:rsidP="005304DF">
            <w:pPr>
              <w:tabs>
                <w:tab w:val="left" w:pos="709"/>
              </w:tabs>
              <w:jc w:val="both"/>
              <w:rPr>
                <w:rFonts w:eastAsia="Calibri"/>
                <w:sz w:val="22"/>
                <w:szCs w:val="22"/>
              </w:rPr>
            </w:pPr>
            <w:r w:rsidRPr="005304DF">
              <w:rPr>
                <w:rFonts w:eastAsia="Calibri"/>
                <w:sz w:val="22"/>
                <w:szCs w:val="22"/>
              </w:rPr>
              <w:t>3</w:t>
            </w:r>
          </w:p>
        </w:tc>
        <w:tc>
          <w:tcPr>
            <w:tcW w:w="5117" w:type="dxa"/>
            <w:shd w:val="clear" w:color="auto" w:fill="auto"/>
            <w:noWrap/>
            <w:hideMark/>
          </w:tcPr>
          <w:p w:rsidR="005304DF" w:rsidRPr="005304DF" w:rsidRDefault="005304DF" w:rsidP="005304DF">
            <w:pPr>
              <w:tabs>
                <w:tab w:val="left" w:pos="709"/>
              </w:tabs>
              <w:jc w:val="both"/>
              <w:rPr>
                <w:rFonts w:eastAsia="Calibri"/>
                <w:sz w:val="22"/>
                <w:szCs w:val="22"/>
              </w:rPr>
            </w:pPr>
            <w:r w:rsidRPr="005304DF">
              <w:rPr>
                <w:rFonts w:eastAsia="Calibri"/>
                <w:sz w:val="22"/>
                <w:szCs w:val="22"/>
              </w:rPr>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c>
          <w:tcPr>
            <w:tcW w:w="3828" w:type="dxa"/>
            <w:vMerge/>
            <w:shd w:val="clear" w:color="auto" w:fill="auto"/>
            <w:hideMark/>
          </w:tcPr>
          <w:p w:rsidR="005304DF" w:rsidRPr="005304DF" w:rsidRDefault="005304DF" w:rsidP="005304DF">
            <w:pPr>
              <w:tabs>
                <w:tab w:val="left" w:pos="709"/>
              </w:tabs>
              <w:jc w:val="both"/>
              <w:rPr>
                <w:rFonts w:eastAsia="Calibri"/>
                <w:sz w:val="22"/>
                <w:szCs w:val="22"/>
              </w:rPr>
            </w:pPr>
          </w:p>
        </w:tc>
        <w:tc>
          <w:tcPr>
            <w:tcW w:w="1559" w:type="dxa"/>
            <w:vMerge/>
            <w:shd w:val="clear" w:color="auto" w:fill="auto"/>
            <w:hideMark/>
          </w:tcPr>
          <w:p w:rsidR="005304DF" w:rsidRPr="005304DF" w:rsidRDefault="005304DF" w:rsidP="005304DF">
            <w:pPr>
              <w:tabs>
                <w:tab w:val="left" w:pos="709"/>
              </w:tabs>
              <w:jc w:val="both"/>
              <w:rPr>
                <w:rFonts w:eastAsia="Calibri"/>
                <w:sz w:val="22"/>
                <w:szCs w:val="22"/>
              </w:rPr>
            </w:pPr>
          </w:p>
        </w:tc>
      </w:tr>
      <w:tr w:rsidR="005304DF" w:rsidRPr="005304DF" w:rsidTr="005304DF">
        <w:trPr>
          <w:trHeight w:val="1500"/>
        </w:trPr>
        <w:tc>
          <w:tcPr>
            <w:tcW w:w="560" w:type="dxa"/>
            <w:shd w:val="clear" w:color="auto" w:fill="auto"/>
            <w:noWrap/>
            <w:hideMark/>
          </w:tcPr>
          <w:p w:rsidR="005304DF" w:rsidRPr="005304DF" w:rsidRDefault="005304DF" w:rsidP="005304DF">
            <w:pPr>
              <w:tabs>
                <w:tab w:val="left" w:pos="709"/>
              </w:tabs>
              <w:jc w:val="both"/>
              <w:rPr>
                <w:rFonts w:eastAsia="Calibri"/>
                <w:sz w:val="22"/>
                <w:szCs w:val="22"/>
              </w:rPr>
            </w:pPr>
            <w:r w:rsidRPr="005304DF">
              <w:rPr>
                <w:rFonts w:eastAsia="Calibri"/>
                <w:sz w:val="22"/>
                <w:szCs w:val="22"/>
              </w:rPr>
              <w:lastRenderedPageBreak/>
              <w:t>4</w:t>
            </w:r>
          </w:p>
        </w:tc>
        <w:tc>
          <w:tcPr>
            <w:tcW w:w="5117" w:type="dxa"/>
            <w:shd w:val="clear" w:color="auto" w:fill="auto"/>
            <w:noWrap/>
            <w:hideMark/>
          </w:tcPr>
          <w:p w:rsidR="005304DF" w:rsidRPr="005304DF" w:rsidRDefault="005304DF" w:rsidP="00664661">
            <w:pPr>
              <w:tabs>
                <w:tab w:val="left" w:pos="709"/>
              </w:tabs>
              <w:jc w:val="both"/>
              <w:rPr>
                <w:rFonts w:eastAsia="Calibri"/>
                <w:sz w:val="22"/>
                <w:szCs w:val="22"/>
              </w:rPr>
            </w:pPr>
            <w:r w:rsidRPr="005304DF">
              <w:rPr>
                <w:rFonts w:eastAsia="Calibri"/>
                <w:sz w:val="22"/>
                <w:szCs w:val="22"/>
              </w:rPr>
              <w:t>участник отбора не получает средства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tc>
        <w:tc>
          <w:tcPr>
            <w:tcW w:w="3828" w:type="dxa"/>
            <w:shd w:val="clear" w:color="auto" w:fill="auto"/>
            <w:hideMark/>
          </w:tcPr>
          <w:p w:rsidR="005304DF" w:rsidRPr="005304DF" w:rsidRDefault="005304DF" w:rsidP="005304DF">
            <w:pPr>
              <w:tabs>
                <w:tab w:val="left" w:pos="709"/>
              </w:tabs>
              <w:jc w:val="both"/>
              <w:rPr>
                <w:rFonts w:eastAsia="Calibri"/>
                <w:sz w:val="22"/>
                <w:szCs w:val="22"/>
              </w:rPr>
            </w:pPr>
            <w:r w:rsidRPr="005304DF">
              <w:rPr>
                <w:rFonts w:eastAsia="Calibri"/>
                <w:sz w:val="22"/>
                <w:szCs w:val="22"/>
              </w:rPr>
              <w:t xml:space="preserve">проверка осуществляется </w:t>
            </w:r>
            <w:r w:rsidR="00664661" w:rsidRPr="00664661">
              <w:rPr>
                <w:rFonts w:eastAsia="Calibri"/>
                <w:sz w:val="22"/>
                <w:szCs w:val="22"/>
              </w:rPr>
              <w:t>Сектором</w:t>
            </w:r>
          </w:p>
        </w:tc>
        <w:tc>
          <w:tcPr>
            <w:tcW w:w="1559" w:type="dxa"/>
            <w:shd w:val="clear" w:color="auto" w:fill="auto"/>
            <w:hideMark/>
          </w:tcPr>
          <w:p w:rsidR="005304DF" w:rsidRPr="005304DF" w:rsidRDefault="005304DF" w:rsidP="005304DF">
            <w:pPr>
              <w:tabs>
                <w:tab w:val="left" w:pos="709"/>
              </w:tabs>
              <w:jc w:val="both"/>
              <w:rPr>
                <w:rFonts w:eastAsia="Calibri"/>
                <w:sz w:val="22"/>
                <w:szCs w:val="22"/>
              </w:rPr>
            </w:pPr>
            <w:r w:rsidRPr="005304DF">
              <w:rPr>
                <w:rFonts w:eastAsia="Calibri"/>
                <w:sz w:val="22"/>
                <w:szCs w:val="22"/>
              </w:rPr>
              <w:t xml:space="preserve">в течение 2 рабочих дней с даты поступления заявки. </w:t>
            </w:r>
          </w:p>
        </w:tc>
      </w:tr>
      <w:tr w:rsidR="005304DF" w:rsidRPr="005304DF" w:rsidTr="005304DF">
        <w:trPr>
          <w:trHeight w:val="1200"/>
        </w:trPr>
        <w:tc>
          <w:tcPr>
            <w:tcW w:w="560" w:type="dxa"/>
            <w:shd w:val="clear" w:color="auto" w:fill="auto"/>
            <w:noWrap/>
            <w:hideMark/>
          </w:tcPr>
          <w:p w:rsidR="005304DF" w:rsidRPr="005304DF" w:rsidRDefault="005304DF" w:rsidP="005304DF">
            <w:pPr>
              <w:tabs>
                <w:tab w:val="left" w:pos="709"/>
              </w:tabs>
              <w:jc w:val="both"/>
              <w:rPr>
                <w:rFonts w:eastAsia="Calibri"/>
                <w:sz w:val="22"/>
                <w:szCs w:val="22"/>
              </w:rPr>
            </w:pPr>
            <w:r w:rsidRPr="005304DF">
              <w:rPr>
                <w:rFonts w:eastAsia="Calibri"/>
                <w:sz w:val="22"/>
                <w:szCs w:val="22"/>
              </w:rPr>
              <w:t>5</w:t>
            </w:r>
          </w:p>
        </w:tc>
        <w:tc>
          <w:tcPr>
            <w:tcW w:w="5117" w:type="dxa"/>
            <w:shd w:val="clear" w:color="auto" w:fill="auto"/>
            <w:noWrap/>
            <w:hideMark/>
          </w:tcPr>
          <w:p w:rsidR="005304DF" w:rsidRPr="005304DF" w:rsidRDefault="005304DF" w:rsidP="005304DF">
            <w:pPr>
              <w:tabs>
                <w:tab w:val="left" w:pos="709"/>
              </w:tabs>
              <w:jc w:val="both"/>
              <w:rPr>
                <w:rFonts w:eastAsia="Calibri"/>
                <w:sz w:val="22"/>
                <w:szCs w:val="22"/>
              </w:rPr>
            </w:pPr>
            <w:r w:rsidRPr="005304DF">
              <w:rPr>
                <w:rFonts w:eastAsia="Calibri"/>
                <w:sz w:val="22"/>
                <w:szCs w:val="22"/>
              </w:rPr>
              <w:t>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tc>
        <w:tc>
          <w:tcPr>
            <w:tcW w:w="3828" w:type="dxa"/>
            <w:shd w:val="clear" w:color="auto" w:fill="auto"/>
            <w:hideMark/>
          </w:tcPr>
          <w:p w:rsidR="005304DF" w:rsidRPr="005304DF" w:rsidRDefault="005304DF" w:rsidP="005304DF">
            <w:pPr>
              <w:tabs>
                <w:tab w:val="left" w:pos="709"/>
              </w:tabs>
              <w:jc w:val="both"/>
              <w:rPr>
                <w:rFonts w:eastAsia="Calibri"/>
                <w:sz w:val="22"/>
                <w:szCs w:val="22"/>
              </w:rPr>
            </w:pPr>
            <w:r w:rsidRPr="005304DF">
              <w:rPr>
                <w:rFonts w:eastAsia="Calibri"/>
                <w:sz w:val="22"/>
                <w:szCs w:val="22"/>
              </w:rPr>
              <w:t xml:space="preserve">Проверка осуществляется </w:t>
            </w:r>
            <w:r w:rsidR="00664661" w:rsidRPr="00664661">
              <w:rPr>
                <w:rFonts w:eastAsia="Calibri"/>
                <w:sz w:val="22"/>
                <w:szCs w:val="22"/>
              </w:rPr>
              <w:t>Сектором</w:t>
            </w:r>
            <w:r w:rsidRPr="005304DF">
              <w:rPr>
                <w:rFonts w:eastAsia="Calibri"/>
                <w:sz w:val="22"/>
                <w:szCs w:val="22"/>
              </w:rPr>
              <w:t xml:space="preserve"> на сайте https://www.uralweb.ru/info/inoagents/ с формированием скрина с экрана</w:t>
            </w:r>
          </w:p>
        </w:tc>
        <w:tc>
          <w:tcPr>
            <w:tcW w:w="1559" w:type="dxa"/>
            <w:shd w:val="clear" w:color="auto" w:fill="auto"/>
            <w:hideMark/>
          </w:tcPr>
          <w:p w:rsidR="005304DF" w:rsidRPr="005304DF" w:rsidRDefault="00664661" w:rsidP="005304DF">
            <w:pPr>
              <w:tabs>
                <w:tab w:val="left" w:pos="709"/>
              </w:tabs>
              <w:jc w:val="both"/>
              <w:rPr>
                <w:rFonts w:eastAsia="Calibri"/>
                <w:sz w:val="22"/>
                <w:szCs w:val="22"/>
              </w:rPr>
            </w:pPr>
            <w:r w:rsidRPr="00664661">
              <w:rPr>
                <w:rFonts w:eastAsia="Calibri"/>
                <w:sz w:val="22"/>
                <w:szCs w:val="22"/>
              </w:rPr>
              <w:t>Сектором</w:t>
            </w:r>
            <w:r w:rsidR="005304DF" w:rsidRPr="005304DF">
              <w:rPr>
                <w:rFonts w:eastAsia="Calibri"/>
                <w:sz w:val="22"/>
                <w:szCs w:val="22"/>
              </w:rPr>
              <w:t xml:space="preserve"> в течение 2 рабочих дней с даты поступления заявки. Информация может быть предоставлена участником отбора со сроком не позднее 3 календарных дней до даты подачи заявки</w:t>
            </w:r>
          </w:p>
        </w:tc>
      </w:tr>
      <w:tr w:rsidR="005304DF" w:rsidRPr="005304DF" w:rsidTr="005304DF">
        <w:trPr>
          <w:trHeight w:val="1200"/>
        </w:trPr>
        <w:tc>
          <w:tcPr>
            <w:tcW w:w="560" w:type="dxa"/>
            <w:shd w:val="clear" w:color="auto" w:fill="auto"/>
            <w:noWrap/>
            <w:hideMark/>
          </w:tcPr>
          <w:p w:rsidR="005304DF" w:rsidRPr="005304DF" w:rsidRDefault="005304DF" w:rsidP="005304DF">
            <w:pPr>
              <w:tabs>
                <w:tab w:val="left" w:pos="709"/>
              </w:tabs>
              <w:jc w:val="both"/>
              <w:rPr>
                <w:rFonts w:eastAsia="Calibri"/>
                <w:sz w:val="22"/>
                <w:szCs w:val="22"/>
              </w:rPr>
            </w:pPr>
            <w:r w:rsidRPr="005304DF">
              <w:rPr>
                <w:rFonts w:eastAsia="Calibri"/>
                <w:sz w:val="22"/>
                <w:szCs w:val="22"/>
              </w:rPr>
              <w:t>6</w:t>
            </w:r>
          </w:p>
        </w:tc>
        <w:tc>
          <w:tcPr>
            <w:tcW w:w="5117" w:type="dxa"/>
            <w:shd w:val="clear" w:color="auto" w:fill="auto"/>
            <w:noWrap/>
            <w:hideMark/>
          </w:tcPr>
          <w:p w:rsidR="005304DF" w:rsidRPr="005304DF" w:rsidRDefault="005304DF" w:rsidP="005304DF">
            <w:pPr>
              <w:tabs>
                <w:tab w:val="left" w:pos="709"/>
              </w:tabs>
              <w:jc w:val="both"/>
              <w:rPr>
                <w:rFonts w:eastAsia="Calibri"/>
                <w:sz w:val="22"/>
                <w:szCs w:val="22"/>
              </w:rPr>
            </w:pPr>
            <w:r w:rsidRPr="005304DF">
              <w:rPr>
                <w:rFonts w:eastAsia="Calibri"/>
                <w:sz w:val="22"/>
                <w:szCs w:val="22"/>
              </w:rP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tc>
        <w:tc>
          <w:tcPr>
            <w:tcW w:w="3828" w:type="dxa"/>
            <w:vMerge w:val="restart"/>
            <w:shd w:val="clear" w:color="auto" w:fill="auto"/>
            <w:hideMark/>
          </w:tcPr>
          <w:p w:rsidR="005304DF" w:rsidRPr="005304DF" w:rsidRDefault="005304DF" w:rsidP="005304DF">
            <w:pPr>
              <w:tabs>
                <w:tab w:val="left" w:pos="709"/>
              </w:tabs>
              <w:jc w:val="both"/>
              <w:rPr>
                <w:rFonts w:eastAsia="Calibri"/>
                <w:sz w:val="22"/>
                <w:szCs w:val="22"/>
              </w:rPr>
            </w:pPr>
            <w:r w:rsidRPr="005304DF">
              <w:rPr>
                <w:rFonts w:eastAsia="Calibri"/>
                <w:sz w:val="22"/>
                <w:szCs w:val="22"/>
              </w:rPr>
              <w:t xml:space="preserve">автоматически в системе "Электронный бюджет" (при наличии технической возможности). В случае отсутствия технической возможности проверка осуществляется </w:t>
            </w:r>
            <w:r w:rsidR="009E669B" w:rsidRPr="009E669B">
              <w:rPr>
                <w:rFonts w:eastAsia="Calibri"/>
                <w:sz w:val="22"/>
                <w:szCs w:val="22"/>
              </w:rPr>
              <w:t>Сектором</w:t>
            </w:r>
            <w:r w:rsidRPr="005304DF">
              <w:rPr>
                <w:rFonts w:eastAsia="Calibri"/>
                <w:sz w:val="22"/>
                <w:szCs w:val="22"/>
              </w:rPr>
              <w:t xml:space="preserve"> по запросу в рамках межведомственного взаимодействия</w:t>
            </w:r>
          </w:p>
        </w:tc>
        <w:tc>
          <w:tcPr>
            <w:tcW w:w="1559" w:type="dxa"/>
            <w:vMerge w:val="restart"/>
            <w:shd w:val="clear" w:color="auto" w:fill="auto"/>
            <w:hideMark/>
          </w:tcPr>
          <w:p w:rsidR="005304DF" w:rsidRPr="005304DF" w:rsidRDefault="005304DF" w:rsidP="009E669B">
            <w:pPr>
              <w:tabs>
                <w:tab w:val="left" w:pos="709"/>
              </w:tabs>
              <w:jc w:val="both"/>
              <w:rPr>
                <w:rFonts w:eastAsia="Calibri"/>
                <w:sz w:val="22"/>
                <w:szCs w:val="22"/>
              </w:rPr>
            </w:pPr>
            <w:r w:rsidRPr="005304DF">
              <w:rPr>
                <w:rFonts w:eastAsia="Calibri"/>
                <w:sz w:val="22"/>
                <w:szCs w:val="22"/>
              </w:rPr>
              <w:t xml:space="preserve">в течение 2 рабочих дней с даты поступления заявки. Участник отбора может предоставить справку из ИФНС об отсутствии задолженности на бумажном носителе, </w:t>
            </w:r>
            <w:r w:rsidR="009E669B">
              <w:rPr>
                <w:rFonts w:eastAsia="Calibri"/>
                <w:sz w:val="22"/>
                <w:szCs w:val="22"/>
              </w:rPr>
              <w:t>преобразованную путем сканирования</w:t>
            </w:r>
          </w:p>
        </w:tc>
      </w:tr>
      <w:tr w:rsidR="005304DF" w:rsidRPr="005304DF" w:rsidTr="005304DF">
        <w:trPr>
          <w:trHeight w:val="2700"/>
        </w:trPr>
        <w:tc>
          <w:tcPr>
            <w:tcW w:w="560" w:type="dxa"/>
            <w:shd w:val="clear" w:color="auto" w:fill="auto"/>
            <w:noWrap/>
            <w:hideMark/>
          </w:tcPr>
          <w:p w:rsidR="005304DF" w:rsidRPr="005304DF" w:rsidRDefault="005304DF" w:rsidP="005304DF">
            <w:pPr>
              <w:tabs>
                <w:tab w:val="left" w:pos="709"/>
              </w:tabs>
              <w:jc w:val="both"/>
              <w:rPr>
                <w:rFonts w:eastAsia="Calibri"/>
                <w:sz w:val="22"/>
                <w:szCs w:val="22"/>
              </w:rPr>
            </w:pPr>
            <w:r w:rsidRPr="005304DF">
              <w:rPr>
                <w:rFonts w:eastAsia="Calibri"/>
                <w:sz w:val="22"/>
                <w:szCs w:val="22"/>
              </w:rPr>
              <w:t>7</w:t>
            </w:r>
          </w:p>
        </w:tc>
        <w:tc>
          <w:tcPr>
            <w:tcW w:w="5117" w:type="dxa"/>
            <w:shd w:val="clear" w:color="auto" w:fill="auto"/>
            <w:noWrap/>
            <w:hideMark/>
          </w:tcPr>
          <w:p w:rsidR="005304DF" w:rsidRPr="005304DF" w:rsidRDefault="005304DF" w:rsidP="005304DF">
            <w:pPr>
              <w:tabs>
                <w:tab w:val="left" w:pos="709"/>
              </w:tabs>
              <w:jc w:val="both"/>
              <w:rPr>
                <w:rFonts w:eastAsia="Calibri"/>
                <w:sz w:val="22"/>
                <w:szCs w:val="22"/>
              </w:rPr>
            </w:pPr>
            <w:r w:rsidRPr="005304DF">
              <w:rPr>
                <w:rFonts w:eastAsia="Calibri"/>
                <w:sz w:val="22"/>
                <w:szCs w:val="22"/>
              </w:rPr>
              <w:t>у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tc>
        <w:tc>
          <w:tcPr>
            <w:tcW w:w="3828" w:type="dxa"/>
            <w:vMerge/>
            <w:shd w:val="clear" w:color="auto" w:fill="auto"/>
            <w:hideMark/>
          </w:tcPr>
          <w:p w:rsidR="005304DF" w:rsidRPr="005304DF" w:rsidRDefault="005304DF" w:rsidP="005304DF">
            <w:pPr>
              <w:tabs>
                <w:tab w:val="left" w:pos="709"/>
              </w:tabs>
              <w:jc w:val="both"/>
              <w:rPr>
                <w:rFonts w:eastAsia="Calibri"/>
                <w:sz w:val="22"/>
                <w:szCs w:val="22"/>
              </w:rPr>
            </w:pPr>
          </w:p>
        </w:tc>
        <w:tc>
          <w:tcPr>
            <w:tcW w:w="1559" w:type="dxa"/>
            <w:vMerge/>
            <w:shd w:val="clear" w:color="auto" w:fill="auto"/>
            <w:hideMark/>
          </w:tcPr>
          <w:p w:rsidR="005304DF" w:rsidRPr="005304DF" w:rsidRDefault="005304DF" w:rsidP="005304DF">
            <w:pPr>
              <w:tabs>
                <w:tab w:val="left" w:pos="709"/>
              </w:tabs>
              <w:jc w:val="both"/>
              <w:rPr>
                <w:rFonts w:eastAsia="Calibri"/>
                <w:sz w:val="22"/>
                <w:szCs w:val="22"/>
              </w:rPr>
            </w:pPr>
          </w:p>
        </w:tc>
      </w:tr>
      <w:tr w:rsidR="005304DF" w:rsidRPr="005304DF" w:rsidTr="005304DF">
        <w:trPr>
          <w:trHeight w:val="1800"/>
        </w:trPr>
        <w:tc>
          <w:tcPr>
            <w:tcW w:w="560" w:type="dxa"/>
            <w:shd w:val="clear" w:color="auto" w:fill="auto"/>
            <w:noWrap/>
            <w:hideMark/>
          </w:tcPr>
          <w:p w:rsidR="005304DF" w:rsidRPr="005304DF" w:rsidRDefault="005304DF" w:rsidP="005304DF">
            <w:pPr>
              <w:tabs>
                <w:tab w:val="left" w:pos="709"/>
              </w:tabs>
              <w:jc w:val="both"/>
              <w:rPr>
                <w:rFonts w:eastAsia="Calibri"/>
                <w:sz w:val="22"/>
                <w:szCs w:val="22"/>
              </w:rPr>
            </w:pPr>
            <w:r w:rsidRPr="005304DF">
              <w:rPr>
                <w:rFonts w:eastAsia="Calibri"/>
                <w:sz w:val="22"/>
                <w:szCs w:val="22"/>
              </w:rPr>
              <w:t>8</w:t>
            </w:r>
          </w:p>
        </w:tc>
        <w:tc>
          <w:tcPr>
            <w:tcW w:w="5117" w:type="dxa"/>
            <w:shd w:val="clear" w:color="auto" w:fill="auto"/>
            <w:noWrap/>
            <w:hideMark/>
          </w:tcPr>
          <w:p w:rsidR="005304DF" w:rsidRPr="005304DF" w:rsidRDefault="005304DF" w:rsidP="005304DF">
            <w:pPr>
              <w:tabs>
                <w:tab w:val="left" w:pos="709"/>
              </w:tabs>
              <w:jc w:val="both"/>
              <w:rPr>
                <w:rFonts w:eastAsia="Calibri"/>
                <w:sz w:val="22"/>
                <w:szCs w:val="22"/>
              </w:rPr>
            </w:pPr>
            <w:r w:rsidRPr="005304DF">
              <w:rPr>
                <w:rFonts w:eastAsia="Calibri"/>
                <w:sz w:val="22"/>
                <w:szCs w:val="22"/>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tc>
        <w:tc>
          <w:tcPr>
            <w:tcW w:w="3828" w:type="dxa"/>
            <w:shd w:val="clear" w:color="auto" w:fill="auto"/>
            <w:hideMark/>
          </w:tcPr>
          <w:p w:rsidR="005304DF" w:rsidRPr="005304DF" w:rsidRDefault="005304DF" w:rsidP="005304DF">
            <w:pPr>
              <w:tabs>
                <w:tab w:val="left" w:pos="709"/>
              </w:tabs>
              <w:jc w:val="both"/>
              <w:rPr>
                <w:rFonts w:eastAsia="Calibri"/>
                <w:sz w:val="22"/>
                <w:szCs w:val="22"/>
              </w:rPr>
            </w:pPr>
            <w:r w:rsidRPr="005304DF">
              <w:rPr>
                <w:rFonts w:eastAsia="Calibri"/>
                <w:sz w:val="22"/>
                <w:szCs w:val="22"/>
              </w:rPr>
              <w:t xml:space="preserve">автоматически в системе "Электронный бюджет" (при наличии технической возможности). В случае отсутствия технической возможности проверка осуществляется </w:t>
            </w:r>
            <w:r w:rsidR="009E669B" w:rsidRPr="009E669B">
              <w:rPr>
                <w:rFonts w:eastAsia="Calibri"/>
                <w:sz w:val="22"/>
                <w:szCs w:val="22"/>
              </w:rPr>
              <w:t>Сектором</w:t>
            </w:r>
            <w:r w:rsidRPr="005304DF">
              <w:rPr>
                <w:rFonts w:eastAsia="Calibri"/>
                <w:sz w:val="22"/>
                <w:szCs w:val="22"/>
              </w:rPr>
              <w:t xml:space="preserve"> по выписке из ЕГРЮЛ </w:t>
            </w:r>
          </w:p>
        </w:tc>
        <w:tc>
          <w:tcPr>
            <w:tcW w:w="1559" w:type="dxa"/>
            <w:shd w:val="clear" w:color="auto" w:fill="auto"/>
            <w:hideMark/>
          </w:tcPr>
          <w:p w:rsidR="005304DF" w:rsidRPr="005304DF" w:rsidRDefault="005304DF" w:rsidP="005304DF">
            <w:pPr>
              <w:tabs>
                <w:tab w:val="left" w:pos="709"/>
              </w:tabs>
              <w:jc w:val="both"/>
              <w:rPr>
                <w:rFonts w:eastAsia="Calibri"/>
                <w:sz w:val="22"/>
                <w:szCs w:val="22"/>
              </w:rPr>
            </w:pPr>
            <w:r w:rsidRPr="005304DF">
              <w:rPr>
                <w:rFonts w:eastAsia="Calibri"/>
                <w:sz w:val="22"/>
                <w:szCs w:val="22"/>
              </w:rPr>
              <w:t>в течение 2 рабочих дней с даты поступления заявки - при проверке по выписке ЕГРЮЛ</w:t>
            </w:r>
          </w:p>
        </w:tc>
      </w:tr>
      <w:tr w:rsidR="005304DF" w:rsidRPr="005304DF" w:rsidTr="005304DF">
        <w:trPr>
          <w:trHeight w:val="1800"/>
        </w:trPr>
        <w:tc>
          <w:tcPr>
            <w:tcW w:w="560" w:type="dxa"/>
            <w:shd w:val="clear" w:color="auto" w:fill="auto"/>
            <w:noWrap/>
            <w:hideMark/>
          </w:tcPr>
          <w:p w:rsidR="005304DF" w:rsidRPr="005304DF" w:rsidRDefault="005304DF" w:rsidP="005304DF">
            <w:pPr>
              <w:tabs>
                <w:tab w:val="left" w:pos="709"/>
              </w:tabs>
              <w:jc w:val="both"/>
              <w:rPr>
                <w:rFonts w:eastAsia="Calibri"/>
                <w:sz w:val="22"/>
                <w:szCs w:val="22"/>
              </w:rPr>
            </w:pPr>
            <w:r w:rsidRPr="005304DF">
              <w:rPr>
                <w:rFonts w:eastAsia="Calibri"/>
                <w:sz w:val="22"/>
                <w:szCs w:val="22"/>
              </w:rPr>
              <w:lastRenderedPageBreak/>
              <w:t>9</w:t>
            </w:r>
          </w:p>
        </w:tc>
        <w:tc>
          <w:tcPr>
            <w:tcW w:w="5117" w:type="dxa"/>
            <w:shd w:val="clear" w:color="auto" w:fill="auto"/>
            <w:noWrap/>
            <w:hideMark/>
          </w:tcPr>
          <w:p w:rsidR="005304DF" w:rsidRPr="005304DF" w:rsidRDefault="005304DF" w:rsidP="005304DF">
            <w:pPr>
              <w:tabs>
                <w:tab w:val="left" w:pos="709"/>
              </w:tabs>
              <w:jc w:val="both"/>
              <w:rPr>
                <w:rFonts w:eastAsia="Calibri"/>
                <w:sz w:val="22"/>
                <w:szCs w:val="22"/>
              </w:rPr>
            </w:pPr>
            <w:r w:rsidRPr="005304DF">
              <w:rPr>
                <w:rFonts w:eastAsia="Calibri"/>
                <w:sz w:val="22"/>
                <w:szCs w:val="22"/>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w:t>
            </w:r>
          </w:p>
        </w:tc>
        <w:tc>
          <w:tcPr>
            <w:tcW w:w="3828" w:type="dxa"/>
            <w:shd w:val="clear" w:color="auto" w:fill="auto"/>
            <w:hideMark/>
          </w:tcPr>
          <w:p w:rsidR="005304DF" w:rsidRPr="005304DF" w:rsidRDefault="005304DF" w:rsidP="009E669B">
            <w:pPr>
              <w:tabs>
                <w:tab w:val="left" w:pos="709"/>
              </w:tabs>
              <w:jc w:val="both"/>
              <w:rPr>
                <w:rFonts w:eastAsia="Calibri"/>
                <w:sz w:val="22"/>
                <w:szCs w:val="22"/>
              </w:rPr>
            </w:pPr>
            <w:r w:rsidRPr="005304DF">
              <w:rPr>
                <w:rFonts w:eastAsia="Calibri"/>
                <w:sz w:val="22"/>
                <w:szCs w:val="22"/>
              </w:rPr>
              <w:t xml:space="preserve">автоматически в системе "Электронный бюджет". </w:t>
            </w:r>
            <w:r w:rsidR="009E669B">
              <w:rPr>
                <w:rFonts w:eastAsia="Calibri"/>
                <w:sz w:val="22"/>
                <w:szCs w:val="22"/>
              </w:rPr>
              <w:t>При</w:t>
            </w:r>
            <w:r w:rsidRPr="005304DF">
              <w:rPr>
                <w:rFonts w:eastAsia="Calibri"/>
                <w:sz w:val="22"/>
                <w:szCs w:val="22"/>
              </w:rPr>
              <w:t xml:space="preserve"> отсутствии технической возможности в рамках межведомственного взаимодействия либо на сайте https://service.nalog.ru/disqualified.do с формированием скрина с экрана</w:t>
            </w:r>
          </w:p>
        </w:tc>
        <w:tc>
          <w:tcPr>
            <w:tcW w:w="1559" w:type="dxa"/>
            <w:shd w:val="clear" w:color="auto" w:fill="auto"/>
            <w:hideMark/>
          </w:tcPr>
          <w:p w:rsidR="005304DF" w:rsidRPr="005304DF" w:rsidRDefault="005304DF" w:rsidP="005304DF">
            <w:pPr>
              <w:tabs>
                <w:tab w:val="left" w:pos="709"/>
              </w:tabs>
              <w:jc w:val="both"/>
              <w:rPr>
                <w:rFonts w:eastAsia="Calibri"/>
                <w:sz w:val="22"/>
                <w:szCs w:val="22"/>
              </w:rPr>
            </w:pPr>
            <w:r w:rsidRPr="005304DF">
              <w:rPr>
                <w:rFonts w:eastAsia="Calibri"/>
                <w:sz w:val="22"/>
                <w:szCs w:val="22"/>
              </w:rPr>
              <w:t>Отделом в течение 2 рабочих дней с даты поступления заявки. Информация может быть предоставлена участником отбора со сроком не позднее 3 календарных дней до даты подачи заявки</w:t>
            </w:r>
          </w:p>
        </w:tc>
      </w:tr>
    </w:tbl>
    <w:p w:rsidR="005304DF" w:rsidRPr="005304DF" w:rsidRDefault="005304DF" w:rsidP="005304DF">
      <w:pPr>
        <w:tabs>
          <w:tab w:val="left" w:pos="709"/>
        </w:tabs>
        <w:jc w:val="both"/>
        <w:rPr>
          <w:sz w:val="28"/>
          <w:szCs w:val="28"/>
        </w:rPr>
      </w:pPr>
    </w:p>
    <w:p w:rsidR="005304DF" w:rsidRPr="005304DF" w:rsidRDefault="005304DF" w:rsidP="005304DF">
      <w:pPr>
        <w:tabs>
          <w:tab w:val="left" w:pos="709"/>
        </w:tabs>
        <w:jc w:val="both"/>
        <w:rPr>
          <w:sz w:val="28"/>
          <w:szCs w:val="28"/>
        </w:rPr>
      </w:pPr>
    </w:p>
    <w:p w:rsidR="005304DF" w:rsidRPr="005304DF" w:rsidRDefault="005304DF" w:rsidP="005304DF">
      <w:pPr>
        <w:tabs>
          <w:tab w:val="left" w:pos="709"/>
        </w:tabs>
        <w:jc w:val="both"/>
        <w:rPr>
          <w:sz w:val="28"/>
          <w:szCs w:val="28"/>
        </w:rPr>
      </w:pPr>
    </w:p>
    <w:p w:rsidR="005304DF" w:rsidRPr="005304DF" w:rsidRDefault="005304DF" w:rsidP="005304DF">
      <w:pPr>
        <w:tabs>
          <w:tab w:val="left" w:pos="709"/>
        </w:tabs>
        <w:jc w:val="both"/>
        <w:rPr>
          <w:sz w:val="28"/>
          <w:szCs w:val="28"/>
        </w:rPr>
      </w:pPr>
    </w:p>
    <w:p w:rsidR="005304DF" w:rsidRPr="005304DF" w:rsidRDefault="005304DF" w:rsidP="005304DF">
      <w:pPr>
        <w:rPr>
          <w:rFonts w:eastAsia="Calibri"/>
          <w:sz w:val="28"/>
          <w:szCs w:val="28"/>
          <w:lang w:eastAsia="en-US"/>
        </w:rPr>
      </w:pPr>
    </w:p>
    <w:p w:rsidR="005304DF" w:rsidRPr="005304DF" w:rsidRDefault="005304DF" w:rsidP="005304DF">
      <w:pPr>
        <w:tabs>
          <w:tab w:val="left" w:pos="709"/>
        </w:tabs>
        <w:jc w:val="both"/>
        <w:rPr>
          <w:sz w:val="28"/>
          <w:szCs w:val="28"/>
        </w:rPr>
      </w:pPr>
    </w:p>
    <w:p w:rsidR="005304DF" w:rsidRPr="005304DF" w:rsidRDefault="005304DF" w:rsidP="005304DF">
      <w:pPr>
        <w:tabs>
          <w:tab w:val="left" w:pos="709"/>
        </w:tabs>
        <w:jc w:val="both"/>
        <w:rPr>
          <w:sz w:val="28"/>
          <w:szCs w:val="28"/>
        </w:rPr>
      </w:pPr>
    </w:p>
    <w:p w:rsidR="005304DF" w:rsidRPr="005304DF" w:rsidRDefault="005304DF" w:rsidP="005304DF">
      <w:pPr>
        <w:tabs>
          <w:tab w:val="left" w:pos="709"/>
        </w:tabs>
        <w:jc w:val="both"/>
        <w:rPr>
          <w:sz w:val="28"/>
          <w:szCs w:val="28"/>
        </w:rPr>
      </w:pPr>
    </w:p>
    <w:p w:rsidR="00AB15A8" w:rsidRPr="00AB15A8" w:rsidRDefault="005304DF" w:rsidP="00AB15A8">
      <w:pPr>
        <w:jc w:val="right"/>
      </w:pPr>
      <w:r w:rsidRPr="005304DF">
        <w:rPr>
          <w:sz w:val="28"/>
          <w:szCs w:val="28"/>
        </w:rPr>
        <w:br w:type="page"/>
      </w:r>
      <w:r w:rsidR="00AB15A8" w:rsidRPr="00AB15A8">
        <w:lastRenderedPageBreak/>
        <w:t xml:space="preserve">Приложение </w:t>
      </w:r>
      <w:r w:rsidR="00B561FE">
        <w:t>3</w:t>
      </w:r>
    </w:p>
    <w:p w:rsidR="00AB15A8" w:rsidRPr="00AB15A8" w:rsidRDefault="00AB15A8" w:rsidP="00AB15A8">
      <w:pPr>
        <w:jc w:val="right"/>
      </w:pPr>
      <w:r w:rsidRPr="00AB15A8">
        <w:t xml:space="preserve">к </w:t>
      </w:r>
      <w:r w:rsidR="005F33C0">
        <w:t>Порядку</w:t>
      </w:r>
    </w:p>
    <w:p w:rsidR="00AB15A8" w:rsidRPr="00AB15A8" w:rsidRDefault="00AB15A8" w:rsidP="00AB15A8">
      <w:pPr>
        <w:jc w:val="both"/>
      </w:pPr>
    </w:p>
    <w:p w:rsidR="00AB15A8" w:rsidRPr="00AB15A8" w:rsidRDefault="00AB15A8" w:rsidP="00AB15A8">
      <w:pPr>
        <w:jc w:val="both"/>
      </w:pPr>
    </w:p>
    <w:p w:rsidR="00AB15A8" w:rsidRPr="00AB15A8" w:rsidRDefault="00AB15A8" w:rsidP="00AB15A8">
      <w:pPr>
        <w:jc w:val="center"/>
      </w:pPr>
      <w:r w:rsidRPr="00AB15A8">
        <w:t>СОГЛАСИЕ</w:t>
      </w:r>
    </w:p>
    <w:p w:rsidR="00AB15A8" w:rsidRPr="00AB15A8" w:rsidRDefault="00AB15A8" w:rsidP="00AB15A8">
      <w:pPr>
        <w:jc w:val="center"/>
      </w:pPr>
      <w:r w:rsidRPr="00AB15A8">
        <w:t>на публикацию (размещение) в информационно-телекоммуникационной сети «Интернет» информации об участнике конкурсного отбора.</w:t>
      </w:r>
    </w:p>
    <w:p w:rsidR="00AB15A8" w:rsidRPr="00AB15A8" w:rsidRDefault="00AB15A8" w:rsidP="00AB15A8">
      <w:pPr>
        <w:jc w:val="center"/>
      </w:pPr>
    </w:p>
    <w:p w:rsidR="00AB15A8" w:rsidRPr="00AB15A8" w:rsidRDefault="00AB15A8" w:rsidP="00AB15A8">
      <w:pPr>
        <w:jc w:val="center"/>
      </w:pPr>
    </w:p>
    <w:p w:rsidR="00AB15A8" w:rsidRPr="00AB15A8" w:rsidRDefault="00AB15A8" w:rsidP="00AB15A8">
      <w:pPr>
        <w:jc w:val="both"/>
      </w:pPr>
    </w:p>
    <w:p w:rsidR="00AB15A8" w:rsidRPr="00AB15A8" w:rsidRDefault="00AB15A8" w:rsidP="00AB15A8">
      <w:pPr>
        <w:jc w:val="both"/>
      </w:pPr>
      <w:r w:rsidRPr="00AB15A8">
        <w:t>Настоящим даю согласие на публикацию (размещение) в информационно-телекоммуникационной сети «Интернет» информации об _____________________________</w:t>
      </w:r>
    </w:p>
    <w:p w:rsidR="00AB15A8" w:rsidRPr="00AB15A8" w:rsidRDefault="00AB15A8" w:rsidP="00AB15A8">
      <w:pPr>
        <w:jc w:val="both"/>
      </w:pPr>
      <w:r w:rsidRPr="00AB15A8">
        <w:t xml:space="preserve">                                                                                               </w:t>
      </w:r>
      <w:r w:rsidRPr="00AB15A8">
        <w:rPr>
          <w:sz w:val="18"/>
          <w:szCs w:val="18"/>
        </w:rPr>
        <w:t>(наименование юридического лица</w:t>
      </w:r>
      <w:r w:rsidRPr="00AB15A8">
        <w:t xml:space="preserve">/ </w:t>
      </w:r>
    </w:p>
    <w:p w:rsidR="00AB15A8" w:rsidRPr="00AB15A8" w:rsidRDefault="00AB15A8" w:rsidP="00AB15A8">
      <w:pPr>
        <w:jc w:val="both"/>
      </w:pPr>
      <w:r w:rsidRPr="00AB15A8">
        <w:t>________________________________________________________________________________</w:t>
      </w:r>
    </w:p>
    <w:p w:rsidR="00AB15A8" w:rsidRPr="00AB15A8" w:rsidRDefault="00AB15A8" w:rsidP="00AB15A8">
      <w:pPr>
        <w:jc w:val="center"/>
      </w:pPr>
      <w:r w:rsidRPr="00AB15A8">
        <w:rPr>
          <w:sz w:val="18"/>
          <w:szCs w:val="18"/>
        </w:rPr>
        <w:t>Ф.И.О. индивидуального предпринимателя, ИНН</w:t>
      </w:r>
      <w:r w:rsidRPr="00AB15A8">
        <w:t>)</w:t>
      </w:r>
    </w:p>
    <w:p w:rsidR="00AB15A8" w:rsidRPr="00AB15A8" w:rsidRDefault="00AB15A8" w:rsidP="00AB15A8">
      <w:pPr>
        <w:jc w:val="both"/>
      </w:pPr>
      <w:r w:rsidRPr="00AB15A8">
        <w:t xml:space="preserve">как участнике конкурсного отбора среди предприятий торговли в номинации «Лучшее новогоднее оформление объектов </w:t>
      </w:r>
      <w:r w:rsidR="005F33C0">
        <w:t xml:space="preserve">потребительского рынка (объектов </w:t>
      </w:r>
      <w:r w:rsidRPr="00AB15A8">
        <w:t>торговли</w:t>
      </w:r>
      <w:r w:rsidR="005F33C0">
        <w:t>)</w:t>
      </w:r>
      <w:r w:rsidRPr="00AB15A8">
        <w:t xml:space="preserve"> на территории Приозерск</w:t>
      </w:r>
      <w:r w:rsidR="005F33C0">
        <w:t>ого</w:t>
      </w:r>
      <w:r w:rsidRPr="00AB15A8">
        <w:t xml:space="preserve"> муниципальн</w:t>
      </w:r>
      <w:r w:rsidR="005F33C0">
        <w:t>ого</w:t>
      </w:r>
      <w:r w:rsidRPr="00AB15A8">
        <w:t xml:space="preserve"> район</w:t>
      </w:r>
      <w:r w:rsidR="005F33C0">
        <w:t>а</w:t>
      </w:r>
      <w:r w:rsidRPr="00AB15A8">
        <w:t xml:space="preserve"> Ленинградской области», и иной информации об участнике отбора, связанной с данным отбором.</w:t>
      </w:r>
    </w:p>
    <w:p w:rsidR="00AB15A8" w:rsidRPr="00AB15A8" w:rsidRDefault="00AB15A8" w:rsidP="00AB15A8">
      <w:pPr>
        <w:jc w:val="both"/>
      </w:pPr>
    </w:p>
    <w:p w:rsidR="00AB15A8" w:rsidRPr="00AB15A8" w:rsidRDefault="00AB15A8" w:rsidP="00AB15A8">
      <w:pPr>
        <w:jc w:val="both"/>
      </w:pPr>
      <w:r w:rsidRPr="00AB15A8">
        <w:t>Настоящее согласие действует со дня его подписания до дня его отзыва.</w:t>
      </w:r>
    </w:p>
    <w:p w:rsidR="00AB15A8" w:rsidRPr="00AB15A8" w:rsidRDefault="00AB15A8" w:rsidP="00AB15A8">
      <w:pPr>
        <w:jc w:val="both"/>
      </w:pPr>
    </w:p>
    <w:p w:rsidR="00AB15A8" w:rsidRPr="00AB15A8" w:rsidRDefault="00AB15A8" w:rsidP="00AB15A8">
      <w:pPr>
        <w:jc w:val="both"/>
      </w:pPr>
    </w:p>
    <w:p w:rsidR="00AB15A8" w:rsidRPr="00AB15A8" w:rsidRDefault="00AB15A8" w:rsidP="00AB15A8">
      <w:pPr>
        <w:jc w:val="both"/>
      </w:pPr>
    </w:p>
    <w:p w:rsidR="00AB15A8" w:rsidRPr="00AB15A8" w:rsidRDefault="00AB15A8" w:rsidP="00AB15A8">
      <w:pPr>
        <w:jc w:val="both"/>
      </w:pPr>
      <w:r w:rsidRPr="00AB15A8">
        <w:t>Руководитель:</w:t>
      </w:r>
      <w:r w:rsidRPr="00AB15A8">
        <w:tab/>
        <w:t>_____________________</w:t>
      </w:r>
      <w:r w:rsidRPr="00AB15A8">
        <w:tab/>
        <w:t>_____________________</w:t>
      </w:r>
    </w:p>
    <w:p w:rsidR="00AB15A8" w:rsidRPr="00AB15A8" w:rsidRDefault="00AB15A8" w:rsidP="00AB15A8">
      <w:pPr>
        <w:jc w:val="center"/>
      </w:pPr>
      <w:r w:rsidRPr="00AB15A8">
        <w:t xml:space="preserve">                             (подпись)</w:t>
      </w:r>
      <w:r w:rsidRPr="00AB15A8">
        <w:tab/>
        <w:t xml:space="preserve">                               (расшифровка подписи)</w:t>
      </w:r>
    </w:p>
    <w:p w:rsidR="00AB15A8" w:rsidRPr="00AB15A8" w:rsidRDefault="00AB15A8" w:rsidP="00AB15A8">
      <w:pPr>
        <w:jc w:val="both"/>
      </w:pPr>
    </w:p>
    <w:p w:rsidR="00AB15A8" w:rsidRPr="00AB15A8" w:rsidRDefault="00AB15A8" w:rsidP="00AB15A8">
      <w:pPr>
        <w:jc w:val="both"/>
      </w:pPr>
    </w:p>
    <w:p w:rsidR="00AB15A8" w:rsidRPr="00AB15A8" w:rsidRDefault="00AB15A8" w:rsidP="00AB15A8">
      <w:pPr>
        <w:jc w:val="both"/>
      </w:pPr>
    </w:p>
    <w:p w:rsidR="00AB15A8" w:rsidRPr="00AB15A8" w:rsidRDefault="00AB15A8" w:rsidP="00AB15A8">
      <w:pPr>
        <w:jc w:val="both"/>
      </w:pPr>
      <w:r w:rsidRPr="00AB15A8">
        <w:t>МП</w:t>
      </w:r>
      <w:r w:rsidRPr="00AB15A8">
        <w:tab/>
      </w:r>
    </w:p>
    <w:p w:rsidR="00AB15A8" w:rsidRPr="00AB15A8" w:rsidRDefault="00AB15A8" w:rsidP="00AB15A8">
      <w:pPr>
        <w:jc w:val="both"/>
      </w:pPr>
      <w:r w:rsidRPr="00AB15A8">
        <w:t>(при наличии)</w:t>
      </w:r>
      <w:r w:rsidRPr="00AB15A8">
        <w:tab/>
      </w:r>
      <w:r w:rsidRPr="00AB15A8">
        <w:tab/>
        <w:t>«___» ____________20__ г.</w:t>
      </w:r>
    </w:p>
    <w:p w:rsidR="00AB15A8" w:rsidRPr="00AB15A8" w:rsidRDefault="00AB15A8" w:rsidP="00AB15A8">
      <w:pPr>
        <w:jc w:val="both"/>
      </w:pPr>
    </w:p>
    <w:p w:rsidR="00AB15A8" w:rsidRPr="00AB15A8" w:rsidRDefault="00AB15A8" w:rsidP="00AB15A8"/>
    <w:p w:rsidR="00D4263E" w:rsidRDefault="00D4263E" w:rsidP="00AB15A8">
      <w:pPr>
        <w:jc w:val="right"/>
      </w:pPr>
    </w:p>
    <w:p w:rsidR="00445431" w:rsidRDefault="00445431" w:rsidP="00AB15A8">
      <w:pPr>
        <w:jc w:val="right"/>
      </w:pPr>
    </w:p>
    <w:p w:rsidR="00445431" w:rsidRDefault="00445431" w:rsidP="00AB15A8">
      <w:pPr>
        <w:jc w:val="right"/>
      </w:pPr>
    </w:p>
    <w:p w:rsidR="00445431" w:rsidRDefault="00445431" w:rsidP="00AB15A8">
      <w:pPr>
        <w:jc w:val="right"/>
      </w:pPr>
    </w:p>
    <w:p w:rsidR="00445431" w:rsidRDefault="00445431" w:rsidP="00AB15A8">
      <w:pPr>
        <w:jc w:val="right"/>
      </w:pPr>
    </w:p>
    <w:p w:rsidR="00445431" w:rsidRDefault="00445431" w:rsidP="00AB15A8">
      <w:pPr>
        <w:jc w:val="right"/>
      </w:pPr>
    </w:p>
    <w:p w:rsidR="00445431" w:rsidRDefault="00445431" w:rsidP="00AB15A8">
      <w:pPr>
        <w:jc w:val="right"/>
      </w:pPr>
    </w:p>
    <w:p w:rsidR="00445431" w:rsidRDefault="00445431" w:rsidP="00AB15A8">
      <w:pPr>
        <w:jc w:val="right"/>
      </w:pPr>
    </w:p>
    <w:p w:rsidR="00445431" w:rsidRDefault="00445431" w:rsidP="00AB15A8">
      <w:pPr>
        <w:jc w:val="right"/>
      </w:pPr>
    </w:p>
    <w:p w:rsidR="00445431" w:rsidRDefault="00445431" w:rsidP="00AB15A8">
      <w:pPr>
        <w:jc w:val="right"/>
      </w:pPr>
    </w:p>
    <w:p w:rsidR="00445431" w:rsidRDefault="00445431" w:rsidP="00AB15A8">
      <w:pPr>
        <w:jc w:val="right"/>
      </w:pPr>
    </w:p>
    <w:p w:rsidR="00445431" w:rsidRDefault="00445431" w:rsidP="00AB15A8">
      <w:pPr>
        <w:jc w:val="right"/>
      </w:pPr>
    </w:p>
    <w:p w:rsidR="00445431" w:rsidRDefault="00445431" w:rsidP="00AB15A8">
      <w:pPr>
        <w:jc w:val="right"/>
      </w:pPr>
    </w:p>
    <w:p w:rsidR="00445431" w:rsidRDefault="00445431" w:rsidP="00AB15A8">
      <w:pPr>
        <w:jc w:val="right"/>
      </w:pPr>
    </w:p>
    <w:p w:rsidR="00445431" w:rsidRDefault="00445431" w:rsidP="00AB15A8">
      <w:pPr>
        <w:jc w:val="right"/>
      </w:pPr>
    </w:p>
    <w:p w:rsidR="00445431" w:rsidRDefault="00445431" w:rsidP="00AB15A8">
      <w:pPr>
        <w:jc w:val="right"/>
      </w:pPr>
    </w:p>
    <w:p w:rsidR="00445431" w:rsidRDefault="00445431" w:rsidP="00AB15A8">
      <w:pPr>
        <w:jc w:val="right"/>
      </w:pPr>
    </w:p>
    <w:p w:rsidR="00445431" w:rsidRDefault="00445431" w:rsidP="00AB15A8">
      <w:pPr>
        <w:jc w:val="right"/>
      </w:pPr>
    </w:p>
    <w:p w:rsidR="00445431" w:rsidRPr="00AB15A8" w:rsidRDefault="00445431" w:rsidP="00445431">
      <w:pPr>
        <w:jc w:val="right"/>
      </w:pPr>
      <w:r w:rsidRPr="00AB15A8">
        <w:lastRenderedPageBreak/>
        <w:t xml:space="preserve">Приложение </w:t>
      </w:r>
      <w:r>
        <w:t>4</w:t>
      </w:r>
    </w:p>
    <w:p w:rsidR="00445431" w:rsidRPr="00AB15A8" w:rsidRDefault="00445431" w:rsidP="00445431">
      <w:pPr>
        <w:jc w:val="right"/>
      </w:pPr>
      <w:r w:rsidRPr="00AB15A8">
        <w:t xml:space="preserve">к </w:t>
      </w:r>
      <w:r>
        <w:t>Порядку</w:t>
      </w:r>
    </w:p>
    <w:p w:rsidR="00445431" w:rsidRDefault="00445431" w:rsidP="00AB15A8">
      <w:pPr>
        <w:jc w:val="right"/>
      </w:pPr>
    </w:p>
    <w:p w:rsidR="00445431" w:rsidRDefault="0072555D" w:rsidP="0046317A">
      <w:pPr>
        <w:jc w:val="center"/>
      </w:pPr>
      <w:r>
        <w:t>Критерии оценки заявок</w:t>
      </w:r>
      <w:r w:rsidR="002D52A4">
        <w:t>, их величина</w:t>
      </w:r>
    </w:p>
    <w:tbl>
      <w:tblPr>
        <w:tblW w:w="9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3162"/>
        <w:gridCol w:w="1134"/>
        <w:gridCol w:w="4970"/>
      </w:tblGrid>
      <w:tr w:rsidR="0072555D" w:rsidRPr="0072555D" w:rsidTr="003328FF">
        <w:trPr>
          <w:jc w:val="center"/>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555D" w:rsidRPr="0072555D" w:rsidRDefault="0072555D" w:rsidP="003328FF">
            <w:pPr>
              <w:ind w:left="-108" w:right="-108"/>
              <w:jc w:val="center"/>
            </w:pPr>
            <w:r w:rsidRPr="0072555D">
              <w:t>№ п/п</w:t>
            </w:r>
          </w:p>
        </w:tc>
        <w:tc>
          <w:tcPr>
            <w:tcW w:w="3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555D" w:rsidRPr="0072555D" w:rsidRDefault="0072555D" w:rsidP="003328FF">
            <w:pPr>
              <w:jc w:val="center"/>
            </w:pPr>
            <w:r w:rsidRPr="0072555D">
              <w:t>Критерии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555D" w:rsidRPr="0072555D" w:rsidRDefault="0072555D" w:rsidP="003328FF">
            <w:pPr>
              <w:ind w:left="-108" w:right="-108"/>
              <w:jc w:val="center"/>
            </w:pPr>
            <w:r w:rsidRPr="0072555D">
              <w:t>Величина значимости критерия</w:t>
            </w:r>
          </w:p>
        </w:tc>
        <w:tc>
          <w:tcPr>
            <w:tcW w:w="4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555D" w:rsidRPr="0072555D" w:rsidRDefault="0072555D" w:rsidP="003328FF">
            <w:pPr>
              <w:jc w:val="center"/>
            </w:pPr>
            <w:r w:rsidRPr="0072555D">
              <w:t>Шкалы оценки по критерию</w:t>
            </w:r>
          </w:p>
        </w:tc>
      </w:tr>
      <w:tr w:rsidR="0072555D" w:rsidRPr="0072555D" w:rsidTr="003328FF">
        <w:trPr>
          <w:jc w:val="center"/>
        </w:trPr>
        <w:tc>
          <w:tcPr>
            <w:tcW w:w="392" w:type="dxa"/>
            <w:tcBorders>
              <w:top w:val="single" w:sz="4" w:space="0" w:color="auto"/>
              <w:left w:val="single" w:sz="4" w:space="0" w:color="auto"/>
              <w:bottom w:val="single" w:sz="4" w:space="0" w:color="auto"/>
              <w:right w:val="single" w:sz="4" w:space="0" w:color="auto"/>
            </w:tcBorders>
            <w:shd w:val="clear" w:color="auto" w:fill="auto"/>
            <w:hideMark/>
          </w:tcPr>
          <w:p w:rsidR="0072555D" w:rsidRPr="0072555D" w:rsidRDefault="0072555D" w:rsidP="003328FF">
            <w:pPr>
              <w:jc w:val="both"/>
            </w:pPr>
            <w:r w:rsidRPr="0072555D">
              <w:t>1</w:t>
            </w:r>
          </w:p>
        </w:tc>
        <w:tc>
          <w:tcPr>
            <w:tcW w:w="3162" w:type="dxa"/>
            <w:tcBorders>
              <w:top w:val="single" w:sz="4" w:space="0" w:color="auto"/>
              <w:left w:val="single" w:sz="4" w:space="0" w:color="auto"/>
              <w:bottom w:val="single" w:sz="4" w:space="0" w:color="auto"/>
              <w:right w:val="single" w:sz="4" w:space="0" w:color="auto"/>
            </w:tcBorders>
            <w:shd w:val="clear" w:color="auto" w:fill="auto"/>
            <w:hideMark/>
          </w:tcPr>
          <w:p w:rsidR="0072555D" w:rsidRPr="0072555D" w:rsidRDefault="0072555D" w:rsidP="003328FF">
            <w:r>
              <w:t>О</w:t>
            </w:r>
            <w:r w:rsidRPr="0072555D">
              <w:t>формление по новогодней тематике торгового зала, наличие новогодних элементов</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2555D" w:rsidRPr="003328FF" w:rsidRDefault="0072555D" w:rsidP="003328FF">
            <w:pPr>
              <w:jc w:val="center"/>
              <w:rPr>
                <w:highlight w:val="yellow"/>
              </w:rPr>
            </w:pPr>
            <w:r w:rsidRPr="00B219FF">
              <w:t>0,3</w:t>
            </w:r>
          </w:p>
        </w:tc>
        <w:tc>
          <w:tcPr>
            <w:tcW w:w="4970" w:type="dxa"/>
            <w:tcBorders>
              <w:top w:val="single" w:sz="4" w:space="0" w:color="auto"/>
              <w:left w:val="single" w:sz="4" w:space="0" w:color="auto"/>
              <w:bottom w:val="single" w:sz="4" w:space="0" w:color="auto"/>
              <w:right w:val="single" w:sz="4" w:space="0" w:color="auto"/>
            </w:tcBorders>
            <w:shd w:val="clear" w:color="auto" w:fill="auto"/>
            <w:hideMark/>
          </w:tcPr>
          <w:p w:rsidR="0072555D" w:rsidRPr="003328FF" w:rsidRDefault="00277F81" w:rsidP="003328FF">
            <w:pPr>
              <w:pStyle w:val="ConsPlusNormal"/>
              <w:ind w:left="175" w:right="-40" w:hanging="142"/>
              <w:jc w:val="both"/>
              <w:rPr>
                <w:rFonts w:ascii="Times New Roman" w:hAnsi="Times New Roman" w:cs="Times New Roman"/>
                <w:sz w:val="24"/>
                <w:szCs w:val="24"/>
              </w:rPr>
            </w:pPr>
            <w:r w:rsidRPr="003328FF">
              <w:rPr>
                <w:rFonts w:ascii="Times New Roman" w:hAnsi="Times New Roman" w:cs="Times New Roman"/>
                <w:sz w:val="24"/>
                <w:szCs w:val="24"/>
              </w:rPr>
              <w:t>украшение кассы</w:t>
            </w:r>
            <w:r w:rsidR="0072555D" w:rsidRPr="003328FF">
              <w:rPr>
                <w:rFonts w:ascii="Times New Roman" w:hAnsi="Times New Roman" w:cs="Times New Roman"/>
                <w:sz w:val="24"/>
                <w:szCs w:val="24"/>
              </w:rPr>
              <w:t xml:space="preserve"> - </w:t>
            </w:r>
            <w:r w:rsidRPr="003328FF">
              <w:rPr>
                <w:rFonts w:ascii="Times New Roman" w:hAnsi="Times New Roman" w:cs="Times New Roman"/>
                <w:sz w:val="24"/>
                <w:szCs w:val="24"/>
              </w:rPr>
              <w:t>2</w:t>
            </w:r>
            <w:r w:rsidR="0072555D" w:rsidRPr="003328FF">
              <w:rPr>
                <w:rFonts w:ascii="Times New Roman" w:hAnsi="Times New Roman" w:cs="Times New Roman"/>
                <w:sz w:val="24"/>
                <w:szCs w:val="24"/>
              </w:rPr>
              <w:t>0 баллов;</w:t>
            </w:r>
          </w:p>
          <w:p w:rsidR="0072555D" w:rsidRPr="003328FF" w:rsidRDefault="00CD5ECA" w:rsidP="003328FF">
            <w:pPr>
              <w:pStyle w:val="ConsPlusNormal"/>
              <w:ind w:left="175" w:right="-40" w:hanging="142"/>
              <w:rPr>
                <w:rFonts w:ascii="Times New Roman" w:hAnsi="Times New Roman" w:cs="Times New Roman"/>
                <w:sz w:val="24"/>
                <w:szCs w:val="24"/>
              </w:rPr>
            </w:pPr>
            <w:r w:rsidRPr="003328FF">
              <w:rPr>
                <w:rFonts w:ascii="Times New Roman" w:hAnsi="Times New Roman" w:cs="Times New Roman"/>
                <w:sz w:val="24"/>
                <w:szCs w:val="24"/>
              </w:rPr>
              <w:t>украшение торговых рядов, полок</w:t>
            </w:r>
            <w:r w:rsidR="0072555D" w:rsidRPr="003328FF">
              <w:rPr>
                <w:rFonts w:ascii="Times New Roman" w:hAnsi="Times New Roman" w:cs="Times New Roman"/>
                <w:sz w:val="24"/>
                <w:szCs w:val="24"/>
              </w:rPr>
              <w:t xml:space="preserve"> - 20 баллов;</w:t>
            </w:r>
          </w:p>
          <w:p w:rsidR="0072555D" w:rsidRPr="003328FF" w:rsidRDefault="00CD5ECA" w:rsidP="003328FF">
            <w:pPr>
              <w:pStyle w:val="ConsPlusNormal"/>
              <w:ind w:left="175" w:right="-40" w:hanging="142"/>
              <w:rPr>
                <w:rFonts w:ascii="Times New Roman" w:hAnsi="Times New Roman" w:cs="Times New Roman"/>
                <w:sz w:val="24"/>
                <w:szCs w:val="24"/>
              </w:rPr>
            </w:pPr>
            <w:r w:rsidRPr="003328FF">
              <w:rPr>
                <w:rFonts w:ascii="Times New Roman" w:hAnsi="Times New Roman" w:cs="Times New Roman"/>
                <w:sz w:val="24"/>
                <w:szCs w:val="24"/>
              </w:rPr>
              <w:t>установка новогодних фигур в торговом зале</w:t>
            </w:r>
            <w:r w:rsidR="0072555D" w:rsidRPr="003328FF">
              <w:rPr>
                <w:rFonts w:ascii="Times New Roman" w:hAnsi="Times New Roman" w:cs="Times New Roman"/>
                <w:sz w:val="24"/>
                <w:szCs w:val="24"/>
              </w:rPr>
              <w:t xml:space="preserve"> - </w:t>
            </w:r>
            <w:r w:rsidRPr="003328FF">
              <w:rPr>
                <w:rFonts w:ascii="Times New Roman" w:hAnsi="Times New Roman" w:cs="Times New Roman"/>
                <w:sz w:val="24"/>
                <w:szCs w:val="24"/>
              </w:rPr>
              <w:t>2</w:t>
            </w:r>
            <w:r w:rsidR="0072555D" w:rsidRPr="003328FF">
              <w:rPr>
                <w:rFonts w:ascii="Times New Roman" w:hAnsi="Times New Roman" w:cs="Times New Roman"/>
                <w:sz w:val="24"/>
                <w:szCs w:val="24"/>
              </w:rPr>
              <w:t>0 баллов;</w:t>
            </w:r>
          </w:p>
          <w:p w:rsidR="0072555D" w:rsidRPr="003328FF" w:rsidRDefault="00CD5ECA" w:rsidP="003328FF">
            <w:pPr>
              <w:pStyle w:val="ConsPlusNormal"/>
              <w:ind w:left="175" w:right="-40" w:hanging="142"/>
              <w:rPr>
                <w:rFonts w:ascii="Times New Roman" w:hAnsi="Times New Roman" w:cs="Times New Roman"/>
                <w:sz w:val="24"/>
                <w:szCs w:val="24"/>
              </w:rPr>
            </w:pPr>
            <w:r w:rsidRPr="003328FF">
              <w:rPr>
                <w:rFonts w:ascii="Times New Roman" w:hAnsi="Times New Roman" w:cs="Times New Roman"/>
                <w:sz w:val="24"/>
                <w:szCs w:val="24"/>
              </w:rPr>
              <w:t>оформление новогодней фотозоны</w:t>
            </w:r>
            <w:r w:rsidR="0072555D" w:rsidRPr="003328FF">
              <w:rPr>
                <w:rFonts w:ascii="Times New Roman" w:hAnsi="Times New Roman" w:cs="Times New Roman"/>
                <w:sz w:val="24"/>
                <w:szCs w:val="24"/>
              </w:rPr>
              <w:t xml:space="preserve"> - </w:t>
            </w:r>
            <w:r w:rsidRPr="003328FF">
              <w:rPr>
                <w:rFonts w:ascii="Times New Roman" w:hAnsi="Times New Roman" w:cs="Times New Roman"/>
                <w:sz w:val="24"/>
                <w:szCs w:val="24"/>
              </w:rPr>
              <w:t>2</w:t>
            </w:r>
            <w:r w:rsidR="0072555D" w:rsidRPr="003328FF">
              <w:rPr>
                <w:rFonts w:ascii="Times New Roman" w:hAnsi="Times New Roman" w:cs="Times New Roman"/>
                <w:sz w:val="24"/>
                <w:szCs w:val="24"/>
              </w:rPr>
              <w:t>0 баллов;</w:t>
            </w:r>
          </w:p>
          <w:p w:rsidR="0072555D" w:rsidRPr="003328FF" w:rsidRDefault="00CD5ECA" w:rsidP="003328FF">
            <w:pPr>
              <w:pStyle w:val="ConsPlusNormal"/>
              <w:ind w:left="175" w:right="-40" w:hanging="142"/>
              <w:rPr>
                <w:rFonts w:ascii="Times New Roman" w:hAnsi="Times New Roman" w:cs="Times New Roman"/>
                <w:sz w:val="24"/>
                <w:szCs w:val="24"/>
              </w:rPr>
            </w:pPr>
            <w:r w:rsidRPr="003328FF">
              <w:rPr>
                <w:rFonts w:ascii="Times New Roman" w:hAnsi="Times New Roman" w:cs="Times New Roman"/>
                <w:sz w:val="24"/>
                <w:szCs w:val="24"/>
              </w:rPr>
              <w:t>украшение потолка торгового зала – 20 баллов</w:t>
            </w:r>
          </w:p>
          <w:p w:rsidR="00D41DAA" w:rsidRPr="003328FF" w:rsidRDefault="00D41DAA" w:rsidP="003328FF">
            <w:pPr>
              <w:pStyle w:val="ConsPlusNormal"/>
              <w:ind w:left="175" w:right="-40" w:hanging="142"/>
              <w:rPr>
                <w:rFonts w:ascii="Times New Roman" w:hAnsi="Times New Roman" w:cs="Times New Roman"/>
                <w:sz w:val="24"/>
                <w:szCs w:val="24"/>
                <w:highlight w:val="yellow"/>
              </w:rPr>
            </w:pPr>
            <w:r w:rsidRPr="003328FF">
              <w:rPr>
                <w:rFonts w:ascii="Times New Roman" w:hAnsi="Times New Roman" w:cs="Times New Roman"/>
                <w:sz w:val="24"/>
                <w:szCs w:val="24"/>
              </w:rPr>
              <w:t>(баллы суммируются)</w:t>
            </w:r>
          </w:p>
        </w:tc>
      </w:tr>
      <w:tr w:rsidR="0072555D" w:rsidRPr="0072555D" w:rsidTr="003328FF">
        <w:trPr>
          <w:jc w:val="center"/>
        </w:trPr>
        <w:tc>
          <w:tcPr>
            <w:tcW w:w="392" w:type="dxa"/>
            <w:tcBorders>
              <w:top w:val="single" w:sz="4" w:space="0" w:color="auto"/>
              <w:left w:val="single" w:sz="4" w:space="0" w:color="auto"/>
              <w:bottom w:val="single" w:sz="4" w:space="0" w:color="auto"/>
              <w:right w:val="single" w:sz="4" w:space="0" w:color="auto"/>
            </w:tcBorders>
            <w:shd w:val="clear" w:color="auto" w:fill="auto"/>
            <w:hideMark/>
          </w:tcPr>
          <w:p w:rsidR="0072555D" w:rsidRPr="0072555D" w:rsidRDefault="0072555D" w:rsidP="003328FF">
            <w:pPr>
              <w:jc w:val="both"/>
            </w:pPr>
            <w:r w:rsidRPr="0072555D">
              <w:t>2</w:t>
            </w:r>
          </w:p>
        </w:tc>
        <w:tc>
          <w:tcPr>
            <w:tcW w:w="3162" w:type="dxa"/>
            <w:tcBorders>
              <w:top w:val="single" w:sz="4" w:space="0" w:color="auto"/>
              <w:left w:val="single" w:sz="4" w:space="0" w:color="auto"/>
              <w:bottom w:val="single" w:sz="4" w:space="0" w:color="auto"/>
              <w:right w:val="single" w:sz="4" w:space="0" w:color="auto"/>
            </w:tcBorders>
            <w:shd w:val="clear" w:color="auto" w:fill="auto"/>
            <w:hideMark/>
          </w:tcPr>
          <w:p w:rsidR="0072555D" w:rsidRPr="0072555D" w:rsidRDefault="0072555D" w:rsidP="003328FF">
            <w:pPr>
              <w:jc w:val="both"/>
            </w:pPr>
            <w:r>
              <w:t>К</w:t>
            </w:r>
            <w:r w:rsidRPr="0072555D">
              <w:t>расочное оформление новогодней елки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2555D" w:rsidRPr="003328FF" w:rsidRDefault="0072555D" w:rsidP="003328FF">
            <w:pPr>
              <w:jc w:val="center"/>
              <w:rPr>
                <w:highlight w:val="yellow"/>
              </w:rPr>
            </w:pPr>
            <w:r w:rsidRPr="00B219FF">
              <w:t>0,2</w:t>
            </w:r>
          </w:p>
        </w:tc>
        <w:tc>
          <w:tcPr>
            <w:tcW w:w="4970" w:type="dxa"/>
            <w:tcBorders>
              <w:top w:val="single" w:sz="4" w:space="0" w:color="auto"/>
              <w:left w:val="single" w:sz="4" w:space="0" w:color="auto"/>
              <w:bottom w:val="single" w:sz="4" w:space="0" w:color="auto"/>
              <w:right w:val="single" w:sz="4" w:space="0" w:color="auto"/>
            </w:tcBorders>
            <w:shd w:val="clear" w:color="auto" w:fill="auto"/>
            <w:hideMark/>
          </w:tcPr>
          <w:p w:rsidR="0072555D" w:rsidRPr="003328FF" w:rsidRDefault="00D41DAA" w:rsidP="003328FF">
            <w:pPr>
              <w:pStyle w:val="ConsPlusNormal"/>
              <w:ind w:left="-108" w:right="-40" w:firstLine="0"/>
              <w:rPr>
                <w:rFonts w:ascii="Times New Roman" w:hAnsi="Times New Roman" w:cs="Times New Roman"/>
                <w:sz w:val="24"/>
                <w:szCs w:val="24"/>
              </w:rPr>
            </w:pPr>
            <w:r w:rsidRPr="003328FF">
              <w:rPr>
                <w:rFonts w:ascii="Times New Roman" w:hAnsi="Times New Roman" w:cs="Times New Roman"/>
                <w:sz w:val="24"/>
                <w:szCs w:val="24"/>
              </w:rPr>
              <w:t xml:space="preserve">  </w:t>
            </w:r>
            <w:r w:rsidR="003E0DD9" w:rsidRPr="003328FF">
              <w:rPr>
                <w:rFonts w:ascii="Times New Roman" w:hAnsi="Times New Roman" w:cs="Times New Roman"/>
                <w:sz w:val="24"/>
                <w:szCs w:val="24"/>
              </w:rPr>
              <w:t>украшение елки новогодними игрушками</w:t>
            </w:r>
            <w:r w:rsidR="0072555D" w:rsidRPr="003328FF">
              <w:rPr>
                <w:rFonts w:ascii="Times New Roman" w:hAnsi="Times New Roman" w:cs="Times New Roman"/>
                <w:sz w:val="24"/>
                <w:szCs w:val="24"/>
              </w:rPr>
              <w:t xml:space="preserve"> - </w:t>
            </w:r>
            <w:r w:rsidR="003E0DD9" w:rsidRPr="003328FF">
              <w:rPr>
                <w:rFonts w:ascii="Times New Roman" w:hAnsi="Times New Roman" w:cs="Times New Roman"/>
                <w:sz w:val="24"/>
                <w:szCs w:val="24"/>
              </w:rPr>
              <w:t>5</w:t>
            </w:r>
            <w:r w:rsidR="0072555D" w:rsidRPr="003328FF">
              <w:rPr>
                <w:rFonts w:ascii="Times New Roman" w:hAnsi="Times New Roman" w:cs="Times New Roman"/>
                <w:sz w:val="24"/>
                <w:szCs w:val="24"/>
              </w:rPr>
              <w:t>0 баллов;</w:t>
            </w:r>
          </w:p>
          <w:p w:rsidR="0072555D" w:rsidRDefault="00D41DAA" w:rsidP="003328FF">
            <w:pPr>
              <w:ind w:left="-108" w:right="-40"/>
              <w:jc w:val="both"/>
            </w:pPr>
            <w:r>
              <w:t xml:space="preserve"> </w:t>
            </w:r>
            <w:r w:rsidR="003E0DD9" w:rsidRPr="003E0DD9">
              <w:t xml:space="preserve"> украшение елки световыми гирляндами</w:t>
            </w:r>
            <w:r w:rsidR="0072555D" w:rsidRPr="003E0DD9">
              <w:t xml:space="preserve"> - </w:t>
            </w:r>
            <w:r w:rsidR="003E0DD9" w:rsidRPr="003E0DD9">
              <w:t>5</w:t>
            </w:r>
            <w:r w:rsidR="0072555D" w:rsidRPr="003E0DD9">
              <w:t>0 баллов</w:t>
            </w:r>
          </w:p>
          <w:p w:rsidR="00D41DAA" w:rsidRPr="003328FF" w:rsidRDefault="00D41DAA" w:rsidP="003328FF">
            <w:pPr>
              <w:ind w:left="-108" w:right="-40"/>
              <w:jc w:val="both"/>
              <w:rPr>
                <w:highlight w:val="yellow"/>
              </w:rPr>
            </w:pPr>
            <w:r>
              <w:t>(баллы суммируются)</w:t>
            </w:r>
          </w:p>
        </w:tc>
      </w:tr>
      <w:tr w:rsidR="0072555D" w:rsidRPr="0072555D" w:rsidTr="003328FF">
        <w:trPr>
          <w:jc w:val="center"/>
        </w:trPr>
        <w:tc>
          <w:tcPr>
            <w:tcW w:w="392" w:type="dxa"/>
            <w:tcBorders>
              <w:top w:val="single" w:sz="4" w:space="0" w:color="auto"/>
              <w:left w:val="single" w:sz="4" w:space="0" w:color="auto"/>
              <w:bottom w:val="single" w:sz="4" w:space="0" w:color="auto"/>
              <w:right w:val="single" w:sz="4" w:space="0" w:color="auto"/>
            </w:tcBorders>
            <w:shd w:val="clear" w:color="auto" w:fill="auto"/>
            <w:hideMark/>
          </w:tcPr>
          <w:p w:rsidR="0072555D" w:rsidRPr="0072555D" w:rsidRDefault="0072555D" w:rsidP="003328FF">
            <w:pPr>
              <w:jc w:val="both"/>
            </w:pPr>
            <w:r w:rsidRPr="0072555D">
              <w:t>3</w:t>
            </w:r>
          </w:p>
        </w:tc>
        <w:tc>
          <w:tcPr>
            <w:tcW w:w="3162" w:type="dxa"/>
            <w:tcBorders>
              <w:top w:val="single" w:sz="4" w:space="0" w:color="auto"/>
              <w:left w:val="single" w:sz="4" w:space="0" w:color="auto"/>
              <w:bottom w:val="single" w:sz="4" w:space="0" w:color="auto"/>
              <w:right w:val="single" w:sz="4" w:space="0" w:color="auto"/>
            </w:tcBorders>
            <w:shd w:val="clear" w:color="auto" w:fill="auto"/>
            <w:hideMark/>
          </w:tcPr>
          <w:p w:rsidR="0072555D" w:rsidRPr="0072555D" w:rsidRDefault="0072555D" w:rsidP="003328FF">
            <w:pPr>
              <w:jc w:val="both"/>
            </w:pPr>
            <w:r>
              <w:t>Н</w:t>
            </w:r>
            <w:r w:rsidRPr="0072555D">
              <w:t>аличие новогодней атрибутики на прилегающей территории (</w:t>
            </w:r>
            <w:r w:rsidR="00A93DC4" w:rsidRPr="00A93DC4">
              <w:t>световое оформление деревьев/кустов,    установка фигур/МАФов)</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2555D" w:rsidRPr="003328FF" w:rsidRDefault="0072555D" w:rsidP="003328FF">
            <w:pPr>
              <w:jc w:val="center"/>
              <w:rPr>
                <w:highlight w:val="yellow"/>
              </w:rPr>
            </w:pPr>
            <w:r w:rsidRPr="00A93DC4">
              <w:t>0,2</w:t>
            </w:r>
          </w:p>
        </w:tc>
        <w:tc>
          <w:tcPr>
            <w:tcW w:w="4970" w:type="dxa"/>
            <w:tcBorders>
              <w:top w:val="single" w:sz="4" w:space="0" w:color="auto"/>
              <w:left w:val="single" w:sz="4" w:space="0" w:color="auto"/>
              <w:bottom w:val="single" w:sz="4" w:space="0" w:color="auto"/>
              <w:right w:val="single" w:sz="4" w:space="0" w:color="auto"/>
            </w:tcBorders>
            <w:shd w:val="clear" w:color="auto" w:fill="auto"/>
            <w:hideMark/>
          </w:tcPr>
          <w:p w:rsidR="0072555D" w:rsidRPr="003328FF" w:rsidRDefault="005304EA" w:rsidP="003328FF">
            <w:pPr>
              <w:pStyle w:val="ConsPlusNormal"/>
              <w:ind w:left="-108" w:right="-40" w:firstLine="0"/>
              <w:rPr>
                <w:rFonts w:ascii="Times New Roman" w:hAnsi="Times New Roman" w:cs="Times New Roman"/>
                <w:sz w:val="24"/>
                <w:szCs w:val="24"/>
              </w:rPr>
            </w:pPr>
            <w:r w:rsidRPr="003328FF">
              <w:rPr>
                <w:rFonts w:ascii="Times New Roman" w:hAnsi="Times New Roman" w:cs="Times New Roman"/>
                <w:sz w:val="24"/>
                <w:szCs w:val="24"/>
              </w:rPr>
              <w:t xml:space="preserve"> световое оформление деревьев/кустов </w:t>
            </w:r>
            <w:r w:rsidR="0072555D" w:rsidRPr="003328FF">
              <w:rPr>
                <w:rFonts w:ascii="Times New Roman" w:hAnsi="Times New Roman" w:cs="Times New Roman"/>
                <w:sz w:val="24"/>
                <w:szCs w:val="24"/>
              </w:rPr>
              <w:t>-</w:t>
            </w:r>
            <w:r w:rsidRPr="003328FF">
              <w:rPr>
                <w:rFonts w:ascii="Times New Roman" w:hAnsi="Times New Roman" w:cs="Times New Roman"/>
                <w:sz w:val="24"/>
                <w:szCs w:val="24"/>
              </w:rPr>
              <w:t>5</w:t>
            </w:r>
            <w:r w:rsidR="0072555D" w:rsidRPr="003328FF">
              <w:rPr>
                <w:rFonts w:ascii="Times New Roman" w:hAnsi="Times New Roman" w:cs="Times New Roman"/>
                <w:sz w:val="24"/>
                <w:szCs w:val="24"/>
              </w:rPr>
              <w:t>0 баллов;</w:t>
            </w:r>
          </w:p>
          <w:p w:rsidR="0072555D" w:rsidRPr="003328FF" w:rsidRDefault="005304EA" w:rsidP="003328FF">
            <w:pPr>
              <w:pStyle w:val="ConsPlusNormal"/>
              <w:ind w:right="-40" w:firstLine="0"/>
              <w:rPr>
                <w:rFonts w:ascii="Times New Roman" w:hAnsi="Times New Roman" w:cs="Times New Roman"/>
                <w:sz w:val="24"/>
                <w:szCs w:val="24"/>
              </w:rPr>
            </w:pPr>
            <w:r w:rsidRPr="003328FF">
              <w:rPr>
                <w:rFonts w:ascii="Times New Roman" w:hAnsi="Times New Roman" w:cs="Times New Roman"/>
                <w:sz w:val="24"/>
                <w:szCs w:val="24"/>
              </w:rPr>
              <w:t>установка фигур/МАФов - 5</w:t>
            </w:r>
            <w:r w:rsidR="0072555D" w:rsidRPr="003328FF">
              <w:rPr>
                <w:rFonts w:ascii="Times New Roman" w:hAnsi="Times New Roman" w:cs="Times New Roman"/>
                <w:sz w:val="24"/>
                <w:szCs w:val="24"/>
              </w:rPr>
              <w:t>0 баллов;</w:t>
            </w:r>
          </w:p>
          <w:p w:rsidR="0072555D" w:rsidRPr="003328FF" w:rsidRDefault="005304EA" w:rsidP="003328FF">
            <w:pPr>
              <w:ind w:left="-108" w:right="-40"/>
              <w:jc w:val="both"/>
              <w:rPr>
                <w:highlight w:val="yellow"/>
              </w:rPr>
            </w:pPr>
            <w:r w:rsidRPr="005304EA">
              <w:t>(баллы суммируются)</w:t>
            </w:r>
          </w:p>
        </w:tc>
      </w:tr>
      <w:tr w:rsidR="0072555D" w:rsidRPr="0072555D" w:rsidTr="003328FF">
        <w:trPr>
          <w:trHeight w:val="2675"/>
          <w:jc w:val="center"/>
        </w:trPr>
        <w:tc>
          <w:tcPr>
            <w:tcW w:w="392" w:type="dxa"/>
            <w:tcBorders>
              <w:top w:val="single" w:sz="4" w:space="0" w:color="auto"/>
              <w:left w:val="single" w:sz="4" w:space="0" w:color="auto"/>
              <w:bottom w:val="single" w:sz="4" w:space="0" w:color="auto"/>
              <w:right w:val="single" w:sz="4" w:space="0" w:color="auto"/>
            </w:tcBorders>
            <w:shd w:val="clear" w:color="auto" w:fill="auto"/>
            <w:hideMark/>
          </w:tcPr>
          <w:p w:rsidR="0072555D" w:rsidRPr="0072555D" w:rsidRDefault="0072555D" w:rsidP="003328FF">
            <w:pPr>
              <w:jc w:val="both"/>
            </w:pPr>
            <w:r w:rsidRPr="0072555D">
              <w:t>4</w:t>
            </w:r>
          </w:p>
        </w:tc>
        <w:tc>
          <w:tcPr>
            <w:tcW w:w="3162" w:type="dxa"/>
            <w:tcBorders>
              <w:top w:val="single" w:sz="4" w:space="0" w:color="auto"/>
              <w:left w:val="single" w:sz="4" w:space="0" w:color="auto"/>
              <w:bottom w:val="single" w:sz="4" w:space="0" w:color="auto"/>
              <w:right w:val="single" w:sz="4" w:space="0" w:color="auto"/>
            </w:tcBorders>
            <w:shd w:val="clear" w:color="auto" w:fill="auto"/>
            <w:hideMark/>
          </w:tcPr>
          <w:p w:rsidR="0072555D" w:rsidRPr="0072555D" w:rsidRDefault="0072555D" w:rsidP="003328FF">
            <w:pPr>
              <w:jc w:val="both"/>
            </w:pPr>
            <w:r>
              <w:t>О</w:t>
            </w:r>
            <w:r w:rsidRPr="0072555D">
              <w:t>формление витрин</w:t>
            </w:r>
            <w:r w:rsidR="00E50F66">
              <w:t xml:space="preserve">/ входных групп </w:t>
            </w:r>
            <w:r w:rsidRPr="0072555D">
              <w:t xml:space="preserve">световыми гирляндами, растяжками, баннерами и </w:t>
            </w:r>
            <w:r w:rsidR="00C410BC">
              <w:t>новогодними фигурками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2555D" w:rsidRPr="003328FF" w:rsidRDefault="0072555D" w:rsidP="003328FF">
            <w:pPr>
              <w:jc w:val="center"/>
              <w:rPr>
                <w:highlight w:val="yellow"/>
              </w:rPr>
            </w:pPr>
            <w:r w:rsidRPr="00A93DC4">
              <w:t>0,2</w:t>
            </w:r>
          </w:p>
        </w:tc>
        <w:tc>
          <w:tcPr>
            <w:tcW w:w="4970" w:type="dxa"/>
            <w:tcBorders>
              <w:top w:val="single" w:sz="4" w:space="0" w:color="auto"/>
              <w:left w:val="single" w:sz="4" w:space="0" w:color="auto"/>
              <w:bottom w:val="single" w:sz="4" w:space="0" w:color="auto"/>
              <w:right w:val="single" w:sz="4" w:space="0" w:color="auto"/>
            </w:tcBorders>
            <w:shd w:val="clear" w:color="auto" w:fill="auto"/>
            <w:hideMark/>
          </w:tcPr>
          <w:p w:rsidR="0072555D" w:rsidRPr="003328FF" w:rsidRDefault="00C410BC" w:rsidP="003328FF">
            <w:pPr>
              <w:pStyle w:val="ConsPlusNormal"/>
              <w:ind w:left="-108" w:right="-40"/>
              <w:rPr>
                <w:rFonts w:ascii="Times New Roman" w:hAnsi="Times New Roman" w:cs="Times New Roman"/>
                <w:sz w:val="24"/>
                <w:szCs w:val="24"/>
              </w:rPr>
            </w:pPr>
            <w:r w:rsidRPr="003328FF">
              <w:rPr>
                <w:rFonts w:ascii="Times New Roman" w:hAnsi="Times New Roman" w:cs="Times New Roman"/>
                <w:sz w:val="24"/>
                <w:szCs w:val="24"/>
              </w:rPr>
              <w:t>оформление витрины</w:t>
            </w:r>
            <w:r w:rsidR="00E50F66" w:rsidRPr="003328FF">
              <w:rPr>
                <w:rFonts w:ascii="Times New Roman" w:hAnsi="Times New Roman" w:cs="Times New Roman"/>
                <w:sz w:val="24"/>
                <w:szCs w:val="24"/>
              </w:rPr>
              <w:t xml:space="preserve">/ входной группы </w:t>
            </w:r>
            <w:r w:rsidRPr="003328FF">
              <w:rPr>
                <w:rFonts w:ascii="Times New Roman" w:hAnsi="Times New Roman" w:cs="Times New Roman"/>
                <w:sz w:val="24"/>
                <w:szCs w:val="24"/>
              </w:rPr>
              <w:t>одним из перечисленных элементов</w:t>
            </w:r>
            <w:r w:rsidR="0072555D" w:rsidRPr="003328FF">
              <w:rPr>
                <w:rFonts w:ascii="Times New Roman" w:hAnsi="Times New Roman" w:cs="Times New Roman"/>
                <w:sz w:val="24"/>
                <w:szCs w:val="24"/>
              </w:rPr>
              <w:t xml:space="preserve"> - </w:t>
            </w:r>
            <w:r w:rsidRPr="003328FF">
              <w:rPr>
                <w:rFonts w:ascii="Times New Roman" w:hAnsi="Times New Roman" w:cs="Times New Roman"/>
                <w:sz w:val="24"/>
                <w:szCs w:val="24"/>
              </w:rPr>
              <w:t>3</w:t>
            </w:r>
            <w:r w:rsidR="0072555D" w:rsidRPr="003328FF">
              <w:rPr>
                <w:rFonts w:ascii="Times New Roman" w:hAnsi="Times New Roman" w:cs="Times New Roman"/>
                <w:sz w:val="24"/>
                <w:szCs w:val="24"/>
              </w:rPr>
              <w:t>0 баллов;</w:t>
            </w:r>
          </w:p>
          <w:p w:rsidR="00C410BC" w:rsidRPr="003328FF" w:rsidRDefault="00C410BC" w:rsidP="003328FF">
            <w:pPr>
              <w:pStyle w:val="ConsPlusNormal"/>
              <w:ind w:left="-108" w:right="-40"/>
              <w:rPr>
                <w:rFonts w:ascii="Times New Roman" w:hAnsi="Times New Roman" w:cs="Times New Roman"/>
                <w:sz w:val="24"/>
                <w:szCs w:val="24"/>
              </w:rPr>
            </w:pPr>
            <w:r w:rsidRPr="003328FF">
              <w:rPr>
                <w:rFonts w:ascii="Times New Roman" w:hAnsi="Times New Roman" w:cs="Times New Roman"/>
                <w:sz w:val="24"/>
                <w:szCs w:val="24"/>
              </w:rPr>
              <w:t>оформление витрины</w:t>
            </w:r>
            <w:r w:rsidR="00E50F66" w:rsidRPr="003328FF">
              <w:rPr>
                <w:rFonts w:ascii="Times New Roman" w:hAnsi="Times New Roman" w:cs="Times New Roman"/>
                <w:sz w:val="24"/>
                <w:szCs w:val="24"/>
              </w:rPr>
              <w:t xml:space="preserve">/входной группы </w:t>
            </w:r>
            <w:r w:rsidRPr="003328FF">
              <w:rPr>
                <w:rFonts w:ascii="Times New Roman" w:hAnsi="Times New Roman" w:cs="Times New Roman"/>
                <w:sz w:val="24"/>
                <w:szCs w:val="24"/>
              </w:rPr>
              <w:t>двумя из перечисленных элементов - 60 баллов;</w:t>
            </w:r>
          </w:p>
          <w:p w:rsidR="0072555D" w:rsidRPr="003328FF" w:rsidRDefault="00C410BC" w:rsidP="003328FF">
            <w:pPr>
              <w:pStyle w:val="ConsPlusNormal"/>
              <w:ind w:left="-108" w:right="-40"/>
              <w:rPr>
                <w:rFonts w:ascii="Times New Roman" w:hAnsi="Times New Roman" w:cs="Times New Roman"/>
                <w:sz w:val="24"/>
                <w:szCs w:val="24"/>
                <w:highlight w:val="yellow"/>
              </w:rPr>
            </w:pPr>
            <w:r w:rsidRPr="003328FF">
              <w:rPr>
                <w:rFonts w:ascii="Times New Roman" w:hAnsi="Times New Roman" w:cs="Times New Roman"/>
                <w:sz w:val="24"/>
                <w:szCs w:val="24"/>
              </w:rPr>
              <w:t>оформление витрины</w:t>
            </w:r>
            <w:r w:rsidR="00E50F66" w:rsidRPr="003328FF">
              <w:rPr>
                <w:rFonts w:ascii="Times New Roman" w:hAnsi="Times New Roman" w:cs="Times New Roman"/>
                <w:sz w:val="24"/>
                <w:szCs w:val="24"/>
              </w:rPr>
              <w:t xml:space="preserve">/входной группы </w:t>
            </w:r>
            <w:r w:rsidRPr="003328FF">
              <w:rPr>
                <w:rFonts w:ascii="Times New Roman" w:hAnsi="Times New Roman" w:cs="Times New Roman"/>
                <w:sz w:val="24"/>
                <w:szCs w:val="24"/>
              </w:rPr>
              <w:t xml:space="preserve">тремя из перечисленных элементов - </w:t>
            </w:r>
            <w:r w:rsidR="0072555D" w:rsidRPr="003328FF">
              <w:rPr>
                <w:rFonts w:ascii="Times New Roman" w:hAnsi="Times New Roman" w:cs="Times New Roman"/>
                <w:sz w:val="24"/>
                <w:szCs w:val="24"/>
              </w:rPr>
              <w:t>100 баллов</w:t>
            </w:r>
          </w:p>
        </w:tc>
      </w:tr>
      <w:tr w:rsidR="0072555D" w:rsidRPr="0072555D" w:rsidTr="003328FF">
        <w:trPr>
          <w:jc w:val="center"/>
        </w:trPr>
        <w:tc>
          <w:tcPr>
            <w:tcW w:w="392" w:type="dxa"/>
            <w:tcBorders>
              <w:top w:val="single" w:sz="4" w:space="0" w:color="auto"/>
              <w:left w:val="single" w:sz="4" w:space="0" w:color="auto"/>
              <w:bottom w:val="single" w:sz="4" w:space="0" w:color="auto"/>
              <w:right w:val="single" w:sz="4" w:space="0" w:color="auto"/>
            </w:tcBorders>
            <w:shd w:val="clear" w:color="auto" w:fill="auto"/>
            <w:hideMark/>
          </w:tcPr>
          <w:p w:rsidR="0072555D" w:rsidRPr="0072555D" w:rsidRDefault="0072555D" w:rsidP="003328FF">
            <w:pPr>
              <w:jc w:val="both"/>
            </w:pPr>
            <w:r w:rsidRPr="0072555D">
              <w:t>5</w:t>
            </w:r>
          </w:p>
        </w:tc>
        <w:tc>
          <w:tcPr>
            <w:tcW w:w="3162" w:type="dxa"/>
            <w:tcBorders>
              <w:top w:val="single" w:sz="4" w:space="0" w:color="auto"/>
              <w:left w:val="single" w:sz="4" w:space="0" w:color="auto"/>
              <w:bottom w:val="single" w:sz="4" w:space="0" w:color="auto"/>
              <w:right w:val="single" w:sz="4" w:space="0" w:color="auto"/>
            </w:tcBorders>
            <w:shd w:val="clear" w:color="auto" w:fill="auto"/>
            <w:hideMark/>
          </w:tcPr>
          <w:p w:rsidR="0072555D" w:rsidRPr="0072555D" w:rsidRDefault="0072555D" w:rsidP="003328FF">
            <w:pPr>
              <w:jc w:val="both"/>
            </w:pPr>
            <w:r>
              <w:t>С</w:t>
            </w:r>
            <w:r w:rsidRPr="0072555D">
              <w:t>анитарное состояние территории, прилегающей к торговому объекту (</w:t>
            </w:r>
            <w:r w:rsidR="00694F36" w:rsidRPr="00694F36">
              <w:t>отсутствие мусора, своевременное очистка от снега, подсыпка дорожек/лестниц</w:t>
            </w:r>
            <w:r w:rsidRPr="0072555D">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2555D" w:rsidRPr="00A93DC4" w:rsidRDefault="0072555D" w:rsidP="003328FF">
            <w:pPr>
              <w:jc w:val="center"/>
            </w:pPr>
            <w:r w:rsidRPr="00A93DC4">
              <w:t>0,</w:t>
            </w:r>
            <w:r w:rsidR="00A93DC4" w:rsidRPr="00A93DC4">
              <w:t>05</w:t>
            </w:r>
          </w:p>
        </w:tc>
        <w:tc>
          <w:tcPr>
            <w:tcW w:w="4970" w:type="dxa"/>
            <w:tcBorders>
              <w:top w:val="single" w:sz="4" w:space="0" w:color="auto"/>
              <w:left w:val="single" w:sz="4" w:space="0" w:color="auto"/>
              <w:bottom w:val="single" w:sz="4" w:space="0" w:color="auto"/>
              <w:right w:val="single" w:sz="4" w:space="0" w:color="auto"/>
            </w:tcBorders>
            <w:shd w:val="clear" w:color="auto" w:fill="auto"/>
            <w:hideMark/>
          </w:tcPr>
          <w:p w:rsidR="0072555D" w:rsidRPr="003328FF" w:rsidRDefault="001A2B05" w:rsidP="003328FF">
            <w:pPr>
              <w:ind w:left="-108" w:right="-40"/>
              <w:jc w:val="both"/>
              <w:rPr>
                <w:highlight w:val="yellow"/>
              </w:rPr>
            </w:pPr>
            <w:r w:rsidRPr="001A2B05">
              <w:t xml:space="preserve">                                </w:t>
            </w:r>
            <w:r w:rsidR="0072555D" w:rsidRPr="001A2B05">
              <w:t xml:space="preserve"> 100 баллов</w:t>
            </w:r>
          </w:p>
        </w:tc>
      </w:tr>
      <w:tr w:rsidR="0072555D" w:rsidRPr="0072555D" w:rsidTr="003328FF">
        <w:trPr>
          <w:jc w:val="center"/>
        </w:trPr>
        <w:tc>
          <w:tcPr>
            <w:tcW w:w="392" w:type="dxa"/>
            <w:tcBorders>
              <w:top w:val="single" w:sz="4" w:space="0" w:color="auto"/>
              <w:left w:val="single" w:sz="4" w:space="0" w:color="auto"/>
              <w:bottom w:val="single" w:sz="4" w:space="0" w:color="auto"/>
              <w:right w:val="single" w:sz="4" w:space="0" w:color="auto"/>
            </w:tcBorders>
            <w:shd w:val="clear" w:color="auto" w:fill="auto"/>
          </w:tcPr>
          <w:p w:rsidR="0072555D" w:rsidRDefault="00A93DC4" w:rsidP="003328FF">
            <w:pPr>
              <w:jc w:val="both"/>
            </w:pPr>
            <w:r>
              <w:t>6</w:t>
            </w:r>
          </w:p>
        </w:tc>
        <w:tc>
          <w:tcPr>
            <w:tcW w:w="3162" w:type="dxa"/>
            <w:tcBorders>
              <w:top w:val="single" w:sz="4" w:space="0" w:color="auto"/>
              <w:left w:val="single" w:sz="4" w:space="0" w:color="auto"/>
              <w:bottom w:val="single" w:sz="4" w:space="0" w:color="auto"/>
              <w:right w:val="single" w:sz="4" w:space="0" w:color="auto"/>
            </w:tcBorders>
            <w:shd w:val="clear" w:color="auto" w:fill="auto"/>
          </w:tcPr>
          <w:p w:rsidR="0072555D" w:rsidRPr="0072555D" w:rsidRDefault="0072555D" w:rsidP="003328FF">
            <w:pPr>
              <w:jc w:val="both"/>
            </w:pPr>
            <w:r>
              <w:t>О</w:t>
            </w:r>
            <w:r w:rsidRPr="0072555D">
              <w:t xml:space="preserve">казание дополнительных праздничных услуг для покупателей (упаковка, </w:t>
            </w:r>
            <w:r w:rsidR="00843DCA">
              <w:t>доставка</w:t>
            </w:r>
            <w:r w:rsidRPr="0072555D">
              <w:t xml:space="preserve">, </w:t>
            </w:r>
            <w:r w:rsidR="00BF73A0">
              <w:t>акции</w:t>
            </w:r>
            <w:r w:rsidRPr="0072555D">
              <w:t>, новогодние скидки)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2555D" w:rsidRPr="003328FF" w:rsidRDefault="00A93DC4" w:rsidP="003328FF">
            <w:pPr>
              <w:jc w:val="center"/>
              <w:rPr>
                <w:highlight w:val="yellow"/>
              </w:rPr>
            </w:pPr>
            <w:r w:rsidRPr="00A93DC4">
              <w:t>0,05</w:t>
            </w:r>
          </w:p>
        </w:tc>
        <w:tc>
          <w:tcPr>
            <w:tcW w:w="4970" w:type="dxa"/>
            <w:tcBorders>
              <w:top w:val="single" w:sz="4" w:space="0" w:color="auto"/>
              <w:left w:val="single" w:sz="4" w:space="0" w:color="auto"/>
              <w:bottom w:val="single" w:sz="4" w:space="0" w:color="auto"/>
              <w:right w:val="single" w:sz="4" w:space="0" w:color="auto"/>
            </w:tcBorders>
            <w:shd w:val="clear" w:color="auto" w:fill="auto"/>
          </w:tcPr>
          <w:p w:rsidR="00461B00" w:rsidRPr="003328FF" w:rsidRDefault="00FD0CF3" w:rsidP="003328FF">
            <w:pPr>
              <w:pStyle w:val="ConsPlusNormal"/>
              <w:ind w:left="-108" w:right="-40" w:firstLine="142"/>
              <w:rPr>
                <w:rFonts w:ascii="Times New Roman" w:hAnsi="Times New Roman" w:cs="Times New Roman"/>
                <w:sz w:val="24"/>
                <w:szCs w:val="24"/>
              </w:rPr>
            </w:pPr>
            <w:r w:rsidRPr="003328FF">
              <w:rPr>
                <w:rFonts w:ascii="Times New Roman" w:hAnsi="Times New Roman" w:cs="Times New Roman"/>
                <w:sz w:val="24"/>
                <w:szCs w:val="24"/>
              </w:rPr>
              <w:t xml:space="preserve">-праздничная </w:t>
            </w:r>
            <w:r w:rsidR="00461B00" w:rsidRPr="003328FF">
              <w:rPr>
                <w:rFonts w:ascii="Times New Roman" w:hAnsi="Times New Roman" w:cs="Times New Roman"/>
                <w:sz w:val="24"/>
                <w:szCs w:val="24"/>
              </w:rPr>
              <w:t xml:space="preserve">упаковка </w:t>
            </w:r>
            <w:r w:rsidRPr="003328FF">
              <w:rPr>
                <w:rFonts w:ascii="Times New Roman" w:hAnsi="Times New Roman" w:cs="Times New Roman"/>
                <w:sz w:val="24"/>
                <w:szCs w:val="24"/>
              </w:rPr>
              <w:t>товаров</w:t>
            </w:r>
            <w:r w:rsidR="00461B00" w:rsidRPr="003328FF">
              <w:rPr>
                <w:rFonts w:ascii="Times New Roman" w:hAnsi="Times New Roman" w:cs="Times New Roman"/>
                <w:sz w:val="24"/>
                <w:szCs w:val="24"/>
              </w:rPr>
              <w:t>-25 баллов;</w:t>
            </w:r>
          </w:p>
          <w:p w:rsidR="00461B00" w:rsidRPr="003328FF" w:rsidRDefault="00FD0CF3" w:rsidP="003328FF">
            <w:pPr>
              <w:pStyle w:val="ConsPlusNormal"/>
              <w:ind w:left="-108" w:right="-40" w:firstLine="142"/>
              <w:rPr>
                <w:rFonts w:ascii="Times New Roman" w:hAnsi="Times New Roman" w:cs="Times New Roman"/>
                <w:sz w:val="24"/>
                <w:szCs w:val="24"/>
              </w:rPr>
            </w:pPr>
            <w:r w:rsidRPr="003328FF">
              <w:rPr>
                <w:rFonts w:ascii="Times New Roman" w:hAnsi="Times New Roman" w:cs="Times New Roman"/>
                <w:sz w:val="24"/>
                <w:szCs w:val="24"/>
              </w:rPr>
              <w:t>-</w:t>
            </w:r>
            <w:r w:rsidR="00BF73A0" w:rsidRPr="003328FF">
              <w:rPr>
                <w:rFonts w:ascii="Times New Roman" w:hAnsi="Times New Roman" w:cs="Times New Roman"/>
                <w:sz w:val="24"/>
                <w:szCs w:val="24"/>
              </w:rPr>
              <w:t>акции для семей с детьми</w:t>
            </w:r>
            <w:r w:rsidR="00461B00" w:rsidRPr="003328FF">
              <w:rPr>
                <w:rFonts w:ascii="Times New Roman" w:hAnsi="Times New Roman" w:cs="Times New Roman"/>
                <w:sz w:val="24"/>
                <w:szCs w:val="24"/>
              </w:rPr>
              <w:t>-25 баллов;</w:t>
            </w:r>
          </w:p>
          <w:p w:rsidR="0072555D" w:rsidRPr="003328FF" w:rsidRDefault="00461B00" w:rsidP="003328FF">
            <w:pPr>
              <w:pStyle w:val="ConsPlusNormal"/>
              <w:ind w:left="34" w:right="-40" w:firstLine="0"/>
              <w:rPr>
                <w:rFonts w:ascii="Times New Roman" w:hAnsi="Times New Roman" w:cs="Times New Roman"/>
                <w:sz w:val="24"/>
                <w:szCs w:val="24"/>
              </w:rPr>
            </w:pPr>
            <w:r w:rsidRPr="003328FF">
              <w:rPr>
                <w:rFonts w:ascii="Times New Roman" w:hAnsi="Times New Roman" w:cs="Times New Roman"/>
                <w:sz w:val="24"/>
                <w:szCs w:val="24"/>
              </w:rPr>
              <w:t>-предоставлен</w:t>
            </w:r>
            <w:r w:rsidR="00F1458A" w:rsidRPr="003328FF">
              <w:rPr>
                <w:rFonts w:ascii="Times New Roman" w:hAnsi="Times New Roman" w:cs="Times New Roman"/>
                <w:sz w:val="24"/>
                <w:szCs w:val="24"/>
              </w:rPr>
              <w:t>ие новогодних скидок</w:t>
            </w:r>
            <w:r w:rsidRPr="003328FF">
              <w:rPr>
                <w:rFonts w:ascii="Times New Roman" w:hAnsi="Times New Roman" w:cs="Times New Roman"/>
                <w:sz w:val="24"/>
                <w:szCs w:val="24"/>
              </w:rPr>
              <w:t>-25 баллов;</w:t>
            </w:r>
          </w:p>
          <w:p w:rsidR="00461B00" w:rsidRPr="003328FF" w:rsidRDefault="00461B00" w:rsidP="003328FF">
            <w:pPr>
              <w:pStyle w:val="ConsPlusNormal"/>
              <w:ind w:left="34" w:right="-40" w:hanging="34"/>
              <w:rPr>
                <w:rFonts w:ascii="Times New Roman" w:hAnsi="Times New Roman" w:cs="Times New Roman"/>
                <w:sz w:val="24"/>
                <w:szCs w:val="24"/>
              </w:rPr>
            </w:pPr>
            <w:r w:rsidRPr="003328FF">
              <w:rPr>
                <w:rFonts w:ascii="Times New Roman" w:hAnsi="Times New Roman" w:cs="Times New Roman"/>
                <w:sz w:val="24"/>
                <w:szCs w:val="24"/>
              </w:rPr>
              <w:t>-</w:t>
            </w:r>
            <w:r w:rsidR="00BF73A0" w:rsidRPr="003328FF">
              <w:rPr>
                <w:rFonts w:ascii="Times New Roman" w:hAnsi="Times New Roman" w:cs="Times New Roman"/>
                <w:sz w:val="24"/>
                <w:szCs w:val="24"/>
              </w:rPr>
              <w:t xml:space="preserve">акции для участников СВО </w:t>
            </w:r>
            <w:r w:rsidR="00FD0CF3" w:rsidRPr="003328FF">
              <w:rPr>
                <w:rFonts w:ascii="Times New Roman" w:hAnsi="Times New Roman" w:cs="Times New Roman"/>
                <w:sz w:val="24"/>
                <w:szCs w:val="24"/>
              </w:rPr>
              <w:t>-25 баллов</w:t>
            </w:r>
          </w:p>
          <w:p w:rsidR="007C4800" w:rsidRPr="003328FF" w:rsidRDefault="007C4800" w:rsidP="003328FF">
            <w:pPr>
              <w:pStyle w:val="ConsPlusNormal"/>
              <w:ind w:left="34" w:right="-40" w:hanging="34"/>
              <w:rPr>
                <w:rFonts w:ascii="Times New Roman" w:hAnsi="Times New Roman" w:cs="Times New Roman"/>
                <w:sz w:val="24"/>
                <w:szCs w:val="24"/>
                <w:highlight w:val="yellow"/>
              </w:rPr>
            </w:pPr>
            <w:r w:rsidRPr="003328FF">
              <w:rPr>
                <w:rFonts w:ascii="Times New Roman" w:hAnsi="Times New Roman" w:cs="Times New Roman"/>
                <w:sz w:val="24"/>
                <w:szCs w:val="24"/>
              </w:rPr>
              <w:t>(баллы суммируются)</w:t>
            </w:r>
          </w:p>
        </w:tc>
      </w:tr>
    </w:tbl>
    <w:p w:rsidR="00445431" w:rsidRDefault="00445431"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3D4AF9" w:rsidRDefault="003D4AF9" w:rsidP="00AB15A8">
      <w:pPr>
        <w:jc w:val="right"/>
      </w:pPr>
    </w:p>
    <w:p w:rsidR="00A011FF" w:rsidRDefault="00A011FF" w:rsidP="00AB15A8">
      <w:pPr>
        <w:jc w:val="right"/>
      </w:pPr>
    </w:p>
    <w:p w:rsidR="00A011FF" w:rsidRDefault="00A011FF" w:rsidP="00AB15A8">
      <w:pPr>
        <w:jc w:val="right"/>
      </w:pPr>
    </w:p>
    <w:p w:rsidR="00A011FF" w:rsidRDefault="00A011FF" w:rsidP="00AB15A8">
      <w:pPr>
        <w:jc w:val="right"/>
      </w:pPr>
    </w:p>
    <w:p w:rsidR="00A011FF" w:rsidRDefault="00A011FF" w:rsidP="00AB15A8">
      <w:pPr>
        <w:jc w:val="right"/>
      </w:pPr>
    </w:p>
    <w:p w:rsidR="003D4AF9" w:rsidRPr="00AB15A8" w:rsidRDefault="003D4AF9" w:rsidP="003D4AF9">
      <w:pPr>
        <w:jc w:val="right"/>
      </w:pPr>
      <w:r w:rsidRPr="00AB15A8">
        <w:t xml:space="preserve">Приложение </w:t>
      </w:r>
      <w:r>
        <w:t>5</w:t>
      </w:r>
    </w:p>
    <w:p w:rsidR="003D4AF9" w:rsidRPr="00AB15A8" w:rsidRDefault="003D4AF9" w:rsidP="003D4AF9">
      <w:pPr>
        <w:jc w:val="right"/>
      </w:pPr>
      <w:r w:rsidRPr="00AB15A8">
        <w:t xml:space="preserve">к </w:t>
      </w:r>
      <w:r>
        <w:t>Порядку</w:t>
      </w:r>
    </w:p>
    <w:p w:rsidR="003D4AF9" w:rsidRDefault="003D4AF9" w:rsidP="00AB15A8">
      <w:pPr>
        <w:jc w:val="right"/>
      </w:pPr>
    </w:p>
    <w:p w:rsidR="003D4AF9" w:rsidRDefault="003D4AF9" w:rsidP="00AB15A8">
      <w:pPr>
        <w:jc w:val="right"/>
      </w:pPr>
    </w:p>
    <w:p w:rsidR="003D4AF9" w:rsidRDefault="003D4AF9" w:rsidP="003D4AF9">
      <w:pPr>
        <w:ind w:firstLine="709"/>
      </w:pPr>
      <w:r>
        <w:t xml:space="preserve">                                                                                     Главе администрации Приозерского              </w:t>
      </w:r>
    </w:p>
    <w:p w:rsidR="003D4AF9" w:rsidRDefault="003D4AF9" w:rsidP="003D4AF9">
      <w:pPr>
        <w:ind w:firstLine="709"/>
      </w:pPr>
      <w:r>
        <w:t xml:space="preserve">                                                              муниципального района Ленинградской области </w:t>
      </w:r>
    </w:p>
    <w:p w:rsidR="003D4AF9" w:rsidRDefault="003D4AF9" w:rsidP="003D4AF9">
      <w:pPr>
        <w:ind w:firstLine="709"/>
      </w:pPr>
      <w:r>
        <w:t xml:space="preserve">                                                                         _____________________________________</w:t>
      </w:r>
    </w:p>
    <w:p w:rsidR="003D4AF9" w:rsidRDefault="003D4AF9" w:rsidP="003D4AF9">
      <w:pPr>
        <w:pStyle w:val="ConsPlusNonformat"/>
        <w:ind w:right="-2"/>
        <w:rPr>
          <w:rFonts w:ascii="Times New Roman" w:hAnsi="Times New Roman" w:cs="Times New Roman"/>
          <w:sz w:val="24"/>
          <w:szCs w:val="24"/>
        </w:rPr>
      </w:pPr>
      <w:r>
        <w:t xml:space="preserve">                                               </w:t>
      </w:r>
      <w:r>
        <w:rPr>
          <w:rFonts w:ascii="Times New Roman" w:hAnsi="Times New Roman" w:cs="Times New Roman"/>
          <w:sz w:val="24"/>
          <w:szCs w:val="24"/>
        </w:rPr>
        <w:t>от ______________________________</w:t>
      </w:r>
    </w:p>
    <w:p w:rsidR="003D4AF9" w:rsidRPr="00B561FE" w:rsidRDefault="003D4AF9" w:rsidP="003D4AF9">
      <w:pPr>
        <w:pStyle w:val="ConsPlusNonformat"/>
        <w:ind w:left="6237" w:right="-2"/>
        <w:rPr>
          <w:rFonts w:ascii="Times New Roman" w:hAnsi="Times New Roman" w:cs="Times New Roman"/>
        </w:rPr>
      </w:pPr>
      <w:r w:rsidRPr="00B561FE">
        <w:rPr>
          <w:rFonts w:ascii="Times New Roman" w:hAnsi="Times New Roman" w:cs="Times New Roman"/>
        </w:rPr>
        <w:t xml:space="preserve">(ФИО индивидуального предпринимателя/ наименование  </w:t>
      </w:r>
    </w:p>
    <w:p w:rsidR="003D4AF9" w:rsidRPr="00B561FE" w:rsidRDefault="003D4AF9" w:rsidP="003D4AF9">
      <w:pPr>
        <w:pStyle w:val="ConsPlusNonformat"/>
        <w:ind w:left="6237" w:right="-2"/>
        <w:rPr>
          <w:rFonts w:ascii="Times New Roman" w:hAnsi="Times New Roman" w:cs="Times New Roman"/>
        </w:rPr>
      </w:pPr>
      <w:r w:rsidRPr="00B561FE">
        <w:rPr>
          <w:rFonts w:ascii="Times New Roman" w:hAnsi="Times New Roman" w:cs="Times New Roman"/>
        </w:rPr>
        <w:t>организации, должность представителя)</w:t>
      </w:r>
    </w:p>
    <w:p w:rsidR="003D4AF9" w:rsidRPr="002B46BE" w:rsidRDefault="003D4AF9" w:rsidP="003D4AF9">
      <w:pPr>
        <w:widowControl w:val="0"/>
        <w:suppressAutoHyphens/>
        <w:autoSpaceDE w:val="0"/>
        <w:autoSpaceDN w:val="0"/>
        <w:adjustRightInd w:val="0"/>
        <w:outlineLvl w:val="1"/>
        <w:rPr>
          <w:lang w:eastAsia="zh-CN"/>
        </w:rPr>
      </w:pPr>
      <w:r>
        <w:t xml:space="preserve">                                                                                                        ___________________________</w:t>
      </w:r>
    </w:p>
    <w:p w:rsidR="003D4AF9" w:rsidRDefault="003D4AF9" w:rsidP="003D4AF9">
      <w:pPr>
        <w:tabs>
          <w:tab w:val="left" w:pos="3686"/>
        </w:tabs>
        <w:suppressAutoHyphens/>
        <w:jc w:val="center"/>
        <w:rPr>
          <w:lang w:eastAsia="zh-CN"/>
        </w:rPr>
      </w:pPr>
    </w:p>
    <w:p w:rsidR="003D4AF9" w:rsidRDefault="003D4AF9" w:rsidP="003D4AF9">
      <w:pPr>
        <w:tabs>
          <w:tab w:val="left" w:pos="3686"/>
        </w:tabs>
        <w:suppressAutoHyphens/>
        <w:jc w:val="center"/>
        <w:rPr>
          <w:lang w:eastAsia="zh-CN"/>
        </w:rPr>
      </w:pPr>
    </w:p>
    <w:p w:rsidR="003D4AF9" w:rsidRDefault="003D4AF9" w:rsidP="003D4AF9">
      <w:pPr>
        <w:tabs>
          <w:tab w:val="left" w:pos="3686"/>
        </w:tabs>
        <w:suppressAutoHyphens/>
        <w:jc w:val="center"/>
        <w:rPr>
          <w:lang w:eastAsia="zh-CN"/>
        </w:rPr>
      </w:pPr>
    </w:p>
    <w:p w:rsidR="003D4AF9" w:rsidRDefault="003D4AF9" w:rsidP="003D4AF9">
      <w:pPr>
        <w:tabs>
          <w:tab w:val="left" w:pos="3686"/>
        </w:tabs>
        <w:suppressAutoHyphens/>
        <w:jc w:val="center"/>
        <w:rPr>
          <w:lang w:eastAsia="zh-CN"/>
        </w:rPr>
      </w:pPr>
    </w:p>
    <w:p w:rsidR="003D4AF9" w:rsidRPr="00545E59" w:rsidRDefault="003D4AF9" w:rsidP="003D4AF9">
      <w:pPr>
        <w:tabs>
          <w:tab w:val="left" w:pos="3686"/>
        </w:tabs>
        <w:suppressAutoHyphens/>
        <w:jc w:val="center"/>
        <w:rPr>
          <w:lang w:eastAsia="zh-CN"/>
        </w:rPr>
      </w:pPr>
      <w:r w:rsidRPr="00545E59">
        <w:rPr>
          <w:lang w:eastAsia="zh-CN"/>
        </w:rPr>
        <w:t xml:space="preserve">Заявка </w:t>
      </w:r>
    </w:p>
    <w:p w:rsidR="003D4AF9" w:rsidRPr="00545E59" w:rsidRDefault="003D4AF9" w:rsidP="003D4AF9">
      <w:pPr>
        <w:tabs>
          <w:tab w:val="left" w:pos="3686"/>
        </w:tabs>
        <w:suppressAutoHyphens/>
        <w:jc w:val="center"/>
        <w:rPr>
          <w:lang w:eastAsia="zh-CN"/>
        </w:rPr>
      </w:pPr>
      <w:r w:rsidRPr="00545E59">
        <w:rPr>
          <w:lang w:eastAsia="zh-CN"/>
        </w:rPr>
        <w:t xml:space="preserve">на перечисление </w:t>
      </w:r>
      <w:r>
        <w:rPr>
          <w:lang w:eastAsia="zh-CN"/>
        </w:rPr>
        <w:t xml:space="preserve">гранта в форме </w:t>
      </w:r>
      <w:r w:rsidRPr="00545E59">
        <w:rPr>
          <w:lang w:eastAsia="zh-CN"/>
        </w:rPr>
        <w:t>субсидии</w:t>
      </w:r>
    </w:p>
    <w:p w:rsidR="003D4AF9" w:rsidRPr="002B46BE" w:rsidRDefault="003D4AF9" w:rsidP="003D4AF9">
      <w:pPr>
        <w:tabs>
          <w:tab w:val="left" w:pos="3686"/>
        </w:tabs>
        <w:suppressAutoHyphens/>
        <w:jc w:val="center"/>
        <w:rPr>
          <w:b/>
          <w:lang w:eastAsia="zh-CN"/>
        </w:rPr>
      </w:pPr>
    </w:p>
    <w:p w:rsidR="003D4AF9" w:rsidRPr="002B46BE" w:rsidRDefault="003D4AF9" w:rsidP="003D4AF9">
      <w:pPr>
        <w:suppressAutoHyphens/>
        <w:jc w:val="center"/>
        <w:rPr>
          <w:lang w:eastAsia="zh-CN"/>
        </w:rPr>
      </w:pPr>
    </w:p>
    <w:p w:rsidR="003D4AF9" w:rsidRPr="002B46BE" w:rsidRDefault="003D4AF9" w:rsidP="003D4AF9">
      <w:pPr>
        <w:suppressAutoHyphens/>
        <w:ind w:firstLine="720"/>
        <w:jc w:val="both"/>
        <w:rPr>
          <w:lang w:eastAsia="zh-CN"/>
        </w:rPr>
      </w:pPr>
      <w:r w:rsidRPr="002B46BE">
        <w:rPr>
          <w:lang w:eastAsia="zh-CN"/>
        </w:rPr>
        <w:t xml:space="preserve">Я ________________________________________ прошу перечислить мне </w:t>
      </w:r>
      <w:r>
        <w:rPr>
          <w:lang w:eastAsia="zh-CN"/>
        </w:rPr>
        <w:t xml:space="preserve">грант в форме </w:t>
      </w:r>
      <w:r w:rsidRPr="002B46BE">
        <w:rPr>
          <w:lang w:eastAsia="zh-CN"/>
        </w:rPr>
        <w:t>субсиди</w:t>
      </w:r>
      <w:r>
        <w:rPr>
          <w:lang w:eastAsia="zh-CN"/>
        </w:rPr>
        <w:t>и</w:t>
      </w:r>
      <w:r w:rsidRPr="002B46BE">
        <w:rPr>
          <w:lang w:eastAsia="zh-CN"/>
        </w:rPr>
        <w:t xml:space="preserve"> </w:t>
      </w:r>
      <w:r>
        <w:rPr>
          <w:lang w:eastAsia="zh-CN"/>
        </w:rPr>
        <w:t>за участие в конкурсе «</w:t>
      </w:r>
      <w:r w:rsidRPr="00445431">
        <w:rPr>
          <w:lang w:eastAsia="zh-CN"/>
        </w:rPr>
        <w:t>Лучшее новогоднее оформление объектов потребительского рынка (объектов торговли) на территории Приозерского муниципального района Ленинградской области</w:t>
      </w:r>
      <w:r>
        <w:rPr>
          <w:lang w:eastAsia="zh-CN"/>
        </w:rPr>
        <w:t>»</w:t>
      </w:r>
      <w:r w:rsidRPr="002B46BE">
        <w:rPr>
          <w:lang w:eastAsia="zh-CN"/>
        </w:rPr>
        <w:t xml:space="preserve"> в сумме ___________________ (_______________________________________________________</w:t>
      </w:r>
      <w:r>
        <w:rPr>
          <w:lang w:eastAsia="zh-CN"/>
        </w:rPr>
        <w:t>__</w:t>
      </w:r>
      <w:r w:rsidRPr="002B46BE">
        <w:rPr>
          <w:lang w:eastAsia="zh-CN"/>
        </w:rPr>
        <w:t>) рублей.</w:t>
      </w:r>
    </w:p>
    <w:p w:rsidR="003D4AF9" w:rsidRDefault="003D4AF9" w:rsidP="003D4AF9">
      <w:pPr>
        <w:suppressAutoHyphens/>
        <w:ind w:firstLine="720"/>
        <w:jc w:val="both"/>
        <w:rPr>
          <w:lang w:eastAsia="zh-CN"/>
        </w:rPr>
      </w:pPr>
    </w:p>
    <w:p w:rsidR="003D4AF9" w:rsidRPr="002B46BE" w:rsidRDefault="003D4AF9" w:rsidP="003D4AF9">
      <w:pPr>
        <w:suppressAutoHyphens/>
        <w:ind w:firstLine="720"/>
        <w:jc w:val="both"/>
        <w:rPr>
          <w:lang w:eastAsia="zh-CN"/>
        </w:rPr>
      </w:pPr>
    </w:p>
    <w:p w:rsidR="003D4AF9" w:rsidRPr="002B46BE" w:rsidRDefault="003D4AF9" w:rsidP="003D4AF9">
      <w:pPr>
        <w:suppressAutoHyphens/>
        <w:ind w:firstLine="720"/>
        <w:jc w:val="both"/>
        <w:rPr>
          <w:lang w:eastAsia="zh-CN"/>
        </w:rPr>
      </w:pPr>
      <w:r w:rsidRPr="002B46BE">
        <w:rPr>
          <w:lang w:eastAsia="zh-CN"/>
        </w:rPr>
        <w:tab/>
      </w:r>
      <w:r w:rsidRPr="002B46BE">
        <w:rPr>
          <w:lang w:eastAsia="zh-CN"/>
        </w:rPr>
        <w:tab/>
      </w:r>
      <w:r w:rsidRPr="002B46BE">
        <w:rPr>
          <w:lang w:eastAsia="zh-CN"/>
        </w:rPr>
        <w:tab/>
      </w:r>
      <w:r w:rsidRPr="002B46BE">
        <w:rPr>
          <w:lang w:eastAsia="zh-CN"/>
        </w:rPr>
        <w:tab/>
      </w:r>
      <w:r w:rsidRPr="002B46BE">
        <w:rPr>
          <w:lang w:eastAsia="zh-CN"/>
        </w:rPr>
        <w:tab/>
      </w:r>
      <w:r w:rsidRPr="002B46BE">
        <w:rPr>
          <w:lang w:eastAsia="zh-CN"/>
        </w:rPr>
        <w:tab/>
      </w:r>
      <w:r w:rsidRPr="002B46BE">
        <w:rPr>
          <w:lang w:eastAsia="zh-CN"/>
        </w:rPr>
        <w:tab/>
      </w:r>
      <w:r w:rsidRPr="002B46BE">
        <w:rPr>
          <w:lang w:eastAsia="zh-CN"/>
        </w:rPr>
        <w:tab/>
        <w:t>________________</w:t>
      </w:r>
    </w:p>
    <w:p w:rsidR="003D4AF9" w:rsidRPr="002B46BE" w:rsidRDefault="003D4AF9" w:rsidP="003D4AF9">
      <w:pPr>
        <w:suppressAutoHyphens/>
        <w:ind w:firstLine="720"/>
        <w:jc w:val="both"/>
        <w:rPr>
          <w:lang w:eastAsia="zh-CN"/>
        </w:rPr>
      </w:pPr>
      <w:r w:rsidRPr="002B46BE">
        <w:rPr>
          <w:lang w:eastAsia="zh-CN"/>
        </w:rPr>
        <w:t xml:space="preserve">      (дата)</w:t>
      </w:r>
      <w:r w:rsidRPr="002B46BE">
        <w:rPr>
          <w:lang w:eastAsia="zh-CN"/>
        </w:rPr>
        <w:tab/>
      </w:r>
      <w:r w:rsidRPr="002B46BE">
        <w:rPr>
          <w:lang w:eastAsia="zh-CN"/>
        </w:rPr>
        <w:tab/>
      </w:r>
      <w:r w:rsidRPr="002B46BE">
        <w:rPr>
          <w:lang w:eastAsia="zh-CN"/>
        </w:rPr>
        <w:tab/>
      </w:r>
      <w:r w:rsidRPr="002B46BE">
        <w:rPr>
          <w:lang w:eastAsia="zh-CN"/>
        </w:rPr>
        <w:tab/>
      </w:r>
      <w:r w:rsidRPr="002B46BE">
        <w:rPr>
          <w:lang w:eastAsia="zh-CN"/>
        </w:rPr>
        <w:tab/>
      </w:r>
      <w:r w:rsidRPr="002B46BE">
        <w:rPr>
          <w:lang w:eastAsia="zh-CN"/>
        </w:rPr>
        <w:tab/>
      </w:r>
      <w:r w:rsidRPr="002B46BE">
        <w:rPr>
          <w:lang w:eastAsia="zh-CN"/>
        </w:rPr>
        <w:tab/>
      </w:r>
      <w:r w:rsidRPr="002B46BE">
        <w:rPr>
          <w:lang w:eastAsia="zh-CN"/>
        </w:rPr>
        <w:tab/>
        <w:t xml:space="preserve">                   (подпись)</w:t>
      </w:r>
    </w:p>
    <w:p w:rsidR="003D4AF9" w:rsidRPr="002B46BE" w:rsidRDefault="003D4AF9" w:rsidP="003D4AF9">
      <w:pPr>
        <w:suppressAutoHyphens/>
        <w:ind w:firstLine="720"/>
        <w:jc w:val="both"/>
        <w:rPr>
          <w:lang w:eastAsia="zh-CN"/>
        </w:rPr>
      </w:pPr>
    </w:p>
    <w:p w:rsidR="003D4AF9" w:rsidRDefault="003D4AF9" w:rsidP="003D4AF9">
      <w:pPr>
        <w:suppressAutoHyphens/>
        <w:ind w:firstLine="720"/>
        <w:jc w:val="both"/>
        <w:rPr>
          <w:lang w:eastAsia="zh-CN"/>
        </w:rPr>
      </w:pPr>
      <w:r w:rsidRPr="002B46BE">
        <w:rPr>
          <w:lang w:eastAsia="zh-CN"/>
        </w:rPr>
        <w:tab/>
      </w:r>
      <w:r w:rsidRPr="002B46BE">
        <w:rPr>
          <w:lang w:eastAsia="zh-CN"/>
        </w:rPr>
        <w:tab/>
      </w:r>
      <w:r w:rsidRPr="002B46BE">
        <w:rPr>
          <w:lang w:eastAsia="zh-CN"/>
        </w:rPr>
        <w:tab/>
      </w:r>
      <w:r w:rsidRPr="002B46BE">
        <w:rPr>
          <w:lang w:eastAsia="zh-CN"/>
        </w:rPr>
        <w:tab/>
      </w:r>
      <w:r w:rsidRPr="002B46BE">
        <w:rPr>
          <w:lang w:eastAsia="zh-CN"/>
        </w:rPr>
        <w:tab/>
      </w:r>
      <w:r w:rsidRPr="002B46BE">
        <w:rPr>
          <w:lang w:eastAsia="zh-CN"/>
        </w:rPr>
        <w:tab/>
      </w:r>
      <w:r w:rsidRPr="002B46BE">
        <w:rPr>
          <w:lang w:eastAsia="zh-CN"/>
        </w:rPr>
        <w:tab/>
      </w:r>
      <w:r w:rsidRPr="002B46BE">
        <w:rPr>
          <w:lang w:eastAsia="zh-CN"/>
        </w:rPr>
        <w:tab/>
      </w:r>
      <w:r w:rsidRPr="002B46BE">
        <w:rPr>
          <w:lang w:eastAsia="zh-CN"/>
        </w:rPr>
        <w:tab/>
      </w:r>
      <w:r w:rsidRPr="002B46BE">
        <w:rPr>
          <w:lang w:eastAsia="zh-CN"/>
        </w:rPr>
        <w:tab/>
        <w:t xml:space="preserve">         </w:t>
      </w:r>
    </w:p>
    <w:p w:rsidR="003D4AF9" w:rsidRDefault="003D4AF9" w:rsidP="003D4AF9">
      <w:pPr>
        <w:suppressAutoHyphens/>
        <w:ind w:firstLine="720"/>
        <w:jc w:val="both"/>
        <w:rPr>
          <w:lang w:eastAsia="zh-CN"/>
        </w:rPr>
      </w:pPr>
    </w:p>
    <w:p w:rsidR="003D4AF9" w:rsidRDefault="003D4AF9" w:rsidP="003D4AF9">
      <w:pPr>
        <w:suppressAutoHyphens/>
        <w:ind w:firstLine="720"/>
        <w:jc w:val="both"/>
        <w:rPr>
          <w:lang w:eastAsia="zh-CN"/>
        </w:rPr>
      </w:pPr>
    </w:p>
    <w:p w:rsidR="003D4AF9" w:rsidRDefault="003D4AF9" w:rsidP="003D4AF9">
      <w:pPr>
        <w:suppressAutoHyphens/>
        <w:ind w:firstLine="720"/>
        <w:jc w:val="both"/>
        <w:rPr>
          <w:lang w:eastAsia="zh-CN"/>
        </w:rPr>
      </w:pPr>
    </w:p>
    <w:p w:rsidR="003D4AF9" w:rsidRDefault="003D4AF9" w:rsidP="003D4AF9">
      <w:pPr>
        <w:suppressAutoHyphens/>
        <w:ind w:firstLine="720"/>
        <w:jc w:val="both"/>
        <w:rPr>
          <w:lang w:eastAsia="zh-CN"/>
        </w:rPr>
      </w:pPr>
    </w:p>
    <w:p w:rsidR="003D4AF9" w:rsidRDefault="003D4AF9" w:rsidP="003D4AF9">
      <w:pPr>
        <w:suppressAutoHyphens/>
        <w:ind w:firstLine="720"/>
        <w:jc w:val="both"/>
        <w:rPr>
          <w:lang w:eastAsia="zh-CN"/>
        </w:rPr>
      </w:pPr>
    </w:p>
    <w:p w:rsidR="003D4AF9" w:rsidRDefault="003D4AF9" w:rsidP="003D4AF9">
      <w:pPr>
        <w:suppressAutoHyphens/>
        <w:ind w:firstLine="720"/>
        <w:jc w:val="both"/>
        <w:rPr>
          <w:lang w:eastAsia="zh-CN"/>
        </w:rPr>
      </w:pPr>
    </w:p>
    <w:p w:rsidR="003D4AF9" w:rsidRDefault="003D4AF9" w:rsidP="003D4AF9">
      <w:pPr>
        <w:widowControl w:val="0"/>
        <w:autoSpaceDE w:val="0"/>
        <w:autoSpaceDN w:val="0"/>
        <w:jc w:val="right"/>
      </w:pPr>
    </w:p>
    <w:p w:rsidR="003D4AF9" w:rsidRDefault="003D4AF9" w:rsidP="003D4AF9">
      <w:pPr>
        <w:widowControl w:val="0"/>
        <w:autoSpaceDE w:val="0"/>
        <w:autoSpaceDN w:val="0"/>
        <w:jc w:val="right"/>
      </w:pPr>
    </w:p>
    <w:p w:rsidR="003D4AF9" w:rsidRDefault="003D4AF9" w:rsidP="003D4AF9">
      <w:pPr>
        <w:widowControl w:val="0"/>
        <w:autoSpaceDE w:val="0"/>
        <w:autoSpaceDN w:val="0"/>
      </w:pPr>
      <w:r>
        <w:tab/>
      </w:r>
      <w:r w:rsidRPr="002B46BE">
        <w:rPr>
          <w:lang w:eastAsia="zh-CN"/>
        </w:rPr>
        <w:t xml:space="preserve"> </w:t>
      </w:r>
      <w:r>
        <w:rPr>
          <w:lang w:eastAsia="zh-CN"/>
        </w:rPr>
        <w:t xml:space="preserve">             </w:t>
      </w:r>
      <w:r w:rsidRPr="002B46BE">
        <w:rPr>
          <w:lang w:eastAsia="zh-CN"/>
        </w:rPr>
        <w:t xml:space="preserve"> М.П.</w:t>
      </w:r>
      <w:r>
        <w:rPr>
          <w:lang w:eastAsia="zh-CN"/>
        </w:rPr>
        <w:t xml:space="preserve"> (при наличии)</w:t>
      </w:r>
    </w:p>
    <w:p w:rsidR="003D4AF9" w:rsidRDefault="003D4AF9" w:rsidP="003D4AF9">
      <w:pPr>
        <w:widowControl w:val="0"/>
        <w:tabs>
          <w:tab w:val="left" w:pos="265"/>
        </w:tabs>
        <w:autoSpaceDE w:val="0"/>
        <w:autoSpaceDN w:val="0"/>
        <w:jc w:val="both"/>
      </w:pPr>
    </w:p>
    <w:p w:rsidR="003D4AF9" w:rsidRDefault="003D4AF9" w:rsidP="003D4AF9">
      <w:pPr>
        <w:widowControl w:val="0"/>
        <w:autoSpaceDE w:val="0"/>
        <w:autoSpaceDN w:val="0"/>
        <w:jc w:val="right"/>
      </w:pPr>
    </w:p>
    <w:p w:rsidR="003D4AF9" w:rsidRDefault="003D4AF9" w:rsidP="003D4AF9">
      <w:pPr>
        <w:widowControl w:val="0"/>
        <w:autoSpaceDE w:val="0"/>
        <w:autoSpaceDN w:val="0"/>
        <w:jc w:val="right"/>
      </w:pPr>
    </w:p>
    <w:p w:rsidR="003D4AF9" w:rsidRDefault="003D4AF9" w:rsidP="003D4AF9">
      <w:pPr>
        <w:widowControl w:val="0"/>
        <w:autoSpaceDE w:val="0"/>
        <w:autoSpaceDN w:val="0"/>
        <w:jc w:val="right"/>
      </w:pPr>
    </w:p>
    <w:p w:rsidR="003D4AF9" w:rsidRDefault="003D4AF9" w:rsidP="003D4AF9">
      <w:pPr>
        <w:widowControl w:val="0"/>
        <w:autoSpaceDE w:val="0"/>
        <w:autoSpaceDN w:val="0"/>
        <w:jc w:val="right"/>
      </w:pPr>
    </w:p>
    <w:p w:rsidR="003D4AF9" w:rsidRDefault="003D4AF9" w:rsidP="003D4AF9">
      <w:pPr>
        <w:widowControl w:val="0"/>
        <w:autoSpaceDE w:val="0"/>
        <w:autoSpaceDN w:val="0"/>
        <w:jc w:val="right"/>
      </w:pPr>
    </w:p>
    <w:p w:rsidR="003D4AF9" w:rsidRPr="009F0E67" w:rsidRDefault="003D4AF9" w:rsidP="00AB15A8">
      <w:pPr>
        <w:jc w:val="right"/>
      </w:pPr>
    </w:p>
    <w:sectPr w:rsidR="003D4AF9" w:rsidRPr="009F0E67" w:rsidSect="00E9427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A20" w:rsidRDefault="003A1A20">
      <w:r>
        <w:separator/>
      </w:r>
    </w:p>
  </w:endnote>
  <w:endnote w:type="continuationSeparator" w:id="0">
    <w:p w:rsidR="003A1A20" w:rsidRDefault="003A1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138" w:rsidRDefault="00102138" w:rsidP="009F64EA">
    <w:pPr>
      <w:pStyle w:val="a6"/>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102138" w:rsidRDefault="00102138" w:rsidP="009F64E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E4C" w:rsidRPr="008F1A76" w:rsidRDefault="007C1E4C" w:rsidP="007C1E4C">
    <w:pPr>
      <w:pStyle w:val="a6"/>
      <w:rPr>
        <w:sz w:val="10"/>
      </w:rPr>
    </w:pPr>
    <w:r w:rsidRPr="008F1A76">
      <w:rPr>
        <w:sz w:val="10"/>
      </w:rPr>
      <w:t>Ю.С. Филатова</w:t>
    </w:r>
  </w:p>
  <w:p w:rsidR="007C1E4C" w:rsidRPr="001C6613" w:rsidRDefault="007C1E4C" w:rsidP="007C1E4C">
    <w:pPr>
      <w:pStyle w:val="a6"/>
      <w:rPr>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622" w:rsidRPr="008F1A76" w:rsidRDefault="00820622" w:rsidP="00820622">
    <w:pPr>
      <w:pStyle w:val="a6"/>
      <w:rPr>
        <w:sz w:val="10"/>
      </w:rPr>
    </w:pPr>
    <w:r w:rsidRPr="008F1A76">
      <w:rPr>
        <w:sz w:val="10"/>
      </w:rPr>
      <w:t>Ю.С. Филатова</w:t>
    </w:r>
  </w:p>
  <w:p w:rsidR="00820622" w:rsidRPr="001C6613" w:rsidRDefault="00820622" w:rsidP="00820622">
    <w:pPr>
      <w:pStyle w:val="a6"/>
      <w:rPr>
        <w:sz w:val="10"/>
        <w:szCs w:val="1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63E" w:rsidRDefault="00D4263E">
    <w:pPr>
      <w:pStyle w:val="a6"/>
      <w:rPr>
        <w:sz w:val="10"/>
        <w:szCs w:val="10"/>
      </w:rPr>
    </w:pPr>
    <w:r>
      <w:rPr>
        <w:sz w:val="10"/>
        <w:szCs w:val="10"/>
      </w:rPr>
      <w:t>Ю.С. Филатова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A20" w:rsidRDefault="003A1A20">
      <w:r>
        <w:separator/>
      </w:r>
    </w:p>
  </w:footnote>
  <w:footnote w:type="continuationSeparator" w:id="0">
    <w:p w:rsidR="003A1A20" w:rsidRDefault="003A1A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138" w:rsidRDefault="00102138">
    <w:pPr>
      <w:pStyle w:val="a4"/>
      <w:jc w:val="center"/>
    </w:pPr>
    <w:r>
      <w:fldChar w:fldCharType="begin"/>
    </w:r>
    <w:r>
      <w:instrText xml:space="preserve"> PAGE   \* MERGEFORMAT </w:instrText>
    </w:r>
    <w:r>
      <w:fldChar w:fldCharType="separate"/>
    </w:r>
    <w:r w:rsidR="00D94D8F">
      <w:rPr>
        <w:noProof/>
      </w:rPr>
      <w:t>2</w:t>
    </w:r>
    <w:r>
      <w:rPr>
        <w:noProof/>
      </w:rPr>
      <w:fldChar w:fldCharType="end"/>
    </w:r>
  </w:p>
  <w:p w:rsidR="00102138" w:rsidRDefault="0010213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63E" w:rsidRDefault="00D4263E" w:rsidP="00BE757D">
    <w:pPr>
      <w:pStyle w:val="a4"/>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D4263E" w:rsidRDefault="00D4263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63E" w:rsidRDefault="00D4263E" w:rsidP="00BE757D">
    <w:pPr>
      <w:pStyle w:val="a4"/>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D94D8F">
      <w:rPr>
        <w:rStyle w:val="ad"/>
        <w:noProof/>
      </w:rPr>
      <w:t>21</w:t>
    </w:r>
    <w:r>
      <w:rPr>
        <w:rStyle w:val="ad"/>
      </w:rPr>
      <w:fldChar w:fldCharType="end"/>
    </w:r>
  </w:p>
  <w:p w:rsidR="00D4263E" w:rsidRDefault="00D4263E" w:rsidP="004450F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81409"/>
    <w:multiLevelType w:val="multilevel"/>
    <w:tmpl w:val="8230CCC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A3A7D3B"/>
    <w:multiLevelType w:val="hybridMultilevel"/>
    <w:tmpl w:val="4F90C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C90A19"/>
    <w:multiLevelType w:val="hybridMultilevel"/>
    <w:tmpl w:val="3E48E2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522795F"/>
    <w:multiLevelType w:val="hybridMultilevel"/>
    <w:tmpl w:val="8430C8C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374" w:hanging="360"/>
      </w:pPr>
    </w:lvl>
    <w:lvl w:ilvl="2" w:tplc="0419001B" w:tentative="1">
      <w:start w:val="1"/>
      <w:numFmt w:val="lowerRoman"/>
      <w:lvlText w:val="%3."/>
      <w:lvlJc w:val="right"/>
      <w:pPr>
        <w:ind w:left="2094" w:hanging="180"/>
      </w:pPr>
    </w:lvl>
    <w:lvl w:ilvl="3" w:tplc="0419000F" w:tentative="1">
      <w:start w:val="1"/>
      <w:numFmt w:val="decimal"/>
      <w:lvlText w:val="%4."/>
      <w:lvlJc w:val="left"/>
      <w:pPr>
        <w:ind w:left="2814" w:hanging="360"/>
      </w:pPr>
    </w:lvl>
    <w:lvl w:ilvl="4" w:tplc="04190019" w:tentative="1">
      <w:start w:val="1"/>
      <w:numFmt w:val="lowerLetter"/>
      <w:lvlText w:val="%5."/>
      <w:lvlJc w:val="left"/>
      <w:pPr>
        <w:ind w:left="3534" w:hanging="360"/>
      </w:pPr>
    </w:lvl>
    <w:lvl w:ilvl="5" w:tplc="0419001B" w:tentative="1">
      <w:start w:val="1"/>
      <w:numFmt w:val="lowerRoman"/>
      <w:lvlText w:val="%6."/>
      <w:lvlJc w:val="right"/>
      <w:pPr>
        <w:ind w:left="4254" w:hanging="180"/>
      </w:pPr>
    </w:lvl>
    <w:lvl w:ilvl="6" w:tplc="0419000F" w:tentative="1">
      <w:start w:val="1"/>
      <w:numFmt w:val="decimal"/>
      <w:lvlText w:val="%7."/>
      <w:lvlJc w:val="left"/>
      <w:pPr>
        <w:ind w:left="4974" w:hanging="360"/>
      </w:pPr>
    </w:lvl>
    <w:lvl w:ilvl="7" w:tplc="04190019" w:tentative="1">
      <w:start w:val="1"/>
      <w:numFmt w:val="lowerLetter"/>
      <w:lvlText w:val="%8."/>
      <w:lvlJc w:val="left"/>
      <w:pPr>
        <w:ind w:left="5694" w:hanging="360"/>
      </w:pPr>
    </w:lvl>
    <w:lvl w:ilvl="8" w:tplc="0419001B" w:tentative="1">
      <w:start w:val="1"/>
      <w:numFmt w:val="lowerRoman"/>
      <w:lvlText w:val="%9."/>
      <w:lvlJc w:val="right"/>
      <w:pPr>
        <w:ind w:left="6414" w:hanging="180"/>
      </w:pPr>
    </w:lvl>
  </w:abstractNum>
  <w:abstractNum w:abstractNumId="4">
    <w:nsid w:val="1D3E7865"/>
    <w:multiLevelType w:val="singleLevel"/>
    <w:tmpl w:val="0A769FD4"/>
    <w:lvl w:ilvl="0">
      <w:start w:val="1"/>
      <w:numFmt w:val="decimal"/>
      <w:lvlText w:val="%1."/>
      <w:lvlJc w:val="left"/>
      <w:pPr>
        <w:tabs>
          <w:tab w:val="num" w:pos="822"/>
        </w:tabs>
        <w:ind w:left="822" w:hanging="396"/>
      </w:pPr>
      <w:rPr>
        <w:rFonts w:hint="default"/>
      </w:rPr>
    </w:lvl>
  </w:abstractNum>
  <w:abstractNum w:abstractNumId="5">
    <w:nsid w:val="1E2F3B30"/>
    <w:multiLevelType w:val="multilevel"/>
    <w:tmpl w:val="2556BBC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nsid w:val="1ED929B1"/>
    <w:multiLevelType w:val="multilevel"/>
    <w:tmpl w:val="573274B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1F9B23D3"/>
    <w:multiLevelType w:val="hybridMultilevel"/>
    <w:tmpl w:val="109A68A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274C10E4">
      <w:start w:val="4"/>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3454891"/>
    <w:multiLevelType w:val="singleLevel"/>
    <w:tmpl w:val="0419000F"/>
    <w:lvl w:ilvl="0">
      <w:start w:val="1"/>
      <w:numFmt w:val="decimal"/>
      <w:lvlText w:val="%1."/>
      <w:lvlJc w:val="left"/>
      <w:pPr>
        <w:tabs>
          <w:tab w:val="num" w:pos="360"/>
        </w:tabs>
        <w:ind w:left="360" w:hanging="360"/>
      </w:pPr>
    </w:lvl>
  </w:abstractNum>
  <w:abstractNum w:abstractNumId="9">
    <w:nsid w:val="2B952B9E"/>
    <w:multiLevelType w:val="hybridMultilevel"/>
    <w:tmpl w:val="D870CD8C"/>
    <w:lvl w:ilvl="0" w:tplc="CA5CB28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41A79BE"/>
    <w:multiLevelType w:val="hybridMultilevel"/>
    <w:tmpl w:val="B622B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EC0097"/>
    <w:multiLevelType w:val="hybridMultilevel"/>
    <w:tmpl w:val="AC84E2B6"/>
    <w:lvl w:ilvl="0" w:tplc="14CAFF54">
      <w:start w:val="2"/>
      <w:numFmt w:val="decimal"/>
      <w:lvlText w:val="%1."/>
      <w:lvlJc w:val="left"/>
      <w:pPr>
        <w:tabs>
          <w:tab w:val="num" w:pos="720"/>
        </w:tabs>
        <w:ind w:left="720" w:hanging="360"/>
      </w:pPr>
      <w:rPr>
        <w:rFonts w:hint="default"/>
      </w:rPr>
    </w:lvl>
    <w:lvl w:ilvl="1" w:tplc="DF02E780">
      <w:numFmt w:val="none"/>
      <w:lvlText w:val=""/>
      <w:lvlJc w:val="left"/>
      <w:pPr>
        <w:tabs>
          <w:tab w:val="num" w:pos="360"/>
        </w:tabs>
      </w:pPr>
    </w:lvl>
    <w:lvl w:ilvl="2" w:tplc="D9AE9A16">
      <w:numFmt w:val="none"/>
      <w:lvlText w:val=""/>
      <w:lvlJc w:val="left"/>
      <w:pPr>
        <w:tabs>
          <w:tab w:val="num" w:pos="360"/>
        </w:tabs>
      </w:pPr>
    </w:lvl>
    <w:lvl w:ilvl="3" w:tplc="EDE04E2A">
      <w:numFmt w:val="none"/>
      <w:lvlText w:val=""/>
      <w:lvlJc w:val="left"/>
      <w:pPr>
        <w:tabs>
          <w:tab w:val="num" w:pos="360"/>
        </w:tabs>
      </w:pPr>
    </w:lvl>
    <w:lvl w:ilvl="4" w:tplc="F0B294BC">
      <w:numFmt w:val="none"/>
      <w:lvlText w:val=""/>
      <w:lvlJc w:val="left"/>
      <w:pPr>
        <w:tabs>
          <w:tab w:val="num" w:pos="360"/>
        </w:tabs>
      </w:pPr>
    </w:lvl>
    <w:lvl w:ilvl="5" w:tplc="62B89A70">
      <w:numFmt w:val="none"/>
      <w:lvlText w:val=""/>
      <w:lvlJc w:val="left"/>
      <w:pPr>
        <w:tabs>
          <w:tab w:val="num" w:pos="360"/>
        </w:tabs>
      </w:pPr>
    </w:lvl>
    <w:lvl w:ilvl="6" w:tplc="3A066F26">
      <w:numFmt w:val="none"/>
      <w:lvlText w:val=""/>
      <w:lvlJc w:val="left"/>
      <w:pPr>
        <w:tabs>
          <w:tab w:val="num" w:pos="360"/>
        </w:tabs>
      </w:pPr>
    </w:lvl>
    <w:lvl w:ilvl="7" w:tplc="A81A9DB2">
      <w:numFmt w:val="none"/>
      <w:lvlText w:val=""/>
      <w:lvlJc w:val="left"/>
      <w:pPr>
        <w:tabs>
          <w:tab w:val="num" w:pos="360"/>
        </w:tabs>
      </w:pPr>
    </w:lvl>
    <w:lvl w:ilvl="8" w:tplc="425654D4">
      <w:numFmt w:val="none"/>
      <w:lvlText w:val=""/>
      <w:lvlJc w:val="left"/>
      <w:pPr>
        <w:tabs>
          <w:tab w:val="num" w:pos="360"/>
        </w:tabs>
      </w:pPr>
    </w:lvl>
  </w:abstractNum>
  <w:abstractNum w:abstractNumId="12">
    <w:nsid w:val="391D491A"/>
    <w:multiLevelType w:val="multilevel"/>
    <w:tmpl w:val="7E5ADF0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EF5768E"/>
    <w:multiLevelType w:val="hybridMultilevel"/>
    <w:tmpl w:val="D2BCFB4E"/>
    <w:lvl w:ilvl="0" w:tplc="B64AC68E">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FFA22BF"/>
    <w:multiLevelType w:val="multilevel"/>
    <w:tmpl w:val="7F72A452"/>
    <w:lvl w:ilvl="0">
      <w:start w:val="1"/>
      <w:numFmt w:val="decimal"/>
      <w:lvlText w:val="%1."/>
      <w:lvlJc w:val="left"/>
      <w:pPr>
        <w:tabs>
          <w:tab w:val="num" w:pos="1211"/>
        </w:tabs>
        <w:ind w:left="1211" w:hanging="360"/>
      </w:pPr>
      <w:rPr>
        <w:rFonts w:hint="default"/>
      </w:rPr>
    </w:lvl>
    <w:lvl w:ilvl="1">
      <w:start w:val="2"/>
      <w:numFmt w:val="decimal"/>
      <w:isLgl/>
      <w:lvlText w:val="%1.%2."/>
      <w:lvlJc w:val="left"/>
      <w:pPr>
        <w:tabs>
          <w:tab w:val="num" w:pos="1271"/>
        </w:tabs>
        <w:ind w:left="1271" w:hanging="4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15">
    <w:nsid w:val="43F26DBC"/>
    <w:multiLevelType w:val="hybridMultilevel"/>
    <w:tmpl w:val="E2DEF450"/>
    <w:lvl w:ilvl="0" w:tplc="8502050C">
      <w:start w:val="2"/>
      <w:numFmt w:val="decimal"/>
      <w:lvlText w:val="%1."/>
      <w:lvlJc w:val="left"/>
      <w:pPr>
        <w:tabs>
          <w:tab w:val="num" w:pos="-207"/>
        </w:tabs>
        <w:ind w:left="-207" w:hanging="360"/>
      </w:pPr>
      <w:rPr>
        <w:rFonts w:hint="default"/>
      </w:rPr>
    </w:lvl>
    <w:lvl w:ilvl="1" w:tplc="04190019" w:tentative="1">
      <w:start w:val="1"/>
      <w:numFmt w:val="lowerLetter"/>
      <w:lvlText w:val="%2."/>
      <w:lvlJc w:val="left"/>
      <w:pPr>
        <w:tabs>
          <w:tab w:val="num" w:pos="513"/>
        </w:tabs>
        <w:ind w:left="513" w:hanging="360"/>
      </w:pPr>
    </w:lvl>
    <w:lvl w:ilvl="2" w:tplc="0419001B" w:tentative="1">
      <w:start w:val="1"/>
      <w:numFmt w:val="lowerRoman"/>
      <w:lvlText w:val="%3."/>
      <w:lvlJc w:val="right"/>
      <w:pPr>
        <w:tabs>
          <w:tab w:val="num" w:pos="1233"/>
        </w:tabs>
        <w:ind w:left="1233" w:hanging="180"/>
      </w:pPr>
    </w:lvl>
    <w:lvl w:ilvl="3" w:tplc="0419000F" w:tentative="1">
      <w:start w:val="1"/>
      <w:numFmt w:val="decimal"/>
      <w:lvlText w:val="%4."/>
      <w:lvlJc w:val="left"/>
      <w:pPr>
        <w:tabs>
          <w:tab w:val="num" w:pos="1953"/>
        </w:tabs>
        <w:ind w:left="1953" w:hanging="360"/>
      </w:pPr>
    </w:lvl>
    <w:lvl w:ilvl="4" w:tplc="04190019" w:tentative="1">
      <w:start w:val="1"/>
      <w:numFmt w:val="lowerLetter"/>
      <w:lvlText w:val="%5."/>
      <w:lvlJc w:val="left"/>
      <w:pPr>
        <w:tabs>
          <w:tab w:val="num" w:pos="2673"/>
        </w:tabs>
        <w:ind w:left="2673" w:hanging="360"/>
      </w:pPr>
    </w:lvl>
    <w:lvl w:ilvl="5" w:tplc="0419001B" w:tentative="1">
      <w:start w:val="1"/>
      <w:numFmt w:val="lowerRoman"/>
      <w:lvlText w:val="%6."/>
      <w:lvlJc w:val="right"/>
      <w:pPr>
        <w:tabs>
          <w:tab w:val="num" w:pos="3393"/>
        </w:tabs>
        <w:ind w:left="3393" w:hanging="180"/>
      </w:pPr>
    </w:lvl>
    <w:lvl w:ilvl="6" w:tplc="0419000F" w:tentative="1">
      <w:start w:val="1"/>
      <w:numFmt w:val="decimal"/>
      <w:lvlText w:val="%7."/>
      <w:lvlJc w:val="left"/>
      <w:pPr>
        <w:tabs>
          <w:tab w:val="num" w:pos="4113"/>
        </w:tabs>
        <w:ind w:left="4113" w:hanging="360"/>
      </w:pPr>
    </w:lvl>
    <w:lvl w:ilvl="7" w:tplc="04190019" w:tentative="1">
      <w:start w:val="1"/>
      <w:numFmt w:val="lowerLetter"/>
      <w:lvlText w:val="%8."/>
      <w:lvlJc w:val="left"/>
      <w:pPr>
        <w:tabs>
          <w:tab w:val="num" w:pos="4833"/>
        </w:tabs>
        <w:ind w:left="4833" w:hanging="360"/>
      </w:pPr>
    </w:lvl>
    <w:lvl w:ilvl="8" w:tplc="0419001B" w:tentative="1">
      <w:start w:val="1"/>
      <w:numFmt w:val="lowerRoman"/>
      <w:lvlText w:val="%9."/>
      <w:lvlJc w:val="right"/>
      <w:pPr>
        <w:tabs>
          <w:tab w:val="num" w:pos="5553"/>
        </w:tabs>
        <w:ind w:left="5553" w:hanging="180"/>
      </w:pPr>
    </w:lvl>
  </w:abstractNum>
  <w:abstractNum w:abstractNumId="16">
    <w:nsid w:val="4C082428"/>
    <w:multiLevelType w:val="multilevel"/>
    <w:tmpl w:val="2BE4542A"/>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4FA419B5"/>
    <w:multiLevelType w:val="hybridMultilevel"/>
    <w:tmpl w:val="19E0FA80"/>
    <w:lvl w:ilvl="0" w:tplc="4FCEEA2C">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51DF11DC"/>
    <w:multiLevelType w:val="hybridMultilevel"/>
    <w:tmpl w:val="B6683C0A"/>
    <w:lvl w:ilvl="0" w:tplc="556683B2">
      <w:start w:val="1"/>
      <w:numFmt w:val="decimal"/>
      <w:lvlText w:val="%1."/>
      <w:lvlJc w:val="left"/>
      <w:pPr>
        <w:tabs>
          <w:tab w:val="num" w:pos="1095"/>
        </w:tabs>
        <w:ind w:left="1095" w:hanging="360"/>
      </w:pPr>
      <w:rPr>
        <w:rFonts w:hint="default"/>
      </w:rPr>
    </w:lvl>
    <w:lvl w:ilvl="1" w:tplc="04190019" w:tentative="1">
      <w:start w:val="1"/>
      <w:numFmt w:val="lowerLetter"/>
      <w:lvlText w:val="%2."/>
      <w:lvlJc w:val="left"/>
      <w:pPr>
        <w:tabs>
          <w:tab w:val="num" w:pos="1815"/>
        </w:tabs>
        <w:ind w:left="1815" w:hanging="360"/>
      </w:pPr>
    </w:lvl>
    <w:lvl w:ilvl="2" w:tplc="0419001B" w:tentative="1">
      <w:start w:val="1"/>
      <w:numFmt w:val="lowerRoman"/>
      <w:lvlText w:val="%3."/>
      <w:lvlJc w:val="right"/>
      <w:pPr>
        <w:tabs>
          <w:tab w:val="num" w:pos="2535"/>
        </w:tabs>
        <w:ind w:left="2535" w:hanging="180"/>
      </w:pPr>
    </w:lvl>
    <w:lvl w:ilvl="3" w:tplc="0419000F" w:tentative="1">
      <w:start w:val="1"/>
      <w:numFmt w:val="decimal"/>
      <w:lvlText w:val="%4."/>
      <w:lvlJc w:val="left"/>
      <w:pPr>
        <w:tabs>
          <w:tab w:val="num" w:pos="3255"/>
        </w:tabs>
        <w:ind w:left="3255" w:hanging="360"/>
      </w:pPr>
    </w:lvl>
    <w:lvl w:ilvl="4" w:tplc="04190019" w:tentative="1">
      <w:start w:val="1"/>
      <w:numFmt w:val="lowerLetter"/>
      <w:lvlText w:val="%5."/>
      <w:lvlJc w:val="left"/>
      <w:pPr>
        <w:tabs>
          <w:tab w:val="num" w:pos="3975"/>
        </w:tabs>
        <w:ind w:left="3975" w:hanging="360"/>
      </w:pPr>
    </w:lvl>
    <w:lvl w:ilvl="5" w:tplc="0419001B" w:tentative="1">
      <w:start w:val="1"/>
      <w:numFmt w:val="lowerRoman"/>
      <w:lvlText w:val="%6."/>
      <w:lvlJc w:val="right"/>
      <w:pPr>
        <w:tabs>
          <w:tab w:val="num" w:pos="4695"/>
        </w:tabs>
        <w:ind w:left="4695" w:hanging="180"/>
      </w:pPr>
    </w:lvl>
    <w:lvl w:ilvl="6" w:tplc="0419000F" w:tentative="1">
      <w:start w:val="1"/>
      <w:numFmt w:val="decimal"/>
      <w:lvlText w:val="%7."/>
      <w:lvlJc w:val="left"/>
      <w:pPr>
        <w:tabs>
          <w:tab w:val="num" w:pos="5415"/>
        </w:tabs>
        <w:ind w:left="5415" w:hanging="360"/>
      </w:pPr>
    </w:lvl>
    <w:lvl w:ilvl="7" w:tplc="04190019" w:tentative="1">
      <w:start w:val="1"/>
      <w:numFmt w:val="lowerLetter"/>
      <w:lvlText w:val="%8."/>
      <w:lvlJc w:val="left"/>
      <w:pPr>
        <w:tabs>
          <w:tab w:val="num" w:pos="6135"/>
        </w:tabs>
        <w:ind w:left="6135" w:hanging="360"/>
      </w:pPr>
    </w:lvl>
    <w:lvl w:ilvl="8" w:tplc="0419001B" w:tentative="1">
      <w:start w:val="1"/>
      <w:numFmt w:val="lowerRoman"/>
      <w:lvlText w:val="%9."/>
      <w:lvlJc w:val="right"/>
      <w:pPr>
        <w:tabs>
          <w:tab w:val="num" w:pos="6855"/>
        </w:tabs>
        <w:ind w:left="6855" w:hanging="180"/>
      </w:pPr>
    </w:lvl>
  </w:abstractNum>
  <w:abstractNum w:abstractNumId="19">
    <w:nsid w:val="54FE6C71"/>
    <w:multiLevelType w:val="hybridMultilevel"/>
    <w:tmpl w:val="3D6482B2"/>
    <w:lvl w:ilvl="0" w:tplc="CF6E40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A147644"/>
    <w:multiLevelType w:val="hybridMultilevel"/>
    <w:tmpl w:val="D470744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A5403CD"/>
    <w:multiLevelType w:val="hybridMultilevel"/>
    <w:tmpl w:val="9322E890"/>
    <w:lvl w:ilvl="0" w:tplc="4ECC4DFE">
      <w:start w:val="1"/>
      <w:numFmt w:val="decimal"/>
      <w:lvlText w:val="%1."/>
      <w:lvlJc w:val="left"/>
      <w:pPr>
        <w:tabs>
          <w:tab w:val="num" w:pos="1092"/>
        </w:tabs>
        <w:ind w:left="1092" w:hanging="360"/>
      </w:pPr>
      <w:rPr>
        <w:rFonts w:hint="default"/>
        <w:sz w:val="20"/>
      </w:rPr>
    </w:lvl>
    <w:lvl w:ilvl="1" w:tplc="04190019" w:tentative="1">
      <w:start w:val="1"/>
      <w:numFmt w:val="lowerLetter"/>
      <w:lvlText w:val="%2."/>
      <w:lvlJc w:val="left"/>
      <w:pPr>
        <w:tabs>
          <w:tab w:val="num" w:pos="1812"/>
        </w:tabs>
        <w:ind w:left="1812" w:hanging="360"/>
      </w:pPr>
    </w:lvl>
    <w:lvl w:ilvl="2" w:tplc="0419001B" w:tentative="1">
      <w:start w:val="1"/>
      <w:numFmt w:val="lowerRoman"/>
      <w:lvlText w:val="%3."/>
      <w:lvlJc w:val="right"/>
      <w:pPr>
        <w:tabs>
          <w:tab w:val="num" w:pos="2532"/>
        </w:tabs>
        <w:ind w:left="2532" w:hanging="180"/>
      </w:pPr>
    </w:lvl>
    <w:lvl w:ilvl="3" w:tplc="0419000F" w:tentative="1">
      <w:start w:val="1"/>
      <w:numFmt w:val="decimal"/>
      <w:lvlText w:val="%4."/>
      <w:lvlJc w:val="left"/>
      <w:pPr>
        <w:tabs>
          <w:tab w:val="num" w:pos="3252"/>
        </w:tabs>
        <w:ind w:left="3252" w:hanging="360"/>
      </w:pPr>
    </w:lvl>
    <w:lvl w:ilvl="4" w:tplc="04190019" w:tentative="1">
      <w:start w:val="1"/>
      <w:numFmt w:val="lowerLetter"/>
      <w:lvlText w:val="%5."/>
      <w:lvlJc w:val="left"/>
      <w:pPr>
        <w:tabs>
          <w:tab w:val="num" w:pos="3972"/>
        </w:tabs>
        <w:ind w:left="3972" w:hanging="360"/>
      </w:pPr>
    </w:lvl>
    <w:lvl w:ilvl="5" w:tplc="0419001B" w:tentative="1">
      <w:start w:val="1"/>
      <w:numFmt w:val="lowerRoman"/>
      <w:lvlText w:val="%6."/>
      <w:lvlJc w:val="right"/>
      <w:pPr>
        <w:tabs>
          <w:tab w:val="num" w:pos="4692"/>
        </w:tabs>
        <w:ind w:left="4692" w:hanging="180"/>
      </w:pPr>
    </w:lvl>
    <w:lvl w:ilvl="6" w:tplc="0419000F" w:tentative="1">
      <w:start w:val="1"/>
      <w:numFmt w:val="decimal"/>
      <w:lvlText w:val="%7."/>
      <w:lvlJc w:val="left"/>
      <w:pPr>
        <w:tabs>
          <w:tab w:val="num" w:pos="5412"/>
        </w:tabs>
        <w:ind w:left="5412" w:hanging="360"/>
      </w:pPr>
    </w:lvl>
    <w:lvl w:ilvl="7" w:tplc="04190019" w:tentative="1">
      <w:start w:val="1"/>
      <w:numFmt w:val="lowerLetter"/>
      <w:lvlText w:val="%8."/>
      <w:lvlJc w:val="left"/>
      <w:pPr>
        <w:tabs>
          <w:tab w:val="num" w:pos="6132"/>
        </w:tabs>
        <w:ind w:left="6132" w:hanging="360"/>
      </w:pPr>
    </w:lvl>
    <w:lvl w:ilvl="8" w:tplc="0419001B" w:tentative="1">
      <w:start w:val="1"/>
      <w:numFmt w:val="lowerRoman"/>
      <w:lvlText w:val="%9."/>
      <w:lvlJc w:val="right"/>
      <w:pPr>
        <w:tabs>
          <w:tab w:val="num" w:pos="6852"/>
        </w:tabs>
        <w:ind w:left="6852" w:hanging="180"/>
      </w:pPr>
    </w:lvl>
  </w:abstractNum>
  <w:abstractNum w:abstractNumId="22">
    <w:nsid w:val="5B6C0C4F"/>
    <w:multiLevelType w:val="multilevel"/>
    <w:tmpl w:val="67686536"/>
    <w:lvl w:ilvl="0">
      <w:start w:val="1"/>
      <w:numFmt w:val="decimal"/>
      <w:lvlText w:val="%1."/>
      <w:lvlJc w:val="left"/>
      <w:pPr>
        <w:tabs>
          <w:tab w:val="num" w:pos="927"/>
        </w:tabs>
        <w:ind w:left="927" w:hanging="360"/>
      </w:pPr>
      <w:rPr>
        <w:rFonts w:hint="default"/>
      </w:rPr>
    </w:lvl>
    <w:lvl w:ilvl="1">
      <w:start w:val="4"/>
      <w:numFmt w:val="decimal"/>
      <w:isLgl/>
      <w:lvlText w:val="%1.%2."/>
      <w:lvlJc w:val="left"/>
      <w:pPr>
        <w:ind w:left="987" w:hanging="420"/>
      </w:pPr>
      <w:rPr>
        <w:rFonts w:hint="default"/>
      </w:rPr>
    </w:lvl>
    <w:lvl w:ilvl="2">
      <w:start w:val="1"/>
      <w:numFmt w:val="decimal"/>
      <w:isLgl/>
      <w:lvlText w:val="%1.%2.%3."/>
      <w:lvlJc w:val="left"/>
      <w:pPr>
        <w:ind w:left="5682"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nsid w:val="6CDA442F"/>
    <w:multiLevelType w:val="hybridMultilevel"/>
    <w:tmpl w:val="7516441E"/>
    <w:lvl w:ilvl="0" w:tplc="B27E2366">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4">
    <w:nsid w:val="6D3F6526"/>
    <w:multiLevelType w:val="hybridMultilevel"/>
    <w:tmpl w:val="08DAD486"/>
    <w:lvl w:ilvl="0" w:tplc="7F7082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FEC10CD"/>
    <w:multiLevelType w:val="hybridMultilevel"/>
    <w:tmpl w:val="A84011B0"/>
    <w:lvl w:ilvl="0" w:tplc="5FB8868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A684BF5"/>
    <w:multiLevelType w:val="hybridMultilevel"/>
    <w:tmpl w:val="CC22DC98"/>
    <w:lvl w:ilvl="0" w:tplc="3D4606F8">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1"/>
  </w:num>
  <w:num w:numId="2">
    <w:abstractNumId w:val="7"/>
  </w:num>
  <w:num w:numId="3">
    <w:abstractNumId w:val="13"/>
  </w:num>
  <w:num w:numId="4">
    <w:abstractNumId w:val="12"/>
  </w:num>
  <w:num w:numId="5">
    <w:abstractNumId w:val="26"/>
  </w:num>
  <w:num w:numId="6">
    <w:abstractNumId w:val="11"/>
  </w:num>
  <w:num w:numId="7">
    <w:abstractNumId w:val="17"/>
  </w:num>
  <w:num w:numId="8">
    <w:abstractNumId w:val="18"/>
  </w:num>
  <w:num w:numId="9">
    <w:abstractNumId w:val="25"/>
  </w:num>
  <w:num w:numId="10">
    <w:abstractNumId w:val="4"/>
  </w:num>
  <w:num w:numId="11">
    <w:abstractNumId w:val="15"/>
  </w:num>
  <w:num w:numId="12">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num>
  <w:num w:numId="15">
    <w:abstractNumId w:val="20"/>
  </w:num>
  <w:num w:numId="16">
    <w:abstractNumId w:val="10"/>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3"/>
  </w:num>
  <w:num w:numId="20">
    <w:abstractNumId w:val="19"/>
  </w:num>
  <w:num w:numId="21">
    <w:abstractNumId w:val="24"/>
  </w:num>
  <w:num w:numId="22">
    <w:abstractNumId w:val="9"/>
  </w:num>
  <w:num w:numId="23">
    <w:abstractNumId w:val="16"/>
  </w:num>
  <w:num w:numId="24">
    <w:abstractNumId w:val="5"/>
  </w:num>
  <w:num w:numId="25">
    <w:abstractNumId w:val="1"/>
  </w:num>
  <w:num w:numId="26">
    <w:abstractNumId w:val="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3b4d5a44-1165-4bdf-94d4-0a36b032a532"/>
  </w:docVars>
  <w:rsids>
    <w:rsidRoot w:val="00D31B2B"/>
    <w:rsid w:val="00010ABD"/>
    <w:rsid w:val="00012688"/>
    <w:rsid w:val="00014228"/>
    <w:rsid w:val="000148D4"/>
    <w:rsid w:val="00021B9C"/>
    <w:rsid w:val="00026075"/>
    <w:rsid w:val="000260B7"/>
    <w:rsid w:val="0003230D"/>
    <w:rsid w:val="00035555"/>
    <w:rsid w:val="00035761"/>
    <w:rsid w:val="000379ED"/>
    <w:rsid w:val="000445F9"/>
    <w:rsid w:val="0004619E"/>
    <w:rsid w:val="00050217"/>
    <w:rsid w:val="00051B55"/>
    <w:rsid w:val="00057C95"/>
    <w:rsid w:val="000612E2"/>
    <w:rsid w:val="00065DA9"/>
    <w:rsid w:val="00076A63"/>
    <w:rsid w:val="00076F99"/>
    <w:rsid w:val="0008124A"/>
    <w:rsid w:val="000814EA"/>
    <w:rsid w:val="00092255"/>
    <w:rsid w:val="000A0CDA"/>
    <w:rsid w:val="000A72F2"/>
    <w:rsid w:val="000B05A8"/>
    <w:rsid w:val="000B2909"/>
    <w:rsid w:val="000B406F"/>
    <w:rsid w:val="000C1F50"/>
    <w:rsid w:val="000D070D"/>
    <w:rsid w:val="000D1B31"/>
    <w:rsid w:val="000E7683"/>
    <w:rsid w:val="00100839"/>
    <w:rsid w:val="00102138"/>
    <w:rsid w:val="00110032"/>
    <w:rsid w:val="00110B0E"/>
    <w:rsid w:val="00112D63"/>
    <w:rsid w:val="0011681E"/>
    <w:rsid w:val="00121A4D"/>
    <w:rsid w:val="00123126"/>
    <w:rsid w:val="00124683"/>
    <w:rsid w:val="00133DE9"/>
    <w:rsid w:val="00133E99"/>
    <w:rsid w:val="0013648D"/>
    <w:rsid w:val="00140039"/>
    <w:rsid w:val="00141571"/>
    <w:rsid w:val="001419BD"/>
    <w:rsid w:val="00141C0D"/>
    <w:rsid w:val="001521C7"/>
    <w:rsid w:val="00153062"/>
    <w:rsid w:val="00160256"/>
    <w:rsid w:val="00160E95"/>
    <w:rsid w:val="00166214"/>
    <w:rsid w:val="00173327"/>
    <w:rsid w:val="0017734F"/>
    <w:rsid w:val="00180B20"/>
    <w:rsid w:val="00191D85"/>
    <w:rsid w:val="00197683"/>
    <w:rsid w:val="00197EAC"/>
    <w:rsid w:val="001A26B6"/>
    <w:rsid w:val="001A2B05"/>
    <w:rsid w:val="001A47C1"/>
    <w:rsid w:val="001A5AA4"/>
    <w:rsid w:val="001A5D98"/>
    <w:rsid w:val="001B110F"/>
    <w:rsid w:val="001B3929"/>
    <w:rsid w:val="001B622B"/>
    <w:rsid w:val="001B63F3"/>
    <w:rsid w:val="001B7642"/>
    <w:rsid w:val="001C6613"/>
    <w:rsid w:val="001D6A69"/>
    <w:rsid w:val="001E7341"/>
    <w:rsid w:val="001F0131"/>
    <w:rsid w:val="001F089C"/>
    <w:rsid w:val="001F4374"/>
    <w:rsid w:val="001F54EA"/>
    <w:rsid w:val="002022EC"/>
    <w:rsid w:val="002128C2"/>
    <w:rsid w:val="00212A52"/>
    <w:rsid w:val="00214454"/>
    <w:rsid w:val="0021692C"/>
    <w:rsid w:val="00222665"/>
    <w:rsid w:val="00224F20"/>
    <w:rsid w:val="00226823"/>
    <w:rsid w:val="00231182"/>
    <w:rsid w:val="00234CEF"/>
    <w:rsid w:val="00235067"/>
    <w:rsid w:val="002372C9"/>
    <w:rsid w:val="00237618"/>
    <w:rsid w:val="00262BAD"/>
    <w:rsid w:val="0026781B"/>
    <w:rsid w:val="00270BED"/>
    <w:rsid w:val="0027784B"/>
    <w:rsid w:val="00277F81"/>
    <w:rsid w:val="002800F6"/>
    <w:rsid w:val="00281577"/>
    <w:rsid w:val="00282AB6"/>
    <w:rsid w:val="00290F01"/>
    <w:rsid w:val="002962EA"/>
    <w:rsid w:val="002A0F2A"/>
    <w:rsid w:val="002A0F32"/>
    <w:rsid w:val="002A38D4"/>
    <w:rsid w:val="002B1ACF"/>
    <w:rsid w:val="002B213F"/>
    <w:rsid w:val="002B5258"/>
    <w:rsid w:val="002C675B"/>
    <w:rsid w:val="002C764A"/>
    <w:rsid w:val="002D4C38"/>
    <w:rsid w:val="002D52A4"/>
    <w:rsid w:val="002D5D43"/>
    <w:rsid w:val="002E6158"/>
    <w:rsid w:val="002F0F75"/>
    <w:rsid w:val="002F1F5B"/>
    <w:rsid w:val="002F3112"/>
    <w:rsid w:val="002F361C"/>
    <w:rsid w:val="002F443A"/>
    <w:rsid w:val="002F6C90"/>
    <w:rsid w:val="002F7AA7"/>
    <w:rsid w:val="00300E5D"/>
    <w:rsid w:val="00306001"/>
    <w:rsid w:val="00307B28"/>
    <w:rsid w:val="00310286"/>
    <w:rsid w:val="00313627"/>
    <w:rsid w:val="00313BF2"/>
    <w:rsid w:val="00317558"/>
    <w:rsid w:val="00317765"/>
    <w:rsid w:val="00322AFA"/>
    <w:rsid w:val="003262F7"/>
    <w:rsid w:val="00327626"/>
    <w:rsid w:val="003309AC"/>
    <w:rsid w:val="003328FF"/>
    <w:rsid w:val="003436B3"/>
    <w:rsid w:val="0034402D"/>
    <w:rsid w:val="003478D0"/>
    <w:rsid w:val="003534E9"/>
    <w:rsid w:val="003552FC"/>
    <w:rsid w:val="00356CEA"/>
    <w:rsid w:val="0036245B"/>
    <w:rsid w:val="00365F54"/>
    <w:rsid w:val="003661DC"/>
    <w:rsid w:val="003666CC"/>
    <w:rsid w:val="00373E02"/>
    <w:rsid w:val="00375F6F"/>
    <w:rsid w:val="00377AE3"/>
    <w:rsid w:val="0038089F"/>
    <w:rsid w:val="00380993"/>
    <w:rsid w:val="00380DC5"/>
    <w:rsid w:val="00380F53"/>
    <w:rsid w:val="003817C2"/>
    <w:rsid w:val="00381A34"/>
    <w:rsid w:val="00386A60"/>
    <w:rsid w:val="00390938"/>
    <w:rsid w:val="003950B9"/>
    <w:rsid w:val="003960B4"/>
    <w:rsid w:val="00397EBA"/>
    <w:rsid w:val="003A1A20"/>
    <w:rsid w:val="003A5FE9"/>
    <w:rsid w:val="003A6721"/>
    <w:rsid w:val="003A7EF6"/>
    <w:rsid w:val="003B4790"/>
    <w:rsid w:val="003D307F"/>
    <w:rsid w:val="003D4AF9"/>
    <w:rsid w:val="003D6016"/>
    <w:rsid w:val="003E04BF"/>
    <w:rsid w:val="003E0DD9"/>
    <w:rsid w:val="003E1B2D"/>
    <w:rsid w:val="003E4669"/>
    <w:rsid w:val="003E4A83"/>
    <w:rsid w:val="003E602A"/>
    <w:rsid w:val="003F03C5"/>
    <w:rsid w:val="003F1CC7"/>
    <w:rsid w:val="003F2DE1"/>
    <w:rsid w:val="003F3EC9"/>
    <w:rsid w:val="003F4B75"/>
    <w:rsid w:val="003F5656"/>
    <w:rsid w:val="003F6325"/>
    <w:rsid w:val="0040059C"/>
    <w:rsid w:val="00401A23"/>
    <w:rsid w:val="00410BF0"/>
    <w:rsid w:val="00412B07"/>
    <w:rsid w:val="0041413C"/>
    <w:rsid w:val="004144B4"/>
    <w:rsid w:val="0042236F"/>
    <w:rsid w:val="00423DF8"/>
    <w:rsid w:val="00425278"/>
    <w:rsid w:val="00435D70"/>
    <w:rsid w:val="004374CB"/>
    <w:rsid w:val="00443BDB"/>
    <w:rsid w:val="004450F6"/>
    <w:rsid w:val="00445431"/>
    <w:rsid w:val="00447EB3"/>
    <w:rsid w:val="00451683"/>
    <w:rsid w:val="00453876"/>
    <w:rsid w:val="004539B5"/>
    <w:rsid w:val="00453F76"/>
    <w:rsid w:val="0045735F"/>
    <w:rsid w:val="00461645"/>
    <w:rsid w:val="00461B00"/>
    <w:rsid w:val="0046317A"/>
    <w:rsid w:val="00465A10"/>
    <w:rsid w:val="00476E45"/>
    <w:rsid w:val="00485C3A"/>
    <w:rsid w:val="004864F0"/>
    <w:rsid w:val="00492261"/>
    <w:rsid w:val="00496764"/>
    <w:rsid w:val="004A162B"/>
    <w:rsid w:val="004A3802"/>
    <w:rsid w:val="004A5B03"/>
    <w:rsid w:val="004A6B90"/>
    <w:rsid w:val="004B462E"/>
    <w:rsid w:val="004C0BD9"/>
    <w:rsid w:val="004C1819"/>
    <w:rsid w:val="004C2E99"/>
    <w:rsid w:val="004C75D2"/>
    <w:rsid w:val="004C7CD2"/>
    <w:rsid w:val="004D4215"/>
    <w:rsid w:val="004D6C31"/>
    <w:rsid w:val="004E0326"/>
    <w:rsid w:val="004E6399"/>
    <w:rsid w:val="004E70D4"/>
    <w:rsid w:val="004F334F"/>
    <w:rsid w:val="004F531B"/>
    <w:rsid w:val="00500984"/>
    <w:rsid w:val="00500BDF"/>
    <w:rsid w:val="00504023"/>
    <w:rsid w:val="00506718"/>
    <w:rsid w:val="0051139B"/>
    <w:rsid w:val="00515F07"/>
    <w:rsid w:val="00521605"/>
    <w:rsid w:val="00522C67"/>
    <w:rsid w:val="005278FA"/>
    <w:rsid w:val="005304DF"/>
    <w:rsid w:val="005304EA"/>
    <w:rsid w:val="0053063D"/>
    <w:rsid w:val="0053654C"/>
    <w:rsid w:val="00540378"/>
    <w:rsid w:val="005406CA"/>
    <w:rsid w:val="005474D0"/>
    <w:rsid w:val="0055169F"/>
    <w:rsid w:val="00555D9E"/>
    <w:rsid w:val="00556263"/>
    <w:rsid w:val="0057368B"/>
    <w:rsid w:val="0057517F"/>
    <w:rsid w:val="005779E7"/>
    <w:rsid w:val="00580DEC"/>
    <w:rsid w:val="005819B9"/>
    <w:rsid w:val="00584134"/>
    <w:rsid w:val="00584CD3"/>
    <w:rsid w:val="00590BEC"/>
    <w:rsid w:val="0059115F"/>
    <w:rsid w:val="005914A6"/>
    <w:rsid w:val="00595168"/>
    <w:rsid w:val="005A47AF"/>
    <w:rsid w:val="005B273C"/>
    <w:rsid w:val="005B60D2"/>
    <w:rsid w:val="005B6DF7"/>
    <w:rsid w:val="005B74AB"/>
    <w:rsid w:val="005C16B5"/>
    <w:rsid w:val="005C6A9D"/>
    <w:rsid w:val="005C739B"/>
    <w:rsid w:val="005D31D2"/>
    <w:rsid w:val="005D3D55"/>
    <w:rsid w:val="005E47AA"/>
    <w:rsid w:val="005E6764"/>
    <w:rsid w:val="005F274D"/>
    <w:rsid w:val="005F285D"/>
    <w:rsid w:val="005F3048"/>
    <w:rsid w:val="005F33C0"/>
    <w:rsid w:val="005F4C57"/>
    <w:rsid w:val="006019F6"/>
    <w:rsid w:val="006042F8"/>
    <w:rsid w:val="00607309"/>
    <w:rsid w:val="006136DA"/>
    <w:rsid w:val="006226E5"/>
    <w:rsid w:val="00622899"/>
    <w:rsid w:val="00623B32"/>
    <w:rsid w:val="00623E3B"/>
    <w:rsid w:val="006305A7"/>
    <w:rsid w:val="00632EA7"/>
    <w:rsid w:val="006463EB"/>
    <w:rsid w:val="006509DD"/>
    <w:rsid w:val="00651FF8"/>
    <w:rsid w:val="00654068"/>
    <w:rsid w:val="00654E0D"/>
    <w:rsid w:val="00657541"/>
    <w:rsid w:val="00664661"/>
    <w:rsid w:val="006758CE"/>
    <w:rsid w:val="00676A8D"/>
    <w:rsid w:val="0067739E"/>
    <w:rsid w:val="00677ADE"/>
    <w:rsid w:val="00680465"/>
    <w:rsid w:val="006819CE"/>
    <w:rsid w:val="0068265C"/>
    <w:rsid w:val="0068592E"/>
    <w:rsid w:val="006863DE"/>
    <w:rsid w:val="006917C9"/>
    <w:rsid w:val="00692783"/>
    <w:rsid w:val="00694E33"/>
    <w:rsid w:val="00694F36"/>
    <w:rsid w:val="006952EF"/>
    <w:rsid w:val="00696043"/>
    <w:rsid w:val="00696CF4"/>
    <w:rsid w:val="006A3D6E"/>
    <w:rsid w:val="006B0DB3"/>
    <w:rsid w:val="006B4959"/>
    <w:rsid w:val="006B4F23"/>
    <w:rsid w:val="006B59C3"/>
    <w:rsid w:val="006B6EE4"/>
    <w:rsid w:val="006B760E"/>
    <w:rsid w:val="006B78DB"/>
    <w:rsid w:val="006B78ED"/>
    <w:rsid w:val="006C18B8"/>
    <w:rsid w:val="006C70C3"/>
    <w:rsid w:val="006D330A"/>
    <w:rsid w:val="006D3F90"/>
    <w:rsid w:val="006E12E8"/>
    <w:rsid w:val="006E17D4"/>
    <w:rsid w:val="0070248A"/>
    <w:rsid w:val="00704497"/>
    <w:rsid w:val="00706958"/>
    <w:rsid w:val="0070717F"/>
    <w:rsid w:val="007078E8"/>
    <w:rsid w:val="00714B90"/>
    <w:rsid w:val="007210BB"/>
    <w:rsid w:val="00725308"/>
    <w:rsid w:val="0072555D"/>
    <w:rsid w:val="00727D07"/>
    <w:rsid w:val="00730AA2"/>
    <w:rsid w:val="00731755"/>
    <w:rsid w:val="00732F4F"/>
    <w:rsid w:val="00733393"/>
    <w:rsid w:val="00740108"/>
    <w:rsid w:val="0074040F"/>
    <w:rsid w:val="007421F5"/>
    <w:rsid w:val="007535FD"/>
    <w:rsid w:val="00753718"/>
    <w:rsid w:val="0076256E"/>
    <w:rsid w:val="007643F8"/>
    <w:rsid w:val="00767A38"/>
    <w:rsid w:val="007713ED"/>
    <w:rsid w:val="0077428E"/>
    <w:rsid w:val="00782EED"/>
    <w:rsid w:val="00786104"/>
    <w:rsid w:val="00786F66"/>
    <w:rsid w:val="007922A4"/>
    <w:rsid w:val="00795893"/>
    <w:rsid w:val="007A1624"/>
    <w:rsid w:val="007B158C"/>
    <w:rsid w:val="007B51A1"/>
    <w:rsid w:val="007C1E4C"/>
    <w:rsid w:val="007C4800"/>
    <w:rsid w:val="007C7DBF"/>
    <w:rsid w:val="007D0771"/>
    <w:rsid w:val="007D2E72"/>
    <w:rsid w:val="007D6013"/>
    <w:rsid w:val="007D6CA0"/>
    <w:rsid w:val="007E3F65"/>
    <w:rsid w:val="007E4C2B"/>
    <w:rsid w:val="007E55DB"/>
    <w:rsid w:val="007E55F5"/>
    <w:rsid w:val="007E70B9"/>
    <w:rsid w:val="007F4ECB"/>
    <w:rsid w:val="007F560B"/>
    <w:rsid w:val="007F5D60"/>
    <w:rsid w:val="007F73D0"/>
    <w:rsid w:val="0081123E"/>
    <w:rsid w:val="00813717"/>
    <w:rsid w:val="008137F1"/>
    <w:rsid w:val="0081390D"/>
    <w:rsid w:val="00816D14"/>
    <w:rsid w:val="008204E8"/>
    <w:rsid w:val="00820622"/>
    <w:rsid w:val="0083424C"/>
    <w:rsid w:val="00836D8F"/>
    <w:rsid w:val="00837ABA"/>
    <w:rsid w:val="00843DCA"/>
    <w:rsid w:val="0084529F"/>
    <w:rsid w:val="008512FA"/>
    <w:rsid w:val="00854A9C"/>
    <w:rsid w:val="00856B5D"/>
    <w:rsid w:val="00860419"/>
    <w:rsid w:val="00865930"/>
    <w:rsid w:val="00866E3B"/>
    <w:rsid w:val="00882436"/>
    <w:rsid w:val="00883F0F"/>
    <w:rsid w:val="00884D93"/>
    <w:rsid w:val="0089320A"/>
    <w:rsid w:val="00893E12"/>
    <w:rsid w:val="0089599D"/>
    <w:rsid w:val="008A224A"/>
    <w:rsid w:val="008A26D1"/>
    <w:rsid w:val="008A3F12"/>
    <w:rsid w:val="008A5B5F"/>
    <w:rsid w:val="008B205D"/>
    <w:rsid w:val="008B4E3A"/>
    <w:rsid w:val="008C05D0"/>
    <w:rsid w:val="008C50FF"/>
    <w:rsid w:val="008C5BC6"/>
    <w:rsid w:val="008E531A"/>
    <w:rsid w:val="008E62E5"/>
    <w:rsid w:val="008F070B"/>
    <w:rsid w:val="008F15F4"/>
    <w:rsid w:val="008F1A76"/>
    <w:rsid w:val="008F79AF"/>
    <w:rsid w:val="00905855"/>
    <w:rsid w:val="00907081"/>
    <w:rsid w:val="00917062"/>
    <w:rsid w:val="00917851"/>
    <w:rsid w:val="009310E8"/>
    <w:rsid w:val="0093181D"/>
    <w:rsid w:val="00942768"/>
    <w:rsid w:val="009470DE"/>
    <w:rsid w:val="009510AA"/>
    <w:rsid w:val="00951DA9"/>
    <w:rsid w:val="00962F15"/>
    <w:rsid w:val="00963A0B"/>
    <w:rsid w:val="00967ED3"/>
    <w:rsid w:val="009713CF"/>
    <w:rsid w:val="00972C0A"/>
    <w:rsid w:val="009749BF"/>
    <w:rsid w:val="009768D5"/>
    <w:rsid w:val="0098083B"/>
    <w:rsid w:val="0098098E"/>
    <w:rsid w:val="00982C08"/>
    <w:rsid w:val="009902EB"/>
    <w:rsid w:val="0099169C"/>
    <w:rsid w:val="009927DB"/>
    <w:rsid w:val="009A0553"/>
    <w:rsid w:val="009A0A79"/>
    <w:rsid w:val="009A1A07"/>
    <w:rsid w:val="009A3375"/>
    <w:rsid w:val="009A63FF"/>
    <w:rsid w:val="009A6781"/>
    <w:rsid w:val="009A739F"/>
    <w:rsid w:val="009B04C4"/>
    <w:rsid w:val="009B2861"/>
    <w:rsid w:val="009B3AB0"/>
    <w:rsid w:val="009B6410"/>
    <w:rsid w:val="009B7185"/>
    <w:rsid w:val="009B7C02"/>
    <w:rsid w:val="009C5061"/>
    <w:rsid w:val="009C7CC8"/>
    <w:rsid w:val="009E2FF7"/>
    <w:rsid w:val="009E3604"/>
    <w:rsid w:val="009E5A33"/>
    <w:rsid w:val="009E669B"/>
    <w:rsid w:val="009F045E"/>
    <w:rsid w:val="009F2A36"/>
    <w:rsid w:val="009F64EA"/>
    <w:rsid w:val="009F66FC"/>
    <w:rsid w:val="00A011FF"/>
    <w:rsid w:val="00A012A3"/>
    <w:rsid w:val="00A15EAD"/>
    <w:rsid w:val="00A210BE"/>
    <w:rsid w:val="00A25FC9"/>
    <w:rsid w:val="00A272EE"/>
    <w:rsid w:val="00A27390"/>
    <w:rsid w:val="00A35570"/>
    <w:rsid w:val="00A36CD0"/>
    <w:rsid w:val="00A40E21"/>
    <w:rsid w:val="00A435B3"/>
    <w:rsid w:val="00A46917"/>
    <w:rsid w:val="00A47991"/>
    <w:rsid w:val="00A5073B"/>
    <w:rsid w:val="00A550EC"/>
    <w:rsid w:val="00A60ECF"/>
    <w:rsid w:val="00A632C3"/>
    <w:rsid w:val="00A659CD"/>
    <w:rsid w:val="00A70B0A"/>
    <w:rsid w:val="00A74405"/>
    <w:rsid w:val="00A748C3"/>
    <w:rsid w:val="00A77FC3"/>
    <w:rsid w:val="00A77FCE"/>
    <w:rsid w:val="00A805CA"/>
    <w:rsid w:val="00A869A1"/>
    <w:rsid w:val="00A871B1"/>
    <w:rsid w:val="00A87D2E"/>
    <w:rsid w:val="00A9148C"/>
    <w:rsid w:val="00A935F2"/>
    <w:rsid w:val="00A93DC4"/>
    <w:rsid w:val="00A94605"/>
    <w:rsid w:val="00AA25BA"/>
    <w:rsid w:val="00AB15A8"/>
    <w:rsid w:val="00AB3EC9"/>
    <w:rsid w:val="00AB41BC"/>
    <w:rsid w:val="00AB64C3"/>
    <w:rsid w:val="00AC66CC"/>
    <w:rsid w:val="00AD136C"/>
    <w:rsid w:val="00AD36B1"/>
    <w:rsid w:val="00AD72FB"/>
    <w:rsid w:val="00AD7C91"/>
    <w:rsid w:val="00AE1A7B"/>
    <w:rsid w:val="00AF7397"/>
    <w:rsid w:val="00B050E4"/>
    <w:rsid w:val="00B06612"/>
    <w:rsid w:val="00B2173B"/>
    <w:rsid w:val="00B219FF"/>
    <w:rsid w:val="00B234B4"/>
    <w:rsid w:val="00B23A36"/>
    <w:rsid w:val="00B315C5"/>
    <w:rsid w:val="00B339FE"/>
    <w:rsid w:val="00B37C40"/>
    <w:rsid w:val="00B412A4"/>
    <w:rsid w:val="00B428FF"/>
    <w:rsid w:val="00B44621"/>
    <w:rsid w:val="00B50C73"/>
    <w:rsid w:val="00B51FCD"/>
    <w:rsid w:val="00B525FD"/>
    <w:rsid w:val="00B561FE"/>
    <w:rsid w:val="00B57BEE"/>
    <w:rsid w:val="00B628B8"/>
    <w:rsid w:val="00B654A8"/>
    <w:rsid w:val="00B7114E"/>
    <w:rsid w:val="00B71C41"/>
    <w:rsid w:val="00B72F2A"/>
    <w:rsid w:val="00B802E2"/>
    <w:rsid w:val="00B86CD4"/>
    <w:rsid w:val="00B90989"/>
    <w:rsid w:val="00B91EE3"/>
    <w:rsid w:val="00B92F7D"/>
    <w:rsid w:val="00B94DCA"/>
    <w:rsid w:val="00B96115"/>
    <w:rsid w:val="00B979EC"/>
    <w:rsid w:val="00BA0111"/>
    <w:rsid w:val="00BA0B07"/>
    <w:rsid w:val="00BB4824"/>
    <w:rsid w:val="00BD192E"/>
    <w:rsid w:val="00BD2597"/>
    <w:rsid w:val="00BD5A69"/>
    <w:rsid w:val="00BE1A4B"/>
    <w:rsid w:val="00BE757D"/>
    <w:rsid w:val="00BF2D2B"/>
    <w:rsid w:val="00BF5A9F"/>
    <w:rsid w:val="00BF5C44"/>
    <w:rsid w:val="00BF6DA1"/>
    <w:rsid w:val="00BF73A0"/>
    <w:rsid w:val="00C01C54"/>
    <w:rsid w:val="00C04702"/>
    <w:rsid w:val="00C136D3"/>
    <w:rsid w:val="00C14CCD"/>
    <w:rsid w:val="00C15A22"/>
    <w:rsid w:val="00C16393"/>
    <w:rsid w:val="00C166C5"/>
    <w:rsid w:val="00C16C64"/>
    <w:rsid w:val="00C17FDC"/>
    <w:rsid w:val="00C24C26"/>
    <w:rsid w:val="00C25C2A"/>
    <w:rsid w:val="00C265E3"/>
    <w:rsid w:val="00C27B67"/>
    <w:rsid w:val="00C302C7"/>
    <w:rsid w:val="00C32CE2"/>
    <w:rsid w:val="00C36080"/>
    <w:rsid w:val="00C410BC"/>
    <w:rsid w:val="00C46178"/>
    <w:rsid w:val="00C574EF"/>
    <w:rsid w:val="00C57CC9"/>
    <w:rsid w:val="00C628E6"/>
    <w:rsid w:val="00C64496"/>
    <w:rsid w:val="00C64D9D"/>
    <w:rsid w:val="00C749FC"/>
    <w:rsid w:val="00C77ABB"/>
    <w:rsid w:val="00C8470C"/>
    <w:rsid w:val="00C8704E"/>
    <w:rsid w:val="00C87AFB"/>
    <w:rsid w:val="00C95635"/>
    <w:rsid w:val="00C975C8"/>
    <w:rsid w:val="00CA15E0"/>
    <w:rsid w:val="00CA2204"/>
    <w:rsid w:val="00CA40D9"/>
    <w:rsid w:val="00CA4F6C"/>
    <w:rsid w:val="00CB42F1"/>
    <w:rsid w:val="00CB5223"/>
    <w:rsid w:val="00CB7B60"/>
    <w:rsid w:val="00CD263C"/>
    <w:rsid w:val="00CD4EF7"/>
    <w:rsid w:val="00CD5ECA"/>
    <w:rsid w:val="00CD780B"/>
    <w:rsid w:val="00CE2EC5"/>
    <w:rsid w:val="00CF0F24"/>
    <w:rsid w:val="00CF2F33"/>
    <w:rsid w:val="00CF732E"/>
    <w:rsid w:val="00CF7432"/>
    <w:rsid w:val="00CF7F7E"/>
    <w:rsid w:val="00D00DDA"/>
    <w:rsid w:val="00D029D8"/>
    <w:rsid w:val="00D04079"/>
    <w:rsid w:val="00D04212"/>
    <w:rsid w:val="00D04766"/>
    <w:rsid w:val="00D057A1"/>
    <w:rsid w:val="00D0719A"/>
    <w:rsid w:val="00D103BB"/>
    <w:rsid w:val="00D10FF7"/>
    <w:rsid w:val="00D14F55"/>
    <w:rsid w:val="00D161A0"/>
    <w:rsid w:val="00D23ADF"/>
    <w:rsid w:val="00D303A9"/>
    <w:rsid w:val="00D30480"/>
    <w:rsid w:val="00D31B2B"/>
    <w:rsid w:val="00D32830"/>
    <w:rsid w:val="00D352B1"/>
    <w:rsid w:val="00D3742C"/>
    <w:rsid w:val="00D37728"/>
    <w:rsid w:val="00D41DAA"/>
    <w:rsid w:val="00D4263E"/>
    <w:rsid w:val="00D478AB"/>
    <w:rsid w:val="00D51361"/>
    <w:rsid w:val="00D53434"/>
    <w:rsid w:val="00D62227"/>
    <w:rsid w:val="00D72D99"/>
    <w:rsid w:val="00D7361A"/>
    <w:rsid w:val="00D86C7C"/>
    <w:rsid w:val="00D870F9"/>
    <w:rsid w:val="00D94D8F"/>
    <w:rsid w:val="00DA4355"/>
    <w:rsid w:val="00DC3FD2"/>
    <w:rsid w:val="00DC4BCE"/>
    <w:rsid w:val="00DC76A9"/>
    <w:rsid w:val="00DC7C14"/>
    <w:rsid w:val="00DD7D38"/>
    <w:rsid w:val="00DE2DFD"/>
    <w:rsid w:val="00DE497F"/>
    <w:rsid w:val="00DE5D1F"/>
    <w:rsid w:val="00E0019F"/>
    <w:rsid w:val="00E03D0F"/>
    <w:rsid w:val="00E04214"/>
    <w:rsid w:val="00E1085A"/>
    <w:rsid w:val="00E119A1"/>
    <w:rsid w:val="00E12791"/>
    <w:rsid w:val="00E220AE"/>
    <w:rsid w:val="00E241DF"/>
    <w:rsid w:val="00E25E34"/>
    <w:rsid w:val="00E25EF9"/>
    <w:rsid w:val="00E2799A"/>
    <w:rsid w:val="00E30F56"/>
    <w:rsid w:val="00E45CCD"/>
    <w:rsid w:val="00E4780A"/>
    <w:rsid w:val="00E50F66"/>
    <w:rsid w:val="00E5395C"/>
    <w:rsid w:val="00E65C64"/>
    <w:rsid w:val="00E702D6"/>
    <w:rsid w:val="00E70D19"/>
    <w:rsid w:val="00E803C4"/>
    <w:rsid w:val="00E867E5"/>
    <w:rsid w:val="00E87CCC"/>
    <w:rsid w:val="00E94271"/>
    <w:rsid w:val="00E9644C"/>
    <w:rsid w:val="00E97633"/>
    <w:rsid w:val="00E97D73"/>
    <w:rsid w:val="00EA1C0E"/>
    <w:rsid w:val="00EA1D5E"/>
    <w:rsid w:val="00EB62A4"/>
    <w:rsid w:val="00EC00D7"/>
    <w:rsid w:val="00EC06A5"/>
    <w:rsid w:val="00EC1699"/>
    <w:rsid w:val="00EC400E"/>
    <w:rsid w:val="00EC6150"/>
    <w:rsid w:val="00EC70A5"/>
    <w:rsid w:val="00ED05DE"/>
    <w:rsid w:val="00ED10C1"/>
    <w:rsid w:val="00ED2574"/>
    <w:rsid w:val="00ED324E"/>
    <w:rsid w:val="00ED732F"/>
    <w:rsid w:val="00ED7EB9"/>
    <w:rsid w:val="00EE159F"/>
    <w:rsid w:val="00EE2EC2"/>
    <w:rsid w:val="00EE557B"/>
    <w:rsid w:val="00EE5FA1"/>
    <w:rsid w:val="00EF2C5D"/>
    <w:rsid w:val="00EF7A1D"/>
    <w:rsid w:val="00F00E78"/>
    <w:rsid w:val="00F04728"/>
    <w:rsid w:val="00F04FB3"/>
    <w:rsid w:val="00F1458A"/>
    <w:rsid w:val="00F17888"/>
    <w:rsid w:val="00F2109D"/>
    <w:rsid w:val="00F33E77"/>
    <w:rsid w:val="00F4554F"/>
    <w:rsid w:val="00F537CE"/>
    <w:rsid w:val="00F634AF"/>
    <w:rsid w:val="00F83D2B"/>
    <w:rsid w:val="00F8584F"/>
    <w:rsid w:val="00F875D4"/>
    <w:rsid w:val="00F90FD8"/>
    <w:rsid w:val="00F9568A"/>
    <w:rsid w:val="00F97E8B"/>
    <w:rsid w:val="00FA2B68"/>
    <w:rsid w:val="00FA53B2"/>
    <w:rsid w:val="00FA7363"/>
    <w:rsid w:val="00FB29DB"/>
    <w:rsid w:val="00FB408A"/>
    <w:rsid w:val="00FB66F1"/>
    <w:rsid w:val="00FB7D85"/>
    <w:rsid w:val="00FC7D81"/>
    <w:rsid w:val="00FD0CF3"/>
    <w:rsid w:val="00FD33E1"/>
    <w:rsid w:val="00FD750A"/>
    <w:rsid w:val="00FE3CD5"/>
    <w:rsid w:val="00FE7554"/>
    <w:rsid w:val="00FF232F"/>
    <w:rsid w:val="00FF26AC"/>
    <w:rsid w:val="00FF4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F66"/>
    <w:rPr>
      <w:sz w:val="24"/>
      <w:szCs w:val="24"/>
    </w:rPr>
  </w:style>
  <w:style w:type="paragraph" w:styleId="1">
    <w:name w:val="heading 1"/>
    <w:basedOn w:val="a"/>
    <w:next w:val="a"/>
    <w:qFormat/>
    <w:rsid w:val="00786F66"/>
    <w:pPr>
      <w:keepNext/>
      <w:outlineLvl w:val="0"/>
    </w:pPr>
  </w:style>
  <w:style w:type="paragraph" w:styleId="2">
    <w:name w:val="heading 2"/>
    <w:basedOn w:val="a"/>
    <w:next w:val="a"/>
    <w:qFormat/>
    <w:rsid w:val="00786F66"/>
    <w:pPr>
      <w:keepNext/>
      <w:outlineLvl w:val="1"/>
    </w:pPr>
    <w:rPr>
      <w:sz w:val="28"/>
    </w:rPr>
  </w:style>
  <w:style w:type="paragraph" w:styleId="3">
    <w:name w:val="heading 3"/>
    <w:basedOn w:val="a"/>
    <w:next w:val="a"/>
    <w:qFormat/>
    <w:rsid w:val="00786F66"/>
    <w:pPr>
      <w:keepNext/>
      <w:spacing w:before="240" w:after="60"/>
      <w:outlineLvl w:val="2"/>
    </w:pPr>
    <w:rPr>
      <w:rFonts w:ascii="Arial" w:hAnsi="Arial" w:cs="Arial"/>
      <w:b/>
      <w:bCs/>
      <w:sz w:val="26"/>
      <w:szCs w:val="26"/>
    </w:rPr>
  </w:style>
  <w:style w:type="paragraph" w:styleId="4">
    <w:name w:val="heading 4"/>
    <w:basedOn w:val="a"/>
    <w:next w:val="a"/>
    <w:qFormat/>
    <w:rsid w:val="00786F66"/>
    <w:pPr>
      <w:keepNext/>
      <w:spacing w:before="240" w:after="60"/>
      <w:outlineLvl w:val="3"/>
    </w:pPr>
    <w:rPr>
      <w:b/>
      <w:bCs/>
      <w:sz w:val="28"/>
      <w:szCs w:val="28"/>
    </w:rPr>
  </w:style>
  <w:style w:type="paragraph" w:styleId="5">
    <w:name w:val="heading 5"/>
    <w:basedOn w:val="a"/>
    <w:next w:val="a"/>
    <w:qFormat/>
    <w:rsid w:val="00786F66"/>
    <w:pPr>
      <w:keepNext/>
      <w:jc w:val="both"/>
      <w:outlineLvl w:val="4"/>
    </w:pPr>
    <w:rPr>
      <w:rFonts w:eastAsia="Arial Unicode MS"/>
    </w:rPr>
  </w:style>
  <w:style w:type="character" w:default="1" w:styleId="a0">
    <w:name w:val="Default Paragraph Font"/>
    <w:semiHidden/>
    <w:rsid w:val="00786F66"/>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rsid w:val="00786F66"/>
  </w:style>
  <w:style w:type="paragraph" w:customStyle="1" w:styleId="10">
    <w:name w:val="заголовок 1"/>
    <w:basedOn w:val="a"/>
    <w:next w:val="a"/>
    <w:rsid w:val="00786F66"/>
    <w:pPr>
      <w:keepNext/>
      <w:jc w:val="both"/>
      <w:outlineLvl w:val="0"/>
    </w:pPr>
  </w:style>
  <w:style w:type="character" w:customStyle="1" w:styleId="a3">
    <w:name w:val="Основной шрифт"/>
    <w:rsid w:val="00786F66"/>
  </w:style>
  <w:style w:type="paragraph" w:styleId="a4">
    <w:name w:val="header"/>
    <w:aliases w:val="Колонтитул,??????? ??????????"/>
    <w:basedOn w:val="a"/>
    <w:link w:val="a5"/>
    <w:uiPriority w:val="99"/>
    <w:rsid w:val="00786F66"/>
    <w:pPr>
      <w:tabs>
        <w:tab w:val="center" w:pos="4536"/>
        <w:tab w:val="right" w:pos="9072"/>
      </w:tabs>
    </w:pPr>
    <w:rPr>
      <w:lang w:val="x-none" w:eastAsia="x-none"/>
    </w:rPr>
  </w:style>
  <w:style w:type="paragraph" w:styleId="a6">
    <w:name w:val="footer"/>
    <w:basedOn w:val="a"/>
    <w:link w:val="a7"/>
    <w:uiPriority w:val="99"/>
    <w:rsid w:val="00786F66"/>
    <w:pPr>
      <w:tabs>
        <w:tab w:val="center" w:pos="4536"/>
        <w:tab w:val="right" w:pos="9072"/>
      </w:tabs>
    </w:pPr>
    <w:rPr>
      <w:lang w:val="x-none" w:eastAsia="x-none"/>
    </w:rPr>
  </w:style>
  <w:style w:type="paragraph" w:styleId="a8">
    <w:name w:val="Body Text Indent"/>
    <w:basedOn w:val="a"/>
    <w:rsid w:val="00786F66"/>
    <w:pPr>
      <w:ind w:firstLine="567"/>
      <w:jc w:val="both"/>
    </w:pPr>
  </w:style>
  <w:style w:type="paragraph" w:styleId="20">
    <w:name w:val="Body Text Indent 2"/>
    <w:basedOn w:val="a"/>
    <w:rsid w:val="00786F66"/>
    <w:pPr>
      <w:ind w:firstLine="567"/>
      <w:jc w:val="both"/>
    </w:pPr>
  </w:style>
  <w:style w:type="paragraph" w:styleId="a9">
    <w:name w:val="Body Text"/>
    <w:basedOn w:val="a"/>
    <w:rsid w:val="00786F66"/>
    <w:pPr>
      <w:tabs>
        <w:tab w:val="left" w:pos="709"/>
      </w:tabs>
    </w:pPr>
    <w:rPr>
      <w:sz w:val="22"/>
    </w:rPr>
  </w:style>
  <w:style w:type="paragraph" w:customStyle="1" w:styleId="aa">
    <w:name w:val="текст примечания"/>
    <w:basedOn w:val="a"/>
    <w:rsid w:val="00786F66"/>
  </w:style>
  <w:style w:type="paragraph" w:styleId="21">
    <w:name w:val="Body Text 2"/>
    <w:basedOn w:val="a"/>
    <w:link w:val="22"/>
    <w:rsid w:val="00786F66"/>
    <w:pPr>
      <w:tabs>
        <w:tab w:val="left" w:pos="8364"/>
      </w:tabs>
      <w:ind w:right="-58"/>
      <w:jc w:val="both"/>
    </w:pPr>
  </w:style>
  <w:style w:type="paragraph" w:styleId="30">
    <w:name w:val="Body Text 3"/>
    <w:basedOn w:val="a"/>
    <w:rsid w:val="00786F66"/>
    <w:pPr>
      <w:ind w:right="-1"/>
      <w:jc w:val="both"/>
    </w:pPr>
  </w:style>
  <w:style w:type="paragraph" w:styleId="ab">
    <w:name w:val="Block Text"/>
    <w:basedOn w:val="a"/>
    <w:rsid w:val="00786F66"/>
    <w:pPr>
      <w:ind w:left="-284" w:right="-760"/>
    </w:pPr>
  </w:style>
  <w:style w:type="paragraph" w:styleId="ac">
    <w:name w:val="Title"/>
    <w:basedOn w:val="a"/>
    <w:qFormat/>
    <w:rsid w:val="00786F66"/>
    <w:pPr>
      <w:jc w:val="center"/>
    </w:pPr>
  </w:style>
  <w:style w:type="paragraph" w:styleId="31">
    <w:name w:val="Body Text Indent 3"/>
    <w:basedOn w:val="a"/>
    <w:rsid w:val="00786F66"/>
    <w:pPr>
      <w:shd w:val="clear" w:color="auto" w:fill="FFFFFF"/>
      <w:ind w:left="38"/>
      <w:jc w:val="both"/>
    </w:pPr>
    <w:rPr>
      <w:color w:val="000000"/>
      <w:szCs w:val="26"/>
    </w:rPr>
  </w:style>
  <w:style w:type="paragraph" w:customStyle="1" w:styleId="Heading">
    <w:name w:val="Heading"/>
    <w:rsid w:val="00786F66"/>
    <w:pPr>
      <w:autoSpaceDE w:val="0"/>
      <w:autoSpaceDN w:val="0"/>
      <w:adjustRightInd w:val="0"/>
    </w:pPr>
    <w:rPr>
      <w:rFonts w:ascii="Arial" w:hAnsi="Arial" w:cs="Arial"/>
      <w:b/>
      <w:bCs/>
      <w:sz w:val="22"/>
      <w:szCs w:val="22"/>
    </w:rPr>
  </w:style>
  <w:style w:type="paragraph" w:customStyle="1" w:styleId="ConsPlusNormal">
    <w:name w:val="ConsPlusNormal"/>
    <w:link w:val="ConsPlusNormal0"/>
    <w:qFormat/>
    <w:rsid w:val="00786F66"/>
    <w:pPr>
      <w:widowControl w:val="0"/>
      <w:autoSpaceDE w:val="0"/>
      <w:autoSpaceDN w:val="0"/>
      <w:adjustRightInd w:val="0"/>
      <w:ind w:firstLine="720"/>
    </w:pPr>
    <w:rPr>
      <w:rFonts w:ascii="Arial" w:hAnsi="Arial" w:cs="Arial"/>
    </w:rPr>
  </w:style>
  <w:style w:type="character" w:styleId="ad">
    <w:name w:val="page number"/>
    <w:basedOn w:val="a0"/>
    <w:rsid w:val="00786F66"/>
  </w:style>
  <w:style w:type="character" w:customStyle="1" w:styleId="a7">
    <w:name w:val="Нижний колонтитул Знак"/>
    <w:link w:val="a6"/>
    <w:uiPriority w:val="99"/>
    <w:rsid w:val="001419BD"/>
    <w:rPr>
      <w:sz w:val="24"/>
      <w:szCs w:val="24"/>
    </w:rPr>
  </w:style>
  <w:style w:type="paragraph" w:styleId="ae">
    <w:name w:val="Balloon Text"/>
    <w:basedOn w:val="a"/>
    <w:link w:val="af"/>
    <w:rsid w:val="001419BD"/>
    <w:rPr>
      <w:rFonts w:ascii="Tahoma" w:hAnsi="Tahoma"/>
      <w:sz w:val="16"/>
      <w:szCs w:val="16"/>
      <w:lang w:val="x-none" w:eastAsia="x-none"/>
    </w:rPr>
  </w:style>
  <w:style w:type="character" w:customStyle="1" w:styleId="af">
    <w:name w:val="Текст выноски Знак"/>
    <w:link w:val="ae"/>
    <w:rsid w:val="001419BD"/>
    <w:rPr>
      <w:rFonts w:ascii="Tahoma" w:hAnsi="Tahoma" w:cs="Tahoma"/>
      <w:sz w:val="16"/>
      <w:szCs w:val="16"/>
    </w:rPr>
  </w:style>
  <w:style w:type="character" w:customStyle="1" w:styleId="af0">
    <w:name w:val="Основной текст_"/>
    <w:link w:val="23"/>
    <w:rsid w:val="005B74AB"/>
    <w:rPr>
      <w:shd w:val="clear" w:color="auto" w:fill="FFFFFF"/>
    </w:rPr>
  </w:style>
  <w:style w:type="paragraph" w:customStyle="1" w:styleId="23">
    <w:name w:val="Основной текст2"/>
    <w:basedOn w:val="a"/>
    <w:link w:val="af0"/>
    <w:rsid w:val="005B74AB"/>
    <w:pPr>
      <w:widowControl w:val="0"/>
      <w:shd w:val="clear" w:color="auto" w:fill="FFFFFF"/>
      <w:spacing w:before="540" w:line="274" w:lineRule="exact"/>
      <w:ind w:hanging="700"/>
    </w:pPr>
    <w:rPr>
      <w:sz w:val="20"/>
      <w:szCs w:val="20"/>
      <w:lang w:val="x-none" w:eastAsia="x-none"/>
    </w:rPr>
  </w:style>
  <w:style w:type="paragraph" w:styleId="af1">
    <w:name w:val="Plain Text"/>
    <w:basedOn w:val="a"/>
    <w:link w:val="af2"/>
    <w:uiPriority w:val="99"/>
    <w:unhideWhenUsed/>
    <w:rsid w:val="006509DD"/>
    <w:rPr>
      <w:rFonts w:ascii="Courier New" w:hAnsi="Courier New"/>
      <w:sz w:val="20"/>
      <w:szCs w:val="20"/>
    </w:rPr>
  </w:style>
  <w:style w:type="character" w:customStyle="1" w:styleId="af2">
    <w:name w:val="Текст Знак"/>
    <w:link w:val="af1"/>
    <w:uiPriority w:val="99"/>
    <w:rsid w:val="006509DD"/>
    <w:rPr>
      <w:rFonts w:ascii="Courier New" w:hAnsi="Courier New"/>
    </w:rPr>
  </w:style>
  <w:style w:type="paragraph" w:styleId="af3">
    <w:name w:val="List Paragraph"/>
    <w:basedOn w:val="a"/>
    <w:uiPriority w:val="34"/>
    <w:qFormat/>
    <w:rsid w:val="00C15A22"/>
    <w:pPr>
      <w:autoSpaceDN w:val="0"/>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3B4790"/>
    <w:pPr>
      <w:widowControl w:val="0"/>
      <w:ind w:firstLine="720"/>
    </w:pPr>
    <w:rPr>
      <w:rFonts w:ascii="Arial" w:hAnsi="Arial"/>
    </w:rPr>
  </w:style>
  <w:style w:type="paragraph" w:customStyle="1" w:styleId="ConsNonformat">
    <w:name w:val="ConsNonformat"/>
    <w:rsid w:val="003B4790"/>
    <w:pPr>
      <w:widowControl w:val="0"/>
    </w:pPr>
    <w:rPr>
      <w:rFonts w:ascii="Courier New" w:hAnsi="Courier New"/>
    </w:rPr>
  </w:style>
  <w:style w:type="character" w:styleId="af4">
    <w:name w:val="Hyperlink"/>
    <w:uiPriority w:val="99"/>
    <w:unhideWhenUsed/>
    <w:rsid w:val="002F0F75"/>
    <w:rPr>
      <w:color w:val="0000FF"/>
      <w:u w:val="single"/>
    </w:rPr>
  </w:style>
  <w:style w:type="character" w:customStyle="1" w:styleId="a5">
    <w:name w:val="Верхний колонтитул Знак"/>
    <w:aliases w:val="??????? ?????????? Знак"/>
    <w:link w:val="a4"/>
    <w:uiPriority w:val="99"/>
    <w:rsid w:val="002F0F75"/>
    <w:rPr>
      <w:sz w:val="24"/>
      <w:szCs w:val="24"/>
    </w:rPr>
  </w:style>
  <w:style w:type="table" w:styleId="af5">
    <w:name w:val="Table Grid"/>
    <w:basedOn w:val="a1"/>
    <w:uiPriority w:val="39"/>
    <w:rsid w:val="005F274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List"/>
    <w:basedOn w:val="a"/>
    <w:rsid w:val="00836D8F"/>
    <w:pPr>
      <w:ind w:left="283" w:hanging="283"/>
    </w:pPr>
    <w:rPr>
      <w:szCs w:val="20"/>
    </w:rPr>
  </w:style>
  <w:style w:type="paragraph" w:customStyle="1" w:styleId="af7">
    <w:name w:val="Нормальный (таблица)"/>
    <w:basedOn w:val="a"/>
    <w:next w:val="a"/>
    <w:uiPriority w:val="99"/>
    <w:rsid w:val="00412B07"/>
    <w:pPr>
      <w:widowControl w:val="0"/>
      <w:autoSpaceDE w:val="0"/>
      <w:autoSpaceDN w:val="0"/>
      <w:adjustRightInd w:val="0"/>
      <w:jc w:val="both"/>
    </w:pPr>
    <w:rPr>
      <w:rFonts w:ascii="Arial" w:hAnsi="Arial" w:cs="Arial"/>
      <w:sz w:val="20"/>
      <w:szCs w:val="20"/>
    </w:rPr>
  </w:style>
  <w:style w:type="paragraph" w:customStyle="1" w:styleId="af8">
    <w:name w:val="Центрированный (таблица)"/>
    <w:basedOn w:val="af7"/>
    <w:next w:val="a"/>
    <w:uiPriority w:val="99"/>
    <w:rsid w:val="00412B07"/>
    <w:pPr>
      <w:jc w:val="center"/>
    </w:pPr>
  </w:style>
  <w:style w:type="paragraph" w:customStyle="1" w:styleId="210">
    <w:name w:val="Основной текст с отступом 21"/>
    <w:basedOn w:val="a"/>
    <w:uiPriority w:val="99"/>
    <w:rsid w:val="00CB5223"/>
    <w:pPr>
      <w:suppressAutoHyphens/>
      <w:spacing w:after="120" w:line="480" w:lineRule="auto"/>
      <w:ind w:left="283"/>
    </w:pPr>
    <w:rPr>
      <w:sz w:val="20"/>
      <w:szCs w:val="20"/>
      <w:lang w:eastAsia="ar-SA"/>
    </w:rPr>
  </w:style>
  <w:style w:type="character" w:customStyle="1" w:styleId="22">
    <w:name w:val="Основной текст 2 Знак"/>
    <w:link w:val="21"/>
    <w:rsid w:val="00D4263E"/>
    <w:rPr>
      <w:sz w:val="24"/>
      <w:szCs w:val="24"/>
    </w:rPr>
  </w:style>
  <w:style w:type="character" w:customStyle="1" w:styleId="32">
    <w:name w:val="Основной текст (3)_"/>
    <w:link w:val="33"/>
    <w:locked/>
    <w:rsid w:val="00D4263E"/>
    <w:rPr>
      <w:b/>
      <w:bCs/>
      <w:sz w:val="26"/>
      <w:szCs w:val="26"/>
      <w:shd w:val="clear" w:color="auto" w:fill="FFFFFF"/>
    </w:rPr>
  </w:style>
  <w:style w:type="paragraph" w:customStyle="1" w:styleId="33">
    <w:name w:val="Основной текст (3)"/>
    <w:basedOn w:val="a"/>
    <w:link w:val="32"/>
    <w:rsid w:val="00D4263E"/>
    <w:pPr>
      <w:widowControl w:val="0"/>
      <w:shd w:val="clear" w:color="auto" w:fill="FFFFFF"/>
      <w:spacing w:before="600" w:line="322" w:lineRule="exact"/>
      <w:jc w:val="center"/>
    </w:pPr>
    <w:rPr>
      <w:b/>
      <w:bCs/>
      <w:sz w:val="26"/>
      <w:szCs w:val="26"/>
    </w:rPr>
  </w:style>
  <w:style w:type="paragraph" w:customStyle="1" w:styleId="11">
    <w:name w:val="Основной текст1"/>
    <w:basedOn w:val="a"/>
    <w:rsid w:val="00D4263E"/>
    <w:pPr>
      <w:widowControl w:val="0"/>
      <w:shd w:val="clear" w:color="auto" w:fill="FFFFFF"/>
      <w:spacing w:before="120" w:line="322" w:lineRule="exact"/>
      <w:ind w:firstLine="720"/>
      <w:jc w:val="both"/>
    </w:pPr>
    <w:rPr>
      <w:sz w:val="26"/>
      <w:szCs w:val="26"/>
    </w:rPr>
  </w:style>
  <w:style w:type="paragraph" w:customStyle="1" w:styleId="s1">
    <w:name w:val="s_1"/>
    <w:basedOn w:val="a"/>
    <w:rsid w:val="00C25C2A"/>
    <w:pPr>
      <w:spacing w:before="100" w:beforeAutospacing="1" w:after="100" w:afterAutospacing="1"/>
    </w:pPr>
  </w:style>
  <w:style w:type="paragraph" w:customStyle="1" w:styleId="ConsPlusNonformat">
    <w:name w:val="ConsPlusNonformat"/>
    <w:rsid w:val="00B561FE"/>
    <w:pPr>
      <w:widowControl w:val="0"/>
      <w:suppressAutoHyphens/>
      <w:autoSpaceDE w:val="0"/>
    </w:pPr>
    <w:rPr>
      <w:rFonts w:ascii="Courier New" w:hAnsi="Courier New" w:cs="Courier New"/>
      <w:lang w:eastAsia="zh-CN"/>
    </w:rPr>
  </w:style>
  <w:style w:type="character" w:customStyle="1" w:styleId="ConsPlusNormal0">
    <w:name w:val="ConsPlusNormal Знак"/>
    <w:link w:val="ConsPlusNormal"/>
    <w:locked/>
    <w:rsid w:val="0072555D"/>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F66"/>
    <w:rPr>
      <w:sz w:val="24"/>
      <w:szCs w:val="24"/>
    </w:rPr>
  </w:style>
  <w:style w:type="paragraph" w:styleId="1">
    <w:name w:val="heading 1"/>
    <w:basedOn w:val="a"/>
    <w:next w:val="a"/>
    <w:qFormat/>
    <w:rsid w:val="00786F66"/>
    <w:pPr>
      <w:keepNext/>
      <w:outlineLvl w:val="0"/>
    </w:pPr>
  </w:style>
  <w:style w:type="paragraph" w:styleId="2">
    <w:name w:val="heading 2"/>
    <w:basedOn w:val="a"/>
    <w:next w:val="a"/>
    <w:qFormat/>
    <w:rsid w:val="00786F66"/>
    <w:pPr>
      <w:keepNext/>
      <w:outlineLvl w:val="1"/>
    </w:pPr>
    <w:rPr>
      <w:sz w:val="28"/>
    </w:rPr>
  </w:style>
  <w:style w:type="paragraph" w:styleId="3">
    <w:name w:val="heading 3"/>
    <w:basedOn w:val="a"/>
    <w:next w:val="a"/>
    <w:qFormat/>
    <w:rsid w:val="00786F66"/>
    <w:pPr>
      <w:keepNext/>
      <w:spacing w:before="240" w:after="60"/>
      <w:outlineLvl w:val="2"/>
    </w:pPr>
    <w:rPr>
      <w:rFonts w:ascii="Arial" w:hAnsi="Arial" w:cs="Arial"/>
      <w:b/>
      <w:bCs/>
      <w:sz w:val="26"/>
      <w:szCs w:val="26"/>
    </w:rPr>
  </w:style>
  <w:style w:type="paragraph" w:styleId="4">
    <w:name w:val="heading 4"/>
    <w:basedOn w:val="a"/>
    <w:next w:val="a"/>
    <w:qFormat/>
    <w:rsid w:val="00786F66"/>
    <w:pPr>
      <w:keepNext/>
      <w:spacing w:before="240" w:after="60"/>
      <w:outlineLvl w:val="3"/>
    </w:pPr>
    <w:rPr>
      <w:b/>
      <w:bCs/>
      <w:sz w:val="28"/>
      <w:szCs w:val="28"/>
    </w:rPr>
  </w:style>
  <w:style w:type="paragraph" w:styleId="5">
    <w:name w:val="heading 5"/>
    <w:basedOn w:val="a"/>
    <w:next w:val="a"/>
    <w:qFormat/>
    <w:rsid w:val="00786F66"/>
    <w:pPr>
      <w:keepNext/>
      <w:jc w:val="both"/>
      <w:outlineLvl w:val="4"/>
    </w:pPr>
    <w:rPr>
      <w:rFonts w:eastAsia="Arial Unicode MS"/>
    </w:rPr>
  </w:style>
  <w:style w:type="character" w:default="1" w:styleId="a0">
    <w:name w:val="Default Paragraph Font"/>
    <w:semiHidden/>
    <w:rsid w:val="00786F66"/>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rsid w:val="00786F66"/>
  </w:style>
  <w:style w:type="paragraph" w:customStyle="1" w:styleId="10">
    <w:name w:val="заголовок 1"/>
    <w:basedOn w:val="a"/>
    <w:next w:val="a"/>
    <w:rsid w:val="00786F66"/>
    <w:pPr>
      <w:keepNext/>
      <w:jc w:val="both"/>
      <w:outlineLvl w:val="0"/>
    </w:pPr>
  </w:style>
  <w:style w:type="character" w:customStyle="1" w:styleId="a3">
    <w:name w:val="Основной шрифт"/>
    <w:rsid w:val="00786F66"/>
  </w:style>
  <w:style w:type="paragraph" w:styleId="a4">
    <w:name w:val="header"/>
    <w:aliases w:val="Колонтитул,??????? ??????????"/>
    <w:basedOn w:val="a"/>
    <w:link w:val="a5"/>
    <w:uiPriority w:val="99"/>
    <w:rsid w:val="00786F66"/>
    <w:pPr>
      <w:tabs>
        <w:tab w:val="center" w:pos="4536"/>
        <w:tab w:val="right" w:pos="9072"/>
      </w:tabs>
    </w:pPr>
    <w:rPr>
      <w:lang w:val="x-none" w:eastAsia="x-none"/>
    </w:rPr>
  </w:style>
  <w:style w:type="paragraph" w:styleId="a6">
    <w:name w:val="footer"/>
    <w:basedOn w:val="a"/>
    <w:link w:val="a7"/>
    <w:uiPriority w:val="99"/>
    <w:rsid w:val="00786F66"/>
    <w:pPr>
      <w:tabs>
        <w:tab w:val="center" w:pos="4536"/>
        <w:tab w:val="right" w:pos="9072"/>
      </w:tabs>
    </w:pPr>
    <w:rPr>
      <w:lang w:val="x-none" w:eastAsia="x-none"/>
    </w:rPr>
  </w:style>
  <w:style w:type="paragraph" w:styleId="a8">
    <w:name w:val="Body Text Indent"/>
    <w:basedOn w:val="a"/>
    <w:rsid w:val="00786F66"/>
    <w:pPr>
      <w:ind w:firstLine="567"/>
      <w:jc w:val="both"/>
    </w:pPr>
  </w:style>
  <w:style w:type="paragraph" w:styleId="20">
    <w:name w:val="Body Text Indent 2"/>
    <w:basedOn w:val="a"/>
    <w:rsid w:val="00786F66"/>
    <w:pPr>
      <w:ind w:firstLine="567"/>
      <w:jc w:val="both"/>
    </w:pPr>
  </w:style>
  <w:style w:type="paragraph" w:styleId="a9">
    <w:name w:val="Body Text"/>
    <w:basedOn w:val="a"/>
    <w:rsid w:val="00786F66"/>
    <w:pPr>
      <w:tabs>
        <w:tab w:val="left" w:pos="709"/>
      </w:tabs>
    </w:pPr>
    <w:rPr>
      <w:sz w:val="22"/>
    </w:rPr>
  </w:style>
  <w:style w:type="paragraph" w:customStyle="1" w:styleId="aa">
    <w:name w:val="текст примечания"/>
    <w:basedOn w:val="a"/>
    <w:rsid w:val="00786F66"/>
  </w:style>
  <w:style w:type="paragraph" w:styleId="21">
    <w:name w:val="Body Text 2"/>
    <w:basedOn w:val="a"/>
    <w:link w:val="22"/>
    <w:rsid w:val="00786F66"/>
    <w:pPr>
      <w:tabs>
        <w:tab w:val="left" w:pos="8364"/>
      </w:tabs>
      <w:ind w:right="-58"/>
      <w:jc w:val="both"/>
    </w:pPr>
  </w:style>
  <w:style w:type="paragraph" w:styleId="30">
    <w:name w:val="Body Text 3"/>
    <w:basedOn w:val="a"/>
    <w:rsid w:val="00786F66"/>
    <w:pPr>
      <w:ind w:right="-1"/>
      <w:jc w:val="both"/>
    </w:pPr>
  </w:style>
  <w:style w:type="paragraph" w:styleId="ab">
    <w:name w:val="Block Text"/>
    <w:basedOn w:val="a"/>
    <w:rsid w:val="00786F66"/>
    <w:pPr>
      <w:ind w:left="-284" w:right="-760"/>
    </w:pPr>
  </w:style>
  <w:style w:type="paragraph" w:styleId="ac">
    <w:name w:val="Title"/>
    <w:basedOn w:val="a"/>
    <w:qFormat/>
    <w:rsid w:val="00786F66"/>
    <w:pPr>
      <w:jc w:val="center"/>
    </w:pPr>
  </w:style>
  <w:style w:type="paragraph" w:styleId="31">
    <w:name w:val="Body Text Indent 3"/>
    <w:basedOn w:val="a"/>
    <w:rsid w:val="00786F66"/>
    <w:pPr>
      <w:shd w:val="clear" w:color="auto" w:fill="FFFFFF"/>
      <w:ind w:left="38"/>
      <w:jc w:val="both"/>
    </w:pPr>
    <w:rPr>
      <w:color w:val="000000"/>
      <w:szCs w:val="26"/>
    </w:rPr>
  </w:style>
  <w:style w:type="paragraph" w:customStyle="1" w:styleId="Heading">
    <w:name w:val="Heading"/>
    <w:rsid w:val="00786F66"/>
    <w:pPr>
      <w:autoSpaceDE w:val="0"/>
      <w:autoSpaceDN w:val="0"/>
      <w:adjustRightInd w:val="0"/>
    </w:pPr>
    <w:rPr>
      <w:rFonts w:ascii="Arial" w:hAnsi="Arial" w:cs="Arial"/>
      <w:b/>
      <w:bCs/>
      <w:sz w:val="22"/>
      <w:szCs w:val="22"/>
    </w:rPr>
  </w:style>
  <w:style w:type="paragraph" w:customStyle="1" w:styleId="ConsPlusNormal">
    <w:name w:val="ConsPlusNormal"/>
    <w:link w:val="ConsPlusNormal0"/>
    <w:qFormat/>
    <w:rsid w:val="00786F66"/>
    <w:pPr>
      <w:widowControl w:val="0"/>
      <w:autoSpaceDE w:val="0"/>
      <w:autoSpaceDN w:val="0"/>
      <w:adjustRightInd w:val="0"/>
      <w:ind w:firstLine="720"/>
    </w:pPr>
    <w:rPr>
      <w:rFonts w:ascii="Arial" w:hAnsi="Arial" w:cs="Arial"/>
    </w:rPr>
  </w:style>
  <w:style w:type="character" w:styleId="ad">
    <w:name w:val="page number"/>
    <w:basedOn w:val="a0"/>
    <w:rsid w:val="00786F66"/>
  </w:style>
  <w:style w:type="character" w:customStyle="1" w:styleId="a7">
    <w:name w:val="Нижний колонтитул Знак"/>
    <w:link w:val="a6"/>
    <w:uiPriority w:val="99"/>
    <w:rsid w:val="001419BD"/>
    <w:rPr>
      <w:sz w:val="24"/>
      <w:szCs w:val="24"/>
    </w:rPr>
  </w:style>
  <w:style w:type="paragraph" w:styleId="ae">
    <w:name w:val="Balloon Text"/>
    <w:basedOn w:val="a"/>
    <w:link w:val="af"/>
    <w:rsid w:val="001419BD"/>
    <w:rPr>
      <w:rFonts w:ascii="Tahoma" w:hAnsi="Tahoma"/>
      <w:sz w:val="16"/>
      <w:szCs w:val="16"/>
      <w:lang w:val="x-none" w:eastAsia="x-none"/>
    </w:rPr>
  </w:style>
  <w:style w:type="character" w:customStyle="1" w:styleId="af">
    <w:name w:val="Текст выноски Знак"/>
    <w:link w:val="ae"/>
    <w:rsid w:val="001419BD"/>
    <w:rPr>
      <w:rFonts w:ascii="Tahoma" w:hAnsi="Tahoma" w:cs="Tahoma"/>
      <w:sz w:val="16"/>
      <w:szCs w:val="16"/>
    </w:rPr>
  </w:style>
  <w:style w:type="character" w:customStyle="1" w:styleId="af0">
    <w:name w:val="Основной текст_"/>
    <w:link w:val="23"/>
    <w:rsid w:val="005B74AB"/>
    <w:rPr>
      <w:shd w:val="clear" w:color="auto" w:fill="FFFFFF"/>
    </w:rPr>
  </w:style>
  <w:style w:type="paragraph" w:customStyle="1" w:styleId="23">
    <w:name w:val="Основной текст2"/>
    <w:basedOn w:val="a"/>
    <w:link w:val="af0"/>
    <w:rsid w:val="005B74AB"/>
    <w:pPr>
      <w:widowControl w:val="0"/>
      <w:shd w:val="clear" w:color="auto" w:fill="FFFFFF"/>
      <w:spacing w:before="540" w:line="274" w:lineRule="exact"/>
      <w:ind w:hanging="700"/>
    </w:pPr>
    <w:rPr>
      <w:sz w:val="20"/>
      <w:szCs w:val="20"/>
      <w:lang w:val="x-none" w:eastAsia="x-none"/>
    </w:rPr>
  </w:style>
  <w:style w:type="paragraph" w:styleId="af1">
    <w:name w:val="Plain Text"/>
    <w:basedOn w:val="a"/>
    <w:link w:val="af2"/>
    <w:uiPriority w:val="99"/>
    <w:unhideWhenUsed/>
    <w:rsid w:val="006509DD"/>
    <w:rPr>
      <w:rFonts w:ascii="Courier New" w:hAnsi="Courier New"/>
      <w:sz w:val="20"/>
      <w:szCs w:val="20"/>
    </w:rPr>
  </w:style>
  <w:style w:type="character" w:customStyle="1" w:styleId="af2">
    <w:name w:val="Текст Знак"/>
    <w:link w:val="af1"/>
    <w:uiPriority w:val="99"/>
    <w:rsid w:val="006509DD"/>
    <w:rPr>
      <w:rFonts w:ascii="Courier New" w:hAnsi="Courier New"/>
    </w:rPr>
  </w:style>
  <w:style w:type="paragraph" w:styleId="af3">
    <w:name w:val="List Paragraph"/>
    <w:basedOn w:val="a"/>
    <w:uiPriority w:val="34"/>
    <w:qFormat/>
    <w:rsid w:val="00C15A22"/>
    <w:pPr>
      <w:autoSpaceDN w:val="0"/>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3B4790"/>
    <w:pPr>
      <w:widowControl w:val="0"/>
      <w:ind w:firstLine="720"/>
    </w:pPr>
    <w:rPr>
      <w:rFonts w:ascii="Arial" w:hAnsi="Arial"/>
    </w:rPr>
  </w:style>
  <w:style w:type="paragraph" w:customStyle="1" w:styleId="ConsNonformat">
    <w:name w:val="ConsNonformat"/>
    <w:rsid w:val="003B4790"/>
    <w:pPr>
      <w:widowControl w:val="0"/>
    </w:pPr>
    <w:rPr>
      <w:rFonts w:ascii="Courier New" w:hAnsi="Courier New"/>
    </w:rPr>
  </w:style>
  <w:style w:type="character" w:styleId="af4">
    <w:name w:val="Hyperlink"/>
    <w:uiPriority w:val="99"/>
    <w:unhideWhenUsed/>
    <w:rsid w:val="002F0F75"/>
    <w:rPr>
      <w:color w:val="0000FF"/>
      <w:u w:val="single"/>
    </w:rPr>
  </w:style>
  <w:style w:type="character" w:customStyle="1" w:styleId="a5">
    <w:name w:val="Верхний колонтитул Знак"/>
    <w:aliases w:val="??????? ?????????? Знак"/>
    <w:link w:val="a4"/>
    <w:uiPriority w:val="99"/>
    <w:rsid w:val="002F0F75"/>
    <w:rPr>
      <w:sz w:val="24"/>
      <w:szCs w:val="24"/>
    </w:rPr>
  </w:style>
  <w:style w:type="table" w:styleId="af5">
    <w:name w:val="Table Grid"/>
    <w:basedOn w:val="a1"/>
    <w:uiPriority w:val="39"/>
    <w:rsid w:val="005F274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List"/>
    <w:basedOn w:val="a"/>
    <w:rsid w:val="00836D8F"/>
    <w:pPr>
      <w:ind w:left="283" w:hanging="283"/>
    </w:pPr>
    <w:rPr>
      <w:szCs w:val="20"/>
    </w:rPr>
  </w:style>
  <w:style w:type="paragraph" w:customStyle="1" w:styleId="af7">
    <w:name w:val="Нормальный (таблица)"/>
    <w:basedOn w:val="a"/>
    <w:next w:val="a"/>
    <w:uiPriority w:val="99"/>
    <w:rsid w:val="00412B07"/>
    <w:pPr>
      <w:widowControl w:val="0"/>
      <w:autoSpaceDE w:val="0"/>
      <w:autoSpaceDN w:val="0"/>
      <w:adjustRightInd w:val="0"/>
      <w:jc w:val="both"/>
    </w:pPr>
    <w:rPr>
      <w:rFonts w:ascii="Arial" w:hAnsi="Arial" w:cs="Arial"/>
      <w:sz w:val="20"/>
      <w:szCs w:val="20"/>
    </w:rPr>
  </w:style>
  <w:style w:type="paragraph" w:customStyle="1" w:styleId="af8">
    <w:name w:val="Центрированный (таблица)"/>
    <w:basedOn w:val="af7"/>
    <w:next w:val="a"/>
    <w:uiPriority w:val="99"/>
    <w:rsid w:val="00412B07"/>
    <w:pPr>
      <w:jc w:val="center"/>
    </w:pPr>
  </w:style>
  <w:style w:type="paragraph" w:customStyle="1" w:styleId="210">
    <w:name w:val="Основной текст с отступом 21"/>
    <w:basedOn w:val="a"/>
    <w:uiPriority w:val="99"/>
    <w:rsid w:val="00CB5223"/>
    <w:pPr>
      <w:suppressAutoHyphens/>
      <w:spacing w:after="120" w:line="480" w:lineRule="auto"/>
      <w:ind w:left="283"/>
    </w:pPr>
    <w:rPr>
      <w:sz w:val="20"/>
      <w:szCs w:val="20"/>
      <w:lang w:eastAsia="ar-SA"/>
    </w:rPr>
  </w:style>
  <w:style w:type="character" w:customStyle="1" w:styleId="22">
    <w:name w:val="Основной текст 2 Знак"/>
    <w:link w:val="21"/>
    <w:rsid w:val="00D4263E"/>
    <w:rPr>
      <w:sz w:val="24"/>
      <w:szCs w:val="24"/>
    </w:rPr>
  </w:style>
  <w:style w:type="character" w:customStyle="1" w:styleId="32">
    <w:name w:val="Основной текст (3)_"/>
    <w:link w:val="33"/>
    <w:locked/>
    <w:rsid w:val="00D4263E"/>
    <w:rPr>
      <w:b/>
      <w:bCs/>
      <w:sz w:val="26"/>
      <w:szCs w:val="26"/>
      <w:shd w:val="clear" w:color="auto" w:fill="FFFFFF"/>
    </w:rPr>
  </w:style>
  <w:style w:type="paragraph" w:customStyle="1" w:styleId="33">
    <w:name w:val="Основной текст (3)"/>
    <w:basedOn w:val="a"/>
    <w:link w:val="32"/>
    <w:rsid w:val="00D4263E"/>
    <w:pPr>
      <w:widowControl w:val="0"/>
      <w:shd w:val="clear" w:color="auto" w:fill="FFFFFF"/>
      <w:spacing w:before="600" w:line="322" w:lineRule="exact"/>
      <w:jc w:val="center"/>
    </w:pPr>
    <w:rPr>
      <w:b/>
      <w:bCs/>
      <w:sz w:val="26"/>
      <w:szCs w:val="26"/>
    </w:rPr>
  </w:style>
  <w:style w:type="paragraph" w:customStyle="1" w:styleId="11">
    <w:name w:val="Основной текст1"/>
    <w:basedOn w:val="a"/>
    <w:rsid w:val="00D4263E"/>
    <w:pPr>
      <w:widowControl w:val="0"/>
      <w:shd w:val="clear" w:color="auto" w:fill="FFFFFF"/>
      <w:spacing w:before="120" w:line="322" w:lineRule="exact"/>
      <w:ind w:firstLine="720"/>
      <w:jc w:val="both"/>
    </w:pPr>
    <w:rPr>
      <w:sz w:val="26"/>
      <w:szCs w:val="26"/>
    </w:rPr>
  </w:style>
  <w:style w:type="paragraph" w:customStyle="1" w:styleId="s1">
    <w:name w:val="s_1"/>
    <w:basedOn w:val="a"/>
    <w:rsid w:val="00C25C2A"/>
    <w:pPr>
      <w:spacing w:before="100" w:beforeAutospacing="1" w:after="100" w:afterAutospacing="1"/>
    </w:pPr>
  </w:style>
  <w:style w:type="paragraph" w:customStyle="1" w:styleId="ConsPlusNonformat">
    <w:name w:val="ConsPlusNonformat"/>
    <w:rsid w:val="00B561FE"/>
    <w:pPr>
      <w:widowControl w:val="0"/>
      <w:suppressAutoHyphens/>
      <w:autoSpaceDE w:val="0"/>
    </w:pPr>
    <w:rPr>
      <w:rFonts w:ascii="Courier New" w:hAnsi="Courier New" w:cs="Courier New"/>
      <w:lang w:eastAsia="zh-CN"/>
    </w:rPr>
  </w:style>
  <w:style w:type="character" w:customStyle="1" w:styleId="ConsPlusNormal0">
    <w:name w:val="ConsPlusNormal Знак"/>
    <w:link w:val="ConsPlusNormal"/>
    <w:locked/>
    <w:rsid w:val="0072555D"/>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2075">
      <w:bodyDiv w:val="1"/>
      <w:marLeft w:val="0"/>
      <w:marRight w:val="0"/>
      <w:marTop w:val="0"/>
      <w:marBottom w:val="0"/>
      <w:divBdr>
        <w:top w:val="none" w:sz="0" w:space="0" w:color="auto"/>
        <w:left w:val="none" w:sz="0" w:space="0" w:color="auto"/>
        <w:bottom w:val="none" w:sz="0" w:space="0" w:color="auto"/>
        <w:right w:val="none" w:sz="0" w:space="0" w:color="auto"/>
      </w:divBdr>
    </w:div>
    <w:div w:id="52434174">
      <w:bodyDiv w:val="1"/>
      <w:marLeft w:val="0"/>
      <w:marRight w:val="0"/>
      <w:marTop w:val="0"/>
      <w:marBottom w:val="0"/>
      <w:divBdr>
        <w:top w:val="none" w:sz="0" w:space="0" w:color="auto"/>
        <w:left w:val="none" w:sz="0" w:space="0" w:color="auto"/>
        <w:bottom w:val="none" w:sz="0" w:space="0" w:color="auto"/>
        <w:right w:val="none" w:sz="0" w:space="0" w:color="auto"/>
      </w:divBdr>
    </w:div>
    <w:div w:id="672294664">
      <w:bodyDiv w:val="1"/>
      <w:marLeft w:val="0"/>
      <w:marRight w:val="0"/>
      <w:marTop w:val="0"/>
      <w:marBottom w:val="0"/>
      <w:divBdr>
        <w:top w:val="none" w:sz="0" w:space="0" w:color="auto"/>
        <w:left w:val="none" w:sz="0" w:space="0" w:color="auto"/>
        <w:bottom w:val="none" w:sz="0" w:space="0" w:color="auto"/>
        <w:right w:val="none" w:sz="0" w:space="0" w:color="auto"/>
      </w:divBdr>
    </w:div>
    <w:div w:id="1532377387">
      <w:bodyDiv w:val="1"/>
      <w:marLeft w:val="0"/>
      <w:marRight w:val="0"/>
      <w:marTop w:val="0"/>
      <w:marBottom w:val="0"/>
      <w:divBdr>
        <w:top w:val="none" w:sz="0" w:space="0" w:color="auto"/>
        <w:left w:val="none" w:sz="0" w:space="0" w:color="auto"/>
        <w:bottom w:val="none" w:sz="0" w:space="0" w:color="auto"/>
        <w:right w:val="none" w:sz="0" w:space="0" w:color="auto"/>
      </w:divBdr>
    </w:div>
    <w:div w:id="198681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1;&#1077;&#1083;&#1100;&#1082;&#1086;&#1074;&#1072;\Desktop\&#1041;&#1083;&#1072;&#1085;&#1082;%20&#1088;&#1072;&#1089;&#1087;&#1086;&#1088;&#1103;&#1078;&#1077;&#1085;&#1080;&#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B269E-58AF-4058-A4E1-810057E12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распоряжения</Template>
  <TotalTime>0</TotalTime>
  <Pages>23</Pages>
  <Words>8521</Words>
  <Characters>48574</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Бланк постоновления</vt:lpstr>
    </vt:vector>
  </TitlesOfParts>
  <Company/>
  <LinksUpToDate>false</LinksUpToDate>
  <CharactersWithSpaces>56982</CharactersWithSpaces>
  <SharedDoc>false</SharedDoc>
  <HLinks>
    <vt:vector size="6" baseType="variant">
      <vt:variant>
        <vt:i4>3473520</vt:i4>
      </vt:variant>
      <vt:variant>
        <vt:i4>0</vt:i4>
      </vt:variant>
      <vt:variant>
        <vt:i4>0</vt:i4>
      </vt:variant>
      <vt:variant>
        <vt:i4>5</vt:i4>
      </vt:variant>
      <vt:variant>
        <vt:lpwstr/>
      </vt:variant>
      <vt:variant>
        <vt:lpwstr>P50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постоновления</dc:title>
  <dc:creator>Белькова</dc:creator>
  <cp:lastModifiedBy>Сотрудник</cp:lastModifiedBy>
  <cp:revision>2</cp:revision>
  <cp:lastPrinted>2024-11-28T09:59:00Z</cp:lastPrinted>
  <dcterms:created xsi:type="dcterms:W3CDTF">2025-11-14T12:49:00Z</dcterms:created>
  <dcterms:modified xsi:type="dcterms:W3CDTF">2025-11-14T12:49:00Z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3b4d5a44-1165-4bdf-94d4-0a36b032a532</vt:lpwstr>
  </property>
</Properties>
</file>