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F6E858" w14:textId="77777777" w:rsidR="00243293" w:rsidRDefault="00243293" w:rsidP="00243293">
      <w:pPr>
        <w:jc w:val="center"/>
        <w:rPr>
          <w:rFonts w:ascii="Segoe UI Light" w:hAnsi="Segoe UI Light"/>
          <w:b/>
          <w:bCs/>
          <w:sz w:val="60"/>
          <w:szCs w:val="60"/>
          <w:vertAlign w:val="superscript"/>
        </w:rPr>
      </w:pPr>
      <w:bookmarkStart w:id="0" w:name="_GoBack"/>
      <w:bookmarkEnd w:id="0"/>
      <w:r>
        <w:rPr>
          <w:rFonts w:ascii="Segoe UI Light" w:hAnsi="Segoe UI Light"/>
          <w:b/>
          <w:bCs/>
          <w:sz w:val="60"/>
          <w:szCs w:val="60"/>
          <w:vertAlign w:val="superscript"/>
        </w:rPr>
        <w:t>Институт территориального планирования   «УРБАНИКА»</w:t>
      </w:r>
    </w:p>
    <w:p w14:paraId="673C4944" w14:textId="77777777" w:rsidR="00243293" w:rsidRDefault="00243293" w:rsidP="00243293">
      <w:pPr>
        <w:jc w:val="right"/>
        <w:rPr>
          <w:rFonts w:ascii="Segoe UI Light" w:hAnsi="Segoe UI Light"/>
          <w:bCs/>
          <w:sz w:val="28"/>
          <w:szCs w:val="28"/>
          <w:vertAlign w:val="superscript"/>
        </w:rPr>
      </w:pPr>
      <w:r>
        <w:rPr>
          <w:rFonts w:ascii="Segoe UI Light" w:hAnsi="Segoe UI Light"/>
          <w:bCs/>
          <w:sz w:val="28"/>
          <w:szCs w:val="28"/>
          <w:vertAlign w:val="superscript"/>
        </w:rPr>
        <w:t>Инв.№________</w:t>
      </w:r>
    </w:p>
    <w:p w14:paraId="0ED3929E" w14:textId="77777777" w:rsidR="00243293" w:rsidRDefault="00243293" w:rsidP="00243293">
      <w:pPr>
        <w:spacing w:after="0"/>
        <w:jc w:val="center"/>
        <w:rPr>
          <w:rFonts w:ascii="Segoe UI Light" w:hAnsi="Segoe UI Light"/>
          <w:b/>
          <w:bCs/>
          <w:sz w:val="48"/>
          <w:szCs w:val="48"/>
          <w:vertAlign w:val="superscript"/>
        </w:rPr>
      </w:pPr>
      <w:r>
        <w:rPr>
          <w:rFonts w:ascii="Segoe UI Light" w:hAnsi="Segoe UI Light"/>
          <w:b/>
          <w:bCs/>
          <w:sz w:val="48"/>
          <w:szCs w:val="48"/>
          <w:vertAlign w:val="superscript"/>
        </w:rPr>
        <w:t>РАЗРАБОТКА И АКТУАЛИЗАЦИЯ ДОКУМЕНТОВ СТРАТЕГИЧЕСКОГО ПЛАНИРОВАНИЯ МУНИЦИПАЛЬНОГО ОБРАЗОВАНИЯ ПРИОЗЕРСКИЙ МУНИЦИПАЛЬНЫЙ РАЙОН</w:t>
      </w:r>
    </w:p>
    <w:p w14:paraId="65AC73DD" w14:textId="77777777" w:rsidR="00243293" w:rsidRDefault="00243293" w:rsidP="00243293">
      <w:pPr>
        <w:jc w:val="center"/>
        <w:rPr>
          <w:rFonts w:ascii="Segoe UI Light" w:hAnsi="Segoe UI Light"/>
          <w:b/>
          <w:bCs/>
          <w:sz w:val="48"/>
          <w:szCs w:val="48"/>
          <w:vertAlign w:val="superscript"/>
        </w:rPr>
      </w:pPr>
      <w:r>
        <w:rPr>
          <w:rFonts w:ascii="Segoe UI Light" w:hAnsi="Segoe UI Light"/>
          <w:b/>
          <w:bCs/>
          <w:sz w:val="48"/>
          <w:szCs w:val="48"/>
          <w:vertAlign w:val="superscript"/>
        </w:rPr>
        <w:t>ЛЕНИНГРАДСКОЙ ОБЛАСТИ</w:t>
      </w:r>
    </w:p>
    <w:p w14:paraId="23E5D588" w14:textId="77777777" w:rsidR="00243293" w:rsidRDefault="00243293" w:rsidP="00243293">
      <w:pPr>
        <w:jc w:val="center"/>
        <w:rPr>
          <w:rFonts w:ascii="Segoe UI Light" w:hAnsi="Segoe UI Light"/>
          <w:bCs/>
          <w:sz w:val="48"/>
          <w:szCs w:val="48"/>
          <w:vertAlign w:val="superscript"/>
        </w:rPr>
      </w:pPr>
      <w:r>
        <w:rPr>
          <w:rFonts w:ascii="Segoe UI Light" w:hAnsi="Segoe UI Light"/>
          <w:bCs/>
          <w:sz w:val="48"/>
          <w:szCs w:val="48"/>
          <w:vertAlign w:val="superscript"/>
        </w:rPr>
        <w:t>1 этап</w:t>
      </w:r>
    </w:p>
    <w:p w14:paraId="433D79A1" w14:textId="77777777" w:rsidR="00243293" w:rsidRDefault="00C42BE4" w:rsidP="00C42BE4">
      <w:pPr>
        <w:jc w:val="center"/>
        <w:rPr>
          <w:rFonts w:ascii="Segoe UI Light" w:hAnsi="Segoe UI Light"/>
          <w:b/>
          <w:bCs/>
          <w:sz w:val="44"/>
          <w:szCs w:val="48"/>
          <w:vertAlign w:val="superscript"/>
        </w:rPr>
      </w:pPr>
      <w:r>
        <w:rPr>
          <w:rFonts w:ascii="Segoe UI Light" w:hAnsi="Segoe UI Light"/>
          <w:b/>
          <w:bCs/>
          <w:sz w:val="44"/>
          <w:szCs w:val="48"/>
          <w:vertAlign w:val="superscript"/>
        </w:rPr>
        <w:t>Проект Ст</w:t>
      </w:r>
      <w:r w:rsidR="00243293">
        <w:rPr>
          <w:rFonts w:ascii="Segoe UI Light" w:hAnsi="Segoe UI Light"/>
          <w:b/>
          <w:bCs/>
          <w:sz w:val="44"/>
          <w:szCs w:val="48"/>
          <w:vertAlign w:val="superscript"/>
        </w:rPr>
        <w:t>ратегии социально-</w:t>
      </w:r>
      <w:r>
        <w:rPr>
          <w:rFonts w:ascii="Segoe UI Light" w:hAnsi="Segoe UI Light"/>
          <w:b/>
          <w:bCs/>
          <w:sz w:val="44"/>
          <w:szCs w:val="48"/>
          <w:vertAlign w:val="superscript"/>
        </w:rPr>
        <w:t>экономического развития муниципального</w:t>
      </w:r>
      <w:r w:rsidR="00243293">
        <w:rPr>
          <w:rFonts w:ascii="Segoe UI Light" w:hAnsi="Segoe UI Light"/>
          <w:b/>
          <w:bCs/>
          <w:sz w:val="44"/>
          <w:szCs w:val="48"/>
          <w:vertAlign w:val="superscript"/>
        </w:rPr>
        <w:t xml:space="preserve"> образования </w:t>
      </w:r>
      <w:r>
        <w:rPr>
          <w:rFonts w:ascii="Segoe UI Light" w:hAnsi="Segoe UI Light"/>
          <w:b/>
          <w:bCs/>
          <w:sz w:val="44"/>
          <w:szCs w:val="48"/>
          <w:vertAlign w:val="superscript"/>
        </w:rPr>
        <w:t>Приозерский муниципальный район</w:t>
      </w:r>
      <w:r w:rsidR="00243293">
        <w:rPr>
          <w:rFonts w:ascii="Segoe UI Light" w:hAnsi="Segoe UI Light"/>
          <w:b/>
          <w:bCs/>
          <w:sz w:val="44"/>
          <w:szCs w:val="48"/>
          <w:vertAlign w:val="superscript"/>
        </w:rPr>
        <w:t xml:space="preserve"> Ленинградской области</w:t>
      </w:r>
      <w:r>
        <w:rPr>
          <w:rFonts w:ascii="Segoe UI Light" w:hAnsi="Segoe UI Light"/>
          <w:b/>
          <w:bCs/>
          <w:sz w:val="44"/>
          <w:szCs w:val="48"/>
          <w:vertAlign w:val="superscript"/>
        </w:rPr>
        <w:t xml:space="preserve"> на период до 2030 года</w:t>
      </w:r>
    </w:p>
    <w:p w14:paraId="286FEA4F" w14:textId="77777777" w:rsidR="00243293" w:rsidRDefault="00243293" w:rsidP="00243293">
      <w:pPr>
        <w:spacing w:before="120" w:after="0" w:line="240" w:lineRule="auto"/>
        <w:jc w:val="both"/>
        <w:rPr>
          <w:rFonts w:ascii="Segoe UI Light" w:hAnsi="Segoe UI Light" w:cs="Segoe UI Light"/>
        </w:rPr>
      </w:pPr>
    </w:p>
    <w:p w14:paraId="687CA3DA" w14:textId="77777777" w:rsidR="00243293" w:rsidRDefault="00243293" w:rsidP="00243293">
      <w:pPr>
        <w:rPr>
          <w:rFonts w:ascii="Segoe UI Light" w:hAnsi="Segoe UI Light"/>
          <w:sz w:val="24"/>
          <w:szCs w:val="24"/>
        </w:rPr>
      </w:pPr>
    </w:p>
    <w:p w14:paraId="10A6C328" w14:textId="65C2BB0E" w:rsidR="00243293" w:rsidRDefault="00C42BE4" w:rsidP="00243293">
      <w:pPr>
        <w:rPr>
          <w:rFonts w:ascii="Segoe UI Light" w:hAnsi="Segoe UI Light"/>
          <w:sz w:val="24"/>
          <w:szCs w:val="24"/>
        </w:rPr>
      </w:pPr>
      <w:r>
        <w:rPr>
          <w:rFonts w:ascii="Segoe UI Light" w:hAnsi="Segoe UI Light"/>
          <w:sz w:val="24"/>
          <w:szCs w:val="24"/>
        </w:rPr>
        <w:t>Муниципальный контракт № 102 от 26</w:t>
      </w:r>
      <w:r w:rsidR="00E61BD7">
        <w:rPr>
          <w:rFonts w:ascii="Segoe UI Light" w:hAnsi="Segoe UI Light"/>
          <w:sz w:val="24"/>
          <w:szCs w:val="24"/>
        </w:rPr>
        <w:t xml:space="preserve"> июня 2018</w:t>
      </w:r>
      <w:r w:rsidR="00243293">
        <w:rPr>
          <w:rFonts w:ascii="Segoe UI Light" w:hAnsi="Segoe UI Light"/>
          <w:sz w:val="24"/>
          <w:szCs w:val="24"/>
        </w:rPr>
        <w:t xml:space="preserve"> года</w:t>
      </w:r>
    </w:p>
    <w:p w14:paraId="68998AA7" w14:textId="77777777" w:rsidR="00243293" w:rsidRDefault="00243293" w:rsidP="00243293">
      <w:pPr>
        <w:rPr>
          <w:rFonts w:ascii="Segoe UI Light" w:hAnsi="Segoe UI Light"/>
          <w:sz w:val="32"/>
          <w:szCs w:val="32"/>
        </w:rPr>
      </w:pPr>
    </w:p>
    <w:p w14:paraId="6569208D" w14:textId="20B70219" w:rsidR="00243293" w:rsidRPr="003A1910" w:rsidRDefault="00243293" w:rsidP="00243293">
      <w:pPr>
        <w:rPr>
          <w:rFonts w:ascii="Segoe UI Light" w:hAnsi="Segoe UI Light"/>
          <w:sz w:val="24"/>
          <w:szCs w:val="28"/>
        </w:rPr>
      </w:pPr>
      <w:r w:rsidRPr="003A1910">
        <w:rPr>
          <w:rFonts w:ascii="Segoe UI Light" w:hAnsi="Segoe UI Light"/>
          <w:sz w:val="24"/>
          <w:szCs w:val="28"/>
        </w:rPr>
        <w:t>Генеральный директор</w:t>
      </w:r>
      <w:r w:rsidRPr="003A1910">
        <w:rPr>
          <w:rFonts w:ascii="Segoe UI Light" w:hAnsi="Segoe UI Light"/>
          <w:sz w:val="24"/>
          <w:szCs w:val="28"/>
        </w:rPr>
        <w:tab/>
      </w:r>
      <w:r w:rsidRPr="003A1910">
        <w:rPr>
          <w:rFonts w:ascii="Segoe UI Light" w:hAnsi="Segoe UI Light"/>
          <w:sz w:val="24"/>
          <w:szCs w:val="28"/>
        </w:rPr>
        <w:tab/>
      </w:r>
      <w:r w:rsidRPr="003A1910">
        <w:rPr>
          <w:rFonts w:ascii="Segoe UI Light" w:hAnsi="Segoe UI Light"/>
          <w:sz w:val="24"/>
          <w:szCs w:val="28"/>
        </w:rPr>
        <w:tab/>
      </w:r>
      <w:r w:rsidRPr="003A1910">
        <w:rPr>
          <w:rFonts w:ascii="Segoe UI Light" w:hAnsi="Segoe UI Light"/>
          <w:sz w:val="24"/>
          <w:szCs w:val="28"/>
        </w:rPr>
        <w:tab/>
      </w:r>
      <w:r w:rsidRPr="003A1910">
        <w:rPr>
          <w:rFonts w:ascii="Segoe UI Light" w:hAnsi="Segoe UI Light"/>
          <w:sz w:val="24"/>
          <w:szCs w:val="28"/>
        </w:rPr>
        <w:tab/>
      </w:r>
      <w:r w:rsidR="003F4503">
        <w:rPr>
          <w:rFonts w:ascii="Segoe UI Light" w:hAnsi="Segoe UI Light"/>
          <w:sz w:val="24"/>
          <w:szCs w:val="28"/>
        </w:rPr>
        <w:t>А.С. Холоднов</w:t>
      </w:r>
    </w:p>
    <w:p w14:paraId="0D12B30B" w14:textId="77777777" w:rsidR="00243293" w:rsidRPr="003A1910" w:rsidRDefault="00243293" w:rsidP="00243293">
      <w:pPr>
        <w:spacing w:before="240" w:after="480"/>
        <w:rPr>
          <w:rFonts w:ascii="Segoe UI Light" w:hAnsi="Segoe UI Light"/>
          <w:sz w:val="24"/>
          <w:szCs w:val="28"/>
        </w:rPr>
      </w:pPr>
      <w:r w:rsidRPr="003A1910">
        <w:rPr>
          <w:rFonts w:ascii="Segoe UI Light" w:hAnsi="Segoe UI Light"/>
          <w:sz w:val="24"/>
          <w:szCs w:val="28"/>
        </w:rPr>
        <w:t>Руководитель проек</w:t>
      </w:r>
      <w:r w:rsidR="00C42BE4" w:rsidRPr="003A1910">
        <w:rPr>
          <w:rFonts w:ascii="Segoe UI Light" w:hAnsi="Segoe UI Light"/>
          <w:sz w:val="24"/>
          <w:szCs w:val="28"/>
        </w:rPr>
        <w:t xml:space="preserve">та </w:t>
      </w:r>
      <w:r w:rsidR="00C42BE4" w:rsidRPr="003A1910">
        <w:rPr>
          <w:rFonts w:ascii="Segoe UI Light" w:hAnsi="Segoe UI Light"/>
          <w:sz w:val="24"/>
          <w:szCs w:val="28"/>
        </w:rPr>
        <w:tab/>
      </w:r>
      <w:r w:rsidR="00C42BE4" w:rsidRPr="003A1910">
        <w:rPr>
          <w:rFonts w:ascii="Segoe UI Light" w:hAnsi="Segoe UI Light"/>
          <w:sz w:val="24"/>
          <w:szCs w:val="28"/>
        </w:rPr>
        <w:tab/>
      </w:r>
      <w:r w:rsidR="00C42BE4" w:rsidRPr="003A1910">
        <w:rPr>
          <w:rFonts w:ascii="Segoe UI Light" w:hAnsi="Segoe UI Light"/>
          <w:sz w:val="24"/>
          <w:szCs w:val="28"/>
        </w:rPr>
        <w:tab/>
      </w:r>
      <w:r w:rsidR="00C42BE4" w:rsidRPr="003A1910">
        <w:rPr>
          <w:rFonts w:ascii="Segoe UI Light" w:hAnsi="Segoe UI Light"/>
          <w:sz w:val="24"/>
          <w:szCs w:val="28"/>
        </w:rPr>
        <w:tab/>
      </w:r>
      <w:r w:rsidR="00C42BE4" w:rsidRPr="003A1910">
        <w:rPr>
          <w:rFonts w:ascii="Segoe UI Light" w:hAnsi="Segoe UI Light"/>
          <w:sz w:val="24"/>
          <w:szCs w:val="28"/>
        </w:rPr>
        <w:tab/>
        <w:t>Е.И. Арефьева</w:t>
      </w:r>
    </w:p>
    <w:p w14:paraId="216B5D1A" w14:textId="77777777" w:rsidR="00243293" w:rsidRDefault="00243293" w:rsidP="00243293">
      <w:pPr>
        <w:spacing w:after="0"/>
        <w:jc w:val="center"/>
        <w:rPr>
          <w:rFonts w:ascii="Segoe UI Light" w:hAnsi="Segoe UI Light"/>
          <w:b/>
          <w:sz w:val="24"/>
          <w:szCs w:val="24"/>
        </w:rPr>
      </w:pPr>
    </w:p>
    <w:p w14:paraId="2EDF7973" w14:textId="77777777" w:rsidR="00243293" w:rsidRDefault="00243293" w:rsidP="00243293">
      <w:pPr>
        <w:spacing w:after="0"/>
        <w:jc w:val="center"/>
        <w:rPr>
          <w:rFonts w:ascii="Segoe UI Light" w:hAnsi="Segoe UI Light"/>
          <w:b/>
          <w:sz w:val="24"/>
          <w:szCs w:val="24"/>
        </w:rPr>
      </w:pPr>
    </w:p>
    <w:p w14:paraId="4E4303CC" w14:textId="77777777" w:rsidR="00243293" w:rsidRDefault="00243293" w:rsidP="00243293">
      <w:pPr>
        <w:spacing w:after="0"/>
        <w:jc w:val="center"/>
        <w:rPr>
          <w:rFonts w:ascii="Segoe UI Light" w:hAnsi="Segoe UI Light"/>
          <w:b/>
          <w:sz w:val="24"/>
          <w:szCs w:val="24"/>
        </w:rPr>
      </w:pPr>
      <w:r>
        <w:rPr>
          <w:rFonts w:ascii="Segoe UI Light" w:hAnsi="Segoe UI Light"/>
          <w:b/>
          <w:sz w:val="24"/>
          <w:szCs w:val="24"/>
        </w:rPr>
        <w:t>Санкт-Петербург</w:t>
      </w:r>
    </w:p>
    <w:p w14:paraId="7BF58CD6" w14:textId="77777777" w:rsidR="00243293" w:rsidRDefault="006B0A34" w:rsidP="00243293">
      <w:pPr>
        <w:spacing w:after="0"/>
        <w:jc w:val="center"/>
        <w:rPr>
          <w:rFonts w:ascii="Segoe UI Light" w:hAnsi="Segoe UI Light"/>
          <w:b/>
          <w:sz w:val="24"/>
          <w:szCs w:val="24"/>
        </w:rPr>
      </w:pPr>
      <w:r>
        <w:rPr>
          <w:noProof/>
          <w:lang w:eastAsia="ru-RU"/>
        </w:rPr>
        <mc:AlternateContent>
          <mc:Choice Requires="wps">
            <w:drawing>
              <wp:anchor distT="0" distB="0" distL="114300" distR="114300" simplePos="0" relativeHeight="251658752" behindDoc="0" locked="0" layoutInCell="1" allowOverlap="1" wp14:anchorId="1FF3D37F" wp14:editId="680580E2">
                <wp:simplePos x="0" y="0"/>
                <wp:positionH relativeFrom="column">
                  <wp:posOffset>5727065</wp:posOffset>
                </wp:positionH>
                <wp:positionV relativeFrom="paragraph">
                  <wp:posOffset>347980</wp:posOffset>
                </wp:positionV>
                <wp:extent cx="314960" cy="294640"/>
                <wp:effectExtent l="0" t="0" r="8890" b="0"/>
                <wp:wrapNone/>
                <wp:docPr id="13"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61D3616" id="Прямоугольник 1" o:spid="_x0000_s1026" style="position:absolute;margin-left:450.95pt;margin-top:27.4pt;width:24.8pt;height:23.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JXRoQIAAAwFAAAOAAAAZHJzL2Uyb0RvYy54bWysVNuO0zAQfUfiHyy/d3PZtNtETVd7oQhp&#10;gZUWPsCNncYisY3tNl0QEhKvSHwCH8EL4rLfkP4RY2dbusADQuTB8XguPjNnxpPjdVOjFdOGS5Hj&#10;6CDEiIlCUi4WOX7+bDYYY2QsEZTUUrAcXzODj6f3701albFYVrKmTCMIIkzWqhxX1qosCExRsYaY&#10;A6mYAGUpdUMsiHoRUE1aiN7UQRyGo6CVmiotC2YMnJ73Sjz18cuSFfZpWRpmUZ1jwGb9qv06d2sw&#10;nZBsoYmqeHELg/wDioZwAZfuQp0TS9BS899CNbzQ0sjSHhSyCWRZ8oL5HCCbKPwlm6uKKOZzgeIY&#10;tSuT+X9hiyerS404Be4OMRKkAY66j5u3mw/dt+5m86771N10Xzfvu+/d5+4LilzBWmUy8LtSl9ql&#10;bNSFLF4YJORZRcSCnWgt24oRCjC9fXDHwQkGXNG8fSwpXEeWVvrarUvduIBQFbT2FF3vKGJriwo4&#10;PIySdAREFqCK02SUeAoDkm2dlTb2IZMNcpsca+gAH5ysLowF8GC6NfHgZc3pjNe1F/RiflZrtCLQ&#10;LTP/uXzBxeyb1cIZC+ncenV/AhjhDqdzaD37r9MoTsLTOB3MRuOjQTJLhoP0KBwPwig9hUSSNDmf&#10;vXEAoySrOKVMXHDBtp0YJX/H9O1M9D3kexG1OU6H8dDnfge92U8y9N+fkmy4hcGseZPj8c6IZI7X&#10;B4JC2iSzhNf9PrgL35cMarD9+6r4LnDE9w00l/QamkBLIAn4hCcENpXUrzBqYRxzbF4uiWYY1Y8E&#10;NFIaJUA1sl5IhkcxCHpfM9/XEFFAqBxbjPrtme1nfqk0X1RwU+QLI+QJNF/JfWO4xuxRAW4nwMj5&#10;DG6fBzfT+7K3+vmITX8AAAD//wMAUEsDBBQABgAIAAAAIQCq/X723gAAAAoBAAAPAAAAZHJzL2Rv&#10;d25yZXYueG1sTI/BTsMwEETvSPyDtZW4UTuliUiIUyGknoADLRLXbewmUeN1iJ02/D3LiR5X+zTz&#10;ptzMrhdnO4bOk4ZkqUBYqr3pqNHwud/eP4IIEclg78lq+LEBNtXtTYmF8Rf6sOddbASHUChQQxvj&#10;UEgZ6tY6DEs/WOLf0Y8OI59jI82IFw53vVwplUmHHXFDi4N9aW192k1OA2Zr8/1+fHjbv04Z5s2s&#10;tumX0vpuMT8/gYh2jv8w/OmzOlTsdPATmSB6DblKckY1pGuewECeJimIA5MqWYGsSnk9ofoFAAD/&#10;/wMAUEsBAi0AFAAGAAgAAAAhALaDOJL+AAAA4QEAABMAAAAAAAAAAAAAAAAAAAAAAFtDb250ZW50&#10;X1R5cGVzXS54bWxQSwECLQAUAAYACAAAACEAOP0h/9YAAACUAQAACwAAAAAAAAAAAAAAAAAvAQAA&#10;X3JlbHMvLnJlbHNQSwECLQAUAAYACAAAACEA4KyV0aECAAAMBQAADgAAAAAAAAAAAAAAAAAuAgAA&#10;ZHJzL2Uyb0RvYy54bWxQSwECLQAUAAYACAAAACEAqv1+9t4AAAAKAQAADwAAAAAAAAAAAAAAAAD7&#10;BAAAZHJzL2Rvd25yZXYueG1sUEsFBgAAAAAEAAQA8wAAAAYGAAAAAA==&#10;" stroked="f"/>
            </w:pict>
          </mc:Fallback>
        </mc:AlternateContent>
      </w:r>
      <w:r w:rsidR="00C42BE4">
        <w:rPr>
          <w:rFonts w:ascii="Segoe UI Light" w:hAnsi="Segoe UI Light"/>
          <w:b/>
          <w:sz w:val="24"/>
          <w:szCs w:val="24"/>
        </w:rPr>
        <w:t>2018</w:t>
      </w:r>
      <w:r w:rsidR="00243293">
        <w:rPr>
          <w:rFonts w:ascii="Segoe UI Light" w:hAnsi="Segoe UI Light"/>
          <w:b/>
          <w:sz w:val="24"/>
          <w:szCs w:val="24"/>
        </w:rPr>
        <w:t xml:space="preserve"> год</w:t>
      </w:r>
    </w:p>
    <w:sdt>
      <w:sdtPr>
        <w:rPr>
          <w:rFonts w:asciiTheme="minorHAnsi" w:eastAsiaTheme="minorHAnsi" w:hAnsiTheme="minorHAnsi" w:cstheme="minorBidi"/>
          <w:color w:val="auto"/>
          <w:sz w:val="22"/>
          <w:szCs w:val="22"/>
          <w:lang w:eastAsia="en-US"/>
        </w:rPr>
        <w:id w:val="1134763882"/>
        <w:docPartObj>
          <w:docPartGallery w:val="Table of Contents"/>
          <w:docPartUnique/>
        </w:docPartObj>
      </w:sdtPr>
      <w:sdtEndPr>
        <w:rPr>
          <w:b/>
          <w:bCs/>
        </w:rPr>
      </w:sdtEndPr>
      <w:sdtContent>
        <w:p w14:paraId="1628E4E2" w14:textId="77777777" w:rsidR="000E170F" w:rsidRPr="002D2871" w:rsidRDefault="000E170F" w:rsidP="003A1910">
          <w:pPr>
            <w:pStyle w:val="af6"/>
            <w:pageBreakBefore/>
            <w:spacing w:line="240" w:lineRule="auto"/>
            <w:rPr>
              <w:rFonts w:ascii="Segoe UI Light" w:hAnsi="Segoe UI Light" w:cs="Segoe UI Light"/>
              <w:color w:val="auto"/>
              <w:sz w:val="18"/>
              <w:szCs w:val="18"/>
            </w:rPr>
          </w:pPr>
          <w:r w:rsidRPr="002D2871">
            <w:rPr>
              <w:rFonts w:ascii="Segoe UI Light" w:hAnsi="Segoe UI Light" w:cs="Segoe UI Light"/>
              <w:color w:val="auto"/>
              <w:sz w:val="18"/>
              <w:szCs w:val="18"/>
            </w:rPr>
            <w:t>Оглавление</w:t>
          </w:r>
        </w:p>
        <w:p w14:paraId="39E15E63" w14:textId="77777777" w:rsidR="002D2871" w:rsidRPr="002D2871" w:rsidRDefault="003E0044">
          <w:pPr>
            <w:pStyle w:val="1d"/>
            <w:rPr>
              <w:rFonts w:ascii="Segoe UI Light" w:eastAsiaTheme="minorEastAsia" w:hAnsi="Segoe UI Light" w:cs="Segoe UI Light"/>
              <w:noProof/>
              <w:color w:val="auto"/>
              <w:sz w:val="18"/>
              <w:szCs w:val="18"/>
            </w:rPr>
          </w:pPr>
          <w:r w:rsidRPr="002D2871">
            <w:rPr>
              <w:rFonts w:ascii="Segoe UI Light" w:hAnsi="Segoe UI Light" w:cs="Segoe UI Light"/>
              <w:bCs/>
              <w:color w:val="auto"/>
              <w:sz w:val="18"/>
              <w:szCs w:val="18"/>
            </w:rPr>
            <w:fldChar w:fldCharType="begin"/>
          </w:r>
          <w:r w:rsidR="000E170F" w:rsidRPr="002D2871">
            <w:rPr>
              <w:rFonts w:ascii="Segoe UI Light" w:hAnsi="Segoe UI Light" w:cs="Segoe UI Light"/>
              <w:bCs/>
              <w:color w:val="auto"/>
              <w:sz w:val="18"/>
              <w:szCs w:val="18"/>
            </w:rPr>
            <w:instrText xml:space="preserve"> TOC \o "1-3" \h \z \u </w:instrText>
          </w:r>
          <w:r w:rsidRPr="002D2871">
            <w:rPr>
              <w:rFonts w:ascii="Segoe UI Light" w:hAnsi="Segoe UI Light" w:cs="Segoe UI Light"/>
              <w:bCs/>
              <w:color w:val="auto"/>
              <w:sz w:val="18"/>
              <w:szCs w:val="18"/>
            </w:rPr>
            <w:fldChar w:fldCharType="separate"/>
          </w:r>
          <w:hyperlink w:anchor="_Toc526970866" w:history="1">
            <w:r w:rsidR="002D2871" w:rsidRPr="002D2871">
              <w:rPr>
                <w:rStyle w:val="ae"/>
                <w:rFonts w:ascii="Segoe UI Light" w:hAnsi="Segoe UI Light" w:cs="Segoe UI Light"/>
                <w:noProof/>
                <w:color w:val="auto"/>
                <w:sz w:val="18"/>
                <w:szCs w:val="18"/>
              </w:rPr>
              <w:t>Введение</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_Toc526970866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5</w:t>
            </w:r>
            <w:r w:rsidR="002D2871" w:rsidRPr="002D2871">
              <w:rPr>
                <w:rFonts w:ascii="Segoe UI Light" w:hAnsi="Segoe UI Light" w:cs="Segoe UI Light"/>
                <w:noProof/>
                <w:webHidden/>
                <w:color w:val="auto"/>
                <w:sz w:val="18"/>
                <w:szCs w:val="18"/>
              </w:rPr>
              <w:fldChar w:fldCharType="end"/>
            </w:r>
          </w:hyperlink>
        </w:p>
        <w:p w14:paraId="15EEBCDB" w14:textId="77777777" w:rsidR="002D2871" w:rsidRPr="002D2871" w:rsidRDefault="00D86257">
          <w:pPr>
            <w:pStyle w:val="24"/>
            <w:rPr>
              <w:rFonts w:ascii="Segoe UI Light" w:eastAsiaTheme="minorEastAsia" w:hAnsi="Segoe UI Light" w:cs="Segoe UI Light"/>
              <w:noProof/>
              <w:color w:val="auto"/>
              <w:sz w:val="18"/>
              <w:szCs w:val="18"/>
            </w:rPr>
          </w:pPr>
          <w:hyperlink w:anchor="_Toc526970867" w:history="1">
            <w:r w:rsidR="002D2871" w:rsidRPr="002D2871">
              <w:rPr>
                <w:rStyle w:val="ae"/>
                <w:rFonts w:ascii="Segoe UI Light" w:hAnsi="Segoe UI Light" w:cs="Segoe UI Light"/>
                <w:noProof/>
                <w:color w:val="auto"/>
                <w:sz w:val="18"/>
                <w:szCs w:val="18"/>
              </w:rPr>
              <w:t>1.1. Основные сведения</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_Toc526970867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7</w:t>
            </w:r>
            <w:r w:rsidR="002D2871" w:rsidRPr="002D2871">
              <w:rPr>
                <w:rFonts w:ascii="Segoe UI Light" w:hAnsi="Segoe UI Light" w:cs="Segoe UI Light"/>
                <w:noProof/>
                <w:webHidden/>
                <w:color w:val="auto"/>
                <w:sz w:val="18"/>
                <w:szCs w:val="18"/>
              </w:rPr>
              <w:fldChar w:fldCharType="end"/>
            </w:r>
          </w:hyperlink>
        </w:p>
        <w:p w14:paraId="02CFDC94"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868" w:history="1">
            <w:r w:rsidR="002D2871" w:rsidRPr="002D2871">
              <w:rPr>
                <w:rStyle w:val="ae"/>
                <w:rFonts w:ascii="Segoe UI Light" w:eastAsia="Segoe UI Light" w:hAnsi="Segoe UI Light" w:cs="Segoe UI Light"/>
                <w:bCs/>
                <w:noProof/>
                <w:color w:val="auto"/>
                <w:sz w:val="18"/>
                <w:szCs w:val="18"/>
              </w:rPr>
              <w:t>1.1.1 Географическое положение</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_Toc526970868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7</w:t>
            </w:r>
            <w:r w:rsidR="002D2871" w:rsidRPr="002D2871">
              <w:rPr>
                <w:rFonts w:ascii="Segoe UI Light" w:hAnsi="Segoe UI Light" w:cs="Segoe UI Light"/>
                <w:noProof/>
                <w:webHidden/>
                <w:color w:val="auto"/>
                <w:sz w:val="18"/>
                <w:szCs w:val="18"/>
              </w:rPr>
              <w:fldChar w:fldCharType="end"/>
            </w:r>
          </w:hyperlink>
        </w:p>
        <w:p w14:paraId="7B4DC406"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869" w:history="1">
            <w:r w:rsidR="002D2871" w:rsidRPr="002D2871">
              <w:rPr>
                <w:rStyle w:val="ae"/>
                <w:rFonts w:ascii="Segoe UI Light" w:eastAsia="Segoe UI Light" w:hAnsi="Segoe UI Light" w:cs="Segoe UI Light"/>
                <w:bCs/>
                <w:noProof/>
                <w:color w:val="auto"/>
                <w:sz w:val="18"/>
                <w:szCs w:val="18"/>
              </w:rPr>
              <w:t>1.1.2 Природные ресурсы</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_Toc526970869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9</w:t>
            </w:r>
            <w:r w:rsidR="002D2871" w:rsidRPr="002D2871">
              <w:rPr>
                <w:rFonts w:ascii="Segoe UI Light" w:hAnsi="Segoe UI Light" w:cs="Segoe UI Light"/>
                <w:noProof/>
                <w:webHidden/>
                <w:color w:val="auto"/>
                <w:sz w:val="18"/>
                <w:szCs w:val="18"/>
              </w:rPr>
              <w:fldChar w:fldCharType="end"/>
            </w:r>
          </w:hyperlink>
        </w:p>
        <w:p w14:paraId="7166051A"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870" w:history="1">
            <w:r w:rsidR="002D2871" w:rsidRPr="002D2871">
              <w:rPr>
                <w:rStyle w:val="ae"/>
                <w:rFonts w:ascii="Segoe UI Light" w:eastAsia="Segoe UI Light" w:hAnsi="Segoe UI Light" w:cs="Segoe UI Light"/>
                <w:bCs/>
                <w:noProof/>
                <w:color w:val="auto"/>
                <w:sz w:val="18"/>
                <w:szCs w:val="18"/>
              </w:rPr>
              <w:t>1.1.3 Экологическая ситуация</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_Toc526970870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17</w:t>
            </w:r>
            <w:r w:rsidR="002D2871" w:rsidRPr="002D2871">
              <w:rPr>
                <w:rFonts w:ascii="Segoe UI Light" w:hAnsi="Segoe UI Light" w:cs="Segoe UI Light"/>
                <w:noProof/>
                <w:webHidden/>
                <w:color w:val="auto"/>
                <w:sz w:val="18"/>
                <w:szCs w:val="18"/>
              </w:rPr>
              <w:fldChar w:fldCharType="end"/>
            </w:r>
          </w:hyperlink>
        </w:p>
        <w:p w14:paraId="71DEAF01" w14:textId="77777777" w:rsidR="002D2871" w:rsidRPr="002D2871" w:rsidRDefault="00D86257">
          <w:pPr>
            <w:pStyle w:val="24"/>
            <w:rPr>
              <w:rFonts w:ascii="Segoe UI Light" w:eastAsiaTheme="minorEastAsia" w:hAnsi="Segoe UI Light" w:cs="Segoe UI Light"/>
              <w:noProof/>
              <w:color w:val="auto"/>
              <w:sz w:val="18"/>
              <w:szCs w:val="18"/>
            </w:rPr>
          </w:pPr>
          <w:hyperlink w:anchor="_Toc526970871" w:history="1">
            <w:r w:rsidR="002D2871" w:rsidRPr="002D2871">
              <w:rPr>
                <w:rStyle w:val="ae"/>
                <w:rFonts w:ascii="Segoe UI Light" w:hAnsi="Segoe UI Light" w:cs="Segoe UI Light"/>
                <w:noProof/>
                <w:color w:val="auto"/>
                <w:sz w:val="18"/>
                <w:szCs w:val="18"/>
              </w:rPr>
              <w:t>1.2. Население и трудовые ресурсы</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_Toc526970871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20</w:t>
            </w:r>
            <w:r w:rsidR="002D2871" w:rsidRPr="002D2871">
              <w:rPr>
                <w:rFonts w:ascii="Segoe UI Light" w:hAnsi="Segoe UI Light" w:cs="Segoe UI Light"/>
                <w:noProof/>
                <w:webHidden/>
                <w:color w:val="auto"/>
                <w:sz w:val="18"/>
                <w:szCs w:val="18"/>
              </w:rPr>
              <w:fldChar w:fldCharType="end"/>
            </w:r>
          </w:hyperlink>
        </w:p>
        <w:p w14:paraId="06EC9D3F"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872" w:history="1">
            <w:r w:rsidR="002D2871" w:rsidRPr="002D2871">
              <w:rPr>
                <w:rStyle w:val="ae"/>
                <w:rFonts w:ascii="Segoe UI Light" w:eastAsia="Segoe UI Light" w:hAnsi="Segoe UI Light" w:cs="Segoe UI Light"/>
                <w:bCs/>
                <w:noProof/>
                <w:color w:val="auto"/>
                <w:sz w:val="18"/>
                <w:szCs w:val="18"/>
              </w:rPr>
              <w:t>1.2.1 Демографическая ситуация</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_Toc526970872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20</w:t>
            </w:r>
            <w:r w:rsidR="002D2871" w:rsidRPr="002D2871">
              <w:rPr>
                <w:rFonts w:ascii="Segoe UI Light" w:hAnsi="Segoe UI Light" w:cs="Segoe UI Light"/>
                <w:noProof/>
                <w:webHidden/>
                <w:color w:val="auto"/>
                <w:sz w:val="18"/>
                <w:szCs w:val="18"/>
              </w:rPr>
              <w:fldChar w:fldCharType="end"/>
            </w:r>
          </w:hyperlink>
        </w:p>
        <w:p w14:paraId="3E59324F"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873" w:history="1">
            <w:r w:rsidR="002D2871" w:rsidRPr="002D2871">
              <w:rPr>
                <w:rStyle w:val="ae"/>
                <w:rFonts w:ascii="Segoe UI Light" w:hAnsi="Segoe UI Light" w:cs="Segoe UI Light"/>
                <w:bCs/>
                <w:noProof/>
                <w:color w:val="auto"/>
                <w:sz w:val="18"/>
                <w:szCs w:val="18"/>
              </w:rPr>
              <w:t>1.2.2 Миграционная ситуация</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_Toc526970873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25</w:t>
            </w:r>
            <w:r w:rsidR="002D2871" w:rsidRPr="002D2871">
              <w:rPr>
                <w:rFonts w:ascii="Segoe UI Light" w:hAnsi="Segoe UI Light" w:cs="Segoe UI Light"/>
                <w:noProof/>
                <w:webHidden/>
                <w:color w:val="auto"/>
                <w:sz w:val="18"/>
                <w:szCs w:val="18"/>
              </w:rPr>
              <w:fldChar w:fldCharType="end"/>
            </w:r>
          </w:hyperlink>
        </w:p>
        <w:p w14:paraId="7EEBD1EB"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874" w:history="1">
            <w:r w:rsidR="002D2871" w:rsidRPr="002D2871">
              <w:rPr>
                <w:rStyle w:val="ae"/>
                <w:rFonts w:ascii="Segoe UI Light" w:eastAsia="Segoe UI Light" w:hAnsi="Segoe UI Light" w:cs="Segoe UI Light"/>
                <w:bCs/>
                <w:noProof/>
                <w:color w:val="auto"/>
                <w:sz w:val="18"/>
                <w:szCs w:val="18"/>
              </w:rPr>
              <w:t>1.2.3 Рынок труда и безработица</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_Toc526970874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26</w:t>
            </w:r>
            <w:r w:rsidR="002D2871" w:rsidRPr="002D2871">
              <w:rPr>
                <w:rFonts w:ascii="Segoe UI Light" w:hAnsi="Segoe UI Light" w:cs="Segoe UI Light"/>
                <w:noProof/>
                <w:webHidden/>
                <w:color w:val="auto"/>
                <w:sz w:val="18"/>
                <w:szCs w:val="18"/>
              </w:rPr>
              <w:fldChar w:fldCharType="end"/>
            </w:r>
          </w:hyperlink>
        </w:p>
        <w:p w14:paraId="37E120AE"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875" w:history="1">
            <w:r w:rsidR="002D2871" w:rsidRPr="002D2871">
              <w:rPr>
                <w:rStyle w:val="ae"/>
                <w:rFonts w:ascii="Segoe UI Light" w:eastAsia="Segoe UI Light" w:hAnsi="Segoe UI Light" w:cs="Segoe UI Light"/>
                <w:bCs/>
                <w:noProof/>
                <w:color w:val="auto"/>
                <w:sz w:val="18"/>
                <w:szCs w:val="18"/>
              </w:rPr>
              <w:t>1.2.4 Заработная плата и индекс реальных доходов населения</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_Toc526970875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29</w:t>
            </w:r>
            <w:r w:rsidR="002D2871" w:rsidRPr="002D2871">
              <w:rPr>
                <w:rFonts w:ascii="Segoe UI Light" w:hAnsi="Segoe UI Light" w:cs="Segoe UI Light"/>
                <w:noProof/>
                <w:webHidden/>
                <w:color w:val="auto"/>
                <w:sz w:val="18"/>
                <w:szCs w:val="18"/>
              </w:rPr>
              <w:fldChar w:fldCharType="end"/>
            </w:r>
          </w:hyperlink>
        </w:p>
        <w:p w14:paraId="52AF73E0" w14:textId="77777777" w:rsidR="002D2871" w:rsidRPr="002D2871" w:rsidRDefault="00D86257">
          <w:pPr>
            <w:pStyle w:val="24"/>
            <w:rPr>
              <w:rFonts w:ascii="Segoe UI Light" w:eastAsiaTheme="minorEastAsia" w:hAnsi="Segoe UI Light" w:cs="Segoe UI Light"/>
              <w:noProof/>
              <w:color w:val="auto"/>
              <w:sz w:val="18"/>
              <w:szCs w:val="18"/>
            </w:rPr>
          </w:pPr>
          <w:hyperlink w:anchor="_Toc526970876" w:history="1">
            <w:r w:rsidR="002D2871" w:rsidRPr="002D2871">
              <w:rPr>
                <w:rStyle w:val="ae"/>
                <w:rFonts w:ascii="Segoe UI Light" w:hAnsi="Segoe UI Light" w:cs="Segoe UI Light"/>
                <w:noProof/>
                <w:color w:val="auto"/>
                <w:sz w:val="18"/>
                <w:szCs w:val="18"/>
              </w:rPr>
              <w:t>1.3. Тенденции и возможности развития социальной сферы</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_Toc526970876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33</w:t>
            </w:r>
            <w:r w:rsidR="002D2871" w:rsidRPr="002D2871">
              <w:rPr>
                <w:rFonts w:ascii="Segoe UI Light" w:hAnsi="Segoe UI Light" w:cs="Segoe UI Light"/>
                <w:noProof/>
                <w:webHidden/>
                <w:color w:val="auto"/>
                <w:sz w:val="18"/>
                <w:szCs w:val="18"/>
              </w:rPr>
              <w:fldChar w:fldCharType="end"/>
            </w:r>
          </w:hyperlink>
        </w:p>
        <w:p w14:paraId="2FFD28D9"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877" w:history="1">
            <w:r w:rsidR="002D2871" w:rsidRPr="002D2871">
              <w:rPr>
                <w:rStyle w:val="ae"/>
                <w:rFonts w:ascii="Segoe UI Light" w:eastAsia="Segoe UI Light" w:hAnsi="Segoe UI Light" w:cs="Segoe UI Light"/>
                <w:bCs/>
                <w:noProof/>
                <w:color w:val="auto"/>
                <w:sz w:val="18"/>
                <w:szCs w:val="18"/>
              </w:rPr>
              <w:t>1.3.1 Образование</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_Toc526970877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33</w:t>
            </w:r>
            <w:r w:rsidR="002D2871" w:rsidRPr="002D2871">
              <w:rPr>
                <w:rFonts w:ascii="Segoe UI Light" w:hAnsi="Segoe UI Light" w:cs="Segoe UI Light"/>
                <w:noProof/>
                <w:webHidden/>
                <w:color w:val="auto"/>
                <w:sz w:val="18"/>
                <w:szCs w:val="18"/>
              </w:rPr>
              <w:fldChar w:fldCharType="end"/>
            </w:r>
          </w:hyperlink>
        </w:p>
        <w:p w14:paraId="1E14E9D2"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878" w:history="1">
            <w:r w:rsidR="002D2871" w:rsidRPr="002D2871">
              <w:rPr>
                <w:rStyle w:val="ae"/>
                <w:rFonts w:ascii="Segoe UI Light" w:eastAsia="Segoe UI Light" w:hAnsi="Segoe UI Light" w:cs="Segoe UI Light"/>
                <w:bCs/>
                <w:noProof/>
                <w:color w:val="auto"/>
                <w:sz w:val="18"/>
                <w:szCs w:val="18"/>
              </w:rPr>
              <w:t>1.3.2 Здравоохранение</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_Toc526970878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35</w:t>
            </w:r>
            <w:r w:rsidR="002D2871" w:rsidRPr="002D2871">
              <w:rPr>
                <w:rFonts w:ascii="Segoe UI Light" w:hAnsi="Segoe UI Light" w:cs="Segoe UI Light"/>
                <w:noProof/>
                <w:webHidden/>
                <w:color w:val="auto"/>
                <w:sz w:val="18"/>
                <w:szCs w:val="18"/>
              </w:rPr>
              <w:fldChar w:fldCharType="end"/>
            </w:r>
          </w:hyperlink>
        </w:p>
        <w:p w14:paraId="235AE0BA"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879" w:history="1">
            <w:r w:rsidR="002D2871" w:rsidRPr="002D2871">
              <w:rPr>
                <w:rStyle w:val="ae"/>
                <w:rFonts w:ascii="Segoe UI Light" w:eastAsia="Segoe UI Light" w:hAnsi="Segoe UI Light" w:cs="Segoe UI Light"/>
                <w:bCs/>
                <w:noProof/>
                <w:color w:val="auto"/>
                <w:sz w:val="18"/>
                <w:szCs w:val="18"/>
              </w:rPr>
              <w:t>1.3.3 Культура</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_Toc526970879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37</w:t>
            </w:r>
            <w:r w:rsidR="002D2871" w:rsidRPr="002D2871">
              <w:rPr>
                <w:rFonts w:ascii="Segoe UI Light" w:hAnsi="Segoe UI Light" w:cs="Segoe UI Light"/>
                <w:noProof/>
                <w:webHidden/>
                <w:color w:val="auto"/>
                <w:sz w:val="18"/>
                <w:szCs w:val="18"/>
              </w:rPr>
              <w:fldChar w:fldCharType="end"/>
            </w:r>
          </w:hyperlink>
        </w:p>
        <w:p w14:paraId="706C0553"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880" w:history="1">
            <w:r w:rsidR="002D2871" w:rsidRPr="002D2871">
              <w:rPr>
                <w:rStyle w:val="ae"/>
                <w:rFonts w:ascii="Segoe UI Light" w:eastAsia="Segoe UI Light" w:hAnsi="Segoe UI Light" w:cs="Segoe UI Light"/>
                <w:bCs/>
                <w:noProof/>
                <w:color w:val="auto"/>
                <w:sz w:val="18"/>
                <w:szCs w:val="18"/>
              </w:rPr>
              <w:t>1.3.4 Физическая культура и спорт</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_Toc526970880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39</w:t>
            </w:r>
            <w:r w:rsidR="002D2871" w:rsidRPr="002D2871">
              <w:rPr>
                <w:rFonts w:ascii="Segoe UI Light" w:hAnsi="Segoe UI Light" w:cs="Segoe UI Light"/>
                <w:noProof/>
                <w:webHidden/>
                <w:color w:val="auto"/>
                <w:sz w:val="18"/>
                <w:szCs w:val="18"/>
              </w:rPr>
              <w:fldChar w:fldCharType="end"/>
            </w:r>
          </w:hyperlink>
        </w:p>
        <w:p w14:paraId="7B154579"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881" w:history="1">
            <w:r w:rsidR="002D2871" w:rsidRPr="002D2871">
              <w:rPr>
                <w:rStyle w:val="ae"/>
                <w:rFonts w:ascii="Segoe UI Light" w:eastAsia="Segoe UI Light" w:hAnsi="Segoe UI Light" w:cs="Segoe UI Light"/>
                <w:bCs/>
                <w:noProof/>
                <w:color w:val="auto"/>
                <w:sz w:val="18"/>
                <w:szCs w:val="18"/>
              </w:rPr>
              <w:t>1.3.5. Социальная защита населения</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_Toc526970881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42</w:t>
            </w:r>
            <w:r w:rsidR="002D2871" w:rsidRPr="002D2871">
              <w:rPr>
                <w:rFonts w:ascii="Segoe UI Light" w:hAnsi="Segoe UI Light" w:cs="Segoe UI Light"/>
                <w:noProof/>
                <w:webHidden/>
                <w:color w:val="auto"/>
                <w:sz w:val="18"/>
                <w:szCs w:val="18"/>
              </w:rPr>
              <w:fldChar w:fldCharType="end"/>
            </w:r>
          </w:hyperlink>
        </w:p>
        <w:p w14:paraId="7A172AC4"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882" w:history="1">
            <w:r w:rsidR="002D2871" w:rsidRPr="002D2871">
              <w:rPr>
                <w:rStyle w:val="ae"/>
                <w:rFonts w:ascii="Segoe UI Light" w:eastAsia="Segoe UI Light" w:hAnsi="Segoe UI Light" w:cs="Segoe UI Light"/>
                <w:bCs/>
                <w:noProof/>
                <w:color w:val="auto"/>
                <w:sz w:val="18"/>
                <w:szCs w:val="18"/>
              </w:rPr>
              <w:t>1.3.6. Молодежная политика</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_Toc526970882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43</w:t>
            </w:r>
            <w:r w:rsidR="002D2871" w:rsidRPr="002D2871">
              <w:rPr>
                <w:rFonts w:ascii="Segoe UI Light" w:hAnsi="Segoe UI Light" w:cs="Segoe UI Light"/>
                <w:noProof/>
                <w:webHidden/>
                <w:color w:val="auto"/>
                <w:sz w:val="18"/>
                <w:szCs w:val="18"/>
              </w:rPr>
              <w:fldChar w:fldCharType="end"/>
            </w:r>
          </w:hyperlink>
        </w:p>
        <w:p w14:paraId="65D08C20" w14:textId="77777777" w:rsidR="002D2871" w:rsidRPr="002D2871" w:rsidRDefault="00D86257">
          <w:pPr>
            <w:pStyle w:val="24"/>
            <w:rPr>
              <w:rFonts w:ascii="Segoe UI Light" w:eastAsiaTheme="minorEastAsia" w:hAnsi="Segoe UI Light" w:cs="Segoe UI Light"/>
              <w:noProof/>
              <w:color w:val="auto"/>
              <w:sz w:val="18"/>
              <w:szCs w:val="18"/>
            </w:rPr>
          </w:pPr>
          <w:hyperlink w:anchor="_Toc526970883" w:history="1">
            <w:r w:rsidR="002D2871" w:rsidRPr="002D2871">
              <w:rPr>
                <w:rStyle w:val="ae"/>
                <w:rFonts w:ascii="Segoe UI Light" w:hAnsi="Segoe UI Light" w:cs="Segoe UI Light"/>
                <w:noProof/>
                <w:color w:val="auto"/>
                <w:sz w:val="18"/>
                <w:szCs w:val="18"/>
              </w:rPr>
              <w:t>1.4. Реальный сектор экономики</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_Toc526970883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44</w:t>
            </w:r>
            <w:r w:rsidR="002D2871" w:rsidRPr="002D2871">
              <w:rPr>
                <w:rFonts w:ascii="Segoe UI Light" w:hAnsi="Segoe UI Light" w:cs="Segoe UI Light"/>
                <w:noProof/>
                <w:webHidden/>
                <w:color w:val="auto"/>
                <w:sz w:val="18"/>
                <w:szCs w:val="18"/>
              </w:rPr>
              <w:fldChar w:fldCharType="end"/>
            </w:r>
          </w:hyperlink>
        </w:p>
        <w:p w14:paraId="0C9C8943"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884" w:history="1">
            <w:r w:rsidR="002D2871" w:rsidRPr="002D2871">
              <w:rPr>
                <w:rStyle w:val="ae"/>
                <w:rFonts w:ascii="Segoe UI Light" w:eastAsia="Segoe UI Light" w:hAnsi="Segoe UI Light" w:cs="Segoe UI Light"/>
                <w:bCs/>
                <w:noProof/>
                <w:color w:val="auto"/>
                <w:sz w:val="18"/>
                <w:szCs w:val="18"/>
              </w:rPr>
              <w:t>1.4.1 Тенденции в развитии ключевых отраслей экономики</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_Toc526970884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44</w:t>
            </w:r>
            <w:r w:rsidR="002D2871" w:rsidRPr="002D2871">
              <w:rPr>
                <w:rFonts w:ascii="Segoe UI Light" w:hAnsi="Segoe UI Light" w:cs="Segoe UI Light"/>
                <w:noProof/>
                <w:webHidden/>
                <w:color w:val="auto"/>
                <w:sz w:val="18"/>
                <w:szCs w:val="18"/>
              </w:rPr>
              <w:fldChar w:fldCharType="end"/>
            </w:r>
          </w:hyperlink>
        </w:p>
        <w:p w14:paraId="6C4A7673"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885" w:history="1">
            <w:r w:rsidR="002D2871" w:rsidRPr="002D2871">
              <w:rPr>
                <w:rStyle w:val="ae"/>
                <w:rFonts w:ascii="Segoe UI Light" w:eastAsia="Segoe UI Light" w:hAnsi="Segoe UI Light" w:cs="Segoe UI Light"/>
                <w:bCs/>
                <w:noProof/>
                <w:color w:val="auto"/>
                <w:sz w:val="18"/>
                <w:szCs w:val="18"/>
              </w:rPr>
              <w:t>1.4.2 Промышленность</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_Toc526970885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45</w:t>
            </w:r>
            <w:r w:rsidR="002D2871" w:rsidRPr="002D2871">
              <w:rPr>
                <w:rFonts w:ascii="Segoe UI Light" w:hAnsi="Segoe UI Light" w:cs="Segoe UI Light"/>
                <w:noProof/>
                <w:webHidden/>
                <w:color w:val="auto"/>
                <w:sz w:val="18"/>
                <w:szCs w:val="18"/>
              </w:rPr>
              <w:fldChar w:fldCharType="end"/>
            </w:r>
          </w:hyperlink>
        </w:p>
        <w:p w14:paraId="7FAF12EF"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886" w:history="1">
            <w:r w:rsidR="002D2871" w:rsidRPr="002D2871">
              <w:rPr>
                <w:rStyle w:val="ae"/>
                <w:rFonts w:ascii="Segoe UI Light" w:eastAsia="Segoe UI Light" w:hAnsi="Segoe UI Light" w:cs="Segoe UI Light"/>
                <w:bCs/>
                <w:noProof/>
                <w:color w:val="auto"/>
                <w:sz w:val="18"/>
                <w:szCs w:val="18"/>
              </w:rPr>
              <w:t>1.4.3 Строительство</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_Toc526970886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47</w:t>
            </w:r>
            <w:r w:rsidR="002D2871" w:rsidRPr="002D2871">
              <w:rPr>
                <w:rFonts w:ascii="Segoe UI Light" w:hAnsi="Segoe UI Light" w:cs="Segoe UI Light"/>
                <w:noProof/>
                <w:webHidden/>
                <w:color w:val="auto"/>
                <w:sz w:val="18"/>
                <w:szCs w:val="18"/>
              </w:rPr>
              <w:fldChar w:fldCharType="end"/>
            </w:r>
          </w:hyperlink>
        </w:p>
        <w:p w14:paraId="7A765015"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887" w:history="1">
            <w:r w:rsidR="002D2871" w:rsidRPr="002D2871">
              <w:rPr>
                <w:rStyle w:val="ae"/>
                <w:rFonts w:ascii="Segoe UI Light" w:eastAsia="Segoe UI Light" w:hAnsi="Segoe UI Light" w:cs="Segoe UI Light"/>
                <w:bCs/>
                <w:noProof/>
                <w:color w:val="auto"/>
                <w:sz w:val="18"/>
                <w:szCs w:val="18"/>
              </w:rPr>
              <w:t>1.4.4 Сельское хозяйство</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_Toc526970887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47</w:t>
            </w:r>
            <w:r w:rsidR="002D2871" w:rsidRPr="002D2871">
              <w:rPr>
                <w:rFonts w:ascii="Segoe UI Light" w:hAnsi="Segoe UI Light" w:cs="Segoe UI Light"/>
                <w:noProof/>
                <w:webHidden/>
                <w:color w:val="auto"/>
                <w:sz w:val="18"/>
                <w:szCs w:val="18"/>
              </w:rPr>
              <w:fldChar w:fldCharType="end"/>
            </w:r>
          </w:hyperlink>
        </w:p>
        <w:p w14:paraId="27EB402C"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888" w:history="1">
            <w:r w:rsidR="002D2871" w:rsidRPr="002D2871">
              <w:rPr>
                <w:rStyle w:val="ae"/>
                <w:rFonts w:ascii="Segoe UI Light" w:eastAsia="Segoe UI Light" w:hAnsi="Segoe UI Light" w:cs="Segoe UI Light"/>
                <w:bCs/>
                <w:noProof/>
                <w:color w:val="auto"/>
                <w:sz w:val="18"/>
                <w:szCs w:val="18"/>
              </w:rPr>
              <w:t>1.4.5 Развитие малого бизнеса</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_Toc526970888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50</w:t>
            </w:r>
            <w:r w:rsidR="002D2871" w:rsidRPr="002D2871">
              <w:rPr>
                <w:rFonts w:ascii="Segoe UI Light" w:hAnsi="Segoe UI Light" w:cs="Segoe UI Light"/>
                <w:noProof/>
                <w:webHidden/>
                <w:color w:val="auto"/>
                <w:sz w:val="18"/>
                <w:szCs w:val="18"/>
              </w:rPr>
              <w:fldChar w:fldCharType="end"/>
            </w:r>
          </w:hyperlink>
        </w:p>
        <w:p w14:paraId="0709AC48"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889" w:history="1">
            <w:r w:rsidR="002D2871" w:rsidRPr="002D2871">
              <w:rPr>
                <w:rStyle w:val="ae"/>
                <w:rFonts w:ascii="Segoe UI Light" w:eastAsia="Segoe UI Light" w:hAnsi="Segoe UI Light" w:cs="Segoe UI Light"/>
                <w:bCs/>
                <w:noProof/>
                <w:color w:val="auto"/>
                <w:sz w:val="18"/>
                <w:szCs w:val="18"/>
              </w:rPr>
              <w:t>1.4.6 Деловая инфраструктура</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_Toc526970889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52</w:t>
            </w:r>
            <w:r w:rsidR="002D2871" w:rsidRPr="002D2871">
              <w:rPr>
                <w:rFonts w:ascii="Segoe UI Light" w:hAnsi="Segoe UI Light" w:cs="Segoe UI Light"/>
                <w:noProof/>
                <w:webHidden/>
                <w:color w:val="auto"/>
                <w:sz w:val="18"/>
                <w:szCs w:val="18"/>
              </w:rPr>
              <w:fldChar w:fldCharType="end"/>
            </w:r>
          </w:hyperlink>
        </w:p>
        <w:p w14:paraId="192306E6" w14:textId="77777777" w:rsidR="002D2871" w:rsidRPr="002D2871" w:rsidRDefault="00D86257">
          <w:pPr>
            <w:pStyle w:val="24"/>
            <w:rPr>
              <w:rFonts w:ascii="Segoe UI Light" w:eastAsiaTheme="minorEastAsia" w:hAnsi="Segoe UI Light" w:cs="Segoe UI Light"/>
              <w:noProof/>
              <w:color w:val="auto"/>
              <w:sz w:val="18"/>
              <w:szCs w:val="18"/>
            </w:rPr>
          </w:pPr>
          <w:hyperlink w:anchor="_Toc526970890" w:history="1">
            <w:r w:rsidR="002D2871" w:rsidRPr="002D2871">
              <w:rPr>
                <w:rStyle w:val="ae"/>
                <w:rFonts w:ascii="Segoe UI Light" w:hAnsi="Segoe UI Light" w:cs="Segoe UI Light"/>
                <w:noProof/>
                <w:color w:val="auto"/>
                <w:sz w:val="18"/>
                <w:szCs w:val="18"/>
              </w:rPr>
              <w:t>1.5. Инвестиционный потенциал</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_Toc526970890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55</w:t>
            </w:r>
            <w:r w:rsidR="002D2871" w:rsidRPr="002D2871">
              <w:rPr>
                <w:rFonts w:ascii="Segoe UI Light" w:hAnsi="Segoe UI Light" w:cs="Segoe UI Light"/>
                <w:noProof/>
                <w:webHidden/>
                <w:color w:val="auto"/>
                <w:sz w:val="18"/>
                <w:szCs w:val="18"/>
              </w:rPr>
              <w:fldChar w:fldCharType="end"/>
            </w:r>
          </w:hyperlink>
        </w:p>
        <w:p w14:paraId="6FCC56A1"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891" w:history="1">
            <w:r w:rsidR="002D2871" w:rsidRPr="002D2871">
              <w:rPr>
                <w:rStyle w:val="ae"/>
                <w:rFonts w:ascii="Segoe UI Light" w:eastAsia="Segoe UI Light" w:hAnsi="Segoe UI Light" w:cs="Segoe UI Light"/>
                <w:bCs/>
                <w:noProof/>
                <w:color w:val="auto"/>
                <w:sz w:val="18"/>
                <w:szCs w:val="18"/>
              </w:rPr>
              <w:t>1.5.1 Инвестиционная привлекательность и инвестиционный климат</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_Toc526970891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55</w:t>
            </w:r>
            <w:r w:rsidR="002D2871" w:rsidRPr="002D2871">
              <w:rPr>
                <w:rFonts w:ascii="Segoe UI Light" w:hAnsi="Segoe UI Light" w:cs="Segoe UI Light"/>
                <w:noProof/>
                <w:webHidden/>
                <w:color w:val="auto"/>
                <w:sz w:val="18"/>
                <w:szCs w:val="18"/>
              </w:rPr>
              <w:fldChar w:fldCharType="end"/>
            </w:r>
          </w:hyperlink>
        </w:p>
        <w:p w14:paraId="0D245DB8"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892" w:history="1">
            <w:r w:rsidR="002D2871" w:rsidRPr="002D2871">
              <w:rPr>
                <w:rStyle w:val="ae"/>
                <w:rFonts w:ascii="Segoe UI Light" w:eastAsia="Segoe UI Light" w:hAnsi="Segoe UI Light" w:cs="Segoe UI Light"/>
                <w:bCs/>
                <w:noProof/>
                <w:color w:val="auto"/>
                <w:sz w:val="18"/>
                <w:szCs w:val="18"/>
              </w:rPr>
              <w:t>1.5.2 Соответствие основным требованиям инвестиционного стандарта</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_Toc526970892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56</w:t>
            </w:r>
            <w:r w:rsidR="002D2871" w:rsidRPr="002D2871">
              <w:rPr>
                <w:rFonts w:ascii="Segoe UI Light" w:hAnsi="Segoe UI Light" w:cs="Segoe UI Light"/>
                <w:noProof/>
                <w:webHidden/>
                <w:color w:val="auto"/>
                <w:sz w:val="18"/>
                <w:szCs w:val="18"/>
              </w:rPr>
              <w:fldChar w:fldCharType="end"/>
            </w:r>
          </w:hyperlink>
        </w:p>
        <w:p w14:paraId="472C1FCE" w14:textId="77777777" w:rsidR="002D2871" w:rsidRPr="002D2871" w:rsidRDefault="00D86257">
          <w:pPr>
            <w:pStyle w:val="24"/>
            <w:rPr>
              <w:rFonts w:ascii="Segoe UI Light" w:eastAsiaTheme="minorEastAsia" w:hAnsi="Segoe UI Light" w:cs="Segoe UI Light"/>
              <w:noProof/>
              <w:color w:val="auto"/>
              <w:sz w:val="18"/>
              <w:szCs w:val="18"/>
            </w:rPr>
          </w:pPr>
          <w:hyperlink w:anchor="_Toc526970893" w:history="1">
            <w:r w:rsidR="002D2871" w:rsidRPr="002D2871">
              <w:rPr>
                <w:rStyle w:val="ae"/>
                <w:rFonts w:ascii="Segoe UI Light" w:hAnsi="Segoe UI Light" w:cs="Segoe UI Light"/>
                <w:noProof/>
                <w:color w:val="auto"/>
                <w:sz w:val="18"/>
                <w:szCs w:val="18"/>
              </w:rPr>
              <w:t>1.6. Муниципальное управление</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_Toc526970893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59</w:t>
            </w:r>
            <w:r w:rsidR="002D2871" w:rsidRPr="002D2871">
              <w:rPr>
                <w:rFonts w:ascii="Segoe UI Light" w:hAnsi="Segoe UI Light" w:cs="Segoe UI Light"/>
                <w:noProof/>
                <w:webHidden/>
                <w:color w:val="auto"/>
                <w:sz w:val="18"/>
                <w:szCs w:val="18"/>
              </w:rPr>
              <w:fldChar w:fldCharType="end"/>
            </w:r>
          </w:hyperlink>
        </w:p>
        <w:p w14:paraId="02CCF203"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894" w:history="1">
            <w:r w:rsidR="002D2871" w:rsidRPr="002D2871">
              <w:rPr>
                <w:rStyle w:val="ae"/>
                <w:rFonts w:ascii="Segoe UI Light" w:eastAsia="Segoe UI Light" w:hAnsi="Segoe UI Light" w:cs="Segoe UI Light"/>
                <w:bCs/>
                <w:noProof/>
                <w:color w:val="auto"/>
                <w:sz w:val="18"/>
                <w:szCs w:val="18"/>
              </w:rPr>
              <w:t>1.6.1 Структура органов местного самоуправления</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_Toc526970894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59</w:t>
            </w:r>
            <w:r w:rsidR="002D2871" w:rsidRPr="002D2871">
              <w:rPr>
                <w:rFonts w:ascii="Segoe UI Light" w:hAnsi="Segoe UI Light" w:cs="Segoe UI Light"/>
                <w:noProof/>
                <w:webHidden/>
                <w:color w:val="auto"/>
                <w:sz w:val="18"/>
                <w:szCs w:val="18"/>
              </w:rPr>
              <w:fldChar w:fldCharType="end"/>
            </w:r>
          </w:hyperlink>
        </w:p>
        <w:p w14:paraId="0B6D1E35"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895" w:history="1">
            <w:r w:rsidR="002D2871" w:rsidRPr="002D2871">
              <w:rPr>
                <w:rStyle w:val="ae"/>
                <w:rFonts w:ascii="Segoe UI Light" w:eastAsia="Segoe UI Light" w:hAnsi="Segoe UI Light" w:cs="Segoe UI Light"/>
                <w:bCs/>
                <w:noProof/>
                <w:color w:val="auto"/>
                <w:sz w:val="18"/>
                <w:szCs w:val="18"/>
              </w:rPr>
              <w:t>1.6.2 Межбюджетные отношения</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_Toc526970895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61</w:t>
            </w:r>
            <w:r w:rsidR="002D2871" w:rsidRPr="002D2871">
              <w:rPr>
                <w:rFonts w:ascii="Segoe UI Light" w:hAnsi="Segoe UI Light" w:cs="Segoe UI Light"/>
                <w:noProof/>
                <w:webHidden/>
                <w:color w:val="auto"/>
                <w:sz w:val="18"/>
                <w:szCs w:val="18"/>
              </w:rPr>
              <w:fldChar w:fldCharType="end"/>
            </w:r>
          </w:hyperlink>
        </w:p>
        <w:p w14:paraId="742C84CF"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896" w:history="1">
            <w:r w:rsidR="002D2871" w:rsidRPr="002D2871">
              <w:rPr>
                <w:rStyle w:val="ae"/>
                <w:rFonts w:ascii="Segoe UI Light" w:eastAsia="Segoe UI Light" w:hAnsi="Segoe UI Light" w:cs="Segoe UI Light"/>
                <w:bCs/>
                <w:noProof/>
                <w:color w:val="auto"/>
                <w:sz w:val="18"/>
                <w:szCs w:val="18"/>
              </w:rPr>
              <w:t>1.6.3 Динамика доходов и расходов местного бюджета</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_Toc526970896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63</w:t>
            </w:r>
            <w:r w:rsidR="002D2871" w:rsidRPr="002D2871">
              <w:rPr>
                <w:rFonts w:ascii="Segoe UI Light" w:hAnsi="Segoe UI Light" w:cs="Segoe UI Light"/>
                <w:noProof/>
                <w:webHidden/>
                <w:color w:val="auto"/>
                <w:sz w:val="18"/>
                <w:szCs w:val="18"/>
              </w:rPr>
              <w:fldChar w:fldCharType="end"/>
            </w:r>
          </w:hyperlink>
        </w:p>
        <w:p w14:paraId="6AEFFAD0"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897" w:history="1">
            <w:r w:rsidR="002D2871" w:rsidRPr="002D2871">
              <w:rPr>
                <w:rStyle w:val="ae"/>
                <w:rFonts w:ascii="Segoe UI Light" w:eastAsia="Segoe UI Light" w:hAnsi="Segoe UI Light" w:cs="Segoe UI Light"/>
                <w:bCs/>
                <w:noProof/>
                <w:color w:val="auto"/>
                <w:sz w:val="18"/>
                <w:szCs w:val="18"/>
              </w:rPr>
              <w:t>1.6.4. Управление муниципальным имуществом</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_Toc526970897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66</w:t>
            </w:r>
            <w:r w:rsidR="002D2871" w:rsidRPr="002D2871">
              <w:rPr>
                <w:rFonts w:ascii="Segoe UI Light" w:hAnsi="Segoe UI Light" w:cs="Segoe UI Light"/>
                <w:noProof/>
                <w:webHidden/>
                <w:color w:val="auto"/>
                <w:sz w:val="18"/>
                <w:szCs w:val="18"/>
              </w:rPr>
              <w:fldChar w:fldCharType="end"/>
            </w:r>
          </w:hyperlink>
        </w:p>
        <w:p w14:paraId="1375F7C6"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898" w:history="1">
            <w:r w:rsidR="002D2871" w:rsidRPr="002D2871">
              <w:rPr>
                <w:rStyle w:val="ae"/>
                <w:rFonts w:ascii="Segoe UI Light" w:eastAsia="Segoe UI Light" w:hAnsi="Segoe UI Light" w:cs="Segoe UI Light"/>
                <w:bCs/>
                <w:noProof/>
                <w:color w:val="auto"/>
                <w:sz w:val="18"/>
                <w:szCs w:val="18"/>
              </w:rPr>
              <w:t>1.6.5 Муниципальные услуги</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_Toc526970898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67</w:t>
            </w:r>
            <w:r w:rsidR="002D2871" w:rsidRPr="002D2871">
              <w:rPr>
                <w:rFonts w:ascii="Segoe UI Light" w:hAnsi="Segoe UI Light" w:cs="Segoe UI Light"/>
                <w:noProof/>
                <w:webHidden/>
                <w:color w:val="auto"/>
                <w:sz w:val="18"/>
                <w:szCs w:val="18"/>
              </w:rPr>
              <w:fldChar w:fldCharType="end"/>
            </w:r>
          </w:hyperlink>
        </w:p>
        <w:p w14:paraId="2FAF244C"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899" w:history="1">
            <w:r w:rsidR="002D2871" w:rsidRPr="002D2871">
              <w:rPr>
                <w:rStyle w:val="ae"/>
                <w:rFonts w:ascii="Segoe UI Light" w:eastAsia="Segoe UI Light" w:hAnsi="Segoe UI Light" w:cs="Segoe UI Light"/>
                <w:bCs/>
                <w:noProof/>
                <w:color w:val="auto"/>
                <w:sz w:val="18"/>
                <w:szCs w:val="18"/>
              </w:rPr>
              <w:t>1.6.6 Эффективность реализации муниципальных программ</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_Toc526970899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68</w:t>
            </w:r>
            <w:r w:rsidR="002D2871" w:rsidRPr="002D2871">
              <w:rPr>
                <w:rFonts w:ascii="Segoe UI Light" w:hAnsi="Segoe UI Light" w:cs="Segoe UI Light"/>
                <w:noProof/>
                <w:webHidden/>
                <w:color w:val="auto"/>
                <w:sz w:val="18"/>
                <w:szCs w:val="18"/>
              </w:rPr>
              <w:fldChar w:fldCharType="end"/>
            </w:r>
          </w:hyperlink>
        </w:p>
        <w:p w14:paraId="6D104861"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900" w:history="1">
            <w:r w:rsidR="002D2871" w:rsidRPr="002D2871">
              <w:rPr>
                <w:rStyle w:val="ae"/>
                <w:rFonts w:ascii="Segoe UI Light" w:eastAsia="Segoe UI Light" w:hAnsi="Segoe UI Light" w:cs="Segoe UI Light"/>
                <w:bCs/>
                <w:noProof/>
                <w:color w:val="auto"/>
                <w:sz w:val="18"/>
                <w:szCs w:val="18"/>
              </w:rPr>
              <w:t>1.6.7 Система управления бюджетным процессом</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_Toc526970900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69</w:t>
            </w:r>
            <w:r w:rsidR="002D2871" w:rsidRPr="002D2871">
              <w:rPr>
                <w:rFonts w:ascii="Segoe UI Light" w:hAnsi="Segoe UI Light" w:cs="Segoe UI Light"/>
                <w:noProof/>
                <w:webHidden/>
                <w:color w:val="auto"/>
                <w:sz w:val="18"/>
                <w:szCs w:val="18"/>
              </w:rPr>
              <w:fldChar w:fldCharType="end"/>
            </w:r>
          </w:hyperlink>
        </w:p>
        <w:p w14:paraId="24B5AA1A"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901" w:history="1">
            <w:r w:rsidR="002D2871" w:rsidRPr="002D2871">
              <w:rPr>
                <w:rStyle w:val="ae"/>
                <w:rFonts w:ascii="Segoe UI Light" w:eastAsia="Segoe UI Light" w:hAnsi="Segoe UI Light" w:cs="Segoe UI Light"/>
                <w:bCs/>
                <w:noProof/>
                <w:color w:val="auto"/>
                <w:sz w:val="18"/>
                <w:szCs w:val="18"/>
              </w:rPr>
              <w:t>1.6.8 Оценка качества финансового управления</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_Toc526970901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71</w:t>
            </w:r>
            <w:r w:rsidR="002D2871" w:rsidRPr="002D2871">
              <w:rPr>
                <w:rFonts w:ascii="Segoe UI Light" w:hAnsi="Segoe UI Light" w:cs="Segoe UI Light"/>
                <w:noProof/>
                <w:webHidden/>
                <w:color w:val="auto"/>
                <w:sz w:val="18"/>
                <w:szCs w:val="18"/>
              </w:rPr>
              <w:fldChar w:fldCharType="end"/>
            </w:r>
          </w:hyperlink>
        </w:p>
        <w:p w14:paraId="684B5A78"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902" w:history="1">
            <w:r w:rsidR="002D2871" w:rsidRPr="002D2871">
              <w:rPr>
                <w:rStyle w:val="ae"/>
                <w:rFonts w:ascii="Segoe UI Light" w:eastAsia="Segoe UI Light" w:hAnsi="Segoe UI Light" w:cs="Segoe UI Light"/>
                <w:bCs/>
                <w:noProof/>
                <w:color w:val="auto"/>
                <w:sz w:val="18"/>
                <w:szCs w:val="18"/>
              </w:rPr>
              <w:t>1.6.9. Информационная политика</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_Toc526970902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73</w:t>
            </w:r>
            <w:r w:rsidR="002D2871" w:rsidRPr="002D2871">
              <w:rPr>
                <w:rFonts w:ascii="Segoe UI Light" w:hAnsi="Segoe UI Light" w:cs="Segoe UI Light"/>
                <w:noProof/>
                <w:webHidden/>
                <w:color w:val="auto"/>
                <w:sz w:val="18"/>
                <w:szCs w:val="18"/>
              </w:rPr>
              <w:fldChar w:fldCharType="end"/>
            </w:r>
          </w:hyperlink>
        </w:p>
        <w:p w14:paraId="2DDAA22F" w14:textId="77777777" w:rsidR="002D2871" w:rsidRPr="002D2871" w:rsidRDefault="00D86257">
          <w:pPr>
            <w:pStyle w:val="24"/>
            <w:rPr>
              <w:rFonts w:ascii="Segoe UI Light" w:eastAsiaTheme="minorEastAsia" w:hAnsi="Segoe UI Light" w:cs="Segoe UI Light"/>
              <w:noProof/>
              <w:color w:val="auto"/>
              <w:sz w:val="18"/>
              <w:szCs w:val="18"/>
            </w:rPr>
          </w:pPr>
          <w:hyperlink w:anchor="_Toc526970903" w:history="1">
            <w:r w:rsidR="002D2871" w:rsidRPr="002D2871">
              <w:rPr>
                <w:rStyle w:val="ae"/>
                <w:rFonts w:ascii="Segoe UI Light" w:hAnsi="Segoe UI Light" w:cs="Segoe UI Light"/>
                <w:noProof/>
                <w:color w:val="auto"/>
                <w:sz w:val="18"/>
                <w:szCs w:val="18"/>
              </w:rPr>
              <w:t>1.7 Коммунальное хозяйство и инфраструктура</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_Toc526970903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75</w:t>
            </w:r>
            <w:r w:rsidR="002D2871" w:rsidRPr="002D2871">
              <w:rPr>
                <w:rFonts w:ascii="Segoe UI Light" w:hAnsi="Segoe UI Light" w:cs="Segoe UI Light"/>
                <w:noProof/>
                <w:webHidden/>
                <w:color w:val="auto"/>
                <w:sz w:val="18"/>
                <w:szCs w:val="18"/>
              </w:rPr>
              <w:fldChar w:fldCharType="end"/>
            </w:r>
          </w:hyperlink>
        </w:p>
        <w:p w14:paraId="378CB0D4"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904" w:history="1">
            <w:r w:rsidR="002D2871" w:rsidRPr="002D2871">
              <w:rPr>
                <w:rStyle w:val="ae"/>
                <w:rFonts w:ascii="Segoe UI Light" w:eastAsia="Segoe UI Light" w:hAnsi="Segoe UI Light" w:cs="Segoe UI Light"/>
                <w:bCs/>
                <w:noProof/>
                <w:color w:val="auto"/>
                <w:sz w:val="18"/>
                <w:szCs w:val="18"/>
              </w:rPr>
              <w:t>1.7.1 Динамика развития транспортной системы и дорожной сети</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_Toc526970904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75</w:t>
            </w:r>
            <w:r w:rsidR="002D2871" w:rsidRPr="002D2871">
              <w:rPr>
                <w:rFonts w:ascii="Segoe UI Light" w:hAnsi="Segoe UI Light" w:cs="Segoe UI Light"/>
                <w:noProof/>
                <w:webHidden/>
                <w:color w:val="auto"/>
                <w:sz w:val="18"/>
                <w:szCs w:val="18"/>
              </w:rPr>
              <w:fldChar w:fldCharType="end"/>
            </w:r>
          </w:hyperlink>
        </w:p>
        <w:p w14:paraId="2B6880FF"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905" w:history="1">
            <w:r w:rsidR="002D2871" w:rsidRPr="002D2871">
              <w:rPr>
                <w:rStyle w:val="ae"/>
                <w:rFonts w:ascii="Segoe UI Light" w:eastAsia="Segoe UI Light" w:hAnsi="Segoe UI Light" w:cs="Segoe UI Light"/>
                <w:bCs/>
                <w:noProof/>
                <w:color w:val="auto"/>
                <w:sz w:val="18"/>
                <w:szCs w:val="18"/>
              </w:rPr>
              <w:t>1.7.2 Динамика развития жилищного фонда</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_Toc526970905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83</w:t>
            </w:r>
            <w:r w:rsidR="002D2871" w:rsidRPr="002D2871">
              <w:rPr>
                <w:rFonts w:ascii="Segoe UI Light" w:hAnsi="Segoe UI Light" w:cs="Segoe UI Light"/>
                <w:noProof/>
                <w:webHidden/>
                <w:color w:val="auto"/>
                <w:sz w:val="18"/>
                <w:szCs w:val="18"/>
              </w:rPr>
              <w:fldChar w:fldCharType="end"/>
            </w:r>
          </w:hyperlink>
        </w:p>
        <w:p w14:paraId="63297127"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906" w:history="1">
            <w:r w:rsidR="002D2871" w:rsidRPr="002D2871">
              <w:rPr>
                <w:rStyle w:val="ae"/>
                <w:rFonts w:ascii="Segoe UI Light" w:eastAsia="Segoe UI Light" w:hAnsi="Segoe UI Light" w:cs="Segoe UI Light"/>
                <w:bCs/>
                <w:noProof/>
                <w:color w:val="auto"/>
                <w:sz w:val="18"/>
                <w:szCs w:val="18"/>
              </w:rPr>
              <w:t>1.7.3 Динамика развития энергетической системы</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_Toc526970906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86</w:t>
            </w:r>
            <w:r w:rsidR="002D2871" w:rsidRPr="002D2871">
              <w:rPr>
                <w:rFonts w:ascii="Segoe UI Light" w:hAnsi="Segoe UI Light" w:cs="Segoe UI Light"/>
                <w:noProof/>
                <w:webHidden/>
                <w:color w:val="auto"/>
                <w:sz w:val="18"/>
                <w:szCs w:val="18"/>
              </w:rPr>
              <w:fldChar w:fldCharType="end"/>
            </w:r>
          </w:hyperlink>
        </w:p>
        <w:p w14:paraId="47E6E00D"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907" w:history="1">
            <w:r w:rsidR="002D2871" w:rsidRPr="002D2871">
              <w:rPr>
                <w:rStyle w:val="ae"/>
                <w:rFonts w:ascii="Segoe UI Light" w:eastAsia="Segoe UI Light" w:hAnsi="Segoe UI Light" w:cs="Segoe UI Light"/>
                <w:bCs/>
                <w:noProof/>
                <w:color w:val="auto"/>
                <w:sz w:val="18"/>
                <w:szCs w:val="18"/>
              </w:rPr>
              <w:t>1.7.5 Динамика развития инженерных сетей коммунального хозяйства</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_Toc526970907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93</w:t>
            </w:r>
            <w:r w:rsidR="002D2871" w:rsidRPr="002D2871">
              <w:rPr>
                <w:rFonts w:ascii="Segoe UI Light" w:hAnsi="Segoe UI Light" w:cs="Segoe UI Light"/>
                <w:noProof/>
                <w:webHidden/>
                <w:color w:val="auto"/>
                <w:sz w:val="18"/>
                <w:szCs w:val="18"/>
              </w:rPr>
              <w:fldChar w:fldCharType="end"/>
            </w:r>
          </w:hyperlink>
        </w:p>
        <w:p w14:paraId="7F2E285D"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908" w:history="1">
            <w:r w:rsidR="002D2871" w:rsidRPr="002D2871">
              <w:rPr>
                <w:rStyle w:val="ae"/>
                <w:rFonts w:ascii="Segoe UI Light" w:eastAsia="Segoe UI Light" w:hAnsi="Segoe UI Light" w:cs="Segoe UI Light"/>
                <w:bCs/>
                <w:noProof/>
                <w:color w:val="auto"/>
                <w:sz w:val="18"/>
                <w:szCs w:val="18"/>
              </w:rPr>
              <w:t>1.7.6 Динамика развития связи и информационных технологий</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_Toc526970908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103</w:t>
            </w:r>
            <w:r w:rsidR="002D2871" w:rsidRPr="002D2871">
              <w:rPr>
                <w:rFonts w:ascii="Segoe UI Light" w:hAnsi="Segoe UI Light" w:cs="Segoe UI Light"/>
                <w:noProof/>
                <w:webHidden/>
                <w:color w:val="auto"/>
                <w:sz w:val="18"/>
                <w:szCs w:val="18"/>
              </w:rPr>
              <w:fldChar w:fldCharType="end"/>
            </w:r>
          </w:hyperlink>
        </w:p>
        <w:p w14:paraId="28CF693A" w14:textId="77777777" w:rsidR="002D2871" w:rsidRPr="002D2871" w:rsidRDefault="00D86257">
          <w:pPr>
            <w:pStyle w:val="24"/>
            <w:rPr>
              <w:rFonts w:ascii="Segoe UI Light" w:eastAsiaTheme="minorEastAsia" w:hAnsi="Segoe UI Light" w:cs="Segoe UI Light"/>
              <w:noProof/>
              <w:color w:val="auto"/>
              <w:sz w:val="18"/>
              <w:szCs w:val="18"/>
            </w:rPr>
          </w:pPr>
          <w:hyperlink w:anchor="_Toc526970909" w:history="1">
            <w:r w:rsidR="002D2871" w:rsidRPr="002D2871">
              <w:rPr>
                <w:rStyle w:val="ae"/>
                <w:rFonts w:ascii="Segoe UI Light" w:hAnsi="Segoe UI Light" w:cs="Segoe UI Light"/>
                <w:noProof/>
                <w:color w:val="auto"/>
                <w:sz w:val="18"/>
                <w:szCs w:val="18"/>
              </w:rPr>
              <w:t>1.8 Пространственное развитие</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_Toc526970909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105</w:t>
            </w:r>
            <w:r w:rsidR="002D2871" w:rsidRPr="002D2871">
              <w:rPr>
                <w:rFonts w:ascii="Segoe UI Light" w:hAnsi="Segoe UI Light" w:cs="Segoe UI Light"/>
                <w:noProof/>
                <w:webHidden/>
                <w:color w:val="auto"/>
                <w:sz w:val="18"/>
                <w:szCs w:val="18"/>
              </w:rPr>
              <w:fldChar w:fldCharType="end"/>
            </w:r>
          </w:hyperlink>
        </w:p>
        <w:p w14:paraId="3804B036"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910" w:history="1">
            <w:r w:rsidR="002D2871" w:rsidRPr="002D2871">
              <w:rPr>
                <w:rStyle w:val="ae"/>
                <w:rFonts w:ascii="Segoe UI Light" w:eastAsia="Segoe UI Light" w:hAnsi="Segoe UI Light" w:cs="Segoe UI Light"/>
                <w:bCs/>
                <w:noProof/>
                <w:color w:val="auto"/>
                <w:sz w:val="18"/>
                <w:szCs w:val="18"/>
              </w:rPr>
              <w:t>1.8.1 Итоги пространственного развития Приозерского муниципального района</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_Toc526970910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105</w:t>
            </w:r>
            <w:r w:rsidR="002D2871" w:rsidRPr="002D2871">
              <w:rPr>
                <w:rFonts w:ascii="Segoe UI Light" w:hAnsi="Segoe UI Light" w:cs="Segoe UI Light"/>
                <w:noProof/>
                <w:webHidden/>
                <w:color w:val="auto"/>
                <w:sz w:val="18"/>
                <w:szCs w:val="18"/>
              </w:rPr>
              <w:fldChar w:fldCharType="end"/>
            </w:r>
          </w:hyperlink>
        </w:p>
        <w:p w14:paraId="26E8CECD"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911" w:history="1">
            <w:r w:rsidR="002D2871" w:rsidRPr="002D2871">
              <w:rPr>
                <w:rStyle w:val="ae"/>
                <w:rFonts w:ascii="Segoe UI Light" w:eastAsia="Segoe UI Light" w:hAnsi="Segoe UI Light" w:cs="Segoe UI Light"/>
                <w:bCs/>
                <w:noProof/>
                <w:color w:val="auto"/>
                <w:sz w:val="18"/>
                <w:szCs w:val="18"/>
              </w:rPr>
              <w:t>1.8.2 Привлекательность для жителей, туристов, инвесторов и других категорий</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_Toc526970911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107</w:t>
            </w:r>
            <w:r w:rsidR="002D2871" w:rsidRPr="002D2871">
              <w:rPr>
                <w:rFonts w:ascii="Segoe UI Light" w:hAnsi="Segoe UI Light" w:cs="Segoe UI Light"/>
                <w:noProof/>
                <w:webHidden/>
                <w:color w:val="auto"/>
                <w:sz w:val="18"/>
                <w:szCs w:val="18"/>
              </w:rPr>
              <w:fldChar w:fldCharType="end"/>
            </w:r>
          </w:hyperlink>
        </w:p>
        <w:p w14:paraId="4C525761" w14:textId="77777777" w:rsidR="002D2871" w:rsidRPr="002D2871" w:rsidRDefault="00D86257">
          <w:pPr>
            <w:pStyle w:val="24"/>
            <w:rPr>
              <w:rFonts w:ascii="Segoe UI Light" w:eastAsiaTheme="minorEastAsia" w:hAnsi="Segoe UI Light" w:cs="Segoe UI Light"/>
              <w:noProof/>
              <w:color w:val="auto"/>
              <w:sz w:val="18"/>
              <w:szCs w:val="18"/>
            </w:rPr>
          </w:pPr>
          <w:hyperlink w:anchor="_Toc526970912" w:history="1">
            <w:r w:rsidR="002D2871" w:rsidRPr="002D2871">
              <w:rPr>
                <w:rStyle w:val="ae"/>
                <w:rFonts w:ascii="Segoe UI Light" w:hAnsi="Segoe UI Light" w:cs="Segoe UI Light"/>
                <w:noProof/>
                <w:color w:val="auto"/>
                <w:sz w:val="18"/>
                <w:szCs w:val="18"/>
              </w:rPr>
              <w:t>1.9 Ресурсная обеспеченность</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_Toc526970912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113</w:t>
            </w:r>
            <w:r w:rsidR="002D2871" w:rsidRPr="002D2871">
              <w:rPr>
                <w:rFonts w:ascii="Segoe UI Light" w:hAnsi="Segoe UI Light" w:cs="Segoe UI Light"/>
                <w:noProof/>
                <w:webHidden/>
                <w:color w:val="auto"/>
                <w:sz w:val="18"/>
                <w:szCs w:val="18"/>
              </w:rPr>
              <w:fldChar w:fldCharType="end"/>
            </w:r>
          </w:hyperlink>
        </w:p>
        <w:p w14:paraId="0DEEF3F7"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913" w:history="1">
            <w:r w:rsidR="002D2871" w:rsidRPr="002D2871">
              <w:rPr>
                <w:rStyle w:val="ae"/>
                <w:rFonts w:ascii="Segoe UI Light" w:eastAsia="Segoe UI Light" w:hAnsi="Segoe UI Light" w:cs="Segoe UI Light"/>
                <w:bCs/>
                <w:noProof/>
                <w:color w:val="auto"/>
                <w:sz w:val="18"/>
                <w:szCs w:val="18"/>
              </w:rPr>
              <w:t>1.9.1 Территориальные (земельные) ресурсы</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_Toc526970913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113</w:t>
            </w:r>
            <w:r w:rsidR="002D2871" w:rsidRPr="002D2871">
              <w:rPr>
                <w:rFonts w:ascii="Segoe UI Light" w:hAnsi="Segoe UI Light" w:cs="Segoe UI Light"/>
                <w:noProof/>
                <w:webHidden/>
                <w:color w:val="auto"/>
                <w:sz w:val="18"/>
                <w:szCs w:val="18"/>
              </w:rPr>
              <w:fldChar w:fldCharType="end"/>
            </w:r>
          </w:hyperlink>
        </w:p>
        <w:p w14:paraId="23120866"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914" w:history="1">
            <w:r w:rsidR="002D2871" w:rsidRPr="002D2871">
              <w:rPr>
                <w:rStyle w:val="ae"/>
                <w:rFonts w:ascii="Segoe UI Light" w:eastAsia="Segoe UI Light" w:hAnsi="Segoe UI Light" w:cs="Segoe UI Light"/>
                <w:bCs/>
                <w:noProof/>
                <w:color w:val="auto"/>
                <w:sz w:val="18"/>
                <w:szCs w:val="18"/>
              </w:rPr>
              <w:t>1.9.2 Водные, биологические, лесные ресурсы</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_Toc526970914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114</w:t>
            </w:r>
            <w:r w:rsidR="002D2871" w:rsidRPr="002D2871">
              <w:rPr>
                <w:rFonts w:ascii="Segoe UI Light" w:hAnsi="Segoe UI Light" w:cs="Segoe UI Light"/>
                <w:noProof/>
                <w:webHidden/>
                <w:color w:val="auto"/>
                <w:sz w:val="18"/>
                <w:szCs w:val="18"/>
              </w:rPr>
              <w:fldChar w:fldCharType="end"/>
            </w:r>
          </w:hyperlink>
        </w:p>
        <w:p w14:paraId="05D8F757"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915" w:history="1">
            <w:r w:rsidR="002D2871" w:rsidRPr="002D2871">
              <w:rPr>
                <w:rStyle w:val="ae"/>
                <w:rFonts w:ascii="Segoe UI Light" w:eastAsia="Segoe UI Light" w:hAnsi="Segoe UI Light" w:cs="Segoe UI Light"/>
                <w:bCs/>
                <w:noProof/>
                <w:color w:val="auto"/>
                <w:sz w:val="18"/>
                <w:szCs w:val="18"/>
              </w:rPr>
              <w:t>1.9.3 Социально-экономические ресурсы</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_Toc526970915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114</w:t>
            </w:r>
            <w:r w:rsidR="002D2871" w:rsidRPr="002D2871">
              <w:rPr>
                <w:rFonts w:ascii="Segoe UI Light" w:hAnsi="Segoe UI Light" w:cs="Segoe UI Light"/>
                <w:noProof/>
                <w:webHidden/>
                <w:color w:val="auto"/>
                <w:sz w:val="18"/>
                <w:szCs w:val="18"/>
              </w:rPr>
              <w:fldChar w:fldCharType="end"/>
            </w:r>
          </w:hyperlink>
        </w:p>
        <w:p w14:paraId="6F95869D"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916" w:history="1">
            <w:r w:rsidR="002D2871" w:rsidRPr="002D2871">
              <w:rPr>
                <w:rStyle w:val="ae"/>
                <w:rFonts w:ascii="Segoe UI Light" w:eastAsia="Segoe UI Light" w:hAnsi="Segoe UI Light" w:cs="Segoe UI Light"/>
                <w:bCs/>
                <w:noProof/>
                <w:color w:val="auto"/>
                <w:sz w:val="18"/>
                <w:szCs w:val="18"/>
              </w:rPr>
              <w:t>1.9.4 Топливно-энергетические ресурсы</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_Toc526970916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115</w:t>
            </w:r>
            <w:r w:rsidR="002D2871" w:rsidRPr="002D2871">
              <w:rPr>
                <w:rFonts w:ascii="Segoe UI Light" w:hAnsi="Segoe UI Light" w:cs="Segoe UI Light"/>
                <w:noProof/>
                <w:webHidden/>
                <w:color w:val="auto"/>
                <w:sz w:val="18"/>
                <w:szCs w:val="18"/>
              </w:rPr>
              <w:fldChar w:fldCharType="end"/>
            </w:r>
          </w:hyperlink>
        </w:p>
        <w:p w14:paraId="565A3636"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917" w:history="1">
            <w:r w:rsidR="002D2871" w:rsidRPr="002D2871">
              <w:rPr>
                <w:rStyle w:val="ae"/>
                <w:rFonts w:ascii="Segoe UI Light" w:eastAsia="Segoe UI Light" w:hAnsi="Segoe UI Light" w:cs="Segoe UI Light"/>
                <w:bCs/>
                <w:noProof/>
                <w:color w:val="auto"/>
                <w:sz w:val="18"/>
                <w:szCs w:val="18"/>
              </w:rPr>
              <w:t>1.9.5 Финансово-инвестиционные ресурсы</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_Toc526970917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116</w:t>
            </w:r>
            <w:r w:rsidR="002D2871" w:rsidRPr="002D2871">
              <w:rPr>
                <w:rFonts w:ascii="Segoe UI Light" w:hAnsi="Segoe UI Light" w:cs="Segoe UI Light"/>
                <w:noProof/>
                <w:webHidden/>
                <w:color w:val="auto"/>
                <w:sz w:val="18"/>
                <w:szCs w:val="18"/>
              </w:rPr>
              <w:fldChar w:fldCharType="end"/>
            </w:r>
          </w:hyperlink>
        </w:p>
        <w:p w14:paraId="5DDE9526" w14:textId="77777777" w:rsidR="002D2871" w:rsidRPr="002D2871" w:rsidRDefault="00D86257">
          <w:pPr>
            <w:pStyle w:val="24"/>
            <w:rPr>
              <w:rFonts w:ascii="Segoe UI Light" w:eastAsiaTheme="minorEastAsia" w:hAnsi="Segoe UI Light" w:cs="Segoe UI Light"/>
              <w:noProof/>
              <w:color w:val="auto"/>
              <w:sz w:val="18"/>
              <w:szCs w:val="18"/>
            </w:rPr>
          </w:pPr>
          <w:hyperlink w:anchor="_Toc526970918" w:history="1">
            <w:r w:rsidR="002D2871" w:rsidRPr="002D2871">
              <w:rPr>
                <w:rStyle w:val="ae"/>
                <w:rFonts w:ascii="Segoe UI Light" w:hAnsi="Segoe UI Light" w:cs="Segoe UI Light"/>
                <w:noProof/>
                <w:color w:val="auto"/>
                <w:sz w:val="18"/>
                <w:szCs w:val="18"/>
              </w:rPr>
              <w:t>1.10 Анализ внешней среды</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_Toc526970918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117</w:t>
            </w:r>
            <w:r w:rsidR="002D2871" w:rsidRPr="002D2871">
              <w:rPr>
                <w:rFonts w:ascii="Segoe UI Light" w:hAnsi="Segoe UI Light" w:cs="Segoe UI Light"/>
                <w:noProof/>
                <w:webHidden/>
                <w:color w:val="auto"/>
                <w:sz w:val="18"/>
                <w:szCs w:val="18"/>
              </w:rPr>
              <w:fldChar w:fldCharType="end"/>
            </w:r>
          </w:hyperlink>
        </w:p>
        <w:p w14:paraId="3F0CC359"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919" w:history="1">
            <w:r w:rsidR="002D2871" w:rsidRPr="002D2871">
              <w:rPr>
                <w:rStyle w:val="ae"/>
                <w:rFonts w:ascii="Segoe UI Light" w:eastAsia="Segoe UI Light" w:hAnsi="Segoe UI Light" w:cs="Segoe UI Light"/>
                <w:bCs/>
                <w:noProof/>
                <w:color w:val="auto"/>
                <w:sz w:val="18"/>
                <w:szCs w:val="18"/>
              </w:rPr>
              <w:t>1.10.1 Анализ внешних факторов, оказывающих влияние на социально-экономическое развитие</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_Toc526970919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117</w:t>
            </w:r>
            <w:r w:rsidR="002D2871" w:rsidRPr="002D2871">
              <w:rPr>
                <w:rFonts w:ascii="Segoe UI Light" w:hAnsi="Segoe UI Light" w:cs="Segoe UI Light"/>
                <w:noProof/>
                <w:webHidden/>
                <w:color w:val="auto"/>
                <w:sz w:val="18"/>
                <w:szCs w:val="18"/>
              </w:rPr>
              <w:fldChar w:fldCharType="end"/>
            </w:r>
          </w:hyperlink>
        </w:p>
        <w:p w14:paraId="67AF006D"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920" w:history="1">
            <w:r w:rsidR="002D2871" w:rsidRPr="002D2871">
              <w:rPr>
                <w:rStyle w:val="ae"/>
                <w:rFonts w:ascii="Segoe UI Light" w:eastAsia="Segoe UI Light" w:hAnsi="Segoe UI Light" w:cs="Segoe UI Light"/>
                <w:bCs/>
                <w:noProof/>
                <w:color w:val="auto"/>
                <w:sz w:val="18"/>
                <w:szCs w:val="18"/>
              </w:rPr>
              <w:t>1.10.2 Оценка существующих федеральных, региональных, муниципальных и отраслевых программ социально-экономического развития</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_Toc526970920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120</w:t>
            </w:r>
            <w:r w:rsidR="002D2871" w:rsidRPr="002D2871">
              <w:rPr>
                <w:rFonts w:ascii="Segoe UI Light" w:hAnsi="Segoe UI Light" w:cs="Segoe UI Light"/>
                <w:noProof/>
                <w:webHidden/>
                <w:color w:val="auto"/>
                <w:sz w:val="18"/>
                <w:szCs w:val="18"/>
              </w:rPr>
              <w:fldChar w:fldCharType="end"/>
            </w:r>
          </w:hyperlink>
        </w:p>
        <w:p w14:paraId="3FB0404C" w14:textId="77777777" w:rsidR="002D2871" w:rsidRPr="002D2871" w:rsidRDefault="00D86257">
          <w:pPr>
            <w:pStyle w:val="24"/>
            <w:rPr>
              <w:rFonts w:ascii="Segoe UI Light" w:eastAsiaTheme="minorEastAsia" w:hAnsi="Segoe UI Light" w:cs="Segoe UI Light"/>
              <w:noProof/>
              <w:color w:val="auto"/>
              <w:sz w:val="18"/>
              <w:szCs w:val="18"/>
            </w:rPr>
          </w:pPr>
          <w:hyperlink w:anchor="_Toc526970921" w:history="1">
            <w:r w:rsidR="002D2871" w:rsidRPr="002D2871">
              <w:rPr>
                <w:rStyle w:val="ae"/>
                <w:rFonts w:ascii="Segoe UI Light" w:hAnsi="Segoe UI Light" w:cs="Segoe UI Light"/>
                <w:noProof/>
                <w:color w:val="auto"/>
                <w:sz w:val="18"/>
                <w:szCs w:val="18"/>
              </w:rPr>
              <w:t>1.11 Основные выводы</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_Toc526970921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133</w:t>
            </w:r>
            <w:r w:rsidR="002D2871" w:rsidRPr="002D2871">
              <w:rPr>
                <w:rFonts w:ascii="Segoe UI Light" w:hAnsi="Segoe UI Light" w:cs="Segoe UI Light"/>
                <w:noProof/>
                <w:webHidden/>
                <w:color w:val="auto"/>
                <w:sz w:val="18"/>
                <w:szCs w:val="18"/>
              </w:rPr>
              <w:fldChar w:fldCharType="end"/>
            </w:r>
          </w:hyperlink>
        </w:p>
        <w:p w14:paraId="679F7042"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922" w:history="1">
            <w:r w:rsidR="002D2871" w:rsidRPr="002D2871">
              <w:rPr>
                <w:rStyle w:val="ae"/>
                <w:rFonts w:ascii="Segoe UI Light" w:eastAsia="Segoe UI Light" w:hAnsi="Segoe UI Light" w:cs="Segoe UI Light"/>
                <w:bCs/>
                <w:noProof/>
                <w:color w:val="auto"/>
                <w:sz w:val="18"/>
                <w:szCs w:val="18"/>
              </w:rPr>
              <w:t>1.11.1 Анализ сильных и слабых сторон, возможностей и угроз</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_Toc526970922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133</w:t>
            </w:r>
            <w:r w:rsidR="002D2871" w:rsidRPr="002D2871">
              <w:rPr>
                <w:rFonts w:ascii="Segoe UI Light" w:hAnsi="Segoe UI Light" w:cs="Segoe UI Light"/>
                <w:noProof/>
                <w:webHidden/>
                <w:color w:val="auto"/>
                <w:sz w:val="18"/>
                <w:szCs w:val="18"/>
              </w:rPr>
              <w:fldChar w:fldCharType="end"/>
            </w:r>
          </w:hyperlink>
        </w:p>
        <w:p w14:paraId="6AA28D35"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923" w:history="1">
            <w:r w:rsidR="002D2871" w:rsidRPr="002D2871">
              <w:rPr>
                <w:rStyle w:val="ae"/>
                <w:rFonts w:ascii="Segoe UI Light" w:eastAsia="Segoe UI Light" w:hAnsi="Segoe UI Light" w:cs="Segoe UI Light"/>
                <w:bCs/>
                <w:noProof/>
                <w:color w:val="auto"/>
                <w:sz w:val="18"/>
                <w:szCs w:val="18"/>
              </w:rPr>
              <w:t>1.11.2 Стратегические интересы и приоритеты субъектов развития муниципального образования (население, бизнес-структуры, общественные организации, органы местного самоуправления)</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_Toc526970923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135</w:t>
            </w:r>
            <w:r w:rsidR="002D2871" w:rsidRPr="002D2871">
              <w:rPr>
                <w:rFonts w:ascii="Segoe UI Light" w:hAnsi="Segoe UI Light" w:cs="Segoe UI Light"/>
                <w:noProof/>
                <w:webHidden/>
                <w:color w:val="auto"/>
                <w:sz w:val="18"/>
                <w:szCs w:val="18"/>
              </w:rPr>
              <w:fldChar w:fldCharType="end"/>
            </w:r>
          </w:hyperlink>
        </w:p>
        <w:p w14:paraId="79102668"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924" w:history="1">
            <w:r w:rsidR="002D2871" w:rsidRPr="002D2871">
              <w:rPr>
                <w:rStyle w:val="ae"/>
                <w:rFonts w:ascii="Segoe UI Light" w:eastAsia="Segoe UI Light" w:hAnsi="Segoe UI Light" w:cs="Segoe UI Light"/>
                <w:bCs/>
                <w:noProof/>
                <w:color w:val="auto"/>
                <w:sz w:val="18"/>
                <w:szCs w:val="18"/>
              </w:rPr>
              <w:t>1.11.3 Анализ влияния агломерационных процессов г. Санкт-Петербург на развитие Приозерского муниципального района</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_Toc526970924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137</w:t>
            </w:r>
            <w:r w:rsidR="002D2871" w:rsidRPr="002D2871">
              <w:rPr>
                <w:rFonts w:ascii="Segoe UI Light" w:hAnsi="Segoe UI Light" w:cs="Segoe UI Light"/>
                <w:noProof/>
                <w:webHidden/>
                <w:color w:val="auto"/>
                <w:sz w:val="18"/>
                <w:szCs w:val="18"/>
              </w:rPr>
              <w:fldChar w:fldCharType="end"/>
            </w:r>
          </w:hyperlink>
        </w:p>
        <w:p w14:paraId="7B9E6328"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925" w:history="1">
            <w:r w:rsidR="002D2871" w:rsidRPr="002D2871">
              <w:rPr>
                <w:rStyle w:val="ae"/>
                <w:rFonts w:ascii="Segoe UI Light" w:eastAsia="Segoe UI Light" w:hAnsi="Segoe UI Light" w:cs="Segoe UI Light"/>
                <w:bCs/>
                <w:noProof/>
                <w:color w:val="auto"/>
                <w:sz w:val="18"/>
                <w:szCs w:val="18"/>
              </w:rPr>
              <w:t>1.11.4 Основные проблемы и риски социально-экономического развития Приозерского района</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_Toc526970925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139</w:t>
            </w:r>
            <w:r w:rsidR="002D2871" w:rsidRPr="002D2871">
              <w:rPr>
                <w:rFonts w:ascii="Segoe UI Light" w:hAnsi="Segoe UI Light" w:cs="Segoe UI Light"/>
                <w:noProof/>
                <w:webHidden/>
                <w:color w:val="auto"/>
                <w:sz w:val="18"/>
                <w:szCs w:val="18"/>
              </w:rPr>
              <w:fldChar w:fldCharType="end"/>
            </w:r>
          </w:hyperlink>
        </w:p>
        <w:p w14:paraId="064EEDA5"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926" w:history="1">
            <w:r w:rsidR="002D2871" w:rsidRPr="002D2871">
              <w:rPr>
                <w:rStyle w:val="ae"/>
                <w:rFonts w:ascii="Segoe UI Light" w:eastAsia="Segoe UI Light" w:hAnsi="Segoe UI Light" w:cs="Segoe UI Light"/>
                <w:bCs/>
                <w:noProof/>
                <w:color w:val="auto"/>
                <w:sz w:val="18"/>
                <w:szCs w:val="18"/>
              </w:rPr>
              <w:t>1.11.5 Анализ конкурентных преимуществ муниципального образования Приозерский муниципальный район Ленинградской области</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_Toc526970926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140</w:t>
            </w:r>
            <w:r w:rsidR="002D2871" w:rsidRPr="002D2871">
              <w:rPr>
                <w:rFonts w:ascii="Segoe UI Light" w:hAnsi="Segoe UI Light" w:cs="Segoe UI Light"/>
                <w:noProof/>
                <w:webHidden/>
                <w:color w:val="auto"/>
                <w:sz w:val="18"/>
                <w:szCs w:val="18"/>
              </w:rPr>
              <w:fldChar w:fldCharType="end"/>
            </w:r>
          </w:hyperlink>
        </w:p>
        <w:p w14:paraId="1CFF8D03" w14:textId="77777777" w:rsidR="002D2871" w:rsidRPr="002D2871" w:rsidRDefault="00D86257">
          <w:pPr>
            <w:pStyle w:val="1d"/>
            <w:rPr>
              <w:rFonts w:ascii="Segoe UI Light" w:eastAsiaTheme="minorEastAsia" w:hAnsi="Segoe UI Light" w:cs="Segoe UI Light"/>
              <w:noProof/>
              <w:color w:val="auto"/>
              <w:sz w:val="18"/>
              <w:szCs w:val="18"/>
            </w:rPr>
          </w:pPr>
          <w:hyperlink w:anchor="_Toc526970927" w:history="1">
            <w:r w:rsidR="002D2871" w:rsidRPr="002D2871">
              <w:rPr>
                <w:rStyle w:val="ae"/>
                <w:rFonts w:ascii="Segoe UI Light" w:hAnsi="Segoe UI Light" w:cs="Segoe UI Light"/>
                <w:noProof/>
                <w:color w:val="auto"/>
                <w:sz w:val="18"/>
                <w:szCs w:val="18"/>
              </w:rPr>
              <w:t>2. Разработка сценариев и стратегических приоритетов развития муниципального образования Приозерский муниципальный район Ленинградской области</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_Toc526970927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144</w:t>
            </w:r>
            <w:r w:rsidR="002D2871" w:rsidRPr="002D2871">
              <w:rPr>
                <w:rFonts w:ascii="Segoe UI Light" w:hAnsi="Segoe UI Light" w:cs="Segoe UI Light"/>
                <w:noProof/>
                <w:webHidden/>
                <w:color w:val="auto"/>
                <w:sz w:val="18"/>
                <w:szCs w:val="18"/>
              </w:rPr>
              <w:fldChar w:fldCharType="end"/>
            </w:r>
          </w:hyperlink>
        </w:p>
        <w:p w14:paraId="12D17D2A" w14:textId="77777777" w:rsidR="002D2871" w:rsidRPr="002D2871" w:rsidRDefault="00D86257">
          <w:pPr>
            <w:pStyle w:val="24"/>
            <w:rPr>
              <w:rFonts w:ascii="Segoe UI Light" w:eastAsiaTheme="minorEastAsia" w:hAnsi="Segoe UI Light" w:cs="Segoe UI Light"/>
              <w:noProof/>
              <w:color w:val="auto"/>
              <w:sz w:val="18"/>
              <w:szCs w:val="18"/>
            </w:rPr>
          </w:pPr>
          <w:hyperlink w:anchor="_Toc526970928" w:history="1">
            <w:r w:rsidR="002D2871" w:rsidRPr="002D2871">
              <w:rPr>
                <w:rStyle w:val="ae"/>
                <w:rFonts w:ascii="Segoe UI Light" w:hAnsi="Segoe UI Light" w:cs="Segoe UI Light"/>
                <w:noProof/>
                <w:color w:val="auto"/>
                <w:sz w:val="18"/>
                <w:szCs w:val="18"/>
              </w:rPr>
              <w:t>2.1. Сравнение и выбор стратегических инициатив</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_Toc526970928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144</w:t>
            </w:r>
            <w:r w:rsidR="002D2871" w:rsidRPr="002D2871">
              <w:rPr>
                <w:rFonts w:ascii="Segoe UI Light" w:hAnsi="Segoe UI Light" w:cs="Segoe UI Light"/>
                <w:noProof/>
                <w:webHidden/>
                <w:color w:val="auto"/>
                <w:sz w:val="18"/>
                <w:szCs w:val="18"/>
              </w:rPr>
              <w:fldChar w:fldCharType="end"/>
            </w:r>
          </w:hyperlink>
        </w:p>
        <w:p w14:paraId="09BB7C44"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929" w:history="1">
            <w:r w:rsidR="002D2871" w:rsidRPr="002D2871">
              <w:rPr>
                <w:rStyle w:val="ae"/>
                <w:rFonts w:ascii="Segoe UI Light" w:hAnsi="Segoe UI Light" w:cs="Segoe UI Light"/>
                <w:noProof/>
                <w:color w:val="auto"/>
                <w:sz w:val="18"/>
                <w:szCs w:val="18"/>
              </w:rPr>
              <w:t>2.1.1 Разработка сценариев развития муниципального образования</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_Toc526970929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144</w:t>
            </w:r>
            <w:r w:rsidR="002D2871" w:rsidRPr="002D2871">
              <w:rPr>
                <w:rFonts w:ascii="Segoe UI Light" w:hAnsi="Segoe UI Light" w:cs="Segoe UI Light"/>
                <w:noProof/>
                <w:webHidden/>
                <w:color w:val="auto"/>
                <w:sz w:val="18"/>
                <w:szCs w:val="18"/>
              </w:rPr>
              <w:fldChar w:fldCharType="end"/>
            </w:r>
          </w:hyperlink>
        </w:p>
        <w:p w14:paraId="789B0588"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930" w:history="1">
            <w:r w:rsidR="002D2871" w:rsidRPr="002D2871">
              <w:rPr>
                <w:rStyle w:val="ae"/>
                <w:rFonts w:ascii="Segoe UI Light" w:hAnsi="Segoe UI Light" w:cs="Segoe UI Light"/>
                <w:noProof/>
                <w:color w:val="auto"/>
                <w:sz w:val="18"/>
                <w:szCs w:val="18"/>
              </w:rPr>
              <w:t>2.1.2 Анализ условий и рисков реализации сценариев развития муниципального образования Приозерский муниципальный район Ленинградской области</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_Toc526970930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149</w:t>
            </w:r>
            <w:r w:rsidR="002D2871" w:rsidRPr="002D2871">
              <w:rPr>
                <w:rFonts w:ascii="Segoe UI Light" w:hAnsi="Segoe UI Light" w:cs="Segoe UI Light"/>
                <w:noProof/>
                <w:webHidden/>
                <w:color w:val="auto"/>
                <w:sz w:val="18"/>
                <w:szCs w:val="18"/>
              </w:rPr>
              <w:fldChar w:fldCharType="end"/>
            </w:r>
          </w:hyperlink>
        </w:p>
        <w:p w14:paraId="6E302186"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931" w:history="1">
            <w:r w:rsidR="002D2871" w:rsidRPr="002D2871">
              <w:rPr>
                <w:rStyle w:val="ae"/>
                <w:rFonts w:ascii="Segoe UI Light" w:hAnsi="Segoe UI Light" w:cs="Segoe UI Light"/>
                <w:noProof/>
                <w:color w:val="auto"/>
                <w:sz w:val="18"/>
                <w:szCs w:val="18"/>
              </w:rPr>
              <w:t>2.1.3 Обоснование выбора базового сценария развития муниципального образования Приозерский муниципальный район Ленинградской области</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_Toc526970931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151</w:t>
            </w:r>
            <w:r w:rsidR="002D2871" w:rsidRPr="002D2871">
              <w:rPr>
                <w:rFonts w:ascii="Segoe UI Light" w:hAnsi="Segoe UI Light" w:cs="Segoe UI Light"/>
                <w:noProof/>
                <w:webHidden/>
                <w:color w:val="auto"/>
                <w:sz w:val="18"/>
                <w:szCs w:val="18"/>
              </w:rPr>
              <w:fldChar w:fldCharType="end"/>
            </w:r>
          </w:hyperlink>
        </w:p>
        <w:p w14:paraId="4782F9E8" w14:textId="77777777" w:rsidR="002D2871" w:rsidRPr="002D2871" w:rsidRDefault="00D86257">
          <w:pPr>
            <w:pStyle w:val="24"/>
            <w:rPr>
              <w:rFonts w:ascii="Segoe UI Light" w:eastAsiaTheme="minorEastAsia" w:hAnsi="Segoe UI Light" w:cs="Segoe UI Light"/>
              <w:noProof/>
              <w:color w:val="auto"/>
              <w:sz w:val="18"/>
              <w:szCs w:val="18"/>
            </w:rPr>
          </w:pPr>
          <w:hyperlink w:anchor="_Toc526970932" w:history="1">
            <w:r w:rsidR="002D2871" w:rsidRPr="002D2871">
              <w:rPr>
                <w:rStyle w:val="ae"/>
                <w:rFonts w:ascii="Segoe UI Light" w:hAnsi="Segoe UI Light" w:cs="Segoe UI Light"/>
                <w:noProof/>
                <w:color w:val="auto"/>
                <w:sz w:val="18"/>
                <w:szCs w:val="18"/>
              </w:rPr>
              <w:t>2.2. Цели, задачи и приоритеты социально-экономического развития Приозерского муниципального района Ленинградской области</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_Toc526970932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152</w:t>
            </w:r>
            <w:r w:rsidR="002D2871" w:rsidRPr="002D2871">
              <w:rPr>
                <w:rFonts w:ascii="Segoe UI Light" w:hAnsi="Segoe UI Light" w:cs="Segoe UI Light"/>
                <w:noProof/>
                <w:webHidden/>
                <w:color w:val="auto"/>
                <w:sz w:val="18"/>
                <w:szCs w:val="18"/>
              </w:rPr>
              <w:fldChar w:fldCharType="end"/>
            </w:r>
          </w:hyperlink>
        </w:p>
        <w:p w14:paraId="06BA063D"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933" w:history="1">
            <w:r w:rsidR="002D2871" w:rsidRPr="002D2871">
              <w:rPr>
                <w:rStyle w:val="ae"/>
                <w:rFonts w:ascii="Segoe UI Light" w:eastAsia="Segoe UI Light" w:hAnsi="Segoe UI Light" w:cs="Segoe UI Light"/>
                <w:bCs/>
                <w:noProof/>
                <w:color w:val="auto"/>
                <w:sz w:val="18"/>
                <w:szCs w:val="18"/>
              </w:rPr>
              <w:t>2.2.1 Определение миссии, цели, приоритетов и задач развития муниципального образования Приозерский муниципальный район Ленинградской области</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_Toc526970933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152</w:t>
            </w:r>
            <w:r w:rsidR="002D2871" w:rsidRPr="002D2871">
              <w:rPr>
                <w:rFonts w:ascii="Segoe UI Light" w:hAnsi="Segoe UI Light" w:cs="Segoe UI Light"/>
                <w:noProof/>
                <w:webHidden/>
                <w:color w:val="auto"/>
                <w:sz w:val="18"/>
                <w:szCs w:val="18"/>
              </w:rPr>
              <w:fldChar w:fldCharType="end"/>
            </w:r>
          </w:hyperlink>
        </w:p>
        <w:p w14:paraId="298DF42E"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934" w:history="1">
            <w:r w:rsidR="002D2871" w:rsidRPr="002D2871">
              <w:rPr>
                <w:rStyle w:val="ae"/>
                <w:rFonts w:ascii="Segoe UI Light" w:eastAsia="Segoe UI Light" w:hAnsi="Segoe UI Light" w:cs="Segoe UI Light"/>
                <w:bCs/>
                <w:noProof/>
                <w:color w:val="auto"/>
                <w:sz w:val="18"/>
                <w:szCs w:val="18"/>
              </w:rPr>
              <w:t>2.2.2 Направления и приоритеты развития муниципального образования Приозерский муниципальный район Ленинградской области</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_Toc526970934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154</w:t>
            </w:r>
            <w:r w:rsidR="002D2871" w:rsidRPr="002D2871">
              <w:rPr>
                <w:rFonts w:ascii="Segoe UI Light" w:hAnsi="Segoe UI Light" w:cs="Segoe UI Light"/>
                <w:noProof/>
                <w:webHidden/>
                <w:color w:val="auto"/>
                <w:sz w:val="18"/>
                <w:szCs w:val="18"/>
              </w:rPr>
              <w:fldChar w:fldCharType="end"/>
            </w:r>
          </w:hyperlink>
        </w:p>
        <w:p w14:paraId="45DD4E05"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935" w:history="1">
            <w:r w:rsidR="002D2871" w:rsidRPr="002D2871">
              <w:rPr>
                <w:rStyle w:val="ae"/>
                <w:rFonts w:ascii="Segoe UI Light" w:eastAsia="Segoe UI Light" w:hAnsi="Segoe UI Light" w:cs="Segoe UI Light"/>
                <w:bCs/>
                <w:noProof/>
                <w:color w:val="auto"/>
                <w:sz w:val="18"/>
                <w:szCs w:val="18"/>
              </w:rPr>
              <w:t>2.2.3 Предложение по формированию функциональной типологии (зонирование) территории муниципального образования Приозерский муниципальный район Ленинградской области, выделение точек роста, депрессивных точек и точек стагнации</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_Toc526970935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173</w:t>
            </w:r>
            <w:r w:rsidR="002D2871" w:rsidRPr="002D2871">
              <w:rPr>
                <w:rFonts w:ascii="Segoe UI Light" w:hAnsi="Segoe UI Light" w:cs="Segoe UI Light"/>
                <w:noProof/>
                <w:webHidden/>
                <w:color w:val="auto"/>
                <w:sz w:val="18"/>
                <w:szCs w:val="18"/>
              </w:rPr>
              <w:fldChar w:fldCharType="end"/>
            </w:r>
          </w:hyperlink>
        </w:p>
        <w:p w14:paraId="5606F054"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936" w:history="1">
            <w:r w:rsidR="002D2871" w:rsidRPr="002D2871">
              <w:rPr>
                <w:rStyle w:val="ae"/>
                <w:rFonts w:ascii="Segoe UI Light" w:hAnsi="Segoe UI Light" w:cs="Segoe UI Light"/>
                <w:bCs/>
                <w:noProof/>
                <w:color w:val="auto"/>
                <w:sz w:val="18"/>
                <w:szCs w:val="18"/>
              </w:rPr>
              <w:t>2.2.4 Формирование пакета потенциальных инвестиционных площадок различной специализации, в том числе формирование перспективных инвестиционных и инфраструктурных проектов, определение перспективных зон с учетом пространственного и инфраструктурного развития района</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_Toc526970936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178</w:t>
            </w:r>
            <w:r w:rsidR="002D2871" w:rsidRPr="002D2871">
              <w:rPr>
                <w:rFonts w:ascii="Segoe UI Light" w:hAnsi="Segoe UI Light" w:cs="Segoe UI Light"/>
                <w:noProof/>
                <w:webHidden/>
                <w:color w:val="auto"/>
                <w:sz w:val="18"/>
                <w:szCs w:val="18"/>
              </w:rPr>
              <w:fldChar w:fldCharType="end"/>
            </w:r>
          </w:hyperlink>
        </w:p>
        <w:p w14:paraId="633EB08A"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937" w:history="1">
            <w:r w:rsidR="002D2871" w:rsidRPr="002D2871">
              <w:rPr>
                <w:rStyle w:val="ae"/>
                <w:rFonts w:ascii="Segoe UI Light" w:eastAsia="Segoe UI Light" w:hAnsi="Segoe UI Light" w:cs="Segoe UI Light"/>
                <w:bCs/>
                <w:noProof/>
                <w:color w:val="auto"/>
                <w:sz w:val="18"/>
                <w:szCs w:val="18"/>
              </w:rPr>
              <w:t>2.2.5 Оценка основных ожидаемых результатов реализации Стратегии</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_Toc526970937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193</w:t>
            </w:r>
            <w:r w:rsidR="002D2871" w:rsidRPr="002D2871">
              <w:rPr>
                <w:rFonts w:ascii="Segoe UI Light" w:hAnsi="Segoe UI Light" w:cs="Segoe UI Light"/>
                <w:noProof/>
                <w:webHidden/>
                <w:color w:val="auto"/>
                <w:sz w:val="18"/>
                <w:szCs w:val="18"/>
              </w:rPr>
              <w:fldChar w:fldCharType="end"/>
            </w:r>
          </w:hyperlink>
        </w:p>
        <w:p w14:paraId="770778CB"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938" w:history="1">
            <w:r w:rsidR="002D2871" w:rsidRPr="002D2871">
              <w:rPr>
                <w:rStyle w:val="ae"/>
                <w:rFonts w:ascii="Segoe UI Light" w:eastAsia="Segoe UI Light" w:hAnsi="Segoe UI Light" w:cs="Segoe UI Light"/>
                <w:bCs/>
                <w:noProof/>
                <w:color w:val="auto"/>
                <w:sz w:val="18"/>
                <w:szCs w:val="18"/>
              </w:rPr>
              <w:t>2.2.6 Разработка механизмов реализации Стратегии</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_Toc526970938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195</w:t>
            </w:r>
            <w:r w:rsidR="002D2871" w:rsidRPr="002D2871">
              <w:rPr>
                <w:rFonts w:ascii="Segoe UI Light" w:hAnsi="Segoe UI Light" w:cs="Segoe UI Light"/>
                <w:noProof/>
                <w:webHidden/>
                <w:color w:val="auto"/>
                <w:sz w:val="18"/>
                <w:szCs w:val="18"/>
              </w:rPr>
              <w:fldChar w:fldCharType="end"/>
            </w:r>
          </w:hyperlink>
        </w:p>
        <w:p w14:paraId="74B1FBB4"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939" w:history="1">
            <w:r w:rsidR="002D2871" w:rsidRPr="002D2871">
              <w:rPr>
                <w:rStyle w:val="ae"/>
                <w:rFonts w:ascii="Segoe UI Light" w:eastAsia="Segoe UI Light" w:hAnsi="Segoe UI Light" w:cs="Segoe UI Light"/>
                <w:bCs/>
                <w:noProof/>
                <w:color w:val="auto"/>
                <w:sz w:val="18"/>
                <w:szCs w:val="18"/>
              </w:rPr>
              <w:t>2.2.7 Оценка финансовых ресурсов реализации Стратегии</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_Toc526970939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197</w:t>
            </w:r>
            <w:r w:rsidR="002D2871" w:rsidRPr="002D2871">
              <w:rPr>
                <w:rFonts w:ascii="Segoe UI Light" w:hAnsi="Segoe UI Light" w:cs="Segoe UI Light"/>
                <w:noProof/>
                <w:webHidden/>
                <w:color w:val="auto"/>
                <w:sz w:val="18"/>
                <w:szCs w:val="18"/>
              </w:rPr>
              <w:fldChar w:fldCharType="end"/>
            </w:r>
          </w:hyperlink>
        </w:p>
        <w:p w14:paraId="6B12213F"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940" w:history="1">
            <w:r w:rsidR="002D2871" w:rsidRPr="002D2871">
              <w:rPr>
                <w:rStyle w:val="ae"/>
                <w:rFonts w:ascii="Segoe UI Light" w:eastAsia="Segoe UI Light" w:hAnsi="Segoe UI Light" w:cs="Segoe UI Light"/>
                <w:bCs/>
                <w:noProof/>
                <w:color w:val="auto"/>
                <w:sz w:val="18"/>
                <w:szCs w:val="18"/>
              </w:rPr>
              <w:t>2.2.8 Формирование перечня муниципальных программ</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_Toc526970940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198</w:t>
            </w:r>
            <w:r w:rsidR="002D2871" w:rsidRPr="002D2871">
              <w:rPr>
                <w:rFonts w:ascii="Segoe UI Light" w:hAnsi="Segoe UI Light" w:cs="Segoe UI Light"/>
                <w:noProof/>
                <w:webHidden/>
                <w:color w:val="auto"/>
                <w:sz w:val="18"/>
                <w:szCs w:val="18"/>
              </w:rPr>
              <w:fldChar w:fldCharType="end"/>
            </w:r>
          </w:hyperlink>
        </w:p>
        <w:p w14:paraId="31926DA4" w14:textId="77777777" w:rsidR="002D2871" w:rsidRPr="002D2871" w:rsidRDefault="00D86257">
          <w:pPr>
            <w:pStyle w:val="33"/>
            <w:rPr>
              <w:rFonts w:ascii="Segoe UI Light" w:eastAsiaTheme="minorEastAsia" w:hAnsi="Segoe UI Light" w:cs="Segoe UI Light"/>
              <w:noProof/>
              <w:color w:val="auto"/>
              <w:sz w:val="18"/>
              <w:szCs w:val="18"/>
            </w:rPr>
          </w:pPr>
          <w:hyperlink w:anchor="_Toc526970941" w:history="1">
            <w:r w:rsidR="002D2871" w:rsidRPr="002D2871">
              <w:rPr>
                <w:rStyle w:val="ae"/>
                <w:rFonts w:ascii="Segoe UI Light" w:eastAsia="Segoe UI Light" w:hAnsi="Segoe UI Light" w:cs="Segoe UI Light"/>
                <w:bCs/>
                <w:noProof/>
                <w:color w:val="auto"/>
                <w:sz w:val="18"/>
                <w:szCs w:val="18"/>
              </w:rPr>
              <w:t>Приложение 1. Таблицы</w:t>
            </w:r>
            <w:r w:rsidR="002D2871" w:rsidRPr="002D2871">
              <w:rPr>
                <w:rFonts w:ascii="Segoe UI Light" w:hAnsi="Segoe UI Light" w:cs="Segoe UI Light"/>
                <w:noProof/>
                <w:webHidden/>
                <w:color w:val="auto"/>
                <w:sz w:val="18"/>
                <w:szCs w:val="18"/>
              </w:rPr>
              <w:tab/>
            </w:r>
            <w:r w:rsidR="002D2871" w:rsidRPr="002D2871">
              <w:rPr>
                <w:rFonts w:ascii="Segoe UI Light" w:hAnsi="Segoe UI Light" w:cs="Segoe UI Light"/>
                <w:noProof/>
                <w:webHidden/>
                <w:color w:val="auto"/>
                <w:sz w:val="18"/>
                <w:szCs w:val="18"/>
              </w:rPr>
              <w:fldChar w:fldCharType="begin"/>
            </w:r>
            <w:r w:rsidR="002D2871" w:rsidRPr="002D2871">
              <w:rPr>
                <w:rFonts w:ascii="Segoe UI Light" w:hAnsi="Segoe UI Light" w:cs="Segoe UI Light"/>
                <w:noProof/>
                <w:webHidden/>
                <w:color w:val="auto"/>
                <w:sz w:val="18"/>
                <w:szCs w:val="18"/>
              </w:rPr>
              <w:instrText xml:space="preserve"> PAGEREF _Toc526970941 \h </w:instrText>
            </w:r>
            <w:r w:rsidR="002D2871" w:rsidRPr="002D2871">
              <w:rPr>
                <w:rFonts w:ascii="Segoe UI Light" w:hAnsi="Segoe UI Light" w:cs="Segoe UI Light"/>
                <w:noProof/>
                <w:webHidden/>
                <w:color w:val="auto"/>
                <w:sz w:val="18"/>
                <w:szCs w:val="18"/>
              </w:rPr>
            </w:r>
            <w:r w:rsidR="002D2871" w:rsidRPr="002D2871">
              <w:rPr>
                <w:rFonts w:ascii="Segoe UI Light" w:hAnsi="Segoe UI Light" w:cs="Segoe UI Light"/>
                <w:noProof/>
                <w:webHidden/>
                <w:color w:val="auto"/>
                <w:sz w:val="18"/>
                <w:szCs w:val="18"/>
              </w:rPr>
              <w:fldChar w:fldCharType="separate"/>
            </w:r>
            <w:r w:rsidR="006B0A34">
              <w:rPr>
                <w:rFonts w:ascii="Segoe UI Light" w:hAnsi="Segoe UI Light" w:cs="Segoe UI Light"/>
                <w:noProof/>
                <w:webHidden/>
                <w:color w:val="auto"/>
                <w:sz w:val="18"/>
                <w:szCs w:val="18"/>
              </w:rPr>
              <w:t>200</w:t>
            </w:r>
            <w:r w:rsidR="002D2871" w:rsidRPr="002D2871">
              <w:rPr>
                <w:rFonts w:ascii="Segoe UI Light" w:hAnsi="Segoe UI Light" w:cs="Segoe UI Light"/>
                <w:noProof/>
                <w:webHidden/>
                <w:color w:val="auto"/>
                <w:sz w:val="18"/>
                <w:szCs w:val="18"/>
              </w:rPr>
              <w:fldChar w:fldCharType="end"/>
            </w:r>
          </w:hyperlink>
        </w:p>
        <w:p w14:paraId="5984FAE1" w14:textId="77777777" w:rsidR="000E170F" w:rsidRDefault="003E0044" w:rsidP="003A1910">
          <w:pPr>
            <w:spacing w:line="240" w:lineRule="auto"/>
          </w:pPr>
          <w:r w:rsidRPr="002D2871">
            <w:rPr>
              <w:rFonts w:ascii="Segoe UI Light" w:hAnsi="Segoe UI Light" w:cs="Segoe UI Light"/>
              <w:bCs/>
              <w:sz w:val="18"/>
              <w:szCs w:val="18"/>
            </w:rPr>
            <w:fldChar w:fldCharType="end"/>
          </w:r>
        </w:p>
      </w:sdtContent>
    </w:sdt>
    <w:p w14:paraId="5D995C75" w14:textId="77777777" w:rsidR="000E170F" w:rsidRDefault="000E170F">
      <w:pPr>
        <w:spacing w:line="259" w:lineRule="auto"/>
        <w:rPr>
          <w:rStyle w:val="a7"/>
          <w:rFonts w:ascii="Segoe UI Light" w:eastAsia="Segoe UI Light" w:hAnsi="Segoe UI Light" w:cs="Segoe UI Light"/>
          <w:b/>
          <w:bCs/>
          <w:color w:val="000000"/>
          <w:sz w:val="28"/>
          <w:szCs w:val="28"/>
          <w:u w:color="2E74B5"/>
          <w:lang w:eastAsia="ru-RU"/>
        </w:rPr>
      </w:pPr>
      <w:r>
        <w:rPr>
          <w:rStyle w:val="a7"/>
          <w:color w:val="000000"/>
        </w:rPr>
        <w:br w:type="page"/>
      </w:r>
    </w:p>
    <w:p w14:paraId="5F7CE2B9" w14:textId="77777777" w:rsidR="00C26CEB" w:rsidRPr="007517E8" w:rsidRDefault="00C26CEB" w:rsidP="00C26CEB">
      <w:pPr>
        <w:pStyle w:val="1a"/>
        <w:rPr>
          <w:color w:val="auto"/>
        </w:rPr>
      </w:pPr>
      <w:bookmarkStart w:id="1" w:name="_Toc491934787"/>
      <w:bookmarkStart w:id="2" w:name="_Toc526970866"/>
      <w:r w:rsidRPr="007517E8">
        <w:rPr>
          <w:color w:val="auto"/>
        </w:rPr>
        <w:lastRenderedPageBreak/>
        <w:t>Введение</w:t>
      </w:r>
      <w:bookmarkEnd w:id="1"/>
      <w:bookmarkEnd w:id="2"/>
    </w:p>
    <w:p w14:paraId="5512B477" w14:textId="77777777" w:rsidR="00C26CEB" w:rsidRDefault="007724AE" w:rsidP="00C26CEB">
      <w:pPr>
        <w:spacing w:before="120" w:after="0" w:line="240" w:lineRule="auto"/>
        <w:jc w:val="both"/>
        <w:rPr>
          <w:rFonts w:ascii="Segoe UI Light" w:hAnsi="Segoe UI Light" w:cs="Segoe UI Light"/>
        </w:rPr>
      </w:pPr>
      <w:r>
        <w:rPr>
          <w:rFonts w:ascii="Segoe UI Light" w:hAnsi="Segoe UI Light" w:cs="Segoe UI Light"/>
        </w:rPr>
        <w:t>Настоящий проект С</w:t>
      </w:r>
      <w:r w:rsidR="00C26CEB" w:rsidRPr="00565811">
        <w:rPr>
          <w:rFonts w:ascii="Segoe UI Light" w:hAnsi="Segoe UI Light" w:cs="Segoe UI Light"/>
        </w:rPr>
        <w:t>тратегии социально-экономического развития</w:t>
      </w:r>
      <w:r w:rsidR="00C26CEB">
        <w:rPr>
          <w:rFonts w:ascii="Segoe UI Light" w:hAnsi="Segoe UI Light" w:cs="Segoe UI Light"/>
        </w:rPr>
        <w:t xml:space="preserve"> Приозерского муниципального района (далее – Стратегия) разработан в рамках реализации Федерального закона </w:t>
      </w:r>
      <w:r w:rsidR="00C26CEB" w:rsidRPr="001B44A4">
        <w:rPr>
          <w:rFonts w:ascii="Segoe UI Light" w:hAnsi="Segoe UI Light" w:cs="Segoe UI Light"/>
        </w:rPr>
        <w:t xml:space="preserve">от 28 июня 2014 года № 172-ФЗ «О стратегическом планировании в Российской </w:t>
      </w:r>
      <w:r w:rsidR="00C26CEB">
        <w:rPr>
          <w:rFonts w:ascii="Segoe UI Light" w:hAnsi="Segoe UI Light" w:cs="Segoe UI Light"/>
        </w:rPr>
        <w:t>Федерации» и Областного</w:t>
      </w:r>
      <w:r w:rsidR="00C26CEB" w:rsidRPr="00371CF5">
        <w:rPr>
          <w:rFonts w:ascii="Segoe UI Light" w:hAnsi="Segoe UI Light" w:cs="Segoe UI Light"/>
        </w:rPr>
        <w:t xml:space="preserve"> закон</w:t>
      </w:r>
      <w:r w:rsidR="00C26CEB">
        <w:rPr>
          <w:rFonts w:ascii="Segoe UI Light" w:hAnsi="Segoe UI Light" w:cs="Segoe UI Light"/>
        </w:rPr>
        <w:t>а</w:t>
      </w:r>
      <w:r w:rsidR="00C26CEB" w:rsidRPr="00371CF5">
        <w:rPr>
          <w:rFonts w:ascii="Segoe UI Light" w:hAnsi="Segoe UI Light" w:cs="Segoe UI Light"/>
        </w:rPr>
        <w:t xml:space="preserve"> Ленинградской области от 27.07.2015 № 82-оз «О стратегическом планир</w:t>
      </w:r>
      <w:r w:rsidR="00C26CEB">
        <w:rPr>
          <w:rFonts w:ascii="Segoe UI Light" w:hAnsi="Segoe UI Light" w:cs="Segoe UI Light"/>
        </w:rPr>
        <w:t>овании в Ленинградской области».</w:t>
      </w:r>
    </w:p>
    <w:p w14:paraId="49A20A3A" w14:textId="77777777" w:rsidR="00C26CEB" w:rsidRDefault="00C26CEB" w:rsidP="00C26CEB">
      <w:pPr>
        <w:spacing w:before="120" w:after="0" w:line="240" w:lineRule="auto"/>
        <w:jc w:val="both"/>
        <w:rPr>
          <w:rFonts w:ascii="Segoe UI Light" w:hAnsi="Segoe UI Light" w:cs="Segoe UI Light"/>
        </w:rPr>
      </w:pPr>
      <w:r>
        <w:rPr>
          <w:rFonts w:ascii="Segoe UI Light" w:hAnsi="Segoe UI Light" w:cs="Segoe UI Light"/>
        </w:rPr>
        <w:t>На момент разработки Стратегии на территории Приозерского муници</w:t>
      </w:r>
      <w:r w:rsidR="00C03540">
        <w:rPr>
          <w:rFonts w:ascii="Segoe UI Light" w:hAnsi="Segoe UI Light" w:cs="Segoe UI Light"/>
        </w:rPr>
        <w:t>пального района действовали следующие комплексные</w:t>
      </w:r>
      <w:r>
        <w:rPr>
          <w:rFonts w:ascii="Segoe UI Light" w:hAnsi="Segoe UI Light" w:cs="Segoe UI Light"/>
        </w:rPr>
        <w:t xml:space="preserve"> документа </w:t>
      </w:r>
      <w:r w:rsidR="00C03540">
        <w:rPr>
          <w:rFonts w:ascii="Segoe UI Light" w:hAnsi="Segoe UI Light" w:cs="Segoe UI Light"/>
        </w:rPr>
        <w:t>территориального планирования</w:t>
      </w:r>
      <w:r>
        <w:rPr>
          <w:rFonts w:ascii="Segoe UI Light" w:hAnsi="Segoe UI Light" w:cs="Segoe UI Light"/>
        </w:rPr>
        <w:t xml:space="preserve">: </w:t>
      </w:r>
      <w:r w:rsidR="00C03540" w:rsidRPr="00C03540">
        <w:rPr>
          <w:rFonts w:ascii="Segoe UI Light" w:hAnsi="Segoe UI Light" w:cs="Segoe UI Light"/>
        </w:rPr>
        <w:t>Стратегия социально-экономического развития</w:t>
      </w:r>
      <w:r w:rsidR="00C03540">
        <w:rPr>
          <w:rFonts w:ascii="Segoe UI Light" w:hAnsi="Segoe UI Light" w:cs="Segoe UI Light"/>
        </w:rPr>
        <w:t xml:space="preserve"> (разр</w:t>
      </w:r>
      <w:r w:rsidR="007724AE">
        <w:rPr>
          <w:rFonts w:ascii="Segoe UI Light" w:hAnsi="Segoe UI Light" w:cs="Segoe UI Light"/>
        </w:rPr>
        <w:t xml:space="preserve">аботана в 2012 году), </w:t>
      </w:r>
      <w:r w:rsidR="00C03540">
        <w:rPr>
          <w:rFonts w:ascii="Segoe UI Light" w:hAnsi="Segoe UI Light" w:cs="Segoe UI Light"/>
        </w:rPr>
        <w:t>План мероприятий</w:t>
      </w:r>
      <w:r w:rsidR="00C03540" w:rsidRPr="00C03540">
        <w:rPr>
          <w:rFonts w:ascii="Segoe UI Light" w:hAnsi="Segoe UI Light" w:cs="Segoe UI Light"/>
        </w:rPr>
        <w:t xml:space="preserve"> </w:t>
      </w:r>
      <w:r w:rsidR="00C03540">
        <w:rPr>
          <w:rFonts w:ascii="Segoe UI Light" w:hAnsi="Segoe UI Light" w:cs="Segoe UI Light"/>
        </w:rPr>
        <w:t>по реализации Стартегии</w:t>
      </w:r>
      <w:r w:rsidR="007724AE">
        <w:rPr>
          <w:rFonts w:ascii="Segoe UI Light" w:hAnsi="Segoe UI Light" w:cs="Segoe UI Light"/>
        </w:rPr>
        <w:t xml:space="preserve"> социально-экономического развития</w:t>
      </w:r>
      <w:r w:rsidR="00C03540">
        <w:rPr>
          <w:rFonts w:ascii="Segoe UI Light" w:hAnsi="Segoe UI Light" w:cs="Segoe UI Light"/>
        </w:rPr>
        <w:t xml:space="preserve"> </w:t>
      </w:r>
      <w:r w:rsidR="00C03540" w:rsidRPr="00C03540">
        <w:rPr>
          <w:rFonts w:ascii="Segoe UI Light" w:hAnsi="Segoe UI Light" w:cs="Segoe UI Light"/>
        </w:rPr>
        <w:t>Приозерского муниципального района Ленинградской области</w:t>
      </w:r>
      <w:r w:rsidR="00C03540">
        <w:rPr>
          <w:b/>
          <w:bCs/>
        </w:rPr>
        <w:t xml:space="preserve"> </w:t>
      </w:r>
      <w:r w:rsidR="00C03540">
        <w:rPr>
          <w:rFonts w:ascii="Segoe UI Light" w:hAnsi="Segoe UI Light" w:cs="Segoe UI Light"/>
        </w:rPr>
        <w:t>(утвержден в 2017 году), а также С</w:t>
      </w:r>
      <w:r>
        <w:rPr>
          <w:rFonts w:ascii="Segoe UI Light" w:hAnsi="Segoe UI Light" w:cs="Segoe UI Light"/>
        </w:rPr>
        <w:t xml:space="preserve">хема территориального планирования </w:t>
      </w:r>
      <w:r w:rsidR="00C03540">
        <w:rPr>
          <w:rFonts w:ascii="Segoe UI Light" w:hAnsi="Segoe UI Light" w:cs="Segoe UI Light"/>
        </w:rPr>
        <w:t xml:space="preserve">Приозерского </w:t>
      </w:r>
      <w:r>
        <w:rPr>
          <w:rFonts w:ascii="Segoe UI Light" w:hAnsi="Segoe UI Light" w:cs="Segoe UI Light"/>
        </w:rPr>
        <w:t>муниципального района (</w:t>
      </w:r>
      <w:r w:rsidR="00C03540">
        <w:rPr>
          <w:rFonts w:ascii="Segoe UI Light" w:hAnsi="Segoe UI Light" w:cs="Segoe UI Light"/>
        </w:rPr>
        <w:t>утвержденная в 2012 году</w:t>
      </w:r>
      <w:r>
        <w:rPr>
          <w:rFonts w:ascii="Segoe UI Light" w:hAnsi="Segoe UI Light" w:cs="Segoe UI Light"/>
        </w:rPr>
        <w:t xml:space="preserve">). </w:t>
      </w:r>
    </w:p>
    <w:p w14:paraId="686F3A78" w14:textId="77777777" w:rsidR="00C26CEB" w:rsidRDefault="00C26CEB" w:rsidP="00C26CEB">
      <w:pPr>
        <w:spacing w:before="120" w:after="0" w:line="240" w:lineRule="auto"/>
        <w:jc w:val="both"/>
        <w:rPr>
          <w:rFonts w:ascii="Segoe UI Light" w:hAnsi="Segoe UI Light" w:cs="Segoe UI Light"/>
        </w:rPr>
      </w:pPr>
      <w:r>
        <w:rPr>
          <w:rFonts w:ascii="Segoe UI Light" w:hAnsi="Segoe UI Light" w:cs="Segoe UI Light"/>
        </w:rPr>
        <w:t xml:space="preserve">Помимо учета требований вышестоящих документов, необходимость актуализации документов стратегического планирования обусловлена следующими причинами: </w:t>
      </w:r>
    </w:p>
    <w:p w14:paraId="0E2300E9" w14:textId="77777777" w:rsidR="00C26CEB" w:rsidRDefault="00C26CEB" w:rsidP="00A212A3">
      <w:pPr>
        <w:pStyle w:val="a5"/>
        <w:numPr>
          <w:ilvl w:val="0"/>
          <w:numId w:val="157"/>
        </w:numPr>
        <w:spacing w:before="120" w:after="0" w:line="240" w:lineRule="auto"/>
        <w:contextualSpacing/>
        <w:jc w:val="both"/>
        <w:rPr>
          <w:rFonts w:ascii="Segoe UI Light" w:hAnsi="Segoe UI Light" w:cs="Segoe UI Light"/>
        </w:rPr>
      </w:pPr>
      <w:r>
        <w:rPr>
          <w:rFonts w:ascii="Segoe UI Light" w:hAnsi="Segoe UI Light" w:cs="Segoe UI Light"/>
        </w:rPr>
        <w:t>Изменение внешних социально-экономических условий, требующих более сдержанного подхода к перспективному планированию;</w:t>
      </w:r>
    </w:p>
    <w:p w14:paraId="6FE6B306" w14:textId="77777777" w:rsidR="00C26CEB" w:rsidRDefault="00C26CEB" w:rsidP="00A212A3">
      <w:pPr>
        <w:pStyle w:val="a5"/>
        <w:numPr>
          <w:ilvl w:val="0"/>
          <w:numId w:val="157"/>
        </w:numPr>
        <w:spacing w:before="120" w:after="0" w:line="240" w:lineRule="auto"/>
        <w:contextualSpacing/>
        <w:jc w:val="both"/>
        <w:rPr>
          <w:rFonts w:ascii="Segoe UI Light" w:hAnsi="Segoe UI Light" w:cs="Segoe UI Light"/>
        </w:rPr>
      </w:pPr>
      <w:r>
        <w:rPr>
          <w:rFonts w:ascii="Segoe UI Light" w:hAnsi="Segoe UI Light" w:cs="Segoe UI Light"/>
        </w:rPr>
        <w:t xml:space="preserve">Проекция приоритетов социально-экономического развития Ленинградской области на территорию </w:t>
      </w:r>
      <w:r w:rsidR="00C03540">
        <w:rPr>
          <w:rFonts w:ascii="Segoe UI Light" w:hAnsi="Segoe UI Light" w:cs="Segoe UI Light"/>
        </w:rPr>
        <w:t>Приозерского</w:t>
      </w:r>
      <w:r>
        <w:rPr>
          <w:rFonts w:ascii="Segoe UI Light" w:hAnsi="Segoe UI Light" w:cs="Segoe UI Light"/>
        </w:rPr>
        <w:t xml:space="preserve"> муниципального района для обеспечения их реализации с привлечением ресурсов регионального бюджета;</w:t>
      </w:r>
    </w:p>
    <w:p w14:paraId="006ED8DB" w14:textId="77777777" w:rsidR="00C26CEB" w:rsidRDefault="00C26CEB" w:rsidP="00A212A3">
      <w:pPr>
        <w:pStyle w:val="a5"/>
        <w:numPr>
          <w:ilvl w:val="0"/>
          <w:numId w:val="157"/>
        </w:numPr>
        <w:spacing w:before="120" w:after="0" w:line="240" w:lineRule="auto"/>
        <w:contextualSpacing/>
        <w:jc w:val="both"/>
        <w:rPr>
          <w:rFonts w:ascii="Segoe UI Light" w:hAnsi="Segoe UI Light" w:cs="Segoe UI Light"/>
        </w:rPr>
      </w:pPr>
      <w:r>
        <w:rPr>
          <w:rFonts w:ascii="Segoe UI Light" w:hAnsi="Segoe UI Light" w:cs="Segoe UI Light"/>
        </w:rPr>
        <w:t xml:space="preserve">Необходимость более детальной проработки механизмов реализации для повышения эффективности муниципального управления. </w:t>
      </w:r>
    </w:p>
    <w:p w14:paraId="3781FDC9" w14:textId="77777777" w:rsidR="00C26CEB" w:rsidRDefault="00C26CEB" w:rsidP="00C26CEB">
      <w:pPr>
        <w:spacing w:before="120" w:after="0" w:line="240" w:lineRule="auto"/>
        <w:jc w:val="both"/>
        <w:rPr>
          <w:rFonts w:ascii="Segoe UI Light" w:hAnsi="Segoe UI Light" w:cs="Segoe UI Light"/>
        </w:rPr>
      </w:pPr>
      <w:r>
        <w:rPr>
          <w:rFonts w:ascii="Segoe UI Light" w:hAnsi="Segoe UI Light" w:cs="Segoe UI Light"/>
        </w:rPr>
        <w:t xml:space="preserve">Целью разработки Стратегии является определение задач и приоритетов развития муниципального образования </w:t>
      </w:r>
      <w:r w:rsidR="00C03540">
        <w:rPr>
          <w:rFonts w:ascii="Segoe UI Light" w:hAnsi="Segoe UI Light" w:cs="Segoe UI Light"/>
        </w:rPr>
        <w:t>Приозерский</w:t>
      </w:r>
      <w:r>
        <w:rPr>
          <w:rFonts w:ascii="Segoe UI Light" w:hAnsi="Segoe UI Light" w:cs="Segoe UI Light"/>
        </w:rPr>
        <w:t xml:space="preserve"> муниципальный район Ленинградской области на долгосрочную перспективу, согласованных с приоритетами и задачами социально-экономического развития Ленинградской области и обеспечивающих устойчивое повышение качества жизни населения и сбалансированное развитие территории муниципального района. </w:t>
      </w:r>
    </w:p>
    <w:p w14:paraId="10F1D2A7" w14:textId="77777777" w:rsidR="00C26CEB" w:rsidRPr="00FA77B2" w:rsidRDefault="00C26CEB" w:rsidP="00C26CEB">
      <w:pPr>
        <w:spacing w:before="120" w:after="0" w:line="240" w:lineRule="auto"/>
        <w:jc w:val="both"/>
        <w:rPr>
          <w:rFonts w:ascii="Segoe UI Light" w:hAnsi="Segoe UI Light" w:cs="Segoe UI Light"/>
        </w:rPr>
      </w:pPr>
      <w:r>
        <w:rPr>
          <w:rFonts w:ascii="Segoe UI Light" w:hAnsi="Segoe UI Light" w:cs="Segoe UI Light"/>
        </w:rPr>
        <w:t>Проект Стратегии разработан на основе обосновывающих материалов, включающих с</w:t>
      </w:r>
      <w:r w:rsidRPr="00FA77B2">
        <w:rPr>
          <w:rFonts w:ascii="Segoe UI Light" w:hAnsi="Segoe UI Light" w:cs="Segoe UI Light"/>
        </w:rPr>
        <w:t>тратегический анализ</w:t>
      </w:r>
      <w:r>
        <w:rPr>
          <w:rFonts w:ascii="Segoe UI Light" w:hAnsi="Segoe UI Light" w:cs="Segoe UI Light"/>
        </w:rPr>
        <w:t xml:space="preserve"> и разработку</w:t>
      </w:r>
      <w:r w:rsidRPr="00FA77B2">
        <w:rPr>
          <w:rFonts w:ascii="Segoe UI Light" w:hAnsi="Segoe UI Light" w:cs="Segoe UI Light"/>
        </w:rPr>
        <w:t xml:space="preserve"> сценариев и стратегических приоритетов</w:t>
      </w:r>
      <w:r>
        <w:rPr>
          <w:rFonts w:ascii="Segoe UI Light" w:hAnsi="Segoe UI Light" w:cs="Segoe UI Light"/>
        </w:rPr>
        <w:t xml:space="preserve"> социально-экономического</w:t>
      </w:r>
      <w:r w:rsidRPr="00FA77B2">
        <w:rPr>
          <w:rFonts w:ascii="Segoe UI Light" w:hAnsi="Segoe UI Light" w:cs="Segoe UI Light"/>
        </w:rPr>
        <w:t xml:space="preserve"> развития </w:t>
      </w:r>
      <w:r w:rsidR="00C03540">
        <w:rPr>
          <w:rFonts w:ascii="Segoe UI Light" w:hAnsi="Segoe UI Light" w:cs="Segoe UI Light"/>
        </w:rPr>
        <w:t>Приозерского</w:t>
      </w:r>
      <w:r>
        <w:rPr>
          <w:rFonts w:ascii="Segoe UI Light" w:hAnsi="Segoe UI Light" w:cs="Segoe UI Light"/>
        </w:rPr>
        <w:t xml:space="preserve"> муниципального района. В составе обосновывающих материалов решены следующие задачи:  </w:t>
      </w:r>
    </w:p>
    <w:p w14:paraId="282B0C50" w14:textId="77777777" w:rsidR="00FA1951" w:rsidRDefault="00C26CEB" w:rsidP="00A212A3">
      <w:pPr>
        <w:pStyle w:val="a5"/>
        <w:numPr>
          <w:ilvl w:val="0"/>
          <w:numId w:val="157"/>
        </w:numPr>
        <w:spacing w:before="120" w:after="0" w:line="240" w:lineRule="auto"/>
        <w:ind w:left="714" w:hanging="357"/>
        <w:contextualSpacing/>
        <w:jc w:val="both"/>
        <w:rPr>
          <w:rFonts w:ascii="Segoe UI Light" w:hAnsi="Segoe UI Light" w:cs="Segoe UI Light"/>
        </w:rPr>
      </w:pPr>
      <w:r>
        <w:rPr>
          <w:rFonts w:ascii="Segoe UI Light" w:hAnsi="Segoe UI Light" w:cs="Segoe UI Light"/>
        </w:rPr>
        <w:t>О</w:t>
      </w:r>
      <w:r w:rsidRPr="006873AC">
        <w:rPr>
          <w:rFonts w:ascii="Segoe UI Light" w:hAnsi="Segoe UI Light" w:cs="Segoe UI Light"/>
        </w:rPr>
        <w:t xml:space="preserve">ценка текущего социально-экономического положения </w:t>
      </w:r>
      <w:r w:rsidR="00C03540">
        <w:rPr>
          <w:rFonts w:ascii="Segoe UI Light" w:hAnsi="Segoe UI Light" w:cs="Segoe UI Light"/>
        </w:rPr>
        <w:t>Приозерского</w:t>
      </w:r>
      <w:r w:rsidR="00FA1951">
        <w:rPr>
          <w:rFonts w:ascii="Segoe UI Light" w:hAnsi="Segoe UI Light" w:cs="Segoe UI Light"/>
        </w:rPr>
        <w:t xml:space="preserve"> муниципального района Ленинградской области;</w:t>
      </w:r>
    </w:p>
    <w:p w14:paraId="16842305" w14:textId="77777777" w:rsidR="00FA1951" w:rsidRDefault="00FA1951" w:rsidP="00A212A3">
      <w:pPr>
        <w:pStyle w:val="a5"/>
        <w:numPr>
          <w:ilvl w:val="0"/>
          <w:numId w:val="157"/>
        </w:numPr>
        <w:spacing w:before="120" w:after="0" w:line="240" w:lineRule="auto"/>
        <w:ind w:left="714" w:hanging="357"/>
        <w:contextualSpacing/>
        <w:jc w:val="both"/>
        <w:rPr>
          <w:rFonts w:ascii="Segoe UI Light" w:hAnsi="Segoe UI Light" w:cs="Segoe UI Light"/>
        </w:rPr>
      </w:pPr>
      <w:r>
        <w:rPr>
          <w:rFonts w:ascii="Segoe UI Light" w:hAnsi="Segoe UI Light" w:cs="Segoe UI Light"/>
        </w:rPr>
        <w:t>Анализ и оценка потенциала социально-экономического развития муниципального образования Приозерский муниципальный район Ленинградской области;</w:t>
      </w:r>
    </w:p>
    <w:p w14:paraId="66403501" w14:textId="77777777" w:rsidR="00FA1951" w:rsidRDefault="00FA1951" w:rsidP="00A212A3">
      <w:pPr>
        <w:pStyle w:val="a5"/>
        <w:numPr>
          <w:ilvl w:val="0"/>
          <w:numId w:val="157"/>
        </w:numPr>
        <w:spacing w:before="120" w:after="0" w:line="240" w:lineRule="auto"/>
        <w:ind w:left="714" w:hanging="357"/>
        <w:contextualSpacing/>
        <w:jc w:val="both"/>
        <w:rPr>
          <w:rFonts w:ascii="Segoe UI Light" w:hAnsi="Segoe UI Light" w:cs="Segoe UI Light"/>
        </w:rPr>
      </w:pPr>
      <w:r>
        <w:rPr>
          <w:rFonts w:ascii="Segoe UI Light" w:hAnsi="Segoe UI Light" w:cs="Segoe UI Light"/>
        </w:rPr>
        <w:t>Выявление проблем социально-экономического развития и конкурентных преимуществ муниципального образования Приозерский муниципальный район Ленинградской области;</w:t>
      </w:r>
    </w:p>
    <w:p w14:paraId="483E5E6D" w14:textId="77777777" w:rsidR="00FA1951" w:rsidRDefault="00FA1951" w:rsidP="00A212A3">
      <w:pPr>
        <w:pStyle w:val="a5"/>
        <w:numPr>
          <w:ilvl w:val="0"/>
          <w:numId w:val="157"/>
        </w:numPr>
        <w:spacing w:before="120" w:after="0" w:line="240" w:lineRule="auto"/>
        <w:ind w:left="714" w:hanging="357"/>
        <w:contextualSpacing/>
        <w:jc w:val="both"/>
        <w:rPr>
          <w:rFonts w:ascii="Segoe UI Light" w:hAnsi="Segoe UI Light" w:cs="Segoe UI Light"/>
        </w:rPr>
      </w:pPr>
      <w:r>
        <w:rPr>
          <w:rFonts w:ascii="Segoe UI Light" w:hAnsi="Segoe UI Light" w:cs="Segoe UI Light"/>
        </w:rPr>
        <w:lastRenderedPageBreak/>
        <w:t>Выявление рисков и ресурсных возможностей муниципального образования Приозерский муниципальный район Ленинградской области и проведение их анализа;</w:t>
      </w:r>
    </w:p>
    <w:p w14:paraId="1BB94721" w14:textId="77777777" w:rsidR="00FA1951" w:rsidRDefault="00FA1951" w:rsidP="00A212A3">
      <w:pPr>
        <w:pStyle w:val="a5"/>
        <w:numPr>
          <w:ilvl w:val="0"/>
          <w:numId w:val="157"/>
        </w:numPr>
        <w:spacing w:before="120" w:after="0" w:line="240" w:lineRule="auto"/>
        <w:ind w:left="714" w:hanging="357"/>
        <w:contextualSpacing/>
        <w:jc w:val="both"/>
        <w:rPr>
          <w:rFonts w:ascii="Segoe UI Light" w:hAnsi="Segoe UI Light" w:cs="Segoe UI Light"/>
        </w:rPr>
      </w:pPr>
      <w:r>
        <w:rPr>
          <w:rFonts w:ascii="Segoe UI Light" w:hAnsi="Segoe UI Light" w:cs="Segoe UI Light"/>
        </w:rPr>
        <w:t>Оценка эффективности деятельности исполнительных органов местного самоуправления муниципального района;</w:t>
      </w:r>
    </w:p>
    <w:p w14:paraId="2DEA7410" w14:textId="77777777" w:rsidR="00FA1951" w:rsidRDefault="00FA1951" w:rsidP="00A212A3">
      <w:pPr>
        <w:pStyle w:val="a5"/>
        <w:numPr>
          <w:ilvl w:val="0"/>
          <w:numId w:val="157"/>
        </w:numPr>
        <w:spacing w:before="120" w:after="0" w:line="240" w:lineRule="auto"/>
        <w:ind w:left="714" w:hanging="357"/>
        <w:contextualSpacing/>
        <w:jc w:val="both"/>
        <w:rPr>
          <w:rFonts w:ascii="Segoe UI Light" w:hAnsi="Segoe UI Light" w:cs="Segoe UI Light"/>
        </w:rPr>
      </w:pPr>
      <w:r>
        <w:rPr>
          <w:rFonts w:ascii="Segoe UI Light" w:hAnsi="Segoe UI Light" w:cs="Segoe UI Light"/>
        </w:rPr>
        <w:t>Оценка эффективности бюджетной политики муниципального образования Приозерский муниципальный район Ленинградской области</w:t>
      </w:r>
      <w:r w:rsidR="00DB3531">
        <w:rPr>
          <w:rFonts w:ascii="Segoe UI Light" w:hAnsi="Segoe UI Light" w:cs="Segoe UI Light"/>
        </w:rPr>
        <w:t>;</w:t>
      </w:r>
    </w:p>
    <w:p w14:paraId="167350B3" w14:textId="77777777" w:rsidR="00FA1951" w:rsidRDefault="00FA1951" w:rsidP="00A212A3">
      <w:pPr>
        <w:pStyle w:val="a5"/>
        <w:numPr>
          <w:ilvl w:val="0"/>
          <w:numId w:val="157"/>
        </w:numPr>
        <w:spacing w:before="120" w:after="0" w:line="240" w:lineRule="auto"/>
        <w:ind w:left="714" w:hanging="357"/>
        <w:contextualSpacing/>
        <w:jc w:val="both"/>
        <w:rPr>
          <w:rFonts w:ascii="Segoe UI Light" w:hAnsi="Segoe UI Light" w:cs="Segoe UI Light"/>
        </w:rPr>
      </w:pPr>
      <w:r>
        <w:rPr>
          <w:rFonts w:ascii="Segoe UI Light" w:hAnsi="Segoe UI Light" w:cs="Segoe UI Light"/>
        </w:rPr>
        <w:t xml:space="preserve">Определение стратегических целей, задач и приоритетных направлений развития муниципального </w:t>
      </w:r>
      <w:r w:rsidR="007724AE">
        <w:rPr>
          <w:rFonts w:ascii="Segoe UI Light" w:hAnsi="Segoe UI Light" w:cs="Segoe UI Light"/>
        </w:rPr>
        <w:t>образования Приозерский</w:t>
      </w:r>
      <w:r>
        <w:rPr>
          <w:rFonts w:ascii="Segoe UI Light" w:hAnsi="Segoe UI Light" w:cs="Segoe UI Light"/>
        </w:rPr>
        <w:t xml:space="preserve"> муниципальный </w:t>
      </w:r>
      <w:r w:rsidR="007724AE">
        <w:rPr>
          <w:rFonts w:ascii="Segoe UI Light" w:hAnsi="Segoe UI Light" w:cs="Segoe UI Light"/>
        </w:rPr>
        <w:t>район Ленинградской</w:t>
      </w:r>
      <w:r>
        <w:rPr>
          <w:rFonts w:ascii="Segoe UI Light" w:hAnsi="Segoe UI Light" w:cs="Segoe UI Light"/>
        </w:rPr>
        <w:t xml:space="preserve"> области на долгосрочную перспективу, формирование основных сценариев </w:t>
      </w:r>
      <w:r w:rsidR="007724AE">
        <w:rPr>
          <w:rFonts w:ascii="Segoe UI Light" w:hAnsi="Segoe UI Light" w:cs="Segoe UI Light"/>
        </w:rPr>
        <w:t>развития во</w:t>
      </w:r>
      <w:r>
        <w:rPr>
          <w:rFonts w:ascii="Segoe UI Light" w:hAnsi="Segoe UI Light" w:cs="Segoe UI Light"/>
        </w:rPr>
        <w:t xml:space="preserve"> взаимосвязи со стратегическими документами местного, регионального и федерального уровней;</w:t>
      </w:r>
    </w:p>
    <w:p w14:paraId="60EB900F" w14:textId="77777777" w:rsidR="00FA1951" w:rsidRDefault="00FA1951" w:rsidP="00A212A3">
      <w:pPr>
        <w:pStyle w:val="a5"/>
        <w:numPr>
          <w:ilvl w:val="0"/>
          <w:numId w:val="157"/>
        </w:numPr>
        <w:spacing w:before="120" w:after="0" w:line="240" w:lineRule="auto"/>
        <w:ind w:left="714" w:hanging="357"/>
        <w:contextualSpacing/>
        <w:jc w:val="both"/>
        <w:rPr>
          <w:rFonts w:ascii="Segoe UI Light" w:hAnsi="Segoe UI Light" w:cs="Segoe UI Light"/>
        </w:rPr>
      </w:pPr>
      <w:r>
        <w:rPr>
          <w:rFonts w:ascii="Segoe UI Light" w:hAnsi="Segoe UI Light" w:cs="Segoe UI Light"/>
        </w:rPr>
        <w:t>Выбор базового сценария развития муниципального образования Приозерский муниципальный район Ленинградской области на основании оценки рисков и ресурсных возможностей, а также учета перспективных направлений экономического развития Ленинградской области</w:t>
      </w:r>
      <w:r w:rsidR="00DB3531">
        <w:rPr>
          <w:rFonts w:ascii="Segoe UI Light" w:hAnsi="Segoe UI Light" w:cs="Segoe UI Light"/>
        </w:rPr>
        <w:t>;</w:t>
      </w:r>
    </w:p>
    <w:p w14:paraId="48026FA8" w14:textId="77777777" w:rsidR="00FA1951" w:rsidRDefault="00FA1951" w:rsidP="00A212A3">
      <w:pPr>
        <w:pStyle w:val="a5"/>
        <w:numPr>
          <w:ilvl w:val="0"/>
          <w:numId w:val="157"/>
        </w:numPr>
        <w:spacing w:before="120" w:after="0" w:line="240" w:lineRule="auto"/>
        <w:ind w:left="714" w:hanging="357"/>
        <w:contextualSpacing/>
        <w:jc w:val="both"/>
        <w:rPr>
          <w:rFonts w:ascii="Segoe UI Light" w:hAnsi="Segoe UI Light" w:cs="Segoe UI Light"/>
        </w:rPr>
      </w:pPr>
      <w:r>
        <w:rPr>
          <w:rFonts w:ascii="Segoe UI Light" w:hAnsi="Segoe UI Light" w:cs="Segoe UI Light"/>
        </w:rPr>
        <w:t>Определение целевых показателей реализации Стратегии;</w:t>
      </w:r>
    </w:p>
    <w:p w14:paraId="20826290" w14:textId="77777777" w:rsidR="00FA1951" w:rsidRPr="00FA1951" w:rsidRDefault="00FA1951" w:rsidP="00A212A3">
      <w:pPr>
        <w:pStyle w:val="a5"/>
        <w:numPr>
          <w:ilvl w:val="0"/>
          <w:numId w:val="157"/>
        </w:numPr>
        <w:spacing w:before="120" w:after="0" w:line="240" w:lineRule="auto"/>
        <w:ind w:left="714" w:hanging="357"/>
        <w:contextualSpacing/>
        <w:jc w:val="both"/>
        <w:rPr>
          <w:rFonts w:ascii="Segoe UI Light" w:hAnsi="Segoe UI Light" w:cs="Segoe UI Light"/>
        </w:rPr>
      </w:pPr>
      <w:r>
        <w:rPr>
          <w:rFonts w:ascii="Segoe UI Light" w:hAnsi="Segoe UI Light" w:cs="Segoe UI Light"/>
        </w:rPr>
        <w:t>Определение механизмов реализации Стратегии</w:t>
      </w:r>
      <w:r w:rsidR="00DB3531">
        <w:rPr>
          <w:rFonts w:ascii="Segoe UI Light" w:hAnsi="Segoe UI Light" w:cs="Segoe UI Light"/>
        </w:rPr>
        <w:t>.</w:t>
      </w:r>
    </w:p>
    <w:p w14:paraId="450C02AF" w14:textId="77777777" w:rsidR="00C26CEB" w:rsidRDefault="00C26CEB" w:rsidP="00FA1951">
      <w:pPr>
        <w:spacing w:before="120" w:after="0" w:line="240" w:lineRule="auto"/>
        <w:contextualSpacing/>
        <w:jc w:val="both"/>
        <w:rPr>
          <w:rFonts w:ascii="Segoe UI Light" w:hAnsi="Segoe UI Light" w:cs="Segoe UI Light"/>
        </w:rPr>
      </w:pPr>
      <w:r w:rsidRPr="00FA1951">
        <w:rPr>
          <w:rFonts w:ascii="Segoe UI Light" w:hAnsi="Segoe UI Light" w:cs="Segoe UI Light"/>
        </w:rPr>
        <w:t xml:space="preserve">Стратегия социально-экономического развития является основой для разработки </w:t>
      </w:r>
      <w:r w:rsidR="00FA1951">
        <w:rPr>
          <w:rFonts w:ascii="Segoe UI Light" w:hAnsi="Segoe UI Light" w:cs="Segoe UI Light"/>
        </w:rPr>
        <w:t>Плана мероприятий по реализации Стратегии</w:t>
      </w:r>
      <w:r w:rsidR="00DB3531">
        <w:rPr>
          <w:rFonts w:ascii="Segoe UI Light" w:hAnsi="Segoe UI Light" w:cs="Segoe UI Light"/>
        </w:rPr>
        <w:t>.</w:t>
      </w:r>
    </w:p>
    <w:p w14:paraId="78CFBB47" w14:textId="77777777" w:rsidR="00FA1951" w:rsidRPr="00040F9F" w:rsidRDefault="00FA1951" w:rsidP="00DB3531">
      <w:pPr>
        <w:spacing w:line="259" w:lineRule="auto"/>
        <w:rPr>
          <w:rFonts w:ascii="Segoe UI Light" w:hAnsi="Segoe UI Light" w:cs="Segoe UI Light"/>
        </w:rPr>
      </w:pPr>
      <w:r>
        <w:rPr>
          <w:rFonts w:ascii="Segoe UI Light" w:hAnsi="Segoe UI Light" w:cs="Segoe UI Light"/>
        </w:rPr>
        <w:br w:type="page"/>
      </w:r>
    </w:p>
    <w:p w14:paraId="54508C7A" w14:textId="77777777" w:rsidR="00C42BE4" w:rsidRPr="00C26CEB" w:rsidRDefault="00C42BE4" w:rsidP="00C26CEB">
      <w:pPr>
        <w:spacing w:line="259" w:lineRule="auto"/>
        <w:rPr>
          <w:rStyle w:val="Hyperlink1"/>
          <w:lang w:eastAsia="ru-RU"/>
        </w:rPr>
      </w:pPr>
      <w:r w:rsidRPr="00C26CEB">
        <w:rPr>
          <w:rStyle w:val="Hyperlink1"/>
          <w:rFonts w:ascii="Segoe UI Light" w:eastAsia="Segoe UI Light" w:hAnsi="Segoe UI Light" w:cs="Segoe UI Light"/>
          <w:b/>
          <w:bCs/>
          <w:sz w:val="28"/>
          <w:szCs w:val="28"/>
          <w:lang w:eastAsia="ru-RU"/>
        </w:rPr>
        <w:lastRenderedPageBreak/>
        <w:t>1. Анализ основных показателей, тенденций, проблем и диспропорций, сложившихся в социально-экономическом развитии</w:t>
      </w:r>
    </w:p>
    <w:p w14:paraId="3129FD90" w14:textId="77777777" w:rsidR="00C42BE4" w:rsidRDefault="00C42BE4" w:rsidP="00C42BE4">
      <w:pPr>
        <w:pStyle w:val="22"/>
        <w:spacing w:before="120"/>
        <w:rPr>
          <w:rStyle w:val="a7"/>
          <w:color w:val="000000"/>
        </w:rPr>
      </w:pPr>
      <w:bookmarkStart w:id="3" w:name="_Toc1"/>
      <w:bookmarkStart w:id="4" w:name="_Toc526970867"/>
      <w:r>
        <w:rPr>
          <w:rStyle w:val="a7"/>
          <w:color w:val="000000"/>
        </w:rPr>
        <w:t>1.1. Основные сведения</w:t>
      </w:r>
      <w:bookmarkEnd w:id="3"/>
      <w:bookmarkEnd w:id="4"/>
    </w:p>
    <w:p w14:paraId="32F13D9A" w14:textId="77777777" w:rsidR="00C42BE4" w:rsidRDefault="00C747DB" w:rsidP="00C42BE4">
      <w:pPr>
        <w:pStyle w:val="3"/>
        <w:spacing w:before="120" w:line="276" w:lineRule="auto"/>
        <w:rPr>
          <w:rStyle w:val="a7"/>
          <w:rFonts w:ascii="Segoe UI Light" w:eastAsia="Segoe UI Light" w:hAnsi="Segoe UI Light" w:cs="Segoe UI Light"/>
          <w:b/>
          <w:bCs/>
          <w:color w:val="000000"/>
        </w:rPr>
      </w:pPr>
      <w:bookmarkStart w:id="5" w:name="_Toc2"/>
      <w:bookmarkStart w:id="6" w:name="_Toc526970868"/>
      <w:r>
        <w:rPr>
          <w:rStyle w:val="a7"/>
          <w:rFonts w:ascii="Segoe UI Light" w:eastAsia="Segoe UI Light" w:hAnsi="Segoe UI Light" w:cs="Segoe UI Light"/>
          <w:b/>
          <w:bCs/>
          <w:color w:val="000000"/>
        </w:rPr>
        <w:t xml:space="preserve">1.1.1 </w:t>
      </w:r>
      <w:r w:rsidR="00C42BE4">
        <w:rPr>
          <w:rStyle w:val="a7"/>
          <w:rFonts w:ascii="Segoe UI Light" w:eastAsia="Segoe UI Light" w:hAnsi="Segoe UI Light" w:cs="Segoe UI Light"/>
          <w:b/>
          <w:bCs/>
          <w:color w:val="000000"/>
        </w:rPr>
        <w:t>Географическое положение</w:t>
      </w:r>
      <w:bookmarkEnd w:id="5"/>
      <w:bookmarkEnd w:id="6"/>
    </w:p>
    <w:p w14:paraId="6BD510F0" w14:textId="77777777" w:rsidR="00C42BE4" w:rsidRDefault="00C42BE4" w:rsidP="00C42BE4">
      <w:pPr>
        <w:spacing w:before="120" w:after="0" w:line="276" w:lineRule="auto"/>
        <w:jc w:val="both"/>
        <w:rPr>
          <w:rStyle w:val="a7"/>
          <w:rFonts w:ascii="Segoe UI Light" w:eastAsia="Segoe UI Light" w:hAnsi="Segoe UI Light" w:cs="Segoe UI Light"/>
          <w:b/>
          <w:bCs/>
          <w:color w:val="000000"/>
        </w:rPr>
      </w:pPr>
      <w:r>
        <w:rPr>
          <w:rStyle w:val="a7"/>
          <w:rFonts w:ascii="Segoe UI Light" w:eastAsia="Segoe UI Light" w:hAnsi="Segoe UI Light" w:cs="Segoe UI Light"/>
          <w:b/>
          <w:bCs/>
        </w:rPr>
        <w:t>Экономико-географическое положение</w:t>
      </w:r>
    </w:p>
    <w:p w14:paraId="67F7B8C7" w14:textId="22BEC9F2" w:rsidR="00C42BE4" w:rsidRDefault="00C42BE4" w:rsidP="000E170F">
      <w:pPr>
        <w:pStyle w:val="a4"/>
        <w:shd w:val="clear" w:color="auto" w:fill="FFFFFF"/>
        <w:spacing w:before="120" w:after="0"/>
        <w:jc w:val="both"/>
        <w:rPr>
          <w:rStyle w:val="a7"/>
          <w:rFonts w:ascii="Segoe UI Light" w:eastAsia="Segoe UI Light" w:hAnsi="Segoe UI Light" w:cs="Segoe UI Light"/>
          <w:color w:val="222222"/>
          <w:sz w:val="22"/>
          <w:szCs w:val="22"/>
          <w:shd w:val="clear" w:color="auto" w:fill="FFFFFF"/>
        </w:rPr>
      </w:pPr>
      <w:r>
        <w:rPr>
          <w:rStyle w:val="a7"/>
          <w:rFonts w:ascii="Segoe UI Light" w:eastAsia="Segoe UI Light" w:hAnsi="Segoe UI Light" w:cs="Segoe UI Light"/>
          <w:sz w:val="22"/>
          <w:szCs w:val="22"/>
        </w:rPr>
        <w:t xml:space="preserve">Приозерский муниципальный район является одним из 18 муниципальных образований второго уровня Ленинградской области, расположен в северной части Карельского перешейка на западном берегу Ладожского озера. На севере район граничит с Республикой Карелия (Лахденпохский район), </w:t>
      </w:r>
      <w:r w:rsidR="00CE0112">
        <w:rPr>
          <w:rStyle w:val="a7"/>
          <w:rFonts w:ascii="Segoe UI Light" w:eastAsia="Segoe UI Light" w:hAnsi="Segoe UI Light" w:cs="Segoe UI Light"/>
          <w:sz w:val="22"/>
          <w:szCs w:val="22"/>
        </w:rPr>
        <w:t xml:space="preserve">от Санкт-Петербурга района отделяют: </w:t>
      </w:r>
      <w:r>
        <w:rPr>
          <w:rStyle w:val="a7"/>
          <w:rFonts w:ascii="Segoe UI Light" w:eastAsia="Segoe UI Light" w:hAnsi="Segoe UI Light" w:cs="Segoe UI Light"/>
          <w:sz w:val="22"/>
          <w:szCs w:val="22"/>
        </w:rPr>
        <w:t>на юге –</w:t>
      </w:r>
      <w:r w:rsidR="00CE0112">
        <w:rPr>
          <w:rStyle w:val="a7"/>
          <w:rFonts w:ascii="Segoe UI Light" w:eastAsia="Segoe UI Light" w:hAnsi="Segoe UI Light" w:cs="Segoe UI Light"/>
          <w:sz w:val="22"/>
          <w:szCs w:val="22"/>
        </w:rPr>
        <w:t xml:space="preserve"> Всеволожский муниципальный район</w:t>
      </w:r>
      <w:r>
        <w:rPr>
          <w:rStyle w:val="a7"/>
          <w:rFonts w:ascii="Segoe UI Light" w:eastAsia="Segoe UI Light" w:hAnsi="Segoe UI Light" w:cs="Segoe UI Light"/>
          <w:sz w:val="22"/>
          <w:szCs w:val="22"/>
        </w:rPr>
        <w:t>, на западе –</w:t>
      </w:r>
      <w:r w:rsidR="00CE0112">
        <w:rPr>
          <w:rStyle w:val="a7"/>
          <w:rFonts w:ascii="Segoe UI Light" w:eastAsia="Segoe UI Light" w:hAnsi="Segoe UI Light" w:cs="Segoe UI Light"/>
          <w:sz w:val="22"/>
          <w:szCs w:val="22"/>
        </w:rPr>
        <w:t>Выборгский муниципальный район</w:t>
      </w:r>
      <w:r>
        <w:rPr>
          <w:rStyle w:val="a7"/>
          <w:rFonts w:ascii="Segoe UI Light" w:eastAsia="Segoe UI Light" w:hAnsi="Segoe UI Light" w:cs="Segoe UI Light"/>
          <w:sz w:val="22"/>
          <w:szCs w:val="22"/>
        </w:rPr>
        <w:t xml:space="preserve"> Ленинградской области. Общая площадь муниципального образования – </w:t>
      </w:r>
      <w:r w:rsidRPr="00C42BE4">
        <w:rPr>
          <w:rStyle w:val="a7"/>
          <w:rFonts w:ascii="Segoe UI Light" w:eastAsia="Segoe UI Light" w:hAnsi="Segoe UI Light" w:cs="Segoe UI Light"/>
          <w:sz w:val="22"/>
          <w:szCs w:val="22"/>
        </w:rPr>
        <w:t>3597 км².</w:t>
      </w:r>
      <w:r w:rsidRPr="00C42BE4">
        <w:rPr>
          <w:rStyle w:val="a7"/>
          <w:rFonts w:ascii="Segoe UI Light" w:eastAsia="Segoe UI Light" w:hAnsi="Segoe UI Light" w:cs="Segoe UI Light"/>
          <w:color w:val="222222"/>
          <w:sz w:val="22"/>
          <w:szCs w:val="22"/>
          <w:shd w:val="clear" w:color="auto" w:fill="FFFFFF"/>
        </w:rPr>
        <w:t xml:space="preserve"> </w:t>
      </w:r>
      <w:r w:rsidRPr="00C42BE4">
        <w:rPr>
          <w:rStyle w:val="a7"/>
          <w:rFonts w:ascii="Segoe UI Light" w:eastAsia="Segoe UI Light" w:hAnsi="Segoe UI Light" w:cs="Segoe UI Light"/>
          <w:sz w:val="22"/>
          <w:szCs w:val="22"/>
        </w:rPr>
        <w:t>Население Приозерского муниципального района (по данным на 01.01.2018 г.) составляет 61 702 человека.</w:t>
      </w:r>
    </w:p>
    <w:p w14:paraId="25789238" w14:textId="77777777" w:rsidR="00C42BE4" w:rsidRDefault="00C42BE4" w:rsidP="000E170F">
      <w:pPr>
        <w:pStyle w:val="a4"/>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Всего на территории района расположено 14 муниципальных образований (2 городских поселения, в том числе город Приозерск и посёлок городского типа Кузнечное, и 12 сельских поселений, включающие в себя 101 сельский населенный пункт):</w:t>
      </w:r>
    </w:p>
    <w:p w14:paraId="1D8E45B6" w14:textId="77777777" w:rsidR="00C42BE4" w:rsidRDefault="00C42BE4" w:rsidP="000E170F">
      <w:pPr>
        <w:pStyle w:val="a5"/>
        <w:numPr>
          <w:ilvl w:val="0"/>
          <w:numId w:val="2"/>
        </w:numPr>
        <w:spacing w:before="120" w:after="0" w:line="240" w:lineRule="auto"/>
        <w:rPr>
          <w:rStyle w:val="a7"/>
          <w:rFonts w:ascii="Segoe UI Light" w:eastAsia="Segoe UI Light" w:hAnsi="Segoe UI Light" w:cs="Segoe UI Light"/>
        </w:rPr>
      </w:pPr>
      <w:r>
        <w:rPr>
          <w:rStyle w:val="a7"/>
          <w:rFonts w:ascii="Segoe UI Light" w:eastAsia="Segoe UI Light" w:hAnsi="Segoe UI Light" w:cs="Segoe UI Light"/>
        </w:rPr>
        <w:t>Кузнечнинское городское поселение – административный центр п.г.т. Кузнечное;</w:t>
      </w:r>
    </w:p>
    <w:p w14:paraId="76152903" w14:textId="77777777" w:rsidR="00C42BE4" w:rsidRDefault="00C42BE4" w:rsidP="000E170F">
      <w:pPr>
        <w:pStyle w:val="a5"/>
        <w:numPr>
          <w:ilvl w:val="0"/>
          <w:numId w:val="2"/>
        </w:numPr>
        <w:spacing w:before="120" w:after="0" w:line="240" w:lineRule="auto"/>
        <w:rPr>
          <w:rStyle w:val="a7"/>
          <w:rFonts w:ascii="Segoe UI Light" w:eastAsia="Segoe UI Light" w:hAnsi="Segoe UI Light" w:cs="Segoe UI Light"/>
        </w:rPr>
      </w:pPr>
      <w:r>
        <w:rPr>
          <w:rStyle w:val="a7"/>
          <w:rFonts w:ascii="Segoe UI Light" w:eastAsia="Segoe UI Light" w:hAnsi="Segoe UI Light" w:cs="Segoe UI Light"/>
        </w:rPr>
        <w:t>Приозерское городское поселение – административный центр город Приозерск;</w:t>
      </w:r>
    </w:p>
    <w:p w14:paraId="24D34663" w14:textId="77777777" w:rsidR="00C42BE4" w:rsidRDefault="00C42BE4" w:rsidP="000E170F">
      <w:pPr>
        <w:pStyle w:val="a5"/>
        <w:numPr>
          <w:ilvl w:val="0"/>
          <w:numId w:val="2"/>
        </w:numPr>
        <w:spacing w:before="120" w:after="0" w:line="240" w:lineRule="auto"/>
        <w:rPr>
          <w:rStyle w:val="a7"/>
          <w:rFonts w:ascii="Segoe UI Light" w:eastAsia="Segoe UI Light" w:hAnsi="Segoe UI Light" w:cs="Segoe UI Light"/>
        </w:rPr>
      </w:pPr>
      <w:r>
        <w:rPr>
          <w:rStyle w:val="a7"/>
          <w:rFonts w:ascii="Segoe UI Light" w:eastAsia="Segoe UI Light" w:hAnsi="Segoe UI Light" w:cs="Segoe UI Light"/>
        </w:rPr>
        <w:t>Громовское сельское поселение – административный центр посёлок Громово;</w:t>
      </w:r>
    </w:p>
    <w:p w14:paraId="584005D3" w14:textId="77777777" w:rsidR="00C42BE4" w:rsidRDefault="00C42BE4" w:rsidP="000E170F">
      <w:pPr>
        <w:pStyle w:val="a5"/>
        <w:numPr>
          <w:ilvl w:val="0"/>
          <w:numId w:val="2"/>
        </w:numPr>
        <w:spacing w:before="120" w:after="0" w:line="240" w:lineRule="auto"/>
        <w:rPr>
          <w:rStyle w:val="a7"/>
          <w:rFonts w:ascii="Segoe UI Light" w:eastAsia="Segoe UI Light" w:hAnsi="Segoe UI Light" w:cs="Segoe UI Light"/>
        </w:rPr>
      </w:pPr>
      <w:r>
        <w:rPr>
          <w:rStyle w:val="a7"/>
          <w:rFonts w:ascii="Segoe UI Light" w:eastAsia="Segoe UI Light" w:hAnsi="Segoe UI Light" w:cs="Segoe UI Light"/>
        </w:rPr>
        <w:t>Запорожское сельское поселение – административный центр посёлок Запорожское;</w:t>
      </w:r>
    </w:p>
    <w:p w14:paraId="2B2C62E5" w14:textId="77777777" w:rsidR="00C42BE4" w:rsidRDefault="00C42BE4" w:rsidP="000E170F">
      <w:pPr>
        <w:pStyle w:val="a5"/>
        <w:numPr>
          <w:ilvl w:val="0"/>
          <w:numId w:val="2"/>
        </w:numPr>
        <w:spacing w:before="120" w:after="0" w:line="240" w:lineRule="auto"/>
        <w:rPr>
          <w:rStyle w:val="a7"/>
          <w:rFonts w:ascii="Segoe UI Light" w:eastAsia="Segoe UI Light" w:hAnsi="Segoe UI Light" w:cs="Segoe UI Light"/>
        </w:rPr>
      </w:pPr>
      <w:r>
        <w:rPr>
          <w:rStyle w:val="a7"/>
          <w:rFonts w:ascii="Segoe UI Light" w:eastAsia="Segoe UI Light" w:hAnsi="Segoe UI Light" w:cs="Segoe UI Light"/>
        </w:rPr>
        <w:t>Красноозёрное сельское поселение – административный центр деревня Красноозёрное;</w:t>
      </w:r>
    </w:p>
    <w:p w14:paraId="60DAAC9A" w14:textId="77777777" w:rsidR="00C42BE4" w:rsidRDefault="00C42BE4" w:rsidP="000E170F">
      <w:pPr>
        <w:pStyle w:val="a5"/>
        <w:numPr>
          <w:ilvl w:val="0"/>
          <w:numId w:val="2"/>
        </w:numPr>
        <w:spacing w:before="120" w:after="0" w:line="240" w:lineRule="auto"/>
        <w:rPr>
          <w:rStyle w:val="a7"/>
          <w:rFonts w:ascii="Segoe UI Light" w:eastAsia="Segoe UI Light" w:hAnsi="Segoe UI Light" w:cs="Segoe UI Light"/>
        </w:rPr>
      </w:pPr>
      <w:r>
        <w:rPr>
          <w:rStyle w:val="a7"/>
          <w:rFonts w:ascii="Segoe UI Light" w:eastAsia="Segoe UI Light" w:hAnsi="Segoe UI Light" w:cs="Segoe UI Light"/>
        </w:rPr>
        <w:t>Ларионовское сельское поселение – административный центр посёлок Ларионово;</w:t>
      </w:r>
    </w:p>
    <w:p w14:paraId="401C7FBD" w14:textId="77777777" w:rsidR="00C42BE4" w:rsidRDefault="00C42BE4" w:rsidP="000E170F">
      <w:pPr>
        <w:pStyle w:val="a5"/>
        <w:numPr>
          <w:ilvl w:val="0"/>
          <w:numId w:val="2"/>
        </w:numPr>
        <w:spacing w:before="120" w:after="0" w:line="240" w:lineRule="auto"/>
        <w:rPr>
          <w:rStyle w:val="a7"/>
          <w:rFonts w:ascii="Segoe UI Light" w:eastAsia="Segoe UI Light" w:hAnsi="Segoe UI Light" w:cs="Segoe UI Light"/>
        </w:rPr>
      </w:pPr>
      <w:r>
        <w:rPr>
          <w:rStyle w:val="a7"/>
          <w:rFonts w:ascii="Segoe UI Light" w:eastAsia="Segoe UI Light" w:hAnsi="Segoe UI Light" w:cs="Segoe UI Light"/>
        </w:rPr>
        <w:t>Мельниковское сельское поселение – административный центр посёлок Мельниково;</w:t>
      </w:r>
    </w:p>
    <w:p w14:paraId="205D4FCD" w14:textId="77777777" w:rsidR="00C42BE4" w:rsidRDefault="00C42BE4" w:rsidP="000E170F">
      <w:pPr>
        <w:pStyle w:val="a5"/>
        <w:numPr>
          <w:ilvl w:val="0"/>
          <w:numId w:val="2"/>
        </w:numPr>
        <w:spacing w:before="120" w:after="0" w:line="240" w:lineRule="auto"/>
        <w:rPr>
          <w:rStyle w:val="a7"/>
          <w:rFonts w:ascii="Segoe UI Light" w:eastAsia="Segoe UI Light" w:hAnsi="Segoe UI Light" w:cs="Segoe UI Light"/>
        </w:rPr>
      </w:pPr>
      <w:r>
        <w:rPr>
          <w:rStyle w:val="a7"/>
          <w:rFonts w:ascii="Segoe UI Light" w:eastAsia="Segoe UI Light" w:hAnsi="Segoe UI Light" w:cs="Segoe UI Light"/>
        </w:rPr>
        <w:t>Мичуринское сельское поселение – административный центр посёлок Мичуринское;</w:t>
      </w:r>
    </w:p>
    <w:p w14:paraId="36CB32A8" w14:textId="77777777" w:rsidR="00C42BE4" w:rsidRDefault="00C42BE4" w:rsidP="000E170F">
      <w:pPr>
        <w:pStyle w:val="a5"/>
        <w:numPr>
          <w:ilvl w:val="0"/>
          <w:numId w:val="2"/>
        </w:numPr>
        <w:spacing w:before="120" w:after="0" w:line="240" w:lineRule="auto"/>
        <w:rPr>
          <w:rStyle w:val="a7"/>
          <w:rFonts w:ascii="Segoe UI Light" w:eastAsia="Segoe UI Light" w:hAnsi="Segoe UI Light" w:cs="Segoe UI Light"/>
        </w:rPr>
      </w:pPr>
      <w:r>
        <w:rPr>
          <w:rStyle w:val="a7"/>
          <w:rFonts w:ascii="Segoe UI Light" w:eastAsia="Segoe UI Light" w:hAnsi="Segoe UI Light" w:cs="Segoe UI Light"/>
        </w:rPr>
        <w:t>Петровское сельское поселение – административный центр посёлок Петровское;</w:t>
      </w:r>
    </w:p>
    <w:p w14:paraId="2C631FF0" w14:textId="77777777" w:rsidR="00C42BE4" w:rsidRDefault="00C42BE4" w:rsidP="000E170F">
      <w:pPr>
        <w:pStyle w:val="a5"/>
        <w:numPr>
          <w:ilvl w:val="0"/>
          <w:numId w:val="2"/>
        </w:numPr>
        <w:spacing w:before="120" w:after="0" w:line="240" w:lineRule="auto"/>
        <w:rPr>
          <w:rStyle w:val="a7"/>
          <w:rFonts w:ascii="Segoe UI Light" w:eastAsia="Segoe UI Light" w:hAnsi="Segoe UI Light" w:cs="Segoe UI Light"/>
          <w:color w:val="222222"/>
          <w:shd w:val="clear" w:color="auto" w:fill="FFFFFF"/>
        </w:rPr>
      </w:pPr>
      <w:r>
        <w:rPr>
          <w:rStyle w:val="a7"/>
          <w:rFonts w:ascii="Segoe UI Light" w:eastAsia="Segoe UI Light" w:hAnsi="Segoe UI Light" w:cs="Segoe UI Light"/>
        </w:rPr>
        <w:t>Плодовское сельское поселение – административный центр посёлок Плодовое;</w:t>
      </w:r>
    </w:p>
    <w:p w14:paraId="71CD09E9" w14:textId="77777777" w:rsidR="00C42BE4" w:rsidRDefault="00C42BE4" w:rsidP="000E170F">
      <w:pPr>
        <w:pStyle w:val="a5"/>
        <w:numPr>
          <w:ilvl w:val="0"/>
          <w:numId w:val="2"/>
        </w:numPr>
        <w:spacing w:before="120" w:after="0" w:line="240" w:lineRule="auto"/>
        <w:rPr>
          <w:rStyle w:val="a7"/>
          <w:rFonts w:ascii="Segoe UI Light" w:eastAsia="Segoe UI Light" w:hAnsi="Segoe UI Light" w:cs="Segoe UI Light"/>
        </w:rPr>
      </w:pPr>
      <w:r>
        <w:rPr>
          <w:rStyle w:val="a7"/>
          <w:rFonts w:ascii="Segoe UI Light" w:eastAsia="Segoe UI Light" w:hAnsi="Segoe UI Light" w:cs="Segoe UI Light"/>
        </w:rPr>
        <w:t>Раздольевское сельское поселение – административный центр деревня Раздолье;</w:t>
      </w:r>
    </w:p>
    <w:p w14:paraId="620213AC" w14:textId="77777777" w:rsidR="00C42BE4" w:rsidRDefault="00C42BE4" w:rsidP="000E170F">
      <w:pPr>
        <w:pStyle w:val="a5"/>
        <w:numPr>
          <w:ilvl w:val="0"/>
          <w:numId w:val="2"/>
        </w:numPr>
        <w:spacing w:before="120" w:after="0" w:line="240" w:lineRule="auto"/>
        <w:rPr>
          <w:rStyle w:val="a7"/>
          <w:rFonts w:ascii="Segoe UI Light" w:eastAsia="Segoe UI Light" w:hAnsi="Segoe UI Light" w:cs="Segoe UI Light"/>
        </w:rPr>
      </w:pPr>
      <w:r>
        <w:rPr>
          <w:rStyle w:val="a7"/>
          <w:rFonts w:ascii="Segoe UI Light" w:eastAsia="Segoe UI Light" w:hAnsi="Segoe UI Light" w:cs="Segoe UI Light"/>
        </w:rPr>
        <w:t>Ромашкинское сельское поселение – административный центр посёлок Ромашки;</w:t>
      </w:r>
    </w:p>
    <w:p w14:paraId="04B99A36" w14:textId="77777777" w:rsidR="00C42BE4" w:rsidRDefault="00C42BE4" w:rsidP="000E170F">
      <w:pPr>
        <w:pStyle w:val="a5"/>
        <w:numPr>
          <w:ilvl w:val="0"/>
          <w:numId w:val="2"/>
        </w:numPr>
        <w:spacing w:before="120" w:after="0" w:line="240" w:lineRule="auto"/>
        <w:rPr>
          <w:rStyle w:val="a7"/>
          <w:rFonts w:ascii="Segoe UI Light" w:eastAsia="Segoe UI Light" w:hAnsi="Segoe UI Light" w:cs="Segoe UI Light"/>
        </w:rPr>
      </w:pPr>
      <w:r>
        <w:rPr>
          <w:rStyle w:val="a7"/>
          <w:rFonts w:ascii="Segoe UI Light" w:eastAsia="Segoe UI Light" w:hAnsi="Segoe UI Light" w:cs="Segoe UI Light"/>
        </w:rPr>
        <w:t>Севастьяновское сельское поселение – административный центр посёлок Севастьяново;</w:t>
      </w:r>
    </w:p>
    <w:p w14:paraId="5F5DAC3C" w14:textId="77777777" w:rsidR="00C42BE4" w:rsidRPr="0070043E" w:rsidRDefault="00C42BE4" w:rsidP="000E170F">
      <w:pPr>
        <w:pStyle w:val="a5"/>
        <w:numPr>
          <w:ilvl w:val="0"/>
          <w:numId w:val="2"/>
        </w:numPr>
        <w:spacing w:before="120" w:after="0" w:line="240" w:lineRule="auto"/>
        <w:rPr>
          <w:rStyle w:val="a7"/>
          <w:rFonts w:ascii="Segoe UI Light" w:eastAsia="Segoe UI Light" w:hAnsi="Segoe UI Light" w:cs="Segoe UI Light"/>
          <w:color w:val="222222"/>
          <w:shd w:val="clear" w:color="auto" w:fill="FFFFFF"/>
        </w:rPr>
      </w:pPr>
      <w:r>
        <w:rPr>
          <w:rStyle w:val="a7"/>
          <w:rFonts w:ascii="Segoe UI Light" w:eastAsia="Segoe UI Light" w:hAnsi="Segoe UI Light" w:cs="Segoe UI Light"/>
        </w:rPr>
        <w:t>Сосновское сельское поселение – административный центр посёлок Сосново.</w:t>
      </w:r>
    </w:p>
    <w:p w14:paraId="27A5507E" w14:textId="77777777" w:rsidR="00C42BE4" w:rsidRDefault="00C42BE4" w:rsidP="000E170F">
      <w:pPr>
        <w:pStyle w:val="1c"/>
        <w:spacing w:before="12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lastRenderedPageBreak/>
        <w:t>Особенности экономико-географического положения района:</w:t>
      </w:r>
    </w:p>
    <w:p w14:paraId="0C0DAB52" w14:textId="77777777" w:rsidR="00C42BE4" w:rsidRDefault="00C42BE4" w:rsidP="000E170F">
      <w:pPr>
        <w:pStyle w:val="a4"/>
        <w:numPr>
          <w:ilvl w:val="0"/>
          <w:numId w:val="1"/>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близость границы с Финляндией (от г. Приозерска до международного аэропорта Лаппеенранта – 180 км);</w:t>
      </w:r>
    </w:p>
    <w:p w14:paraId="03722F73" w14:textId="77777777" w:rsidR="00C42BE4" w:rsidRDefault="00C42BE4" w:rsidP="000E170F">
      <w:pPr>
        <w:pStyle w:val="a4"/>
        <w:numPr>
          <w:ilvl w:val="0"/>
          <w:numId w:val="1"/>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соседство с республикой Карелия (всесезонный центр притяжения туристов);</w:t>
      </w:r>
    </w:p>
    <w:p w14:paraId="4E930D44" w14:textId="77777777" w:rsidR="00C42BE4" w:rsidRPr="00D95E45" w:rsidRDefault="00C42BE4" w:rsidP="000E170F">
      <w:pPr>
        <w:pStyle w:val="a4"/>
        <w:numPr>
          <w:ilvl w:val="0"/>
          <w:numId w:val="1"/>
        </w:numPr>
        <w:shd w:val="clear" w:color="auto" w:fill="FFFFFF"/>
        <w:spacing w:before="120" w:after="0"/>
        <w:jc w:val="both"/>
        <w:rPr>
          <w:rStyle w:val="a7"/>
          <w:rFonts w:ascii="Segoe UI Light" w:eastAsia="Segoe UI Light" w:hAnsi="Segoe UI Light" w:cs="Segoe UI Light"/>
          <w:sz w:val="22"/>
          <w:szCs w:val="22"/>
        </w:rPr>
      </w:pPr>
      <w:r w:rsidRPr="00D95E45">
        <w:rPr>
          <w:rStyle w:val="a7"/>
          <w:rFonts w:ascii="Segoe UI Light" w:eastAsia="Segoe UI Light" w:hAnsi="Segoe UI Light" w:cs="Segoe UI Light"/>
          <w:sz w:val="22"/>
          <w:szCs w:val="22"/>
        </w:rPr>
        <w:t xml:space="preserve">наличие </w:t>
      </w:r>
      <w:r w:rsidR="00D95E45" w:rsidRPr="00D95E45">
        <w:rPr>
          <w:rStyle w:val="a7"/>
          <w:rFonts w:ascii="Segoe UI Light" w:eastAsia="Segoe UI Light" w:hAnsi="Segoe UI Light" w:cs="Segoe UI Light"/>
          <w:sz w:val="22"/>
          <w:szCs w:val="22"/>
        </w:rPr>
        <w:t>проходящего</w:t>
      </w:r>
      <w:r w:rsidRPr="00D95E45">
        <w:rPr>
          <w:rStyle w:val="a7"/>
          <w:rFonts w:ascii="Segoe UI Light" w:eastAsia="Segoe UI Light" w:hAnsi="Segoe UI Light" w:cs="Segoe UI Light"/>
          <w:sz w:val="22"/>
          <w:szCs w:val="22"/>
        </w:rPr>
        <w:t xml:space="preserve"> тра</w:t>
      </w:r>
      <w:r w:rsidR="00D95E45" w:rsidRPr="00D95E45">
        <w:rPr>
          <w:rStyle w:val="a7"/>
          <w:rFonts w:ascii="Segoe UI Light" w:eastAsia="Segoe UI Light" w:hAnsi="Segoe UI Light" w:cs="Segoe UI Light"/>
          <w:sz w:val="22"/>
          <w:szCs w:val="22"/>
        </w:rPr>
        <w:t>нспортного</w:t>
      </w:r>
      <w:r w:rsidRPr="00D95E45">
        <w:rPr>
          <w:rStyle w:val="a7"/>
          <w:rFonts w:ascii="Segoe UI Light" w:eastAsia="Segoe UI Light" w:hAnsi="Segoe UI Light" w:cs="Segoe UI Light"/>
          <w:sz w:val="22"/>
          <w:szCs w:val="22"/>
        </w:rPr>
        <w:t xml:space="preserve"> </w:t>
      </w:r>
      <w:r w:rsidR="00D95E45" w:rsidRPr="00D95E45">
        <w:rPr>
          <w:rStyle w:val="a7"/>
          <w:rFonts w:ascii="Segoe UI Light" w:eastAsia="Segoe UI Light" w:hAnsi="Segoe UI Light" w:cs="Segoe UI Light"/>
          <w:sz w:val="22"/>
          <w:szCs w:val="22"/>
        </w:rPr>
        <w:t>корридора</w:t>
      </w:r>
      <w:r w:rsidRPr="00D95E45">
        <w:rPr>
          <w:rStyle w:val="a7"/>
          <w:rFonts w:ascii="Segoe UI Light" w:eastAsia="Segoe UI Light" w:hAnsi="Segoe UI Light" w:cs="Segoe UI Light"/>
          <w:sz w:val="22"/>
          <w:szCs w:val="22"/>
        </w:rPr>
        <w:t xml:space="preserve"> (ж/дорога </w:t>
      </w:r>
      <w:r w:rsidR="00D95E45">
        <w:rPr>
          <w:rStyle w:val="a7"/>
          <w:rFonts w:ascii="Segoe UI Light" w:eastAsia="Segoe UI Light" w:hAnsi="Segoe UI Light" w:cs="Segoe UI Light"/>
          <w:sz w:val="22"/>
          <w:szCs w:val="22"/>
        </w:rPr>
        <w:t xml:space="preserve">и </w:t>
      </w:r>
      <w:r w:rsidRPr="00D95E45">
        <w:rPr>
          <w:rStyle w:val="a7"/>
          <w:rFonts w:ascii="Segoe UI Light" w:eastAsia="Segoe UI Light" w:hAnsi="Segoe UI Light" w:cs="Segoe UI Light"/>
          <w:sz w:val="22"/>
          <w:szCs w:val="22"/>
        </w:rPr>
        <w:t>следующая параллельно ей автомобильная трасса);</w:t>
      </w:r>
    </w:p>
    <w:p w14:paraId="7A70D645" w14:textId="77777777" w:rsidR="00C42BE4" w:rsidRDefault="00C42BE4" w:rsidP="000E170F">
      <w:pPr>
        <w:pStyle w:val="a4"/>
        <w:numPr>
          <w:ilvl w:val="0"/>
          <w:numId w:val="1"/>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 xml:space="preserve">климатические условия Приозерского района благоприятны для ведения хозяйства, жизни и отдыха людей – климат переходный от </w:t>
      </w:r>
      <w:r w:rsidR="00D95E45">
        <w:rPr>
          <w:rStyle w:val="a7"/>
          <w:rFonts w:ascii="Segoe UI Light" w:eastAsia="Segoe UI Light" w:hAnsi="Segoe UI Light" w:cs="Segoe UI Light"/>
          <w:sz w:val="22"/>
          <w:szCs w:val="22"/>
        </w:rPr>
        <w:t>морского у умеренно-континентальному;</w:t>
      </w:r>
    </w:p>
    <w:p w14:paraId="55D91CD6" w14:textId="3EDC3F56" w:rsidR="00C42BE4" w:rsidRDefault="00C42BE4" w:rsidP="000E170F">
      <w:pPr>
        <w:pStyle w:val="a4"/>
        <w:numPr>
          <w:ilvl w:val="0"/>
          <w:numId w:val="1"/>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 xml:space="preserve">значимый </w:t>
      </w:r>
      <w:r w:rsidR="0056082C">
        <w:rPr>
          <w:rStyle w:val="a7"/>
          <w:rFonts w:ascii="Segoe UI Light" w:eastAsia="Segoe UI Light" w:hAnsi="Segoe UI Light" w:cs="Segoe UI Light"/>
          <w:sz w:val="22"/>
          <w:szCs w:val="22"/>
        </w:rPr>
        <w:t>историко-</w:t>
      </w:r>
      <w:r>
        <w:rPr>
          <w:rStyle w:val="a7"/>
          <w:rFonts w:ascii="Segoe UI Light" w:eastAsia="Segoe UI Light" w:hAnsi="Segoe UI Light" w:cs="Segoe UI Light"/>
          <w:sz w:val="22"/>
          <w:szCs w:val="22"/>
        </w:rPr>
        <w:t>культурный потенциал территории района – около 200 памятников истории и культуры, из которых 6 – федерального значения;</w:t>
      </w:r>
    </w:p>
    <w:p w14:paraId="05341CAE" w14:textId="77777777" w:rsidR="00C42BE4" w:rsidRDefault="00C42BE4" w:rsidP="000E170F">
      <w:pPr>
        <w:pStyle w:val="a4"/>
        <w:numPr>
          <w:ilvl w:val="0"/>
          <w:numId w:val="1"/>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наличие рекреационной зоны вдоль Ладожского озера, на берегах реки Вуокса (байдарки, каноэ, рафтинг</w:t>
      </w:r>
      <w:r w:rsidR="00D95E45">
        <w:rPr>
          <w:rStyle w:val="a7"/>
          <w:rFonts w:ascii="Segoe UI Light" w:eastAsia="Segoe UI Light" w:hAnsi="Segoe UI Light" w:cs="Segoe UI Light"/>
          <w:sz w:val="22"/>
          <w:szCs w:val="22"/>
        </w:rPr>
        <w:t>), 4 горнолыжных центра</w:t>
      </w:r>
      <w:r>
        <w:rPr>
          <w:rStyle w:val="a7"/>
          <w:rFonts w:ascii="Segoe UI Light" w:eastAsia="Segoe UI Light" w:hAnsi="Segoe UI Light" w:cs="Segoe UI Light"/>
          <w:sz w:val="22"/>
          <w:szCs w:val="22"/>
        </w:rPr>
        <w:t xml:space="preserve"> – «Красное озеро», «Золотая Долина», «Снежный» и крупнейший на северо-западе спортивно-оздоровительный комплекс «Игора» вблизи д. Иваново.</w:t>
      </w:r>
    </w:p>
    <w:p w14:paraId="3B3CF802" w14:textId="77777777" w:rsidR="00C42BE4" w:rsidRDefault="00C42BE4" w:rsidP="000E170F">
      <w:pPr>
        <w:pStyle w:val="1c"/>
        <w:spacing w:before="12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Традиционная ориентация Приозерского района в части экономической специализации – агропромышленная, основным видом занятости населения являются: заготовка и переработка леса, сельское хозяйство, в том числе молочное животноводство и растениеводство, а также рыболовство и рыборазведение. Промышленность на территории района представлена предприятиями обрабатывающей промышленности, в том числе в секторе деревообработки, развитыми секторами также являются добыча полезных ископаемых, рекреационная деятельность, сфера услуг.</w:t>
      </w:r>
    </w:p>
    <w:p w14:paraId="2D03326E" w14:textId="77777777" w:rsidR="00C42BE4" w:rsidRDefault="00C42BE4" w:rsidP="000E170F">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Административный центр Приозерского муниципал</w:t>
      </w:r>
      <w:r w:rsidR="00D95E45">
        <w:rPr>
          <w:rStyle w:val="a7"/>
          <w:rFonts w:ascii="Segoe UI Light" w:eastAsia="Segoe UI Light" w:hAnsi="Segoe UI Light" w:cs="Segoe UI Light"/>
        </w:rPr>
        <w:t xml:space="preserve">ьного района – город Приозерск. Город располагается </w:t>
      </w:r>
      <w:r>
        <w:rPr>
          <w:rStyle w:val="a7"/>
          <w:rFonts w:ascii="Segoe UI Light" w:eastAsia="Segoe UI Light" w:hAnsi="Segoe UI Light" w:cs="Segoe UI Light"/>
        </w:rPr>
        <w:t>при впадении р. Вуоксы в Ладожское озеро в 145 км к северу от Санкт-Петербурга. Площадь города</w:t>
      </w:r>
      <w:r w:rsidR="00D95E45">
        <w:rPr>
          <w:rStyle w:val="a7"/>
          <w:rFonts w:ascii="Segoe UI Light" w:eastAsia="Segoe UI Light" w:hAnsi="Segoe UI Light" w:cs="Segoe UI Light"/>
        </w:rPr>
        <w:t xml:space="preserve"> Приозерска</w:t>
      </w:r>
      <w:r>
        <w:rPr>
          <w:rStyle w:val="a7"/>
          <w:rFonts w:ascii="Segoe UI Light" w:eastAsia="Segoe UI Light" w:hAnsi="Segoe UI Light" w:cs="Segoe UI Light"/>
        </w:rPr>
        <w:t xml:space="preserve"> – 15,6 кв. км, население</w:t>
      </w:r>
      <w:r w:rsidR="00D95E45">
        <w:rPr>
          <w:rStyle w:val="a7"/>
          <w:rFonts w:ascii="Segoe UI Light" w:eastAsia="Segoe UI Light" w:hAnsi="Segoe UI Light" w:cs="Segoe UI Light"/>
        </w:rPr>
        <w:t xml:space="preserve"> (</w:t>
      </w:r>
      <w:r>
        <w:rPr>
          <w:rStyle w:val="a7"/>
          <w:rFonts w:ascii="Segoe UI Light" w:eastAsia="Segoe UI Light" w:hAnsi="Segoe UI Light" w:cs="Segoe UI Light"/>
        </w:rPr>
        <w:t>по данным на 01.01.2018 г</w:t>
      </w:r>
      <w:r w:rsidR="00D95E45">
        <w:rPr>
          <w:rStyle w:val="a7"/>
          <w:rFonts w:ascii="Segoe UI Light" w:eastAsia="Segoe UI Light" w:hAnsi="Segoe UI Light" w:cs="Segoe UI Light"/>
        </w:rPr>
        <w:t>)</w:t>
      </w:r>
      <w:r>
        <w:rPr>
          <w:rStyle w:val="a7"/>
          <w:rFonts w:ascii="Segoe UI Light" w:eastAsia="Segoe UI Light" w:hAnsi="Segoe UI Light" w:cs="Segoe UI Light"/>
        </w:rPr>
        <w:t>. составляет 18,8 тыс. человек.</w:t>
      </w:r>
      <w:r w:rsidR="00D95E45">
        <w:rPr>
          <w:rStyle w:val="a7"/>
          <w:rFonts w:ascii="Segoe UI Light" w:eastAsia="Segoe UI Light" w:hAnsi="Segoe UI Light" w:cs="Segoe UI Light"/>
        </w:rPr>
        <w:t xml:space="preserve"> </w:t>
      </w:r>
      <w:r>
        <w:rPr>
          <w:rStyle w:val="a7"/>
          <w:rFonts w:ascii="Segoe UI Light" w:eastAsia="Segoe UI Light" w:hAnsi="Segoe UI Light" w:cs="Segoe UI Light"/>
        </w:rPr>
        <w:t>Город возник как крепость на месте небольшого поселения, и в разные периоды входил в состав русских, шведских и финских земе</w:t>
      </w:r>
      <w:r w:rsidR="00D95E45">
        <w:rPr>
          <w:rStyle w:val="a7"/>
          <w:rFonts w:ascii="Segoe UI Light" w:eastAsia="Segoe UI Light" w:hAnsi="Segoe UI Light" w:cs="Segoe UI Light"/>
        </w:rPr>
        <w:t>ль, что обуславливает высокую культурную значимость территории.</w:t>
      </w:r>
    </w:p>
    <w:p w14:paraId="6EB2674C" w14:textId="77777777" w:rsidR="00C42BE4" w:rsidRDefault="00C42BE4" w:rsidP="000E170F">
      <w:pPr>
        <w:pStyle w:val="1c"/>
        <w:spacing w:before="120"/>
        <w:jc w:val="both"/>
        <w:rPr>
          <w:rStyle w:val="a7"/>
          <w:rFonts w:ascii="Segoe UI Light" w:eastAsia="Segoe UI Light" w:hAnsi="Segoe UI Light" w:cs="Segoe UI Light"/>
          <w:b/>
          <w:bCs/>
          <w:sz w:val="22"/>
          <w:szCs w:val="22"/>
        </w:rPr>
      </w:pPr>
      <w:r>
        <w:rPr>
          <w:rStyle w:val="a7"/>
          <w:rFonts w:ascii="Segoe UI Light" w:eastAsia="Segoe UI Light" w:hAnsi="Segoe UI Light" w:cs="Segoe UI Light"/>
          <w:b/>
          <w:bCs/>
          <w:sz w:val="22"/>
          <w:szCs w:val="22"/>
        </w:rPr>
        <w:t>Выводы:</w:t>
      </w:r>
    </w:p>
    <w:p w14:paraId="4D31B76F" w14:textId="77777777" w:rsidR="00C42BE4" w:rsidRDefault="00C42BE4" w:rsidP="000E170F">
      <w:pPr>
        <w:pStyle w:val="a4"/>
        <w:numPr>
          <w:ilvl w:val="0"/>
          <w:numId w:val="1"/>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В целом экономико-географическое положение Приозерского района можно охарактеризовать как выгодное, несмотря на относительно отдаленное положение от города федеральн</w:t>
      </w:r>
      <w:r w:rsidR="00D95E45">
        <w:rPr>
          <w:rStyle w:val="a7"/>
          <w:rFonts w:ascii="Segoe UI Light" w:eastAsia="Segoe UI Light" w:hAnsi="Segoe UI Light" w:cs="Segoe UI Light"/>
          <w:sz w:val="22"/>
          <w:szCs w:val="22"/>
        </w:rPr>
        <w:t xml:space="preserve">ого значения – Санкт-Петербурга. </w:t>
      </w:r>
      <w:r>
        <w:rPr>
          <w:rStyle w:val="a7"/>
          <w:rFonts w:ascii="Segoe UI Light" w:eastAsia="Segoe UI Light" w:hAnsi="Segoe UI Light" w:cs="Segoe UI Light"/>
          <w:sz w:val="22"/>
          <w:szCs w:val="22"/>
        </w:rPr>
        <w:t>Приозерский район имеет выход к Ладожскому озеру и находится на пути в республику Карелия, которая является крупным круглогодичным местом притяжения туристов.</w:t>
      </w:r>
    </w:p>
    <w:p w14:paraId="0756FBAA" w14:textId="77777777" w:rsidR="00C42BE4" w:rsidRDefault="00C42BE4" w:rsidP="000E170F">
      <w:pPr>
        <w:pStyle w:val="a4"/>
        <w:numPr>
          <w:ilvl w:val="0"/>
          <w:numId w:val="1"/>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lastRenderedPageBreak/>
        <w:t xml:space="preserve">Преимуществом является наличие на территории района большого количества озер и рек, что способствует развитию рыболовства и рыбоводства, а также </w:t>
      </w:r>
      <w:r w:rsidR="00D95E45">
        <w:rPr>
          <w:rStyle w:val="a7"/>
          <w:rFonts w:ascii="Segoe UI Light" w:eastAsia="Segoe UI Light" w:hAnsi="Segoe UI Light" w:cs="Segoe UI Light"/>
          <w:sz w:val="22"/>
          <w:szCs w:val="22"/>
        </w:rPr>
        <w:t>рекреационной деятельности.</w:t>
      </w:r>
      <w:r>
        <w:rPr>
          <w:rStyle w:val="a7"/>
          <w:rFonts w:ascii="Segoe UI Light" w:eastAsia="Segoe UI Light" w:hAnsi="Segoe UI Light" w:cs="Segoe UI Light"/>
          <w:sz w:val="22"/>
          <w:szCs w:val="22"/>
        </w:rPr>
        <w:t xml:space="preserve"> </w:t>
      </w:r>
    </w:p>
    <w:p w14:paraId="2F01502C" w14:textId="77777777" w:rsidR="00C42BE4" w:rsidRDefault="00C42BE4" w:rsidP="00CF4968">
      <w:pPr>
        <w:pStyle w:val="a4"/>
        <w:numPr>
          <w:ilvl w:val="0"/>
          <w:numId w:val="1"/>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 xml:space="preserve">Наличие </w:t>
      </w:r>
      <w:r w:rsidR="0088140C">
        <w:rPr>
          <w:rStyle w:val="a7"/>
          <w:rFonts w:ascii="Segoe UI Light" w:eastAsia="Segoe UI Light" w:hAnsi="Segoe UI Light" w:cs="Segoe UI Light"/>
          <w:sz w:val="22"/>
          <w:szCs w:val="22"/>
        </w:rPr>
        <w:t>резерва земель сельскохозяйственного назначения</w:t>
      </w:r>
      <w:r>
        <w:rPr>
          <w:rStyle w:val="a7"/>
          <w:rFonts w:ascii="Segoe UI Light" w:eastAsia="Segoe UI Light" w:hAnsi="Segoe UI Light" w:cs="Segoe UI Light"/>
          <w:sz w:val="22"/>
          <w:szCs w:val="22"/>
        </w:rPr>
        <w:t xml:space="preserve"> способствует развитию предприятий отрасли и стабильному росту местной экономики.</w:t>
      </w:r>
    </w:p>
    <w:p w14:paraId="606D704A" w14:textId="77777777" w:rsidR="005C5E0A" w:rsidRPr="00B42585" w:rsidRDefault="00C42BE4" w:rsidP="00CF4968">
      <w:pPr>
        <w:pStyle w:val="a4"/>
        <w:numPr>
          <w:ilvl w:val="0"/>
          <w:numId w:val="1"/>
        </w:numPr>
        <w:shd w:val="clear" w:color="auto" w:fill="FFFFFF"/>
        <w:spacing w:before="120" w:after="24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 xml:space="preserve">Не полностью раскрытый культурно-исторический и рекреационный потенциал территории создает условия для развития туризма. Район популярен среди туристов не только в летний период, ввиду длинной береговой линии Ладожского озера и наличия многочисленных баз отдыха, а также и зимой ввиду наличия горнолыжных </w:t>
      </w:r>
      <w:r w:rsidR="0088140C">
        <w:rPr>
          <w:rStyle w:val="a7"/>
          <w:rFonts w:ascii="Segoe UI Light" w:eastAsia="Segoe UI Light" w:hAnsi="Segoe UI Light" w:cs="Segoe UI Light"/>
          <w:sz w:val="22"/>
          <w:szCs w:val="22"/>
        </w:rPr>
        <w:t>центров.</w:t>
      </w:r>
    </w:p>
    <w:p w14:paraId="6179AB96" w14:textId="77777777" w:rsidR="0070043E" w:rsidRDefault="00C747DB" w:rsidP="0070043E">
      <w:pPr>
        <w:pStyle w:val="3"/>
        <w:spacing w:before="120" w:line="276" w:lineRule="auto"/>
        <w:rPr>
          <w:rStyle w:val="a7"/>
          <w:rFonts w:ascii="Segoe UI Light" w:eastAsia="Segoe UI Light" w:hAnsi="Segoe UI Light" w:cs="Segoe UI Light"/>
          <w:b/>
          <w:bCs/>
          <w:color w:val="000000"/>
        </w:rPr>
      </w:pPr>
      <w:bookmarkStart w:id="7" w:name="_Toc3"/>
      <w:bookmarkStart w:id="8" w:name="_Toc526970869"/>
      <w:r>
        <w:rPr>
          <w:rStyle w:val="a7"/>
          <w:rFonts w:ascii="Segoe UI Light" w:eastAsia="Segoe UI Light" w:hAnsi="Segoe UI Light" w:cs="Segoe UI Light"/>
          <w:b/>
          <w:bCs/>
          <w:color w:val="000000"/>
        </w:rPr>
        <w:t xml:space="preserve">1.1.2 </w:t>
      </w:r>
      <w:r w:rsidR="0070043E">
        <w:rPr>
          <w:rStyle w:val="a7"/>
          <w:rFonts w:ascii="Segoe UI Light" w:eastAsia="Segoe UI Light" w:hAnsi="Segoe UI Light" w:cs="Segoe UI Light"/>
          <w:b/>
          <w:bCs/>
          <w:color w:val="000000"/>
        </w:rPr>
        <w:t>Природные ресурсы</w:t>
      </w:r>
      <w:bookmarkEnd w:id="7"/>
      <w:bookmarkEnd w:id="8"/>
    </w:p>
    <w:p w14:paraId="13B87821" w14:textId="77777777" w:rsidR="0070043E" w:rsidRDefault="0070043E" w:rsidP="007724AE">
      <w:pPr>
        <w:spacing w:before="120" w:after="0" w:line="240" w:lineRule="auto"/>
        <w:jc w:val="both"/>
        <w:rPr>
          <w:rStyle w:val="a7"/>
          <w:rFonts w:ascii="Segoe UI Light" w:eastAsia="Segoe UI Light" w:hAnsi="Segoe UI Light" w:cs="Segoe UI Light"/>
          <w:color w:val="000000"/>
        </w:rPr>
      </w:pPr>
      <w:r>
        <w:rPr>
          <w:rStyle w:val="a7"/>
          <w:rFonts w:ascii="Segoe UI Light" w:eastAsia="Segoe UI Light" w:hAnsi="Segoe UI Light" w:cs="Segoe UI Light"/>
        </w:rPr>
        <w:t>Территория Приозерского муниципального района богата не только ресурсами для развития промышленности и сельского хозяйства (значительные запасы полезных ископаемых, территории, перспективные под освоение сельскохозяйственной отрасли), но и природно-рекреационные ресурсы, которые могут быть использованы для развития туризма.</w:t>
      </w:r>
    </w:p>
    <w:p w14:paraId="26E54D47" w14:textId="77777777" w:rsidR="0070043E" w:rsidRDefault="0070043E" w:rsidP="0070043E">
      <w:pPr>
        <w:spacing w:before="120" w:after="0" w:line="276" w:lineRule="auto"/>
        <w:jc w:val="both"/>
        <w:rPr>
          <w:rStyle w:val="a7"/>
          <w:rFonts w:ascii="Segoe UI Light" w:eastAsia="Segoe UI Light" w:hAnsi="Segoe UI Light" w:cs="Segoe UI Light"/>
          <w:b/>
          <w:bCs/>
        </w:rPr>
      </w:pPr>
      <w:r>
        <w:rPr>
          <w:rStyle w:val="a7"/>
          <w:rFonts w:ascii="Segoe UI Light" w:eastAsia="Segoe UI Light" w:hAnsi="Segoe UI Light" w:cs="Segoe UI Light"/>
          <w:b/>
          <w:bCs/>
        </w:rPr>
        <w:t>Минерально-сырьевые ресурсы</w:t>
      </w:r>
    </w:p>
    <w:p w14:paraId="45D2549D" w14:textId="77777777" w:rsidR="0070043E" w:rsidRDefault="0070043E" w:rsidP="0070043E">
      <w:pP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Объем балансовых запасов полезных ископаемых на территории Приозерского района по данным на 01.01.2017 г. представлен в таблице 1.1.2-1. Более 75% составляют запасы строительного камня, к остальным ресурсам относятся: песок строительный, валунно-гравийно-песчаный материал, сапропель, облицовочный камень и торф. Наиболее востребованными в настоящее время являются месторождения гранита и строительного камня.</w:t>
      </w:r>
    </w:p>
    <w:p w14:paraId="3104F13D" w14:textId="77777777" w:rsidR="0070043E" w:rsidRDefault="0070043E" w:rsidP="0070043E">
      <w:pP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Практически все детально разведанные месторождения строительного камня (щебень) относятся к муниципальному образованию </w:t>
      </w:r>
      <w:r w:rsidRPr="0055151B">
        <w:rPr>
          <w:rStyle w:val="a7"/>
          <w:rFonts w:ascii="Segoe UI Light" w:eastAsia="Segoe UI Light" w:hAnsi="Segoe UI Light" w:cs="Segoe UI Light"/>
        </w:rPr>
        <w:t xml:space="preserve">Кузнечнинское городское </w:t>
      </w:r>
      <w:r w:rsidR="0055151B" w:rsidRPr="0055151B">
        <w:rPr>
          <w:rStyle w:val="a7"/>
          <w:rFonts w:ascii="Segoe UI Light" w:eastAsia="Segoe UI Light" w:hAnsi="Segoe UI Light" w:cs="Segoe UI Light"/>
        </w:rPr>
        <w:t>поселение –</w:t>
      </w:r>
      <w:r>
        <w:rPr>
          <w:rStyle w:val="a7"/>
          <w:rFonts w:ascii="Segoe UI Light" w:eastAsia="Segoe UI Light" w:hAnsi="Segoe UI Light" w:cs="Segoe UI Light"/>
        </w:rPr>
        <w:t xml:space="preserve"> около 300 млн. м³ балансовых запасов, чего по оценкам специалистов хватит на 100 лет промышленной добычи на месторождениях «Кузнечное», «Кузнечное-I», «Ровное». </w:t>
      </w:r>
    </w:p>
    <w:p w14:paraId="25A781B6" w14:textId="77777777" w:rsidR="0070043E" w:rsidRDefault="0070043E" w:rsidP="0070043E">
      <w:pP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Промышленные запасы песчано-гравийных материалов и песков составляют около 100 млн. м³ по 12-ти разведанным месторождениям, крупнейшие из них «Первомайское» с запасами более 3,5 млн. м³; «Мичуринское» с запасами более 61 млн. м³, песка – более 23 млн. м³. Более 95 млн. м³ (95% разведанного полезного ископаемого) не может быть использовано в виду нахождения в различных охранных зонах. </w:t>
      </w:r>
    </w:p>
    <w:p w14:paraId="2627E0B6" w14:textId="77777777" w:rsidR="0070043E" w:rsidRDefault="0070043E" w:rsidP="0070043E">
      <w:pP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Разведано 126 месторождений торфа, их площадь – 5830 га, промышленные запасы торфа – около 18 млн. тонн. </w:t>
      </w:r>
    </w:p>
    <w:p w14:paraId="62E4656E" w14:textId="77777777" w:rsidR="0070043E" w:rsidRDefault="0070043E" w:rsidP="0070043E">
      <w:pP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Все ресурсы глинистого сырья в Приозерском районе относятся к легкоплавким глинам (температура плавления ниже 1350ºС). Они могут быть использованы для производства керамических изделий, цемента и др. Прогнозные запасы по трем проявлениям («Пятиречье», «Вохмайнен», «Сосновская») – более 1333 млн.м</w:t>
      </w:r>
      <w:r>
        <w:rPr>
          <w:rStyle w:val="a7"/>
          <w:rFonts w:ascii="Times New Roman" w:hAnsi="Times New Roman"/>
        </w:rPr>
        <w:t xml:space="preserve">³ </w:t>
      </w:r>
      <w:r>
        <w:rPr>
          <w:rStyle w:val="a7"/>
          <w:rFonts w:ascii="Segoe UI Light" w:eastAsia="Segoe UI Light" w:hAnsi="Segoe UI Light" w:cs="Segoe UI Light"/>
        </w:rPr>
        <w:t>(информация на 2012 год).</w:t>
      </w:r>
    </w:p>
    <w:p w14:paraId="6F141974" w14:textId="77777777" w:rsidR="0070043E" w:rsidRDefault="0070043E" w:rsidP="0070043E">
      <w:pPr>
        <w:spacing w:before="120" w:after="0" w:line="276" w:lineRule="auto"/>
        <w:rPr>
          <w:rStyle w:val="a7"/>
          <w:rFonts w:ascii="Segoe UI Light" w:eastAsia="Segoe UI Light" w:hAnsi="Segoe UI Light" w:cs="Segoe UI Light"/>
          <w:sz w:val="20"/>
          <w:szCs w:val="20"/>
        </w:rPr>
      </w:pPr>
      <w:r>
        <w:rPr>
          <w:rStyle w:val="a7"/>
          <w:rFonts w:ascii="Segoe UI Light" w:eastAsia="Segoe UI Light" w:hAnsi="Segoe UI Light" w:cs="Segoe UI Light"/>
          <w:sz w:val="20"/>
          <w:szCs w:val="20"/>
        </w:rPr>
        <w:lastRenderedPageBreak/>
        <w:t>Таблица 1.1.2-1. Минерально-сырьевой потенциал Приозерского района</w:t>
      </w:r>
    </w:p>
    <w:tbl>
      <w:tblPr>
        <w:tblStyle w:val="TableNormal"/>
        <w:tblW w:w="9356"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DDEF"/>
        <w:tblLayout w:type="fixed"/>
        <w:tblLook w:val="04A0" w:firstRow="1" w:lastRow="0" w:firstColumn="1" w:lastColumn="0" w:noHBand="0" w:noVBand="1"/>
      </w:tblPr>
      <w:tblGrid>
        <w:gridCol w:w="4531"/>
        <w:gridCol w:w="1417"/>
        <w:gridCol w:w="3408"/>
      </w:tblGrid>
      <w:tr w:rsidR="0070043E" w14:paraId="37451BB4" w14:textId="77777777" w:rsidTr="007724AE">
        <w:trPr>
          <w:trHeight w:val="255"/>
        </w:trPr>
        <w:tc>
          <w:tcPr>
            <w:tcW w:w="4531" w:type="dxa"/>
            <w:shd w:val="clear" w:color="auto" w:fill="auto"/>
            <w:tcMar>
              <w:top w:w="80" w:type="dxa"/>
              <w:left w:w="80" w:type="dxa"/>
              <w:bottom w:w="80" w:type="dxa"/>
              <w:right w:w="80" w:type="dxa"/>
            </w:tcMar>
            <w:hideMark/>
          </w:tcPr>
          <w:p w14:paraId="712177F1" w14:textId="77777777" w:rsidR="0070043E" w:rsidRDefault="0070043E" w:rsidP="0070043E">
            <w:pPr>
              <w:spacing w:line="240" w:lineRule="auto"/>
              <w:jc w:val="center"/>
              <w:rPr>
                <w:rFonts w:ascii="Calibri" w:eastAsia="Calibri" w:hAnsi="Calibri" w:cs="Calibri"/>
                <w:sz w:val="22"/>
                <w:szCs w:val="22"/>
              </w:rPr>
            </w:pPr>
            <w:r>
              <w:rPr>
                <w:rStyle w:val="a7"/>
                <w:rFonts w:ascii="Segoe UI Light" w:eastAsia="Segoe UI Light" w:hAnsi="Segoe UI Light" w:cs="Segoe UI Light"/>
              </w:rPr>
              <w:t>Наименование</w:t>
            </w:r>
          </w:p>
        </w:tc>
        <w:tc>
          <w:tcPr>
            <w:tcW w:w="1417" w:type="dxa"/>
            <w:shd w:val="clear" w:color="auto" w:fill="auto"/>
            <w:tcMar>
              <w:top w:w="80" w:type="dxa"/>
              <w:left w:w="80" w:type="dxa"/>
              <w:bottom w:w="80" w:type="dxa"/>
              <w:right w:w="80" w:type="dxa"/>
            </w:tcMar>
            <w:hideMark/>
          </w:tcPr>
          <w:p w14:paraId="2C033BAF" w14:textId="77777777" w:rsidR="0070043E" w:rsidRDefault="0070043E" w:rsidP="0070043E">
            <w:pPr>
              <w:spacing w:line="240" w:lineRule="auto"/>
              <w:jc w:val="center"/>
            </w:pPr>
            <w:r>
              <w:rPr>
                <w:rStyle w:val="a7"/>
                <w:rFonts w:ascii="Segoe UI Light" w:eastAsia="Segoe UI Light" w:hAnsi="Segoe UI Light" w:cs="Segoe UI Light"/>
              </w:rPr>
              <w:t>Ед. изм.</w:t>
            </w:r>
          </w:p>
        </w:tc>
        <w:tc>
          <w:tcPr>
            <w:tcW w:w="3408" w:type="dxa"/>
            <w:shd w:val="clear" w:color="auto" w:fill="auto"/>
            <w:tcMar>
              <w:top w:w="80" w:type="dxa"/>
              <w:left w:w="80" w:type="dxa"/>
              <w:bottom w:w="80" w:type="dxa"/>
              <w:right w:w="80" w:type="dxa"/>
            </w:tcMar>
            <w:hideMark/>
          </w:tcPr>
          <w:p w14:paraId="1315680B" w14:textId="77777777" w:rsidR="0070043E" w:rsidRDefault="0070043E" w:rsidP="0070043E">
            <w:pPr>
              <w:spacing w:line="240" w:lineRule="auto"/>
              <w:jc w:val="center"/>
            </w:pPr>
            <w:r>
              <w:rPr>
                <w:rStyle w:val="a7"/>
                <w:rFonts w:ascii="Segoe UI Light" w:eastAsia="Segoe UI Light" w:hAnsi="Segoe UI Light" w:cs="Segoe UI Light"/>
              </w:rPr>
              <w:t>Балансовые запасы на 01.01.2017</w:t>
            </w:r>
          </w:p>
        </w:tc>
      </w:tr>
      <w:tr w:rsidR="0070043E" w14:paraId="557B8A25" w14:textId="77777777" w:rsidTr="007724AE">
        <w:trPr>
          <w:trHeight w:val="255"/>
        </w:trPr>
        <w:tc>
          <w:tcPr>
            <w:tcW w:w="4531" w:type="dxa"/>
            <w:shd w:val="clear" w:color="auto" w:fill="auto"/>
            <w:tcMar>
              <w:top w:w="80" w:type="dxa"/>
              <w:left w:w="80" w:type="dxa"/>
              <w:bottom w:w="80" w:type="dxa"/>
              <w:right w:w="80" w:type="dxa"/>
            </w:tcMar>
            <w:hideMark/>
          </w:tcPr>
          <w:p w14:paraId="71449A96" w14:textId="77777777" w:rsidR="0070043E" w:rsidRDefault="0070043E" w:rsidP="0070043E">
            <w:pPr>
              <w:spacing w:line="240" w:lineRule="auto"/>
              <w:jc w:val="both"/>
            </w:pPr>
            <w:r>
              <w:rPr>
                <w:rStyle w:val="a7"/>
                <w:rFonts w:ascii="Segoe UI Light" w:eastAsia="Segoe UI Light" w:hAnsi="Segoe UI Light" w:cs="Segoe UI Light"/>
              </w:rPr>
              <w:t>Валунно-гравийно-песчаный материал</w:t>
            </w:r>
          </w:p>
        </w:tc>
        <w:tc>
          <w:tcPr>
            <w:tcW w:w="1417" w:type="dxa"/>
            <w:shd w:val="clear" w:color="auto" w:fill="auto"/>
            <w:tcMar>
              <w:top w:w="80" w:type="dxa"/>
              <w:left w:w="80" w:type="dxa"/>
              <w:bottom w:w="80" w:type="dxa"/>
              <w:right w:w="80" w:type="dxa"/>
            </w:tcMar>
            <w:hideMark/>
          </w:tcPr>
          <w:p w14:paraId="6FEB504B" w14:textId="77777777" w:rsidR="0070043E" w:rsidRDefault="0070043E" w:rsidP="0070043E">
            <w:pPr>
              <w:spacing w:line="240" w:lineRule="auto"/>
              <w:jc w:val="center"/>
            </w:pPr>
            <w:r>
              <w:rPr>
                <w:rStyle w:val="a7"/>
                <w:rFonts w:ascii="Segoe UI Light" w:eastAsia="Segoe UI Light" w:hAnsi="Segoe UI Light" w:cs="Segoe UI Light"/>
              </w:rPr>
              <w:t>тыс. куб. м</w:t>
            </w:r>
          </w:p>
        </w:tc>
        <w:tc>
          <w:tcPr>
            <w:tcW w:w="3408" w:type="dxa"/>
            <w:shd w:val="clear" w:color="auto" w:fill="auto"/>
            <w:tcMar>
              <w:top w:w="80" w:type="dxa"/>
              <w:left w:w="80" w:type="dxa"/>
              <w:bottom w:w="80" w:type="dxa"/>
              <w:right w:w="80" w:type="dxa"/>
            </w:tcMar>
            <w:hideMark/>
          </w:tcPr>
          <w:p w14:paraId="31744B5A" w14:textId="77777777" w:rsidR="0070043E" w:rsidRDefault="0070043E" w:rsidP="0070043E">
            <w:pPr>
              <w:spacing w:line="240" w:lineRule="auto"/>
              <w:jc w:val="center"/>
            </w:pPr>
            <w:r>
              <w:rPr>
                <w:rStyle w:val="a7"/>
                <w:rFonts w:ascii="Segoe UI Light" w:eastAsia="Segoe UI Light" w:hAnsi="Segoe UI Light" w:cs="Segoe UI Light"/>
              </w:rPr>
              <w:t>29504</w:t>
            </w:r>
          </w:p>
        </w:tc>
      </w:tr>
      <w:tr w:rsidR="0070043E" w14:paraId="01868268" w14:textId="77777777" w:rsidTr="007724AE">
        <w:trPr>
          <w:trHeight w:val="250"/>
        </w:trPr>
        <w:tc>
          <w:tcPr>
            <w:tcW w:w="4531" w:type="dxa"/>
            <w:shd w:val="clear" w:color="auto" w:fill="auto"/>
            <w:tcMar>
              <w:top w:w="80" w:type="dxa"/>
              <w:left w:w="80" w:type="dxa"/>
              <w:bottom w:w="80" w:type="dxa"/>
              <w:right w:w="80" w:type="dxa"/>
            </w:tcMar>
            <w:hideMark/>
          </w:tcPr>
          <w:p w14:paraId="7F6F8E18" w14:textId="77777777" w:rsidR="0070043E" w:rsidRDefault="0070043E" w:rsidP="0070043E">
            <w:pPr>
              <w:spacing w:line="240" w:lineRule="auto"/>
              <w:jc w:val="both"/>
            </w:pPr>
            <w:r>
              <w:rPr>
                <w:rStyle w:val="a7"/>
                <w:rFonts w:ascii="Segoe UI Light" w:eastAsia="Segoe UI Light" w:hAnsi="Segoe UI Light" w:cs="Segoe UI Light"/>
              </w:rPr>
              <w:t>Песок строительный</w:t>
            </w:r>
          </w:p>
        </w:tc>
        <w:tc>
          <w:tcPr>
            <w:tcW w:w="1417" w:type="dxa"/>
            <w:shd w:val="clear" w:color="auto" w:fill="auto"/>
            <w:tcMar>
              <w:top w:w="80" w:type="dxa"/>
              <w:left w:w="80" w:type="dxa"/>
              <w:bottom w:w="80" w:type="dxa"/>
              <w:right w:w="80" w:type="dxa"/>
            </w:tcMar>
            <w:hideMark/>
          </w:tcPr>
          <w:p w14:paraId="75AB3B0E" w14:textId="77777777" w:rsidR="0070043E" w:rsidRDefault="0070043E" w:rsidP="0070043E">
            <w:pPr>
              <w:spacing w:line="240" w:lineRule="auto"/>
              <w:jc w:val="center"/>
            </w:pPr>
            <w:r>
              <w:rPr>
                <w:rStyle w:val="a7"/>
                <w:rFonts w:ascii="Segoe UI Light" w:eastAsia="Segoe UI Light" w:hAnsi="Segoe UI Light" w:cs="Segoe UI Light"/>
              </w:rPr>
              <w:t>тыс. куб. м</w:t>
            </w:r>
          </w:p>
        </w:tc>
        <w:tc>
          <w:tcPr>
            <w:tcW w:w="3408" w:type="dxa"/>
            <w:shd w:val="clear" w:color="auto" w:fill="auto"/>
            <w:tcMar>
              <w:top w:w="80" w:type="dxa"/>
              <w:left w:w="80" w:type="dxa"/>
              <w:bottom w:w="80" w:type="dxa"/>
              <w:right w:w="80" w:type="dxa"/>
            </w:tcMar>
            <w:hideMark/>
          </w:tcPr>
          <w:p w14:paraId="45059088" w14:textId="77777777" w:rsidR="0070043E" w:rsidRDefault="0070043E" w:rsidP="0070043E">
            <w:pPr>
              <w:spacing w:line="240" w:lineRule="auto"/>
              <w:jc w:val="center"/>
            </w:pPr>
            <w:r>
              <w:rPr>
                <w:rStyle w:val="a7"/>
                <w:rFonts w:ascii="Segoe UI Light" w:eastAsia="Segoe UI Light" w:hAnsi="Segoe UI Light" w:cs="Segoe UI Light"/>
              </w:rPr>
              <w:t>58409</w:t>
            </w:r>
          </w:p>
        </w:tc>
      </w:tr>
      <w:tr w:rsidR="0070043E" w14:paraId="64284CBD" w14:textId="77777777" w:rsidTr="007724AE">
        <w:trPr>
          <w:trHeight w:val="250"/>
        </w:trPr>
        <w:tc>
          <w:tcPr>
            <w:tcW w:w="4531" w:type="dxa"/>
            <w:shd w:val="clear" w:color="auto" w:fill="auto"/>
            <w:tcMar>
              <w:top w:w="80" w:type="dxa"/>
              <w:left w:w="80" w:type="dxa"/>
              <w:bottom w:w="80" w:type="dxa"/>
              <w:right w:w="80" w:type="dxa"/>
            </w:tcMar>
            <w:hideMark/>
          </w:tcPr>
          <w:p w14:paraId="204590D2" w14:textId="77777777" w:rsidR="0070043E" w:rsidRDefault="0070043E" w:rsidP="0070043E">
            <w:pPr>
              <w:spacing w:line="240" w:lineRule="auto"/>
              <w:jc w:val="both"/>
            </w:pPr>
            <w:r>
              <w:rPr>
                <w:rStyle w:val="a7"/>
                <w:rFonts w:ascii="Segoe UI Light" w:eastAsia="Segoe UI Light" w:hAnsi="Segoe UI Light" w:cs="Segoe UI Light"/>
              </w:rPr>
              <w:t>Строительный камень</w:t>
            </w:r>
          </w:p>
        </w:tc>
        <w:tc>
          <w:tcPr>
            <w:tcW w:w="1417" w:type="dxa"/>
            <w:shd w:val="clear" w:color="auto" w:fill="auto"/>
            <w:tcMar>
              <w:top w:w="80" w:type="dxa"/>
              <w:left w:w="80" w:type="dxa"/>
              <w:bottom w:w="80" w:type="dxa"/>
              <w:right w:w="80" w:type="dxa"/>
            </w:tcMar>
            <w:hideMark/>
          </w:tcPr>
          <w:p w14:paraId="27D1953E" w14:textId="77777777" w:rsidR="0070043E" w:rsidRDefault="0070043E" w:rsidP="0070043E">
            <w:pPr>
              <w:spacing w:line="240" w:lineRule="auto"/>
              <w:jc w:val="center"/>
            </w:pPr>
            <w:r>
              <w:rPr>
                <w:rStyle w:val="a7"/>
                <w:rFonts w:ascii="Segoe UI Light" w:eastAsia="Segoe UI Light" w:hAnsi="Segoe UI Light" w:cs="Segoe UI Light"/>
              </w:rPr>
              <w:t>тыс. куб. м</w:t>
            </w:r>
          </w:p>
        </w:tc>
        <w:tc>
          <w:tcPr>
            <w:tcW w:w="3408" w:type="dxa"/>
            <w:shd w:val="clear" w:color="auto" w:fill="auto"/>
            <w:tcMar>
              <w:top w:w="80" w:type="dxa"/>
              <w:left w:w="80" w:type="dxa"/>
              <w:bottom w:w="80" w:type="dxa"/>
              <w:right w:w="80" w:type="dxa"/>
            </w:tcMar>
            <w:hideMark/>
          </w:tcPr>
          <w:p w14:paraId="2E573F68" w14:textId="77777777" w:rsidR="0070043E" w:rsidRDefault="0070043E" w:rsidP="0070043E">
            <w:pPr>
              <w:spacing w:line="240" w:lineRule="auto"/>
              <w:jc w:val="center"/>
            </w:pPr>
            <w:r>
              <w:rPr>
                <w:rStyle w:val="a7"/>
                <w:rFonts w:ascii="Segoe UI Light" w:eastAsia="Segoe UI Light" w:hAnsi="Segoe UI Light" w:cs="Segoe UI Light"/>
              </w:rPr>
              <w:t>358010</w:t>
            </w:r>
          </w:p>
        </w:tc>
      </w:tr>
      <w:tr w:rsidR="0070043E" w14:paraId="6A6E3BD6" w14:textId="77777777" w:rsidTr="007724AE">
        <w:trPr>
          <w:trHeight w:val="250"/>
        </w:trPr>
        <w:tc>
          <w:tcPr>
            <w:tcW w:w="4531" w:type="dxa"/>
            <w:shd w:val="clear" w:color="auto" w:fill="auto"/>
            <w:tcMar>
              <w:top w:w="80" w:type="dxa"/>
              <w:left w:w="80" w:type="dxa"/>
              <w:bottom w:w="80" w:type="dxa"/>
              <w:right w:w="80" w:type="dxa"/>
            </w:tcMar>
            <w:hideMark/>
          </w:tcPr>
          <w:p w14:paraId="7914C995" w14:textId="77777777" w:rsidR="0070043E" w:rsidRDefault="0070043E" w:rsidP="0070043E">
            <w:pPr>
              <w:spacing w:line="240" w:lineRule="auto"/>
              <w:jc w:val="both"/>
            </w:pPr>
            <w:r>
              <w:rPr>
                <w:rStyle w:val="a7"/>
                <w:rFonts w:ascii="Segoe UI Light" w:eastAsia="Segoe UI Light" w:hAnsi="Segoe UI Light" w:cs="Segoe UI Light"/>
              </w:rPr>
              <w:t>Облицовочный камень</w:t>
            </w:r>
          </w:p>
        </w:tc>
        <w:tc>
          <w:tcPr>
            <w:tcW w:w="1417" w:type="dxa"/>
            <w:shd w:val="clear" w:color="auto" w:fill="auto"/>
            <w:tcMar>
              <w:top w:w="80" w:type="dxa"/>
              <w:left w:w="80" w:type="dxa"/>
              <w:bottom w:w="80" w:type="dxa"/>
              <w:right w:w="80" w:type="dxa"/>
            </w:tcMar>
            <w:hideMark/>
          </w:tcPr>
          <w:p w14:paraId="2D865643" w14:textId="77777777" w:rsidR="0070043E" w:rsidRDefault="0070043E" w:rsidP="0070043E">
            <w:pPr>
              <w:spacing w:line="240" w:lineRule="auto"/>
              <w:jc w:val="center"/>
            </w:pPr>
            <w:r>
              <w:rPr>
                <w:rStyle w:val="a7"/>
                <w:rFonts w:ascii="Segoe UI Light" w:eastAsia="Segoe UI Light" w:hAnsi="Segoe UI Light" w:cs="Segoe UI Light"/>
              </w:rPr>
              <w:t>тыс. куб. м</w:t>
            </w:r>
          </w:p>
        </w:tc>
        <w:tc>
          <w:tcPr>
            <w:tcW w:w="3408" w:type="dxa"/>
            <w:shd w:val="clear" w:color="auto" w:fill="auto"/>
            <w:tcMar>
              <w:top w:w="80" w:type="dxa"/>
              <w:left w:w="80" w:type="dxa"/>
              <w:bottom w:w="80" w:type="dxa"/>
              <w:right w:w="80" w:type="dxa"/>
            </w:tcMar>
            <w:hideMark/>
          </w:tcPr>
          <w:p w14:paraId="15A80902" w14:textId="77777777" w:rsidR="0070043E" w:rsidRDefault="0070043E" w:rsidP="0070043E">
            <w:pPr>
              <w:spacing w:line="240" w:lineRule="auto"/>
              <w:jc w:val="center"/>
            </w:pPr>
            <w:r>
              <w:rPr>
                <w:rStyle w:val="a7"/>
                <w:rFonts w:ascii="Segoe UI Light" w:eastAsia="Segoe UI Light" w:hAnsi="Segoe UI Light" w:cs="Segoe UI Light"/>
              </w:rPr>
              <w:t>8566</w:t>
            </w:r>
          </w:p>
        </w:tc>
      </w:tr>
      <w:tr w:rsidR="0070043E" w14:paraId="46299107" w14:textId="77777777" w:rsidTr="007724AE">
        <w:trPr>
          <w:trHeight w:val="250"/>
        </w:trPr>
        <w:tc>
          <w:tcPr>
            <w:tcW w:w="4531" w:type="dxa"/>
            <w:shd w:val="clear" w:color="auto" w:fill="auto"/>
            <w:tcMar>
              <w:top w:w="80" w:type="dxa"/>
              <w:left w:w="80" w:type="dxa"/>
              <w:bottom w:w="80" w:type="dxa"/>
              <w:right w:w="80" w:type="dxa"/>
            </w:tcMar>
            <w:hideMark/>
          </w:tcPr>
          <w:p w14:paraId="21FA5DBB" w14:textId="77777777" w:rsidR="0070043E" w:rsidRDefault="0070043E" w:rsidP="0070043E">
            <w:pPr>
              <w:spacing w:line="240" w:lineRule="auto"/>
              <w:jc w:val="both"/>
            </w:pPr>
            <w:r>
              <w:rPr>
                <w:rStyle w:val="a7"/>
                <w:rFonts w:ascii="Segoe UI Light" w:eastAsia="Segoe UI Light" w:hAnsi="Segoe UI Light" w:cs="Segoe UI Light"/>
              </w:rPr>
              <w:t>Торф</w:t>
            </w:r>
          </w:p>
        </w:tc>
        <w:tc>
          <w:tcPr>
            <w:tcW w:w="1417" w:type="dxa"/>
            <w:shd w:val="clear" w:color="auto" w:fill="auto"/>
            <w:tcMar>
              <w:top w:w="80" w:type="dxa"/>
              <w:left w:w="80" w:type="dxa"/>
              <w:bottom w:w="80" w:type="dxa"/>
              <w:right w:w="80" w:type="dxa"/>
            </w:tcMar>
            <w:hideMark/>
          </w:tcPr>
          <w:p w14:paraId="1CEA925F" w14:textId="77777777" w:rsidR="0070043E" w:rsidRDefault="0070043E" w:rsidP="0070043E">
            <w:pPr>
              <w:spacing w:line="240" w:lineRule="auto"/>
              <w:jc w:val="center"/>
            </w:pPr>
            <w:r>
              <w:rPr>
                <w:rStyle w:val="a7"/>
                <w:rFonts w:ascii="Segoe UI Light" w:eastAsia="Segoe UI Light" w:hAnsi="Segoe UI Light" w:cs="Segoe UI Light"/>
              </w:rPr>
              <w:t>тыс. тонн</w:t>
            </w:r>
          </w:p>
        </w:tc>
        <w:tc>
          <w:tcPr>
            <w:tcW w:w="3408" w:type="dxa"/>
            <w:shd w:val="clear" w:color="auto" w:fill="auto"/>
            <w:tcMar>
              <w:top w:w="80" w:type="dxa"/>
              <w:left w:w="80" w:type="dxa"/>
              <w:bottom w:w="80" w:type="dxa"/>
              <w:right w:w="80" w:type="dxa"/>
            </w:tcMar>
            <w:hideMark/>
          </w:tcPr>
          <w:p w14:paraId="6DFE0C44" w14:textId="77777777" w:rsidR="0070043E" w:rsidRDefault="0070043E" w:rsidP="0070043E">
            <w:pPr>
              <w:spacing w:line="240" w:lineRule="auto"/>
              <w:jc w:val="center"/>
            </w:pPr>
            <w:r>
              <w:rPr>
                <w:rStyle w:val="a7"/>
                <w:rFonts w:ascii="Segoe UI Light" w:eastAsia="Segoe UI Light" w:hAnsi="Segoe UI Light" w:cs="Segoe UI Light"/>
              </w:rPr>
              <w:t>7027</w:t>
            </w:r>
          </w:p>
        </w:tc>
      </w:tr>
      <w:tr w:rsidR="0070043E" w14:paraId="641895E1" w14:textId="77777777" w:rsidTr="007724AE">
        <w:trPr>
          <w:trHeight w:val="250"/>
        </w:trPr>
        <w:tc>
          <w:tcPr>
            <w:tcW w:w="4531" w:type="dxa"/>
            <w:shd w:val="clear" w:color="auto" w:fill="auto"/>
            <w:tcMar>
              <w:top w:w="80" w:type="dxa"/>
              <w:left w:w="80" w:type="dxa"/>
              <w:bottom w:w="80" w:type="dxa"/>
              <w:right w:w="80" w:type="dxa"/>
            </w:tcMar>
            <w:hideMark/>
          </w:tcPr>
          <w:p w14:paraId="43AD8AFD" w14:textId="77777777" w:rsidR="0070043E" w:rsidRDefault="0070043E" w:rsidP="0070043E">
            <w:pPr>
              <w:spacing w:line="240" w:lineRule="auto"/>
              <w:jc w:val="both"/>
            </w:pPr>
            <w:r>
              <w:rPr>
                <w:rStyle w:val="a7"/>
                <w:rFonts w:ascii="Segoe UI Light" w:eastAsia="Segoe UI Light" w:hAnsi="Segoe UI Light" w:cs="Segoe UI Light"/>
              </w:rPr>
              <w:t>Сапропель</w:t>
            </w:r>
          </w:p>
        </w:tc>
        <w:tc>
          <w:tcPr>
            <w:tcW w:w="1417" w:type="dxa"/>
            <w:shd w:val="clear" w:color="auto" w:fill="auto"/>
            <w:tcMar>
              <w:top w:w="80" w:type="dxa"/>
              <w:left w:w="80" w:type="dxa"/>
              <w:bottom w:w="80" w:type="dxa"/>
              <w:right w:w="80" w:type="dxa"/>
            </w:tcMar>
            <w:hideMark/>
          </w:tcPr>
          <w:p w14:paraId="73B9F6C1" w14:textId="77777777" w:rsidR="0070043E" w:rsidRDefault="0070043E" w:rsidP="0070043E">
            <w:pPr>
              <w:spacing w:line="240" w:lineRule="auto"/>
              <w:jc w:val="center"/>
            </w:pPr>
            <w:r>
              <w:rPr>
                <w:rStyle w:val="a7"/>
                <w:rFonts w:ascii="Segoe UI Light" w:eastAsia="Segoe UI Light" w:hAnsi="Segoe UI Light" w:cs="Segoe UI Light"/>
              </w:rPr>
              <w:t>тыс. тонн</w:t>
            </w:r>
          </w:p>
        </w:tc>
        <w:tc>
          <w:tcPr>
            <w:tcW w:w="3408" w:type="dxa"/>
            <w:shd w:val="clear" w:color="auto" w:fill="auto"/>
            <w:tcMar>
              <w:top w:w="80" w:type="dxa"/>
              <w:left w:w="80" w:type="dxa"/>
              <w:bottom w:w="80" w:type="dxa"/>
              <w:right w:w="80" w:type="dxa"/>
            </w:tcMar>
            <w:hideMark/>
          </w:tcPr>
          <w:p w14:paraId="403C4B11" w14:textId="77777777" w:rsidR="0070043E" w:rsidRDefault="0070043E" w:rsidP="0070043E">
            <w:pPr>
              <w:spacing w:line="240" w:lineRule="auto"/>
              <w:jc w:val="center"/>
            </w:pPr>
            <w:r>
              <w:rPr>
                <w:rStyle w:val="a7"/>
                <w:rFonts w:ascii="Segoe UI Light" w:eastAsia="Segoe UI Light" w:hAnsi="Segoe UI Light" w:cs="Segoe UI Light"/>
              </w:rPr>
              <w:t>10386</w:t>
            </w:r>
          </w:p>
        </w:tc>
      </w:tr>
    </w:tbl>
    <w:p w14:paraId="1E3AB640" w14:textId="77777777" w:rsidR="0070043E" w:rsidRDefault="0070043E" w:rsidP="0070043E">
      <w:pPr>
        <w:spacing w:before="120" w:after="0" w:line="276" w:lineRule="auto"/>
        <w:jc w:val="right"/>
        <w:rPr>
          <w:rStyle w:val="a7"/>
          <w:rFonts w:ascii="Segoe UI Light" w:eastAsia="Segoe UI Light" w:hAnsi="Segoe UI Light" w:cs="Segoe UI Light"/>
          <w:sz w:val="18"/>
          <w:szCs w:val="18"/>
        </w:rPr>
      </w:pPr>
      <w:r>
        <w:rPr>
          <w:rStyle w:val="a7"/>
          <w:rFonts w:ascii="Segoe UI Light" w:eastAsia="Segoe UI Light" w:hAnsi="Segoe UI Light" w:cs="Segoe UI Light"/>
          <w:sz w:val="18"/>
          <w:szCs w:val="18"/>
        </w:rPr>
        <w:t>Источник: данные муниципального района</w:t>
      </w:r>
    </w:p>
    <w:p w14:paraId="4D6E831A" w14:textId="77777777" w:rsidR="0070043E" w:rsidRDefault="0070043E" w:rsidP="0070043E">
      <w:pPr>
        <w:spacing w:before="120" w:after="0" w:line="276" w:lineRule="auto"/>
        <w:jc w:val="both"/>
        <w:rPr>
          <w:rStyle w:val="a7"/>
          <w:rFonts w:ascii="Segoe UI Light" w:eastAsia="Segoe UI Light" w:hAnsi="Segoe UI Light" w:cs="Segoe UI Light"/>
        </w:rPr>
      </w:pPr>
      <w:r>
        <w:rPr>
          <w:rStyle w:val="a7"/>
          <w:rFonts w:ascii="Segoe UI Light" w:eastAsia="Segoe UI Light" w:hAnsi="Segoe UI Light" w:cs="Segoe UI Light"/>
          <w:b/>
          <w:bCs/>
        </w:rPr>
        <w:t>Рыбопромысловые ресурсы</w:t>
      </w:r>
      <w:r>
        <w:rPr>
          <w:rStyle w:val="a7"/>
          <w:rFonts w:ascii="Segoe UI Light" w:eastAsia="Segoe UI Light" w:hAnsi="Segoe UI Light" w:cs="Segoe UI Light"/>
        </w:rPr>
        <w:t xml:space="preserve"> </w:t>
      </w:r>
    </w:p>
    <w:p w14:paraId="23A84BB9" w14:textId="77777777" w:rsidR="0070043E" w:rsidRDefault="0070043E" w:rsidP="0070043E">
      <w:pP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В административных границах Приозерского муниципального района представлены рыбопромысловые участки на внутренних пресноводных водоемах и в акватории Ладожского озера. </w:t>
      </w:r>
    </w:p>
    <w:p w14:paraId="0A6DB26E" w14:textId="77777777" w:rsidR="0070043E" w:rsidRDefault="0070043E" w:rsidP="0070043E">
      <w:pP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Рыбопромысловые участки пресноводных водоемов располагаются на реках: Вуокса-Вирта, Бурная; озерах: Отрадное, Вуокса, Гусиное, Балахановское, Красное, Тихое, Барсуковый, Утконос, Суходольское, Малое Ольховое, Большое Ольховое, Ельчинское, Журавлевское, Окуневое, Борисовское, Бережное, Светлое, Малое Заветное, Веснино, Глухое, Комсомольское, Узловое, Семиостровье; Возможна добыча леща, судака, плотвы, окуня, ерша, рипуса, щуки, линя, язя, налима, синца, красноперки, уклеи, карася, форели, карпа, сиговых, жереха, чехони, хариуса, пеляди, густеры. </w:t>
      </w:r>
    </w:p>
    <w:p w14:paraId="2D62DE9C" w14:textId="77777777" w:rsidR="0070043E" w:rsidRDefault="0070043E" w:rsidP="0070043E">
      <w:pP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На территории района разводятся ценные породы рыбы – форель, карп, осетр, сиг, судак, муксун, пелядь. Так, за три года (2015-2017) реализовано 3219 тонн товарной форели на сумму 880 млн. рублей. Доля валового производства рыбоводной продукции предприятиями района в общем объеме Ленинградской области составляет 36%, это второй показатель в регионе после Выборгского муниципального района.</w:t>
      </w:r>
    </w:p>
    <w:p w14:paraId="4502C670" w14:textId="77777777" w:rsidR="0088140C" w:rsidRDefault="0088140C" w:rsidP="0070043E">
      <w:pP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Дополнительно существует возможность организации любительской и спортивной рыбалки. </w:t>
      </w:r>
    </w:p>
    <w:p w14:paraId="16838045" w14:textId="77777777" w:rsidR="0070043E" w:rsidRDefault="0070043E" w:rsidP="0070043E">
      <w:pPr>
        <w:spacing w:before="120" w:after="0" w:line="276" w:lineRule="auto"/>
        <w:jc w:val="both"/>
        <w:rPr>
          <w:rStyle w:val="a7"/>
          <w:rFonts w:ascii="Segoe UI Light" w:eastAsia="Segoe UI Light" w:hAnsi="Segoe UI Light" w:cs="Segoe UI Light"/>
          <w:b/>
          <w:bCs/>
        </w:rPr>
      </w:pPr>
      <w:r>
        <w:rPr>
          <w:rStyle w:val="a7"/>
          <w:rFonts w:ascii="Segoe UI Light" w:eastAsia="Segoe UI Light" w:hAnsi="Segoe UI Light" w:cs="Segoe UI Light"/>
          <w:b/>
          <w:bCs/>
        </w:rPr>
        <w:t>Лесные ресурсы</w:t>
      </w:r>
    </w:p>
    <w:p w14:paraId="4DDC98C7" w14:textId="77777777" w:rsidR="0070043E" w:rsidRDefault="0070043E" w:rsidP="0070043E">
      <w:pP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Основную часть лесных ресурсов района составляют защитные леса общей площадью 287,9 тыс. га, преимущественно сосняки (сухие боры). Общий запас лесных ресурсов – 38886,6 тыс. куб. м. Леса богаты брусникой и черникой.  </w:t>
      </w:r>
    </w:p>
    <w:p w14:paraId="22DDEF99" w14:textId="77777777" w:rsidR="0070043E" w:rsidRDefault="0070043E" w:rsidP="0070043E">
      <w:pPr>
        <w:spacing w:before="120" w:after="0" w:line="276" w:lineRule="auto"/>
        <w:rPr>
          <w:rStyle w:val="a7"/>
          <w:rFonts w:ascii="Segoe UI Light" w:eastAsia="Segoe UI Light" w:hAnsi="Segoe UI Light" w:cs="Segoe UI Light"/>
          <w:sz w:val="20"/>
          <w:szCs w:val="20"/>
        </w:rPr>
      </w:pPr>
      <w:r>
        <w:rPr>
          <w:rStyle w:val="a7"/>
          <w:rFonts w:ascii="Segoe UI Light" w:eastAsia="Segoe UI Light" w:hAnsi="Segoe UI Light" w:cs="Segoe UI Light"/>
          <w:sz w:val="20"/>
          <w:szCs w:val="20"/>
        </w:rPr>
        <w:t>Таблица 1.1.2-2 Лесной потенциал Приозерского района</w:t>
      </w:r>
    </w:p>
    <w:tbl>
      <w:tblPr>
        <w:tblStyle w:val="TableNormal"/>
        <w:tblW w:w="9356"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531"/>
        <w:gridCol w:w="1701"/>
        <w:gridCol w:w="3124"/>
      </w:tblGrid>
      <w:tr w:rsidR="0070043E" w14:paraId="19A5F3EA" w14:textId="77777777" w:rsidTr="007724AE">
        <w:trPr>
          <w:trHeight w:val="213"/>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3D8A3D" w14:textId="77777777" w:rsidR="0070043E" w:rsidRDefault="0070043E" w:rsidP="0070043E">
            <w:pPr>
              <w:spacing w:line="240" w:lineRule="auto"/>
              <w:jc w:val="center"/>
              <w:rPr>
                <w:rFonts w:ascii="Calibri" w:eastAsia="Calibri" w:hAnsi="Calibri" w:cs="Calibri"/>
                <w:sz w:val="22"/>
                <w:szCs w:val="22"/>
              </w:rPr>
            </w:pPr>
            <w:r>
              <w:rPr>
                <w:rStyle w:val="a7"/>
                <w:rFonts w:ascii="Segoe UI Light" w:eastAsia="Segoe UI Light" w:hAnsi="Segoe UI Light" w:cs="Segoe UI Light"/>
              </w:rPr>
              <w:t>Наименование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ED0ED7" w14:textId="77777777" w:rsidR="0070043E" w:rsidRDefault="0070043E" w:rsidP="0070043E">
            <w:pPr>
              <w:spacing w:line="240" w:lineRule="auto"/>
              <w:jc w:val="center"/>
            </w:pPr>
            <w:r>
              <w:rPr>
                <w:rStyle w:val="a7"/>
                <w:rFonts w:ascii="Segoe UI Light" w:eastAsia="Segoe UI Light" w:hAnsi="Segoe UI Light" w:cs="Segoe UI Light"/>
              </w:rPr>
              <w:t>Ед. изм.</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5F2F49" w14:textId="77777777" w:rsidR="0070043E" w:rsidRDefault="0070043E" w:rsidP="0070043E">
            <w:pPr>
              <w:spacing w:line="240" w:lineRule="auto"/>
              <w:jc w:val="center"/>
            </w:pPr>
            <w:r>
              <w:rPr>
                <w:rStyle w:val="a7"/>
                <w:rFonts w:ascii="Segoe UI Light" w:eastAsia="Segoe UI Light" w:hAnsi="Segoe UI Light" w:cs="Segoe UI Light"/>
              </w:rPr>
              <w:t>Балансовые запасы на 01.01.2017</w:t>
            </w:r>
          </w:p>
        </w:tc>
      </w:tr>
      <w:tr w:rsidR="0070043E" w14:paraId="116B44E1" w14:textId="77777777" w:rsidTr="007724AE">
        <w:trPr>
          <w:trHeight w:val="250"/>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E8B1D2C" w14:textId="77777777" w:rsidR="0070043E" w:rsidRDefault="0070043E" w:rsidP="0070043E">
            <w:pPr>
              <w:spacing w:line="240" w:lineRule="auto"/>
            </w:pPr>
            <w:r>
              <w:rPr>
                <w:rStyle w:val="a7"/>
                <w:rFonts w:ascii="Segoe UI Light" w:eastAsia="Segoe UI Light" w:hAnsi="Segoe UI Light" w:cs="Segoe UI Light"/>
              </w:rPr>
              <w:t xml:space="preserve">Защитные леса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9EAC734" w14:textId="77777777" w:rsidR="0070043E" w:rsidRDefault="0070043E" w:rsidP="0070043E">
            <w:pPr>
              <w:spacing w:line="240" w:lineRule="auto"/>
              <w:jc w:val="center"/>
            </w:pPr>
            <w:r>
              <w:rPr>
                <w:rStyle w:val="a7"/>
                <w:rFonts w:ascii="Segoe UI Light" w:eastAsia="Segoe UI Light" w:hAnsi="Segoe UI Light" w:cs="Segoe UI Light"/>
              </w:rPr>
              <w:t>га</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EE8BB6F" w14:textId="77777777" w:rsidR="0070043E" w:rsidRDefault="0070043E" w:rsidP="0070043E">
            <w:pPr>
              <w:spacing w:line="240" w:lineRule="auto"/>
              <w:jc w:val="center"/>
            </w:pPr>
            <w:r>
              <w:rPr>
                <w:rStyle w:val="a7"/>
                <w:rFonts w:ascii="Segoe UI Light" w:eastAsia="Segoe UI Light" w:hAnsi="Segoe UI Light" w:cs="Segoe UI Light"/>
              </w:rPr>
              <w:t>287887</w:t>
            </w:r>
          </w:p>
        </w:tc>
      </w:tr>
      <w:tr w:rsidR="0070043E" w14:paraId="4056CC81" w14:textId="77777777" w:rsidTr="007724AE">
        <w:trPr>
          <w:trHeight w:val="250"/>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B3E1E04" w14:textId="77777777" w:rsidR="0070043E" w:rsidRDefault="0070043E" w:rsidP="0070043E">
            <w:pPr>
              <w:spacing w:line="240" w:lineRule="auto"/>
            </w:pPr>
            <w:r>
              <w:rPr>
                <w:rStyle w:val="a7"/>
                <w:rFonts w:ascii="Segoe UI Light" w:eastAsia="Segoe UI Light" w:hAnsi="Segoe UI Light" w:cs="Segoe UI Light"/>
              </w:rPr>
              <w:lastRenderedPageBreak/>
              <w:t>Эксплуатационные леса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91254B8" w14:textId="77777777" w:rsidR="0070043E" w:rsidRDefault="0070043E" w:rsidP="0070043E">
            <w:pPr>
              <w:spacing w:line="240" w:lineRule="auto"/>
              <w:jc w:val="center"/>
            </w:pPr>
            <w:r>
              <w:rPr>
                <w:rStyle w:val="a7"/>
                <w:rFonts w:ascii="Segoe UI Light" w:eastAsia="Segoe UI Light" w:hAnsi="Segoe UI Light" w:cs="Segoe UI Light"/>
              </w:rPr>
              <w:t>га</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F490BCE" w14:textId="77777777" w:rsidR="0070043E" w:rsidRDefault="0070043E" w:rsidP="0070043E">
            <w:pPr>
              <w:spacing w:line="240" w:lineRule="auto"/>
              <w:jc w:val="center"/>
            </w:pPr>
            <w:r>
              <w:rPr>
                <w:rStyle w:val="a7"/>
                <w:rFonts w:ascii="Segoe UI Light" w:eastAsia="Segoe UI Light" w:hAnsi="Segoe UI Light" w:cs="Segoe UI Light"/>
              </w:rPr>
              <w:t>0</w:t>
            </w:r>
          </w:p>
        </w:tc>
      </w:tr>
      <w:tr w:rsidR="0070043E" w14:paraId="41D0BE84" w14:textId="77777777" w:rsidTr="007724AE">
        <w:trPr>
          <w:trHeight w:val="250"/>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CF05591" w14:textId="77777777" w:rsidR="0070043E" w:rsidRDefault="0070043E" w:rsidP="0070043E">
            <w:pPr>
              <w:spacing w:line="240" w:lineRule="auto"/>
            </w:pPr>
            <w:r>
              <w:rPr>
                <w:rStyle w:val="a7"/>
                <w:rFonts w:ascii="Segoe UI Light" w:eastAsia="Segoe UI Light" w:hAnsi="Segoe UI Light" w:cs="Segoe UI Light"/>
              </w:rPr>
              <w:t>Общий запас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B0F7A50" w14:textId="77777777" w:rsidR="0070043E" w:rsidRDefault="0070043E" w:rsidP="0070043E">
            <w:pPr>
              <w:spacing w:line="240" w:lineRule="auto"/>
              <w:jc w:val="center"/>
            </w:pPr>
            <w:r>
              <w:rPr>
                <w:rStyle w:val="a7"/>
                <w:rFonts w:ascii="Segoe UI Light" w:eastAsia="Segoe UI Light" w:hAnsi="Segoe UI Light" w:cs="Segoe UI Light"/>
              </w:rPr>
              <w:t>тыс. куб. м</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BD41259" w14:textId="77777777" w:rsidR="0070043E" w:rsidRDefault="0070043E" w:rsidP="0070043E">
            <w:pPr>
              <w:spacing w:line="240" w:lineRule="auto"/>
              <w:jc w:val="center"/>
            </w:pPr>
            <w:r>
              <w:rPr>
                <w:rStyle w:val="a7"/>
                <w:rFonts w:ascii="Segoe UI Light" w:eastAsia="Segoe UI Light" w:hAnsi="Segoe UI Light" w:cs="Segoe UI Light"/>
              </w:rPr>
              <w:t>38886,6</w:t>
            </w:r>
          </w:p>
        </w:tc>
      </w:tr>
      <w:tr w:rsidR="0070043E" w14:paraId="55E12A9C" w14:textId="77777777" w:rsidTr="007724AE">
        <w:trPr>
          <w:trHeight w:val="250"/>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029B43C" w14:textId="77777777" w:rsidR="0070043E" w:rsidRDefault="0070043E" w:rsidP="0070043E">
            <w:pPr>
              <w:spacing w:line="240" w:lineRule="auto"/>
            </w:pPr>
            <w:r>
              <w:rPr>
                <w:rStyle w:val="a7"/>
                <w:rFonts w:ascii="Segoe UI Light" w:eastAsia="Segoe UI Light" w:hAnsi="Segoe UI Light" w:cs="Segoe UI Light"/>
              </w:rPr>
              <w:t xml:space="preserve">Расчетная лесосека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AF412F3" w14:textId="77777777" w:rsidR="0070043E" w:rsidRDefault="0070043E" w:rsidP="0070043E">
            <w:pPr>
              <w:spacing w:line="240" w:lineRule="auto"/>
              <w:jc w:val="center"/>
            </w:pPr>
            <w:r>
              <w:rPr>
                <w:rStyle w:val="a7"/>
                <w:rFonts w:ascii="Segoe UI Light" w:eastAsia="Segoe UI Light" w:hAnsi="Segoe UI Light" w:cs="Segoe UI Light"/>
              </w:rPr>
              <w:t>тыс. куб. м</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087D41C" w14:textId="77777777" w:rsidR="0070043E" w:rsidRDefault="0070043E" w:rsidP="0070043E">
            <w:pPr>
              <w:spacing w:line="240" w:lineRule="auto"/>
              <w:jc w:val="center"/>
            </w:pPr>
            <w:r>
              <w:rPr>
                <w:rStyle w:val="a7"/>
                <w:rFonts w:ascii="Segoe UI Light" w:eastAsia="Segoe UI Light" w:hAnsi="Segoe UI Light" w:cs="Segoe UI Light"/>
              </w:rPr>
              <w:t>1073,6</w:t>
            </w:r>
          </w:p>
        </w:tc>
      </w:tr>
    </w:tbl>
    <w:p w14:paraId="3A2C86DA" w14:textId="77777777" w:rsidR="0070043E" w:rsidRDefault="0070043E" w:rsidP="0070043E">
      <w:pPr>
        <w:spacing w:before="120" w:after="0" w:line="276" w:lineRule="auto"/>
        <w:jc w:val="right"/>
        <w:rPr>
          <w:rStyle w:val="a7"/>
          <w:rFonts w:ascii="Segoe UI Light" w:eastAsia="Segoe UI Light" w:hAnsi="Segoe UI Light" w:cs="Segoe UI Light"/>
          <w:sz w:val="18"/>
          <w:szCs w:val="18"/>
        </w:rPr>
      </w:pPr>
      <w:r>
        <w:rPr>
          <w:rStyle w:val="a7"/>
          <w:rFonts w:ascii="Segoe UI Light" w:eastAsia="Segoe UI Light" w:hAnsi="Segoe UI Light" w:cs="Segoe UI Light"/>
          <w:sz w:val="18"/>
          <w:szCs w:val="18"/>
        </w:rPr>
        <w:t>Источник: данные муниципального района</w:t>
      </w:r>
    </w:p>
    <w:p w14:paraId="593E2D6A" w14:textId="77777777" w:rsidR="0070043E" w:rsidRDefault="0070043E" w:rsidP="0070043E">
      <w:pP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Эксплуатационных лесов на территории Приозерского муниципального района нет. Расчетная лесосека складывается из ресурсов, которые остаются после санитарных мероприятий в защитных лесах и составляет всего 1073,6 тыс. куб. м.</w:t>
      </w:r>
    </w:p>
    <w:p w14:paraId="41611BA4" w14:textId="77777777" w:rsidR="0070043E" w:rsidRDefault="0070043E" w:rsidP="0070043E">
      <w:pPr>
        <w:keepNext/>
        <w:spacing w:before="120" w:after="0" w:line="276" w:lineRule="auto"/>
        <w:jc w:val="both"/>
        <w:rPr>
          <w:rStyle w:val="a7"/>
          <w:rFonts w:ascii="Segoe UI Light" w:eastAsia="Segoe UI Light" w:hAnsi="Segoe UI Light" w:cs="Segoe UI Light"/>
          <w:b/>
          <w:bCs/>
        </w:rPr>
      </w:pPr>
      <w:r>
        <w:rPr>
          <w:rStyle w:val="a7"/>
          <w:rFonts w:ascii="Segoe UI Light" w:eastAsia="Segoe UI Light" w:hAnsi="Segoe UI Light" w:cs="Segoe UI Light"/>
          <w:b/>
          <w:bCs/>
        </w:rPr>
        <w:t>Земельные ресурсы и сельскохозяйственные угодья</w:t>
      </w:r>
    </w:p>
    <w:p w14:paraId="456E3E24" w14:textId="77777777" w:rsidR="0070043E" w:rsidRDefault="0070043E" w:rsidP="0070043E">
      <w:pP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Структура основных земельных ресурсов района следующая: 79,9% – лесной фонд, 15,2 % – земли сельскохозяйственного назначения, 3,6% – земли населенных пунктов. Наибольшей экономической значимостью обладают именно сельскохозяйственные земли.</w:t>
      </w:r>
    </w:p>
    <w:p w14:paraId="3152C392" w14:textId="77777777" w:rsidR="0070043E" w:rsidRDefault="0070043E" w:rsidP="0070043E">
      <w:pP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Площадь земель Приозерского муниципального района на 1 января 2017 года составляет 359,7 тысяч га. Около 15% территории района покрыто сельскохозяйственными угодьями, 1/3 из которых - пахотные земли. Сельское хозяйство района представлено высокоразвитым племенным животноводством. Молочное животноводство в районе является ведущей отраслью.</w:t>
      </w:r>
    </w:p>
    <w:p w14:paraId="4F257F5F" w14:textId="77777777" w:rsidR="0070043E" w:rsidRDefault="0070043E" w:rsidP="0070043E">
      <w:pP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Сельскохозяйственная продукция, производимая в районе, занимает в региональном объеме производства большую долю: </w:t>
      </w:r>
      <w:r w:rsidRPr="0070043E">
        <w:rPr>
          <w:rStyle w:val="a7"/>
          <w:rFonts w:ascii="Segoe UI Light" w:eastAsia="Segoe UI Light" w:hAnsi="Segoe UI Light" w:cs="Segoe UI Light"/>
        </w:rPr>
        <w:t>от 13 до 14% по мясу скота и птицы – 1,5%.</w:t>
      </w:r>
      <w:r>
        <w:rPr>
          <w:rStyle w:val="a7"/>
          <w:rFonts w:ascii="Segoe UI Light" w:eastAsia="Segoe UI Light" w:hAnsi="Segoe UI Light" w:cs="Segoe UI Light"/>
          <w:color w:val="ED7D31"/>
        </w:rPr>
        <w:t xml:space="preserve"> </w:t>
      </w:r>
      <w:r>
        <w:rPr>
          <w:rStyle w:val="a7"/>
          <w:rFonts w:ascii="Segoe UI Light" w:eastAsia="Segoe UI Light" w:hAnsi="Segoe UI Light" w:cs="Segoe UI Light"/>
        </w:rPr>
        <w:t xml:space="preserve">В целом, муниципальное образование занимает II место в области по производству молока и I-е по продуктивности дойного стада. </w:t>
      </w:r>
    </w:p>
    <w:p w14:paraId="6C94365A" w14:textId="77777777" w:rsidR="0070043E" w:rsidRDefault="0070043E" w:rsidP="0070043E">
      <w:pPr>
        <w:spacing w:before="120" w:after="0" w:line="276" w:lineRule="auto"/>
        <w:jc w:val="both"/>
        <w:rPr>
          <w:rStyle w:val="a7"/>
          <w:rFonts w:ascii="Segoe UI Light" w:eastAsia="Segoe UI Light" w:hAnsi="Segoe UI Light" w:cs="Segoe UI Light"/>
          <w:sz w:val="20"/>
          <w:szCs w:val="20"/>
        </w:rPr>
      </w:pPr>
      <w:r>
        <w:rPr>
          <w:rStyle w:val="a7"/>
          <w:rFonts w:ascii="Segoe UI Light" w:eastAsia="Segoe UI Light" w:hAnsi="Segoe UI Light" w:cs="Segoe UI Light"/>
          <w:sz w:val="20"/>
          <w:szCs w:val="20"/>
        </w:rPr>
        <w:t xml:space="preserve">Таблица .1 1.2-3.Площади с/х земель района.  </w:t>
      </w:r>
    </w:p>
    <w:tbl>
      <w:tblPr>
        <w:tblStyle w:val="TableNormal"/>
        <w:tblW w:w="9356"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531"/>
        <w:gridCol w:w="1621"/>
        <w:gridCol w:w="3204"/>
      </w:tblGrid>
      <w:tr w:rsidR="0070043E" w14:paraId="04158433" w14:textId="77777777" w:rsidTr="007724AE">
        <w:trPr>
          <w:trHeight w:val="335"/>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F6088B" w14:textId="77777777" w:rsidR="0070043E" w:rsidRDefault="0070043E" w:rsidP="0070043E">
            <w:pPr>
              <w:spacing w:line="240" w:lineRule="auto"/>
              <w:jc w:val="center"/>
              <w:rPr>
                <w:rFonts w:ascii="Calibri" w:eastAsia="Calibri" w:hAnsi="Calibri" w:cs="Calibri"/>
                <w:sz w:val="22"/>
                <w:szCs w:val="22"/>
              </w:rPr>
            </w:pPr>
            <w:r>
              <w:rPr>
                <w:rStyle w:val="a7"/>
                <w:rFonts w:ascii="Segoe UI Light" w:eastAsia="Segoe UI Light" w:hAnsi="Segoe UI Light" w:cs="Segoe UI Light"/>
              </w:rPr>
              <w:t>Наименование</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B27B0F" w14:textId="77777777" w:rsidR="0070043E" w:rsidRDefault="0070043E" w:rsidP="0070043E">
            <w:pPr>
              <w:spacing w:line="240" w:lineRule="auto"/>
              <w:jc w:val="center"/>
            </w:pPr>
            <w:r>
              <w:rPr>
                <w:rStyle w:val="a7"/>
                <w:rFonts w:ascii="Segoe UI Light" w:eastAsia="Segoe UI Light" w:hAnsi="Segoe UI Light" w:cs="Segoe UI Light"/>
              </w:rPr>
              <w:t>Ед. изм.</w:t>
            </w:r>
          </w:p>
        </w:tc>
        <w:tc>
          <w:tcPr>
            <w:tcW w:w="3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27E1FD" w14:textId="77777777" w:rsidR="0070043E" w:rsidRDefault="0070043E" w:rsidP="0070043E">
            <w:pPr>
              <w:spacing w:line="240" w:lineRule="auto"/>
              <w:jc w:val="center"/>
            </w:pPr>
            <w:r>
              <w:rPr>
                <w:rStyle w:val="a7"/>
                <w:rFonts w:ascii="Segoe UI Light" w:eastAsia="Segoe UI Light" w:hAnsi="Segoe UI Light" w:cs="Segoe UI Light"/>
              </w:rPr>
              <w:t>Значение показателя на 01.01.2017г.</w:t>
            </w:r>
          </w:p>
        </w:tc>
      </w:tr>
      <w:tr w:rsidR="0070043E" w14:paraId="45965E6C" w14:textId="77777777" w:rsidTr="007724AE">
        <w:trPr>
          <w:trHeight w:val="526"/>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87D5179" w14:textId="77777777" w:rsidR="0070043E" w:rsidRDefault="0070043E" w:rsidP="0070043E">
            <w:pPr>
              <w:spacing w:line="240" w:lineRule="auto"/>
            </w:pPr>
            <w:r>
              <w:rPr>
                <w:rStyle w:val="a7"/>
                <w:rFonts w:ascii="Segoe UI Light" w:eastAsia="Segoe UI Light" w:hAnsi="Segoe UI Light" w:cs="Segoe UI Light"/>
              </w:rPr>
              <w:t>Земли в границах муниципального образования общей площадью – всего</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AB6A99" w14:textId="77777777" w:rsidR="0070043E" w:rsidRDefault="0070043E" w:rsidP="0070043E">
            <w:pPr>
              <w:spacing w:line="240" w:lineRule="auto"/>
              <w:jc w:val="center"/>
            </w:pPr>
            <w:r>
              <w:rPr>
                <w:rStyle w:val="a7"/>
                <w:rFonts w:ascii="Segoe UI Light" w:eastAsia="Segoe UI Light" w:hAnsi="Segoe UI Light" w:cs="Segoe UI Light"/>
              </w:rPr>
              <w:t>га</w:t>
            </w:r>
          </w:p>
        </w:tc>
        <w:tc>
          <w:tcPr>
            <w:tcW w:w="3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2528AD" w14:textId="77777777" w:rsidR="0070043E" w:rsidRDefault="0070043E" w:rsidP="0070043E">
            <w:pPr>
              <w:spacing w:line="240" w:lineRule="auto"/>
              <w:jc w:val="center"/>
            </w:pPr>
            <w:r>
              <w:rPr>
                <w:rStyle w:val="a7"/>
                <w:rFonts w:ascii="Segoe UI Light" w:eastAsia="Segoe UI Light" w:hAnsi="Segoe UI Light" w:cs="Segoe UI Light"/>
              </w:rPr>
              <w:t>359702</w:t>
            </w:r>
          </w:p>
        </w:tc>
      </w:tr>
      <w:tr w:rsidR="0070043E" w14:paraId="0AF05815" w14:textId="77777777" w:rsidTr="007724AE">
        <w:trPr>
          <w:trHeight w:val="250"/>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4B12C87" w14:textId="77777777" w:rsidR="0070043E" w:rsidRDefault="0070043E" w:rsidP="0070043E">
            <w:pPr>
              <w:spacing w:line="240" w:lineRule="auto"/>
            </w:pPr>
            <w:r>
              <w:rPr>
                <w:rStyle w:val="a7"/>
                <w:rFonts w:ascii="Segoe UI Light" w:eastAsia="Segoe UI Light" w:hAnsi="Segoe UI Light" w:cs="Segoe UI Light"/>
              </w:rPr>
              <w:t>в т. ч. сельхозугодья</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0601FA" w14:textId="77777777" w:rsidR="0070043E" w:rsidRDefault="0070043E" w:rsidP="0070043E">
            <w:pPr>
              <w:spacing w:line="240" w:lineRule="auto"/>
              <w:jc w:val="center"/>
            </w:pPr>
            <w:r>
              <w:rPr>
                <w:rStyle w:val="a7"/>
                <w:rFonts w:ascii="Segoe UI Light" w:eastAsia="Segoe UI Light" w:hAnsi="Segoe UI Light" w:cs="Segoe UI Light"/>
              </w:rPr>
              <w:t>га</w:t>
            </w:r>
          </w:p>
        </w:tc>
        <w:tc>
          <w:tcPr>
            <w:tcW w:w="3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867982" w14:textId="77777777" w:rsidR="0070043E" w:rsidRDefault="0070043E" w:rsidP="0070043E">
            <w:pPr>
              <w:spacing w:line="240" w:lineRule="auto"/>
              <w:jc w:val="center"/>
            </w:pPr>
            <w:r>
              <w:rPr>
                <w:rStyle w:val="a7"/>
                <w:rFonts w:ascii="Segoe UI Light" w:eastAsia="Segoe UI Light" w:hAnsi="Segoe UI Light" w:cs="Segoe UI Light"/>
              </w:rPr>
              <w:t>43615</w:t>
            </w:r>
          </w:p>
        </w:tc>
      </w:tr>
      <w:tr w:rsidR="0070043E" w14:paraId="766AEFA7" w14:textId="77777777" w:rsidTr="007724AE">
        <w:trPr>
          <w:trHeight w:val="250"/>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16FC7AA" w14:textId="77777777" w:rsidR="0070043E" w:rsidRDefault="0070043E" w:rsidP="0070043E">
            <w:pPr>
              <w:spacing w:line="240" w:lineRule="auto"/>
            </w:pPr>
            <w:r>
              <w:rPr>
                <w:rStyle w:val="a7"/>
                <w:rFonts w:ascii="Segoe UI Light" w:eastAsia="Segoe UI Light" w:hAnsi="Segoe UI Light" w:cs="Segoe UI Light"/>
              </w:rPr>
              <w:t xml:space="preserve">из </w:t>
            </w:r>
            <w:r w:rsidR="00B57040">
              <w:rPr>
                <w:rStyle w:val="a7"/>
                <w:rFonts w:ascii="Segoe UI Light" w:eastAsia="Segoe UI Light" w:hAnsi="Segoe UI Light" w:cs="Segoe UI Light"/>
              </w:rPr>
              <w:t>них пашни</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4B9AC6" w14:textId="77777777" w:rsidR="0070043E" w:rsidRDefault="0070043E" w:rsidP="0070043E">
            <w:pPr>
              <w:spacing w:line="240" w:lineRule="auto"/>
              <w:jc w:val="center"/>
            </w:pPr>
            <w:r>
              <w:rPr>
                <w:rStyle w:val="a7"/>
                <w:rFonts w:ascii="Segoe UI Light" w:eastAsia="Segoe UI Light" w:hAnsi="Segoe UI Light" w:cs="Segoe UI Light"/>
              </w:rPr>
              <w:t>га</w:t>
            </w:r>
          </w:p>
        </w:tc>
        <w:tc>
          <w:tcPr>
            <w:tcW w:w="3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7D8BDA" w14:textId="77777777" w:rsidR="0070043E" w:rsidRDefault="0070043E" w:rsidP="0070043E">
            <w:pPr>
              <w:spacing w:line="240" w:lineRule="auto"/>
              <w:jc w:val="center"/>
            </w:pPr>
            <w:r>
              <w:rPr>
                <w:rStyle w:val="a7"/>
                <w:rFonts w:ascii="Segoe UI Light" w:eastAsia="Segoe UI Light" w:hAnsi="Segoe UI Light" w:cs="Segoe UI Light"/>
              </w:rPr>
              <w:t>19815</w:t>
            </w:r>
          </w:p>
        </w:tc>
      </w:tr>
    </w:tbl>
    <w:p w14:paraId="7F78C21D" w14:textId="77777777" w:rsidR="0070043E" w:rsidRDefault="0070043E" w:rsidP="0070043E">
      <w:pPr>
        <w:spacing w:before="120" w:after="0" w:line="276" w:lineRule="auto"/>
        <w:jc w:val="right"/>
        <w:rPr>
          <w:rStyle w:val="a7"/>
          <w:rFonts w:ascii="Segoe UI Light" w:eastAsia="Segoe UI Light" w:hAnsi="Segoe UI Light" w:cs="Segoe UI Light"/>
          <w:sz w:val="18"/>
          <w:szCs w:val="18"/>
        </w:rPr>
      </w:pPr>
      <w:r>
        <w:rPr>
          <w:rStyle w:val="a7"/>
          <w:rFonts w:ascii="Segoe UI Light" w:eastAsia="Segoe UI Light" w:hAnsi="Segoe UI Light" w:cs="Segoe UI Light"/>
          <w:sz w:val="18"/>
          <w:szCs w:val="18"/>
        </w:rPr>
        <w:t>Источник: данные муниципального района</w:t>
      </w:r>
    </w:p>
    <w:p w14:paraId="56BBDAD4" w14:textId="77777777" w:rsidR="0070043E" w:rsidRDefault="0070043E" w:rsidP="0070043E">
      <w:pPr>
        <w:keepNext/>
        <w:spacing w:before="120" w:after="0" w:line="276" w:lineRule="auto"/>
        <w:jc w:val="both"/>
        <w:rPr>
          <w:rStyle w:val="a7"/>
          <w:rFonts w:ascii="Segoe UI Light" w:eastAsia="Segoe UI Light" w:hAnsi="Segoe UI Light" w:cs="Segoe UI Light"/>
          <w:b/>
          <w:bCs/>
        </w:rPr>
      </w:pPr>
      <w:r>
        <w:rPr>
          <w:rStyle w:val="a7"/>
          <w:rFonts w:ascii="Segoe UI Light" w:eastAsia="Segoe UI Light" w:hAnsi="Segoe UI Light" w:cs="Segoe UI Light"/>
          <w:b/>
          <w:bCs/>
        </w:rPr>
        <w:t>Водные ресурсы</w:t>
      </w:r>
    </w:p>
    <w:p w14:paraId="7FC6E070" w14:textId="77777777" w:rsidR="0070043E" w:rsidRDefault="0070043E" w:rsidP="0070043E">
      <w:pP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Приозерский район находится на водотоке реки Вуокса – основы гидрологической системы Карельского перешейка. Район является одним из самых озерных в России, озера занимают 12% всей его территории.</w:t>
      </w:r>
    </w:p>
    <w:p w14:paraId="0B9D1856" w14:textId="77777777" w:rsidR="0070043E" w:rsidRDefault="0070043E" w:rsidP="0070043E">
      <w:pP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К западу от Приозерска находится озеро Вуокса. Кроме того, район окружён </w:t>
      </w:r>
      <w:r w:rsidR="0088140C">
        <w:rPr>
          <w:rStyle w:val="a7"/>
          <w:rFonts w:ascii="Segoe UI Light" w:eastAsia="Segoe UI Light" w:hAnsi="Segoe UI Light" w:cs="Segoe UI Light"/>
        </w:rPr>
        <w:t>церью</w:t>
      </w:r>
      <w:r>
        <w:rPr>
          <w:rStyle w:val="a7"/>
          <w:rFonts w:ascii="Segoe UI Light" w:eastAsia="Segoe UI Light" w:hAnsi="Segoe UI Light" w:cs="Segoe UI Light"/>
        </w:rPr>
        <w:t xml:space="preserve"> озёр, крупными из которых являются Судаковское, Суходольское, Балахановское и другие. В </w:t>
      </w:r>
      <w:r>
        <w:rPr>
          <w:rStyle w:val="a7"/>
          <w:rFonts w:ascii="Segoe UI Light" w:eastAsia="Segoe UI Light" w:hAnsi="Segoe UI Light" w:cs="Segoe UI Light"/>
        </w:rPr>
        <w:lastRenderedPageBreak/>
        <w:t xml:space="preserve">большинстве своём озёра связаны между собой естественными протоками, соединены с реками. </w:t>
      </w:r>
    </w:p>
    <w:p w14:paraId="24BB413C" w14:textId="77777777" w:rsidR="0070043E" w:rsidRDefault="0070043E" w:rsidP="0070043E">
      <w:pP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Реки не так многочисленны, как озера, они короткие, порожистые, с озеровидными расширениями. Река Вуокса имеет ширину 60 - 100 метров, глубину до 2 м, скорость течения 0.1 м/с. Остальные реки шириной большей частью до 12 м, глубиной до 2 м; скорость течения 0.1 м/с. Берега низкие, пологие, нередко заболочены.</w:t>
      </w:r>
    </w:p>
    <w:p w14:paraId="3EC251CB" w14:textId="77777777" w:rsidR="0070043E" w:rsidRDefault="0070043E" w:rsidP="0070043E">
      <w:pP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Ладожское озеро доступно для судов грузоподъемностью до 5000 т; входит в систему Волго-Балтийского водного пути. Преобладающая глубина 50 - 100 м, максимум 202 м. Грунт дна вблизи берегов песчано-каменистый, в глубоководных местах – илистый. Побережье почти на всем протяжении сильно изрезано узкими, глубоко вдающимися в сушу заливами. </w:t>
      </w:r>
    </w:p>
    <w:p w14:paraId="3FC8BF06" w14:textId="77777777" w:rsidR="0070043E" w:rsidRDefault="0070043E" w:rsidP="0070043E">
      <w:pP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Остальные озера площадью до 50 кв. км, глубиной до 20 м; дно их песчано-илистое, берега преимущественно низкие заболоченные. Замерзают реки в конце ноября, вскрываются в первой половине мая. Толщина льда в конце зимы достигает 50-60 см. Наиболее высокие уровни воды на реках бывают в период весеннего половодья (в мае) и осенью (в октябре) во время дождевых паводков. Межень наблюдается в августе – сентябре. Ладожское озеро в прибрежье замерзает в начале декабря, в центральной части – в январе-феврале, вскрывается соответственно в начале мая и в марте – начале апреля. Осенью на Ладожском озере часты штормы; высота волн достигает 3,5 м (макс. 5-6 м).</w:t>
      </w:r>
    </w:p>
    <w:p w14:paraId="135520B3" w14:textId="77777777" w:rsidR="0070043E" w:rsidRDefault="0070043E" w:rsidP="0070043E">
      <w:pP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Около 3,5% территории занимают болота. Болота преимущественно моховые, местами поросшие редколесьем. По долинам рек и вокруг озер обычно развиты травянистые (осоковые) болота. Глубина болот 0,8 - 2 м (некоторые – более). Замерзают они в середине ноября, оттаивают во второй половине мая.</w:t>
      </w:r>
    </w:p>
    <w:p w14:paraId="43D42C7F" w14:textId="77777777" w:rsidR="0070043E" w:rsidRDefault="0070043E" w:rsidP="0070043E">
      <w:pPr>
        <w:spacing w:before="120" w:after="0" w:line="276" w:lineRule="auto"/>
        <w:rPr>
          <w:rStyle w:val="a7"/>
          <w:rFonts w:ascii="Segoe UI Light" w:eastAsia="Segoe UI Light" w:hAnsi="Segoe UI Light" w:cs="Segoe UI Light"/>
          <w:sz w:val="20"/>
          <w:szCs w:val="20"/>
        </w:rPr>
      </w:pPr>
      <w:r>
        <w:rPr>
          <w:rStyle w:val="a7"/>
          <w:rFonts w:ascii="Segoe UI Light" w:eastAsia="Segoe UI Light" w:hAnsi="Segoe UI Light" w:cs="Segoe UI Light"/>
          <w:sz w:val="20"/>
          <w:szCs w:val="20"/>
        </w:rPr>
        <w:t xml:space="preserve">Таблица 1.1.2-4. Водные ресурсы Приозерского муниципального района.  </w:t>
      </w:r>
    </w:p>
    <w:tbl>
      <w:tblPr>
        <w:tblStyle w:val="TableNormal"/>
        <w:tblW w:w="9356"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4168"/>
        <w:gridCol w:w="1701"/>
        <w:gridCol w:w="3487"/>
      </w:tblGrid>
      <w:tr w:rsidR="0070043E" w14:paraId="16E8F289" w14:textId="77777777" w:rsidTr="007724AE">
        <w:trPr>
          <w:trHeight w:val="312"/>
          <w:tblHeader/>
        </w:trPr>
        <w:tc>
          <w:tcPr>
            <w:tcW w:w="41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3DBBEA31" w14:textId="77777777" w:rsidR="0070043E" w:rsidRDefault="0070043E" w:rsidP="0070043E">
            <w:pPr>
              <w:spacing w:line="240" w:lineRule="auto"/>
              <w:jc w:val="center"/>
              <w:rPr>
                <w:rFonts w:ascii="Calibri" w:eastAsia="Calibri" w:hAnsi="Calibri" w:cs="Calibri"/>
                <w:sz w:val="22"/>
                <w:szCs w:val="22"/>
              </w:rPr>
            </w:pPr>
            <w:r>
              <w:rPr>
                <w:rStyle w:val="a7"/>
                <w:rFonts w:ascii="Segoe UI Light" w:eastAsia="Segoe UI Light" w:hAnsi="Segoe UI Light" w:cs="Segoe UI Light"/>
              </w:rPr>
              <w:t>Наименование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6D141C69" w14:textId="77777777" w:rsidR="0070043E" w:rsidRDefault="0070043E" w:rsidP="0070043E">
            <w:pPr>
              <w:spacing w:line="240" w:lineRule="auto"/>
              <w:jc w:val="center"/>
            </w:pPr>
            <w:r>
              <w:rPr>
                <w:rStyle w:val="a7"/>
                <w:rFonts w:ascii="Segoe UI Light" w:eastAsia="Segoe UI Light" w:hAnsi="Segoe UI Light" w:cs="Segoe UI Light"/>
              </w:rPr>
              <w:t>Ед. изм.</w:t>
            </w:r>
          </w:p>
        </w:tc>
        <w:tc>
          <w:tcPr>
            <w:tcW w:w="34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3792D458" w14:textId="77777777" w:rsidR="0070043E" w:rsidRDefault="0070043E" w:rsidP="0070043E">
            <w:pPr>
              <w:spacing w:line="240" w:lineRule="auto"/>
              <w:jc w:val="center"/>
            </w:pPr>
            <w:r>
              <w:rPr>
                <w:rStyle w:val="a7"/>
                <w:rFonts w:ascii="Segoe UI Light" w:eastAsia="Segoe UI Light" w:hAnsi="Segoe UI Light" w:cs="Segoe UI Light"/>
              </w:rPr>
              <w:t>Значение показателя на 01.01.2017г.</w:t>
            </w:r>
          </w:p>
        </w:tc>
      </w:tr>
      <w:tr w:rsidR="0070043E" w14:paraId="35D4BA75" w14:textId="77777777" w:rsidTr="007724AE">
        <w:trPr>
          <w:trHeight w:val="250"/>
        </w:trPr>
        <w:tc>
          <w:tcPr>
            <w:tcW w:w="4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1AD3EF3" w14:textId="77777777" w:rsidR="0070043E" w:rsidRDefault="0070043E" w:rsidP="0070043E">
            <w:pPr>
              <w:spacing w:line="240" w:lineRule="auto"/>
            </w:pPr>
            <w:r>
              <w:rPr>
                <w:rStyle w:val="a7"/>
                <w:rFonts w:ascii="Segoe UI Light" w:eastAsia="Segoe UI Light" w:hAnsi="Segoe UI Light" w:cs="Segoe UI Light"/>
              </w:rPr>
              <w:t>Поверхностный источник – р. Вуокса: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54A733" w14:textId="77777777" w:rsidR="0070043E" w:rsidRDefault="0070043E" w:rsidP="0070043E">
            <w:pPr>
              <w:spacing w:line="240" w:lineRule="auto"/>
            </w:pPr>
          </w:p>
        </w:tc>
        <w:tc>
          <w:tcPr>
            <w:tcW w:w="3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9F2ED7" w14:textId="77777777" w:rsidR="0070043E" w:rsidRDefault="0070043E" w:rsidP="0070043E">
            <w:pPr>
              <w:spacing w:line="240" w:lineRule="auto"/>
            </w:pPr>
          </w:p>
        </w:tc>
      </w:tr>
      <w:tr w:rsidR="0070043E" w14:paraId="2DA67ADA" w14:textId="77777777" w:rsidTr="007724AE">
        <w:trPr>
          <w:trHeight w:val="250"/>
        </w:trPr>
        <w:tc>
          <w:tcPr>
            <w:tcW w:w="4168" w:type="dxa"/>
            <w:tcBorders>
              <w:top w:val="single" w:sz="4" w:space="0" w:color="000000"/>
              <w:left w:val="single" w:sz="4" w:space="0" w:color="000000"/>
              <w:bottom w:val="single" w:sz="4" w:space="0" w:color="000000"/>
              <w:right w:val="single" w:sz="4" w:space="0" w:color="000000"/>
            </w:tcBorders>
            <w:shd w:val="clear" w:color="auto" w:fill="auto"/>
            <w:tcMar>
              <w:top w:w="80" w:type="dxa"/>
              <w:left w:w="398" w:type="dxa"/>
              <w:bottom w:w="80" w:type="dxa"/>
              <w:right w:w="80" w:type="dxa"/>
            </w:tcMar>
            <w:hideMark/>
          </w:tcPr>
          <w:p w14:paraId="3D01F7DD" w14:textId="77777777" w:rsidR="0070043E" w:rsidRDefault="0070043E" w:rsidP="0070043E">
            <w:pPr>
              <w:spacing w:line="240" w:lineRule="auto"/>
            </w:pPr>
            <w:r>
              <w:rPr>
                <w:rStyle w:val="a7"/>
                <w:rFonts w:ascii="Segoe UI Light" w:eastAsia="Segoe UI Light" w:hAnsi="Segoe UI Light" w:cs="Segoe UI Light"/>
              </w:rPr>
              <w:t>Средний многолетний расход воды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F8EBF91" w14:textId="77777777" w:rsidR="0070043E" w:rsidRDefault="0070043E" w:rsidP="0070043E">
            <w:pPr>
              <w:spacing w:line="240" w:lineRule="auto"/>
              <w:jc w:val="center"/>
            </w:pPr>
            <w:r>
              <w:rPr>
                <w:rStyle w:val="a7"/>
                <w:rFonts w:ascii="Segoe UI Light" w:eastAsia="Segoe UI Light" w:hAnsi="Segoe UI Light" w:cs="Segoe UI Light"/>
              </w:rPr>
              <w:t>тыс. куб. м/сут.</w:t>
            </w:r>
          </w:p>
        </w:tc>
        <w:tc>
          <w:tcPr>
            <w:tcW w:w="3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257CED3" w14:textId="77777777" w:rsidR="0070043E" w:rsidRDefault="0070043E" w:rsidP="0070043E">
            <w:pPr>
              <w:spacing w:line="240" w:lineRule="auto"/>
              <w:jc w:val="center"/>
            </w:pPr>
            <w:r>
              <w:rPr>
                <w:rStyle w:val="a7"/>
                <w:rFonts w:ascii="Segoe UI Light" w:eastAsia="Segoe UI Light" w:hAnsi="Segoe UI Light" w:cs="Segoe UI Light"/>
              </w:rPr>
              <w:t>50284</w:t>
            </w:r>
          </w:p>
        </w:tc>
      </w:tr>
      <w:tr w:rsidR="0070043E" w14:paraId="04AD704B" w14:textId="77777777" w:rsidTr="007724AE">
        <w:trPr>
          <w:trHeight w:val="526"/>
        </w:trPr>
        <w:tc>
          <w:tcPr>
            <w:tcW w:w="4168" w:type="dxa"/>
            <w:tcBorders>
              <w:top w:val="single" w:sz="4" w:space="0" w:color="000000"/>
              <w:left w:val="single" w:sz="4" w:space="0" w:color="000000"/>
              <w:bottom w:val="single" w:sz="4" w:space="0" w:color="000000"/>
              <w:right w:val="single" w:sz="4" w:space="0" w:color="000000"/>
            </w:tcBorders>
            <w:shd w:val="clear" w:color="auto" w:fill="auto"/>
            <w:tcMar>
              <w:top w:w="80" w:type="dxa"/>
              <w:left w:w="398" w:type="dxa"/>
              <w:bottom w:w="80" w:type="dxa"/>
              <w:right w:w="80" w:type="dxa"/>
            </w:tcMar>
            <w:hideMark/>
          </w:tcPr>
          <w:p w14:paraId="66C3BCF5" w14:textId="77777777" w:rsidR="0070043E" w:rsidRDefault="0070043E" w:rsidP="0070043E">
            <w:pPr>
              <w:spacing w:line="240" w:lineRule="auto"/>
            </w:pPr>
            <w:r>
              <w:rPr>
                <w:rStyle w:val="a7"/>
                <w:rFonts w:ascii="Segoe UI Light" w:eastAsia="Segoe UI Light" w:hAnsi="Segoe UI Light" w:cs="Segoe UI Light"/>
              </w:rPr>
              <w:t>Забор водных ресурсов из поверхностных водных объектов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E34F2F1" w14:textId="77777777" w:rsidR="0070043E" w:rsidRDefault="0070043E" w:rsidP="0070043E">
            <w:pPr>
              <w:spacing w:line="240" w:lineRule="auto"/>
              <w:jc w:val="center"/>
            </w:pPr>
            <w:r>
              <w:rPr>
                <w:rStyle w:val="a7"/>
                <w:rFonts w:ascii="Segoe UI Light" w:eastAsia="Segoe UI Light" w:hAnsi="Segoe UI Light" w:cs="Segoe UI Light"/>
              </w:rPr>
              <w:t>млн. куб. м в год</w:t>
            </w:r>
          </w:p>
        </w:tc>
        <w:tc>
          <w:tcPr>
            <w:tcW w:w="3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05915FD" w14:textId="77777777" w:rsidR="0070043E" w:rsidRDefault="0070043E" w:rsidP="0070043E">
            <w:pPr>
              <w:spacing w:line="240" w:lineRule="auto"/>
              <w:jc w:val="center"/>
            </w:pPr>
            <w:r>
              <w:rPr>
                <w:rStyle w:val="a7"/>
                <w:rFonts w:ascii="Segoe UI Light" w:eastAsia="Segoe UI Light" w:hAnsi="Segoe UI Light" w:cs="Segoe UI Light"/>
              </w:rPr>
              <w:t>4,36</w:t>
            </w:r>
          </w:p>
        </w:tc>
      </w:tr>
      <w:tr w:rsidR="0070043E" w14:paraId="2A2E5E46" w14:textId="77777777" w:rsidTr="007724AE">
        <w:trPr>
          <w:trHeight w:val="250"/>
        </w:trPr>
        <w:tc>
          <w:tcPr>
            <w:tcW w:w="4168" w:type="dxa"/>
            <w:tcBorders>
              <w:top w:val="single" w:sz="4" w:space="0" w:color="000000"/>
              <w:left w:val="single" w:sz="4" w:space="0" w:color="000000"/>
              <w:bottom w:val="single" w:sz="4" w:space="0" w:color="000000"/>
              <w:right w:val="single" w:sz="4" w:space="0" w:color="000000"/>
            </w:tcBorders>
            <w:shd w:val="clear" w:color="auto" w:fill="auto"/>
            <w:tcMar>
              <w:top w:w="80" w:type="dxa"/>
              <w:left w:w="398" w:type="dxa"/>
              <w:bottom w:w="80" w:type="dxa"/>
              <w:right w:w="80" w:type="dxa"/>
            </w:tcMar>
            <w:hideMark/>
          </w:tcPr>
          <w:p w14:paraId="0CB99782" w14:textId="77777777" w:rsidR="0070043E" w:rsidRDefault="0070043E" w:rsidP="0070043E">
            <w:pPr>
              <w:spacing w:line="240" w:lineRule="auto"/>
            </w:pPr>
            <w:r>
              <w:rPr>
                <w:rStyle w:val="a7"/>
                <w:rFonts w:ascii="Segoe UI Light" w:eastAsia="Segoe UI Light" w:hAnsi="Segoe UI Light" w:cs="Segoe UI Light"/>
              </w:rPr>
              <w:t xml:space="preserve">Сброс сточных вод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6F61AC9" w14:textId="77777777" w:rsidR="0070043E" w:rsidRDefault="0070043E" w:rsidP="0070043E">
            <w:pPr>
              <w:spacing w:line="240" w:lineRule="auto"/>
              <w:jc w:val="center"/>
            </w:pPr>
            <w:r>
              <w:rPr>
                <w:rStyle w:val="a7"/>
                <w:rFonts w:ascii="Segoe UI Light" w:eastAsia="Segoe UI Light" w:hAnsi="Segoe UI Light" w:cs="Segoe UI Light"/>
              </w:rPr>
              <w:t>млн. куб. м в год</w:t>
            </w:r>
          </w:p>
        </w:tc>
        <w:tc>
          <w:tcPr>
            <w:tcW w:w="3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A6E7293" w14:textId="77777777" w:rsidR="0070043E" w:rsidRDefault="0070043E" w:rsidP="0070043E">
            <w:pPr>
              <w:spacing w:line="240" w:lineRule="auto"/>
              <w:jc w:val="center"/>
            </w:pPr>
            <w:r>
              <w:rPr>
                <w:rStyle w:val="a7"/>
                <w:rFonts w:ascii="Segoe UI Light" w:eastAsia="Segoe UI Light" w:hAnsi="Segoe UI Light" w:cs="Segoe UI Light"/>
              </w:rPr>
              <w:t>4,29</w:t>
            </w:r>
          </w:p>
        </w:tc>
      </w:tr>
      <w:tr w:rsidR="0070043E" w14:paraId="1ABB5E0B" w14:textId="77777777" w:rsidTr="007724AE">
        <w:trPr>
          <w:trHeight w:val="250"/>
        </w:trPr>
        <w:tc>
          <w:tcPr>
            <w:tcW w:w="4168" w:type="dxa"/>
            <w:tcBorders>
              <w:top w:val="single" w:sz="4" w:space="0" w:color="000000"/>
              <w:left w:val="single" w:sz="4" w:space="0" w:color="000000"/>
              <w:bottom w:val="single" w:sz="4" w:space="0" w:color="000000"/>
              <w:right w:val="single" w:sz="4" w:space="0" w:color="000000"/>
            </w:tcBorders>
            <w:shd w:val="clear" w:color="auto" w:fill="auto"/>
            <w:tcMar>
              <w:top w:w="80" w:type="dxa"/>
              <w:left w:w="398" w:type="dxa"/>
              <w:bottom w:w="80" w:type="dxa"/>
              <w:right w:w="80" w:type="dxa"/>
            </w:tcMar>
            <w:hideMark/>
          </w:tcPr>
          <w:p w14:paraId="4FE37A59" w14:textId="77777777" w:rsidR="0070043E" w:rsidRDefault="0070043E" w:rsidP="0070043E">
            <w:pPr>
              <w:spacing w:line="240" w:lineRule="auto"/>
            </w:pPr>
            <w:r>
              <w:rPr>
                <w:rStyle w:val="a7"/>
                <w:rFonts w:ascii="Segoe UI Light" w:eastAsia="Segoe UI Light" w:hAnsi="Segoe UI Light" w:cs="Segoe UI Light"/>
              </w:rPr>
              <w:t xml:space="preserve">Балансовые запасы подземных вод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4D976C8" w14:textId="77777777" w:rsidR="0070043E" w:rsidRDefault="0070043E" w:rsidP="0070043E">
            <w:pPr>
              <w:spacing w:line="240" w:lineRule="auto"/>
              <w:jc w:val="center"/>
            </w:pPr>
            <w:r>
              <w:rPr>
                <w:rStyle w:val="a7"/>
                <w:rFonts w:ascii="Segoe UI Light" w:eastAsia="Segoe UI Light" w:hAnsi="Segoe UI Light" w:cs="Segoe UI Light"/>
              </w:rPr>
              <w:t>млн. куб. м в год</w:t>
            </w:r>
          </w:p>
        </w:tc>
        <w:tc>
          <w:tcPr>
            <w:tcW w:w="3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5AEB751" w14:textId="77777777" w:rsidR="0070043E" w:rsidRDefault="0070043E" w:rsidP="0070043E">
            <w:pPr>
              <w:spacing w:line="240" w:lineRule="auto"/>
              <w:jc w:val="center"/>
            </w:pPr>
            <w:r>
              <w:rPr>
                <w:rStyle w:val="a7"/>
                <w:rFonts w:ascii="Segoe UI Light" w:eastAsia="Segoe UI Light" w:hAnsi="Segoe UI Light" w:cs="Segoe UI Light"/>
              </w:rPr>
              <w:t>3,67</w:t>
            </w:r>
          </w:p>
        </w:tc>
      </w:tr>
    </w:tbl>
    <w:p w14:paraId="211387A4" w14:textId="77777777" w:rsidR="0070043E" w:rsidRDefault="0070043E" w:rsidP="0070043E">
      <w:pPr>
        <w:spacing w:before="120" w:after="0" w:line="276" w:lineRule="auto"/>
        <w:jc w:val="right"/>
        <w:rPr>
          <w:rStyle w:val="a7"/>
          <w:rFonts w:ascii="Segoe UI Light" w:eastAsia="Segoe UI Light" w:hAnsi="Segoe UI Light" w:cs="Segoe UI Light"/>
          <w:sz w:val="20"/>
          <w:szCs w:val="20"/>
        </w:rPr>
      </w:pPr>
      <w:r>
        <w:rPr>
          <w:rStyle w:val="a7"/>
          <w:rFonts w:ascii="Segoe UI Light" w:eastAsia="Segoe UI Light" w:hAnsi="Segoe UI Light" w:cs="Segoe UI Light"/>
          <w:sz w:val="20"/>
          <w:szCs w:val="20"/>
        </w:rPr>
        <w:t>Источник: данные муниципального района</w:t>
      </w:r>
    </w:p>
    <w:p w14:paraId="05476889" w14:textId="77777777" w:rsidR="0070043E" w:rsidRDefault="0070043E" w:rsidP="0070043E">
      <w:pPr>
        <w:keepNext/>
        <w:spacing w:before="120" w:after="0" w:line="276" w:lineRule="auto"/>
        <w:jc w:val="both"/>
        <w:rPr>
          <w:rStyle w:val="a7"/>
          <w:rFonts w:ascii="Segoe UI Light" w:eastAsia="Segoe UI Light" w:hAnsi="Segoe UI Light" w:cs="Segoe UI Light"/>
          <w:b/>
          <w:bCs/>
        </w:rPr>
      </w:pPr>
      <w:r>
        <w:rPr>
          <w:rStyle w:val="a7"/>
          <w:rFonts w:ascii="Segoe UI Light" w:eastAsia="Segoe UI Light" w:hAnsi="Segoe UI Light" w:cs="Segoe UI Light"/>
          <w:b/>
          <w:bCs/>
        </w:rPr>
        <w:lastRenderedPageBreak/>
        <w:t>Рекреационные ресурсы</w:t>
      </w:r>
    </w:p>
    <w:p w14:paraId="1F820DF6" w14:textId="77777777" w:rsidR="0070043E" w:rsidRDefault="0070043E" w:rsidP="000E170F">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Приозерский район имеет богатую историю и значительный рекреационный потенциал. Особый интерес представляют следующие архитектурные, исторические и религиозные объекты:</w:t>
      </w:r>
    </w:p>
    <w:p w14:paraId="5B5E6710" w14:textId="77777777" w:rsidR="0070043E" w:rsidRDefault="0070043E" w:rsidP="000E170F">
      <w:pPr>
        <w:pStyle w:val="a4"/>
        <w:numPr>
          <w:ilvl w:val="0"/>
          <w:numId w:val="1"/>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Крепость "Корела" на территории города Приозерска;</w:t>
      </w:r>
    </w:p>
    <w:p w14:paraId="4FA4C2B4" w14:textId="77777777" w:rsidR="0070043E" w:rsidRDefault="0070043E" w:rsidP="000E170F">
      <w:pPr>
        <w:pStyle w:val="a4"/>
        <w:numPr>
          <w:ilvl w:val="0"/>
          <w:numId w:val="1"/>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Кафедральный собор Рождества Пресвятой Богородицы (1847 г.) и памятник Петру I в Приозерске;</w:t>
      </w:r>
    </w:p>
    <w:p w14:paraId="7ECE50D3" w14:textId="77777777" w:rsidR="0070043E" w:rsidRDefault="0070043E" w:rsidP="000E170F">
      <w:pPr>
        <w:pStyle w:val="a4"/>
        <w:numPr>
          <w:ilvl w:val="0"/>
          <w:numId w:val="1"/>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Лютеранская кирха Кякисалми (1930 г.) в Приозерске;</w:t>
      </w:r>
    </w:p>
    <w:p w14:paraId="4BFF9BE6" w14:textId="77777777" w:rsidR="0070043E" w:rsidRDefault="0070043E" w:rsidP="000E170F">
      <w:pPr>
        <w:pStyle w:val="a4"/>
        <w:numPr>
          <w:ilvl w:val="0"/>
          <w:numId w:val="1"/>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 xml:space="preserve">Остров Коневец, Коневский Рождество-Богородичный монастырь; </w:t>
      </w:r>
    </w:p>
    <w:p w14:paraId="280C9A1A" w14:textId="77777777" w:rsidR="0070043E" w:rsidRDefault="0070043E" w:rsidP="000E170F">
      <w:pPr>
        <w:pStyle w:val="a4"/>
        <w:numPr>
          <w:ilvl w:val="0"/>
          <w:numId w:val="1"/>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Церковь Андрея Первозванного на Вуоксе на территории Мельниковского сельского поселения;</w:t>
      </w:r>
    </w:p>
    <w:p w14:paraId="06809F3B" w14:textId="77777777" w:rsidR="0070043E" w:rsidRDefault="0070043E" w:rsidP="000E170F">
      <w:pPr>
        <w:pStyle w:val="a4"/>
        <w:numPr>
          <w:ilvl w:val="0"/>
          <w:numId w:val="1"/>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Лютеранская кирха и церковь Троицы Живоначальной в Мельниково.</w:t>
      </w:r>
    </w:p>
    <w:p w14:paraId="0F694E5D" w14:textId="77777777" w:rsidR="0070043E" w:rsidRDefault="0070043E" w:rsidP="000E170F">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Однако основную </w:t>
      </w:r>
      <w:r w:rsidR="0088140C">
        <w:rPr>
          <w:rStyle w:val="a7"/>
          <w:rFonts w:ascii="Segoe UI Light" w:eastAsia="Segoe UI Light" w:hAnsi="Segoe UI Light" w:cs="Segoe UI Light"/>
        </w:rPr>
        <w:t>ценность района несе</w:t>
      </w:r>
      <w:r>
        <w:rPr>
          <w:rStyle w:val="a7"/>
          <w:rFonts w:ascii="Segoe UI Light" w:eastAsia="Segoe UI Light" w:hAnsi="Segoe UI Light" w:cs="Segoe UI Light"/>
        </w:rPr>
        <w:t>т в себе его</w:t>
      </w:r>
      <w:r w:rsidR="0088140C">
        <w:rPr>
          <w:rStyle w:val="a7"/>
          <w:rFonts w:ascii="Segoe UI Light" w:eastAsia="Segoe UI Light" w:hAnsi="Segoe UI Light" w:cs="Segoe UI Light"/>
        </w:rPr>
        <w:t xml:space="preserve"> ланшафтно-рекреационный потенциал</w:t>
      </w:r>
      <w:r>
        <w:rPr>
          <w:rStyle w:val="a7"/>
          <w:rFonts w:ascii="Segoe UI Light" w:eastAsia="Segoe UI Light" w:hAnsi="Segoe UI Light" w:cs="Segoe UI Light"/>
        </w:rPr>
        <w:t xml:space="preserve">. Это и завораживающие </w:t>
      </w:r>
      <w:r w:rsidR="0088140C">
        <w:rPr>
          <w:rStyle w:val="a7"/>
          <w:rFonts w:ascii="Segoe UI Light" w:eastAsia="Segoe UI Light" w:hAnsi="Segoe UI Light" w:cs="Segoe UI Light"/>
        </w:rPr>
        <w:t>пейзажи</w:t>
      </w:r>
      <w:r>
        <w:rPr>
          <w:rStyle w:val="a7"/>
          <w:rFonts w:ascii="Segoe UI Light" w:eastAsia="Segoe UI Light" w:hAnsi="Segoe UI Light" w:cs="Segoe UI Light"/>
        </w:rPr>
        <w:t xml:space="preserve"> карельского перешейка, и многочисленные живописные внутренние озера, и бескрайний берег Ладоги, и пороги на реке Вуоксе, и естественные возвышенности на юго-западе района. Всё это обладает большим потенциалом для привлечения туристов из самых разных сфер, от скалолазания и рафтинга до охоты и пляжного отдыха. С целью развития этого потенциала в С</w:t>
      </w:r>
      <w:r w:rsidR="0088140C">
        <w:rPr>
          <w:rStyle w:val="a7"/>
          <w:rFonts w:ascii="Segoe UI Light" w:eastAsia="Segoe UI Light" w:hAnsi="Segoe UI Light" w:cs="Segoe UI Light"/>
        </w:rPr>
        <w:t>хеме территориального планирования</w:t>
      </w:r>
      <w:r>
        <w:rPr>
          <w:rStyle w:val="a7"/>
          <w:rFonts w:ascii="Segoe UI Light" w:eastAsia="Segoe UI Light" w:hAnsi="Segoe UI Light" w:cs="Segoe UI Light"/>
        </w:rPr>
        <w:t xml:space="preserve"> Ленинградской области </w:t>
      </w:r>
      <w:r w:rsidR="0088140C">
        <w:rPr>
          <w:rStyle w:val="a7"/>
          <w:rFonts w:ascii="Segoe UI Light" w:eastAsia="Segoe UI Light" w:hAnsi="Segoe UI Light" w:cs="Segoe UI Light"/>
        </w:rPr>
        <w:t xml:space="preserve">(СТП ЛО) </w:t>
      </w:r>
      <w:r>
        <w:rPr>
          <w:rStyle w:val="a7"/>
          <w:rFonts w:ascii="Segoe UI Light" w:eastAsia="Segoe UI Light" w:hAnsi="Segoe UI Light" w:cs="Segoe UI Light"/>
        </w:rPr>
        <w:t>и Приозерского района были выделены несколько территориально-рекреационных зон (Рисунок 1.1.2-1).</w:t>
      </w:r>
    </w:p>
    <w:p w14:paraId="55EFF48A" w14:textId="77777777" w:rsidR="000E170F" w:rsidRDefault="000E170F" w:rsidP="000E170F">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Территориально-рекреационные зоны Приозерского муниципального района предоставляют довольно широкий охват предоставляемых услуг и занимают наиболее перспективные места для рекреационной деятельности.</w:t>
      </w:r>
    </w:p>
    <w:p w14:paraId="71853928" w14:textId="77777777" w:rsidR="000E170F" w:rsidRDefault="000E170F" w:rsidP="000E170F">
      <w:pPr>
        <w:spacing w:before="120" w:after="0" w:line="240" w:lineRule="auto"/>
        <w:rPr>
          <w:rStyle w:val="a7"/>
          <w:rFonts w:ascii="Segoe UI Light" w:eastAsia="Segoe UI Light" w:hAnsi="Segoe UI Light" w:cs="Segoe UI Light"/>
          <w:sz w:val="20"/>
          <w:szCs w:val="20"/>
        </w:rPr>
      </w:pPr>
      <w:r>
        <w:rPr>
          <w:rStyle w:val="a7"/>
          <w:rFonts w:ascii="Segoe UI Light" w:eastAsia="Segoe UI Light" w:hAnsi="Segoe UI Light" w:cs="Segoe UI Light"/>
        </w:rPr>
        <w:t xml:space="preserve">Перечень </w:t>
      </w:r>
      <w:r w:rsidRPr="00697F6A">
        <w:rPr>
          <w:rStyle w:val="a7"/>
          <w:rFonts w:ascii="Segoe UI Light" w:eastAsia="Segoe UI Light" w:hAnsi="Segoe UI Light" w:cs="Segoe UI Light"/>
        </w:rPr>
        <w:t>туристско-рекреационных зон на территории Приозерского муниципального района Ленинградской области с характеристиками</w:t>
      </w:r>
      <w:r>
        <w:rPr>
          <w:rStyle w:val="a7"/>
          <w:rFonts w:ascii="Segoe UI Light" w:eastAsia="Segoe UI Light" w:hAnsi="Segoe UI Light" w:cs="Segoe UI Light"/>
        </w:rPr>
        <w:t xml:space="preserve"> представлен в Таблице 1.1 Приложения 1.</w:t>
      </w:r>
    </w:p>
    <w:p w14:paraId="1EEEAA5F" w14:textId="77777777" w:rsidR="0070043E" w:rsidRPr="0070043E" w:rsidRDefault="0070043E" w:rsidP="000E170F">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sz w:val="20"/>
          <w:szCs w:val="20"/>
        </w:rPr>
        <w:t>Рисунок 1.1.2-1. Утверждённые т</w:t>
      </w:r>
      <w:r w:rsidR="0088140C">
        <w:rPr>
          <w:rStyle w:val="a7"/>
          <w:rFonts w:ascii="Segoe UI Light" w:eastAsia="Segoe UI Light" w:hAnsi="Segoe UI Light" w:cs="Segoe UI Light"/>
          <w:sz w:val="20"/>
          <w:szCs w:val="20"/>
        </w:rPr>
        <w:t>уристско</w:t>
      </w:r>
      <w:r>
        <w:rPr>
          <w:rStyle w:val="a7"/>
          <w:rFonts w:ascii="Segoe UI Light" w:eastAsia="Segoe UI Light" w:hAnsi="Segoe UI Light" w:cs="Segoe UI Light"/>
          <w:sz w:val="20"/>
          <w:szCs w:val="20"/>
        </w:rPr>
        <w:t>-рекреационные зоны на территории Приозерского муниципального района Ленинградской области</w:t>
      </w:r>
    </w:p>
    <w:p w14:paraId="450AB549" w14:textId="77777777" w:rsidR="000E170F" w:rsidRDefault="0070043E" w:rsidP="0070043E">
      <w:pPr>
        <w:spacing w:before="120" w:after="0" w:line="276" w:lineRule="auto"/>
        <w:jc w:val="both"/>
        <w:rPr>
          <w:rStyle w:val="a7"/>
          <w:rFonts w:ascii="Segoe UI Light" w:eastAsia="Segoe UI Light" w:hAnsi="Segoe UI Light" w:cs="Segoe UI Light"/>
          <w:sz w:val="20"/>
          <w:szCs w:val="20"/>
        </w:rPr>
      </w:pPr>
      <w:r>
        <w:rPr>
          <w:rFonts w:ascii="Segoe UI Light" w:eastAsia="Segoe UI Light" w:hAnsi="Segoe UI Light" w:cs="Segoe UI Light"/>
          <w:noProof/>
          <w:lang w:eastAsia="ru-RU"/>
        </w:rPr>
        <w:lastRenderedPageBreak/>
        <w:drawing>
          <wp:inline distT="0" distB="0" distL="0" distR="0" wp14:anchorId="362E3E76" wp14:editId="271EFEF9">
            <wp:extent cx="3770177" cy="3396343"/>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2424" cy="3398367"/>
                    </a:xfrm>
                    <a:prstGeom prst="rect">
                      <a:avLst/>
                    </a:prstGeom>
                    <a:noFill/>
                    <a:ln>
                      <a:noFill/>
                    </a:ln>
                  </pic:spPr>
                </pic:pic>
              </a:graphicData>
            </a:graphic>
          </wp:inline>
        </w:drawing>
      </w:r>
    </w:p>
    <w:p w14:paraId="46D982E4" w14:textId="77777777" w:rsidR="000E170F" w:rsidRDefault="0070043E" w:rsidP="000E170F">
      <w:pPr>
        <w:spacing w:before="120" w:after="0" w:line="276" w:lineRule="auto"/>
        <w:jc w:val="right"/>
        <w:rPr>
          <w:rStyle w:val="a7"/>
          <w:rFonts w:ascii="Segoe UI Light" w:eastAsia="Segoe UI Light" w:hAnsi="Segoe UI Light" w:cs="Segoe UI Light"/>
          <w:sz w:val="20"/>
          <w:szCs w:val="20"/>
        </w:rPr>
      </w:pPr>
      <w:r>
        <w:rPr>
          <w:rStyle w:val="a7"/>
          <w:rFonts w:ascii="Segoe UI Light" w:eastAsia="Segoe UI Light" w:hAnsi="Segoe UI Light" w:cs="Segoe UI Light"/>
          <w:sz w:val="20"/>
          <w:szCs w:val="20"/>
        </w:rPr>
        <w:t>Исто</w:t>
      </w:r>
      <w:r w:rsidR="000E170F">
        <w:rPr>
          <w:rStyle w:val="a7"/>
          <w:rFonts w:ascii="Segoe UI Light" w:eastAsia="Segoe UI Light" w:hAnsi="Segoe UI Light" w:cs="Segoe UI Light"/>
          <w:sz w:val="20"/>
          <w:szCs w:val="20"/>
        </w:rPr>
        <w:t>чник: СТП Ленинградской области</w:t>
      </w:r>
    </w:p>
    <w:p w14:paraId="217F48B6" w14:textId="77777777" w:rsidR="000E170F" w:rsidRPr="0055151B" w:rsidRDefault="000E170F" w:rsidP="000E170F">
      <w:pPr>
        <w:spacing w:before="120" w:after="0" w:line="276" w:lineRule="auto"/>
        <w:jc w:val="both"/>
        <w:rPr>
          <w:rStyle w:val="a7"/>
          <w:rFonts w:ascii="Segoe UI Light" w:eastAsia="Segoe UI Light" w:hAnsi="Segoe UI Light" w:cs="Segoe UI Light"/>
        </w:rPr>
      </w:pPr>
      <w:r w:rsidRPr="0055151B">
        <w:rPr>
          <w:rStyle w:val="a7"/>
          <w:rFonts w:ascii="Segoe UI Light" w:hAnsi="Segoe UI Light" w:cs="Segoe UI Light"/>
        </w:rPr>
        <w:t>В рамках существующих т</w:t>
      </w:r>
      <w:r w:rsidR="0088140C">
        <w:rPr>
          <w:rStyle w:val="a7"/>
          <w:rFonts w:ascii="Segoe UI Light" w:hAnsi="Segoe UI Light" w:cs="Segoe UI Light"/>
        </w:rPr>
        <w:t>уристско</w:t>
      </w:r>
      <w:r w:rsidRPr="0055151B">
        <w:rPr>
          <w:rStyle w:val="a7"/>
          <w:rFonts w:ascii="Segoe UI Light" w:hAnsi="Segoe UI Light" w:cs="Segoe UI Light"/>
        </w:rPr>
        <w:t xml:space="preserve">-рекреационных зон, а также и за их пределами на территории района </w:t>
      </w:r>
      <w:r w:rsidR="0088140C">
        <w:rPr>
          <w:rStyle w:val="a7"/>
          <w:rFonts w:ascii="Segoe UI Light" w:hAnsi="Segoe UI Light" w:cs="Segoe UI Light"/>
        </w:rPr>
        <w:t>деятельность ведут сопутствующие объекты</w:t>
      </w:r>
      <w:r w:rsidRPr="0055151B">
        <w:rPr>
          <w:rStyle w:val="a7"/>
          <w:rFonts w:ascii="Segoe UI Light" w:hAnsi="Segoe UI Light" w:cs="Segoe UI Light"/>
        </w:rPr>
        <w:t xml:space="preserve"> гости</w:t>
      </w:r>
      <w:r w:rsidR="0088140C">
        <w:rPr>
          <w:rStyle w:val="a7"/>
          <w:rFonts w:ascii="Segoe UI Light" w:hAnsi="Segoe UI Light" w:cs="Segoe UI Light"/>
        </w:rPr>
        <w:t>ничного</w:t>
      </w:r>
      <w:r w:rsidRPr="0055151B">
        <w:rPr>
          <w:rStyle w:val="a7"/>
          <w:rFonts w:ascii="Segoe UI Light" w:hAnsi="Segoe UI Light" w:cs="Segoe UI Light"/>
        </w:rPr>
        <w:t xml:space="preserve"> и ресторанного бизнеса. </w:t>
      </w:r>
    </w:p>
    <w:p w14:paraId="2B152677" w14:textId="77777777" w:rsidR="000E170F" w:rsidRPr="0055151B" w:rsidRDefault="000E170F" w:rsidP="000E170F">
      <w:pPr>
        <w:spacing w:before="120" w:after="0" w:line="276" w:lineRule="auto"/>
        <w:jc w:val="both"/>
        <w:rPr>
          <w:rStyle w:val="a7"/>
          <w:rFonts w:ascii="Segoe UI Light" w:hAnsi="Segoe UI Light" w:cs="Segoe UI Light"/>
        </w:rPr>
      </w:pPr>
      <w:r w:rsidRPr="0055151B">
        <w:rPr>
          <w:rStyle w:val="a7"/>
          <w:rFonts w:ascii="Segoe UI Light" w:hAnsi="Segoe UI Light" w:cs="Segoe UI Light"/>
        </w:rPr>
        <w:t>Таблица 1.1.2-6. Перечень действующих крупны</w:t>
      </w:r>
      <w:r w:rsidR="000520DB">
        <w:rPr>
          <w:rStyle w:val="a7"/>
          <w:rFonts w:ascii="Segoe UI Light" w:hAnsi="Segoe UI Light" w:cs="Segoe UI Light"/>
        </w:rPr>
        <w:t xml:space="preserve">х и средних туристических фирм </w:t>
      </w:r>
      <w:r w:rsidRPr="0055151B">
        <w:rPr>
          <w:rStyle w:val="a7"/>
          <w:rFonts w:ascii="Segoe UI Light" w:hAnsi="Segoe UI Light" w:cs="Segoe UI Light"/>
        </w:rPr>
        <w:t>на территории Приозерского муниципального района</w:t>
      </w:r>
    </w:p>
    <w:tbl>
      <w:tblPr>
        <w:tblStyle w:val="TableNormal"/>
        <w:tblW w:w="949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482"/>
        <w:gridCol w:w="1915"/>
        <w:gridCol w:w="3686"/>
        <w:gridCol w:w="3415"/>
      </w:tblGrid>
      <w:tr w:rsidR="000E170F" w:rsidRPr="0055151B" w14:paraId="13DEABA5" w14:textId="77777777" w:rsidTr="007724AE">
        <w:trPr>
          <w:trHeight w:val="250"/>
          <w:tblHeader/>
        </w:trPr>
        <w:tc>
          <w:tcPr>
            <w:tcW w:w="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5716D7C" w14:textId="77777777" w:rsidR="000E170F" w:rsidRPr="0055151B" w:rsidRDefault="000E170F" w:rsidP="000E170F">
            <w:pPr>
              <w:spacing w:line="240" w:lineRule="auto"/>
              <w:jc w:val="center"/>
              <w:rPr>
                <w:rFonts w:ascii="Segoe UI Light" w:eastAsia="Calibri" w:hAnsi="Segoe UI Light" w:cs="Segoe UI Light"/>
                <w:sz w:val="22"/>
                <w:szCs w:val="22"/>
              </w:rPr>
            </w:pPr>
            <w:r w:rsidRPr="0055151B">
              <w:rPr>
                <w:rStyle w:val="a7"/>
                <w:rFonts w:ascii="Segoe UI Light" w:hAnsi="Segoe UI Light" w:cs="Segoe UI Light"/>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B82081C" w14:textId="77777777" w:rsidR="000E170F" w:rsidRPr="0055151B" w:rsidRDefault="000E170F" w:rsidP="000E170F">
            <w:pPr>
              <w:spacing w:line="240" w:lineRule="auto"/>
              <w:jc w:val="center"/>
              <w:rPr>
                <w:rFonts w:ascii="Segoe UI Light" w:hAnsi="Segoe UI Light" w:cs="Segoe UI Light"/>
              </w:rPr>
            </w:pPr>
            <w:r w:rsidRPr="0055151B">
              <w:rPr>
                <w:rStyle w:val="a7"/>
                <w:rFonts w:ascii="Segoe UI Light" w:hAnsi="Segoe UI Light" w:cs="Segoe UI Light"/>
              </w:rPr>
              <w:t>Название</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67E00BF" w14:textId="77777777" w:rsidR="000E170F" w:rsidRPr="0055151B" w:rsidRDefault="000E170F" w:rsidP="000E170F">
            <w:pPr>
              <w:spacing w:line="240" w:lineRule="auto"/>
              <w:jc w:val="center"/>
              <w:rPr>
                <w:rFonts w:ascii="Segoe UI Light" w:hAnsi="Segoe UI Light" w:cs="Segoe UI Light"/>
              </w:rPr>
            </w:pPr>
            <w:r w:rsidRPr="0055151B">
              <w:rPr>
                <w:rStyle w:val="a7"/>
                <w:rFonts w:ascii="Segoe UI Light" w:hAnsi="Segoe UI Light" w:cs="Segoe UI Light"/>
              </w:rPr>
              <w:t>Деятельность</w:t>
            </w:r>
          </w:p>
        </w:tc>
        <w:tc>
          <w:tcPr>
            <w:tcW w:w="3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AEF92C7" w14:textId="77777777" w:rsidR="000E170F" w:rsidRPr="0055151B" w:rsidRDefault="000E170F" w:rsidP="000E170F">
            <w:pPr>
              <w:spacing w:line="240" w:lineRule="auto"/>
              <w:jc w:val="center"/>
              <w:rPr>
                <w:rFonts w:ascii="Segoe UI Light" w:hAnsi="Segoe UI Light" w:cs="Segoe UI Light"/>
              </w:rPr>
            </w:pPr>
            <w:r w:rsidRPr="0055151B">
              <w:rPr>
                <w:rStyle w:val="a7"/>
                <w:rFonts w:ascii="Segoe UI Light" w:hAnsi="Segoe UI Light" w:cs="Segoe UI Light"/>
              </w:rPr>
              <w:t>Адрес</w:t>
            </w:r>
          </w:p>
        </w:tc>
      </w:tr>
      <w:tr w:rsidR="000E170F" w:rsidRPr="0055151B" w14:paraId="257AF395" w14:textId="77777777" w:rsidTr="007724AE">
        <w:trPr>
          <w:trHeight w:val="802"/>
        </w:trPr>
        <w:tc>
          <w:tcPr>
            <w:tcW w:w="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6B9A21" w14:textId="77777777" w:rsidR="000E170F" w:rsidRPr="0055151B" w:rsidRDefault="000E170F" w:rsidP="000E170F">
            <w:pPr>
              <w:spacing w:line="240" w:lineRule="auto"/>
              <w:jc w:val="center"/>
              <w:rPr>
                <w:rFonts w:ascii="Segoe UI Light" w:hAnsi="Segoe UI Light" w:cs="Segoe UI Light"/>
              </w:rPr>
            </w:pPr>
            <w:r w:rsidRPr="0055151B">
              <w:rPr>
                <w:rFonts w:ascii="Segoe UI Light" w:eastAsia="Segoe UI Light" w:hAnsi="Segoe UI Light" w:cs="Segoe UI Light"/>
              </w:rPr>
              <w:t>1</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04BEE1" w14:textId="77777777" w:rsidR="000E170F" w:rsidRPr="0055151B" w:rsidRDefault="000E170F" w:rsidP="000E170F">
            <w:pPr>
              <w:spacing w:line="240" w:lineRule="auto"/>
              <w:jc w:val="center"/>
              <w:rPr>
                <w:rFonts w:ascii="Segoe UI Light" w:hAnsi="Segoe UI Light" w:cs="Segoe UI Light"/>
              </w:rPr>
            </w:pPr>
            <w:r w:rsidRPr="0055151B">
              <w:rPr>
                <w:rStyle w:val="a7"/>
                <w:rFonts w:ascii="Segoe UI Light" w:hAnsi="Segoe UI Light" w:cs="Segoe UI Light"/>
              </w:rPr>
              <w:t>ООО «Озон»</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1B7DE1" w14:textId="77777777" w:rsidR="000E170F" w:rsidRPr="0055151B" w:rsidRDefault="000E170F" w:rsidP="000E170F">
            <w:pPr>
              <w:spacing w:line="240" w:lineRule="auto"/>
              <w:jc w:val="center"/>
              <w:rPr>
                <w:rFonts w:ascii="Segoe UI Light" w:hAnsi="Segoe UI Light" w:cs="Segoe UI Light"/>
              </w:rPr>
            </w:pPr>
            <w:r w:rsidRPr="0055151B">
              <w:rPr>
                <w:rStyle w:val="a7"/>
                <w:rFonts w:ascii="Segoe UI Light" w:hAnsi="Segoe UI Light" w:cs="Segoe UI Light"/>
              </w:rPr>
              <w:t>Физкультурно-оздоровительная</w:t>
            </w:r>
          </w:p>
        </w:tc>
        <w:tc>
          <w:tcPr>
            <w:tcW w:w="3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9B8E6CC" w14:textId="77777777" w:rsidR="000E170F" w:rsidRPr="0055151B" w:rsidRDefault="000E170F" w:rsidP="000E170F">
            <w:pPr>
              <w:spacing w:line="240" w:lineRule="auto"/>
              <w:jc w:val="center"/>
              <w:rPr>
                <w:rFonts w:ascii="Segoe UI Light" w:hAnsi="Segoe UI Light" w:cs="Segoe UI Light"/>
              </w:rPr>
            </w:pPr>
            <w:r w:rsidRPr="0055151B">
              <w:rPr>
                <w:rStyle w:val="a7"/>
                <w:rFonts w:ascii="Segoe UI Light" w:hAnsi="Segoe UI Light" w:cs="Segoe UI Light"/>
              </w:rPr>
              <w:t>188731, Ленинградская область, Приозерский район, п. платформа 69-й км</w:t>
            </w:r>
          </w:p>
        </w:tc>
      </w:tr>
      <w:tr w:rsidR="000E170F" w:rsidRPr="0055151B" w14:paraId="6BF99812" w14:textId="77777777" w:rsidTr="007724AE">
        <w:trPr>
          <w:trHeight w:val="1078"/>
        </w:trPr>
        <w:tc>
          <w:tcPr>
            <w:tcW w:w="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DF5BF0" w14:textId="77777777" w:rsidR="000E170F" w:rsidRPr="0055151B" w:rsidRDefault="000E170F" w:rsidP="000E170F">
            <w:pPr>
              <w:spacing w:line="240" w:lineRule="auto"/>
              <w:jc w:val="center"/>
              <w:rPr>
                <w:rFonts w:ascii="Segoe UI Light" w:hAnsi="Segoe UI Light" w:cs="Segoe UI Light"/>
              </w:rPr>
            </w:pPr>
            <w:r w:rsidRPr="0055151B">
              <w:rPr>
                <w:rFonts w:ascii="Segoe UI Light" w:eastAsia="Segoe UI Light" w:hAnsi="Segoe UI Light" w:cs="Segoe UI Light"/>
              </w:rPr>
              <w:t>2</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D70AF6" w14:textId="77777777" w:rsidR="000E170F" w:rsidRPr="0055151B" w:rsidRDefault="000E170F" w:rsidP="000E170F">
            <w:pPr>
              <w:spacing w:line="240" w:lineRule="auto"/>
              <w:jc w:val="center"/>
              <w:rPr>
                <w:rFonts w:ascii="Segoe UI Light" w:hAnsi="Segoe UI Light" w:cs="Segoe UI Light"/>
              </w:rPr>
            </w:pPr>
            <w:r w:rsidRPr="0055151B">
              <w:rPr>
                <w:rStyle w:val="a7"/>
                <w:rFonts w:ascii="Segoe UI Light" w:hAnsi="Segoe UI Light" w:cs="Segoe UI Light"/>
              </w:rPr>
              <w:t>ООО «Цежь»</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CC541C" w14:textId="77777777" w:rsidR="000E170F" w:rsidRPr="0055151B" w:rsidRDefault="000E170F" w:rsidP="000E170F">
            <w:pPr>
              <w:spacing w:line="240" w:lineRule="auto"/>
              <w:jc w:val="center"/>
              <w:rPr>
                <w:rFonts w:ascii="Segoe UI Light" w:hAnsi="Segoe UI Light" w:cs="Segoe UI Light"/>
              </w:rPr>
            </w:pPr>
            <w:r w:rsidRPr="0055151B">
              <w:rPr>
                <w:rStyle w:val="a7"/>
                <w:rFonts w:ascii="Segoe UI Light" w:hAnsi="Segoe UI Light" w:cs="Segoe UI Light"/>
              </w:rPr>
              <w:t>Ресторан, прокат и аренда товаров для отдыха и спортивных товаров.</w:t>
            </w:r>
          </w:p>
        </w:tc>
        <w:tc>
          <w:tcPr>
            <w:tcW w:w="3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0C3A0B9" w14:textId="77777777" w:rsidR="000E170F" w:rsidRPr="0055151B" w:rsidRDefault="000E170F" w:rsidP="000E170F">
            <w:pPr>
              <w:spacing w:line="240" w:lineRule="auto"/>
              <w:jc w:val="center"/>
              <w:rPr>
                <w:rFonts w:ascii="Segoe UI Light" w:hAnsi="Segoe UI Light" w:cs="Segoe UI Light"/>
              </w:rPr>
            </w:pPr>
            <w:r w:rsidRPr="0055151B">
              <w:rPr>
                <w:rStyle w:val="a7"/>
                <w:rFonts w:ascii="Segoe UI Light" w:hAnsi="Segoe UI Light" w:cs="Segoe UI Light"/>
              </w:rPr>
              <w:t>188750, Ленинградская область, Приозерский район, Лосево п ул Добролосевская, 1.</w:t>
            </w:r>
          </w:p>
        </w:tc>
      </w:tr>
      <w:tr w:rsidR="000E170F" w:rsidRPr="0055151B" w14:paraId="1D45B006" w14:textId="77777777" w:rsidTr="007724AE">
        <w:trPr>
          <w:trHeight w:val="802"/>
        </w:trPr>
        <w:tc>
          <w:tcPr>
            <w:tcW w:w="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4BD397" w14:textId="77777777" w:rsidR="000E170F" w:rsidRPr="0055151B" w:rsidRDefault="000E170F" w:rsidP="000E170F">
            <w:pPr>
              <w:spacing w:line="240" w:lineRule="auto"/>
              <w:jc w:val="center"/>
              <w:rPr>
                <w:rFonts w:ascii="Segoe UI Light" w:hAnsi="Segoe UI Light" w:cs="Segoe UI Light"/>
              </w:rPr>
            </w:pPr>
            <w:r w:rsidRPr="0055151B">
              <w:rPr>
                <w:rFonts w:ascii="Segoe UI Light" w:eastAsia="Segoe UI Light" w:hAnsi="Segoe UI Light" w:cs="Segoe UI Light"/>
              </w:rPr>
              <w:t>3</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5012032" w14:textId="77777777" w:rsidR="000E170F" w:rsidRPr="0055151B" w:rsidRDefault="000E170F" w:rsidP="000E170F">
            <w:pPr>
              <w:spacing w:line="240" w:lineRule="auto"/>
              <w:jc w:val="center"/>
              <w:rPr>
                <w:rFonts w:ascii="Segoe UI Light" w:hAnsi="Segoe UI Light" w:cs="Segoe UI Light"/>
              </w:rPr>
            </w:pPr>
            <w:r w:rsidRPr="0055151B">
              <w:rPr>
                <w:rStyle w:val="a7"/>
                <w:rFonts w:ascii="Segoe UI Light" w:hAnsi="Segoe UI Light" w:cs="Segoe UI Light"/>
              </w:rPr>
              <w:t>ООО «Зеленая деревня»</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3CFDED" w14:textId="77777777" w:rsidR="000E170F" w:rsidRPr="0055151B" w:rsidRDefault="000E170F" w:rsidP="000E170F">
            <w:pPr>
              <w:spacing w:line="240" w:lineRule="auto"/>
              <w:jc w:val="center"/>
              <w:rPr>
                <w:rFonts w:ascii="Segoe UI Light" w:hAnsi="Segoe UI Light" w:cs="Segoe UI Light"/>
              </w:rPr>
            </w:pPr>
            <w:r w:rsidRPr="0055151B">
              <w:rPr>
                <w:rStyle w:val="a7"/>
                <w:rFonts w:ascii="Segoe UI Light" w:hAnsi="Segoe UI Light" w:cs="Segoe UI Light"/>
              </w:rPr>
              <w:t>Предоставление мест для временного проживания в кемпингах (коттеджах)</w:t>
            </w:r>
          </w:p>
        </w:tc>
        <w:tc>
          <w:tcPr>
            <w:tcW w:w="3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E625D1" w14:textId="77777777" w:rsidR="000E170F" w:rsidRPr="0055151B" w:rsidRDefault="000E170F" w:rsidP="000E170F">
            <w:pPr>
              <w:spacing w:line="240" w:lineRule="auto"/>
              <w:jc w:val="center"/>
              <w:rPr>
                <w:rFonts w:ascii="Segoe UI Light" w:hAnsi="Segoe UI Light" w:cs="Segoe UI Light"/>
              </w:rPr>
            </w:pPr>
            <w:r w:rsidRPr="0055151B">
              <w:rPr>
                <w:rStyle w:val="a7"/>
                <w:rFonts w:ascii="Segoe UI Light" w:hAnsi="Segoe UI Light" w:cs="Segoe UI Light"/>
              </w:rPr>
              <w:t>188732, Ленинградская область, Приозерский район, Овраги д</w:t>
            </w:r>
          </w:p>
        </w:tc>
      </w:tr>
      <w:tr w:rsidR="000E170F" w:rsidRPr="0055151B" w14:paraId="15CF316B" w14:textId="77777777" w:rsidTr="007724AE">
        <w:trPr>
          <w:trHeight w:val="526"/>
        </w:trPr>
        <w:tc>
          <w:tcPr>
            <w:tcW w:w="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7E9BA4" w14:textId="77777777" w:rsidR="000E170F" w:rsidRPr="0055151B" w:rsidRDefault="000E170F" w:rsidP="000E170F">
            <w:pPr>
              <w:spacing w:line="240" w:lineRule="auto"/>
              <w:jc w:val="center"/>
              <w:rPr>
                <w:rFonts w:ascii="Segoe UI Light" w:hAnsi="Segoe UI Light" w:cs="Segoe UI Light"/>
              </w:rPr>
            </w:pPr>
            <w:r w:rsidRPr="0055151B">
              <w:rPr>
                <w:rFonts w:ascii="Segoe UI Light" w:eastAsia="Segoe UI Light" w:hAnsi="Segoe UI Light" w:cs="Segoe UI Light"/>
              </w:rPr>
              <w:t>4</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525A4AA" w14:textId="77777777" w:rsidR="000E170F" w:rsidRPr="0055151B" w:rsidRDefault="000E170F" w:rsidP="000E170F">
            <w:pPr>
              <w:spacing w:line="240" w:lineRule="auto"/>
              <w:jc w:val="center"/>
              <w:rPr>
                <w:rFonts w:ascii="Segoe UI Light" w:hAnsi="Segoe UI Light" w:cs="Segoe UI Light"/>
              </w:rPr>
            </w:pPr>
            <w:r w:rsidRPr="0055151B">
              <w:rPr>
                <w:rStyle w:val="a7"/>
                <w:rFonts w:ascii="Segoe UI Light" w:hAnsi="Segoe UI Light" w:cs="Segoe UI Light"/>
              </w:rPr>
              <w:t>ООО «Бестрест»</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02AEF8B" w14:textId="77777777" w:rsidR="000E170F" w:rsidRPr="0055151B" w:rsidRDefault="000E170F" w:rsidP="000E170F">
            <w:pPr>
              <w:spacing w:line="240" w:lineRule="auto"/>
              <w:jc w:val="center"/>
              <w:rPr>
                <w:rFonts w:ascii="Segoe UI Light" w:hAnsi="Segoe UI Light" w:cs="Segoe UI Light"/>
              </w:rPr>
            </w:pPr>
            <w:r w:rsidRPr="0055151B">
              <w:rPr>
                <w:rStyle w:val="a7"/>
                <w:rFonts w:ascii="Segoe UI Light" w:hAnsi="Segoe UI Light" w:cs="Segoe UI Light"/>
              </w:rPr>
              <w:t>Деятельность ресторанов и услуги по доставке продуктов питания</w:t>
            </w:r>
          </w:p>
        </w:tc>
        <w:tc>
          <w:tcPr>
            <w:tcW w:w="3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345C8D" w14:textId="77777777" w:rsidR="000E170F" w:rsidRPr="0055151B" w:rsidRDefault="000E170F" w:rsidP="000E170F">
            <w:pPr>
              <w:spacing w:line="240" w:lineRule="auto"/>
              <w:jc w:val="center"/>
              <w:rPr>
                <w:rFonts w:ascii="Segoe UI Light" w:hAnsi="Segoe UI Light" w:cs="Segoe UI Light"/>
              </w:rPr>
            </w:pPr>
            <w:r w:rsidRPr="0055151B">
              <w:rPr>
                <w:rStyle w:val="a7"/>
                <w:rFonts w:ascii="Segoe UI Light" w:hAnsi="Segoe UI Light" w:cs="Segoe UI Light"/>
              </w:rPr>
              <w:t>188732, Ленинградская область, Приозерский район, Овраги д</w:t>
            </w:r>
          </w:p>
        </w:tc>
      </w:tr>
      <w:tr w:rsidR="000E170F" w:rsidRPr="0055151B" w14:paraId="2DFEBEE3" w14:textId="77777777" w:rsidTr="007724AE">
        <w:trPr>
          <w:trHeight w:val="1078"/>
        </w:trPr>
        <w:tc>
          <w:tcPr>
            <w:tcW w:w="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A78D75" w14:textId="77777777" w:rsidR="000E170F" w:rsidRPr="0055151B" w:rsidRDefault="000E170F" w:rsidP="000E170F">
            <w:pPr>
              <w:spacing w:line="240" w:lineRule="auto"/>
              <w:jc w:val="center"/>
              <w:rPr>
                <w:rFonts w:ascii="Segoe UI Light" w:hAnsi="Segoe UI Light" w:cs="Segoe UI Light"/>
              </w:rPr>
            </w:pPr>
            <w:r w:rsidRPr="0055151B">
              <w:rPr>
                <w:rFonts w:ascii="Segoe UI Light" w:eastAsia="Segoe UI Light" w:hAnsi="Segoe UI Light" w:cs="Segoe UI Light"/>
              </w:rPr>
              <w:lastRenderedPageBreak/>
              <w:t>5</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EEAA9EA" w14:textId="77777777" w:rsidR="000E170F" w:rsidRPr="0055151B" w:rsidRDefault="000E170F" w:rsidP="000E170F">
            <w:pPr>
              <w:spacing w:line="240" w:lineRule="auto"/>
              <w:jc w:val="center"/>
              <w:rPr>
                <w:rFonts w:ascii="Segoe UI Light" w:hAnsi="Segoe UI Light" w:cs="Segoe UI Light"/>
              </w:rPr>
            </w:pPr>
            <w:r w:rsidRPr="0055151B">
              <w:rPr>
                <w:rStyle w:val="a7"/>
                <w:rFonts w:ascii="Segoe UI Light" w:hAnsi="Segoe UI Light" w:cs="Segoe UI Light"/>
              </w:rPr>
              <w:t>ООО «Фортуна плюс» ЦЗО «Дача»</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856772" w14:textId="77777777" w:rsidR="000E170F" w:rsidRPr="0055151B" w:rsidRDefault="000E170F" w:rsidP="000E170F">
            <w:pPr>
              <w:spacing w:line="240" w:lineRule="auto"/>
              <w:jc w:val="center"/>
              <w:rPr>
                <w:rFonts w:ascii="Segoe UI Light" w:hAnsi="Segoe UI Light" w:cs="Segoe UI Light"/>
              </w:rPr>
            </w:pPr>
            <w:r w:rsidRPr="0055151B">
              <w:rPr>
                <w:rStyle w:val="a7"/>
                <w:rFonts w:ascii="Segoe UI Light" w:hAnsi="Segoe UI Light" w:cs="Segoe UI Light"/>
              </w:rPr>
              <w:t>Деятельность ресторанов и услуги по доставке продуктов питания</w:t>
            </w:r>
          </w:p>
        </w:tc>
        <w:tc>
          <w:tcPr>
            <w:tcW w:w="3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DE80C3" w14:textId="77777777" w:rsidR="000E170F" w:rsidRPr="0055151B" w:rsidRDefault="000E170F" w:rsidP="000E170F">
            <w:pPr>
              <w:spacing w:line="240" w:lineRule="auto"/>
              <w:jc w:val="center"/>
              <w:rPr>
                <w:rFonts w:ascii="Segoe UI Light" w:hAnsi="Segoe UI Light" w:cs="Segoe UI Light"/>
              </w:rPr>
            </w:pPr>
            <w:r w:rsidRPr="0055151B">
              <w:rPr>
                <w:rStyle w:val="a7"/>
                <w:rFonts w:ascii="Segoe UI Light" w:hAnsi="Segoe UI Light" w:cs="Segoe UI Light"/>
              </w:rPr>
              <w:t>188732, Ленинградская область, Приозерский район, Овраги д Петровское-2, "Суходольское".</w:t>
            </w:r>
          </w:p>
        </w:tc>
      </w:tr>
      <w:tr w:rsidR="000E170F" w:rsidRPr="0055151B" w14:paraId="28549243" w14:textId="77777777" w:rsidTr="007724AE">
        <w:trPr>
          <w:trHeight w:val="802"/>
        </w:trPr>
        <w:tc>
          <w:tcPr>
            <w:tcW w:w="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EDE2A8" w14:textId="77777777" w:rsidR="000E170F" w:rsidRPr="0055151B" w:rsidRDefault="000E170F" w:rsidP="000E170F">
            <w:pPr>
              <w:spacing w:line="240" w:lineRule="auto"/>
              <w:jc w:val="center"/>
              <w:rPr>
                <w:rFonts w:ascii="Segoe UI Light" w:hAnsi="Segoe UI Light" w:cs="Segoe UI Light"/>
              </w:rPr>
            </w:pPr>
            <w:r w:rsidRPr="0055151B">
              <w:rPr>
                <w:rFonts w:ascii="Segoe UI Light" w:eastAsia="Segoe UI Light" w:hAnsi="Segoe UI Light" w:cs="Segoe UI Light"/>
              </w:rPr>
              <w:t>6</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1D18DA" w14:textId="77777777" w:rsidR="000E170F" w:rsidRPr="0055151B" w:rsidRDefault="000E170F" w:rsidP="000E170F">
            <w:pPr>
              <w:spacing w:line="240" w:lineRule="auto"/>
              <w:jc w:val="center"/>
              <w:rPr>
                <w:rFonts w:ascii="Segoe UI Light" w:hAnsi="Segoe UI Light" w:cs="Segoe UI Light"/>
              </w:rPr>
            </w:pPr>
            <w:r w:rsidRPr="0055151B">
              <w:rPr>
                <w:rStyle w:val="a7"/>
                <w:rFonts w:ascii="Segoe UI Light" w:hAnsi="Segoe UI Light" w:cs="Segoe UI Light"/>
              </w:rPr>
              <w:t>ООО «Тур фирма «Альта»</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44F4A86" w14:textId="77777777" w:rsidR="000E170F" w:rsidRPr="0055151B" w:rsidRDefault="000E170F" w:rsidP="000E170F">
            <w:pPr>
              <w:spacing w:line="240" w:lineRule="auto"/>
              <w:jc w:val="center"/>
              <w:rPr>
                <w:rFonts w:ascii="Segoe UI Light" w:hAnsi="Segoe UI Light" w:cs="Segoe UI Light"/>
              </w:rPr>
            </w:pPr>
            <w:r w:rsidRPr="0055151B">
              <w:rPr>
                <w:rStyle w:val="a7"/>
                <w:rFonts w:ascii="Segoe UI Light" w:hAnsi="Segoe UI Light" w:cs="Segoe UI Light"/>
              </w:rPr>
              <w:t xml:space="preserve">Туристическое агентство </w:t>
            </w:r>
          </w:p>
        </w:tc>
        <w:tc>
          <w:tcPr>
            <w:tcW w:w="3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EABCA9" w14:textId="77777777" w:rsidR="000E170F" w:rsidRPr="0055151B" w:rsidRDefault="000E170F" w:rsidP="000E170F">
            <w:pPr>
              <w:spacing w:line="240" w:lineRule="auto"/>
              <w:jc w:val="center"/>
              <w:rPr>
                <w:rFonts w:ascii="Segoe UI Light" w:hAnsi="Segoe UI Light" w:cs="Segoe UI Light"/>
              </w:rPr>
            </w:pPr>
            <w:r w:rsidRPr="0055151B">
              <w:rPr>
                <w:rStyle w:val="a7"/>
                <w:rFonts w:ascii="Segoe UI Light" w:hAnsi="Segoe UI Light" w:cs="Segoe UI Light"/>
              </w:rPr>
              <w:t>188760, Ленинградская обл., г.Приозерск, ул. Красноармейская д.8 оф.1</w:t>
            </w:r>
          </w:p>
        </w:tc>
      </w:tr>
      <w:tr w:rsidR="000E170F" w:rsidRPr="0055151B" w14:paraId="54CB8C4D" w14:textId="77777777" w:rsidTr="007724AE">
        <w:trPr>
          <w:trHeight w:val="1078"/>
        </w:trPr>
        <w:tc>
          <w:tcPr>
            <w:tcW w:w="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7BD946" w14:textId="77777777" w:rsidR="000E170F" w:rsidRPr="0055151B" w:rsidRDefault="000E170F" w:rsidP="000E170F">
            <w:pPr>
              <w:spacing w:line="240" w:lineRule="auto"/>
              <w:jc w:val="center"/>
              <w:rPr>
                <w:rFonts w:ascii="Segoe UI Light" w:hAnsi="Segoe UI Light" w:cs="Segoe UI Light"/>
              </w:rPr>
            </w:pPr>
            <w:r w:rsidRPr="0055151B">
              <w:rPr>
                <w:rFonts w:ascii="Segoe UI Light" w:eastAsia="Segoe UI Light" w:hAnsi="Segoe UI Light" w:cs="Segoe UI Light"/>
              </w:rPr>
              <w:t>7</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4B3077" w14:textId="77777777" w:rsidR="000E170F" w:rsidRPr="0055151B" w:rsidRDefault="000E170F" w:rsidP="000E170F">
            <w:pPr>
              <w:spacing w:line="240" w:lineRule="auto"/>
              <w:jc w:val="center"/>
              <w:rPr>
                <w:rFonts w:ascii="Segoe UI Light" w:hAnsi="Segoe UI Light" w:cs="Segoe UI Light"/>
              </w:rPr>
            </w:pPr>
            <w:r w:rsidRPr="0055151B">
              <w:rPr>
                <w:rStyle w:val="a7"/>
                <w:rFonts w:ascii="Segoe UI Light" w:hAnsi="Segoe UI Light" w:cs="Segoe UI Light"/>
              </w:rPr>
              <w:t>ООО «База отдыха и туризма «Лосевская»</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88F1D7F" w14:textId="77777777" w:rsidR="000E170F" w:rsidRPr="0055151B" w:rsidRDefault="000E170F" w:rsidP="000E170F">
            <w:pPr>
              <w:spacing w:line="240" w:lineRule="auto"/>
              <w:jc w:val="center"/>
              <w:rPr>
                <w:rFonts w:ascii="Segoe UI Light" w:hAnsi="Segoe UI Light" w:cs="Segoe UI Light"/>
              </w:rPr>
            </w:pPr>
            <w:r w:rsidRPr="0055151B">
              <w:rPr>
                <w:rStyle w:val="a7"/>
                <w:rFonts w:ascii="Segoe UI Light" w:hAnsi="Segoe UI Light" w:cs="Segoe UI Light"/>
              </w:rPr>
              <w:t>Деятельность гостиниц и прочих мест для временного проживания</w:t>
            </w:r>
          </w:p>
        </w:tc>
        <w:tc>
          <w:tcPr>
            <w:tcW w:w="3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6B69EE" w14:textId="77777777" w:rsidR="000E170F" w:rsidRPr="0055151B" w:rsidRDefault="000E170F" w:rsidP="000E170F">
            <w:pPr>
              <w:spacing w:line="240" w:lineRule="auto"/>
              <w:jc w:val="center"/>
              <w:rPr>
                <w:rFonts w:ascii="Segoe UI Light" w:hAnsi="Segoe UI Light" w:cs="Segoe UI Light"/>
              </w:rPr>
            </w:pPr>
            <w:r w:rsidRPr="0055151B">
              <w:rPr>
                <w:rStyle w:val="a7"/>
                <w:rFonts w:ascii="Segoe UI Light" w:hAnsi="Segoe UI Light" w:cs="Segoe UI Light"/>
              </w:rPr>
              <w:t>188742, Ленинградская обл., г.Приозерск, Лосево п/ст</w:t>
            </w:r>
          </w:p>
        </w:tc>
      </w:tr>
      <w:tr w:rsidR="000E170F" w:rsidRPr="0055151B" w14:paraId="1AFB1880" w14:textId="77777777" w:rsidTr="007724AE">
        <w:trPr>
          <w:trHeight w:val="1078"/>
        </w:trPr>
        <w:tc>
          <w:tcPr>
            <w:tcW w:w="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FD252B2" w14:textId="77777777" w:rsidR="000E170F" w:rsidRPr="0055151B" w:rsidRDefault="000E170F" w:rsidP="000E170F">
            <w:pPr>
              <w:spacing w:line="240" w:lineRule="auto"/>
              <w:jc w:val="center"/>
              <w:rPr>
                <w:rFonts w:ascii="Segoe UI Light" w:hAnsi="Segoe UI Light" w:cs="Segoe UI Light"/>
              </w:rPr>
            </w:pPr>
            <w:r w:rsidRPr="0055151B">
              <w:rPr>
                <w:rFonts w:ascii="Segoe UI Light" w:eastAsia="Segoe UI Light" w:hAnsi="Segoe UI Light" w:cs="Segoe UI Light"/>
              </w:rPr>
              <w:t>8</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2BB3FA4" w14:textId="77777777" w:rsidR="000E170F" w:rsidRPr="0055151B" w:rsidRDefault="000E170F" w:rsidP="000E170F">
            <w:pPr>
              <w:spacing w:line="240" w:lineRule="auto"/>
              <w:jc w:val="center"/>
              <w:rPr>
                <w:rFonts w:ascii="Segoe UI Light" w:hAnsi="Segoe UI Light" w:cs="Segoe UI Light"/>
              </w:rPr>
            </w:pPr>
            <w:r w:rsidRPr="0055151B">
              <w:rPr>
                <w:rStyle w:val="a7"/>
                <w:rFonts w:ascii="Segoe UI Light" w:hAnsi="Segoe UI Light" w:cs="Segoe UI Light"/>
              </w:rPr>
              <w:t>ЗАО «РПК «Связист»</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48573A2" w14:textId="77777777" w:rsidR="000E170F" w:rsidRPr="0055151B" w:rsidRDefault="000E170F" w:rsidP="000E170F">
            <w:pPr>
              <w:spacing w:line="240" w:lineRule="auto"/>
              <w:jc w:val="center"/>
              <w:rPr>
                <w:rFonts w:ascii="Segoe UI Light" w:hAnsi="Segoe UI Light" w:cs="Segoe UI Light"/>
              </w:rPr>
            </w:pPr>
            <w:r w:rsidRPr="0055151B">
              <w:rPr>
                <w:rStyle w:val="a7"/>
                <w:rFonts w:ascii="Segoe UI Light" w:hAnsi="Segoe UI Light" w:cs="Segoe UI Light"/>
              </w:rPr>
              <w:t>Предоставление мест для краткосрочного проживания</w:t>
            </w:r>
          </w:p>
        </w:tc>
        <w:tc>
          <w:tcPr>
            <w:tcW w:w="3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B1EDC2" w14:textId="77777777" w:rsidR="000E170F" w:rsidRPr="0055151B" w:rsidRDefault="000E170F" w:rsidP="000E170F">
            <w:pPr>
              <w:spacing w:line="240" w:lineRule="auto"/>
              <w:jc w:val="center"/>
              <w:rPr>
                <w:rFonts w:ascii="Segoe UI Light" w:hAnsi="Segoe UI Light" w:cs="Segoe UI Light"/>
              </w:rPr>
            </w:pPr>
            <w:r w:rsidRPr="0055151B">
              <w:rPr>
                <w:rStyle w:val="a7"/>
                <w:rFonts w:ascii="Segoe UI Light" w:hAnsi="Segoe UI Light" w:cs="Segoe UI Light"/>
              </w:rPr>
              <w:t>188732, Ленинградская обл., г.Приозерск, Петровское п, комплекс Связист ул, дом 9, помещение 5.3</w:t>
            </w:r>
          </w:p>
        </w:tc>
      </w:tr>
    </w:tbl>
    <w:p w14:paraId="2DE7A4FE" w14:textId="77777777" w:rsidR="000E170F" w:rsidRDefault="000E170F" w:rsidP="000E170F">
      <w:pPr>
        <w:spacing w:before="120" w:after="0" w:line="276" w:lineRule="auto"/>
        <w:jc w:val="right"/>
        <w:rPr>
          <w:rStyle w:val="a7"/>
          <w:rFonts w:ascii="Segoe UI Light" w:hAnsi="Segoe UI Light" w:cs="Segoe UI Light"/>
          <w:sz w:val="20"/>
          <w:szCs w:val="20"/>
        </w:rPr>
      </w:pPr>
      <w:r w:rsidRPr="0055151B">
        <w:rPr>
          <w:rStyle w:val="a7"/>
          <w:rFonts w:ascii="Segoe UI Light" w:hAnsi="Segoe UI Light" w:cs="Segoe UI Light"/>
          <w:sz w:val="20"/>
          <w:szCs w:val="20"/>
        </w:rPr>
        <w:t xml:space="preserve">Источник: Данные муниципального района, Росстат, сайт </w:t>
      </w:r>
      <w:hyperlink r:id="rId10" w:history="1">
        <w:r w:rsidR="00FB093E" w:rsidRPr="00AA1DCF">
          <w:rPr>
            <w:rStyle w:val="ae"/>
            <w:rFonts w:ascii="Segoe UI Light" w:hAnsi="Segoe UI Light" w:cs="Segoe UI Light"/>
            <w:sz w:val="20"/>
            <w:szCs w:val="20"/>
          </w:rPr>
          <w:t>https://www.list-org.com</w:t>
        </w:r>
      </w:hyperlink>
    </w:p>
    <w:p w14:paraId="2AB16A7C" w14:textId="365C2113" w:rsidR="00FB093E" w:rsidRDefault="00FB093E" w:rsidP="00FB093E">
      <w:pPr>
        <w:spacing w:before="120" w:after="0" w:line="276" w:lineRule="auto"/>
        <w:rPr>
          <w:rStyle w:val="a7"/>
          <w:rFonts w:ascii="Segoe UI Light" w:hAnsi="Segoe UI Light" w:cs="Segoe UI Light"/>
          <w:sz w:val="20"/>
          <w:szCs w:val="20"/>
        </w:rPr>
      </w:pPr>
      <w:r>
        <w:rPr>
          <w:rStyle w:val="a7"/>
          <w:rFonts w:ascii="Segoe UI Light" w:hAnsi="Segoe UI Light" w:cs="Segoe UI Light"/>
          <w:sz w:val="20"/>
          <w:szCs w:val="20"/>
        </w:rPr>
        <w:t>Полный перечень санаторно-курортных и рекреационных учреж</w:t>
      </w:r>
      <w:r w:rsidR="00965A27">
        <w:rPr>
          <w:rStyle w:val="a7"/>
          <w:rFonts w:ascii="Segoe UI Light" w:hAnsi="Segoe UI Light" w:cs="Segoe UI Light"/>
          <w:sz w:val="20"/>
          <w:szCs w:val="20"/>
        </w:rPr>
        <w:t>дений представлен в Таблице 1.14</w:t>
      </w:r>
      <w:r>
        <w:rPr>
          <w:rStyle w:val="a7"/>
          <w:rFonts w:ascii="Segoe UI Light" w:hAnsi="Segoe UI Light" w:cs="Segoe UI Light"/>
          <w:sz w:val="20"/>
          <w:szCs w:val="20"/>
        </w:rPr>
        <w:t xml:space="preserve"> Приложения 1.</w:t>
      </w:r>
    </w:p>
    <w:p w14:paraId="734ED216" w14:textId="77777777" w:rsidR="0055151B" w:rsidRDefault="0055151B" w:rsidP="0055151B">
      <w:pPr>
        <w:keepNext/>
        <w:spacing w:before="120" w:after="0" w:line="276" w:lineRule="auto"/>
        <w:jc w:val="both"/>
        <w:rPr>
          <w:rStyle w:val="a7"/>
          <w:rFonts w:ascii="Segoe UI Light" w:eastAsia="Segoe UI Light" w:hAnsi="Segoe UI Light" w:cs="Segoe UI Light"/>
          <w:b/>
          <w:bCs/>
        </w:rPr>
      </w:pPr>
      <w:r>
        <w:rPr>
          <w:rStyle w:val="a7"/>
          <w:rFonts w:ascii="Segoe UI Light" w:eastAsia="Segoe UI Light" w:hAnsi="Segoe UI Light" w:cs="Segoe UI Light"/>
          <w:b/>
          <w:bCs/>
        </w:rPr>
        <w:t>Климат</w:t>
      </w:r>
    </w:p>
    <w:p w14:paraId="31DE9B4A" w14:textId="77777777" w:rsidR="0055151B" w:rsidRDefault="0055151B" w:rsidP="0055151B">
      <w:pP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Климат на территории района – переходный от морского к умеренно-континентальному. Благодаря вторжениям воздушных масс с Атлантики имеет черты, характерные для морских побережий – зима здесь мягкая, а осень оказывается теплее весны. Климат умеренно континентальный. Воздух чистый и свежий. Ветра в течение года преобладают северо-западные и южные, средняя скорость их 2...4 м/с. Среднегодовая температура воздуха на территории района 3,2-3,4 </w:t>
      </w:r>
      <w:r>
        <w:rPr>
          <w:rStyle w:val="a7"/>
          <w:rFonts w:ascii="Segoe UI Light" w:eastAsia="Segoe UI Light" w:hAnsi="Segoe UI Light" w:cs="Segoe UI Light"/>
          <w:vertAlign w:val="superscript"/>
        </w:rPr>
        <w:t>0</w:t>
      </w:r>
      <w:r>
        <w:rPr>
          <w:rStyle w:val="a7"/>
          <w:rFonts w:ascii="Segoe UI Light" w:eastAsia="Segoe UI Light" w:hAnsi="Segoe UI Light" w:cs="Segoe UI Light"/>
        </w:rPr>
        <w:t xml:space="preserve">С. Самый теплый месяц – июль, его среднемесячная температура составляет 16,5 – 16,6 </w:t>
      </w:r>
      <w:r>
        <w:rPr>
          <w:rStyle w:val="a7"/>
          <w:rFonts w:ascii="Segoe UI Light" w:eastAsia="Segoe UI Light" w:hAnsi="Segoe UI Light" w:cs="Segoe UI Light"/>
          <w:vertAlign w:val="superscript"/>
        </w:rPr>
        <w:t>0</w:t>
      </w:r>
      <w:r>
        <w:rPr>
          <w:rStyle w:val="a7"/>
          <w:rFonts w:ascii="Segoe UI Light" w:eastAsia="Segoe UI Light" w:hAnsi="Segoe UI Light" w:cs="Segoe UI Light"/>
        </w:rPr>
        <w:t>С.</w:t>
      </w:r>
    </w:p>
    <w:p w14:paraId="43F8451E" w14:textId="77777777" w:rsidR="0055151B" w:rsidRDefault="0055151B" w:rsidP="0055151B">
      <w:pP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Зима в районе отличается продолжительностью, но при этом умеренной мягкостью. Весна отличается умеренной прохладой, но при этом преобладает пасмурная погода. Лето в Приозерском районе выдается умеренно теплое и все также преобладает пасмурная погода. Этот сезон длится сравнительно недолго, по сравнению с остальными. Осень слегка прохладная, отличается затяжными дождями и туманами.</w:t>
      </w:r>
    </w:p>
    <w:p w14:paraId="26806492" w14:textId="77777777" w:rsidR="0055151B" w:rsidRDefault="0055151B" w:rsidP="0055151B">
      <w:pPr>
        <w:keepNext/>
        <w:spacing w:before="120" w:after="0" w:line="276" w:lineRule="auto"/>
        <w:jc w:val="both"/>
        <w:rPr>
          <w:rStyle w:val="a7"/>
          <w:rFonts w:ascii="Segoe UI Light" w:eastAsia="Segoe UI Light" w:hAnsi="Segoe UI Light" w:cs="Segoe UI Light"/>
          <w:b/>
          <w:bCs/>
        </w:rPr>
      </w:pPr>
      <w:r>
        <w:rPr>
          <w:rStyle w:val="a7"/>
          <w:rFonts w:ascii="Segoe UI Light" w:eastAsia="Segoe UI Light" w:hAnsi="Segoe UI Light" w:cs="Segoe UI Light"/>
          <w:b/>
          <w:bCs/>
        </w:rPr>
        <w:t>Ландшафты. ООПТ</w:t>
      </w:r>
    </w:p>
    <w:p w14:paraId="269EF242" w14:textId="77777777" w:rsidR="0055151B" w:rsidRDefault="0055151B" w:rsidP="000E170F">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Приозерский район располагается в южно-таежной подзоне тайги Восточной Европы, вблизи перехода к среднетаежной подзоне. Территория района обладает живописными ландшафтами </w:t>
      </w:r>
      <w:r>
        <w:rPr>
          <w:rStyle w:val="a7"/>
          <w:rFonts w:ascii="Segoe UI Light" w:eastAsia="Segoe UI Light" w:hAnsi="Segoe UI Light" w:cs="Segoe UI Light"/>
        </w:rPr>
        <w:lastRenderedPageBreak/>
        <w:t>и разнообразными экосистемами. С целью сохранения природных комплексов приладожских ландшафтов на территории Приозерского района организованы следующие ООПТ:</w:t>
      </w:r>
    </w:p>
    <w:p w14:paraId="3AC090D0" w14:textId="53B9A26D" w:rsidR="0055151B" w:rsidRDefault="0055151B" w:rsidP="000E170F">
      <w:pPr>
        <w:pStyle w:val="a5"/>
        <w:numPr>
          <w:ilvl w:val="0"/>
          <w:numId w:val="5"/>
        </w:numPr>
        <w:spacing w:before="120" w:after="0" w:line="240" w:lineRule="auto"/>
        <w:ind w:left="1281" w:hanging="357"/>
        <w:jc w:val="both"/>
        <w:rPr>
          <w:rStyle w:val="a7"/>
          <w:rFonts w:ascii="Segoe UI Light" w:eastAsia="Segoe UI Light" w:hAnsi="Segoe UI Light" w:cs="Segoe UI Light"/>
        </w:rPr>
      </w:pPr>
      <w:r>
        <w:rPr>
          <w:rStyle w:val="a7"/>
          <w:rFonts w:ascii="Segoe UI Light" w:eastAsia="Segoe UI Light" w:hAnsi="Segoe UI Light" w:cs="Segoe UI Light"/>
        </w:rPr>
        <w:t>Комплексный памятник природы регионального значения</w:t>
      </w:r>
      <w:r w:rsidR="0056082C">
        <w:rPr>
          <w:rStyle w:val="a7"/>
          <w:rFonts w:ascii="Segoe UI Light" w:eastAsia="Segoe UI Light" w:hAnsi="Segoe UI Light" w:cs="Segoe UI Light"/>
        </w:rPr>
        <w:t xml:space="preserve"> </w:t>
      </w:r>
      <w:r>
        <w:rPr>
          <w:rStyle w:val="a7"/>
          <w:rFonts w:ascii="Segoe UI Light" w:eastAsia="Segoe UI Light" w:hAnsi="Segoe UI Light" w:cs="Segoe UI Light"/>
        </w:rPr>
        <w:t xml:space="preserve"> "Озеро Ястребиное";</w:t>
      </w:r>
    </w:p>
    <w:p w14:paraId="0880564E" w14:textId="77777777" w:rsidR="0055151B" w:rsidRDefault="0055151B" w:rsidP="000E170F">
      <w:pPr>
        <w:pStyle w:val="a5"/>
        <w:numPr>
          <w:ilvl w:val="0"/>
          <w:numId w:val="5"/>
        </w:numPr>
        <w:spacing w:before="120" w:after="0" w:line="240" w:lineRule="auto"/>
        <w:ind w:left="1281" w:hanging="357"/>
        <w:jc w:val="both"/>
        <w:rPr>
          <w:rStyle w:val="a7"/>
          <w:rFonts w:ascii="Segoe UI Light" w:eastAsia="Segoe UI Light" w:hAnsi="Segoe UI Light" w:cs="Segoe UI Light"/>
        </w:rPr>
      </w:pPr>
      <w:r>
        <w:rPr>
          <w:rStyle w:val="a7"/>
          <w:rFonts w:ascii="Segoe UI Light" w:eastAsia="Segoe UI Light" w:hAnsi="Segoe UI Light" w:cs="Segoe UI Light"/>
        </w:rPr>
        <w:t>Памятник природы регионального значения «Озеро Красное»;</w:t>
      </w:r>
    </w:p>
    <w:p w14:paraId="3E7BA08A" w14:textId="77777777" w:rsidR="0055151B" w:rsidRDefault="0055151B" w:rsidP="000E170F">
      <w:pPr>
        <w:pStyle w:val="a5"/>
        <w:numPr>
          <w:ilvl w:val="0"/>
          <w:numId w:val="5"/>
        </w:numPr>
        <w:spacing w:before="120" w:after="0" w:line="240" w:lineRule="auto"/>
        <w:ind w:left="1281" w:hanging="357"/>
        <w:jc w:val="both"/>
        <w:rPr>
          <w:rStyle w:val="a7"/>
          <w:rFonts w:ascii="Segoe UI Light" w:eastAsia="Segoe UI Light" w:hAnsi="Segoe UI Light" w:cs="Segoe UI Light"/>
        </w:rPr>
      </w:pPr>
      <w:r>
        <w:rPr>
          <w:rStyle w:val="a7"/>
          <w:rFonts w:ascii="Segoe UI Light" w:eastAsia="Segoe UI Light" w:hAnsi="Segoe UI Light" w:cs="Segoe UI Light"/>
        </w:rPr>
        <w:t>Государственный природный комплексный заказник регионального значения "Гряда Вярямянселькя".</w:t>
      </w:r>
    </w:p>
    <w:p w14:paraId="27CA9C6F" w14:textId="77777777" w:rsidR="0055151B" w:rsidRDefault="0055151B" w:rsidP="000E170F">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Документами территориального планирования Ленинградской области в пределах Приозерского муниципального района предложена организация следующих объектов:</w:t>
      </w:r>
    </w:p>
    <w:p w14:paraId="22E0210C" w14:textId="77777777" w:rsidR="0055151B" w:rsidRDefault="0055151B" w:rsidP="000E170F">
      <w:pPr>
        <w:pStyle w:val="a5"/>
        <w:numPr>
          <w:ilvl w:val="0"/>
          <w:numId w:val="6"/>
        </w:numPr>
        <w:spacing w:before="120" w:after="0" w:line="240" w:lineRule="auto"/>
        <w:ind w:left="1281" w:hanging="357"/>
        <w:jc w:val="both"/>
        <w:rPr>
          <w:rStyle w:val="a7"/>
          <w:rFonts w:ascii="Segoe UI Light" w:eastAsia="Segoe UI Light" w:hAnsi="Segoe UI Light" w:cs="Segoe UI Light"/>
        </w:rPr>
      </w:pPr>
      <w:r>
        <w:rPr>
          <w:rStyle w:val="a7"/>
          <w:rFonts w:ascii="Segoe UI Light" w:eastAsia="Segoe UI Light" w:hAnsi="Segoe UI Light" w:cs="Segoe UI Light"/>
        </w:rPr>
        <w:t>Памятник природы регионального значения «Водопад Падунец»;</w:t>
      </w:r>
    </w:p>
    <w:p w14:paraId="0B609138" w14:textId="77777777" w:rsidR="0055151B" w:rsidRDefault="0055151B" w:rsidP="000E170F">
      <w:pPr>
        <w:pStyle w:val="a5"/>
        <w:numPr>
          <w:ilvl w:val="0"/>
          <w:numId w:val="6"/>
        </w:numPr>
        <w:spacing w:before="120" w:after="0" w:line="240" w:lineRule="auto"/>
        <w:ind w:left="1281" w:hanging="357"/>
        <w:jc w:val="both"/>
        <w:rPr>
          <w:rStyle w:val="a7"/>
          <w:rFonts w:ascii="Segoe UI Light" w:eastAsia="Segoe UI Light" w:hAnsi="Segoe UI Light" w:cs="Segoe UI Light"/>
        </w:rPr>
      </w:pPr>
      <w:r>
        <w:rPr>
          <w:rStyle w:val="a7"/>
          <w:rFonts w:ascii="Segoe UI Light" w:eastAsia="Segoe UI Light" w:hAnsi="Segoe UI Light" w:cs="Segoe UI Light"/>
        </w:rPr>
        <w:t>Государственный природный заказник регионального значения «Долина реки Смородинки»;</w:t>
      </w:r>
    </w:p>
    <w:p w14:paraId="12AFCC3E" w14:textId="77777777" w:rsidR="0055151B" w:rsidRDefault="0055151B" w:rsidP="000E170F">
      <w:pPr>
        <w:pStyle w:val="a5"/>
        <w:numPr>
          <w:ilvl w:val="0"/>
          <w:numId w:val="6"/>
        </w:numPr>
        <w:spacing w:before="120" w:after="0" w:line="240" w:lineRule="auto"/>
        <w:ind w:left="1281" w:hanging="357"/>
        <w:jc w:val="both"/>
        <w:rPr>
          <w:rStyle w:val="a7"/>
          <w:rFonts w:ascii="Segoe UI Light" w:eastAsia="Segoe UI Light" w:hAnsi="Segoe UI Light" w:cs="Segoe UI Light"/>
        </w:rPr>
      </w:pPr>
      <w:r>
        <w:rPr>
          <w:rStyle w:val="a7"/>
          <w:rFonts w:ascii="Segoe UI Light" w:eastAsia="Segoe UI Light" w:hAnsi="Segoe UI Light" w:cs="Segoe UI Light"/>
        </w:rPr>
        <w:t>Государственный природный заказник регионального значения «Кузнечное»;</w:t>
      </w:r>
    </w:p>
    <w:p w14:paraId="7D3B1127" w14:textId="77777777" w:rsidR="0055151B" w:rsidRDefault="0055151B" w:rsidP="000E170F">
      <w:pPr>
        <w:pStyle w:val="a5"/>
        <w:numPr>
          <w:ilvl w:val="0"/>
          <w:numId w:val="6"/>
        </w:numPr>
        <w:spacing w:before="120" w:after="0" w:line="240" w:lineRule="auto"/>
        <w:ind w:left="1281" w:hanging="357"/>
        <w:jc w:val="both"/>
        <w:rPr>
          <w:rStyle w:val="a7"/>
          <w:rFonts w:ascii="Segoe UI Light" w:eastAsia="Segoe UI Light" w:hAnsi="Segoe UI Light" w:cs="Segoe UI Light"/>
        </w:rPr>
      </w:pPr>
      <w:r>
        <w:rPr>
          <w:rStyle w:val="a7"/>
          <w:rFonts w:ascii="Segoe UI Light" w:eastAsia="Segoe UI Light" w:hAnsi="Segoe UI Light" w:cs="Segoe UI Light"/>
        </w:rPr>
        <w:t>Государственный природный заказник регионального значения «Моторное–Заостровье»;</w:t>
      </w:r>
    </w:p>
    <w:p w14:paraId="5E0E12EE" w14:textId="77777777" w:rsidR="0055151B" w:rsidRDefault="0055151B" w:rsidP="000E170F">
      <w:pPr>
        <w:pStyle w:val="a5"/>
        <w:numPr>
          <w:ilvl w:val="0"/>
          <w:numId w:val="6"/>
        </w:numPr>
        <w:spacing w:before="120" w:after="0" w:line="240" w:lineRule="auto"/>
        <w:ind w:left="1281" w:hanging="357"/>
        <w:jc w:val="both"/>
        <w:rPr>
          <w:rStyle w:val="a7"/>
          <w:rFonts w:ascii="Segoe UI Light" w:eastAsia="Segoe UI Light" w:hAnsi="Segoe UI Light" w:cs="Segoe UI Light"/>
        </w:rPr>
      </w:pPr>
      <w:r>
        <w:rPr>
          <w:rStyle w:val="a7"/>
          <w:rFonts w:ascii="Segoe UI Light" w:eastAsia="Segoe UI Light" w:hAnsi="Segoe UI Light" w:cs="Segoe UI Light"/>
        </w:rPr>
        <w:t>Государственный природный заказник регионального значения «Озеро Вуокса»;</w:t>
      </w:r>
    </w:p>
    <w:p w14:paraId="5CF927C6" w14:textId="77777777" w:rsidR="0055151B" w:rsidRDefault="0055151B" w:rsidP="000E170F">
      <w:pPr>
        <w:pStyle w:val="a5"/>
        <w:numPr>
          <w:ilvl w:val="0"/>
          <w:numId w:val="6"/>
        </w:numPr>
        <w:spacing w:before="120" w:after="0" w:line="240" w:lineRule="auto"/>
        <w:ind w:left="1281" w:hanging="357"/>
        <w:jc w:val="both"/>
        <w:rPr>
          <w:rStyle w:val="a7"/>
          <w:rFonts w:ascii="Segoe UI Light" w:eastAsia="Segoe UI Light" w:hAnsi="Segoe UI Light" w:cs="Segoe UI Light"/>
        </w:rPr>
      </w:pPr>
      <w:r>
        <w:rPr>
          <w:rStyle w:val="a7"/>
          <w:rFonts w:ascii="Segoe UI Light" w:eastAsia="Segoe UI Light" w:hAnsi="Segoe UI Light" w:cs="Segoe UI Light"/>
        </w:rPr>
        <w:t xml:space="preserve">Государственный природный заказник регионального значения «Ореховский»; </w:t>
      </w:r>
    </w:p>
    <w:p w14:paraId="5D77C5AC" w14:textId="77777777" w:rsidR="0055151B" w:rsidRDefault="0055151B" w:rsidP="000E170F">
      <w:pPr>
        <w:pStyle w:val="a5"/>
        <w:numPr>
          <w:ilvl w:val="0"/>
          <w:numId w:val="6"/>
        </w:numPr>
        <w:spacing w:before="120" w:after="0" w:line="240" w:lineRule="auto"/>
        <w:ind w:left="1281" w:hanging="357"/>
        <w:jc w:val="both"/>
        <w:rPr>
          <w:rStyle w:val="a7"/>
          <w:rFonts w:ascii="Segoe UI Light" w:eastAsia="Segoe UI Light" w:hAnsi="Segoe UI Light" w:cs="Segoe UI Light"/>
        </w:rPr>
      </w:pPr>
      <w:r>
        <w:rPr>
          <w:rStyle w:val="a7"/>
          <w:rFonts w:ascii="Segoe UI Light" w:eastAsia="Segoe UI Light" w:hAnsi="Segoe UI Light" w:cs="Segoe UI Light"/>
        </w:rPr>
        <w:t>Государственный природный заказник регионального значения «Ояярви – Ильменйоки»;</w:t>
      </w:r>
    </w:p>
    <w:p w14:paraId="56E74328" w14:textId="77777777" w:rsidR="0055151B" w:rsidRDefault="0055151B" w:rsidP="000E170F">
      <w:pPr>
        <w:pStyle w:val="a5"/>
        <w:numPr>
          <w:ilvl w:val="0"/>
          <w:numId w:val="6"/>
        </w:numPr>
        <w:spacing w:before="120" w:after="0" w:line="240" w:lineRule="auto"/>
        <w:ind w:left="1281" w:hanging="357"/>
        <w:jc w:val="both"/>
        <w:rPr>
          <w:rStyle w:val="a7"/>
          <w:rFonts w:ascii="Segoe UI Light" w:eastAsia="Segoe UI Light" w:hAnsi="Segoe UI Light" w:cs="Segoe UI Light"/>
        </w:rPr>
      </w:pPr>
      <w:r>
        <w:rPr>
          <w:rStyle w:val="a7"/>
          <w:rFonts w:ascii="Segoe UI Light" w:eastAsia="Segoe UI Light" w:hAnsi="Segoe UI Light" w:cs="Segoe UI Light"/>
        </w:rPr>
        <w:t>Дендрологический парк и ботанический сад регионального значения «Отрадное».</w:t>
      </w:r>
    </w:p>
    <w:p w14:paraId="0108300C" w14:textId="77777777" w:rsidR="0055151B" w:rsidRDefault="0055151B" w:rsidP="000E170F">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До организации особо охраняемых природных территорий целесообразно избегать коренного преобразования ландшафта и смены типа землепользования и других видов деятельности, делающих невозможным создание ООПТ в соответствии с заявленными целями; рекомендуется резервирование земель.</w:t>
      </w:r>
    </w:p>
    <w:p w14:paraId="32280005" w14:textId="77777777" w:rsidR="0055151B" w:rsidRDefault="0055151B" w:rsidP="0055151B">
      <w:pPr>
        <w:spacing w:before="120" w:after="0" w:line="276" w:lineRule="auto"/>
        <w:jc w:val="both"/>
        <w:rPr>
          <w:rStyle w:val="a7"/>
          <w:rFonts w:ascii="Segoe UI Light" w:eastAsia="Segoe UI Light" w:hAnsi="Segoe UI Light" w:cs="Segoe UI Light"/>
          <w:b/>
          <w:bCs/>
        </w:rPr>
      </w:pPr>
      <w:r>
        <w:rPr>
          <w:rStyle w:val="a7"/>
          <w:rFonts w:ascii="Segoe UI Light" w:eastAsia="Segoe UI Light" w:hAnsi="Segoe UI Light" w:cs="Segoe UI Light"/>
          <w:b/>
          <w:bCs/>
        </w:rPr>
        <w:t>Выводы:</w:t>
      </w:r>
    </w:p>
    <w:p w14:paraId="43959A7B" w14:textId="77777777" w:rsidR="0055151B" w:rsidRDefault="0055151B" w:rsidP="000E170F">
      <w:pPr>
        <w:pStyle w:val="a4"/>
        <w:numPr>
          <w:ilvl w:val="0"/>
          <w:numId w:val="7"/>
        </w:numP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Приозерский муниципальный район обладает значительной минерально-сырьевой базой, представленной перспективными для освоения и разрабатываемыми месторождениями полезных ископаемых. На территории района разведаны значительные запасы песка, песчано-гравийных материалов и строительного камня.</w:t>
      </w:r>
    </w:p>
    <w:p w14:paraId="5D543DC8" w14:textId="214DC002" w:rsidR="0055151B" w:rsidRDefault="0055151B" w:rsidP="000E170F">
      <w:pPr>
        <w:pStyle w:val="a4"/>
        <w:numPr>
          <w:ilvl w:val="0"/>
          <w:numId w:val="7"/>
        </w:numP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Рыбопромысловые ресурсы на территории Приозерского муниципального района имеют большой потенциал для развития промышленного рыболовства, а также организации массовой любительской, туристиче</w:t>
      </w:r>
      <w:r w:rsidR="0056082C">
        <w:rPr>
          <w:rStyle w:val="a7"/>
          <w:rFonts w:ascii="Segoe UI Light" w:eastAsia="Segoe UI Light" w:hAnsi="Segoe UI Light" w:cs="Segoe UI Light"/>
          <w:sz w:val="22"/>
          <w:szCs w:val="22"/>
        </w:rPr>
        <w:t>ской и спортивной рыбалки</w:t>
      </w:r>
      <w:r>
        <w:rPr>
          <w:rStyle w:val="a7"/>
          <w:rFonts w:ascii="Segoe UI Light" w:eastAsia="Segoe UI Light" w:hAnsi="Segoe UI Light" w:cs="Segoe UI Light"/>
          <w:sz w:val="22"/>
          <w:szCs w:val="22"/>
        </w:rPr>
        <w:t>, к</w:t>
      </w:r>
      <w:r w:rsidR="0056082C">
        <w:rPr>
          <w:rStyle w:val="a7"/>
          <w:rFonts w:ascii="Segoe UI Light" w:eastAsia="Segoe UI Light" w:hAnsi="Segoe UI Light" w:cs="Segoe UI Light"/>
          <w:sz w:val="22"/>
          <w:szCs w:val="22"/>
        </w:rPr>
        <w:t>ак на внутренних водоемах, так в</w:t>
      </w:r>
      <w:r>
        <w:rPr>
          <w:rStyle w:val="a7"/>
          <w:rFonts w:ascii="Segoe UI Light" w:eastAsia="Segoe UI Light" w:hAnsi="Segoe UI Light" w:cs="Segoe UI Light"/>
          <w:sz w:val="22"/>
          <w:szCs w:val="22"/>
        </w:rPr>
        <w:t xml:space="preserve"> акватории Ладожского озера.</w:t>
      </w:r>
    </w:p>
    <w:p w14:paraId="03D302C4" w14:textId="77777777" w:rsidR="0055151B" w:rsidRDefault="0055151B" w:rsidP="00CF4968">
      <w:pPr>
        <w:pStyle w:val="a4"/>
        <w:numPr>
          <w:ilvl w:val="0"/>
          <w:numId w:val="7"/>
        </w:numPr>
        <w:shd w:val="clear" w:color="auto" w:fill="FFFFFF"/>
        <w:spacing w:before="120" w:after="12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lastRenderedPageBreak/>
        <w:t xml:space="preserve">Приозерский район обладает значительными водными ресурсами. Территория района обладает возможностью организации зон отдыха на берегах рек, внутренних озер и на Ладожском озере. </w:t>
      </w:r>
    </w:p>
    <w:p w14:paraId="511DDC43" w14:textId="77777777" w:rsidR="0088140C" w:rsidRPr="0088140C" w:rsidRDefault="0055151B" w:rsidP="0088140C">
      <w:pPr>
        <w:pStyle w:val="a4"/>
        <w:numPr>
          <w:ilvl w:val="0"/>
          <w:numId w:val="7"/>
        </w:numPr>
        <w:shd w:val="clear" w:color="auto" w:fill="FFFFFF"/>
        <w:spacing w:before="0" w:after="240"/>
        <w:ind w:left="714" w:hanging="357"/>
        <w:jc w:val="both"/>
        <w:rPr>
          <w:rStyle w:val="a7"/>
          <w:rFonts w:ascii="Segoe UI Light" w:eastAsia="Segoe UI Light" w:hAnsi="Segoe UI Light" w:cs="Segoe UI Light"/>
          <w:b/>
          <w:bCs/>
        </w:rPr>
      </w:pPr>
      <w:r>
        <w:rPr>
          <w:rStyle w:val="a7"/>
          <w:rFonts w:ascii="Segoe UI Light" w:eastAsia="Segoe UI Light" w:hAnsi="Segoe UI Light" w:cs="Segoe UI Light"/>
          <w:sz w:val="22"/>
          <w:szCs w:val="22"/>
        </w:rPr>
        <w:t xml:space="preserve">В пределах Приозерского района организовано три особо охраняемых природных территории с целью сохранения биоразнообразия местных ландшафтов. </w:t>
      </w:r>
      <w:bookmarkStart w:id="9" w:name="_Toc4"/>
      <w:bookmarkStart w:id="10" w:name="_Toc526970870"/>
    </w:p>
    <w:p w14:paraId="0197E5FD" w14:textId="77777777" w:rsidR="0055151B" w:rsidRDefault="00C747DB" w:rsidP="0088140C">
      <w:pPr>
        <w:pStyle w:val="3"/>
        <w:spacing w:before="120" w:line="276" w:lineRule="auto"/>
        <w:rPr>
          <w:rStyle w:val="a7"/>
          <w:rFonts w:ascii="Segoe UI Light" w:eastAsia="Segoe UI Light" w:hAnsi="Segoe UI Light" w:cs="Segoe UI Light"/>
          <w:b/>
          <w:bCs/>
          <w:color w:val="000000"/>
        </w:rPr>
      </w:pPr>
      <w:r>
        <w:rPr>
          <w:rStyle w:val="a7"/>
          <w:rFonts w:ascii="Segoe UI Light" w:eastAsia="Segoe UI Light" w:hAnsi="Segoe UI Light" w:cs="Segoe UI Light"/>
          <w:b/>
          <w:bCs/>
          <w:color w:val="000000"/>
        </w:rPr>
        <w:t xml:space="preserve">1.1.3 </w:t>
      </w:r>
      <w:r w:rsidR="0055151B">
        <w:rPr>
          <w:rStyle w:val="a7"/>
          <w:rFonts w:ascii="Segoe UI Light" w:eastAsia="Segoe UI Light" w:hAnsi="Segoe UI Light" w:cs="Segoe UI Light"/>
          <w:b/>
          <w:bCs/>
          <w:color w:val="000000"/>
        </w:rPr>
        <w:t>Экологическая ситуация</w:t>
      </w:r>
      <w:bookmarkEnd w:id="9"/>
      <w:bookmarkEnd w:id="10"/>
    </w:p>
    <w:p w14:paraId="3B5EC0C0" w14:textId="77777777" w:rsidR="0055151B" w:rsidRDefault="0055151B" w:rsidP="0055151B">
      <w:pPr>
        <w:spacing w:after="120" w:line="240" w:lineRule="auto"/>
        <w:jc w:val="both"/>
        <w:rPr>
          <w:rStyle w:val="a7"/>
          <w:rFonts w:ascii="Segoe UI Light" w:eastAsia="Segoe UI Light" w:hAnsi="Segoe UI Light" w:cs="Segoe UI Light"/>
          <w:color w:val="000000"/>
        </w:rPr>
      </w:pPr>
      <w:r>
        <w:rPr>
          <w:rStyle w:val="a7"/>
          <w:rFonts w:ascii="Segoe UI Light" w:eastAsia="Segoe UI Light" w:hAnsi="Segoe UI Light" w:cs="Segoe UI Light"/>
        </w:rPr>
        <w:t>Приозерский район среди районов Ленинградской области относится к районам с низкой экологической напряженностью. Территория района по климатическому районированию относится к зоне невысокого потенциала загрязнения атмосферы.</w:t>
      </w:r>
    </w:p>
    <w:p w14:paraId="3D15552D" w14:textId="77777777" w:rsidR="0055151B" w:rsidRDefault="0055151B" w:rsidP="0055151B">
      <w:pP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В отношении экологической ситуации основными загрязнителями являются городская свалка твердых бытовых отходов (в настоящее время производится её рекультивация) и коросвалка (свалка древесных отходов), где в результате тления в воздух выделяются оксид серы, оксиды азота, хлороводород, диоксины и бензапирен. Вредные вещества в атмосферу попадают от стационарных источников. Выбросы составляют приблизительно 2,5 тысячи тонн, для сравнения, это менее 1% суммарных выбросов по Ленинградской области. Источником загрязнения является АО «ЛСР. Базовые» ПК «Гранит-Кузнечное» – одно из ведущих предприятий по производству гранитного щебня в России, работы на котором ведутся открытым способом, состоящее из 6 дробильно-сортировочных заводов. Выбросы предприятия составляет пыль неорганическая с двуокисью кремния. ОАО «Лесплитинвест» также является источником загрязнения – это предприятие (крупнейшее в России) занимается производством древесно-волокнистых плит типа МДФ, межкомнатных дверей и погонажных изделий. Технология переработки древесины, которая используется ОАО «Лесплитинвест», считается экологичной и безотходной, главным вредным веществом, которое поступает в окружающую среду в ходе деятельности предприятия, является формальдегид. Контроль уровня загрязнения атмосферы ведется в городе Приозерск, а также пгт. Кузнечное. Осуществляется мониторинг по диоксиду азота, серы и взвесям, оксиду углерода и гранитной пыли. </w:t>
      </w:r>
    </w:p>
    <w:p w14:paraId="767172F7" w14:textId="77777777" w:rsidR="0055151B" w:rsidRDefault="0055151B" w:rsidP="0055151B">
      <w:pP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Базу водных ресурсов района составляют малые озера, основным источником водоснабжения является Ладожское озеро. Все предприятия отчитываются о потреблении водных ресурсов. </w:t>
      </w:r>
    </w:p>
    <w:p w14:paraId="795462D7" w14:textId="77777777" w:rsidR="0055151B" w:rsidRDefault="0055151B" w:rsidP="0055151B">
      <w:pP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Сброс сточных вод</w:t>
      </w:r>
      <w:r w:rsidR="007848FE">
        <w:rPr>
          <w:rStyle w:val="a7"/>
          <w:rFonts w:ascii="Segoe UI Light" w:eastAsia="Segoe UI Light" w:hAnsi="Segoe UI Light" w:cs="Segoe UI Light"/>
        </w:rPr>
        <w:t xml:space="preserve"> составляет примерно 3 миллиона</w:t>
      </w:r>
      <w:r>
        <w:rPr>
          <w:rStyle w:val="a7"/>
          <w:rFonts w:ascii="Segoe UI Light" w:eastAsia="Segoe UI Light" w:hAnsi="Segoe UI Light" w:cs="Segoe UI Light"/>
        </w:rPr>
        <w:t xml:space="preserve"> кубических метров ежегодно. Загрязнители </w:t>
      </w:r>
      <w:r w:rsidRPr="0055151B">
        <w:rPr>
          <w:rStyle w:val="a7"/>
          <w:rFonts w:ascii="Segoe UI Light" w:eastAsia="Segoe UI Light" w:hAnsi="Segoe UI Light" w:cs="Segoe UI Light"/>
        </w:rPr>
        <w:t>– МП «Приозерские коммунальные сети»,</w:t>
      </w:r>
      <w:r>
        <w:rPr>
          <w:rStyle w:val="a7"/>
          <w:rFonts w:ascii="Segoe UI Light" w:eastAsia="Segoe UI Light" w:hAnsi="Segoe UI Light" w:cs="Segoe UI Light"/>
        </w:rPr>
        <w:t xml:space="preserve"> МП «Теплоресурс» (в пгт. Кузнечное), ЗАО «Ленсервисстрой» в п. Коммунары, и объекты водоотведения в </w:t>
      </w:r>
      <w:r w:rsidR="007724AE">
        <w:rPr>
          <w:rStyle w:val="a7"/>
          <w:rFonts w:ascii="Segoe UI Light" w:eastAsia="Segoe UI Light" w:hAnsi="Segoe UI Light" w:cs="Segoe UI Light"/>
        </w:rPr>
        <w:t>населенном пункте</w:t>
      </w:r>
      <w:r>
        <w:rPr>
          <w:rStyle w:val="a7"/>
          <w:rFonts w:ascii="Segoe UI Light" w:eastAsia="Segoe UI Light" w:hAnsi="Segoe UI Light" w:cs="Segoe UI Light"/>
        </w:rPr>
        <w:t xml:space="preserve"> посёлок Саперное. Наибольший </w:t>
      </w:r>
      <w:r w:rsidR="00CC6815">
        <w:rPr>
          <w:rStyle w:val="a7"/>
          <w:rFonts w:ascii="Segoe UI Light" w:eastAsia="Segoe UI Light" w:hAnsi="Segoe UI Light" w:cs="Segoe UI Light"/>
        </w:rPr>
        <w:t>вклад в загрязнение водных объектов наносят</w:t>
      </w:r>
      <w:r>
        <w:rPr>
          <w:rStyle w:val="a7"/>
          <w:rFonts w:ascii="Segoe UI Light" w:eastAsia="Segoe UI Light" w:hAnsi="Segoe UI Light" w:cs="Segoe UI Light"/>
        </w:rPr>
        <w:t xml:space="preserve"> хозяйственно-бытовые стоки, канализационные очистные сооружения, в первую очередь, города Приозерска и пгт. Кузнечное. Поскольку стоки имеют недостаточно качественную очистку (считаются умеренно загрязненными), в водные объекты и почву попадают азот и фосфор. Происходит снижение растворенного в воде кислорода и, как следствие, вымирают некоторые ценные виды рыб. </w:t>
      </w:r>
    </w:p>
    <w:p w14:paraId="3560CEB6" w14:textId="77777777" w:rsidR="0055151B" w:rsidRDefault="0055151B" w:rsidP="0055151B">
      <w:pP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lastRenderedPageBreak/>
        <w:t xml:space="preserve">В п. Громово, Починок, Ромашки, Раздолье и многих других водоочистные сооружения не обеспечивают нормативного качества питьевой воды. Водоочистные сооружения на подземных источниках отсутствуют, кроме д. Красноозерное, где установлена обезжелезивающая установка, прошедшая полную реконструкцию в 2016 году. Санитарно-химические показатели воды указывают на превышение содержания железа (в первую очередь, это 26% проб), а также марганца. </w:t>
      </w:r>
    </w:p>
    <w:p w14:paraId="5DE6F8A7" w14:textId="77777777" w:rsidR="0055151B" w:rsidRDefault="0055151B" w:rsidP="0055151B">
      <w:pP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Модернизация и реновация очистных и канализационных сооружений могли бы существенно сократить негативное влияние на окружающую среду. </w:t>
      </w:r>
      <w:r w:rsidR="007724AE">
        <w:rPr>
          <w:rStyle w:val="a7"/>
          <w:rFonts w:ascii="Segoe UI Light" w:eastAsia="Segoe UI Light" w:hAnsi="Segoe UI Light" w:cs="Segoe UI Light"/>
        </w:rPr>
        <w:t>Недавно проведена</w:t>
      </w:r>
      <w:r>
        <w:rPr>
          <w:rStyle w:val="a7"/>
          <w:rFonts w:ascii="Segoe UI Light" w:eastAsia="Segoe UI Light" w:hAnsi="Segoe UI Light" w:cs="Segoe UI Light"/>
        </w:rPr>
        <w:t xml:space="preserve"> реконструкция и строительство новых КОС в поселках Мельниково, Сосново (дер. Снегирёвка), Запорожское, Моторное.  </w:t>
      </w:r>
    </w:p>
    <w:p w14:paraId="00DE0506" w14:textId="77777777" w:rsidR="0055151B" w:rsidRDefault="0055151B" w:rsidP="0055151B">
      <w:pP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Некоторые объекты рекреации – например, базы отдыха, расположенные в районе Лосевских порогов, – также наносят определенный вред. Речь, в первую очередь, идет </w:t>
      </w:r>
      <w:r w:rsidRPr="0055151B">
        <w:rPr>
          <w:rStyle w:val="a7"/>
          <w:rFonts w:ascii="Segoe UI Light" w:eastAsia="Segoe UI Light" w:hAnsi="Segoe UI Light" w:cs="Segoe UI Light"/>
        </w:rPr>
        <w:t xml:space="preserve">о </w:t>
      </w:r>
      <w:r w:rsidRPr="0055151B">
        <w:rPr>
          <w:rStyle w:val="a7"/>
          <w:rFonts w:ascii="Segoe UI Light" w:eastAsia="Segoe UI Light" w:hAnsi="Segoe UI Light" w:cs="Segoe UI Light"/>
          <w:strike/>
        </w:rPr>
        <w:t xml:space="preserve"> </w:t>
      </w:r>
      <w:r>
        <w:rPr>
          <w:rStyle w:val="a7"/>
          <w:rFonts w:ascii="Segoe UI Light" w:eastAsia="Segoe UI Light" w:hAnsi="Segoe UI Light" w:cs="Segoe UI Light"/>
          <w:strike/>
        </w:rPr>
        <w:t xml:space="preserve"> </w:t>
      </w:r>
      <w:r w:rsidRPr="0055151B">
        <w:rPr>
          <w:rStyle w:val="a7"/>
          <w:rFonts w:ascii="Segoe UI Light" w:eastAsia="Segoe UI Light" w:hAnsi="Segoe UI Light" w:cs="Segoe UI Light"/>
        </w:rPr>
        <w:t>загрязнении</w:t>
      </w:r>
      <w:r>
        <w:rPr>
          <w:rStyle w:val="a7"/>
          <w:rFonts w:ascii="Segoe UI Light" w:eastAsia="Segoe UI Light" w:hAnsi="Segoe UI Light" w:cs="Segoe UI Light"/>
        </w:rPr>
        <w:t xml:space="preserve"> и истощении вод. Однако среди баз отдыха нового поколения можно назвать несколько примеров, где нагрузка на окружающую среду существенно снижена. Это коттеджный поселок «Рыбачий берег», а также «Ряйсяля» – финский эко-хутор близ озера Вуокса, где все дома созданы на основе канадской теплосберегающей технологии. И всё же, если в этих современных рекреационных зонах уровень вредоносных выбросов существенно снижен, этого нельзя сказать касательно общей ситуации.</w:t>
      </w:r>
    </w:p>
    <w:p w14:paraId="60736F4D" w14:textId="77777777" w:rsidR="0055151B" w:rsidRDefault="0055151B" w:rsidP="0055151B">
      <w:pP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Немалый ущерб окружающей среде наносят неизбежные процессы утилизации – не только промышленных, но и бытовых отходов. Всего в районе образуется приблизительно 65 тыс. кубических метров бытовых отходов. Система сбора отходов в районе существует во всех населенных пунктах. Ситуация ухудшается летом, поскольку </w:t>
      </w:r>
      <w:r w:rsidR="007848FE">
        <w:rPr>
          <w:rStyle w:val="a7"/>
          <w:rFonts w:ascii="Segoe UI Light" w:eastAsia="Segoe UI Light" w:hAnsi="Segoe UI Light" w:cs="Segoe UI Light"/>
        </w:rPr>
        <w:t>резко возрастает рекреационная нагрузка на территорию</w:t>
      </w:r>
      <w:r>
        <w:rPr>
          <w:rStyle w:val="a7"/>
          <w:rFonts w:ascii="Segoe UI Light" w:eastAsia="Segoe UI Light" w:hAnsi="Segoe UI Light" w:cs="Segoe UI Light"/>
        </w:rPr>
        <w:t xml:space="preserve">. На территории Приозерского района с 2010 года действует лицензированный полигон твердых бытовых и отдельных видов промышленных отходов, расположенный вблизи пос. Тракторное (Ларионовское сельское поселение). Однако до сих пор не рекультивированы закрытые свалки бытовых отходов г. Приозерска и пос. Сосново. </w:t>
      </w:r>
    </w:p>
    <w:p w14:paraId="4781B8B0" w14:textId="77777777" w:rsidR="0055151B" w:rsidRDefault="0055151B" w:rsidP="0055151B">
      <w:pP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В 2013 году осуществлена рекультивация ямы Беккари, в 2017 году объект исключен из муниципального имущества.</w:t>
      </w:r>
    </w:p>
    <w:p w14:paraId="56970377" w14:textId="77777777" w:rsidR="0055151B" w:rsidRDefault="0055151B" w:rsidP="0055151B">
      <w:pP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Кроме того, в почвах района было обнаружено превышение содержания таких тяжелых металлов, как ртуть, стронций, свинец, медь и кадмий. По содержанию бензопирена 43% проб относятся к чрезвычайно опасной категории загрязнения.</w:t>
      </w:r>
    </w:p>
    <w:p w14:paraId="457421B4" w14:textId="16EA9239" w:rsidR="00B47F8E" w:rsidRDefault="00B47F8E" w:rsidP="0055151B">
      <w:pP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Радоновая опасность на территории Приозерского района отсутсвует.</w:t>
      </w:r>
    </w:p>
    <w:p w14:paraId="7A6CC9AA" w14:textId="77777777" w:rsidR="0055151B" w:rsidRDefault="0055151B" w:rsidP="0055151B">
      <w:pP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Помимо бытовых в районе образуется около 620 тыс. тонн промышленных и строительных отходов. По этому показателю Приозерский район занимает второе место в Ленинградской области – на первом месте Выборгский муниципальный район. Солидную долю в общей массе составляют отходы лечебно-профилактических учреждений, это 441 тонны в год, однако, большая часть из них имеет категорию А (неопасные отходы). Объекты по сбору, уничтожению </w:t>
      </w:r>
      <w:r>
        <w:rPr>
          <w:rStyle w:val="a7"/>
          <w:rFonts w:ascii="Segoe UI Light" w:eastAsia="Segoe UI Light" w:hAnsi="Segoe UI Light" w:cs="Segoe UI Light"/>
        </w:rPr>
        <w:lastRenderedPageBreak/>
        <w:t>и захоронению биологических отходов находятся на землях сельскохозяйственных предприятий.</w:t>
      </w:r>
    </w:p>
    <w:p w14:paraId="3A816C01" w14:textId="77777777" w:rsidR="0055151B" w:rsidRPr="0055151B" w:rsidRDefault="0055151B" w:rsidP="0055151B">
      <w:pP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Среди негативных маркеров экологической ситуации в районе следует упомянуть и такие показатели, как транспорт (источник шума), а также системы энергоснабжения, которые дают радиочастотное излучение.</w:t>
      </w:r>
    </w:p>
    <w:p w14:paraId="121935E9" w14:textId="77777777" w:rsidR="0055151B" w:rsidRDefault="0055151B" w:rsidP="0055151B">
      <w:pPr>
        <w:spacing w:after="120" w:line="240" w:lineRule="auto"/>
        <w:jc w:val="both"/>
        <w:rPr>
          <w:rStyle w:val="a7"/>
          <w:rFonts w:ascii="Segoe UI Light" w:eastAsia="Segoe UI Light" w:hAnsi="Segoe UI Light" w:cs="Segoe UI Light"/>
          <w:b/>
          <w:bCs/>
        </w:rPr>
      </w:pPr>
      <w:r>
        <w:rPr>
          <w:rStyle w:val="a7"/>
          <w:rFonts w:ascii="Segoe UI Light" w:eastAsia="Segoe UI Light" w:hAnsi="Segoe UI Light" w:cs="Segoe UI Light"/>
          <w:b/>
          <w:bCs/>
        </w:rPr>
        <w:t>Выводы:</w:t>
      </w:r>
    </w:p>
    <w:p w14:paraId="6C35F36C" w14:textId="77777777" w:rsidR="0055151B" w:rsidRDefault="0055151B" w:rsidP="000E170F">
      <w:pPr>
        <w:pStyle w:val="a4"/>
        <w:numPr>
          <w:ilvl w:val="0"/>
          <w:numId w:val="8"/>
        </w:numP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Осуществляется мониторинг по диоксиду азота, серы и взвесям, оксиду углерода и гранитной пыли. Основными источниками негативного влияния на атмосферный воздух являются АО «ЛСР. Базовые» ПК «Гранит-Кузнечное» и ОАО «Лесплитинвест».</w:t>
      </w:r>
    </w:p>
    <w:p w14:paraId="6CC876E2" w14:textId="77777777" w:rsidR="0055151B" w:rsidRDefault="0055151B" w:rsidP="000E170F">
      <w:pPr>
        <w:pStyle w:val="a4"/>
        <w:numPr>
          <w:ilvl w:val="0"/>
          <w:numId w:val="8"/>
        </w:numP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 xml:space="preserve">Основные загрязнители поверхностных вод района – МП «Приозерские коммунальные сети», </w:t>
      </w:r>
      <w:r w:rsidRPr="0055151B">
        <w:rPr>
          <w:rStyle w:val="a7"/>
          <w:rFonts w:ascii="Segoe UI Light" w:eastAsia="Segoe UI Light" w:hAnsi="Segoe UI Light" w:cs="Segoe UI Light"/>
          <w:sz w:val="22"/>
          <w:szCs w:val="22"/>
        </w:rPr>
        <w:t>МП «Теплоресурс», ЗАО</w:t>
      </w:r>
      <w:r>
        <w:rPr>
          <w:rStyle w:val="a7"/>
          <w:rFonts w:ascii="Segoe UI Light" w:eastAsia="Segoe UI Light" w:hAnsi="Segoe UI Light" w:cs="Segoe UI Light"/>
          <w:sz w:val="22"/>
          <w:szCs w:val="22"/>
        </w:rPr>
        <w:t xml:space="preserve"> «Ленсервисстрой» в п. Коммунары, и объекты водоотведения в </w:t>
      </w:r>
      <w:r w:rsidR="00616893">
        <w:rPr>
          <w:rStyle w:val="a7"/>
          <w:rFonts w:ascii="Segoe UI Light" w:eastAsia="Segoe UI Light" w:hAnsi="Segoe UI Light" w:cs="Segoe UI Light"/>
          <w:sz w:val="22"/>
          <w:szCs w:val="22"/>
        </w:rPr>
        <w:t xml:space="preserve">населенном </w:t>
      </w:r>
      <w:r w:rsidR="007724AE">
        <w:rPr>
          <w:rStyle w:val="a7"/>
          <w:rFonts w:ascii="Segoe UI Light" w:eastAsia="Segoe UI Light" w:hAnsi="Segoe UI Light" w:cs="Segoe UI Light"/>
          <w:sz w:val="22"/>
          <w:szCs w:val="22"/>
        </w:rPr>
        <w:t>пункте посёлок</w:t>
      </w:r>
      <w:r>
        <w:rPr>
          <w:rStyle w:val="a7"/>
          <w:rFonts w:ascii="Segoe UI Light" w:eastAsia="Segoe UI Light" w:hAnsi="Segoe UI Light" w:cs="Segoe UI Light"/>
          <w:sz w:val="22"/>
          <w:szCs w:val="22"/>
        </w:rPr>
        <w:t xml:space="preserve"> Саперное. Подземные воды также подвергаются антропогенной нагрузке, а, следовательно, для обеспечения жителей чистой водой потребуется строительство станций водоподготовки.</w:t>
      </w:r>
    </w:p>
    <w:p w14:paraId="6185B7A8" w14:textId="77777777" w:rsidR="0055151B" w:rsidRDefault="0055151B" w:rsidP="000E170F">
      <w:pPr>
        <w:pStyle w:val="a4"/>
        <w:numPr>
          <w:ilvl w:val="0"/>
          <w:numId w:val="8"/>
        </w:numP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Несмотря на все перечисленные факторы, МО Приозерский муниципальный район Ленинградской области относится к наиболее экологически благоприятным районам Ленинградской области.</w:t>
      </w:r>
    </w:p>
    <w:p w14:paraId="61E39619" w14:textId="77777777" w:rsidR="0055151B" w:rsidRDefault="0055151B">
      <w:pPr>
        <w:spacing w:line="259" w:lineRule="auto"/>
        <w:rPr>
          <w:rStyle w:val="a7"/>
          <w:rFonts w:ascii="Segoe UI Light" w:eastAsia="Segoe UI Light" w:hAnsi="Segoe UI Light" w:cs="Segoe UI Light"/>
        </w:rPr>
      </w:pPr>
      <w:r>
        <w:rPr>
          <w:rStyle w:val="a7"/>
          <w:rFonts w:ascii="Segoe UI Light" w:eastAsia="Segoe UI Light" w:hAnsi="Segoe UI Light" w:cs="Segoe UI Light"/>
        </w:rPr>
        <w:br w:type="page"/>
      </w:r>
    </w:p>
    <w:p w14:paraId="730236C3" w14:textId="77777777" w:rsidR="0055151B" w:rsidRDefault="0055151B" w:rsidP="0055151B">
      <w:pPr>
        <w:pStyle w:val="22"/>
        <w:spacing w:before="120"/>
        <w:rPr>
          <w:rStyle w:val="a7"/>
          <w:color w:val="000000"/>
        </w:rPr>
      </w:pPr>
      <w:bookmarkStart w:id="11" w:name="_Toc526970871"/>
      <w:bookmarkStart w:id="12" w:name="_Toc5"/>
      <w:r>
        <w:rPr>
          <w:rStyle w:val="a7"/>
          <w:color w:val="000000"/>
        </w:rPr>
        <w:lastRenderedPageBreak/>
        <w:t>1.2. Население и трудовые ресурсы</w:t>
      </w:r>
      <w:bookmarkEnd w:id="11"/>
      <w:r>
        <w:rPr>
          <w:rStyle w:val="a7"/>
          <w:color w:val="000000"/>
        </w:rPr>
        <w:t xml:space="preserve"> </w:t>
      </w:r>
      <w:bookmarkEnd w:id="12"/>
    </w:p>
    <w:p w14:paraId="36FBD672" w14:textId="77777777" w:rsidR="0055151B" w:rsidRDefault="00C747DB" w:rsidP="0055151B">
      <w:pPr>
        <w:pStyle w:val="3"/>
        <w:spacing w:before="120" w:line="276" w:lineRule="auto"/>
        <w:rPr>
          <w:rStyle w:val="a7"/>
          <w:rFonts w:ascii="Segoe UI Light" w:eastAsia="Segoe UI Light" w:hAnsi="Segoe UI Light" w:cs="Segoe UI Light"/>
          <w:b/>
          <w:bCs/>
          <w:color w:val="000000"/>
        </w:rPr>
      </w:pPr>
      <w:bookmarkStart w:id="13" w:name="_Toc526970872"/>
      <w:bookmarkStart w:id="14" w:name="_Toc6"/>
      <w:r>
        <w:rPr>
          <w:rStyle w:val="a7"/>
          <w:rFonts w:ascii="Segoe UI Light" w:eastAsia="Segoe UI Light" w:hAnsi="Segoe UI Light" w:cs="Segoe UI Light"/>
          <w:b/>
          <w:bCs/>
          <w:color w:val="000000"/>
        </w:rPr>
        <w:t xml:space="preserve">1.2.1 </w:t>
      </w:r>
      <w:r w:rsidR="0055151B">
        <w:rPr>
          <w:rStyle w:val="a7"/>
          <w:rFonts w:ascii="Segoe UI Light" w:eastAsia="Segoe UI Light" w:hAnsi="Segoe UI Light" w:cs="Segoe UI Light"/>
          <w:b/>
          <w:bCs/>
          <w:color w:val="000000"/>
        </w:rPr>
        <w:t>Демографическая ситуация</w:t>
      </w:r>
      <w:bookmarkEnd w:id="13"/>
      <w:r w:rsidR="0055151B">
        <w:rPr>
          <w:rStyle w:val="a7"/>
          <w:rFonts w:ascii="Segoe UI Light" w:eastAsia="Segoe UI Light" w:hAnsi="Segoe UI Light" w:cs="Segoe UI Light"/>
          <w:b/>
          <w:bCs/>
          <w:color w:val="000000"/>
        </w:rPr>
        <w:t xml:space="preserve"> </w:t>
      </w:r>
      <w:bookmarkEnd w:id="14"/>
    </w:p>
    <w:p w14:paraId="765E93C6" w14:textId="77777777" w:rsidR="0055151B" w:rsidRDefault="0055151B" w:rsidP="0055151B">
      <w:pPr>
        <w:spacing w:after="120" w:line="240" w:lineRule="auto"/>
        <w:jc w:val="both"/>
        <w:rPr>
          <w:rStyle w:val="a7"/>
          <w:rFonts w:ascii="Segoe UI Light" w:eastAsia="Segoe UI Light" w:hAnsi="Segoe UI Light" w:cs="Segoe UI Light"/>
          <w:color w:val="222222"/>
          <w:shd w:val="clear" w:color="auto" w:fill="FFFFFF"/>
        </w:rPr>
      </w:pPr>
      <w:r>
        <w:rPr>
          <w:rStyle w:val="a7"/>
          <w:rFonts w:ascii="Segoe UI Light" w:eastAsia="Segoe UI Light" w:hAnsi="Segoe UI Light" w:cs="Segoe UI Light"/>
          <w:color w:val="222222"/>
          <w:shd w:val="clear" w:color="auto" w:fill="FFFFFF"/>
        </w:rPr>
        <w:t>Численность населения муниципального образования Приозерский муниципальный район Ленинградской области по данным на 01.01.2018 года составляет 61,7 тысяч человек, в том числе 22,7 тысячи человек – городское население и 39,0 тысячи человек – сельское. Административный центр город Приозерск относится к категории малых городов и насчитывает 18,7 тыс. человек.</w:t>
      </w:r>
    </w:p>
    <w:p w14:paraId="25581442" w14:textId="77777777" w:rsidR="0055151B" w:rsidRDefault="0055151B" w:rsidP="0055151B">
      <w:pPr>
        <w:pStyle w:val="a4"/>
        <w:shd w:val="clear" w:color="auto" w:fill="FFFFFF"/>
        <w:spacing w:before="0" w:after="120"/>
        <w:jc w:val="both"/>
        <w:rPr>
          <w:rStyle w:val="a7"/>
          <w:rFonts w:ascii="Segoe UI Light" w:eastAsia="Segoe UI Light" w:hAnsi="Segoe UI Light" w:cs="Segoe UI Light"/>
          <w:color w:val="222222"/>
          <w:sz w:val="20"/>
          <w:szCs w:val="20"/>
          <w:shd w:val="clear" w:color="auto" w:fill="FFFFFF"/>
        </w:rPr>
      </w:pPr>
      <w:r>
        <w:rPr>
          <w:rStyle w:val="a7"/>
          <w:rFonts w:ascii="Segoe UI Light" w:eastAsia="Segoe UI Light" w:hAnsi="Segoe UI Light" w:cs="Segoe UI Light"/>
          <w:color w:val="222222"/>
          <w:sz w:val="20"/>
          <w:szCs w:val="20"/>
          <w:shd w:val="clear" w:color="auto" w:fill="FFFFFF"/>
        </w:rPr>
        <w:t>Рисунок 1.2.1-1. Динамика численности населения Приозерского муниципального района (на 1 января текущего года)</w:t>
      </w:r>
    </w:p>
    <w:p w14:paraId="3F0DEF3C" w14:textId="77777777" w:rsidR="0055151B" w:rsidRDefault="0055151B" w:rsidP="0055151B">
      <w:pPr>
        <w:spacing w:before="120" w:after="0" w:line="276" w:lineRule="auto"/>
        <w:jc w:val="both"/>
        <w:rPr>
          <w:rStyle w:val="a7"/>
          <w:rFonts w:ascii="Segoe UI Light" w:eastAsia="Segoe UI Light" w:hAnsi="Segoe UI Light" w:cs="Segoe UI Light"/>
          <w:color w:val="222222"/>
          <w:shd w:val="clear" w:color="auto" w:fill="FFFFFF"/>
        </w:rPr>
      </w:pPr>
      <w:r>
        <w:rPr>
          <w:noProof/>
          <w:lang w:eastAsia="ru-RU"/>
        </w:rPr>
        <w:drawing>
          <wp:inline distT="0" distB="0" distL="0" distR="0" wp14:anchorId="6B286295" wp14:editId="075ADCF4">
            <wp:extent cx="5937885" cy="2968625"/>
            <wp:effectExtent l="0" t="0" r="5715" b="3175"/>
            <wp:docPr id="4" name="Диаграмма 4">
              <a:extLst xmlns:a="http://schemas.openxmlformats.org/drawingml/2006/main">
                <a:ext uri="{FF2B5EF4-FFF2-40B4-BE49-F238E27FC236}">
                  <a16:creationId xmlns:lc="http://schemas.openxmlformats.org/drawingml/2006/lockedCanvas"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arto="http://schemas.microsoft.com/office/word/2006/arto" xmlns:ve="http://schemas.openxmlformats.org/markup-compatibility/2006" xmlns:w15="http://schemas.microsoft.com/office/word/2012/wordml" id="{52B2A31C-7AF0-4B88-A254-74B5CBE4CA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49FA0AC" w14:textId="77777777" w:rsidR="0055151B" w:rsidRDefault="0055151B" w:rsidP="0055151B">
      <w:pPr>
        <w:pStyle w:val="1c"/>
        <w:spacing w:before="120" w:line="276" w:lineRule="auto"/>
        <w:jc w:val="right"/>
        <w:rPr>
          <w:rStyle w:val="a7"/>
          <w:rFonts w:ascii="Segoe UI Light" w:eastAsia="Segoe UI Light" w:hAnsi="Segoe UI Light" w:cs="Segoe UI Light"/>
        </w:rPr>
      </w:pPr>
      <w:r>
        <w:rPr>
          <w:rStyle w:val="a7"/>
          <w:rFonts w:ascii="Segoe UI Light" w:eastAsia="Segoe UI Light" w:hAnsi="Segoe UI Light" w:cs="Segoe UI Light"/>
          <w:color w:val="222222"/>
          <w:shd w:val="clear" w:color="auto" w:fill="FFFFFF"/>
        </w:rPr>
        <w:t>Источник: http://www.gks.ru/</w:t>
      </w:r>
    </w:p>
    <w:p w14:paraId="4AE3B216" w14:textId="77777777" w:rsidR="0055151B" w:rsidRDefault="0055151B" w:rsidP="0055151B">
      <w:pPr>
        <w:pStyle w:val="1c"/>
        <w:spacing w:after="12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 xml:space="preserve">Сложившаяся в Приозерском районе демографическая ситуация в целом типична для Российской Федерации: наблюдаются низкие показатели рождаемости и высокие показатели смертности. Численность населения района сокращается (за 5 лет населения сократилось на 2,1%, при этом городское и сельское население сокращается в равной динамике). </w:t>
      </w:r>
      <w:r w:rsidR="007848FE">
        <w:rPr>
          <w:rStyle w:val="a7"/>
          <w:rFonts w:ascii="Segoe UI Light" w:eastAsia="Segoe UI Light" w:hAnsi="Segoe UI Light" w:cs="Segoe UI Light"/>
          <w:sz w:val="22"/>
          <w:szCs w:val="22"/>
        </w:rPr>
        <w:t>Естественная убыль населения</w:t>
      </w:r>
      <w:r>
        <w:rPr>
          <w:rStyle w:val="a7"/>
          <w:rFonts w:ascii="Segoe UI Light" w:eastAsia="Segoe UI Light" w:hAnsi="Segoe UI Light" w:cs="Segoe UI Light"/>
          <w:sz w:val="22"/>
          <w:szCs w:val="22"/>
        </w:rPr>
        <w:t xml:space="preserve"> наблюдается за весь период исследования: ежегодно на территории Приозерского района в среднем умирает на 353 человека больше, чем рождается.</w:t>
      </w:r>
    </w:p>
    <w:p w14:paraId="1C33DA66" w14:textId="77777777" w:rsidR="0055151B" w:rsidRDefault="0055151B" w:rsidP="0055151B">
      <w:pPr>
        <w:pStyle w:val="a4"/>
        <w:keepNext/>
        <w:shd w:val="clear" w:color="auto" w:fill="FFFFFF"/>
        <w:spacing w:before="0" w:after="120"/>
        <w:jc w:val="both"/>
        <w:rPr>
          <w:rStyle w:val="a7"/>
          <w:rFonts w:ascii="Segoe UI Light" w:eastAsia="Segoe UI Light" w:hAnsi="Segoe UI Light" w:cs="Segoe UI Light"/>
          <w:color w:val="222222"/>
          <w:sz w:val="20"/>
          <w:szCs w:val="20"/>
          <w:shd w:val="clear" w:color="auto" w:fill="FFFFFF"/>
        </w:rPr>
      </w:pPr>
      <w:r>
        <w:rPr>
          <w:rStyle w:val="a7"/>
          <w:rFonts w:ascii="Segoe UI Light" w:eastAsia="Segoe UI Light" w:hAnsi="Segoe UI Light" w:cs="Segoe UI Light"/>
          <w:color w:val="222222"/>
          <w:sz w:val="20"/>
          <w:szCs w:val="20"/>
          <w:shd w:val="clear" w:color="auto" w:fill="FFFFFF"/>
        </w:rPr>
        <w:t>Таблица 1.2.1-1 Динамика показателей смертности, рождаемости, естественного прироста на территории Приозерского муниципального район в период с 2012 по 2017 год</w:t>
      </w:r>
    </w:p>
    <w:tbl>
      <w:tblPr>
        <w:tblStyle w:val="TableNormal"/>
        <w:tblW w:w="9356"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743"/>
        <w:gridCol w:w="935"/>
        <w:gridCol w:w="936"/>
        <w:gridCol w:w="935"/>
        <w:gridCol w:w="936"/>
        <w:gridCol w:w="935"/>
        <w:gridCol w:w="936"/>
      </w:tblGrid>
      <w:tr w:rsidR="0055151B" w14:paraId="5CA63B2C" w14:textId="77777777" w:rsidTr="00AE2B73">
        <w:trPr>
          <w:trHeight w:val="250"/>
          <w:tblHeader/>
        </w:trPr>
        <w:tc>
          <w:tcPr>
            <w:tcW w:w="37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C4E3DD2" w14:textId="77777777" w:rsidR="0055151B" w:rsidRDefault="0055151B" w:rsidP="0055151B">
            <w:pPr>
              <w:spacing w:line="240" w:lineRule="auto"/>
              <w:jc w:val="center"/>
              <w:rPr>
                <w:rFonts w:ascii="Calibri" w:eastAsia="Calibri" w:hAnsi="Calibri" w:cs="Calibri"/>
                <w:color w:val="000000"/>
                <w:sz w:val="22"/>
                <w:szCs w:val="22"/>
              </w:rPr>
            </w:pPr>
            <w:r>
              <w:rPr>
                <w:rStyle w:val="a7"/>
                <w:rFonts w:ascii="Segoe UI Light" w:eastAsia="Segoe UI Light" w:hAnsi="Segoe UI Light" w:cs="Segoe UI Light"/>
              </w:rPr>
              <w:t> </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0A64EB2" w14:textId="77777777" w:rsidR="0055151B" w:rsidRDefault="0055151B" w:rsidP="0055151B">
            <w:pPr>
              <w:spacing w:line="240" w:lineRule="auto"/>
              <w:jc w:val="center"/>
            </w:pPr>
            <w:r>
              <w:rPr>
                <w:rStyle w:val="a7"/>
                <w:rFonts w:ascii="Segoe UI Light" w:eastAsia="Segoe UI Light" w:hAnsi="Segoe UI Light" w:cs="Segoe UI Light"/>
              </w:rPr>
              <w:t>2012</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725DF59" w14:textId="77777777" w:rsidR="0055151B" w:rsidRDefault="0055151B" w:rsidP="0055151B">
            <w:pPr>
              <w:spacing w:line="240" w:lineRule="auto"/>
              <w:jc w:val="center"/>
            </w:pPr>
            <w:r>
              <w:rPr>
                <w:rStyle w:val="a7"/>
                <w:rFonts w:ascii="Segoe UI Light" w:eastAsia="Segoe UI Light" w:hAnsi="Segoe UI Light" w:cs="Segoe UI Light"/>
              </w:rPr>
              <w:t>2013</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2F64DA0" w14:textId="77777777" w:rsidR="0055151B" w:rsidRDefault="0055151B" w:rsidP="0055151B">
            <w:pPr>
              <w:spacing w:line="240" w:lineRule="auto"/>
              <w:jc w:val="center"/>
            </w:pPr>
            <w:r>
              <w:rPr>
                <w:rStyle w:val="a7"/>
                <w:rFonts w:ascii="Segoe UI Light" w:eastAsia="Segoe UI Light" w:hAnsi="Segoe UI Light" w:cs="Segoe UI Light"/>
              </w:rPr>
              <w:t>2014</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E0CA301" w14:textId="77777777" w:rsidR="0055151B" w:rsidRDefault="0055151B" w:rsidP="0055151B">
            <w:pPr>
              <w:spacing w:line="240" w:lineRule="auto"/>
              <w:jc w:val="center"/>
            </w:pPr>
            <w:r>
              <w:rPr>
                <w:rStyle w:val="a7"/>
                <w:rFonts w:ascii="Segoe UI Light" w:eastAsia="Segoe UI Light" w:hAnsi="Segoe UI Light" w:cs="Segoe UI Light"/>
              </w:rPr>
              <w:t>2015</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5D639D5" w14:textId="77777777" w:rsidR="0055151B" w:rsidRDefault="0055151B" w:rsidP="0055151B">
            <w:pPr>
              <w:spacing w:line="240" w:lineRule="auto"/>
              <w:jc w:val="center"/>
            </w:pPr>
            <w:r>
              <w:rPr>
                <w:rStyle w:val="a7"/>
                <w:rFonts w:ascii="Segoe UI Light" w:eastAsia="Segoe UI Light" w:hAnsi="Segoe UI Light" w:cs="Segoe UI Light"/>
              </w:rPr>
              <w:t>2016</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6754A0B" w14:textId="77777777" w:rsidR="0055151B" w:rsidRDefault="0055151B" w:rsidP="0055151B">
            <w:pPr>
              <w:spacing w:line="240" w:lineRule="auto"/>
              <w:jc w:val="center"/>
            </w:pPr>
            <w:r>
              <w:rPr>
                <w:rStyle w:val="a7"/>
                <w:rFonts w:ascii="Segoe UI Light" w:eastAsia="Segoe UI Light" w:hAnsi="Segoe UI Light" w:cs="Segoe UI Light"/>
              </w:rPr>
              <w:t>2017</w:t>
            </w:r>
          </w:p>
        </w:tc>
      </w:tr>
      <w:tr w:rsidR="0055151B" w14:paraId="2FC7EF3D" w14:textId="77777777" w:rsidTr="007724AE">
        <w:trPr>
          <w:trHeight w:val="250"/>
        </w:trPr>
        <w:tc>
          <w:tcPr>
            <w:tcW w:w="37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038E325" w14:textId="77777777" w:rsidR="0055151B" w:rsidRDefault="0055151B" w:rsidP="0055151B">
            <w:pPr>
              <w:spacing w:line="240" w:lineRule="auto"/>
            </w:pPr>
            <w:r>
              <w:rPr>
                <w:rStyle w:val="a7"/>
                <w:rFonts w:ascii="Segoe UI Light" w:eastAsia="Segoe UI Light" w:hAnsi="Segoe UI Light" w:cs="Segoe UI Light"/>
              </w:rPr>
              <w:t>Число умерших, чел.</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6EEC50" w14:textId="77777777" w:rsidR="0055151B" w:rsidRDefault="0055151B" w:rsidP="0055151B">
            <w:pPr>
              <w:spacing w:line="240" w:lineRule="auto"/>
              <w:jc w:val="center"/>
            </w:pPr>
            <w:r>
              <w:rPr>
                <w:rStyle w:val="a7"/>
                <w:rFonts w:ascii="Segoe UI Light" w:eastAsia="Segoe UI Light" w:hAnsi="Segoe UI Light" w:cs="Segoe UI Light"/>
              </w:rPr>
              <w:t>948</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6CAC3B" w14:textId="77777777" w:rsidR="0055151B" w:rsidRDefault="0055151B" w:rsidP="0055151B">
            <w:pPr>
              <w:spacing w:line="240" w:lineRule="auto"/>
              <w:jc w:val="center"/>
            </w:pPr>
            <w:r>
              <w:rPr>
                <w:rStyle w:val="a7"/>
                <w:rFonts w:ascii="Segoe UI Light" w:eastAsia="Segoe UI Light" w:hAnsi="Segoe UI Light" w:cs="Segoe UI Light"/>
              </w:rPr>
              <w:t>964</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180DE2" w14:textId="77777777" w:rsidR="0055151B" w:rsidRDefault="0055151B" w:rsidP="0055151B">
            <w:pPr>
              <w:spacing w:line="240" w:lineRule="auto"/>
              <w:jc w:val="center"/>
            </w:pPr>
            <w:r>
              <w:rPr>
                <w:rStyle w:val="a7"/>
                <w:rFonts w:ascii="Segoe UI Light" w:eastAsia="Segoe UI Light" w:hAnsi="Segoe UI Light" w:cs="Segoe UI Light"/>
              </w:rPr>
              <w:t>895</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8D93E4A" w14:textId="77777777" w:rsidR="0055151B" w:rsidRDefault="0055151B" w:rsidP="0055151B">
            <w:pPr>
              <w:spacing w:line="240" w:lineRule="auto"/>
              <w:jc w:val="center"/>
            </w:pPr>
            <w:r>
              <w:rPr>
                <w:rStyle w:val="a7"/>
                <w:rFonts w:ascii="Segoe UI Light" w:eastAsia="Segoe UI Light" w:hAnsi="Segoe UI Light" w:cs="Segoe UI Light"/>
              </w:rPr>
              <w:t>891</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13776A6" w14:textId="77777777" w:rsidR="0055151B" w:rsidRDefault="0055151B" w:rsidP="0055151B">
            <w:pPr>
              <w:spacing w:line="240" w:lineRule="auto"/>
              <w:jc w:val="center"/>
            </w:pPr>
            <w:r>
              <w:rPr>
                <w:rStyle w:val="a7"/>
                <w:rFonts w:ascii="Segoe UI Light" w:eastAsia="Segoe UI Light" w:hAnsi="Segoe UI Light" w:cs="Segoe UI Light"/>
              </w:rPr>
              <w:t>919</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CF8902" w14:textId="77777777" w:rsidR="0055151B" w:rsidRDefault="0055151B" w:rsidP="0055151B">
            <w:pPr>
              <w:spacing w:line="240" w:lineRule="auto"/>
              <w:jc w:val="center"/>
            </w:pPr>
            <w:r>
              <w:rPr>
                <w:rStyle w:val="a7"/>
                <w:rFonts w:ascii="Segoe UI Light" w:eastAsia="Segoe UI Light" w:hAnsi="Segoe UI Light" w:cs="Segoe UI Light"/>
              </w:rPr>
              <w:t>809</w:t>
            </w:r>
          </w:p>
        </w:tc>
      </w:tr>
      <w:tr w:rsidR="0055151B" w14:paraId="47B93EB6" w14:textId="77777777" w:rsidTr="007724AE">
        <w:trPr>
          <w:trHeight w:val="453"/>
        </w:trPr>
        <w:tc>
          <w:tcPr>
            <w:tcW w:w="37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431C503" w14:textId="77777777" w:rsidR="0055151B" w:rsidRDefault="0055151B" w:rsidP="0055151B">
            <w:pPr>
              <w:spacing w:line="240" w:lineRule="auto"/>
            </w:pPr>
            <w:r>
              <w:rPr>
                <w:rStyle w:val="a7"/>
                <w:rFonts w:ascii="Segoe UI Light" w:eastAsia="Segoe UI Light" w:hAnsi="Segoe UI Light" w:cs="Segoe UI Light"/>
              </w:rPr>
              <w:lastRenderedPageBreak/>
              <w:t>Число родившихся (без мертворожденных), чел.</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5FD35E" w14:textId="77777777" w:rsidR="0055151B" w:rsidRDefault="0055151B" w:rsidP="0055151B">
            <w:pPr>
              <w:spacing w:line="240" w:lineRule="auto"/>
              <w:jc w:val="center"/>
            </w:pPr>
            <w:r>
              <w:rPr>
                <w:rStyle w:val="a7"/>
                <w:rFonts w:ascii="Segoe UI Light" w:eastAsia="Segoe UI Light" w:hAnsi="Segoe UI Light" w:cs="Segoe UI Light"/>
              </w:rPr>
              <w:t>607</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3C775F" w14:textId="77777777" w:rsidR="0055151B" w:rsidRDefault="0055151B" w:rsidP="0055151B">
            <w:pPr>
              <w:spacing w:line="240" w:lineRule="auto"/>
              <w:jc w:val="center"/>
            </w:pPr>
            <w:r>
              <w:rPr>
                <w:rStyle w:val="a7"/>
                <w:rFonts w:ascii="Segoe UI Light" w:eastAsia="Segoe UI Light" w:hAnsi="Segoe UI Light" w:cs="Segoe UI Light"/>
              </w:rPr>
              <w:t>533</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BC3029" w14:textId="77777777" w:rsidR="0055151B" w:rsidRDefault="0055151B" w:rsidP="0055151B">
            <w:pPr>
              <w:spacing w:line="240" w:lineRule="auto"/>
              <w:jc w:val="center"/>
            </w:pPr>
            <w:r>
              <w:rPr>
                <w:rStyle w:val="a7"/>
                <w:rFonts w:ascii="Segoe UI Light" w:eastAsia="Segoe UI Light" w:hAnsi="Segoe UI Light" w:cs="Segoe UI Light"/>
              </w:rPr>
              <w:t>578</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9054A9" w14:textId="77777777" w:rsidR="0055151B" w:rsidRDefault="0055151B" w:rsidP="0055151B">
            <w:pPr>
              <w:spacing w:line="240" w:lineRule="auto"/>
              <w:jc w:val="center"/>
            </w:pPr>
            <w:r>
              <w:rPr>
                <w:rStyle w:val="a7"/>
                <w:rFonts w:ascii="Segoe UI Light" w:eastAsia="Segoe UI Light" w:hAnsi="Segoe UI Light" w:cs="Segoe UI Light"/>
              </w:rPr>
              <w:t>562</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30CA0F9" w14:textId="77777777" w:rsidR="0055151B" w:rsidRDefault="0055151B" w:rsidP="0055151B">
            <w:pPr>
              <w:spacing w:line="240" w:lineRule="auto"/>
              <w:jc w:val="center"/>
            </w:pPr>
            <w:r>
              <w:rPr>
                <w:rStyle w:val="a7"/>
                <w:rFonts w:ascii="Segoe UI Light" w:eastAsia="Segoe UI Light" w:hAnsi="Segoe UI Light" w:cs="Segoe UI Light"/>
              </w:rPr>
              <w:t>560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885888" w14:textId="77777777" w:rsidR="0055151B" w:rsidRDefault="0055151B" w:rsidP="0055151B">
            <w:pPr>
              <w:spacing w:line="240" w:lineRule="auto"/>
              <w:jc w:val="center"/>
            </w:pPr>
            <w:r>
              <w:rPr>
                <w:rStyle w:val="a7"/>
                <w:rFonts w:ascii="Segoe UI Light" w:eastAsia="Segoe UI Light" w:hAnsi="Segoe UI Light" w:cs="Segoe UI Light"/>
              </w:rPr>
              <w:t>482</w:t>
            </w:r>
          </w:p>
        </w:tc>
      </w:tr>
      <w:tr w:rsidR="0055151B" w14:paraId="4E2D7E1D" w14:textId="77777777" w:rsidTr="007724AE">
        <w:trPr>
          <w:trHeight w:val="505"/>
        </w:trPr>
        <w:tc>
          <w:tcPr>
            <w:tcW w:w="37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8A795C6" w14:textId="77777777" w:rsidR="0055151B" w:rsidRDefault="0055151B" w:rsidP="0055151B">
            <w:pPr>
              <w:spacing w:line="240" w:lineRule="auto"/>
            </w:pPr>
            <w:r>
              <w:rPr>
                <w:rStyle w:val="a7"/>
                <w:rFonts w:ascii="Segoe UI Light" w:eastAsia="Segoe UI Light" w:hAnsi="Segoe UI Light" w:cs="Segoe UI Light"/>
              </w:rPr>
              <w:t>Естественный прирост, чел.</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29959C" w14:textId="77777777" w:rsidR="0055151B" w:rsidRDefault="0055151B" w:rsidP="0055151B">
            <w:pPr>
              <w:spacing w:line="240" w:lineRule="auto"/>
              <w:jc w:val="center"/>
            </w:pPr>
            <w:r>
              <w:rPr>
                <w:rStyle w:val="a7"/>
                <w:rFonts w:ascii="Segoe UI Light" w:eastAsia="Segoe UI Light" w:hAnsi="Segoe UI Light" w:cs="Segoe UI Light"/>
              </w:rPr>
              <w:t>-341</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5D62DB" w14:textId="77777777" w:rsidR="0055151B" w:rsidRDefault="0055151B" w:rsidP="0055151B">
            <w:pPr>
              <w:spacing w:line="240" w:lineRule="auto"/>
              <w:jc w:val="center"/>
            </w:pPr>
            <w:r>
              <w:rPr>
                <w:rStyle w:val="a7"/>
                <w:rFonts w:ascii="Segoe UI Light" w:eastAsia="Segoe UI Light" w:hAnsi="Segoe UI Light" w:cs="Segoe UI Light"/>
              </w:rPr>
              <w:t>-431</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A63597" w14:textId="77777777" w:rsidR="0055151B" w:rsidRDefault="0055151B" w:rsidP="0055151B">
            <w:pPr>
              <w:spacing w:line="240" w:lineRule="auto"/>
              <w:jc w:val="center"/>
            </w:pPr>
            <w:r>
              <w:rPr>
                <w:rStyle w:val="a7"/>
                <w:rFonts w:ascii="Segoe UI Light" w:eastAsia="Segoe UI Light" w:hAnsi="Segoe UI Light" w:cs="Segoe UI Light"/>
              </w:rPr>
              <w:t>-317</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E62A703" w14:textId="77777777" w:rsidR="0055151B" w:rsidRDefault="0055151B" w:rsidP="0055151B">
            <w:pPr>
              <w:spacing w:line="240" w:lineRule="auto"/>
              <w:jc w:val="center"/>
            </w:pPr>
            <w:r>
              <w:rPr>
                <w:rStyle w:val="a7"/>
                <w:rFonts w:ascii="Segoe UI Light" w:eastAsia="Segoe UI Light" w:hAnsi="Segoe UI Light" w:cs="Segoe UI Light"/>
              </w:rPr>
              <w:t>-329</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9AE1109" w14:textId="77777777" w:rsidR="0055151B" w:rsidRDefault="0055151B" w:rsidP="0055151B">
            <w:pPr>
              <w:spacing w:line="240" w:lineRule="auto"/>
              <w:jc w:val="center"/>
            </w:pPr>
            <w:r>
              <w:rPr>
                <w:rStyle w:val="a7"/>
                <w:rFonts w:ascii="Segoe UI Light" w:eastAsia="Segoe UI Light" w:hAnsi="Segoe UI Light" w:cs="Segoe UI Light"/>
              </w:rPr>
              <w:t>-359</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D02BCE" w14:textId="77777777" w:rsidR="0055151B" w:rsidRDefault="0055151B" w:rsidP="0055151B">
            <w:pPr>
              <w:spacing w:line="240" w:lineRule="auto"/>
              <w:jc w:val="center"/>
            </w:pPr>
            <w:r>
              <w:rPr>
                <w:rStyle w:val="a7"/>
                <w:rFonts w:ascii="Segoe UI Light" w:eastAsia="Segoe UI Light" w:hAnsi="Segoe UI Light" w:cs="Segoe UI Light"/>
              </w:rPr>
              <w:t>-327</w:t>
            </w:r>
          </w:p>
        </w:tc>
      </w:tr>
    </w:tbl>
    <w:p w14:paraId="424BF72D" w14:textId="77777777" w:rsidR="0055151B" w:rsidRDefault="0055151B" w:rsidP="0055151B">
      <w:pPr>
        <w:pStyle w:val="a4"/>
        <w:shd w:val="clear" w:color="auto" w:fill="FFFFFF"/>
        <w:spacing w:before="120" w:after="0" w:line="276" w:lineRule="auto"/>
        <w:jc w:val="right"/>
        <w:rPr>
          <w:rStyle w:val="a7"/>
          <w:rFonts w:ascii="Segoe UI Light" w:eastAsia="Segoe UI Light" w:hAnsi="Segoe UI Light" w:cs="Segoe UI Light"/>
          <w:color w:val="222222"/>
          <w:sz w:val="20"/>
          <w:szCs w:val="20"/>
          <w:shd w:val="clear" w:color="auto" w:fill="FFFFFF"/>
        </w:rPr>
      </w:pPr>
      <w:r>
        <w:rPr>
          <w:rStyle w:val="a7"/>
          <w:rFonts w:ascii="Segoe UI Light" w:eastAsia="Segoe UI Light" w:hAnsi="Segoe UI Light" w:cs="Segoe UI Light"/>
          <w:color w:val="222222"/>
          <w:sz w:val="20"/>
          <w:szCs w:val="20"/>
          <w:shd w:val="clear" w:color="auto" w:fill="FFFFFF"/>
        </w:rPr>
        <w:t>Источник: Росстат, Ежегодные доклады главы администрации МО Приозерский муниципальный район</w:t>
      </w:r>
    </w:p>
    <w:p w14:paraId="77564E9D" w14:textId="77777777" w:rsidR="0055151B" w:rsidRDefault="0055151B" w:rsidP="0055151B">
      <w:pPr>
        <w:pStyle w:val="a4"/>
        <w:shd w:val="clear" w:color="auto" w:fill="FFFFFF"/>
        <w:spacing w:before="120" w:after="0" w:line="276" w:lineRule="auto"/>
        <w:jc w:val="both"/>
        <w:rPr>
          <w:rStyle w:val="a7"/>
          <w:rFonts w:ascii="Segoe UI Light" w:eastAsia="Segoe UI Light" w:hAnsi="Segoe UI Light" w:cs="Segoe UI Light"/>
          <w:color w:val="222222"/>
          <w:sz w:val="20"/>
          <w:szCs w:val="20"/>
          <w:shd w:val="clear" w:color="auto" w:fill="FFFFFF"/>
        </w:rPr>
      </w:pPr>
      <w:r>
        <w:rPr>
          <w:rStyle w:val="a7"/>
          <w:rFonts w:ascii="Segoe UI Light" w:eastAsia="Segoe UI Light" w:hAnsi="Segoe UI Light" w:cs="Segoe UI Light"/>
          <w:color w:val="222222"/>
          <w:sz w:val="20"/>
          <w:szCs w:val="20"/>
          <w:shd w:val="clear" w:color="auto" w:fill="FFFFFF"/>
        </w:rPr>
        <w:t>Рисунок 1.2.1-2. Динамика показателей рождаемости, смертности, естественного прироста МО Приозерский муниципальный район</w:t>
      </w:r>
    </w:p>
    <w:p w14:paraId="4512D200" w14:textId="77777777" w:rsidR="0055151B" w:rsidRDefault="0055151B" w:rsidP="0055151B">
      <w:pPr>
        <w:pStyle w:val="a4"/>
        <w:shd w:val="clear" w:color="auto" w:fill="FFFFFF"/>
        <w:spacing w:before="120" w:after="0" w:line="276" w:lineRule="auto"/>
        <w:jc w:val="both"/>
        <w:rPr>
          <w:rStyle w:val="a7"/>
          <w:rFonts w:ascii="Segoe UI Light" w:eastAsia="Segoe UI Light" w:hAnsi="Segoe UI Light" w:cs="Segoe UI Light"/>
          <w:color w:val="222222"/>
          <w:sz w:val="20"/>
          <w:szCs w:val="20"/>
          <w:shd w:val="clear" w:color="auto" w:fill="FFFFFF"/>
        </w:rPr>
      </w:pPr>
      <w:r>
        <w:rPr>
          <w:noProof/>
        </w:rPr>
        <w:drawing>
          <wp:inline distT="0" distB="0" distL="0" distR="0" wp14:anchorId="43DB22A1" wp14:editId="48CC57D9">
            <wp:extent cx="6210795" cy="3788229"/>
            <wp:effectExtent l="0" t="0" r="0" b="3175"/>
            <wp:docPr id="1073741830" name="Диаграмма 10737418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E0F124D" w14:textId="77777777" w:rsidR="0055151B" w:rsidRPr="0055151B" w:rsidRDefault="0055151B" w:rsidP="0055151B">
      <w:pPr>
        <w:pStyle w:val="a4"/>
        <w:shd w:val="clear" w:color="auto" w:fill="FFFFFF"/>
        <w:spacing w:before="120" w:after="0" w:line="276" w:lineRule="auto"/>
        <w:jc w:val="right"/>
        <w:rPr>
          <w:rStyle w:val="a7"/>
          <w:rFonts w:ascii="Segoe UI Light" w:eastAsia="Segoe UI Light" w:hAnsi="Segoe UI Light" w:cs="Segoe UI Light"/>
          <w:color w:val="222222"/>
          <w:sz w:val="18"/>
          <w:szCs w:val="18"/>
          <w:shd w:val="clear" w:color="auto" w:fill="FFFFFF"/>
        </w:rPr>
      </w:pPr>
      <w:r w:rsidRPr="0055151B">
        <w:rPr>
          <w:rStyle w:val="a7"/>
          <w:rFonts w:ascii="Segoe UI Light" w:eastAsia="Segoe UI Light" w:hAnsi="Segoe UI Light" w:cs="Segoe UI Light"/>
          <w:color w:val="222222"/>
          <w:sz w:val="18"/>
          <w:szCs w:val="18"/>
          <w:shd w:val="clear" w:color="auto" w:fill="FFFFFF"/>
        </w:rPr>
        <w:t>Источник: Росстат, данные муниципального района</w:t>
      </w:r>
    </w:p>
    <w:p w14:paraId="233E1F0B" w14:textId="77777777" w:rsidR="0055151B" w:rsidRDefault="0055151B" w:rsidP="0055151B">
      <w:pPr>
        <w:pStyle w:val="a4"/>
        <w:shd w:val="clear" w:color="auto" w:fill="FFFFFF"/>
        <w:spacing w:before="0" w:after="120"/>
        <w:jc w:val="both"/>
        <w:rPr>
          <w:rStyle w:val="a7"/>
          <w:rFonts w:ascii="Segoe UI Light" w:eastAsia="Segoe UI Light" w:hAnsi="Segoe UI Light" w:cs="Segoe UI Light"/>
          <w:color w:val="222222"/>
          <w:sz w:val="22"/>
          <w:szCs w:val="22"/>
          <w:shd w:val="clear" w:color="auto" w:fill="FFFFFF"/>
        </w:rPr>
      </w:pPr>
      <w:r>
        <w:rPr>
          <w:rStyle w:val="a7"/>
          <w:rFonts w:ascii="Segoe UI Light" w:eastAsia="Segoe UI Light" w:hAnsi="Segoe UI Light" w:cs="Segoe UI Light"/>
          <w:color w:val="222222"/>
          <w:sz w:val="22"/>
          <w:szCs w:val="22"/>
          <w:shd w:val="clear" w:color="auto" w:fill="FFFFFF"/>
        </w:rPr>
        <w:t>В сравнении с демографическими показателями по Ленинградской области, Северо-Западному Федеральному округу и в целом по России, Приозерский муниципальный район демонстрирует низкий уровень рождаемости, смертность находится на среднем уровне по Ленинградской области и превышает показатели по СЗФО и в целом по России. Такая же ситуация с показателем естественного прироста на 1000 человек населения.</w:t>
      </w:r>
    </w:p>
    <w:p w14:paraId="2139A145" w14:textId="77777777" w:rsidR="0055151B" w:rsidRDefault="0055151B" w:rsidP="00AE2B73">
      <w:pPr>
        <w:pStyle w:val="a4"/>
        <w:keepNext/>
        <w:shd w:val="clear" w:color="auto" w:fill="FFFFFF"/>
        <w:spacing w:before="0" w:after="120"/>
        <w:jc w:val="both"/>
        <w:rPr>
          <w:rStyle w:val="a7"/>
          <w:rFonts w:ascii="Segoe UI Light" w:eastAsia="Segoe UI Light" w:hAnsi="Segoe UI Light" w:cs="Segoe UI Light"/>
          <w:color w:val="222222"/>
          <w:sz w:val="20"/>
          <w:szCs w:val="20"/>
          <w:shd w:val="clear" w:color="auto" w:fill="FFFFFF"/>
        </w:rPr>
      </w:pPr>
      <w:r>
        <w:rPr>
          <w:rStyle w:val="a7"/>
          <w:rFonts w:ascii="Segoe UI Light" w:eastAsia="Segoe UI Light" w:hAnsi="Segoe UI Light" w:cs="Segoe UI Light"/>
          <w:color w:val="222222"/>
          <w:sz w:val="20"/>
          <w:szCs w:val="20"/>
          <w:shd w:val="clear" w:color="auto" w:fill="FFFFFF"/>
        </w:rPr>
        <w:lastRenderedPageBreak/>
        <w:t>Таблица 1.2.1-2 Сравнение показателей естественного движения населения (на 1 января 2018 года), промилле</w:t>
      </w:r>
    </w:p>
    <w:tbl>
      <w:tblPr>
        <w:tblStyle w:val="TableNormal"/>
        <w:tblW w:w="9356" w:type="dxa"/>
        <w:jc w:val="righ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659"/>
        <w:gridCol w:w="1942"/>
        <w:gridCol w:w="1943"/>
        <w:gridCol w:w="1942"/>
        <w:gridCol w:w="1870"/>
      </w:tblGrid>
      <w:tr w:rsidR="0055151B" w14:paraId="35A589D2" w14:textId="77777777" w:rsidTr="007724AE">
        <w:trPr>
          <w:trHeight w:val="802"/>
          <w:jc w:val="right"/>
        </w:trPr>
        <w:tc>
          <w:tcPr>
            <w:tcW w:w="1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EC975A" w14:textId="77777777" w:rsidR="0055151B" w:rsidRDefault="0055151B" w:rsidP="0085681E">
            <w:pPr>
              <w:spacing w:line="240" w:lineRule="auto"/>
              <w:jc w:val="center"/>
              <w:rPr>
                <w:rFonts w:ascii="Calibri" w:eastAsia="Calibri" w:hAnsi="Calibri" w:cs="Calibri"/>
                <w:color w:val="000000"/>
                <w:sz w:val="22"/>
                <w:szCs w:val="22"/>
              </w:rPr>
            </w:pPr>
            <w:r>
              <w:rPr>
                <w:rStyle w:val="a7"/>
                <w:rFonts w:ascii="Segoe UI Light" w:eastAsia="Segoe UI Light" w:hAnsi="Segoe UI Light" w:cs="Segoe UI Light"/>
              </w:rPr>
              <w:t>Показатель</w:t>
            </w: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17735E2" w14:textId="77777777" w:rsidR="0055151B" w:rsidRDefault="0055151B" w:rsidP="0085681E">
            <w:pPr>
              <w:spacing w:line="240" w:lineRule="auto"/>
              <w:jc w:val="center"/>
            </w:pPr>
            <w:r>
              <w:rPr>
                <w:rStyle w:val="a7"/>
                <w:rFonts w:ascii="Segoe UI Light" w:eastAsia="Segoe UI Light" w:hAnsi="Segoe UI Light" w:cs="Segoe UI Light"/>
              </w:rPr>
              <w:t>МО Приозерский район</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5ADEF0" w14:textId="77777777" w:rsidR="0055151B" w:rsidRDefault="0055151B" w:rsidP="0085681E">
            <w:pPr>
              <w:spacing w:line="240" w:lineRule="auto"/>
              <w:jc w:val="center"/>
            </w:pPr>
            <w:r>
              <w:rPr>
                <w:rStyle w:val="a7"/>
                <w:rFonts w:ascii="Segoe UI Light" w:eastAsia="Segoe UI Light" w:hAnsi="Segoe UI Light" w:cs="Segoe UI Light"/>
              </w:rPr>
              <w:t>Ленинградская область</w:t>
            </w: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279419" w14:textId="77777777" w:rsidR="0055151B" w:rsidRDefault="0055151B" w:rsidP="0085681E">
            <w:pPr>
              <w:spacing w:line="240" w:lineRule="auto"/>
              <w:jc w:val="center"/>
            </w:pPr>
            <w:r>
              <w:rPr>
                <w:rStyle w:val="a7"/>
                <w:rFonts w:ascii="Segoe UI Light" w:eastAsia="Segoe UI Light" w:hAnsi="Segoe UI Light" w:cs="Segoe UI Light"/>
              </w:rPr>
              <w:t>СЗФО</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69671D" w14:textId="77777777" w:rsidR="0055151B" w:rsidRDefault="0055151B" w:rsidP="0085681E">
            <w:pPr>
              <w:spacing w:line="240" w:lineRule="auto"/>
              <w:jc w:val="center"/>
            </w:pPr>
            <w:r>
              <w:rPr>
                <w:rStyle w:val="a7"/>
                <w:rFonts w:ascii="Segoe UI Light" w:eastAsia="Segoe UI Light" w:hAnsi="Segoe UI Light" w:cs="Segoe UI Light"/>
              </w:rPr>
              <w:t>Российская Федерация</w:t>
            </w:r>
          </w:p>
        </w:tc>
      </w:tr>
      <w:tr w:rsidR="0055151B" w14:paraId="3F957E4F" w14:textId="77777777" w:rsidTr="007724AE">
        <w:trPr>
          <w:trHeight w:val="526"/>
          <w:jc w:val="right"/>
        </w:trPr>
        <w:tc>
          <w:tcPr>
            <w:tcW w:w="1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AA4FF4D" w14:textId="77777777" w:rsidR="0055151B" w:rsidRDefault="0055151B" w:rsidP="0085681E">
            <w:pPr>
              <w:spacing w:line="240" w:lineRule="auto"/>
              <w:jc w:val="center"/>
            </w:pPr>
            <w:r>
              <w:rPr>
                <w:rStyle w:val="a7"/>
                <w:rFonts w:ascii="Segoe UI Light" w:eastAsia="Segoe UI Light" w:hAnsi="Segoe UI Light" w:cs="Segoe UI Light"/>
              </w:rPr>
              <w:t>Рождаемость на 1000 жителей</w:t>
            </w: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E307CA" w14:textId="77777777" w:rsidR="0055151B" w:rsidRPr="0055151B" w:rsidRDefault="0055151B" w:rsidP="0085681E">
            <w:pPr>
              <w:spacing w:line="240" w:lineRule="auto"/>
              <w:jc w:val="center"/>
            </w:pPr>
            <w:r w:rsidRPr="0055151B">
              <w:rPr>
                <w:rStyle w:val="a7"/>
                <w:rFonts w:ascii="Segoe UI Light" w:eastAsia="Segoe UI Light" w:hAnsi="Segoe UI Light" w:cs="Segoe UI Light"/>
              </w:rPr>
              <w:t>7,8</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EAE898E" w14:textId="77777777" w:rsidR="0055151B" w:rsidRDefault="0055151B" w:rsidP="0085681E">
            <w:pPr>
              <w:spacing w:line="240" w:lineRule="auto"/>
              <w:jc w:val="center"/>
            </w:pPr>
            <w:r>
              <w:rPr>
                <w:rStyle w:val="a7"/>
                <w:rFonts w:ascii="Segoe UI Light" w:eastAsia="Segoe UI Light" w:hAnsi="Segoe UI Light" w:cs="Segoe UI Light"/>
              </w:rPr>
              <w:t>8,3</w:t>
            </w: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8DFD6C4" w14:textId="77777777" w:rsidR="0055151B" w:rsidRDefault="0055151B" w:rsidP="0085681E">
            <w:pPr>
              <w:spacing w:line="240" w:lineRule="auto"/>
              <w:jc w:val="center"/>
            </w:pPr>
            <w:r>
              <w:rPr>
                <w:rStyle w:val="a7"/>
                <w:rFonts w:ascii="Segoe UI Light" w:eastAsia="Segoe UI Light" w:hAnsi="Segoe UI Light" w:cs="Segoe UI Light"/>
              </w:rPr>
              <w:t>11,1</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3EF04D" w14:textId="77777777" w:rsidR="0055151B" w:rsidRDefault="0055151B" w:rsidP="0085681E">
            <w:pPr>
              <w:spacing w:line="240" w:lineRule="auto"/>
              <w:jc w:val="center"/>
            </w:pPr>
            <w:r>
              <w:rPr>
                <w:rStyle w:val="a7"/>
                <w:rFonts w:ascii="Segoe UI Light" w:eastAsia="Segoe UI Light" w:hAnsi="Segoe UI Light" w:cs="Segoe UI Light"/>
              </w:rPr>
              <w:t>11,5</w:t>
            </w:r>
          </w:p>
        </w:tc>
      </w:tr>
      <w:tr w:rsidR="0055151B" w14:paraId="78540B3A" w14:textId="77777777" w:rsidTr="007724AE">
        <w:trPr>
          <w:trHeight w:val="526"/>
          <w:jc w:val="right"/>
        </w:trPr>
        <w:tc>
          <w:tcPr>
            <w:tcW w:w="1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51B6959" w14:textId="77777777" w:rsidR="0055151B" w:rsidRDefault="0055151B" w:rsidP="0085681E">
            <w:pPr>
              <w:spacing w:line="240" w:lineRule="auto"/>
              <w:jc w:val="center"/>
            </w:pPr>
            <w:r>
              <w:rPr>
                <w:rStyle w:val="a7"/>
                <w:rFonts w:ascii="Segoe UI Light" w:eastAsia="Segoe UI Light" w:hAnsi="Segoe UI Light" w:cs="Segoe UI Light"/>
              </w:rPr>
              <w:t>Смертность на 1000 жителей</w:t>
            </w: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A57490" w14:textId="77777777" w:rsidR="0055151B" w:rsidRPr="0055151B" w:rsidRDefault="0055151B" w:rsidP="0085681E">
            <w:pPr>
              <w:spacing w:line="240" w:lineRule="auto"/>
              <w:jc w:val="center"/>
            </w:pPr>
            <w:r w:rsidRPr="0055151B">
              <w:rPr>
                <w:rStyle w:val="a7"/>
                <w:rFonts w:ascii="Segoe UI Light" w:eastAsia="Segoe UI Light" w:hAnsi="Segoe UI Light" w:cs="Segoe UI Light"/>
              </w:rPr>
              <w:t>13,1</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75B478" w14:textId="77777777" w:rsidR="0055151B" w:rsidRDefault="0055151B" w:rsidP="0085681E">
            <w:pPr>
              <w:spacing w:line="240" w:lineRule="auto"/>
              <w:jc w:val="center"/>
            </w:pPr>
            <w:r>
              <w:rPr>
                <w:rStyle w:val="a7"/>
                <w:rFonts w:ascii="Segoe UI Light" w:eastAsia="Segoe UI Light" w:hAnsi="Segoe UI Light" w:cs="Segoe UI Light"/>
              </w:rPr>
              <w:t>13,3</w:t>
            </w: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99389C" w14:textId="77777777" w:rsidR="0055151B" w:rsidRDefault="0055151B" w:rsidP="0085681E">
            <w:pPr>
              <w:spacing w:line="240" w:lineRule="auto"/>
              <w:jc w:val="center"/>
            </w:pPr>
            <w:r>
              <w:rPr>
                <w:rStyle w:val="a7"/>
                <w:rFonts w:ascii="Segoe UI Light" w:eastAsia="Segoe UI Light" w:hAnsi="Segoe UI Light" w:cs="Segoe UI Light"/>
              </w:rPr>
              <w:t>12,8</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1D8A6C" w14:textId="77777777" w:rsidR="0055151B" w:rsidRDefault="0055151B" w:rsidP="0085681E">
            <w:pPr>
              <w:spacing w:line="240" w:lineRule="auto"/>
              <w:jc w:val="center"/>
            </w:pPr>
            <w:r>
              <w:rPr>
                <w:rStyle w:val="a7"/>
                <w:rFonts w:ascii="Segoe UI Light" w:eastAsia="Segoe UI Light" w:hAnsi="Segoe UI Light" w:cs="Segoe UI Light"/>
              </w:rPr>
              <w:t>12,4</w:t>
            </w:r>
          </w:p>
        </w:tc>
      </w:tr>
      <w:tr w:rsidR="0055151B" w14:paraId="051782D4" w14:textId="77777777" w:rsidTr="007724AE">
        <w:trPr>
          <w:trHeight w:val="526"/>
          <w:jc w:val="right"/>
        </w:trPr>
        <w:tc>
          <w:tcPr>
            <w:tcW w:w="1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B3FA08A" w14:textId="77777777" w:rsidR="0055151B" w:rsidRDefault="0055151B" w:rsidP="0085681E">
            <w:pPr>
              <w:spacing w:line="240" w:lineRule="auto"/>
              <w:jc w:val="center"/>
            </w:pPr>
            <w:r>
              <w:rPr>
                <w:rStyle w:val="a7"/>
                <w:rFonts w:ascii="Segoe UI Light" w:eastAsia="Segoe UI Light" w:hAnsi="Segoe UI Light" w:cs="Segoe UI Light"/>
              </w:rPr>
              <w:t>Естественный прирост на 1000 жителей</w:t>
            </w: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2FE9A55" w14:textId="77777777" w:rsidR="0055151B" w:rsidRPr="0055151B" w:rsidRDefault="0055151B" w:rsidP="0085681E">
            <w:pPr>
              <w:spacing w:line="240" w:lineRule="auto"/>
              <w:jc w:val="center"/>
            </w:pPr>
            <w:r w:rsidRPr="0055151B">
              <w:rPr>
                <w:rStyle w:val="a7"/>
                <w:rFonts w:ascii="Segoe UI Light" w:eastAsia="Segoe UI Light" w:hAnsi="Segoe UI Light" w:cs="Segoe UI Light"/>
              </w:rPr>
              <w:t>-5,3</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C73A4AA" w14:textId="77777777" w:rsidR="0055151B" w:rsidRDefault="0055151B" w:rsidP="0085681E">
            <w:pPr>
              <w:spacing w:line="240" w:lineRule="auto"/>
              <w:jc w:val="center"/>
            </w:pPr>
            <w:r>
              <w:rPr>
                <w:rStyle w:val="a7"/>
                <w:rFonts w:ascii="Segoe UI Light" w:eastAsia="Segoe UI Light" w:hAnsi="Segoe UI Light" w:cs="Segoe UI Light"/>
              </w:rPr>
              <w:t>-5</w:t>
            </w: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80FC47" w14:textId="77777777" w:rsidR="0055151B" w:rsidRDefault="0055151B" w:rsidP="0085681E">
            <w:pPr>
              <w:spacing w:line="240" w:lineRule="auto"/>
              <w:jc w:val="center"/>
            </w:pPr>
            <w:r>
              <w:rPr>
                <w:rStyle w:val="a7"/>
                <w:rFonts w:ascii="Segoe UI Light" w:eastAsia="Segoe UI Light" w:hAnsi="Segoe UI Light" w:cs="Segoe UI Light"/>
              </w:rPr>
              <w:t>-1,7</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5B068E" w14:textId="77777777" w:rsidR="0055151B" w:rsidRDefault="0055151B" w:rsidP="0085681E">
            <w:pPr>
              <w:spacing w:line="240" w:lineRule="auto"/>
              <w:jc w:val="center"/>
            </w:pPr>
            <w:r>
              <w:rPr>
                <w:rStyle w:val="a7"/>
                <w:rFonts w:ascii="Segoe UI Light" w:eastAsia="Segoe UI Light" w:hAnsi="Segoe UI Light" w:cs="Segoe UI Light"/>
              </w:rPr>
              <w:t>-0,9</w:t>
            </w:r>
          </w:p>
        </w:tc>
      </w:tr>
    </w:tbl>
    <w:p w14:paraId="7202C1A0" w14:textId="77777777" w:rsidR="0055151B" w:rsidRDefault="0055151B" w:rsidP="0055151B">
      <w:pPr>
        <w:pStyle w:val="1c"/>
        <w:spacing w:before="120" w:line="276" w:lineRule="auto"/>
        <w:jc w:val="right"/>
        <w:rPr>
          <w:rStyle w:val="a7"/>
          <w:rFonts w:ascii="Segoe UI Light" w:eastAsia="Segoe UI Light" w:hAnsi="Segoe UI Light" w:cs="Segoe UI Light"/>
        </w:rPr>
      </w:pPr>
      <w:r>
        <w:rPr>
          <w:rStyle w:val="a7"/>
          <w:rFonts w:ascii="Segoe UI Light" w:eastAsia="Segoe UI Light" w:hAnsi="Segoe UI Light" w:cs="Segoe UI Light"/>
        </w:rPr>
        <w:t>Источник: Росстат, данные муниципального района</w:t>
      </w:r>
    </w:p>
    <w:p w14:paraId="6ECB0352" w14:textId="77777777" w:rsidR="0055151B" w:rsidRDefault="0055151B" w:rsidP="0055151B">
      <w:pPr>
        <w:pStyle w:val="1c"/>
        <w:spacing w:after="120"/>
        <w:jc w:val="both"/>
        <w:rPr>
          <w:rStyle w:val="a7"/>
          <w:rFonts w:ascii="Segoe UI Light" w:eastAsia="Segoe UI Light" w:hAnsi="Segoe UI Light" w:cs="Segoe UI Light"/>
          <w:sz w:val="22"/>
          <w:szCs w:val="22"/>
        </w:rPr>
      </w:pPr>
      <w:r>
        <w:rPr>
          <w:rStyle w:val="a7"/>
          <w:rFonts w:ascii="Segoe UI Light" w:eastAsia="Segoe UI Light" w:hAnsi="Segoe UI Light" w:cs="Segoe UI Light"/>
          <w:b/>
          <w:bCs/>
          <w:sz w:val="22"/>
          <w:szCs w:val="22"/>
        </w:rPr>
        <w:t xml:space="preserve">Возрастная структура населения </w:t>
      </w:r>
      <w:r>
        <w:rPr>
          <w:rStyle w:val="a7"/>
          <w:rFonts w:ascii="Segoe UI Light" w:eastAsia="Segoe UI Light" w:hAnsi="Segoe UI Light" w:cs="Segoe UI Light"/>
          <w:sz w:val="22"/>
          <w:szCs w:val="22"/>
        </w:rPr>
        <w:t>Приозерского района характеризуется большой долей населения в трудоспособном возрасте – более 55% (с 16 до 54 – для женщин, с 16 до 59 – для мужчин), почти 30% населения – лица старше трудоспособного возраста (старше 55 для женщин, старше 60 для мужчин) и более 15% – моложе (младше 15 лет). При этом в динамике с 2012 года возрастная структура практически не изменилась, наблюдается процесс общего старения населения (доля трудоспособного населения сокращается), а доля лиц старше трудоспособного возраста растёт.</w:t>
      </w:r>
    </w:p>
    <w:p w14:paraId="7D4B45B7" w14:textId="77777777" w:rsidR="0055151B" w:rsidRPr="0055151B" w:rsidRDefault="0055151B" w:rsidP="0055151B">
      <w:pPr>
        <w:pStyle w:val="1c"/>
        <w:spacing w:after="120"/>
        <w:jc w:val="both"/>
        <w:rPr>
          <w:rStyle w:val="a7"/>
          <w:rFonts w:ascii="Segoe UI Light" w:eastAsia="Segoe UI Light" w:hAnsi="Segoe UI Light" w:cs="Segoe UI Light"/>
          <w:sz w:val="22"/>
          <w:szCs w:val="22"/>
        </w:rPr>
      </w:pPr>
      <w:r>
        <w:rPr>
          <w:rStyle w:val="a7"/>
          <w:rFonts w:ascii="Segoe UI Light" w:eastAsia="Segoe UI Light" w:hAnsi="Segoe UI Light" w:cs="Segoe UI Light"/>
          <w:color w:val="222222"/>
          <w:shd w:val="clear" w:color="auto" w:fill="FFFFFF"/>
        </w:rPr>
        <w:t>Рисунок 1.2.1-3. Возрастная структура населения Приозерского муниципального района в динамике 2012-2017 гг., %</w:t>
      </w:r>
    </w:p>
    <w:p w14:paraId="4BBE7118" w14:textId="77777777" w:rsidR="0055151B" w:rsidRDefault="0055151B" w:rsidP="0055151B">
      <w:pPr>
        <w:pStyle w:val="1c"/>
        <w:spacing w:before="120" w:line="276" w:lineRule="auto"/>
        <w:jc w:val="both"/>
        <w:rPr>
          <w:rStyle w:val="a7"/>
          <w:rFonts w:ascii="Segoe UI Light" w:eastAsia="Segoe UI Light" w:hAnsi="Segoe UI Light" w:cs="Segoe UI Light"/>
          <w:sz w:val="22"/>
          <w:szCs w:val="22"/>
        </w:rPr>
      </w:pPr>
      <w:r>
        <w:rPr>
          <w:noProof/>
        </w:rPr>
        <w:drawing>
          <wp:inline distT="0" distB="0" distL="0" distR="0" wp14:anchorId="6253061B" wp14:editId="261E37B1">
            <wp:extent cx="1623848" cy="2695903"/>
            <wp:effectExtent l="0" t="0" r="0" b="0"/>
            <wp:docPr id="5" name="Диаграмма 5">
              <a:extLst xmlns:a="http://schemas.openxmlformats.org/drawingml/2006/main">
                <a:ext uri="{FF2B5EF4-FFF2-40B4-BE49-F238E27FC236}">
                  <a16:creationId xmlns:lc="http://schemas.openxmlformats.org/drawingml/2006/lockedCanvas"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arto="http://schemas.microsoft.com/office/word/2006/arto" xmlns:ve="http://schemas.openxmlformats.org/markup-compatibility/2006" xmlns:w15="http://schemas.microsoft.com/office/word/2012/wordml" id="{A7AB5665-C46A-418E-80DE-F5045D07B8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noProof/>
        </w:rPr>
        <w:drawing>
          <wp:inline distT="0" distB="0" distL="0" distR="0" wp14:anchorId="704B3AC5" wp14:editId="111A7D9F">
            <wp:extent cx="2238703" cy="2695903"/>
            <wp:effectExtent l="0" t="0" r="0" b="0"/>
            <wp:docPr id="3" name="Диаграмма 3">
              <a:extLst xmlns:a="http://schemas.openxmlformats.org/drawingml/2006/main">
                <a:ext uri="{FF2B5EF4-FFF2-40B4-BE49-F238E27FC236}">
                  <a16:creationId xmlns:lc="http://schemas.openxmlformats.org/drawingml/2006/lockedCanvas"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arto="http://schemas.microsoft.com/office/word/2006/arto" xmlns:ve="http://schemas.openxmlformats.org/markup-compatibility/2006" xmlns:w15="http://schemas.microsoft.com/office/word/2012/wordml" id="{24EBD0DB-D115-44B9-B69B-F9B1C1B317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4058A0C" w14:textId="77777777" w:rsidR="0055151B" w:rsidRDefault="0055151B" w:rsidP="0055151B">
      <w:pPr>
        <w:pStyle w:val="1c"/>
        <w:spacing w:before="120" w:line="276" w:lineRule="auto"/>
        <w:jc w:val="right"/>
        <w:rPr>
          <w:rStyle w:val="a7"/>
          <w:rFonts w:ascii="Segoe UI Light" w:eastAsia="Segoe UI Light" w:hAnsi="Segoe UI Light" w:cs="Segoe UI Light"/>
        </w:rPr>
      </w:pPr>
      <w:r>
        <w:rPr>
          <w:rStyle w:val="a7"/>
          <w:rFonts w:ascii="Segoe UI Light" w:eastAsia="Segoe UI Light" w:hAnsi="Segoe UI Light" w:cs="Segoe UI Light"/>
        </w:rPr>
        <w:t>Источник: Росстат, данные муниципального района</w:t>
      </w:r>
    </w:p>
    <w:p w14:paraId="438DD084" w14:textId="77777777" w:rsidR="0055151B" w:rsidRDefault="0055151B" w:rsidP="0055151B">
      <w:pPr>
        <w:pStyle w:val="1c"/>
        <w:spacing w:after="12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lastRenderedPageBreak/>
        <w:t>В</w:t>
      </w:r>
      <w:r>
        <w:rPr>
          <w:rStyle w:val="a7"/>
          <w:rFonts w:ascii="Segoe UI Light" w:eastAsia="Segoe UI Light" w:hAnsi="Segoe UI Light" w:cs="Segoe UI Light"/>
          <w:b/>
          <w:bCs/>
          <w:sz w:val="22"/>
          <w:szCs w:val="22"/>
        </w:rPr>
        <w:t xml:space="preserve"> территориальном разрезе </w:t>
      </w:r>
      <w:r>
        <w:rPr>
          <w:rStyle w:val="a7"/>
          <w:rFonts w:ascii="Segoe UI Light" w:eastAsia="Segoe UI Light" w:hAnsi="Segoe UI Light" w:cs="Segoe UI Light"/>
          <w:sz w:val="22"/>
          <w:szCs w:val="22"/>
        </w:rPr>
        <w:t>население распределено неравномерно. Самая большая численность населения на 1 января 2018 года зарегистрирована на территории Приозерского городского поселения (18,7 тыс. чел.), и на территории Сосновского сельского поселения (11,4 тыс. чел.). 2 муниципальных образования Приозерского муниципального района имеют численность населения в диапазоне от 4 до 7,5 тыс. человек, 9 муниципальных образований имеют численность населения от 1 до 3 тыс. человек, одно муниципальное образование (Севастьяновское сельское поселение) имеет численность менее 1000 человек по данным за 2017 год.</w:t>
      </w:r>
    </w:p>
    <w:p w14:paraId="32852FD8" w14:textId="77777777" w:rsidR="0055151B" w:rsidRDefault="0055151B" w:rsidP="0055151B">
      <w:pPr>
        <w:pStyle w:val="1c"/>
        <w:spacing w:after="120"/>
        <w:jc w:val="both"/>
        <w:rPr>
          <w:rStyle w:val="a7"/>
          <w:rFonts w:ascii="Segoe UI Light" w:eastAsia="Segoe UI Light" w:hAnsi="Segoe UI Light" w:cs="Segoe UI Light"/>
        </w:rPr>
      </w:pPr>
      <w:r>
        <w:rPr>
          <w:rStyle w:val="a7"/>
          <w:rFonts w:ascii="Segoe UI Light" w:eastAsia="Segoe UI Light" w:hAnsi="Segoe UI Light" w:cs="Segoe UI Light"/>
          <w:color w:val="222222"/>
          <w:shd w:val="clear" w:color="auto" w:fill="FFFFFF"/>
        </w:rPr>
        <w:t xml:space="preserve">Таблица 1.2.1-3. </w:t>
      </w:r>
      <w:r>
        <w:rPr>
          <w:rStyle w:val="a7"/>
          <w:rFonts w:ascii="Segoe UI Light" w:eastAsia="Segoe UI Light" w:hAnsi="Segoe UI Light" w:cs="Segoe UI Light"/>
        </w:rPr>
        <w:t>Динамика численности населения муниципальных образований Приозерского муниципального района Ленинградской области</w:t>
      </w:r>
    </w:p>
    <w:tbl>
      <w:tblPr>
        <w:tblStyle w:val="TableNormal"/>
        <w:tblW w:w="9356"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567"/>
        <w:gridCol w:w="1599"/>
        <w:gridCol w:w="975"/>
        <w:gridCol w:w="992"/>
        <w:gridCol w:w="992"/>
        <w:gridCol w:w="992"/>
        <w:gridCol w:w="992"/>
        <w:gridCol w:w="933"/>
        <w:gridCol w:w="608"/>
        <w:gridCol w:w="706"/>
      </w:tblGrid>
      <w:tr w:rsidR="0055151B" w14:paraId="7BD3565E" w14:textId="77777777" w:rsidTr="007724AE">
        <w:trPr>
          <w:trHeight w:val="730"/>
          <w:tblHeader/>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894DC8" w14:textId="77777777" w:rsidR="0055151B" w:rsidRDefault="0055151B" w:rsidP="0055151B">
            <w:pPr>
              <w:spacing w:line="240" w:lineRule="auto"/>
              <w:jc w:val="center"/>
              <w:rPr>
                <w:rFonts w:ascii="Calibri" w:eastAsia="Calibri" w:hAnsi="Calibri" w:cs="Calibri"/>
              </w:rPr>
            </w:pPr>
            <w:r>
              <w:rPr>
                <w:rStyle w:val="a7"/>
                <w:rFonts w:ascii="Segoe UI Light" w:eastAsia="Segoe UI Light" w:hAnsi="Segoe UI Light" w:cs="Segoe UI Light"/>
              </w:rPr>
              <w:t>№</w:t>
            </w:r>
          </w:p>
        </w:tc>
        <w:tc>
          <w:tcPr>
            <w:tcW w:w="159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79C31B" w14:textId="77777777" w:rsidR="0055151B" w:rsidRDefault="0055151B" w:rsidP="0055151B">
            <w:pPr>
              <w:spacing w:line="240" w:lineRule="auto"/>
              <w:jc w:val="center"/>
            </w:pPr>
            <w:r>
              <w:rPr>
                <w:rStyle w:val="a7"/>
                <w:rFonts w:ascii="Segoe UI Light" w:eastAsia="Segoe UI Light" w:hAnsi="Segoe UI Light" w:cs="Segoe UI Light"/>
              </w:rPr>
              <w:t>Муниципальное образование</w:t>
            </w:r>
          </w:p>
        </w:tc>
        <w:tc>
          <w:tcPr>
            <w:tcW w:w="5876"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A3EA74C" w14:textId="77777777" w:rsidR="0055151B" w:rsidRDefault="0055151B" w:rsidP="0055151B">
            <w:pPr>
              <w:spacing w:line="240" w:lineRule="auto"/>
              <w:jc w:val="center"/>
            </w:pPr>
            <w:r>
              <w:rPr>
                <w:rStyle w:val="a7"/>
                <w:rFonts w:ascii="Segoe UI Light" w:eastAsia="Segoe UI Light" w:hAnsi="Segoe UI Light" w:cs="Segoe UI Light"/>
              </w:rPr>
              <w:t>Численность населения</w:t>
            </w:r>
          </w:p>
        </w:tc>
        <w:tc>
          <w:tcPr>
            <w:tcW w:w="131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0A4C2D5" w14:textId="77777777" w:rsidR="0055151B" w:rsidRDefault="0055151B" w:rsidP="0055151B">
            <w:pPr>
              <w:spacing w:line="240" w:lineRule="auto"/>
              <w:jc w:val="center"/>
            </w:pPr>
            <w:r>
              <w:rPr>
                <w:rStyle w:val="a7"/>
                <w:rFonts w:ascii="Segoe UI Light" w:eastAsia="Segoe UI Light" w:hAnsi="Segoe UI Light" w:cs="Segoe UI Light"/>
              </w:rPr>
              <w:t>Изменение численности населения</w:t>
            </w:r>
          </w:p>
        </w:tc>
      </w:tr>
      <w:tr w:rsidR="0055151B" w14:paraId="3C77B471" w14:textId="77777777" w:rsidTr="007724AE">
        <w:trPr>
          <w:trHeight w:val="490"/>
          <w:tblHeader/>
        </w:trPr>
        <w:tc>
          <w:tcPr>
            <w:tcW w:w="567"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5A5510D" w14:textId="77777777" w:rsidR="0055151B" w:rsidRDefault="0055151B" w:rsidP="0055151B">
            <w:pPr>
              <w:spacing w:line="240" w:lineRule="auto"/>
              <w:rPr>
                <w:rFonts w:ascii="Calibri" w:eastAsia="Calibri" w:hAnsi="Calibri" w:cs="Calibri"/>
                <w:color w:val="000000"/>
                <w:sz w:val="22"/>
                <w:szCs w:val="22"/>
                <w:u w:color="000000"/>
              </w:rPr>
            </w:pPr>
          </w:p>
        </w:tc>
        <w:tc>
          <w:tcPr>
            <w:tcW w:w="159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2235821" w14:textId="77777777" w:rsidR="0055151B" w:rsidRDefault="0055151B" w:rsidP="0055151B">
            <w:pPr>
              <w:spacing w:line="240" w:lineRule="auto"/>
              <w:rPr>
                <w:rFonts w:ascii="Calibri" w:eastAsia="Calibri" w:hAnsi="Calibri" w:cs="Calibri"/>
                <w:color w:val="000000"/>
                <w:sz w:val="22"/>
                <w:szCs w:val="22"/>
                <w:u w:color="000000"/>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0F8E64C" w14:textId="77777777" w:rsidR="0055151B" w:rsidRDefault="0055151B" w:rsidP="0055151B">
            <w:pPr>
              <w:spacing w:line="240" w:lineRule="auto"/>
              <w:jc w:val="center"/>
            </w:pPr>
            <w:r>
              <w:rPr>
                <w:rStyle w:val="a7"/>
                <w:rFonts w:ascii="Segoe UI Light" w:eastAsia="Segoe UI Light" w:hAnsi="Segoe UI Light" w:cs="Segoe UI Light"/>
              </w:rPr>
              <w:t>2012 год</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A7B232" w14:textId="77777777" w:rsidR="0055151B" w:rsidRDefault="0055151B" w:rsidP="0055151B">
            <w:pPr>
              <w:spacing w:line="240" w:lineRule="auto"/>
              <w:jc w:val="center"/>
            </w:pPr>
            <w:r>
              <w:rPr>
                <w:rStyle w:val="a7"/>
                <w:rFonts w:ascii="Segoe UI Light" w:eastAsia="Segoe UI Light" w:hAnsi="Segoe UI Light" w:cs="Segoe UI Light"/>
              </w:rPr>
              <w:t>2013 год</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6C1809" w14:textId="77777777" w:rsidR="0055151B" w:rsidRDefault="0055151B" w:rsidP="0055151B">
            <w:pPr>
              <w:spacing w:line="240" w:lineRule="auto"/>
              <w:jc w:val="center"/>
            </w:pPr>
            <w:r>
              <w:rPr>
                <w:rStyle w:val="a7"/>
                <w:rFonts w:ascii="Segoe UI Light" w:eastAsia="Segoe UI Light" w:hAnsi="Segoe UI Light" w:cs="Segoe UI Light"/>
              </w:rPr>
              <w:t>2014 год</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E2D779" w14:textId="77777777" w:rsidR="0055151B" w:rsidRDefault="0055151B" w:rsidP="0055151B">
            <w:pPr>
              <w:spacing w:line="240" w:lineRule="auto"/>
              <w:jc w:val="center"/>
            </w:pPr>
            <w:r>
              <w:rPr>
                <w:rStyle w:val="a7"/>
                <w:rFonts w:ascii="Segoe UI Light" w:eastAsia="Segoe UI Light" w:hAnsi="Segoe UI Light" w:cs="Segoe UI Light"/>
              </w:rPr>
              <w:t>2015 год</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17144BA" w14:textId="77777777" w:rsidR="0055151B" w:rsidRDefault="0055151B" w:rsidP="0055151B">
            <w:pPr>
              <w:spacing w:line="240" w:lineRule="auto"/>
              <w:jc w:val="center"/>
            </w:pPr>
            <w:r>
              <w:rPr>
                <w:rStyle w:val="a7"/>
                <w:rFonts w:ascii="Segoe UI Light" w:eastAsia="Segoe UI Light" w:hAnsi="Segoe UI Light" w:cs="Segoe UI Light"/>
              </w:rPr>
              <w:t>2016 год</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667281" w14:textId="77777777" w:rsidR="0055151B" w:rsidRDefault="0055151B" w:rsidP="0055151B">
            <w:pPr>
              <w:spacing w:line="240" w:lineRule="auto"/>
              <w:jc w:val="center"/>
            </w:pPr>
            <w:r>
              <w:rPr>
                <w:rStyle w:val="a7"/>
                <w:rFonts w:ascii="Segoe UI Light" w:eastAsia="Segoe UI Light" w:hAnsi="Segoe UI Light" w:cs="Segoe UI Light"/>
              </w:rPr>
              <w:t>2017 год</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2439E06" w14:textId="77777777" w:rsidR="0055151B" w:rsidRDefault="0055151B" w:rsidP="0055151B">
            <w:pPr>
              <w:spacing w:line="240" w:lineRule="auto"/>
              <w:jc w:val="center"/>
            </w:pPr>
            <w:r>
              <w:rPr>
                <w:rStyle w:val="a7"/>
                <w:rFonts w:ascii="Segoe UI Light" w:eastAsia="Segoe UI Light" w:hAnsi="Segoe UI Light" w:cs="Segoe UI Light"/>
              </w:rPr>
              <w:t>чел.</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1219E1" w14:textId="77777777" w:rsidR="0055151B" w:rsidRDefault="0055151B" w:rsidP="0055151B">
            <w:pPr>
              <w:spacing w:line="240" w:lineRule="auto"/>
              <w:jc w:val="center"/>
            </w:pPr>
            <w:r>
              <w:rPr>
                <w:rStyle w:val="a7"/>
                <w:rFonts w:ascii="Segoe UI Light" w:eastAsia="Segoe UI Light" w:hAnsi="Segoe UI Light" w:cs="Segoe UI Light"/>
              </w:rPr>
              <w:t>%</w:t>
            </w:r>
          </w:p>
        </w:tc>
      </w:tr>
      <w:tr w:rsidR="0055151B" w14:paraId="24A215DB" w14:textId="77777777" w:rsidTr="007724AE">
        <w:trPr>
          <w:trHeight w:val="585"/>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521583" w14:textId="77777777" w:rsidR="0055151B" w:rsidRDefault="0055151B" w:rsidP="0055151B">
            <w:pPr>
              <w:spacing w:line="240" w:lineRule="auto"/>
              <w:jc w:val="center"/>
            </w:pPr>
            <w:r>
              <w:rPr>
                <w:rStyle w:val="a7"/>
                <w:rFonts w:ascii="Segoe UI Light" w:eastAsia="Segoe UI Light" w:hAnsi="Segoe UI Light" w:cs="Segoe UI Light"/>
              </w:rPr>
              <w:t>1</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1020DB" w14:textId="77777777" w:rsidR="0055151B" w:rsidRDefault="0055151B" w:rsidP="0055151B">
            <w:pPr>
              <w:spacing w:line="240" w:lineRule="auto"/>
            </w:pPr>
            <w:r>
              <w:rPr>
                <w:rStyle w:val="a7"/>
                <w:rFonts w:ascii="Segoe UI Light" w:eastAsia="Segoe UI Light" w:hAnsi="Segoe UI Light" w:cs="Segoe UI Light"/>
              </w:rPr>
              <w:t xml:space="preserve">Приозерское городское поселение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C91201" w14:textId="77777777" w:rsidR="0055151B" w:rsidRDefault="0055151B" w:rsidP="0055151B">
            <w:pPr>
              <w:spacing w:line="240" w:lineRule="auto"/>
              <w:jc w:val="center"/>
            </w:pPr>
            <w:r>
              <w:rPr>
                <w:rStyle w:val="a7"/>
                <w:rFonts w:ascii="Segoe UI Light" w:eastAsia="Segoe UI Light" w:hAnsi="Segoe UI Light" w:cs="Segoe UI Light"/>
              </w:rPr>
              <w:t>19300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8C47CCA" w14:textId="77777777" w:rsidR="0055151B" w:rsidRDefault="0055151B" w:rsidP="0055151B">
            <w:pPr>
              <w:spacing w:line="240" w:lineRule="auto"/>
              <w:jc w:val="center"/>
            </w:pPr>
            <w:r>
              <w:rPr>
                <w:rStyle w:val="a7"/>
                <w:rFonts w:ascii="Segoe UI Light" w:eastAsia="Segoe UI Light" w:hAnsi="Segoe UI Light" w:cs="Segoe UI Light"/>
              </w:rPr>
              <w:t>19184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F44CB7" w14:textId="77777777" w:rsidR="0055151B" w:rsidRDefault="0055151B" w:rsidP="0055151B">
            <w:pPr>
              <w:spacing w:line="240" w:lineRule="auto"/>
              <w:jc w:val="center"/>
            </w:pPr>
            <w:r>
              <w:rPr>
                <w:rStyle w:val="a7"/>
                <w:rFonts w:ascii="Segoe UI Light" w:eastAsia="Segoe UI Light" w:hAnsi="Segoe UI Light" w:cs="Segoe UI Light"/>
              </w:rPr>
              <w:t>19109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2FE192" w14:textId="77777777" w:rsidR="0055151B" w:rsidRDefault="0055151B" w:rsidP="0055151B">
            <w:pPr>
              <w:spacing w:line="240" w:lineRule="auto"/>
              <w:jc w:val="center"/>
            </w:pPr>
            <w:r>
              <w:rPr>
                <w:rStyle w:val="a7"/>
                <w:rFonts w:ascii="Segoe UI Light" w:eastAsia="Segoe UI Light" w:hAnsi="Segoe UI Light" w:cs="Segoe UI Light"/>
              </w:rPr>
              <w:t>19005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ED76C1" w14:textId="77777777" w:rsidR="0055151B" w:rsidRDefault="0055151B" w:rsidP="0055151B">
            <w:pPr>
              <w:spacing w:line="240" w:lineRule="auto"/>
              <w:jc w:val="center"/>
            </w:pPr>
            <w:r>
              <w:rPr>
                <w:rStyle w:val="a7"/>
                <w:rFonts w:ascii="Segoe UI Light" w:eastAsia="Segoe UI Light" w:hAnsi="Segoe UI Light" w:cs="Segoe UI Light"/>
              </w:rPr>
              <w:t>18850</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F1A659" w14:textId="77777777" w:rsidR="0055151B" w:rsidRDefault="0055151B" w:rsidP="0055151B">
            <w:pPr>
              <w:spacing w:line="240" w:lineRule="auto"/>
              <w:jc w:val="center"/>
            </w:pPr>
            <w:r>
              <w:rPr>
                <w:rStyle w:val="a7"/>
                <w:rFonts w:ascii="Segoe UI Light" w:eastAsia="Segoe UI Light" w:hAnsi="Segoe UI Light" w:cs="Segoe UI Light"/>
              </w:rPr>
              <w:t>18757</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87952D" w14:textId="77777777" w:rsidR="0055151B" w:rsidRDefault="0055151B" w:rsidP="0055151B">
            <w:pPr>
              <w:spacing w:line="240" w:lineRule="auto"/>
              <w:jc w:val="center"/>
            </w:pPr>
            <w:r>
              <w:rPr>
                <w:rStyle w:val="a7"/>
                <w:rFonts w:ascii="Segoe UI Light" w:eastAsia="Segoe UI Light" w:hAnsi="Segoe UI Light" w:cs="Segoe UI Light"/>
              </w:rPr>
              <w:t>-543</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72A7F5" w14:textId="77777777" w:rsidR="0055151B" w:rsidRDefault="0055151B" w:rsidP="0055151B">
            <w:pPr>
              <w:spacing w:line="240" w:lineRule="auto"/>
              <w:jc w:val="center"/>
            </w:pPr>
            <w:r>
              <w:rPr>
                <w:rStyle w:val="a7"/>
                <w:rFonts w:ascii="Segoe UI Light" w:eastAsia="Segoe UI Light" w:hAnsi="Segoe UI Light" w:cs="Segoe UI Light"/>
              </w:rPr>
              <w:t>-2,89</w:t>
            </w:r>
          </w:p>
        </w:tc>
      </w:tr>
      <w:tr w:rsidR="0055151B" w14:paraId="23BC0150" w14:textId="77777777" w:rsidTr="007724AE">
        <w:trPr>
          <w:trHeight w:val="73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92D40B5" w14:textId="77777777" w:rsidR="0055151B" w:rsidRDefault="0055151B" w:rsidP="0055151B">
            <w:pPr>
              <w:spacing w:line="240" w:lineRule="auto"/>
              <w:jc w:val="center"/>
            </w:pPr>
            <w:r>
              <w:rPr>
                <w:rStyle w:val="a7"/>
                <w:rFonts w:ascii="Segoe UI Light" w:eastAsia="Segoe UI Light" w:hAnsi="Segoe UI Light" w:cs="Segoe UI Light"/>
              </w:rPr>
              <w:t>2</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184AE6" w14:textId="77777777" w:rsidR="0055151B" w:rsidRDefault="0055151B" w:rsidP="0055151B">
            <w:pPr>
              <w:spacing w:line="240" w:lineRule="auto"/>
            </w:pPr>
            <w:r>
              <w:rPr>
                <w:rStyle w:val="a7"/>
                <w:rFonts w:ascii="Segoe UI Light" w:eastAsia="Segoe UI Light" w:hAnsi="Segoe UI Light" w:cs="Segoe UI Light"/>
              </w:rPr>
              <w:t>Кузнечнинское городское поселение</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FE502B" w14:textId="77777777" w:rsidR="0055151B" w:rsidRDefault="0055151B" w:rsidP="0055151B">
            <w:pPr>
              <w:spacing w:line="240" w:lineRule="auto"/>
              <w:jc w:val="center"/>
            </w:pPr>
            <w:r>
              <w:rPr>
                <w:rStyle w:val="a7"/>
                <w:rFonts w:ascii="Segoe UI Light" w:eastAsia="Segoe UI Light" w:hAnsi="Segoe UI Light" w:cs="Segoe UI Light"/>
              </w:rPr>
              <w:t>4432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5649B3" w14:textId="77777777" w:rsidR="0055151B" w:rsidRDefault="0055151B" w:rsidP="0055151B">
            <w:pPr>
              <w:spacing w:line="240" w:lineRule="auto"/>
              <w:jc w:val="center"/>
            </w:pPr>
            <w:r>
              <w:rPr>
                <w:rStyle w:val="a7"/>
                <w:rFonts w:ascii="Segoe UI Light" w:eastAsia="Segoe UI Light" w:hAnsi="Segoe UI Light" w:cs="Segoe UI Light"/>
              </w:rPr>
              <w:t>4411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A564E30" w14:textId="77777777" w:rsidR="0055151B" w:rsidRDefault="0055151B" w:rsidP="0055151B">
            <w:pPr>
              <w:spacing w:line="240" w:lineRule="auto"/>
              <w:jc w:val="center"/>
            </w:pPr>
            <w:r>
              <w:rPr>
                <w:rStyle w:val="a7"/>
                <w:rFonts w:ascii="Segoe UI Light" w:eastAsia="Segoe UI Light" w:hAnsi="Segoe UI Light" w:cs="Segoe UI Light"/>
              </w:rPr>
              <w:t>4397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027270" w14:textId="77777777" w:rsidR="0055151B" w:rsidRDefault="0055151B" w:rsidP="0055151B">
            <w:pPr>
              <w:spacing w:line="240" w:lineRule="auto"/>
              <w:jc w:val="center"/>
            </w:pPr>
            <w:r>
              <w:rPr>
                <w:rStyle w:val="a7"/>
                <w:rFonts w:ascii="Segoe UI Light" w:eastAsia="Segoe UI Light" w:hAnsi="Segoe UI Light" w:cs="Segoe UI Light"/>
              </w:rPr>
              <w:t>4345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ECF4D9" w14:textId="77777777" w:rsidR="0055151B" w:rsidRDefault="0055151B" w:rsidP="0055151B">
            <w:pPr>
              <w:spacing w:line="240" w:lineRule="auto"/>
              <w:jc w:val="center"/>
            </w:pPr>
            <w:r>
              <w:rPr>
                <w:rStyle w:val="a7"/>
                <w:rFonts w:ascii="Segoe UI Light" w:eastAsia="Segoe UI Light" w:hAnsi="Segoe UI Light" w:cs="Segoe UI Light"/>
              </w:rPr>
              <w:t>4299</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17A1195" w14:textId="77777777" w:rsidR="0055151B" w:rsidRDefault="0055151B" w:rsidP="0055151B">
            <w:pPr>
              <w:spacing w:line="240" w:lineRule="auto"/>
              <w:jc w:val="center"/>
            </w:pPr>
            <w:r>
              <w:rPr>
                <w:rStyle w:val="a7"/>
                <w:rFonts w:ascii="Segoe UI Light" w:eastAsia="Segoe UI Light" w:hAnsi="Segoe UI Light" w:cs="Segoe UI Light"/>
              </w:rPr>
              <w:t>4192</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301586B" w14:textId="77777777" w:rsidR="0055151B" w:rsidRDefault="0055151B" w:rsidP="0055151B">
            <w:pPr>
              <w:spacing w:line="240" w:lineRule="auto"/>
              <w:jc w:val="center"/>
            </w:pPr>
            <w:r>
              <w:rPr>
                <w:rStyle w:val="a7"/>
                <w:rFonts w:ascii="Segoe UI Light" w:eastAsia="Segoe UI Light" w:hAnsi="Segoe UI Light" w:cs="Segoe UI Light"/>
              </w:rPr>
              <w:t>-240</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5A9F22A" w14:textId="77777777" w:rsidR="0055151B" w:rsidRDefault="0055151B" w:rsidP="0055151B">
            <w:pPr>
              <w:spacing w:line="240" w:lineRule="auto"/>
              <w:jc w:val="center"/>
            </w:pPr>
            <w:r>
              <w:rPr>
                <w:rStyle w:val="a7"/>
                <w:rFonts w:ascii="Segoe UI Light" w:eastAsia="Segoe UI Light" w:hAnsi="Segoe UI Light" w:cs="Segoe UI Light"/>
              </w:rPr>
              <w:t>-5,73</w:t>
            </w:r>
          </w:p>
        </w:tc>
      </w:tr>
      <w:tr w:rsidR="0055151B" w14:paraId="63016D2E" w14:textId="77777777" w:rsidTr="007724AE">
        <w:trPr>
          <w:trHeight w:val="73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8B1B8C" w14:textId="77777777" w:rsidR="0055151B" w:rsidRDefault="0055151B" w:rsidP="0055151B">
            <w:pPr>
              <w:spacing w:line="240" w:lineRule="auto"/>
              <w:jc w:val="center"/>
            </w:pPr>
            <w:r>
              <w:rPr>
                <w:rStyle w:val="a7"/>
                <w:rFonts w:ascii="Segoe UI Light" w:eastAsia="Segoe UI Light" w:hAnsi="Segoe UI Light" w:cs="Segoe UI Light"/>
              </w:rPr>
              <w:t>3</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ACC09F" w14:textId="77777777" w:rsidR="0055151B" w:rsidRDefault="0055151B" w:rsidP="0055151B">
            <w:pPr>
              <w:spacing w:line="240" w:lineRule="auto"/>
            </w:pPr>
            <w:r>
              <w:rPr>
                <w:rStyle w:val="a7"/>
                <w:rFonts w:ascii="Segoe UI Light" w:eastAsia="Segoe UI Light" w:hAnsi="Segoe UI Light" w:cs="Segoe UI Light"/>
              </w:rPr>
              <w:t xml:space="preserve">Громовское сельское поселение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6669DB" w14:textId="77777777" w:rsidR="0055151B" w:rsidRDefault="0055151B" w:rsidP="0055151B">
            <w:pPr>
              <w:spacing w:line="240" w:lineRule="auto"/>
              <w:jc w:val="center"/>
            </w:pPr>
            <w:r>
              <w:rPr>
                <w:rStyle w:val="a7"/>
                <w:rFonts w:ascii="Segoe UI Light" w:eastAsia="Segoe UI Light" w:hAnsi="Segoe UI Light" w:cs="Segoe UI Light"/>
              </w:rPr>
              <w:t>2657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F7C515" w14:textId="77777777" w:rsidR="0055151B" w:rsidRDefault="0055151B" w:rsidP="0055151B">
            <w:pPr>
              <w:spacing w:line="240" w:lineRule="auto"/>
              <w:jc w:val="center"/>
            </w:pPr>
            <w:r>
              <w:rPr>
                <w:rStyle w:val="a7"/>
                <w:rFonts w:ascii="Segoe UI Light" w:eastAsia="Segoe UI Light" w:hAnsi="Segoe UI Light" w:cs="Segoe UI Light"/>
              </w:rPr>
              <w:t>2561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E509E42" w14:textId="77777777" w:rsidR="0055151B" w:rsidRDefault="0055151B" w:rsidP="0055151B">
            <w:pPr>
              <w:spacing w:line="240" w:lineRule="auto"/>
              <w:jc w:val="center"/>
            </w:pPr>
            <w:r>
              <w:rPr>
                <w:rStyle w:val="a7"/>
                <w:rFonts w:ascii="Segoe UI Light" w:eastAsia="Segoe UI Light" w:hAnsi="Segoe UI Light" w:cs="Segoe UI Light"/>
              </w:rPr>
              <w:t>2546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5D4058B" w14:textId="77777777" w:rsidR="0055151B" w:rsidRDefault="0055151B" w:rsidP="0055151B">
            <w:pPr>
              <w:spacing w:line="240" w:lineRule="auto"/>
              <w:jc w:val="center"/>
            </w:pPr>
            <w:r>
              <w:rPr>
                <w:rStyle w:val="a7"/>
                <w:rFonts w:ascii="Segoe UI Light" w:eastAsia="Segoe UI Light" w:hAnsi="Segoe UI Light" w:cs="Segoe UI Light"/>
              </w:rPr>
              <w:t>2501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E58ED8" w14:textId="77777777" w:rsidR="0055151B" w:rsidRDefault="0055151B" w:rsidP="0055151B">
            <w:pPr>
              <w:spacing w:line="240" w:lineRule="auto"/>
              <w:jc w:val="center"/>
            </w:pPr>
            <w:r>
              <w:rPr>
                <w:rStyle w:val="a7"/>
                <w:rFonts w:ascii="Segoe UI Light" w:eastAsia="Segoe UI Light" w:hAnsi="Segoe UI Light" w:cs="Segoe UI Light"/>
              </w:rPr>
              <w:t>2488</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EA5DD26" w14:textId="77777777" w:rsidR="0055151B" w:rsidRDefault="0055151B" w:rsidP="0055151B">
            <w:pPr>
              <w:spacing w:line="240" w:lineRule="auto"/>
              <w:jc w:val="center"/>
            </w:pPr>
            <w:r>
              <w:rPr>
                <w:rStyle w:val="a7"/>
                <w:rFonts w:ascii="Segoe UI Light" w:eastAsia="Segoe UI Light" w:hAnsi="Segoe UI Light" w:cs="Segoe UI Light"/>
              </w:rPr>
              <w:t>2450</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21A4D8" w14:textId="77777777" w:rsidR="0055151B" w:rsidRDefault="0055151B" w:rsidP="0055151B">
            <w:pPr>
              <w:spacing w:line="240" w:lineRule="auto"/>
              <w:jc w:val="center"/>
            </w:pPr>
            <w:r>
              <w:rPr>
                <w:rStyle w:val="a7"/>
                <w:rFonts w:ascii="Segoe UI Light" w:eastAsia="Segoe UI Light" w:hAnsi="Segoe UI Light" w:cs="Segoe UI Light"/>
              </w:rPr>
              <w:t>-207</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1BDA221" w14:textId="77777777" w:rsidR="0055151B" w:rsidRDefault="0055151B" w:rsidP="0055151B">
            <w:pPr>
              <w:spacing w:line="240" w:lineRule="auto"/>
              <w:jc w:val="center"/>
            </w:pPr>
            <w:r>
              <w:rPr>
                <w:rStyle w:val="a7"/>
                <w:rFonts w:ascii="Segoe UI Light" w:eastAsia="Segoe UI Light" w:hAnsi="Segoe UI Light" w:cs="Segoe UI Light"/>
              </w:rPr>
              <w:t>-8,45</w:t>
            </w:r>
          </w:p>
        </w:tc>
      </w:tr>
      <w:tr w:rsidR="0055151B" w14:paraId="0B4948D6" w14:textId="77777777" w:rsidTr="007724AE">
        <w:trPr>
          <w:trHeight w:val="73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C66976" w14:textId="77777777" w:rsidR="0055151B" w:rsidRDefault="0055151B" w:rsidP="0055151B">
            <w:pPr>
              <w:spacing w:line="240" w:lineRule="auto"/>
              <w:jc w:val="center"/>
            </w:pPr>
            <w:r>
              <w:rPr>
                <w:rStyle w:val="a7"/>
                <w:rFonts w:ascii="Segoe UI Light" w:eastAsia="Segoe UI Light" w:hAnsi="Segoe UI Light" w:cs="Segoe UI Light"/>
              </w:rPr>
              <w:t>4</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C8A5FC" w14:textId="77777777" w:rsidR="0055151B" w:rsidRDefault="0055151B" w:rsidP="0055151B">
            <w:pPr>
              <w:spacing w:line="240" w:lineRule="auto"/>
            </w:pPr>
            <w:r>
              <w:rPr>
                <w:rStyle w:val="a7"/>
                <w:rFonts w:ascii="Segoe UI Light" w:eastAsia="Segoe UI Light" w:hAnsi="Segoe UI Light" w:cs="Segoe UI Light"/>
              </w:rPr>
              <w:t xml:space="preserve">Запорожское сельское поселение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294B7BE" w14:textId="77777777" w:rsidR="0055151B" w:rsidRDefault="0055151B" w:rsidP="0055151B">
            <w:pPr>
              <w:spacing w:line="240" w:lineRule="auto"/>
              <w:jc w:val="center"/>
            </w:pPr>
            <w:r>
              <w:rPr>
                <w:rStyle w:val="a7"/>
                <w:rFonts w:ascii="Segoe UI Light" w:eastAsia="Segoe UI Light" w:hAnsi="Segoe UI Light" w:cs="Segoe UI Light"/>
              </w:rPr>
              <w:t>2710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59F653" w14:textId="77777777" w:rsidR="0055151B" w:rsidRDefault="0055151B" w:rsidP="0055151B">
            <w:pPr>
              <w:spacing w:line="240" w:lineRule="auto"/>
              <w:jc w:val="center"/>
            </w:pPr>
            <w:r>
              <w:rPr>
                <w:rStyle w:val="a7"/>
                <w:rFonts w:ascii="Segoe UI Light" w:eastAsia="Segoe UI Light" w:hAnsi="Segoe UI Light" w:cs="Segoe UI Light"/>
              </w:rPr>
              <w:t>2722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4BA332" w14:textId="77777777" w:rsidR="0055151B" w:rsidRDefault="0055151B" w:rsidP="0055151B">
            <w:pPr>
              <w:spacing w:line="240" w:lineRule="auto"/>
              <w:jc w:val="center"/>
            </w:pPr>
            <w:r>
              <w:rPr>
                <w:rStyle w:val="a7"/>
                <w:rFonts w:ascii="Segoe UI Light" w:eastAsia="Segoe UI Light" w:hAnsi="Segoe UI Light" w:cs="Segoe UI Light"/>
              </w:rPr>
              <w:t>2766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C09539" w14:textId="77777777" w:rsidR="0055151B" w:rsidRDefault="0055151B" w:rsidP="0055151B">
            <w:pPr>
              <w:spacing w:line="240" w:lineRule="auto"/>
              <w:jc w:val="center"/>
            </w:pPr>
            <w:r>
              <w:rPr>
                <w:rStyle w:val="a7"/>
                <w:rFonts w:ascii="Segoe UI Light" w:eastAsia="Segoe UI Light" w:hAnsi="Segoe UI Light" w:cs="Segoe UI Light"/>
              </w:rPr>
              <w:t>2789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298073" w14:textId="77777777" w:rsidR="0055151B" w:rsidRDefault="0055151B" w:rsidP="0055151B">
            <w:pPr>
              <w:spacing w:line="240" w:lineRule="auto"/>
              <w:jc w:val="center"/>
            </w:pPr>
            <w:r>
              <w:rPr>
                <w:rStyle w:val="a7"/>
                <w:rFonts w:ascii="Segoe UI Light" w:eastAsia="Segoe UI Light" w:hAnsi="Segoe UI Light" w:cs="Segoe UI Light"/>
              </w:rPr>
              <w:t>2783</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A31A654" w14:textId="77777777" w:rsidR="0055151B" w:rsidRDefault="0055151B" w:rsidP="0055151B">
            <w:pPr>
              <w:spacing w:line="240" w:lineRule="auto"/>
              <w:jc w:val="center"/>
            </w:pPr>
            <w:r>
              <w:rPr>
                <w:rStyle w:val="a7"/>
                <w:rFonts w:ascii="Segoe UI Light" w:eastAsia="Segoe UI Light" w:hAnsi="Segoe UI Light" w:cs="Segoe UI Light"/>
              </w:rPr>
              <w:t>2799</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C6A361" w14:textId="77777777" w:rsidR="0055151B" w:rsidRDefault="0055151B" w:rsidP="0055151B">
            <w:pPr>
              <w:spacing w:line="240" w:lineRule="auto"/>
              <w:jc w:val="center"/>
            </w:pPr>
            <w:r>
              <w:rPr>
                <w:rStyle w:val="a7"/>
                <w:rFonts w:ascii="Segoe UI Light" w:eastAsia="Segoe UI Light" w:hAnsi="Segoe UI Light" w:cs="Segoe UI Light"/>
              </w:rPr>
              <w:t>+89</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76A94A" w14:textId="77777777" w:rsidR="0055151B" w:rsidRDefault="0055151B" w:rsidP="0055151B">
            <w:pPr>
              <w:spacing w:line="240" w:lineRule="auto"/>
              <w:jc w:val="center"/>
            </w:pPr>
            <w:r>
              <w:rPr>
                <w:rStyle w:val="a7"/>
                <w:rFonts w:ascii="Segoe UI Light" w:eastAsia="Segoe UI Light" w:hAnsi="Segoe UI Light" w:cs="Segoe UI Light"/>
              </w:rPr>
              <w:t>+ 3,18</w:t>
            </w:r>
          </w:p>
        </w:tc>
      </w:tr>
      <w:tr w:rsidR="0055151B" w14:paraId="63EE7FAC" w14:textId="77777777" w:rsidTr="007724AE">
        <w:trPr>
          <w:trHeight w:val="73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7C0220" w14:textId="77777777" w:rsidR="0055151B" w:rsidRDefault="0055151B" w:rsidP="0055151B">
            <w:pPr>
              <w:spacing w:line="240" w:lineRule="auto"/>
              <w:jc w:val="center"/>
            </w:pPr>
            <w:r>
              <w:rPr>
                <w:rStyle w:val="a7"/>
                <w:rFonts w:ascii="Segoe UI Light" w:eastAsia="Segoe UI Light" w:hAnsi="Segoe UI Light" w:cs="Segoe UI Light"/>
              </w:rPr>
              <w:t>5</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6A4AEF" w14:textId="77777777" w:rsidR="0055151B" w:rsidRDefault="0055151B" w:rsidP="0055151B">
            <w:pPr>
              <w:spacing w:line="240" w:lineRule="auto"/>
            </w:pPr>
            <w:r>
              <w:rPr>
                <w:rStyle w:val="a7"/>
                <w:rFonts w:ascii="Segoe UI Light" w:eastAsia="Segoe UI Light" w:hAnsi="Segoe UI Light" w:cs="Segoe UI Light"/>
              </w:rPr>
              <w:t xml:space="preserve">Красноозёрное сельское поселение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C98D56" w14:textId="77777777" w:rsidR="0055151B" w:rsidRDefault="0055151B" w:rsidP="0055151B">
            <w:pPr>
              <w:spacing w:line="240" w:lineRule="auto"/>
              <w:jc w:val="center"/>
            </w:pPr>
            <w:r>
              <w:rPr>
                <w:rStyle w:val="a7"/>
                <w:rFonts w:ascii="Segoe UI Light" w:eastAsia="Segoe UI Light" w:hAnsi="Segoe UI Light" w:cs="Segoe UI Light"/>
              </w:rPr>
              <w:t>1101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400644" w14:textId="77777777" w:rsidR="0055151B" w:rsidRDefault="0055151B" w:rsidP="0055151B">
            <w:pPr>
              <w:spacing w:line="240" w:lineRule="auto"/>
              <w:jc w:val="center"/>
            </w:pPr>
            <w:r>
              <w:rPr>
                <w:rStyle w:val="a7"/>
                <w:rFonts w:ascii="Segoe UI Light" w:eastAsia="Segoe UI Light" w:hAnsi="Segoe UI Light" w:cs="Segoe UI Light"/>
              </w:rPr>
              <w:t>1098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33D3971" w14:textId="77777777" w:rsidR="0055151B" w:rsidRDefault="0055151B" w:rsidP="0055151B">
            <w:pPr>
              <w:spacing w:line="240" w:lineRule="auto"/>
              <w:jc w:val="center"/>
            </w:pPr>
            <w:r>
              <w:rPr>
                <w:rStyle w:val="a7"/>
                <w:rFonts w:ascii="Segoe UI Light" w:eastAsia="Segoe UI Light" w:hAnsi="Segoe UI Light" w:cs="Segoe UI Light"/>
              </w:rPr>
              <w:t>1137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ED17C9E" w14:textId="77777777" w:rsidR="0055151B" w:rsidRDefault="0055151B" w:rsidP="0055151B">
            <w:pPr>
              <w:spacing w:line="240" w:lineRule="auto"/>
              <w:jc w:val="center"/>
            </w:pPr>
            <w:r>
              <w:rPr>
                <w:rStyle w:val="a7"/>
                <w:rFonts w:ascii="Segoe UI Light" w:eastAsia="Segoe UI Light" w:hAnsi="Segoe UI Light" w:cs="Segoe UI Light"/>
              </w:rPr>
              <w:t>1136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5A687B2" w14:textId="77777777" w:rsidR="0055151B" w:rsidRDefault="0055151B" w:rsidP="0055151B">
            <w:pPr>
              <w:spacing w:line="240" w:lineRule="auto"/>
              <w:jc w:val="center"/>
            </w:pPr>
            <w:r>
              <w:rPr>
                <w:rStyle w:val="a7"/>
                <w:rFonts w:ascii="Segoe UI Light" w:eastAsia="Segoe UI Light" w:hAnsi="Segoe UI Light" w:cs="Segoe UI Light"/>
              </w:rPr>
              <w:t>1125</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B0B0C0" w14:textId="77777777" w:rsidR="0055151B" w:rsidRDefault="0055151B" w:rsidP="0055151B">
            <w:pPr>
              <w:spacing w:line="240" w:lineRule="auto"/>
              <w:jc w:val="center"/>
            </w:pPr>
            <w:r>
              <w:rPr>
                <w:rStyle w:val="a7"/>
                <w:rFonts w:ascii="Segoe UI Light" w:eastAsia="Segoe UI Light" w:hAnsi="Segoe UI Light" w:cs="Segoe UI Light"/>
              </w:rPr>
              <w:t>1140</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797D9B" w14:textId="77777777" w:rsidR="0055151B" w:rsidRDefault="0055151B" w:rsidP="0055151B">
            <w:pPr>
              <w:spacing w:line="240" w:lineRule="auto"/>
              <w:jc w:val="center"/>
            </w:pPr>
            <w:r>
              <w:rPr>
                <w:rStyle w:val="a7"/>
                <w:rFonts w:ascii="Segoe UI Light" w:eastAsia="Segoe UI Light" w:hAnsi="Segoe UI Light" w:cs="Segoe UI Light"/>
              </w:rPr>
              <w:t>+39</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D48491" w14:textId="77777777" w:rsidR="0055151B" w:rsidRDefault="0055151B" w:rsidP="0055151B">
            <w:pPr>
              <w:spacing w:line="240" w:lineRule="auto"/>
              <w:jc w:val="center"/>
            </w:pPr>
            <w:r>
              <w:rPr>
                <w:rStyle w:val="a7"/>
                <w:rFonts w:ascii="Segoe UI Light" w:eastAsia="Segoe UI Light" w:hAnsi="Segoe UI Light" w:cs="Segoe UI Light"/>
              </w:rPr>
              <w:t>3,42</w:t>
            </w:r>
          </w:p>
        </w:tc>
      </w:tr>
      <w:tr w:rsidR="0055151B" w14:paraId="019BF6A1" w14:textId="77777777" w:rsidTr="007724AE">
        <w:trPr>
          <w:trHeight w:val="73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A4D0E3" w14:textId="77777777" w:rsidR="0055151B" w:rsidRDefault="0055151B" w:rsidP="0055151B">
            <w:pPr>
              <w:spacing w:line="240" w:lineRule="auto"/>
              <w:jc w:val="center"/>
            </w:pPr>
            <w:r>
              <w:rPr>
                <w:rStyle w:val="a7"/>
                <w:rFonts w:ascii="Segoe UI Light" w:eastAsia="Segoe UI Light" w:hAnsi="Segoe UI Light" w:cs="Segoe UI Light"/>
              </w:rPr>
              <w:t>6</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0EE616C" w14:textId="77777777" w:rsidR="0055151B" w:rsidRDefault="0055151B" w:rsidP="0055151B">
            <w:pPr>
              <w:spacing w:line="240" w:lineRule="auto"/>
            </w:pPr>
            <w:r>
              <w:rPr>
                <w:rStyle w:val="a7"/>
                <w:rFonts w:ascii="Segoe UI Light" w:eastAsia="Segoe UI Light" w:hAnsi="Segoe UI Light" w:cs="Segoe UI Light"/>
              </w:rPr>
              <w:t xml:space="preserve">Ларионовское сельское поселение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1C0E40" w14:textId="77777777" w:rsidR="0055151B" w:rsidRDefault="0055151B" w:rsidP="0055151B">
            <w:pPr>
              <w:spacing w:line="240" w:lineRule="auto"/>
              <w:jc w:val="center"/>
            </w:pPr>
            <w:r>
              <w:rPr>
                <w:rStyle w:val="a7"/>
                <w:rFonts w:ascii="Segoe UI Light" w:eastAsia="Segoe UI Light" w:hAnsi="Segoe UI Light" w:cs="Segoe UI Light"/>
              </w:rPr>
              <w:t>3170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35B98EC" w14:textId="77777777" w:rsidR="0055151B" w:rsidRDefault="0055151B" w:rsidP="0055151B">
            <w:pPr>
              <w:spacing w:line="240" w:lineRule="auto"/>
              <w:jc w:val="center"/>
            </w:pPr>
            <w:r>
              <w:rPr>
                <w:rStyle w:val="a7"/>
                <w:rFonts w:ascii="Segoe UI Light" w:eastAsia="Segoe UI Light" w:hAnsi="Segoe UI Light" w:cs="Segoe UI Light"/>
              </w:rPr>
              <w:t>3076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067BB5" w14:textId="77777777" w:rsidR="0055151B" w:rsidRDefault="0055151B" w:rsidP="0055151B">
            <w:pPr>
              <w:spacing w:line="240" w:lineRule="auto"/>
              <w:jc w:val="center"/>
            </w:pPr>
            <w:r>
              <w:rPr>
                <w:rStyle w:val="a7"/>
                <w:rFonts w:ascii="Segoe UI Light" w:eastAsia="Segoe UI Light" w:hAnsi="Segoe UI Light" w:cs="Segoe UI Light"/>
              </w:rPr>
              <w:t>3001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FC4D720" w14:textId="77777777" w:rsidR="0055151B" w:rsidRDefault="0055151B" w:rsidP="0055151B">
            <w:pPr>
              <w:spacing w:line="240" w:lineRule="auto"/>
              <w:jc w:val="center"/>
            </w:pPr>
            <w:r>
              <w:rPr>
                <w:rStyle w:val="a7"/>
                <w:rFonts w:ascii="Segoe UI Light" w:eastAsia="Segoe UI Light" w:hAnsi="Segoe UI Light" w:cs="Segoe UI Light"/>
              </w:rPr>
              <w:t>2894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7DB094" w14:textId="77777777" w:rsidR="0055151B" w:rsidRDefault="0055151B" w:rsidP="0055151B">
            <w:pPr>
              <w:spacing w:line="240" w:lineRule="auto"/>
              <w:jc w:val="center"/>
            </w:pPr>
            <w:r>
              <w:rPr>
                <w:rStyle w:val="a7"/>
                <w:rFonts w:ascii="Segoe UI Light" w:eastAsia="Segoe UI Light" w:hAnsi="Segoe UI Light" w:cs="Segoe UI Light"/>
              </w:rPr>
              <w:t>2846</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EC0252" w14:textId="77777777" w:rsidR="0055151B" w:rsidRDefault="0055151B" w:rsidP="0055151B">
            <w:pPr>
              <w:spacing w:line="240" w:lineRule="auto"/>
              <w:jc w:val="center"/>
            </w:pPr>
            <w:r>
              <w:rPr>
                <w:rStyle w:val="a7"/>
                <w:rFonts w:ascii="Segoe UI Light" w:eastAsia="Segoe UI Light" w:hAnsi="Segoe UI Light" w:cs="Segoe UI Light"/>
              </w:rPr>
              <w:t>2799</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21D47D" w14:textId="77777777" w:rsidR="0055151B" w:rsidRDefault="0055151B" w:rsidP="0055151B">
            <w:pPr>
              <w:spacing w:line="240" w:lineRule="auto"/>
              <w:jc w:val="center"/>
            </w:pPr>
            <w:r>
              <w:rPr>
                <w:rStyle w:val="a7"/>
                <w:rFonts w:ascii="Segoe UI Light" w:eastAsia="Segoe UI Light" w:hAnsi="Segoe UI Light" w:cs="Segoe UI Light"/>
              </w:rPr>
              <w:t>-371</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2E18AF0" w14:textId="77777777" w:rsidR="0055151B" w:rsidRDefault="0055151B" w:rsidP="0055151B">
            <w:pPr>
              <w:spacing w:line="240" w:lineRule="auto"/>
              <w:jc w:val="center"/>
            </w:pPr>
            <w:r>
              <w:rPr>
                <w:rStyle w:val="a7"/>
                <w:rFonts w:ascii="Segoe UI Light" w:eastAsia="Segoe UI Light" w:hAnsi="Segoe UI Light" w:cs="Segoe UI Light"/>
              </w:rPr>
              <w:t>-13,25</w:t>
            </w:r>
          </w:p>
        </w:tc>
      </w:tr>
      <w:tr w:rsidR="0055151B" w14:paraId="1BCB81F9" w14:textId="77777777" w:rsidTr="007724AE">
        <w:trPr>
          <w:trHeight w:val="73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511F02" w14:textId="77777777" w:rsidR="0055151B" w:rsidRDefault="0055151B" w:rsidP="0055151B">
            <w:pPr>
              <w:spacing w:line="240" w:lineRule="auto"/>
              <w:jc w:val="center"/>
            </w:pPr>
            <w:r>
              <w:rPr>
                <w:rStyle w:val="a7"/>
                <w:rFonts w:ascii="Segoe UI Light" w:eastAsia="Segoe UI Light" w:hAnsi="Segoe UI Light" w:cs="Segoe UI Light"/>
              </w:rPr>
              <w:t>7</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E1F631F" w14:textId="77777777" w:rsidR="0055151B" w:rsidRDefault="0055151B" w:rsidP="0055151B">
            <w:pPr>
              <w:spacing w:line="240" w:lineRule="auto"/>
            </w:pPr>
            <w:r>
              <w:rPr>
                <w:rStyle w:val="a7"/>
                <w:rFonts w:ascii="Segoe UI Light" w:eastAsia="Segoe UI Light" w:hAnsi="Segoe UI Light" w:cs="Segoe UI Light"/>
              </w:rPr>
              <w:t xml:space="preserve">Мельниковское сельское поселение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2A87EE" w14:textId="77777777" w:rsidR="0055151B" w:rsidRDefault="0055151B" w:rsidP="0055151B">
            <w:pPr>
              <w:spacing w:line="240" w:lineRule="auto"/>
              <w:jc w:val="center"/>
            </w:pPr>
            <w:r>
              <w:rPr>
                <w:rStyle w:val="a7"/>
                <w:rFonts w:ascii="Segoe UI Light" w:eastAsia="Segoe UI Light" w:hAnsi="Segoe UI Light" w:cs="Segoe UI Light"/>
              </w:rPr>
              <w:t>2078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ADB656" w14:textId="77777777" w:rsidR="0055151B" w:rsidRDefault="0055151B" w:rsidP="0055151B">
            <w:pPr>
              <w:spacing w:line="240" w:lineRule="auto"/>
              <w:jc w:val="center"/>
            </w:pPr>
            <w:r>
              <w:rPr>
                <w:rStyle w:val="a7"/>
                <w:rFonts w:ascii="Segoe UI Light" w:eastAsia="Segoe UI Light" w:hAnsi="Segoe UI Light" w:cs="Segoe UI Light"/>
              </w:rPr>
              <w:t>2155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238EB44" w14:textId="77777777" w:rsidR="0055151B" w:rsidRDefault="0055151B" w:rsidP="0055151B">
            <w:pPr>
              <w:spacing w:line="240" w:lineRule="auto"/>
              <w:jc w:val="center"/>
            </w:pPr>
            <w:r>
              <w:rPr>
                <w:rStyle w:val="a7"/>
                <w:rFonts w:ascii="Segoe UI Light" w:eastAsia="Segoe UI Light" w:hAnsi="Segoe UI Light" w:cs="Segoe UI Light"/>
              </w:rPr>
              <w:t>2186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A66A70" w14:textId="77777777" w:rsidR="0055151B" w:rsidRDefault="0055151B" w:rsidP="0055151B">
            <w:pPr>
              <w:spacing w:line="240" w:lineRule="auto"/>
              <w:jc w:val="center"/>
            </w:pPr>
            <w:r>
              <w:rPr>
                <w:rStyle w:val="a7"/>
                <w:rFonts w:ascii="Segoe UI Light" w:eastAsia="Segoe UI Light" w:hAnsi="Segoe UI Light" w:cs="Segoe UI Light"/>
              </w:rPr>
              <w:t>2072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4E499E" w14:textId="77777777" w:rsidR="0055151B" w:rsidRDefault="0055151B" w:rsidP="0055151B">
            <w:pPr>
              <w:spacing w:line="240" w:lineRule="auto"/>
              <w:jc w:val="center"/>
            </w:pPr>
            <w:r>
              <w:rPr>
                <w:rStyle w:val="a7"/>
                <w:rFonts w:ascii="Segoe UI Light" w:eastAsia="Segoe UI Light" w:hAnsi="Segoe UI Light" w:cs="Segoe UI Light"/>
              </w:rPr>
              <w:t>2023</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16B00DA" w14:textId="77777777" w:rsidR="0055151B" w:rsidRDefault="0055151B" w:rsidP="0055151B">
            <w:pPr>
              <w:spacing w:line="240" w:lineRule="auto"/>
              <w:jc w:val="center"/>
            </w:pPr>
            <w:r>
              <w:rPr>
                <w:rStyle w:val="a7"/>
                <w:rFonts w:ascii="Segoe UI Light" w:eastAsia="Segoe UI Light" w:hAnsi="Segoe UI Light" w:cs="Segoe UI Light"/>
              </w:rPr>
              <w:t>2054</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10C657E" w14:textId="77777777" w:rsidR="0055151B" w:rsidRDefault="0055151B" w:rsidP="0055151B">
            <w:pPr>
              <w:spacing w:line="240" w:lineRule="auto"/>
              <w:jc w:val="center"/>
            </w:pPr>
            <w:r>
              <w:rPr>
                <w:rStyle w:val="a7"/>
                <w:rFonts w:ascii="Segoe UI Light" w:eastAsia="Segoe UI Light" w:hAnsi="Segoe UI Light" w:cs="Segoe UI Light"/>
              </w:rPr>
              <w:t>-24</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9E5262" w14:textId="77777777" w:rsidR="0055151B" w:rsidRDefault="0055151B" w:rsidP="0055151B">
            <w:pPr>
              <w:spacing w:line="240" w:lineRule="auto"/>
              <w:jc w:val="center"/>
            </w:pPr>
            <w:r>
              <w:rPr>
                <w:rStyle w:val="a7"/>
                <w:rFonts w:ascii="Segoe UI Light" w:eastAsia="Segoe UI Light" w:hAnsi="Segoe UI Light" w:cs="Segoe UI Light"/>
              </w:rPr>
              <w:t>-1,17</w:t>
            </w:r>
          </w:p>
        </w:tc>
      </w:tr>
      <w:tr w:rsidR="0055151B" w14:paraId="04EAD1FC" w14:textId="77777777" w:rsidTr="007724AE">
        <w:trPr>
          <w:trHeight w:val="73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945F769" w14:textId="77777777" w:rsidR="0055151B" w:rsidRDefault="0055151B" w:rsidP="0055151B">
            <w:pPr>
              <w:spacing w:line="240" w:lineRule="auto"/>
              <w:jc w:val="center"/>
            </w:pPr>
            <w:r>
              <w:rPr>
                <w:rStyle w:val="a7"/>
                <w:rFonts w:ascii="Segoe UI Light" w:eastAsia="Segoe UI Light" w:hAnsi="Segoe UI Light" w:cs="Segoe UI Light"/>
              </w:rPr>
              <w:lastRenderedPageBreak/>
              <w:t>8</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C315BB3" w14:textId="77777777" w:rsidR="0055151B" w:rsidRDefault="0055151B" w:rsidP="0055151B">
            <w:pPr>
              <w:spacing w:line="240" w:lineRule="auto"/>
            </w:pPr>
            <w:r>
              <w:rPr>
                <w:rStyle w:val="a7"/>
                <w:rFonts w:ascii="Segoe UI Light" w:eastAsia="Segoe UI Light" w:hAnsi="Segoe UI Light" w:cs="Segoe UI Light"/>
              </w:rPr>
              <w:t xml:space="preserve">Мичуринское сельское поселение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C97B2BA" w14:textId="77777777" w:rsidR="0055151B" w:rsidRDefault="0055151B" w:rsidP="0055151B">
            <w:pPr>
              <w:spacing w:line="240" w:lineRule="auto"/>
              <w:jc w:val="center"/>
            </w:pPr>
            <w:r>
              <w:rPr>
                <w:rStyle w:val="a7"/>
                <w:rFonts w:ascii="Segoe UI Light" w:eastAsia="Segoe UI Light" w:hAnsi="Segoe UI Light" w:cs="Segoe UI Light"/>
              </w:rPr>
              <w:t>1840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2B05518" w14:textId="77777777" w:rsidR="0055151B" w:rsidRDefault="0055151B" w:rsidP="0055151B">
            <w:pPr>
              <w:spacing w:line="240" w:lineRule="auto"/>
              <w:jc w:val="center"/>
            </w:pPr>
            <w:r>
              <w:rPr>
                <w:rStyle w:val="a7"/>
                <w:rFonts w:ascii="Segoe UI Light" w:eastAsia="Segoe UI Light" w:hAnsi="Segoe UI Light" w:cs="Segoe UI Light"/>
              </w:rPr>
              <w:t>1835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BD7D84" w14:textId="77777777" w:rsidR="0055151B" w:rsidRDefault="0055151B" w:rsidP="0055151B">
            <w:pPr>
              <w:spacing w:line="240" w:lineRule="auto"/>
              <w:jc w:val="center"/>
            </w:pPr>
            <w:r>
              <w:rPr>
                <w:rStyle w:val="a7"/>
                <w:rFonts w:ascii="Segoe UI Light" w:eastAsia="Segoe UI Light" w:hAnsi="Segoe UI Light" w:cs="Segoe UI Light"/>
              </w:rPr>
              <w:t>1851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851E47" w14:textId="77777777" w:rsidR="0055151B" w:rsidRDefault="0055151B" w:rsidP="0055151B">
            <w:pPr>
              <w:spacing w:line="240" w:lineRule="auto"/>
              <w:jc w:val="center"/>
            </w:pPr>
            <w:r>
              <w:rPr>
                <w:rStyle w:val="a7"/>
                <w:rFonts w:ascii="Segoe UI Light" w:eastAsia="Segoe UI Light" w:hAnsi="Segoe UI Light" w:cs="Segoe UI Light"/>
              </w:rPr>
              <w:t>1854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6E73DDE" w14:textId="77777777" w:rsidR="0055151B" w:rsidRDefault="0055151B" w:rsidP="0055151B">
            <w:pPr>
              <w:spacing w:line="240" w:lineRule="auto"/>
              <w:jc w:val="center"/>
            </w:pPr>
            <w:r>
              <w:rPr>
                <w:rStyle w:val="a7"/>
                <w:rFonts w:ascii="Segoe UI Light" w:eastAsia="Segoe UI Light" w:hAnsi="Segoe UI Light" w:cs="Segoe UI Light"/>
              </w:rPr>
              <w:t>1845</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3D50B4" w14:textId="77777777" w:rsidR="0055151B" w:rsidRDefault="0055151B" w:rsidP="0055151B">
            <w:pPr>
              <w:spacing w:line="240" w:lineRule="auto"/>
              <w:jc w:val="center"/>
            </w:pPr>
            <w:r>
              <w:rPr>
                <w:rStyle w:val="a7"/>
                <w:rFonts w:ascii="Segoe UI Light" w:eastAsia="Segoe UI Light" w:hAnsi="Segoe UI Light" w:cs="Segoe UI Light"/>
              </w:rPr>
              <w:t>1839</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4DE82D" w14:textId="77777777" w:rsidR="0055151B" w:rsidRDefault="0055151B" w:rsidP="0055151B">
            <w:pPr>
              <w:spacing w:line="240" w:lineRule="auto"/>
              <w:jc w:val="center"/>
            </w:pPr>
            <w:r>
              <w:rPr>
                <w:rStyle w:val="a7"/>
                <w:rFonts w:ascii="Segoe UI Light" w:eastAsia="Segoe UI Light" w:hAnsi="Segoe UI Light" w:cs="Segoe UI Light"/>
              </w:rPr>
              <w:t>-1</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D0D792" w14:textId="77777777" w:rsidR="0055151B" w:rsidRDefault="0055151B" w:rsidP="0055151B">
            <w:pPr>
              <w:spacing w:line="240" w:lineRule="auto"/>
              <w:jc w:val="center"/>
            </w:pPr>
            <w:r>
              <w:rPr>
                <w:rStyle w:val="a7"/>
                <w:rFonts w:ascii="Segoe UI Light" w:eastAsia="Segoe UI Light" w:hAnsi="Segoe UI Light" w:cs="Segoe UI Light"/>
              </w:rPr>
              <w:t>-0,05</w:t>
            </w:r>
          </w:p>
        </w:tc>
      </w:tr>
      <w:tr w:rsidR="0055151B" w14:paraId="63A44569" w14:textId="77777777" w:rsidTr="007724AE">
        <w:trPr>
          <w:trHeight w:val="73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F867123" w14:textId="77777777" w:rsidR="0055151B" w:rsidRDefault="0055151B" w:rsidP="0055151B">
            <w:pPr>
              <w:spacing w:line="240" w:lineRule="auto"/>
              <w:jc w:val="center"/>
            </w:pPr>
            <w:r>
              <w:rPr>
                <w:rStyle w:val="a7"/>
                <w:rFonts w:ascii="Segoe UI Light" w:eastAsia="Segoe UI Light" w:hAnsi="Segoe UI Light" w:cs="Segoe UI Light"/>
              </w:rPr>
              <w:t>9</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AF1539" w14:textId="77777777" w:rsidR="0055151B" w:rsidRDefault="0055151B" w:rsidP="0055151B">
            <w:pPr>
              <w:spacing w:line="240" w:lineRule="auto"/>
            </w:pPr>
            <w:r>
              <w:rPr>
                <w:rStyle w:val="a7"/>
                <w:rFonts w:ascii="Segoe UI Light" w:eastAsia="Segoe UI Light" w:hAnsi="Segoe UI Light" w:cs="Segoe UI Light"/>
              </w:rPr>
              <w:t xml:space="preserve">Петровское сельское поселение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ECDE674" w14:textId="77777777" w:rsidR="0055151B" w:rsidRDefault="0055151B" w:rsidP="0055151B">
            <w:pPr>
              <w:spacing w:line="240" w:lineRule="auto"/>
              <w:jc w:val="center"/>
            </w:pPr>
            <w:r>
              <w:rPr>
                <w:rStyle w:val="a7"/>
                <w:rFonts w:ascii="Segoe UI Light" w:eastAsia="Segoe UI Light" w:hAnsi="Segoe UI Light" w:cs="Segoe UI Light"/>
              </w:rPr>
              <w:t>1812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0EB334" w14:textId="77777777" w:rsidR="0055151B" w:rsidRDefault="0055151B" w:rsidP="0055151B">
            <w:pPr>
              <w:spacing w:line="240" w:lineRule="auto"/>
              <w:jc w:val="center"/>
            </w:pPr>
            <w:r>
              <w:rPr>
                <w:rStyle w:val="a7"/>
                <w:rFonts w:ascii="Segoe UI Light" w:eastAsia="Segoe UI Light" w:hAnsi="Segoe UI Light" w:cs="Segoe UI Light"/>
              </w:rPr>
              <w:t>1824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AFD9B2C" w14:textId="77777777" w:rsidR="0055151B" w:rsidRDefault="0055151B" w:rsidP="0055151B">
            <w:pPr>
              <w:spacing w:line="240" w:lineRule="auto"/>
              <w:jc w:val="center"/>
            </w:pPr>
            <w:r>
              <w:rPr>
                <w:rStyle w:val="a7"/>
                <w:rFonts w:ascii="Segoe UI Light" w:eastAsia="Segoe UI Light" w:hAnsi="Segoe UI Light" w:cs="Segoe UI Light"/>
              </w:rPr>
              <w:t>1823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E36B32F" w14:textId="77777777" w:rsidR="0055151B" w:rsidRDefault="0055151B" w:rsidP="0055151B">
            <w:pPr>
              <w:spacing w:line="240" w:lineRule="auto"/>
              <w:jc w:val="center"/>
            </w:pPr>
            <w:r>
              <w:rPr>
                <w:rStyle w:val="a7"/>
                <w:rFonts w:ascii="Segoe UI Light" w:eastAsia="Segoe UI Light" w:hAnsi="Segoe UI Light" w:cs="Segoe UI Light"/>
              </w:rPr>
              <w:t>1834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8507DC" w14:textId="77777777" w:rsidR="0055151B" w:rsidRDefault="0055151B" w:rsidP="0055151B">
            <w:pPr>
              <w:spacing w:line="240" w:lineRule="auto"/>
              <w:jc w:val="center"/>
            </w:pPr>
            <w:r>
              <w:rPr>
                <w:rStyle w:val="a7"/>
                <w:rFonts w:ascii="Segoe UI Light" w:eastAsia="Segoe UI Light" w:hAnsi="Segoe UI Light" w:cs="Segoe UI Light"/>
              </w:rPr>
              <w:t>1823</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8B7171" w14:textId="77777777" w:rsidR="0055151B" w:rsidRDefault="0055151B" w:rsidP="0055151B">
            <w:pPr>
              <w:spacing w:line="240" w:lineRule="auto"/>
              <w:jc w:val="center"/>
            </w:pPr>
            <w:r>
              <w:rPr>
                <w:rStyle w:val="a7"/>
                <w:rFonts w:ascii="Segoe UI Light" w:eastAsia="Segoe UI Light" w:hAnsi="Segoe UI Light" w:cs="Segoe UI Light"/>
              </w:rPr>
              <w:t>1806</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8BD2E4" w14:textId="77777777" w:rsidR="0055151B" w:rsidRDefault="0055151B" w:rsidP="0055151B">
            <w:pPr>
              <w:spacing w:line="240" w:lineRule="auto"/>
              <w:jc w:val="center"/>
            </w:pPr>
            <w:r>
              <w:rPr>
                <w:rStyle w:val="a7"/>
                <w:rFonts w:ascii="Segoe UI Light" w:eastAsia="Segoe UI Light" w:hAnsi="Segoe UI Light" w:cs="Segoe UI Light"/>
              </w:rPr>
              <w:t>-6</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82662AD" w14:textId="77777777" w:rsidR="0055151B" w:rsidRDefault="0055151B" w:rsidP="0055151B">
            <w:pPr>
              <w:spacing w:line="240" w:lineRule="auto"/>
              <w:jc w:val="center"/>
            </w:pPr>
            <w:r>
              <w:rPr>
                <w:rStyle w:val="a7"/>
                <w:rFonts w:ascii="Segoe UI Light" w:eastAsia="Segoe UI Light" w:hAnsi="Segoe UI Light" w:cs="Segoe UI Light"/>
              </w:rPr>
              <w:t>-0,33</w:t>
            </w:r>
          </w:p>
        </w:tc>
      </w:tr>
      <w:tr w:rsidR="0055151B" w14:paraId="0F5BB78E" w14:textId="77777777" w:rsidTr="007724AE">
        <w:trPr>
          <w:trHeight w:val="73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07C0AF" w14:textId="77777777" w:rsidR="0055151B" w:rsidRDefault="0055151B" w:rsidP="0055151B">
            <w:pPr>
              <w:spacing w:line="240" w:lineRule="auto"/>
              <w:jc w:val="center"/>
            </w:pPr>
            <w:r>
              <w:rPr>
                <w:rStyle w:val="a7"/>
                <w:rFonts w:ascii="Segoe UI Light" w:eastAsia="Segoe UI Light" w:hAnsi="Segoe UI Light" w:cs="Segoe UI Light"/>
              </w:rPr>
              <w:t>10</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477D6DC" w14:textId="77777777" w:rsidR="0055151B" w:rsidRDefault="0055151B" w:rsidP="0055151B">
            <w:pPr>
              <w:spacing w:line="240" w:lineRule="auto"/>
            </w:pPr>
            <w:r>
              <w:rPr>
                <w:rStyle w:val="a7"/>
                <w:rFonts w:ascii="Segoe UI Light" w:eastAsia="Segoe UI Light" w:hAnsi="Segoe UI Light" w:cs="Segoe UI Light"/>
              </w:rPr>
              <w:t xml:space="preserve">Плодовское сельское поселение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47A953A" w14:textId="77777777" w:rsidR="0055151B" w:rsidRDefault="0055151B" w:rsidP="0055151B">
            <w:pPr>
              <w:spacing w:line="240" w:lineRule="auto"/>
              <w:jc w:val="center"/>
            </w:pPr>
            <w:r>
              <w:rPr>
                <w:rStyle w:val="a7"/>
                <w:rFonts w:ascii="Segoe UI Light" w:eastAsia="Segoe UI Light" w:hAnsi="Segoe UI Light" w:cs="Segoe UI Light"/>
              </w:rPr>
              <w:t>2709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DBBD413" w14:textId="77777777" w:rsidR="0055151B" w:rsidRDefault="0055151B" w:rsidP="0055151B">
            <w:pPr>
              <w:spacing w:line="240" w:lineRule="auto"/>
              <w:jc w:val="center"/>
            </w:pPr>
            <w:r>
              <w:rPr>
                <w:rStyle w:val="a7"/>
                <w:rFonts w:ascii="Segoe UI Light" w:eastAsia="Segoe UI Light" w:hAnsi="Segoe UI Light" w:cs="Segoe UI Light"/>
              </w:rPr>
              <w:t>2723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C39613" w14:textId="77777777" w:rsidR="0055151B" w:rsidRDefault="0055151B" w:rsidP="0055151B">
            <w:pPr>
              <w:spacing w:line="240" w:lineRule="auto"/>
              <w:jc w:val="center"/>
            </w:pPr>
            <w:r>
              <w:rPr>
                <w:rStyle w:val="a7"/>
                <w:rFonts w:ascii="Segoe UI Light" w:eastAsia="Segoe UI Light" w:hAnsi="Segoe UI Light" w:cs="Segoe UI Light"/>
              </w:rPr>
              <w:t>2758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612114" w14:textId="77777777" w:rsidR="0055151B" w:rsidRDefault="0055151B" w:rsidP="0055151B">
            <w:pPr>
              <w:spacing w:line="240" w:lineRule="auto"/>
              <w:jc w:val="center"/>
            </w:pPr>
            <w:r>
              <w:rPr>
                <w:rStyle w:val="a7"/>
                <w:rFonts w:ascii="Segoe UI Light" w:eastAsia="Segoe UI Light" w:hAnsi="Segoe UI Light" w:cs="Segoe UI Light"/>
              </w:rPr>
              <w:t>2794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3EF5B9" w14:textId="77777777" w:rsidR="0055151B" w:rsidRDefault="0055151B" w:rsidP="0055151B">
            <w:pPr>
              <w:spacing w:line="240" w:lineRule="auto"/>
              <w:jc w:val="center"/>
            </w:pPr>
            <w:r>
              <w:rPr>
                <w:rStyle w:val="a7"/>
                <w:rFonts w:ascii="Segoe UI Light" w:eastAsia="Segoe UI Light" w:hAnsi="Segoe UI Light" w:cs="Segoe UI Light"/>
              </w:rPr>
              <w:t>2800</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65A4FC" w14:textId="77777777" w:rsidR="0055151B" w:rsidRDefault="0055151B" w:rsidP="0055151B">
            <w:pPr>
              <w:spacing w:line="240" w:lineRule="auto"/>
              <w:jc w:val="center"/>
            </w:pPr>
            <w:r>
              <w:rPr>
                <w:rStyle w:val="a7"/>
                <w:rFonts w:ascii="Segoe UI Light" w:eastAsia="Segoe UI Light" w:hAnsi="Segoe UI Light" w:cs="Segoe UI Light"/>
              </w:rPr>
              <w:t>2765</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7704E1" w14:textId="77777777" w:rsidR="0055151B" w:rsidRDefault="0055151B" w:rsidP="0055151B">
            <w:pPr>
              <w:spacing w:line="240" w:lineRule="auto"/>
              <w:jc w:val="center"/>
            </w:pPr>
            <w:r>
              <w:rPr>
                <w:rStyle w:val="a7"/>
                <w:rFonts w:ascii="Segoe UI Light" w:eastAsia="Segoe UI Light" w:hAnsi="Segoe UI Light" w:cs="Segoe UI Light"/>
              </w:rPr>
              <w:t>+56</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030174" w14:textId="77777777" w:rsidR="0055151B" w:rsidRDefault="0055151B" w:rsidP="0055151B">
            <w:pPr>
              <w:spacing w:line="240" w:lineRule="auto"/>
              <w:jc w:val="center"/>
            </w:pPr>
            <w:r>
              <w:rPr>
                <w:rStyle w:val="a7"/>
                <w:rFonts w:ascii="Segoe UI Light" w:eastAsia="Segoe UI Light" w:hAnsi="Segoe UI Light" w:cs="Segoe UI Light"/>
              </w:rPr>
              <w:t>+2,03</w:t>
            </w:r>
          </w:p>
        </w:tc>
      </w:tr>
      <w:tr w:rsidR="0055151B" w14:paraId="609D81D1" w14:textId="77777777" w:rsidTr="007724AE">
        <w:trPr>
          <w:trHeight w:val="73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C9D722A" w14:textId="77777777" w:rsidR="0055151B" w:rsidRDefault="0055151B" w:rsidP="0055151B">
            <w:pPr>
              <w:spacing w:line="240" w:lineRule="auto"/>
              <w:jc w:val="center"/>
            </w:pPr>
            <w:r>
              <w:rPr>
                <w:rStyle w:val="a7"/>
                <w:rFonts w:ascii="Segoe UI Light" w:eastAsia="Segoe UI Light" w:hAnsi="Segoe UI Light" w:cs="Segoe UI Light"/>
              </w:rPr>
              <w:t>11</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319C35" w14:textId="77777777" w:rsidR="0055151B" w:rsidRDefault="0055151B" w:rsidP="0055151B">
            <w:pPr>
              <w:spacing w:line="240" w:lineRule="auto"/>
            </w:pPr>
            <w:r>
              <w:rPr>
                <w:rStyle w:val="a7"/>
                <w:rFonts w:ascii="Segoe UI Light" w:eastAsia="Segoe UI Light" w:hAnsi="Segoe UI Light" w:cs="Segoe UI Light"/>
              </w:rPr>
              <w:t xml:space="preserve">Раздольевское сельское поселение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D428D1F" w14:textId="77777777" w:rsidR="0055151B" w:rsidRDefault="0055151B" w:rsidP="0055151B">
            <w:pPr>
              <w:spacing w:line="240" w:lineRule="auto"/>
              <w:jc w:val="center"/>
            </w:pPr>
            <w:r>
              <w:rPr>
                <w:rStyle w:val="a7"/>
                <w:rFonts w:ascii="Segoe UI Light" w:eastAsia="Segoe UI Light" w:hAnsi="Segoe UI Light" w:cs="Segoe UI Light"/>
              </w:rPr>
              <w:t>1612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D2CBF5F" w14:textId="77777777" w:rsidR="0055151B" w:rsidRDefault="0055151B" w:rsidP="0055151B">
            <w:pPr>
              <w:spacing w:line="240" w:lineRule="auto"/>
              <w:jc w:val="center"/>
            </w:pPr>
            <w:r>
              <w:rPr>
                <w:rStyle w:val="a7"/>
                <w:rFonts w:ascii="Segoe UI Light" w:eastAsia="Segoe UI Light" w:hAnsi="Segoe UI Light" w:cs="Segoe UI Light"/>
              </w:rPr>
              <w:t>1638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B66292" w14:textId="77777777" w:rsidR="0055151B" w:rsidRDefault="0055151B" w:rsidP="0055151B">
            <w:pPr>
              <w:spacing w:line="240" w:lineRule="auto"/>
              <w:jc w:val="center"/>
            </w:pPr>
            <w:r>
              <w:rPr>
                <w:rStyle w:val="a7"/>
                <w:rFonts w:ascii="Segoe UI Light" w:eastAsia="Segoe UI Light" w:hAnsi="Segoe UI Light" w:cs="Segoe UI Light"/>
              </w:rPr>
              <w:t>1706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F06AB0" w14:textId="77777777" w:rsidR="0055151B" w:rsidRDefault="0055151B" w:rsidP="0055151B">
            <w:pPr>
              <w:spacing w:line="240" w:lineRule="auto"/>
              <w:jc w:val="center"/>
            </w:pPr>
            <w:r>
              <w:rPr>
                <w:rStyle w:val="a7"/>
                <w:rFonts w:ascii="Segoe UI Light" w:eastAsia="Segoe UI Light" w:hAnsi="Segoe UI Light" w:cs="Segoe UI Light"/>
              </w:rPr>
              <w:t>1671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D3987ED" w14:textId="77777777" w:rsidR="0055151B" w:rsidRDefault="0055151B" w:rsidP="0055151B">
            <w:pPr>
              <w:spacing w:line="240" w:lineRule="auto"/>
              <w:jc w:val="center"/>
            </w:pPr>
            <w:r>
              <w:rPr>
                <w:rStyle w:val="a7"/>
                <w:rFonts w:ascii="Segoe UI Light" w:eastAsia="Segoe UI Light" w:hAnsi="Segoe UI Light" w:cs="Segoe UI Light"/>
              </w:rPr>
              <w:t>1663</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3206C76" w14:textId="77777777" w:rsidR="0055151B" w:rsidRDefault="0055151B" w:rsidP="0055151B">
            <w:pPr>
              <w:spacing w:line="240" w:lineRule="auto"/>
              <w:jc w:val="center"/>
            </w:pPr>
            <w:r>
              <w:rPr>
                <w:rStyle w:val="a7"/>
                <w:rFonts w:ascii="Segoe UI Light" w:eastAsia="Segoe UI Light" w:hAnsi="Segoe UI Light" w:cs="Segoe UI Light"/>
              </w:rPr>
              <w:t>1654</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EDAAC8" w14:textId="77777777" w:rsidR="0055151B" w:rsidRDefault="0055151B" w:rsidP="0055151B">
            <w:pPr>
              <w:spacing w:line="240" w:lineRule="auto"/>
              <w:jc w:val="center"/>
            </w:pPr>
            <w:r>
              <w:rPr>
                <w:rStyle w:val="a7"/>
                <w:rFonts w:ascii="Segoe UI Light" w:eastAsia="Segoe UI Light" w:hAnsi="Segoe UI Light" w:cs="Segoe UI Light"/>
              </w:rPr>
              <w:t>+42</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1BD922D" w14:textId="77777777" w:rsidR="0055151B" w:rsidRDefault="0055151B" w:rsidP="0055151B">
            <w:pPr>
              <w:spacing w:line="240" w:lineRule="auto"/>
              <w:jc w:val="center"/>
            </w:pPr>
            <w:r>
              <w:rPr>
                <w:rStyle w:val="a7"/>
                <w:rFonts w:ascii="Segoe UI Light" w:eastAsia="Segoe UI Light" w:hAnsi="Segoe UI Light" w:cs="Segoe UI Light"/>
              </w:rPr>
              <w:t>+2,54</w:t>
            </w:r>
          </w:p>
        </w:tc>
      </w:tr>
      <w:tr w:rsidR="0055151B" w14:paraId="4A4A7E1A" w14:textId="77777777" w:rsidTr="007724AE">
        <w:trPr>
          <w:trHeight w:val="73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8A14FC" w14:textId="77777777" w:rsidR="0055151B" w:rsidRDefault="0055151B" w:rsidP="0055151B">
            <w:pPr>
              <w:spacing w:line="240" w:lineRule="auto"/>
              <w:jc w:val="center"/>
            </w:pPr>
            <w:r>
              <w:rPr>
                <w:rStyle w:val="a7"/>
                <w:rFonts w:ascii="Segoe UI Light" w:eastAsia="Segoe UI Light" w:hAnsi="Segoe UI Light" w:cs="Segoe UI Light"/>
              </w:rPr>
              <w:t>12</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53BACC" w14:textId="77777777" w:rsidR="0055151B" w:rsidRDefault="0055151B" w:rsidP="0055151B">
            <w:pPr>
              <w:spacing w:line="240" w:lineRule="auto"/>
            </w:pPr>
            <w:r>
              <w:rPr>
                <w:rStyle w:val="a7"/>
                <w:rFonts w:ascii="Segoe UI Light" w:eastAsia="Segoe UI Light" w:hAnsi="Segoe UI Light" w:cs="Segoe UI Light"/>
              </w:rPr>
              <w:t xml:space="preserve">Ромашкинское сельское поселение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32073D" w14:textId="77777777" w:rsidR="0055151B" w:rsidRDefault="0055151B" w:rsidP="0055151B">
            <w:pPr>
              <w:spacing w:line="240" w:lineRule="auto"/>
              <w:jc w:val="center"/>
            </w:pPr>
            <w:r>
              <w:rPr>
                <w:rStyle w:val="a7"/>
                <w:rFonts w:ascii="Segoe UI Light" w:eastAsia="Segoe UI Light" w:hAnsi="Segoe UI Light" w:cs="Segoe UI Light"/>
              </w:rPr>
              <w:t>7699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4C94FD" w14:textId="77777777" w:rsidR="0055151B" w:rsidRDefault="0055151B" w:rsidP="0055151B">
            <w:pPr>
              <w:spacing w:line="240" w:lineRule="auto"/>
              <w:jc w:val="center"/>
            </w:pPr>
            <w:r>
              <w:rPr>
                <w:rStyle w:val="a7"/>
                <w:rFonts w:ascii="Segoe UI Light" w:eastAsia="Segoe UI Light" w:hAnsi="Segoe UI Light" w:cs="Segoe UI Light"/>
              </w:rPr>
              <w:t>7467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6FC81FB" w14:textId="77777777" w:rsidR="0055151B" w:rsidRDefault="0055151B" w:rsidP="0055151B">
            <w:pPr>
              <w:spacing w:line="240" w:lineRule="auto"/>
              <w:jc w:val="center"/>
            </w:pPr>
            <w:r>
              <w:rPr>
                <w:rStyle w:val="a7"/>
                <w:rFonts w:ascii="Segoe UI Light" w:eastAsia="Segoe UI Light" w:hAnsi="Segoe UI Light" w:cs="Segoe UI Light"/>
              </w:rPr>
              <w:t>7401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134C61" w14:textId="77777777" w:rsidR="0055151B" w:rsidRDefault="0055151B" w:rsidP="0055151B">
            <w:pPr>
              <w:spacing w:line="240" w:lineRule="auto"/>
              <w:jc w:val="center"/>
            </w:pPr>
            <w:r>
              <w:rPr>
                <w:rStyle w:val="a7"/>
                <w:rFonts w:ascii="Segoe UI Light" w:eastAsia="Segoe UI Light" w:hAnsi="Segoe UI Light" w:cs="Segoe UI Light"/>
              </w:rPr>
              <w:t>7487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F66090B" w14:textId="77777777" w:rsidR="0055151B" w:rsidRDefault="0055151B" w:rsidP="0055151B">
            <w:pPr>
              <w:spacing w:line="240" w:lineRule="auto"/>
              <w:jc w:val="center"/>
            </w:pPr>
            <w:r>
              <w:rPr>
                <w:rStyle w:val="a7"/>
                <w:rFonts w:ascii="Segoe UI Light" w:eastAsia="Segoe UI Light" w:hAnsi="Segoe UI Light" w:cs="Segoe UI Light"/>
              </w:rPr>
              <w:t>7393</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875C2BC" w14:textId="77777777" w:rsidR="0055151B" w:rsidRDefault="0055151B" w:rsidP="0055151B">
            <w:pPr>
              <w:spacing w:line="240" w:lineRule="auto"/>
              <w:jc w:val="center"/>
            </w:pPr>
            <w:r>
              <w:rPr>
                <w:rStyle w:val="a7"/>
                <w:rFonts w:ascii="Segoe UI Light" w:eastAsia="Segoe UI Light" w:hAnsi="Segoe UI Light" w:cs="Segoe UI Light"/>
              </w:rPr>
              <w:t>7326</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BC9B0A" w14:textId="77777777" w:rsidR="0055151B" w:rsidRDefault="0055151B" w:rsidP="0055151B">
            <w:pPr>
              <w:spacing w:line="240" w:lineRule="auto"/>
              <w:jc w:val="center"/>
            </w:pPr>
            <w:r>
              <w:rPr>
                <w:rStyle w:val="a7"/>
                <w:rFonts w:ascii="Segoe UI Light" w:eastAsia="Segoe UI Light" w:hAnsi="Segoe UI Light" w:cs="Segoe UI Light"/>
              </w:rPr>
              <w:t>-373</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69481F5" w14:textId="77777777" w:rsidR="0055151B" w:rsidRDefault="0055151B" w:rsidP="0055151B">
            <w:pPr>
              <w:spacing w:line="240" w:lineRule="auto"/>
              <w:jc w:val="center"/>
            </w:pPr>
            <w:r>
              <w:rPr>
                <w:rStyle w:val="a7"/>
                <w:rFonts w:ascii="Segoe UI Light" w:eastAsia="Segoe UI Light" w:hAnsi="Segoe UI Light" w:cs="Segoe UI Light"/>
              </w:rPr>
              <w:t>-5,09</w:t>
            </w:r>
          </w:p>
        </w:tc>
      </w:tr>
      <w:tr w:rsidR="0055151B" w14:paraId="46D2B99F" w14:textId="77777777" w:rsidTr="007724AE">
        <w:trPr>
          <w:trHeight w:val="73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6D48D14" w14:textId="77777777" w:rsidR="0055151B" w:rsidRDefault="0055151B" w:rsidP="0055151B">
            <w:pPr>
              <w:spacing w:line="240" w:lineRule="auto"/>
              <w:jc w:val="center"/>
            </w:pPr>
            <w:r>
              <w:rPr>
                <w:rStyle w:val="a7"/>
                <w:rFonts w:ascii="Segoe UI Light" w:eastAsia="Segoe UI Light" w:hAnsi="Segoe UI Light" w:cs="Segoe UI Light"/>
              </w:rPr>
              <w:t>13</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33505BE" w14:textId="77777777" w:rsidR="0055151B" w:rsidRDefault="0055151B" w:rsidP="0055151B">
            <w:pPr>
              <w:spacing w:line="240" w:lineRule="auto"/>
            </w:pPr>
            <w:r>
              <w:rPr>
                <w:rStyle w:val="a7"/>
                <w:rFonts w:ascii="Segoe UI Light" w:eastAsia="Segoe UI Light" w:hAnsi="Segoe UI Light" w:cs="Segoe UI Light"/>
              </w:rPr>
              <w:t xml:space="preserve">Севастьяновское сельское поселение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2A1CD1" w14:textId="77777777" w:rsidR="0055151B" w:rsidRDefault="0055151B" w:rsidP="0055151B">
            <w:pPr>
              <w:spacing w:line="240" w:lineRule="auto"/>
              <w:jc w:val="center"/>
            </w:pPr>
            <w:r>
              <w:rPr>
                <w:rStyle w:val="a7"/>
                <w:rFonts w:ascii="Segoe UI Light" w:eastAsia="Segoe UI Light" w:hAnsi="Segoe UI Light" w:cs="Segoe UI Light"/>
              </w:rPr>
              <w:t>807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A0731D" w14:textId="77777777" w:rsidR="0055151B" w:rsidRDefault="0055151B" w:rsidP="0055151B">
            <w:pPr>
              <w:spacing w:line="240" w:lineRule="auto"/>
              <w:jc w:val="center"/>
            </w:pPr>
            <w:r>
              <w:rPr>
                <w:rStyle w:val="a7"/>
                <w:rFonts w:ascii="Segoe UI Light" w:eastAsia="Segoe UI Light" w:hAnsi="Segoe UI Light" w:cs="Segoe UI Light"/>
              </w:rPr>
              <w:t>789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6CFCAC" w14:textId="77777777" w:rsidR="0055151B" w:rsidRDefault="0055151B" w:rsidP="0055151B">
            <w:pPr>
              <w:spacing w:line="240" w:lineRule="auto"/>
              <w:jc w:val="center"/>
            </w:pPr>
            <w:r>
              <w:rPr>
                <w:rStyle w:val="a7"/>
                <w:rFonts w:ascii="Segoe UI Light" w:eastAsia="Segoe UI Light" w:hAnsi="Segoe UI Light" w:cs="Segoe UI Light"/>
              </w:rPr>
              <w:t>777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2623DB" w14:textId="77777777" w:rsidR="0055151B" w:rsidRDefault="0055151B" w:rsidP="0055151B">
            <w:pPr>
              <w:spacing w:line="240" w:lineRule="auto"/>
              <w:jc w:val="center"/>
            </w:pPr>
            <w:r>
              <w:rPr>
                <w:rStyle w:val="a7"/>
                <w:rFonts w:ascii="Segoe UI Light" w:eastAsia="Segoe UI Light" w:hAnsi="Segoe UI Light" w:cs="Segoe UI Light"/>
              </w:rPr>
              <w:t>779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E3A6C71" w14:textId="77777777" w:rsidR="0055151B" w:rsidRDefault="0055151B" w:rsidP="0055151B">
            <w:pPr>
              <w:spacing w:line="240" w:lineRule="auto"/>
              <w:jc w:val="center"/>
            </w:pPr>
            <w:r>
              <w:rPr>
                <w:rStyle w:val="a7"/>
                <w:rFonts w:ascii="Segoe UI Light" w:eastAsia="Segoe UI Light" w:hAnsi="Segoe UI Light" w:cs="Segoe UI Light"/>
              </w:rPr>
              <w:t>744</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25EE378" w14:textId="77777777" w:rsidR="0055151B" w:rsidRDefault="0055151B" w:rsidP="0055151B">
            <w:pPr>
              <w:spacing w:line="240" w:lineRule="auto"/>
              <w:jc w:val="center"/>
            </w:pPr>
            <w:r>
              <w:rPr>
                <w:rStyle w:val="a7"/>
                <w:rFonts w:ascii="Segoe UI Light" w:eastAsia="Segoe UI Light" w:hAnsi="Segoe UI Light" w:cs="Segoe UI Light"/>
              </w:rPr>
              <w:t>740</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D496A2E" w14:textId="77777777" w:rsidR="0055151B" w:rsidRDefault="0055151B" w:rsidP="0055151B">
            <w:pPr>
              <w:spacing w:line="240" w:lineRule="auto"/>
              <w:jc w:val="center"/>
            </w:pPr>
            <w:r>
              <w:rPr>
                <w:rStyle w:val="a7"/>
                <w:rFonts w:ascii="Segoe UI Light" w:eastAsia="Segoe UI Light" w:hAnsi="Segoe UI Light" w:cs="Segoe UI Light"/>
              </w:rPr>
              <w:t>-67</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47B3CA7" w14:textId="77777777" w:rsidR="0055151B" w:rsidRDefault="0055151B" w:rsidP="0055151B">
            <w:pPr>
              <w:spacing w:line="240" w:lineRule="auto"/>
              <w:jc w:val="center"/>
            </w:pPr>
            <w:r>
              <w:rPr>
                <w:rStyle w:val="a7"/>
                <w:rFonts w:ascii="Segoe UI Light" w:eastAsia="Segoe UI Light" w:hAnsi="Segoe UI Light" w:cs="Segoe UI Light"/>
              </w:rPr>
              <w:t>-9,05</w:t>
            </w:r>
          </w:p>
        </w:tc>
      </w:tr>
      <w:tr w:rsidR="0055151B" w14:paraId="6DCD9EA9" w14:textId="77777777" w:rsidTr="007724AE">
        <w:trPr>
          <w:trHeight w:val="73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D27D245" w14:textId="77777777" w:rsidR="0055151B" w:rsidRDefault="0055151B" w:rsidP="0055151B">
            <w:pPr>
              <w:spacing w:line="240" w:lineRule="auto"/>
              <w:jc w:val="center"/>
            </w:pPr>
            <w:r>
              <w:rPr>
                <w:rStyle w:val="a7"/>
                <w:rFonts w:ascii="Segoe UI Light" w:eastAsia="Segoe UI Light" w:hAnsi="Segoe UI Light" w:cs="Segoe UI Light"/>
              </w:rPr>
              <w:t>14</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BA5BD0" w14:textId="77777777" w:rsidR="0055151B" w:rsidRDefault="0055151B" w:rsidP="0055151B">
            <w:pPr>
              <w:spacing w:line="240" w:lineRule="auto"/>
            </w:pPr>
            <w:r>
              <w:rPr>
                <w:rStyle w:val="a7"/>
                <w:rFonts w:ascii="Segoe UI Light" w:eastAsia="Segoe UI Light" w:hAnsi="Segoe UI Light" w:cs="Segoe UI Light"/>
              </w:rPr>
              <w:t xml:space="preserve">Сосновское сельское поселение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60FD9F" w14:textId="77777777" w:rsidR="0055151B" w:rsidRDefault="0055151B" w:rsidP="0055151B">
            <w:pPr>
              <w:spacing w:line="240" w:lineRule="auto"/>
              <w:jc w:val="center"/>
            </w:pPr>
            <w:r>
              <w:rPr>
                <w:rStyle w:val="a7"/>
                <w:rFonts w:ascii="Segoe UI Light" w:eastAsia="Segoe UI Light" w:hAnsi="Segoe UI Light" w:cs="Segoe UI Light"/>
              </w:rPr>
              <w:t>11230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EEAC68" w14:textId="77777777" w:rsidR="0055151B" w:rsidRDefault="0055151B" w:rsidP="0055151B">
            <w:pPr>
              <w:spacing w:line="240" w:lineRule="auto"/>
              <w:jc w:val="center"/>
            </w:pPr>
            <w:r>
              <w:rPr>
                <w:rStyle w:val="a7"/>
                <w:rFonts w:ascii="Segoe UI Light" w:eastAsia="Segoe UI Light" w:hAnsi="Segoe UI Light" w:cs="Segoe UI Light"/>
              </w:rPr>
              <w:t>11351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558DDFB" w14:textId="77777777" w:rsidR="0055151B" w:rsidRDefault="0055151B" w:rsidP="0055151B">
            <w:pPr>
              <w:spacing w:line="240" w:lineRule="auto"/>
              <w:jc w:val="center"/>
            </w:pPr>
            <w:r>
              <w:rPr>
                <w:rStyle w:val="a7"/>
                <w:rFonts w:ascii="Segoe UI Light" w:eastAsia="Segoe UI Light" w:hAnsi="Segoe UI Light" w:cs="Segoe UI Light"/>
              </w:rPr>
              <w:t>11583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D48DBF9" w14:textId="77777777" w:rsidR="0055151B" w:rsidRDefault="0055151B" w:rsidP="0055151B">
            <w:pPr>
              <w:spacing w:line="240" w:lineRule="auto"/>
              <w:jc w:val="center"/>
            </w:pPr>
            <w:r>
              <w:rPr>
                <w:rStyle w:val="a7"/>
                <w:rFonts w:ascii="Segoe UI Light" w:eastAsia="Segoe UI Light" w:hAnsi="Segoe UI Light" w:cs="Segoe UI Light"/>
              </w:rPr>
              <w:t>11434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2BA79E" w14:textId="77777777" w:rsidR="0055151B" w:rsidRDefault="0055151B" w:rsidP="0055151B">
            <w:pPr>
              <w:spacing w:line="240" w:lineRule="auto"/>
              <w:jc w:val="center"/>
            </w:pPr>
            <w:r>
              <w:rPr>
                <w:rStyle w:val="a7"/>
                <w:rFonts w:ascii="Segoe UI Light" w:eastAsia="Segoe UI Light" w:hAnsi="Segoe UI Light" w:cs="Segoe UI Light"/>
              </w:rPr>
              <w:t>11357</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CA08CE" w14:textId="77777777" w:rsidR="0055151B" w:rsidRDefault="0055151B" w:rsidP="0055151B">
            <w:pPr>
              <w:spacing w:line="240" w:lineRule="auto"/>
              <w:jc w:val="center"/>
            </w:pPr>
            <w:r>
              <w:rPr>
                <w:rStyle w:val="a7"/>
                <w:rFonts w:ascii="Segoe UI Light" w:eastAsia="Segoe UI Light" w:hAnsi="Segoe UI Light" w:cs="Segoe UI Light"/>
              </w:rPr>
              <w:t>11381</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C0875A" w14:textId="77777777" w:rsidR="0055151B" w:rsidRDefault="0055151B" w:rsidP="0055151B">
            <w:pPr>
              <w:spacing w:line="240" w:lineRule="auto"/>
              <w:jc w:val="center"/>
            </w:pPr>
            <w:r>
              <w:rPr>
                <w:rStyle w:val="a7"/>
                <w:rFonts w:ascii="Segoe UI Light" w:eastAsia="Segoe UI Light" w:hAnsi="Segoe UI Light" w:cs="Segoe UI Light"/>
              </w:rPr>
              <w:t>+151</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154A3C" w14:textId="77777777" w:rsidR="0055151B" w:rsidRDefault="0055151B" w:rsidP="0055151B">
            <w:pPr>
              <w:spacing w:line="240" w:lineRule="auto"/>
              <w:jc w:val="center"/>
            </w:pPr>
            <w:r>
              <w:rPr>
                <w:rStyle w:val="a7"/>
                <w:rFonts w:ascii="Segoe UI Light" w:eastAsia="Segoe UI Light" w:hAnsi="Segoe UI Light" w:cs="Segoe UI Light"/>
              </w:rPr>
              <w:t>+1,33</w:t>
            </w:r>
          </w:p>
        </w:tc>
      </w:tr>
    </w:tbl>
    <w:p w14:paraId="044CA273" w14:textId="77777777" w:rsidR="0055151B" w:rsidRDefault="0055151B" w:rsidP="0085681E">
      <w:pPr>
        <w:pStyle w:val="1c"/>
        <w:spacing w:before="120" w:line="276" w:lineRule="auto"/>
        <w:jc w:val="right"/>
        <w:rPr>
          <w:rStyle w:val="a7"/>
          <w:rFonts w:ascii="Segoe UI Light" w:eastAsia="Segoe UI Light" w:hAnsi="Segoe UI Light" w:cs="Segoe UI Light"/>
        </w:rPr>
      </w:pPr>
      <w:r>
        <w:rPr>
          <w:rStyle w:val="a7"/>
          <w:rFonts w:ascii="Segoe UI Light" w:eastAsia="Segoe UI Light" w:hAnsi="Segoe UI Light" w:cs="Segoe UI Light"/>
        </w:rPr>
        <w:t>Источник: данные муниципального района, индивидуал</w:t>
      </w:r>
      <w:r w:rsidR="0085681E">
        <w:rPr>
          <w:rStyle w:val="a7"/>
          <w:rFonts w:ascii="Segoe UI Light" w:eastAsia="Segoe UI Light" w:hAnsi="Segoe UI Light" w:cs="Segoe UI Light"/>
        </w:rPr>
        <w:t>ьный расчет ООО «ИТП «Урбаника»</w:t>
      </w:r>
    </w:p>
    <w:p w14:paraId="0B00BC5E" w14:textId="77777777" w:rsidR="0055151B" w:rsidRDefault="0055151B" w:rsidP="00CF4968">
      <w:pPr>
        <w:pStyle w:val="1c"/>
        <w:spacing w:before="120"/>
        <w:jc w:val="both"/>
        <w:rPr>
          <w:rStyle w:val="a7"/>
          <w:rFonts w:ascii="Segoe UI Light" w:eastAsia="Segoe UI Light" w:hAnsi="Segoe UI Light" w:cs="Segoe UI Light"/>
          <w:sz w:val="22"/>
          <w:szCs w:val="22"/>
        </w:rPr>
      </w:pPr>
      <w:r>
        <w:rPr>
          <w:rStyle w:val="a7"/>
          <w:rFonts w:ascii="Segoe UI Light" w:eastAsia="Segoe UI Light" w:hAnsi="Segoe UI Light" w:cs="Segoe UI Light"/>
        </w:rPr>
        <w:t>С</w:t>
      </w:r>
      <w:r>
        <w:rPr>
          <w:rStyle w:val="a7"/>
          <w:rFonts w:ascii="Segoe UI Light" w:eastAsia="Segoe UI Light" w:hAnsi="Segoe UI Light" w:cs="Segoe UI Light"/>
          <w:sz w:val="22"/>
          <w:szCs w:val="22"/>
        </w:rPr>
        <w:t>амые большие показатели по убыли населения имеют:</w:t>
      </w:r>
    </w:p>
    <w:p w14:paraId="36472A88" w14:textId="77777777" w:rsidR="0055151B" w:rsidRDefault="0055151B" w:rsidP="00CF4968">
      <w:pPr>
        <w:pStyle w:val="a4"/>
        <w:numPr>
          <w:ilvl w:val="0"/>
          <w:numId w:val="9"/>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Ларионовское сельское поселение (-13,2% за 5 лет);</w:t>
      </w:r>
    </w:p>
    <w:p w14:paraId="633768B7" w14:textId="77777777" w:rsidR="0055151B" w:rsidRDefault="0055151B" w:rsidP="00CF4968">
      <w:pPr>
        <w:pStyle w:val="a4"/>
        <w:numPr>
          <w:ilvl w:val="0"/>
          <w:numId w:val="9"/>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Севастьяновское сельское поселение (-9% за 5 лет);</w:t>
      </w:r>
    </w:p>
    <w:p w14:paraId="5FB90EFE" w14:textId="77777777" w:rsidR="0055151B" w:rsidRDefault="0055151B" w:rsidP="00CF4968">
      <w:pPr>
        <w:pStyle w:val="a4"/>
        <w:numPr>
          <w:ilvl w:val="0"/>
          <w:numId w:val="9"/>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Громовское сельское поселение (-8,4% за 5 лет).</w:t>
      </w:r>
    </w:p>
    <w:p w14:paraId="5981104C" w14:textId="77777777" w:rsidR="0055151B" w:rsidRDefault="0055151B" w:rsidP="00CF4968">
      <w:pPr>
        <w:pStyle w:val="1c"/>
        <w:spacing w:before="12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 xml:space="preserve">Несмотря на общую убыль населения, на территории Приозерского муниципального района есть поселения, население которых растет:  </w:t>
      </w:r>
    </w:p>
    <w:p w14:paraId="475B0E46" w14:textId="77777777" w:rsidR="0055151B" w:rsidRDefault="0055151B" w:rsidP="00CF4968">
      <w:pPr>
        <w:pStyle w:val="a4"/>
        <w:numPr>
          <w:ilvl w:val="0"/>
          <w:numId w:val="10"/>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Запорожское сельское поселение (+3,1% за 5 лет);</w:t>
      </w:r>
    </w:p>
    <w:p w14:paraId="0B3F6508" w14:textId="77777777" w:rsidR="0055151B" w:rsidRDefault="0055151B" w:rsidP="00CF4968">
      <w:pPr>
        <w:pStyle w:val="a4"/>
        <w:numPr>
          <w:ilvl w:val="0"/>
          <w:numId w:val="10"/>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Красноозерное сельское поселение (+3,4% за 5 лет);</w:t>
      </w:r>
    </w:p>
    <w:p w14:paraId="1A138FF7" w14:textId="77777777" w:rsidR="0055151B" w:rsidRDefault="0055151B" w:rsidP="00CF4968">
      <w:pPr>
        <w:pStyle w:val="a4"/>
        <w:numPr>
          <w:ilvl w:val="0"/>
          <w:numId w:val="10"/>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lastRenderedPageBreak/>
        <w:t>Плодовское сельское поселение (+2% за 5 лет);</w:t>
      </w:r>
    </w:p>
    <w:p w14:paraId="7B86C913" w14:textId="77777777" w:rsidR="0055151B" w:rsidRDefault="0055151B" w:rsidP="00CF4968">
      <w:pPr>
        <w:pStyle w:val="a4"/>
        <w:numPr>
          <w:ilvl w:val="0"/>
          <w:numId w:val="10"/>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Раздольевское сельское поселение (+2,5% за 5 лет);</w:t>
      </w:r>
    </w:p>
    <w:p w14:paraId="7CDCCFA4" w14:textId="77777777" w:rsidR="005C5E0A" w:rsidRPr="00B42585" w:rsidRDefault="0055151B" w:rsidP="00CF4968">
      <w:pPr>
        <w:pStyle w:val="a4"/>
        <w:numPr>
          <w:ilvl w:val="0"/>
          <w:numId w:val="10"/>
        </w:numPr>
        <w:shd w:val="clear" w:color="auto" w:fill="FFFFFF"/>
        <w:spacing w:before="120" w:after="24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Сосновское сельское поселение (+1,3% за 5 лет).</w:t>
      </w:r>
    </w:p>
    <w:p w14:paraId="3E16BC97" w14:textId="77777777" w:rsidR="0055151B" w:rsidRPr="0055151B" w:rsidRDefault="00C747DB" w:rsidP="0055151B">
      <w:pPr>
        <w:pStyle w:val="3"/>
        <w:spacing w:before="120" w:line="276" w:lineRule="auto"/>
        <w:rPr>
          <w:rStyle w:val="a7"/>
          <w:rFonts w:ascii="Segoe UI Light" w:eastAsia="Segoe UI Light" w:hAnsi="Segoe UI Light" w:cs="Segoe UI Light"/>
          <w:b/>
          <w:bCs/>
          <w:color w:val="000000"/>
        </w:rPr>
      </w:pPr>
      <w:bookmarkStart w:id="15" w:name="_Toc526970873"/>
      <w:bookmarkStart w:id="16" w:name="_Toc7"/>
      <w:r>
        <w:rPr>
          <w:rStyle w:val="a7"/>
          <w:rFonts w:ascii="Segoe UI Light" w:hAnsi="Segoe UI Light" w:cs="Segoe UI Light"/>
          <w:b/>
          <w:bCs/>
          <w:color w:val="000000"/>
        </w:rPr>
        <w:t xml:space="preserve">1.2.2 </w:t>
      </w:r>
      <w:r w:rsidR="0055151B" w:rsidRPr="0055151B">
        <w:rPr>
          <w:rStyle w:val="a7"/>
          <w:rFonts w:ascii="Segoe UI Light" w:hAnsi="Segoe UI Light" w:cs="Segoe UI Light"/>
          <w:b/>
          <w:bCs/>
          <w:color w:val="000000"/>
        </w:rPr>
        <w:t>Миграционная ситуация</w:t>
      </w:r>
      <w:bookmarkEnd w:id="15"/>
      <w:r w:rsidR="0055151B" w:rsidRPr="0055151B">
        <w:rPr>
          <w:rStyle w:val="a7"/>
          <w:rFonts w:ascii="Segoe UI Light" w:hAnsi="Segoe UI Light" w:cs="Segoe UI Light"/>
          <w:b/>
          <w:bCs/>
          <w:color w:val="000000"/>
        </w:rPr>
        <w:t xml:space="preserve"> </w:t>
      </w:r>
      <w:bookmarkEnd w:id="16"/>
    </w:p>
    <w:p w14:paraId="094DC9FF" w14:textId="77777777" w:rsidR="0055151B" w:rsidRPr="0055151B" w:rsidRDefault="0055151B" w:rsidP="0055151B">
      <w:pPr>
        <w:spacing w:after="120" w:line="240" w:lineRule="auto"/>
        <w:jc w:val="both"/>
        <w:rPr>
          <w:rStyle w:val="a7"/>
          <w:rFonts w:ascii="Segoe UI Light" w:hAnsi="Segoe UI Light" w:cs="Segoe UI Light"/>
          <w:color w:val="000000"/>
        </w:rPr>
      </w:pPr>
      <w:r w:rsidRPr="0055151B">
        <w:rPr>
          <w:rStyle w:val="a7"/>
          <w:rFonts w:ascii="Segoe UI Light" w:hAnsi="Segoe UI Light" w:cs="Segoe UI Light"/>
        </w:rPr>
        <w:t xml:space="preserve">Миграционные процессы играют важную роль в демографической ситуации на территории Приозерского муниципального района, однако, несмотря на положительный миграционный прирост в динамике с 2012 по 2014 год, в последние годы ситуация поменялась: с 2015 года с территории района стабильно выезжает больше </w:t>
      </w:r>
      <w:r w:rsidR="007848FE">
        <w:rPr>
          <w:rStyle w:val="a7"/>
          <w:rFonts w:ascii="Segoe UI Light" w:hAnsi="Segoe UI Light" w:cs="Segoe UI Light"/>
        </w:rPr>
        <w:t>людей</w:t>
      </w:r>
      <w:r w:rsidRPr="0055151B">
        <w:rPr>
          <w:rStyle w:val="a7"/>
          <w:rFonts w:ascii="Segoe UI Light" w:hAnsi="Segoe UI Light" w:cs="Segoe UI Light"/>
        </w:rPr>
        <w:t xml:space="preserve">, чем въезжает. Важным фактором в миграционной ситуации является </w:t>
      </w:r>
      <w:r w:rsidR="0025345E">
        <w:rPr>
          <w:rStyle w:val="a7"/>
          <w:rFonts w:ascii="Segoe UI Light" w:hAnsi="Segoe UI Light" w:cs="Segoe UI Light"/>
        </w:rPr>
        <w:t>количество и качество мест приложения труда</w:t>
      </w:r>
      <w:r w:rsidRPr="0055151B">
        <w:rPr>
          <w:rStyle w:val="a7"/>
          <w:rFonts w:ascii="Segoe UI Light" w:hAnsi="Segoe UI Light" w:cs="Segoe UI Light"/>
        </w:rPr>
        <w:t xml:space="preserve"> на территории района. В данном случае большинство молодежи уезжает в Санкт-Петербург и другие крупные города европейской части России за получением качественного высшего образования. Как показывает практика, возвращается лишь малый процент получившей образование молодежи, в основном на целевые места на местных предприятиях.</w:t>
      </w:r>
    </w:p>
    <w:p w14:paraId="084AE6A6" w14:textId="77777777" w:rsidR="0055151B" w:rsidRPr="0055151B" w:rsidRDefault="0055151B" w:rsidP="0055151B">
      <w:pPr>
        <w:keepNext/>
        <w:spacing w:after="120" w:line="240" w:lineRule="auto"/>
        <w:jc w:val="both"/>
        <w:rPr>
          <w:rStyle w:val="a7"/>
          <w:rFonts w:ascii="Segoe UI Light" w:hAnsi="Segoe UI Light" w:cs="Segoe UI Light"/>
          <w:sz w:val="20"/>
          <w:szCs w:val="20"/>
        </w:rPr>
      </w:pPr>
      <w:r w:rsidRPr="0055151B">
        <w:rPr>
          <w:rStyle w:val="a7"/>
          <w:rFonts w:ascii="Segoe UI Light" w:hAnsi="Segoe UI Light" w:cs="Segoe UI Light"/>
          <w:color w:val="222222"/>
          <w:sz w:val="20"/>
          <w:szCs w:val="20"/>
          <w:shd w:val="clear" w:color="auto" w:fill="FFFFFF"/>
        </w:rPr>
        <w:t>Таблица 1.2.2-1.</w:t>
      </w:r>
      <w:r w:rsidRPr="0055151B">
        <w:rPr>
          <w:rStyle w:val="a7"/>
          <w:rFonts w:ascii="Segoe UI Light" w:hAnsi="Segoe UI Light" w:cs="Segoe UI Light"/>
          <w:sz w:val="20"/>
          <w:szCs w:val="20"/>
        </w:rPr>
        <w:t xml:space="preserve"> Динамика показателей механического движения населения на территории Приозерского муниципального района Ленинградской области в 2012-2017 гг.</w:t>
      </w:r>
    </w:p>
    <w:tbl>
      <w:tblPr>
        <w:tblStyle w:val="TableNormal"/>
        <w:tblW w:w="9356"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459"/>
        <w:gridCol w:w="982"/>
        <w:gridCol w:w="983"/>
        <w:gridCol w:w="983"/>
        <w:gridCol w:w="983"/>
        <w:gridCol w:w="983"/>
        <w:gridCol w:w="983"/>
      </w:tblGrid>
      <w:tr w:rsidR="0055151B" w:rsidRPr="0055151B" w14:paraId="48A2E5BF" w14:textId="77777777" w:rsidTr="007724AE">
        <w:trPr>
          <w:trHeight w:val="250"/>
        </w:trPr>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C7F2BD2" w14:textId="77777777" w:rsidR="0055151B" w:rsidRPr="0055151B" w:rsidRDefault="0055151B" w:rsidP="0055151B">
            <w:pPr>
              <w:spacing w:line="240" w:lineRule="auto"/>
              <w:jc w:val="center"/>
              <w:rPr>
                <w:rFonts w:ascii="Segoe UI Light" w:eastAsia="Calibri" w:hAnsi="Segoe UI Light" w:cs="Segoe UI Light"/>
                <w:sz w:val="22"/>
                <w:szCs w:val="22"/>
              </w:rPr>
            </w:pPr>
            <w:r w:rsidRPr="0055151B">
              <w:rPr>
                <w:rStyle w:val="a7"/>
                <w:rFonts w:ascii="Segoe UI Light" w:hAnsi="Segoe UI Light" w:cs="Segoe UI Light"/>
              </w:rPr>
              <w:t> </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5C0F5FF" w14:textId="77777777" w:rsidR="0055151B" w:rsidRPr="0055151B" w:rsidRDefault="0055151B" w:rsidP="0055151B">
            <w:pPr>
              <w:spacing w:line="240" w:lineRule="auto"/>
              <w:jc w:val="center"/>
              <w:rPr>
                <w:rFonts w:ascii="Segoe UI Light" w:hAnsi="Segoe UI Light" w:cs="Segoe UI Light"/>
              </w:rPr>
            </w:pPr>
            <w:r w:rsidRPr="0055151B">
              <w:rPr>
                <w:rStyle w:val="a7"/>
                <w:rFonts w:ascii="Segoe UI Light" w:hAnsi="Segoe UI Light" w:cs="Segoe UI Light"/>
              </w:rPr>
              <w:t>2012</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6AA2842" w14:textId="77777777" w:rsidR="0055151B" w:rsidRPr="0055151B" w:rsidRDefault="0055151B" w:rsidP="0055151B">
            <w:pPr>
              <w:spacing w:line="240" w:lineRule="auto"/>
              <w:jc w:val="center"/>
              <w:rPr>
                <w:rFonts w:ascii="Segoe UI Light" w:hAnsi="Segoe UI Light" w:cs="Segoe UI Light"/>
              </w:rPr>
            </w:pPr>
            <w:r w:rsidRPr="0055151B">
              <w:rPr>
                <w:rStyle w:val="a7"/>
                <w:rFonts w:ascii="Segoe UI Light" w:hAnsi="Segoe UI Light" w:cs="Segoe UI Light"/>
              </w:rPr>
              <w:t>2013</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8D71FC0" w14:textId="77777777" w:rsidR="0055151B" w:rsidRPr="0055151B" w:rsidRDefault="0055151B" w:rsidP="0055151B">
            <w:pPr>
              <w:spacing w:line="240" w:lineRule="auto"/>
              <w:jc w:val="center"/>
              <w:rPr>
                <w:rFonts w:ascii="Segoe UI Light" w:hAnsi="Segoe UI Light" w:cs="Segoe UI Light"/>
              </w:rPr>
            </w:pPr>
            <w:r w:rsidRPr="0055151B">
              <w:rPr>
                <w:rStyle w:val="a7"/>
                <w:rFonts w:ascii="Segoe UI Light" w:hAnsi="Segoe UI Light" w:cs="Segoe UI Light"/>
              </w:rPr>
              <w:t>2014</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FE9F64B" w14:textId="77777777" w:rsidR="0055151B" w:rsidRPr="0055151B" w:rsidRDefault="0055151B" w:rsidP="0055151B">
            <w:pPr>
              <w:spacing w:line="240" w:lineRule="auto"/>
              <w:jc w:val="center"/>
              <w:rPr>
                <w:rFonts w:ascii="Segoe UI Light" w:hAnsi="Segoe UI Light" w:cs="Segoe UI Light"/>
              </w:rPr>
            </w:pPr>
            <w:r w:rsidRPr="0055151B">
              <w:rPr>
                <w:rStyle w:val="a7"/>
                <w:rFonts w:ascii="Segoe UI Light" w:hAnsi="Segoe UI Light" w:cs="Segoe UI Light"/>
              </w:rPr>
              <w:t>2015</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D9A8A84" w14:textId="77777777" w:rsidR="0055151B" w:rsidRPr="0055151B" w:rsidRDefault="0055151B" w:rsidP="0055151B">
            <w:pPr>
              <w:spacing w:line="240" w:lineRule="auto"/>
              <w:jc w:val="center"/>
              <w:rPr>
                <w:rFonts w:ascii="Segoe UI Light" w:hAnsi="Segoe UI Light" w:cs="Segoe UI Light"/>
              </w:rPr>
            </w:pPr>
            <w:r w:rsidRPr="0055151B">
              <w:rPr>
                <w:rStyle w:val="a7"/>
                <w:rFonts w:ascii="Segoe UI Light" w:hAnsi="Segoe UI Light" w:cs="Segoe UI Light"/>
              </w:rPr>
              <w:t>2016</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CC0B9C1" w14:textId="77777777" w:rsidR="0055151B" w:rsidRPr="0055151B" w:rsidRDefault="0055151B" w:rsidP="0055151B">
            <w:pPr>
              <w:spacing w:line="240" w:lineRule="auto"/>
              <w:jc w:val="center"/>
              <w:rPr>
                <w:rFonts w:ascii="Segoe UI Light" w:hAnsi="Segoe UI Light" w:cs="Segoe UI Light"/>
              </w:rPr>
            </w:pPr>
            <w:r w:rsidRPr="0055151B">
              <w:rPr>
                <w:rStyle w:val="a7"/>
                <w:rFonts w:ascii="Segoe UI Light" w:hAnsi="Segoe UI Light" w:cs="Segoe UI Light"/>
              </w:rPr>
              <w:t>2017</w:t>
            </w:r>
          </w:p>
        </w:tc>
      </w:tr>
      <w:tr w:rsidR="0055151B" w:rsidRPr="0055151B" w14:paraId="7C6A6F2A" w14:textId="77777777" w:rsidTr="007724AE">
        <w:trPr>
          <w:trHeight w:val="289"/>
        </w:trPr>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54B8EA" w14:textId="77777777" w:rsidR="0055151B" w:rsidRPr="0055151B" w:rsidRDefault="0055151B" w:rsidP="008F370E">
            <w:pPr>
              <w:spacing w:line="240" w:lineRule="auto"/>
              <w:rPr>
                <w:rFonts w:ascii="Segoe UI Light" w:hAnsi="Segoe UI Light" w:cs="Segoe UI Light"/>
              </w:rPr>
            </w:pPr>
            <w:r w:rsidRPr="0055151B">
              <w:rPr>
                <w:rStyle w:val="a7"/>
                <w:rFonts w:ascii="Segoe UI Light" w:hAnsi="Segoe UI Light" w:cs="Segoe UI Light"/>
              </w:rPr>
              <w:t>Число прибывших, человек</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46AB65" w14:textId="77777777" w:rsidR="0055151B" w:rsidRPr="0055151B" w:rsidRDefault="0055151B" w:rsidP="0055151B">
            <w:pPr>
              <w:spacing w:line="240" w:lineRule="auto"/>
              <w:jc w:val="center"/>
              <w:rPr>
                <w:rFonts w:ascii="Segoe UI Light" w:hAnsi="Segoe UI Light" w:cs="Segoe UI Light"/>
              </w:rPr>
            </w:pPr>
            <w:r w:rsidRPr="0055151B">
              <w:rPr>
                <w:rStyle w:val="a7"/>
                <w:rFonts w:ascii="Segoe UI Light" w:hAnsi="Segoe UI Light" w:cs="Segoe UI Light"/>
              </w:rPr>
              <w:t>3086</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2A18FC" w14:textId="77777777" w:rsidR="0055151B" w:rsidRPr="0055151B" w:rsidRDefault="0055151B" w:rsidP="0055151B">
            <w:pPr>
              <w:spacing w:line="240" w:lineRule="auto"/>
              <w:jc w:val="center"/>
              <w:rPr>
                <w:rFonts w:ascii="Segoe UI Light" w:hAnsi="Segoe UI Light" w:cs="Segoe UI Light"/>
              </w:rPr>
            </w:pPr>
            <w:r w:rsidRPr="0055151B">
              <w:rPr>
                <w:rStyle w:val="a7"/>
                <w:rFonts w:ascii="Segoe UI Light" w:hAnsi="Segoe UI Light" w:cs="Segoe UI Light"/>
              </w:rPr>
              <w:t>3474</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50D4679" w14:textId="77777777" w:rsidR="0055151B" w:rsidRPr="0055151B" w:rsidRDefault="0055151B" w:rsidP="0055151B">
            <w:pPr>
              <w:spacing w:line="240" w:lineRule="auto"/>
              <w:jc w:val="center"/>
              <w:rPr>
                <w:rFonts w:ascii="Segoe UI Light" w:hAnsi="Segoe UI Light" w:cs="Segoe UI Light"/>
              </w:rPr>
            </w:pPr>
            <w:r w:rsidRPr="0055151B">
              <w:rPr>
                <w:rStyle w:val="a7"/>
                <w:rFonts w:ascii="Segoe UI Light" w:hAnsi="Segoe UI Light" w:cs="Segoe UI Light"/>
              </w:rPr>
              <w:t>3974</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55825F" w14:textId="77777777" w:rsidR="0055151B" w:rsidRPr="0055151B" w:rsidRDefault="0055151B" w:rsidP="0055151B">
            <w:pPr>
              <w:spacing w:line="240" w:lineRule="auto"/>
              <w:jc w:val="center"/>
              <w:rPr>
                <w:rFonts w:ascii="Segoe UI Light" w:hAnsi="Segoe UI Light" w:cs="Segoe UI Light"/>
              </w:rPr>
            </w:pPr>
            <w:r w:rsidRPr="0055151B">
              <w:rPr>
                <w:rStyle w:val="a7"/>
                <w:rFonts w:ascii="Segoe UI Light" w:hAnsi="Segoe UI Light" w:cs="Segoe UI Light"/>
              </w:rPr>
              <w:t>3631</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0775E5C" w14:textId="77777777" w:rsidR="0055151B" w:rsidRPr="0055151B" w:rsidRDefault="0055151B" w:rsidP="0055151B">
            <w:pPr>
              <w:spacing w:line="240" w:lineRule="auto"/>
              <w:jc w:val="center"/>
              <w:rPr>
                <w:rFonts w:ascii="Segoe UI Light" w:hAnsi="Segoe UI Light" w:cs="Segoe UI Light"/>
              </w:rPr>
            </w:pPr>
            <w:r w:rsidRPr="0055151B">
              <w:rPr>
                <w:rStyle w:val="a7"/>
                <w:rFonts w:ascii="Segoe UI Light" w:hAnsi="Segoe UI Light" w:cs="Segoe UI Light"/>
              </w:rPr>
              <w:t>3111</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6BE62F" w14:textId="77777777" w:rsidR="0055151B" w:rsidRPr="0055151B" w:rsidRDefault="0055151B" w:rsidP="0055151B">
            <w:pPr>
              <w:spacing w:line="240" w:lineRule="auto"/>
              <w:jc w:val="center"/>
              <w:rPr>
                <w:rFonts w:ascii="Segoe UI Light" w:hAnsi="Segoe UI Light" w:cs="Segoe UI Light"/>
              </w:rPr>
            </w:pPr>
            <w:r w:rsidRPr="0055151B">
              <w:rPr>
                <w:rStyle w:val="a7"/>
                <w:rFonts w:ascii="Segoe UI Light" w:hAnsi="Segoe UI Light" w:cs="Segoe UI Light"/>
              </w:rPr>
              <w:t>3243</w:t>
            </w:r>
          </w:p>
        </w:tc>
      </w:tr>
      <w:tr w:rsidR="0055151B" w:rsidRPr="0055151B" w14:paraId="76BA51CA" w14:textId="77777777" w:rsidTr="007724AE">
        <w:trPr>
          <w:trHeight w:val="253"/>
        </w:trPr>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A379326" w14:textId="77777777" w:rsidR="0055151B" w:rsidRPr="0055151B" w:rsidRDefault="0055151B" w:rsidP="008F370E">
            <w:pPr>
              <w:spacing w:line="240" w:lineRule="auto"/>
              <w:rPr>
                <w:rFonts w:ascii="Segoe UI Light" w:hAnsi="Segoe UI Light" w:cs="Segoe UI Light"/>
              </w:rPr>
            </w:pPr>
            <w:r w:rsidRPr="0055151B">
              <w:rPr>
                <w:rStyle w:val="a7"/>
                <w:rFonts w:ascii="Segoe UI Light" w:hAnsi="Segoe UI Light" w:cs="Segoe UI Light"/>
              </w:rPr>
              <w:t>Число выбывших, человек</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14DA11" w14:textId="77777777" w:rsidR="0055151B" w:rsidRPr="0055151B" w:rsidRDefault="0055151B" w:rsidP="0055151B">
            <w:pPr>
              <w:spacing w:line="240" w:lineRule="auto"/>
              <w:jc w:val="center"/>
              <w:rPr>
                <w:rFonts w:ascii="Segoe UI Light" w:hAnsi="Segoe UI Light" w:cs="Segoe UI Light"/>
              </w:rPr>
            </w:pPr>
            <w:r w:rsidRPr="0055151B">
              <w:rPr>
                <w:rStyle w:val="a7"/>
                <w:rFonts w:ascii="Segoe UI Light" w:hAnsi="Segoe UI Light" w:cs="Segoe UI Light"/>
              </w:rPr>
              <w:t>2250</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FEA007" w14:textId="77777777" w:rsidR="0055151B" w:rsidRPr="0055151B" w:rsidRDefault="0055151B" w:rsidP="0055151B">
            <w:pPr>
              <w:spacing w:line="240" w:lineRule="auto"/>
              <w:jc w:val="center"/>
              <w:rPr>
                <w:rFonts w:ascii="Segoe UI Light" w:hAnsi="Segoe UI Light" w:cs="Segoe UI Light"/>
              </w:rPr>
            </w:pPr>
            <w:r w:rsidRPr="0055151B">
              <w:rPr>
                <w:rStyle w:val="a7"/>
                <w:rFonts w:ascii="Segoe UI Light" w:hAnsi="Segoe UI Light" w:cs="Segoe UI Light"/>
              </w:rPr>
              <w:t>3366</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4E3549" w14:textId="77777777" w:rsidR="0055151B" w:rsidRPr="0055151B" w:rsidRDefault="0055151B" w:rsidP="0055151B">
            <w:pPr>
              <w:spacing w:line="240" w:lineRule="auto"/>
              <w:jc w:val="center"/>
              <w:rPr>
                <w:rFonts w:ascii="Segoe UI Light" w:hAnsi="Segoe UI Light" w:cs="Segoe UI Light"/>
              </w:rPr>
            </w:pPr>
            <w:r w:rsidRPr="0055151B">
              <w:rPr>
                <w:rStyle w:val="a7"/>
                <w:rFonts w:ascii="Segoe UI Light" w:hAnsi="Segoe UI Light" w:cs="Segoe UI Light"/>
              </w:rPr>
              <w:t>3446</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5F1E65" w14:textId="77777777" w:rsidR="0055151B" w:rsidRPr="0055151B" w:rsidRDefault="0055151B" w:rsidP="0055151B">
            <w:pPr>
              <w:spacing w:line="240" w:lineRule="auto"/>
              <w:jc w:val="center"/>
              <w:rPr>
                <w:rFonts w:ascii="Segoe UI Light" w:hAnsi="Segoe UI Light" w:cs="Segoe UI Light"/>
              </w:rPr>
            </w:pPr>
            <w:r w:rsidRPr="0055151B">
              <w:rPr>
                <w:rStyle w:val="a7"/>
                <w:rFonts w:ascii="Segoe UI Light" w:hAnsi="Segoe UI Light" w:cs="Segoe UI Light"/>
              </w:rPr>
              <w:t>3757</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1DB951" w14:textId="77777777" w:rsidR="0055151B" w:rsidRPr="0055151B" w:rsidRDefault="0055151B" w:rsidP="0055151B">
            <w:pPr>
              <w:spacing w:line="240" w:lineRule="auto"/>
              <w:jc w:val="center"/>
              <w:rPr>
                <w:rFonts w:ascii="Segoe UI Light" w:hAnsi="Segoe UI Light" w:cs="Segoe UI Light"/>
              </w:rPr>
            </w:pPr>
            <w:r w:rsidRPr="0055151B">
              <w:rPr>
                <w:rStyle w:val="a7"/>
                <w:rFonts w:ascii="Segoe UI Light" w:hAnsi="Segoe UI Light" w:cs="Segoe UI Light"/>
              </w:rPr>
              <w:t>3308</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5B5436" w14:textId="77777777" w:rsidR="0055151B" w:rsidRPr="0055151B" w:rsidRDefault="0055151B" w:rsidP="0055151B">
            <w:pPr>
              <w:spacing w:line="240" w:lineRule="auto"/>
              <w:jc w:val="center"/>
              <w:rPr>
                <w:rFonts w:ascii="Segoe UI Light" w:hAnsi="Segoe UI Light" w:cs="Segoe UI Light"/>
              </w:rPr>
            </w:pPr>
            <w:r w:rsidRPr="0055151B">
              <w:rPr>
                <w:rStyle w:val="a7"/>
                <w:rFonts w:ascii="Segoe UI Light" w:hAnsi="Segoe UI Light" w:cs="Segoe UI Light"/>
              </w:rPr>
              <w:t>3253</w:t>
            </w:r>
          </w:p>
        </w:tc>
      </w:tr>
      <w:tr w:rsidR="0055151B" w:rsidRPr="0055151B" w14:paraId="08174DA5" w14:textId="77777777" w:rsidTr="007724AE">
        <w:trPr>
          <w:trHeight w:val="245"/>
        </w:trPr>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E098BC" w14:textId="77777777" w:rsidR="0055151B" w:rsidRPr="0055151B" w:rsidRDefault="0055151B" w:rsidP="008F370E">
            <w:pPr>
              <w:spacing w:line="240" w:lineRule="auto"/>
              <w:rPr>
                <w:rFonts w:ascii="Segoe UI Light" w:hAnsi="Segoe UI Light" w:cs="Segoe UI Light"/>
              </w:rPr>
            </w:pPr>
            <w:r w:rsidRPr="0055151B">
              <w:rPr>
                <w:rStyle w:val="a7"/>
                <w:rFonts w:ascii="Segoe UI Light" w:hAnsi="Segoe UI Light" w:cs="Segoe UI Light"/>
              </w:rPr>
              <w:t>Миграционный прирост, человек</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5042EF" w14:textId="77777777" w:rsidR="0055151B" w:rsidRPr="0055151B" w:rsidRDefault="0055151B" w:rsidP="0055151B">
            <w:pPr>
              <w:spacing w:line="240" w:lineRule="auto"/>
              <w:jc w:val="center"/>
              <w:rPr>
                <w:rFonts w:ascii="Segoe UI Light" w:hAnsi="Segoe UI Light" w:cs="Segoe UI Light"/>
              </w:rPr>
            </w:pPr>
            <w:r w:rsidRPr="0055151B">
              <w:rPr>
                <w:rStyle w:val="a7"/>
                <w:rFonts w:ascii="Segoe UI Light" w:hAnsi="Segoe UI Light" w:cs="Segoe UI Light"/>
              </w:rPr>
              <w:t>836</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248E1B" w14:textId="77777777" w:rsidR="0055151B" w:rsidRPr="0055151B" w:rsidRDefault="0055151B" w:rsidP="0055151B">
            <w:pPr>
              <w:spacing w:line="240" w:lineRule="auto"/>
              <w:jc w:val="center"/>
              <w:rPr>
                <w:rFonts w:ascii="Segoe UI Light" w:hAnsi="Segoe UI Light" w:cs="Segoe UI Light"/>
              </w:rPr>
            </w:pPr>
            <w:r w:rsidRPr="0055151B">
              <w:rPr>
                <w:rStyle w:val="a7"/>
                <w:rFonts w:ascii="Segoe UI Light" w:hAnsi="Segoe UI Light" w:cs="Segoe UI Light"/>
              </w:rPr>
              <w:t>108</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6CA65A" w14:textId="77777777" w:rsidR="0055151B" w:rsidRPr="0055151B" w:rsidRDefault="0055151B" w:rsidP="0055151B">
            <w:pPr>
              <w:spacing w:line="240" w:lineRule="auto"/>
              <w:jc w:val="center"/>
              <w:rPr>
                <w:rFonts w:ascii="Segoe UI Light" w:hAnsi="Segoe UI Light" w:cs="Segoe UI Light"/>
              </w:rPr>
            </w:pPr>
            <w:r w:rsidRPr="0055151B">
              <w:rPr>
                <w:rStyle w:val="a7"/>
                <w:rFonts w:ascii="Segoe UI Light" w:hAnsi="Segoe UI Light" w:cs="Segoe UI Light"/>
              </w:rPr>
              <w:t>528</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36D756" w14:textId="77777777" w:rsidR="0055151B" w:rsidRPr="0055151B" w:rsidRDefault="0055151B" w:rsidP="0055151B">
            <w:pPr>
              <w:spacing w:line="240" w:lineRule="auto"/>
              <w:jc w:val="center"/>
              <w:rPr>
                <w:rFonts w:ascii="Segoe UI Light" w:hAnsi="Segoe UI Light" w:cs="Segoe UI Light"/>
              </w:rPr>
            </w:pPr>
            <w:r w:rsidRPr="0055151B">
              <w:rPr>
                <w:rStyle w:val="a7"/>
                <w:rFonts w:ascii="Segoe UI Light" w:hAnsi="Segoe UI Light" w:cs="Segoe UI Light"/>
              </w:rPr>
              <w:t>-126</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EFD5D6" w14:textId="77777777" w:rsidR="0055151B" w:rsidRPr="0055151B" w:rsidRDefault="0055151B" w:rsidP="0055151B">
            <w:pPr>
              <w:spacing w:line="240" w:lineRule="auto"/>
              <w:jc w:val="center"/>
              <w:rPr>
                <w:rFonts w:ascii="Segoe UI Light" w:hAnsi="Segoe UI Light" w:cs="Segoe UI Light"/>
              </w:rPr>
            </w:pPr>
            <w:r w:rsidRPr="0055151B">
              <w:rPr>
                <w:rStyle w:val="a7"/>
                <w:rFonts w:ascii="Segoe UI Light" w:hAnsi="Segoe UI Light" w:cs="Segoe UI Light"/>
              </w:rPr>
              <w:t>-197</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6EB332F" w14:textId="77777777" w:rsidR="0055151B" w:rsidRPr="0055151B" w:rsidRDefault="0055151B" w:rsidP="0055151B">
            <w:pPr>
              <w:spacing w:line="240" w:lineRule="auto"/>
              <w:jc w:val="center"/>
              <w:rPr>
                <w:rFonts w:ascii="Segoe UI Light" w:hAnsi="Segoe UI Light" w:cs="Segoe UI Light"/>
              </w:rPr>
            </w:pPr>
            <w:r w:rsidRPr="0055151B">
              <w:rPr>
                <w:rStyle w:val="a7"/>
                <w:rFonts w:ascii="Segoe UI Light" w:hAnsi="Segoe UI Light" w:cs="Segoe UI Light"/>
              </w:rPr>
              <w:t>-10</w:t>
            </w:r>
          </w:p>
        </w:tc>
      </w:tr>
    </w:tbl>
    <w:p w14:paraId="010A75EE" w14:textId="77777777" w:rsidR="0055151B" w:rsidRPr="008F370E" w:rsidRDefault="0055151B" w:rsidP="008F370E">
      <w:pPr>
        <w:spacing w:before="120" w:after="0" w:line="276" w:lineRule="auto"/>
        <w:jc w:val="right"/>
        <w:rPr>
          <w:rStyle w:val="a7"/>
          <w:rFonts w:ascii="Segoe UI Light" w:hAnsi="Segoe UI Light" w:cs="Segoe UI Light"/>
          <w:sz w:val="18"/>
          <w:szCs w:val="18"/>
        </w:rPr>
      </w:pPr>
      <w:r w:rsidRPr="008F370E">
        <w:rPr>
          <w:rStyle w:val="a7"/>
          <w:rFonts w:ascii="Segoe UI Light" w:hAnsi="Segoe UI Light" w:cs="Segoe UI Light"/>
          <w:sz w:val="18"/>
          <w:szCs w:val="18"/>
        </w:rPr>
        <w:t>Источник: Росста</w:t>
      </w:r>
      <w:r w:rsidR="008F370E" w:rsidRPr="008F370E">
        <w:rPr>
          <w:rStyle w:val="a7"/>
          <w:rFonts w:ascii="Segoe UI Light" w:hAnsi="Segoe UI Light" w:cs="Segoe UI Light"/>
          <w:sz w:val="18"/>
          <w:szCs w:val="18"/>
        </w:rPr>
        <w:t>т, данные муниципального района</w:t>
      </w:r>
    </w:p>
    <w:p w14:paraId="095AEDC7" w14:textId="77777777" w:rsidR="008F370E" w:rsidRDefault="0055151B" w:rsidP="008F370E">
      <w:pPr>
        <w:spacing w:after="120" w:line="240" w:lineRule="auto"/>
        <w:jc w:val="both"/>
        <w:rPr>
          <w:rStyle w:val="a7"/>
          <w:rFonts w:ascii="Segoe UI Light" w:hAnsi="Segoe UI Light" w:cs="Segoe UI Light"/>
        </w:rPr>
      </w:pPr>
      <w:r w:rsidRPr="0055151B">
        <w:rPr>
          <w:rStyle w:val="a7"/>
          <w:rFonts w:ascii="Segoe UI Light" w:hAnsi="Segoe UI Light" w:cs="Segoe UI Light"/>
        </w:rPr>
        <w:t>Соотношение кривых естественного и миграционного прироста в динамике меняется: в то время, как естественный прирост за весь исследуемый период отрицателен, показатели миграционного прироста в динамике падают.</w:t>
      </w:r>
      <w:r w:rsidRPr="0055151B">
        <w:rPr>
          <w:rStyle w:val="a7"/>
          <w:rFonts w:ascii="Segoe UI Light" w:hAnsi="Segoe UI Light" w:cs="Segoe UI Light"/>
          <w:color w:val="ED7D31"/>
        </w:rPr>
        <w:t xml:space="preserve"> </w:t>
      </w:r>
      <w:r w:rsidRPr="0055151B">
        <w:rPr>
          <w:rStyle w:val="a7"/>
          <w:rFonts w:ascii="Segoe UI Light" w:hAnsi="Segoe UI Light" w:cs="Segoe UI Light"/>
        </w:rPr>
        <w:t>Существующее положение дает основания полагать, что дальнейшая ситуация будет развиваться таким же образом: естественный прирост будет отрицательным, показатели миграционного прироста будут сокращаться, что ведет за собой увеличение темпов сокращения населения Приозерского муниципального района.</w:t>
      </w:r>
    </w:p>
    <w:p w14:paraId="00609542" w14:textId="77777777" w:rsidR="008F370E" w:rsidRDefault="008F370E" w:rsidP="008F370E">
      <w:pPr>
        <w:spacing w:after="120" w:line="240" w:lineRule="auto"/>
        <w:jc w:val="both"/>
        <w:rPr>
          <w:rStyle w:val="a7"/>
          <w:rFonts w:ascii="Segoe UI Light" w:hAnsi="Segoe UI Light" w:cs="Segoe UI Light"/>
        </w:rPr>
      </w:pPr>
    </w:p>
    <w:p w14:paraId="144AB92B" w14:textId="77777777" w:rsidR="0055151B" w:rsidRPr="008F370E" w:rsidRDefault="0055151B" w:rsidP="00AE2B73">
      <w:pPr>
        <w:keepNext/>
        <w:spacing w:after="120" w:line="240" w:lineRule="auto"/>
        <w:jc w:val="both"/>
        <w:rPr>
          <w:rStyle w:val="a7"/>
          <w:rFonts w:ascii="Segoe UI Light" w:hAnsi="Segoe UI Light" w:cs="Segoe UI Light"/>
        </w:rPr>
      </w:pPr>
      <w:r w:rsidRPr="0055151B">
        <w:rPr>
          <w:rStyle w:val="a7"/>
          <w:rFonts w:ascii="Segoe UI Light" w:hAnsi="Segoe UI Light" w:cs="Segoe UI Light"/>
          <w:sz w:val="20"/>
          <w:szCs w:val="20"/>
        </w:rPr>
        <w:lastRenderedPageBreak/>
        <w:t xml:space="preserve">Рисунок 1.2.2-1. Динамика кривых миграционного и естественного прироста населения Приозерского муниципального района Ленинградской области, чел. </w:t>
      </w:r>
    </w:p>
    <w:p w14:paraId="11AE5A97" w14:textId="77777777" w:rsidR="0055151B" w:rsidRPr="0055151B" w:rsidRDefault="0055151B" w:rsidP="0055151B">
      <w:pPr>
        <w:spacing w:before="120" w:after="0" w:line="276" w:lineRule="auto"/>
        <w:rPr>
          <w:rFonts w:ascii="Segoe UI Light" w:eastAsia="Calibri" w:hAnsi="Segoe UI Light" w:cs="Segoe UI Light"/>
        </w:rPr>
      </w:pPr>
      <w:r w:rsidRPr="0055151B">
        <w:rPr>
          <w:rFonts w:ascii="Segoe UI Light" w:eastAsia="Calibri" w:hAnsi="Segoe UI Light" w:cs="Segoe UI Light"/>
          <w:noProof/>
          <w:color w:val="000000"/>
          <w:u w:color="000000"/>
          <w:lang w:eastAsia="ru-RU"/>
        </w:rPr>
        <w:drawing>
          <wp:inline distT="0" distB="0" distL="0" distR="0" wp14:anchorId="4051FF86" wp14:editId="24C48B74">
            <wp:extent cx="5925787" cy="2814452"/>
            <wp:effectExtent l="0" t="0" r="0" b="5080"/>
            <wp:docPr id="1073741833" name="Диаграмма 10737418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8D60047" w14:textId="77777777" w:rsidR="00B42585" w:rsidRDefault="0055151B" w:rsidP="00CF4968">
      <w:pPr>
        <w:spacing w:after="240" w:line="240" w:lineRule="auto"/>
        <w:jc w:val="right"/>
        <w:rPr>
          <w:rStyle w:val="a7"/>
          <w:rFonts w:ascii="Segoe UI Light" w:hAnsi="Segoe UI Light" w:cs="Segoe UI Light"/>
          <w:sz w:val="20"/>
          <w:szCs w:val="20"/>
        </w:rPr>
      </w:pPr>
      <w:r w:rsidRPr="0055151B">
        <w:rPr>
          <w:rStyle w:val="a7"/>
          <w:rFonts w:ascii="Segoe UI Light" w:hAnsi="Segoe UI Light" w:cs="Segoe UI Light"/>
          <w:sz w:val="20"/>
          <w:szCs w:val="20"/>
        </w:rPr>
        <w:t>Источник: Росстат, данные муниципального района</w:t>
      </w:r>
    </w:p>
    <w:p w14:paraId="74D59EFE" w14:textId="77777777" w:rsidR="008F370E" w:rsidRDefault="00C747DB" w:rsidP="008F370E">
      <w:pPr>
        <w:pStyle w:val="3"/>
        <w:spacing w:before="120" w:line="276" w:lineRule="auto"/>
        <w:rPr>
          <w:rStyle w:val="a7"/>
          <w:rFonts w:ascii="Segoe UI Light" w:eastAsia="Segoe UI Light" w:hAnsi="Segoe UI Light" w:cs="Segoe UI Light"/>
          <w:b/>
          <w:bCs/>
          <w:color w:val="000000"/>
        </w:rPr>
      </w:pPr>
      <w:bookmarkStart w:id="17" w:name="_Toc8"/>
      <w:bookmarkStart w:id="18" w:name="_Toc526970874"/>
      <w:r>
        <w:rPr>
          <w:rStyle w:val="a7"/>
          <w:rFonts w:ascii="Segoe UI Light" w:eastAsia="Segoe UI Light" w:hAnsi="Segoe UI Light" w:cs="Segoe UI Light"/>
          <w:b/>
          <w:bCs/>
          <w:color w:val="000000"/>
        </w:rPr>
        <w:t xml:space="preserve">1.2.3 </w:t>
      </w:r>
      <w:r w:rsidR="008F370E">
        <w:rPr>
          <w:rStyle w:val="a7"/>
          <w:rFonts w:ascii="Segoe UI Light" w:eastAsia="Segoe UI Light" w:hAnsi="Segoe UI Light" w:cs="Segoe UI Light"/>
          <w:b/>
          <w:bCs/>
          <w:color w:val="000000"/>
        </w:rPr>
        <w:t>Рынок труда и безработица</w:t>
      </w:r>
      <w:bookmarkEnd w:id="17"/>
      <w:bookmarkEnd w:id="18"/>
    </w:p>
    <w:p w14:paraId="42415FEC" w14:textId="77777777" w:rsidR="008F370E" w:rsidRDefault="008F370E" w:rsidP="00B42585">
      <w:pPr>
        <w:pStyle w:val="a4"/>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Согласно статистическим данным, на 01.01.2018 года численность экономически активного населения Приозерского района составляет 30275 человек (49% от общей численности населения), из них:</w:t>
      </w:r>
    </w:p>
    <w:p w14:paraId="6109BF11" w14:textId="77777777" w:rsidR="008F370E" w:rsidRDefault="008F370E" w:rsidP="00B42585">
      <w:pPr>
        <w:pStyle w:val="a4"/>
        <w:numPr>
          <w:ilvl w:val="0"/>
          <w:numId w:val="11"/>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22063 человека (63,5%) непосредственно заняты в экономике;</w:t>
      </w:r>
    </w:p>
    <w:p w14:paraId="4DF3E350" w14:textId="77777777" w:rsidR="008F370E" w:rsidRDefault="008F370E" w:rsidP="00B42585">
      <w:pPr>
        <w:pStyle w:val="a4"/>
        <w:numPr>
          <w:ilvl w:val="0"/>
          <w:numId w:val="11"/>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8212 человек (36,5%) – военнослужащие и работающие за пределами трудоспособного возраста.</w:t>
      </w:r>
    </w:p>
    <w:p w14:paraId="206462BC" w14:textId="77777777" w:rsidR="008F370E" w:rsidRDefault="008F370E" w:rsidP="00B42585">
      <w:pPr>
        <w:keepNext/>
        <w:spacing w:before="120" w:after="0" w:line="240" w:lineRule="auto"/>
        <w:jc w:val="both"/>
        <w:rPr>
          <w:rStyle w:val="a7"/>
          <w:rFonts w:ascii="Segoe UI Light" w:eastAsia="Segoe UI Light" w:hAnsi="Segoe UI Light" w:cs="Segoe UI Light"/>
          <w:sz w:val="20"/>
          <w:szCs w:val="20"/>
        </w:rPr>
      </w:pPr>
      <w:r>
        <w:rPr>
          <w:rStyle w:val="a7"/>
          <w:rFonts w:ascii="Segoe UI Light" w:eastAsia="Segoe UI Light" w:hAnsi="Segoe UI Light" w:cs="Segoe UI Light"/>
          <w:sz w:val="20"/>
          <w:szCs w:val="20"/>
        </w:rPr>
        <w:t>Таблица 1.2.3-1. Сравнительные показатели занятости населения в экономике Приозерского муниципального района в 2012 и в 2017 году</w:t>
      </w:r>
    </w:p>
    <w:tbl>
      <w:tblPr>
        <w:tblStyle w:val="TableNormal"/>
        <w:tblW w:w="9356"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372"/>
        <w:gridCol w:w="1496"/>
        <w:gridCol w:w="1496"/>
        <w:gridCol w:w="1496"/>
        <w:gridCol w:w="1496"/>
      </w:tblGrid>
      <w:tr w:rsidR="008F370E" w14:paraId="7899B9DE" w14:textId="77777777" w:rsidTr="007724AE">
        <w:trPr>
          <w:trHeight w:val="250"/>
        </w:trPr>
        <w:tc>
          <w:tcPr>
            <w:tcW w:w="337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62C84A3" w14:textId="77777777" w:rsidR="008F370E" w:rsidRDefault="008F370E" w:rsidP="007D0801">
            <w:pPr>
              <w:spacing w:line="240" w:lineRule="auto"/>
              <w:jc w:val="center"/>
              <w:rPr>
                <w:rFonts w:ascii="Calibri" w:eastAsia="Calibri" w:hAnsi="Calibri" w:cs="Calibri"/>
                <w:sz w:val="22"/>
                <w:szCs w:val="22"/>
              </w:rPr>
            </w:pPr>
            <w:r>
              <w:rPr>
                <w:rStyle w:val="a7"/>
                <w:rFonts w:ascii="Segoe UI Light" w:eastAsia="Segoe UI Light" w:hAnsi="Segoe UI Light" w:cs="Segoe UI Light"/>
              </w:rPr>
              <w:t>Показатель</w:t>
            </w:r>
          </w:p>
        </w:tc>
        <w:tc>
          <w:tcPr>
            <w:tcW w:w="299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4E93FDA" w14:textId="77777777" w:rsidR="008F370E" w:rsidRDefault="008F370E" w:rsidP="007D0801">
            <w:pPr>
              <w:spacing w:line="240" w:lineRule="auto"/>
              <w:jc w:val="center"/>
            </w:pPr>
            <w:r>
              <w:rPr>
                <w:rStyle w:val="a7"/>
                <w:rFonts w:ascii="Segoe UI Light" w:eastAsia="Segoe UI Light" w:hAnsi="Segoe UI Light" w:cs="Segoe UI Light"/>
              </w:rPr>
              <w:t>2012</w:t>
            </w:r>
          </w:p>
        </w:tc>
        <w:tc>
          <w:tcPr>
            <w:tcW w:w="299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343517A" w14:textId="77777777" w:rsidR="008F370E" w:rsidRDefault="008F370E" w:rsidP="007D0801">
            <w:pPr>
              <w:spacing w:line="240" w:lineRule="auto"/>
              <w:jc w:val="center"/>
            </w:pPr>
            <w:r>
              <w:rPr>
                <w:rStyle w:val="a7"/>
                <w:rFonts w:ascii="Segoe UI Light" w:eastAsia="Segoe UI Light" w:hAnsi="Segoe UI Light" w:cs="Segoe UI Light"/>
              </w:rPr>
              <w:t>2017</w:t>
            </w:r>
          </w:p>
        </w:tc>
      </w:tr>
      <w:tr w:rsidR="0085681E" w14:paraId="1EAB4591" w14:textId="77777777" w:rsidTr="007724AE">
        <w:trPr>
          <w:trHeight w:val="250"/>
        </w:trPr>
        <w:tc>
          <w:tcPr>
            <w:tcW w:w="3372"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3C7C5FED" w14:textId="77777777" w:rsidR="008F370E" w:rsidRDefault="008F370E" w:rsidP="007D0801">
            <w:pPr>
              <w:spacing w:line="240" w:lineRule="auto"/>
              <w:rPr>
                <w:rFonts w:ascii="Calibri" w:eastAsia="Calibri" w:hAnsi="Calibri" w:cs="Calibri"/>
                <w:color w:val="000000"/>
                <w:sz w:val="22"/>
                <w:szCs w:val="22"/>
                <w:u w:color="000000"/>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A78DEB1" w14:textId="77777777" w:rsidR="008F370E" w:rsidRDefault="008F370E" w:rsidP="007D0801">
            <w:pPr>
              <w:spacing w:line="240" w:lineRule="auto"/>
              <w:jc w:val="center"/>
            </w:pPr>
            <w:r>
              <w:rPr>
                <w:rStyle w:val="a7"/>
                <w:rFonts w:ascii="Segoe UI Light" w:eastAsia="Segoe UI Light" w:hAnsi="Segoe UI Light" w:cs="Segoe UI Light"/>
              </w:rPr>
              <w:t>тыс. чел.</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A03ECBD" w14:textId="77777777" w:rsidR="008F370E" w:rsidRDefault="008F370E" w:rsidP="007D0801">
            <w:pPr>
              <w:spacing w:line="240" w:lineRule="auto"/>
              <w:jc w:val="center"/>
            </w:pPr>
            <w:r>
              <w:rPr>
                <w:rStyle w:val="a7"/>
                <w:rFonts w:ascii="Segoe UI Light" w:eastAsia="Segoe UI Light" w:hAnsi="Segoe UI Light" w:cs="Segoe UI Light"/>
              </w:rPr>
              <w:t>%</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39DF097" w14:textId="77777777" w:rsidR="008F370E" w:rsidRDefault="008F370E" w:rsidP="007D0801">
            <w:pPr>
              <w:spacing w:line="240" w:lineRule="auto"/>
              <w:jc w:val="center"/>
            </w:pPr>
            <w:r>
              <w:rPr>
                <w:rStyle w:val="a7"/>
                <w:rFonts w:ascii="Segoe UI Light" w:eastAsia="Segoe UI Light" w:hAnsi="Segoe UI Light" w:cs="Segoe UI Light"/>
              </w:rPr>
              <w:t>тыс. чел.</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D23BA35" w14:textId="77777777" w:rsidR="008F370E" w:rsidRDefault="008F370E" w:rsidP="007D0801">
            <w:pPr>
              <w:spacing w:line="240" w:lineRule="auto"/>
              <w:jc w:val="center"/>
            </w:pPr>
            <w:r>
              <w:rPr>
                <w:rStyle w:val="a7"/>
                <w:rFonts w:ascii="Segoe UI Light" w:eastAsia="Segoe UI Light" w:hAnsi="Segoe UI Light" w:cs="Segoe UI Light"/>
              </w:rPr>
              <w:t>%</w:t>
            </w:r>
          </w:p>
        </w:tc>
      </w:tr>
      <w:tr w:rsidR="008F370E" w14:paraId="6C36EF16" w14:textId="77777777" w:rsidTr="007724AE">
        <w:trPr>
          <w:trHeight w:val="250"/>
        </w:trPr>
        <w:tc>
          <w:tcPr>
            <w:tcW w:w="3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B989C00" w14:textId="77777777" w:rsidR="008F370E" w:rsidRDefault="008F370E" w:rsidP="007D0801">
            <w:pPr>
              <w:spacing w:line="240" w:lineRule="auto"/>
            </w:pPr>
            <w:r>
              <w:rPr>
                <w:rStyle w:val="a7"/>
                <w:rFonts w:ascii="Segoe UI Light" w:eastAsia="Segoe UI Light" w:hAnsi="Segoe UI Light" w:cs="Segoe UI Light"/>
              </w:rPr>
              <w:t xml:space="preserve">Общая численность населения,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A57B0D" w14:textId="77777777" w:rsidR="008F370E" w:rsidRDefault="008F370E" w:rsidP="007D0801">
            <w:pPr>
              <w:spacing w:line="240" w:lineRule="auto"/>
              <w:jc w:val="center"/>
            </w:pPr>
            <w:r>
              <w:rPr>
                <w:rStyle w:val="a7"/>
                <w:rFonts w:ascii="Segoe UI Light" w:eastAsia="Segoe UI Light" w:hAnsi="Segoe UI Light" w:cs="Segoe UI Light"/>
              </w:rPr>
              <w:t>63,0</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6E6D67" w14:textId="77777777" w:rsidR="008F370E" w:rsidRDefault="008F370E" w:rsidP="007D0801">
            <w:pPr>
              <w:spacing w:line="240" w:lineRule="auto"/>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A67CD6D" w14:textId="77777777" w:rsidR="008F370E" w:rsidRDefault="008F370E" w:rsidP="007D0801">
            <w:pPr>
              <w:spacing w:line="240" w:lineRule="auto"/>
              <w:jc w:val="center"/>
            </w:pPr>
            <w:r>
              <w:rPr>
                <w:rStyle w:val="a7"/>
                <w:rFonts w:ascii="Segoe UI Light" w:eastAsia="Segoe UI Light" w:hAnsi="Segoe UI Light" w:cs="Segoe UI Light"/>
              </w:rPr>
              <w:t>61,7</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40B39A" w14:textId="77777777" w:rsidR="008F370E" w:rsidRDefault="008F370E" w:rsidP="007D0801">
            <w:pPr>
              <w:spacing w:line="240" w:lineRule="auto"/>
            </w:pPr>
          </w:p>
        </w:tc>
      </w:tr>
      <w:tr w:rsidR="008F370E" w14:paraId="3F99E2E0" w14:textId="77777777" w:rsidTr="007724AE">
        <w:trPr>
          <w:trHeight w:val="387"/>
        </w:trPr>
        <w:tc>
          <w:tcPr>
            <w:tcW w:w="3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27F1E86" w14:textId="77777777" w:rsidR="008F370E" w:rsidRDefault="008F370E" w:rsidP="007D0801">
            <w:pPr>
              <w:spacing w:line="240" w:lineRule="auto"/>
            </w:pPr>
            <w:r>
              <w:rPr>
                <w:rStyle w:val="a7"/>
                <w:rFonts w:ascii="Segoe UI Light" w:eastAsia="Segoe UI Light" w:hAnsi="Segoe UI Light" w:cs="Segoe UI Light"/>
              </w:rPr>
              <w:t>Численность трудоспособного населения, из них:</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1C2B427" w14:textId="77777777" w:rsidR="008F370E" w:rsidRDefault="008F370E" w:rsidP="007D0801">
            <w:pPr>
              <w:spacing w:line="240" w:lineRule="auto"/>
              <w:jc w:val="center"/>
            </w:pPr>
            <w:r>
              <w:rPr>
                <w:rStyle w:val="a7"/>
                <w:rFonts w:ascii="Segoe UI Light" w:eastAsia="Segoe UI Light" w:hAnsi="Segoe UI Light" w:cs="Segoe UI Light"/>
              </w:rPr>
              <w:t>36,9</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85FBDC" w14:textId="77777777" w:rsidR="008F370E" w:rsidRDefault="008F370E" w:rsidP="007D0801">
            <w:pPr>
              <w:spacing w:line="240" w:lineRule="auto"/>
              <w:jc w:val="center"/>
            </w:pPr>
            <w:r>
              <w:rPr>
                <w:rStyle w:val="a7"/>
                <w:rFonts w:ascii="Segoe UI Light" w:eastAsia="Segoe UI Light" w:hAnsi="Segoe UI Light" w:cs="Segoe UI Light"/>
              </w:rPr>
              <w:t>58,5</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1BE988" w14:textId="77777777" w:rsidR="008F370E" w:rsidRDefault="008F370E" w:rsidP="007D0801">
            <w:pPr>
              <w:spacing w:line="240" w:lineRule="auto"/>
              <w:jc w:val="center"/>
            </w:pPr>
            <w:r>
              <w:rPr>
                <w:rStyle w:val="a7"/>
                <w:rFonts w:ascii="Segoe UI Light" w:eastAsia="Segoe UI Light" w:hAnsi="Segoe UI Light" w:cs="Segoe UI Light"/>
              </w:rPr>
              <w:t>30,2</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9DAF29A" w14:textId="77777777" w:rsidR="008F370E" w:rsidRDefault="008F370E" w:rsidP="007D0801">
            <w:pPr>
              <w:spacing w:line="240" w:lineRule="auto"/>
              <w:jc w:val="center"/>
            </w:pPr>
            <w:r>
              <w:rPr>
                <w:rStyle w:val="a7"/>
                <w:rFonts w:ascii="Segoe UI Light" w:eastAsia="Segoe UI Light" w:hAnsi="Segoe UI Light" w:cs="Segoe UI Light"/>
              </w:rPr>
              <w:t>49</w:t>
            </w:r>
          </w:p>
        </w:tc>
      </w:tr>
      <w:tr w:rsidR="008F370E" w14:paraId="509B61AE" w14:textId="77777777" w:rsidTr="007724AE">
        <w:trPr>
          <w:trHeight w:val="250"/>
        </w:trPr>
        <w:tc>
          <w:tcPr>
            <w:tcW w:w="3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DA1788E" w14:textId="77777777" w:rsidR="008F370E" w:rsidRDefault="008F370E" w:rsidP="007D0801">
            <w:pPr>
              <w:spacing w:line="240" w:lineRule="auto"/>
            </w:pPr>
            <w:r>
              <w:rPr>
                <w:rStyle w:val="a7"/>
                <w:rFonts w:ascii="Segoe UI Light" w:eastAsia="Segoe UI Light" w:hAnsi="Segoe UI Light" w:cs="Segoe UI Light"/>
              </w:rPr>
              <w:t>Занятое население</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69A9683" w14:textId="77777777" w:rsidR="008F370E" w:rsidRDefault="008F370E" w:rsidP="007D0801">
            <w:pPr>
              <w:spacing w:line="240" w:lineRule="auto"/>
              <w:jc w:val="center"/>
            </w:pPr>
            <w:r>
              <w:rPr>
                <w:rStyle w:val="a7"/>
                <w:rFonts w:ascii="Segoe UI Light" w:eastAsia="Segoe UI Light" w:hAnsi="Segoe UI Light" w:cs="Segoe UI Light"/>
              </w:rPr>
              <w:t>23,7</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8CD888" w14:textId="77777777" w:rsidR="008F370E" w:rsidRDefault="008F370E" w:rsidP="007D0801">
            <w:pPr>
              <w:spacing w:line="240" w:lineRule="auto"/>
              <w:jc w:val="center"/>
            </w:pPr>
            <w:r>
              <w:rPr>
                <w:rStyle w:val="a7"/>
                <w:rFonts w:ascii="Segoe UI Light" w:eastAsia="Segoe UI Light" w:hAnsi="Segoe UI Light" w:cs="Segoe UI Light"/>
              </w:rPr>
              <w:t>65,8</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5BDB67" w14:textId="77777777" w:rsidR="008F370E" w:rsidRDefault="008F370E" w:rsidP="007D0801">
            <w:pPr>
              <w:spacing w:line="240" w:lineRule="auto"/>
              <w:jc w:val="center"/>
            </w:pPr>
            <w:r>
              <w:rPr>
                <w:rStyle w:val="a7"/>
                <w:rFonts w:ascii="Segoe UI Light" w:eastAsia="Segoe UI Light" w:hAnsi="Segoe UI Light" w:cs="Segoe UI Light"/>
              </w:rPr>
              <w:t>22,0</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FD0451" w14:textId="77777777" w:rsidR="008F370E" w:rsidRDefault="008F370E" w:rsidP="007D0801">
            <w:pPr>
              <w:spacing w:line="240" w:lineRule="auto"/>
              <w:jc w:val="center"/>
            </w:pPr>
            <w:r>
              <w:rPr>
                <w:rStyle w:val="a7"/>
                <w:rFonts w:ascii="Segoe UI Light" w:eastAsia="Segoe UI Light" w:hAnsi="Segoe UI Light" w:cs="Segoe UI Light"/>
              </w:rPr>
              <w:t>63,5</w:t>
            </w:r>
          </w:p>
        </w:tc>
      </w:tr>
    </w:tbl>
    <w:p w14:paraId="73FF2A46" w14:textId="77777777" w:rsidR="008F370E" w:rsidRDefault="008F370E" w:rsidP="007D0801">
      <w:pPr>
        <w:spacing w:before="120" w:after="0" w:line="276" w:lineRule="auto"/>
        <w:jc w:val="right"/>
        <w:rPr>
          <w:rStyle w:val="a7"/>
          <w:rFonts w:ascii="Segoe UI Light" w:eastAsia="Segoe UI Light" w:hAnsi="Segoe UI Light" w:cs="Segoe UI Light"/>
          <w:sz w:val="20"/>
          <w:szCs w:val="20"/>
        </w:rPr>
      </w:pPr>
      <w:r>
        <w:rPr>
          <w:rStyle w:val="a7"/>
          <w:rFonts w:ascii="Segoe UI Light" w:eastAsia="Segoe UI Light" w:hAnsi="Segoe UI Light" w:cs="Segoe UI Light"/>
          <w:sz w:val="20"/>
          <w:szCs w:val="20"/>
        </w:rPr>
        <w:t>Данные: Росстат, паспорт муниципального района, индивидуальный расчет ООО «ИТП «Урбаника»</w:t>
      </w:r>
    </w:p>
    <w:p w14:paraId="1F05A602" w14:textId="77777777" w:rsidR="008F370E" w:rsidRDefault="008F370E" w:rsidP="007D0801">
      <w:pPr>
        <w:spacing w:before="120" w:after="0" w:line="276" w:lineRule="auto"/>
        <w:jc w:val="both"/>
        <w:rPr>
          <w:rStyle w:val="a7"/>
          <w:rFonts w:ascii="Segoe UI Light" w:eastAsia="Segoe UI Light" w:hAnsi="Segoe UI Light" w:cs="Segoe UI Light"/>
        </w:rPr>
      </w:pPr>
      <w:r>
        <w:rPr>
          <w:rStyle w:val="a7"/>
          <w:rFonts w:ascii="Segoe UI Light" w:eastAsia="Segoe UI Light" w:hAnsi="Segoe UI Light" w:cs="Segoe UI Light"/>
        </w:rPr>
        <w:lastRenderedPageBreak/>
        <w:t>Исходя из анализа, несмотря на сокращение общей численности трудоспособного населения, темпы сокращения занятости населения в экономике района значительно ниже, что свидетельствует о высокой степени вовлеченности населения в местную экономику.</w:t>
      </w:r>
    </w:p>
    <w:p w14:paraId="36BE67D4" w14:textId="77777777" w:rsidR="008F370E" w:rsidRDefault="008F370E" w:rsidP="008F370E">
      <w:pPr>
        <w:keepNext/>
        <w:spacing w:before="120" w:after="0" w:line="276" w:lineRule="auto"/>
        <w:jc w:val="both"/>
        <w:rPr>
          <w:rStyle w:val="a7"/>
          <w:rFonts w:ascii="Segoe UI Light" w:eastAsia="Segoe UI Light" w:hAnsi="Segoe UI Light" w:cs="Segoe UI Light"/>
        </w:rPr>
      </w:pPr>
      <w:r>
        <w:rPr>
          <w:rStyle w:val="a7"/>
          <w:rFonts w:ascii="Segoe UI Light" w:eastAsia="Segoe UI Light" w:hAnsi="Segoe UI Light" w:cs="Segoe UI Light"/>
        </w:rPr>
        <w:t>Рисунок 1.2.3-1. Структура занятости населения Приозерского района по секторам экономики</w:t>
      </w:r>
    </w:p>
    <w:p w14:paraId="41A20655" w14:textId="77777777" w:rsidR="008F370E" w:rsidRDefault="007724AE" w:rsidP="008F370E">
      <w:pPr>
        <w:keepNext/>
        <w:spacing w:before="120" w:after="0" w:line="276" w:lineRule="auto"/>
        <w:jc w:val="both"/>
        <w:rPr>
          <w:rStyle w:val="a7"/>
          <w:rFonts w:ascii="Segoe UI Light" w:eastAsia="Segoe UI Light" w:hAnsi="Segoe UI Light" w:cs="Segoe UI Light"/>
          <w:color w:val="ED7D31"/>
          <w:sz w:val="20"/>
          <w:szCs w:val="20"/>
        </w:rPr>
      </w:pPr>
      <w:r>
        <w:rPr>
          <w:rFonts w:ascii="Calibri" w:eastAsia="Calibri" w:hAnsi="Calibri" w:cs="Calibri"/>
          <w:noProof/>
          <w:lang w:eastAsia="ru-RU"/>
        </w:rPr>
        <w:drawing>
          <wp:anchor distT="0" distB="0" distL="114300" distR="114300" simplePos="0" relativeHeight="251656704" behindDoc="0" locked="0" layoutInCell="1" allowOverlap="1" wp14:anchorId="23269777" wp14:editId="1A8D7E29">
            <wp:simplePos x="0" y="0"/>
            <wp:positionH relativeFrom="margin">
              <wp:posOffset>4386</wp:posOffset>
            </wp:positionH>
            <wp:positionV relativeFrom="paragraph">
              <wp:posOffset>75284</wp:posOffset>
            </wp:positionV>
            <wp:extent cx="3434316" cy="2700670"/>
            <wp:effectExtent l="0" t="0" r="0" b="4445"/>
            <wp:wrapNone/>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8F370E">
        <w:rPr>
          <w:noProof/>
          <w:lang w:eastAsia="ru-RU"/>
        </w:rPr>
        <w:drawing>
          <wp:inline distT="0" distB="0" distL="0" distR="0" wp14:anchorId="412D9AC6" wp14:editId="0D977A65">
            <wp:extent cx="5937885" cy="6039293"/>
            <wp:effectExtent l="0" t="0" r="571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8F370E">
        <w:rPr>
          <w:rStyle w:val="a7"/>
          <w:rFonts w:ascii="Segoe UI Light" w:eastAsia="Segoe UI Light" w:hAnsi="Segoe UI Light" w:cs="Segoe UI Light"/>
          <w:color w:val="ED7D31"/>
          <w:sz w:val="20"/>
          <w:szCs w:val="20"/>
        </w:rPr>
        <w:t xml:space="preserve"> </w:t>
      </w:r>
    </w:p>
    <w:p w14:paraId="7FD9CE4E" w14:textId="77777777" w:rsidR="008F370E" w:rsidRDefault="008F370E" w:rsidP="008F370E">
      <w:pPr>
        <w:spacing w:before="120" w:after="0" w:line="276" w:lineRule="auto"/>
        <w:jc w:val="right"/>
        <w:rPr>
          <w:rStyle w:val="a7"/>
          <w:rFonts w:ascii="Segoe UI Light" w:eastAsia="Segoe UI Light" w:hAnsi="Segoe UI Light" w:cs="Segoe UI Light"/>
          <w:color w:val="000000"/>
          <w:sz w:val="20"/>
          <w:szCs w:val="20"/>
        </w:rPr>
      </w:pPr>
      <w:r>
        <w:rPr>
          <w:rStyle w:val="a7"/>
          <w:rFonts w:ascii="Segoe UI Light" w:eastAsia="Segoe UI Light" w:hAnsi="Segoe UI Light" w:cs="Segoe UI Light"/>
          <w:sz w:val="20"/>
          <w:szCs w:val="20"/>
        </w:rPr>
        <w:t>Источник: Росстат, данные муниципального района</w:t>
      </w:r>
    </w:p>
    <w:p w14:paraId="61CC87F6" w14:textId="77777777" w:rsidR="008F370E" w:rsidRDefault="008F37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lastRenderedPageBreak/>
        <w:t>Самыми объемными по количеству занятых секторами экономики Приозерского муниципального района в 2017 году являются:</w:t>
      </w:r>
    </w:p>
    <w:p w14:paraId="7E88CB7E" w14:textId="77777777" w:rsidR="008F370E" w:rsidRDefault="008F370E" w:rsidP="00A212A3">
      <w:pPr>
        <w:pStyle w:val="a4"/>
        <w:numPr>
          <w:ilvl w:val="0"/>
          <w:numId w:val="154"/>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сектор оптовой и розничной торговли (19,6%);</w:t>
      </w:r>
    </w:p>
    <w:p w14:paraId="60F3ACE3" w14:textId="77777777" w:rsidR="008F370E" w:rsidRDefault="008F370E" w:rsidP="00A212A3">
      <w:pPr>
        <w:pStyle w:val="a4"/>
        <w:numPr>
          <w:ilvl w:val="0"/>
          <w:numId w:val="154"/>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сектор операций с недвижимым имуществом (12,9%);</w:t>
      </w:r>
    </w:p>
    <w:p w14:paraId="7F3C7413" w14:textId="77777777" w:rsidR="008F370E" w:rsidRDefault="008F370E" w:rsidP="00A212A3">
      <w:pPr>
        <w:pStyle w:val="a4"/>
        <w:numPr>
          <w:ilvl w:val="0"/>
          <w:numId w:val="154"/>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сектор обрабатывающих производств (10,1%);</w:t>
      </w:r>
    </w:p>
    <w:p w14:paraId="4D3E0785" w14:textId="77777777" w:rsidR="008F370E" w:rsidRDefault="008F370E" w:rsidP="00A212A3">
      <w:pPr>
        <w:pStyle w:val="a4"/>
        <w:numPr>
          <w:ilvl w:val="0"/>
          <w:numId w:val="154"/>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сектор сельского хозяйства (9,1%).</w:t>
      </w:r>
    </w:p>
    <w:p w14:paraId="5FB354A7" w14:textId="77777777" w:rsidR="008F370E" w:rsidRDefault="008F37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В динамике с 2012 года сокращение коснулось сектора сельского хозяйства, добычи полезных ископаемых и сектора обрабатывающих производств, однако распределение труда осталось примерно в той же пропорции. Можно сделать вывод о том, что экономика района достаточно</w:t>
      </w:r>
      <w:r w:rsidR="007848FE">
        <w:rPr>
          <w:rStyle w:val="a7"/>
          <w:rFonts w:ascii="Segoe UI Light" w:eastAsia="Segoe UI Light" w:hAnsi="Segoe UI Light" w:cs="Segoe UI Light"/>
        </w:rPr>
        <w:t xml:space="preserve"> диверсифицирована</w:t>
      </w:r>
      <w:r>
        <w:rPr>
          <w:rStyle w:val="a7"/>
          <w:rFonts w:ascii="Segoe UI Light" w:eastAsia="Segoe UI Light" w:hAnsi="Segoe UI Light" w:cs="Segoe UI Light"/>
        </w:rPr>
        <w:t>, а лидирующие позиции по занятости занимает третичный сектор.</w:t>
      </w:r>
    </w:p>
    <w:p w14:paraId="7DC3749D" w14:textId="77777777" w:rsidR="008F370E" w:rsidRDefault="008F37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На 1 января 2018 года уровень </w:t>
      </w:r>
      <w:r>
        <w:rPr>
          <w:rStyle w:val="a7"/>
          <w:rFonts w:ascii="Segoe UI Light" w:eastAsia="Segoe UI Light" w:hAnsi="Segoe UI Light" w:cs="Segoe UI Light"/>
          <w:b/>
          <w:bCs/>
        </w:rPr>
        <w:t>регистрируемой безработицы</w:t>
      </w:r>
      <w:r>
        <w:rPr>
          <w:rStyle w:val="a7"/>
          <w:rFonts w:ascii="Segoe UI Light" w:eastAsia="Segoe UI Light" w:hAnsi="Segoe UI Light" w:cs="Segoe UI Light"/>
        </w:rPr>
        <w:t xml:space="preserve"> в Ленинградской области имел значение 0,35%, на территории Приозерского муниципального района уровень регистрируемой безработицы составлял 0,29%, что ниже среднего показателя по области.</w:t>
      </w:r>
    </w:p>
    <w:p w14:paraId="4E5DA518" w14:textId="77777777" w:rsidR="008F370E" w:rsidRDefault="008F370E" w:rsidP="00B42585">
      <w:pPr>
        <w:keepNext/>
        <w:spacing w:before="120" w:after="0" w:line="240" w:lineRule="auto"/>
        <w:jc w:val="both"/>
        <w:rPr>
          <w:rStyle w:val="a7"/>
          <w:rFonts w:ascii="Segoe UI Light" w:eastAsia="Segoe UI Light" w:hAnsi="Segoe UI Light" w:cs="Segoe UI Light"/>
          <w:sz w:val="20"/>
          <w:szCs w:val="20"/>
        </w:rPr>
      </w:pPr>
      <w:r>
        <w:rPr>
          <w:rStyle w:val="a7"/>
          <w:rFonts w:ascii="Segoe UI Light" w:eastAsia="Segoe UI Light" w:hAnsi="Segoe UI Light" w:cs="Segoe UI Light"/>
          <w:sz w:val="20"/>
          <w:szCs w:val="20"/>
        </w:rPr>
        <w:t>Таблица 1.2.3-2. Сравнительные показатели уровня регистрируемой безработицы по муниципальным образованиям Ленинградской области (по состоянию на декабрь 2017 года)</w:t>
      </w:r>
    </w:p>
    <w:tbl>
      <w:tblPr>
        <w:tblStyle w:val="TableNormal"/>
        <w:tblW w:w="9441"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2943"/>
        <w:gridCol w:w="6498"/>
      </w:tblGrid>
      <w:tr w:rsidR="008F370E" w14:paraId="6AE4F50E" w14:textId="77777777" w:rsidTr="007724AE">
        <w:trPr>
          <w:trHeight w:val="526"/>
          <w:tblHeader/>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9935F82" w14:textId="77777777" w:rsidR="008F370E" w:rsidRDefault="008F370E" w:rsidP="007D0801">
            <w:pPr>
              <w:spacing w:line="240" w:lineRule="auto"/>
              <w:jc w:val="center"/>
              <w:rPr>
                <w:rFonts w:ascii="Calibri" w:eastAsia="Calibri" w:hAnsi="Calibri" w:cs="Calibri"/>
                <w:sz w:val="22"/>
                <w:szCs w:val="22"/>
              </w:rPr>
            </w:pPr>
            <w:r>
              <w:rPr>
                <w:rStyle w:val="a7"/>
                <w:rFonts w:ascii="Segoe UI Light" w:eastAsia="Segoe UI Light" w:hAnsi="Segoe UI Light" w:cs="Segoe UI Light"/>
              </w:rPr>
              <w:t>Муниципальные районы и городского округ</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5C3FD9B" w14:textId="77777777" w:rsidR="008F370E" w:rsidRDefault="008F370E" w:rsidP="007D0801">
            <w:pPr>
              <w:spacing w:line="240" w:lineRule="auto"/>
              <w:jc w:val="center"/>
            </w:pPr>
            <w:r>
              <w:rPr>
                <w:rStyle w:val="a7"/>
                <w:rFonts w:ascii="Segoe UI Light" w:eastAsia="Segoe UI Light" w:hAnsi="Segoe UI Light" w:cs="Segoe UI Light"/>
              </w:rPr>
              <w:t>Уровень регистрируемой безработицы, %</w:t>
            </w:r>
          </w:p>
        </w:tc>
      </w:tr>
      <w:tr w:rsidR="008F370E" w14:paraId="6A29B1AA" w14:textId="77777777" w:rsidTr="007724AE">
        <w:trPr>
          <w:trHeight w:val="239"/>
        </w:trPr>
        <w:tc>
          <w:tcPr>
            <w:tcW w:w="944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99FA71" w14:textId="77777777" w:rsidR="008F370E" w:rsidRDefault="008F370E" w:rsidP="007D0801">
            <w:pPr>
              <w:spacing w:line="240" w:lineRule="auto"/>
              <w:jc w:val="center"/>
            </w:pPr>
            <w:r>
              <w:rPr>
                <w:rStyle w:val="a7"/>
                <w:rFonts w:ascii="Segoe UI Light" w:eastAsia="Segoe UI Light" w:hAnsi="Segoe UI Light" w:cs="Segoe UI Light"/>
              </w:rPr>
              <w:t>Ниже среднеобластного значения (менее 0,35%)</w:t>
            </w:r>
          </w:p>
        </w:tc>
      </w:tr>
      <w:tr w:rsidR="008F370E" w14:paraId="1CD10996" w14:textId="77777777" w:rsidTr="007724AE">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C91C742" w14:textId="77777777" w:rsidR="008F370E" w:rsidRDefault="008F370E" w:rsidP="007D0801">
            <w:pPr>
              <w:spacing w:line="240" w:lineRule="auto"/>
              <w:jc w:val="both"/>
            </w:pPr>
            <w:r>
              <w:rPr>
                <w:rStyle w:val="a7"/>
                <w:rFonts w:ascii="Segoe UI Light" w:eastAsia="Segoe UI Light" w:hAnsi="Segoe UI Light" w:cs="Segoe UI Light"/>
              </w:rPr>
              <w:t xml:space="preserve">Тосненский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F961C85" w14:textId="77777777" w:rsidR="008F370E" w:rsidRDefault="008F370E" w:rsidP="007D0801">
            <w:pPr>
              <w:spacing w:line="240" w:lineRule="auto"/>
              <w:jc w:val="center"/>
            </w:pPr>
            <w:r>
              <w:rPr>
                <w:rStyle w:val="a7"/>
                <w:rFonts w:ascii="Segoe UI Light" w:eastAsia="Segoe UI Light" w:hAnsi="Segoe UI Light" w:cs="Segoe UI Light"/>
              </w:rPr>
              <w:t>0,17</w:t>
            </w:r>
          </w:p>
        </w:tc>
      </w:tr>
      <w:tr w:rsidR="008F370E" w14:paraId="713ADA5F" w14:textId="77777777" w:rsidTr="007724AE">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A698F38" w14:textId="77777777" w:rsidR="008F370E" w:rsidRDefault="008F370E" w:rsidP="007D0801">
            <w:pPr>
              <w:spacing w:line="240" w:lineRule="auto"/>
              <w:jc w:val="both"/>
            </w:pPr>
            <w:r>
              <w:rPr>
                <w:rStyle w:val="a7"/>
                <w:rFonts w:ascii="Segoe UI Light" w:eastAsia="Segoe UI Light" w:hAnsi="Segoe UI Light" w:cs="Segoe UI Light"/>
              </w:rPr>
              <w:t xml:space="preserve">Кировский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EA81502" w14:textId="77777777" w:rsidR="008F370E" w:rsidRDefault="008F370E" w:rsidP="007D0801">
            <w:pPr>
              <w:spacing w:line="240" w:lineRule="auto"/>
              <w:jc w:val="center"/>
            </w:pPr>
            <w:r>
              <w:rPr>
                <w:rStyle w:val="a7"/>
                <w:rFonts w:ascii="Segoe UI Light" w:eastAsia="Segoe UI Light" w:hAnsi="Segoe UI Light" w:cs="Segoe UI Light"/>
              </w:rPr>
              <w:t>0,18</w:t>
            </w:r>
          </w:p>
        </w:tc>
      </w:tr>
      <w:tr w:rsidR="008F370E" w14:paraId="7C94EC45" w14:textId="77777777" w:rsidTr="007724AE">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9D856E2" w14:textId="77777777" w:rsidR="008F370E" w:rsidRDefault="008F370E" w:rsidP="007D0801">
            <w:pPr>
              <w:spacing w:line="240" w:lineRule="auto"/>
              <w:jc w:val="both"/>
            </w:pPr>
            <w:r>
              <w:rPr>
                <w:rStyle w:val="a7"/>
                <w:rFonts w:ascii="Segoe UI Light" w:eastAsia="Segoe UI Light" w:hAnsi="Segoe UI Light" w:cs="Segoe UI Light"/>
              </w:rPr>
              <w:t xml:space="preserve">Всеволожский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B8A1D59" w14:textId="77777777" w:rsidR="008F370E" w:rsidRDefault="008F370E" w:rsidP="007D0801">
            <w:pPr>
              <w:spacing w:line="240" w:lineRule="auto"/>
              <w:jc w:val="center"/>
            </w:pPr>
            <w:r>
              <w:rPr>
                <w:rStyle w:val="a7"/>
                <w:rFonts w:ascii="Segoe UI Light" w:eastAsia="Segoe UI Light" w:hAnsi="Segoe UI Light" w:cs="Segoe UI Light"/>
              </w:rPr>
              <w:t>0,19</w:t>
            </w:r>
          </w:p>
        </w:tc>
      </w:tr>
      <w:tr w:rsidR="008F370E" w14:paraId="5C9A2D95" w14:textId="77777777" w:rsidTr="007724AE">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8390687" w14:textId="77777777" w:rsidR="008F370E" w:rsidRDefault="008F370E" w:rsidP="007D0801">
            <w:pPr>
              <w:spacing w:line="240" w:lineRule="auto"/>
              <w:jc w:val="both"/>
            </w:pPr>
            <w:r>
              <w:rPr>
                <w:rStyle w:val="a7"/>
                <w:rFonts w:ascii="Segoe UI Light" w:eastAsia="Segoe UI Light" w:hAnsi="Segoe UI Light" w:cs="Segoe UI Light"/>
              </w:rPr>
              <w:t xml:space="preserve">Ломоносовский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EBC65CD" w14:textId="77777777" w:rsidR="008F370E" w:rsidRDefault="008F370E" w:rsidP="007D0801">
            <w:pPr>
              <w:spacing w:line="240" w:lineRule="auto"/>
              <w:jc w:val="center"/>
            </w:pPr>
            <w:r>
              <w:rPr>
                <w:rStyle w:val="a7"/>
                <w:rFonts w:ascii="Segoe UI Light" w:eastAsia="Segoe UI Light" w:hAnsi="Segoe UI Light" w:cs="Segoe UI Light"/>
              </w:rPr>
              <w:t>0,22</w:t>
            </w:r>
          </w:p>
        </w:tc>
      </w:tr>
      <w:tr w:rsidR="008F370E" w14:paraId="2844315D" w14:textId="77777777" w:rsidTr="007724AE">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1D38B3E" w14:textId="77777777" w:rsidR="008F370E" w:rsidRDefault="008F370E" w:rsidP="007D0801">
            <w:pPr>
              <w:spacing w:line="240" w:lineRule="auto"/>
              <w:jc w:val="both"/>
            </w:pPr>
            <w:r>
              <w:rPr>
                <w:rStyle w:val="a7"/>
                <w:rFonts w:ascii="Segoe UI Light" w:eastAsia="Segoe UI Light" w:hAnsi="Segoe UI Light" w:cs="Segoe UI Light"/>
              </w:rPr>
              <w:t xml:space="preserve">Гатчинский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B918265" w14:textId="77777777" w:rsidR="008F370E" w:rsidRDefault="008F370E" w:rsidP="007D0801">
            <w:pPr>
              <w:spacing w:line="240" w:lineRule="auto"/>
              <w:jc w:val="center"/>
            </w:pPr>
            <w:r>
              <w:rPr>
                <w:rStyle w:val="a7"/>
                <w:rFonts w:ascii="Segoe UI Light" w:eastAsia="Segoe UI Light" w:hAnsi="Segoe UI Light" w:cs="Segoe UI Light"/>
              </w:rPr>
              <w:t>0,27</w:t>
            </w:r>
          </w:p>
        </w:tc>
      </w:tr>
      <w:tr w:rsidR="008F370E" w14:paraId="58A2EE44" w14:textId="77777777" w:rsidTr="007724AE">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B267A00" w14:textId="77777777" w:rsidR="008F370E" w:rsidRDefault="008F370E" w:rsidP="007D0801">
            <w:pPr>
              <w:spacing w:line="240" w:lineRule="auto"/>
              <w:jc w:val="both"/>
            </w:pPr>
            <w:r>
              <w:rPr>
                <w:rStyle w:val="a7"/>
                <w:rFonts w:ascii="Segoe UI Light" w:eastAsia="Segoe UI Light" w:hAnsi="Segoe UI Light" w:cs="Segoe UI Light"/>
              </w:rPr>
              <w:t xml:space="preserve">Выборгский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E233B32" w14:textId="77777777" w:rsidR="008F370E" w:rsidRDefault="008F370E" w:rsidP="007D0801">
            <w:pPr>
              <w:spacing w:line="240" w:lineRule="auto"/>
              <w:jc w:val="center"/>
            </w:pPr>
            <w:r>
              <w:rPr>
                <w:rStyle w:val="a7"/>
                <w:rFonts w:ascii="Segoe UI Light" w:eastAsia="Segoe UI Light" w:hAnsi="Segoe UI Light" w:cs="Segoe UI Light"/>
              </w:rPr>
              <w:t>0,28</w:t>
            </w:r>
          </w:p>
        </w:tc>
      </w:tr>
      <w:tr w:rsidR="008F370E" w14:paraId="7D217AE8" w14:textId="77777777" w:rsidTr="007724AE">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D9B7F57" w14:textId="77777777" w:rsidR="008F370E" w:rsidRDefault="008F370E" w:rsidP="007D0801">
            <w:pPr>
              <w:spacing w:line="240" w:lineRule="auto"/>
              <w:jc w:val="both"/>
            </w:pPr>
            <w:r>
              <w:rPr>
                <w:rStyle w:val="a7"/>
                <w:rFonts w:ascii="Segoe UI Light" w:eastAsia="Segoe UI Light" w:hAnsi="Segoe UI Light" w:cs="Segoe UI Light"/>
                <w:b/>
                <w:bCs/>
              </w:rPr>
              <w:t xml:space="preserve">Приозерский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171283D" w14:textId="77777777" w:rsidR="008F370E" w:rsidRDefault="008F370E" w:rsidP="007D0801">
            <w:pPr>
              <w:spacing w:line="240" w:lineRule="auto"/>
              <w:jc w:val="center"/>
            </w:pPr>
            <w:r>
              <w:rPr>
                <w:rStyle w:val="a7"/>
                <w:rFonts w:ascii="Segoe UI Light" w:eastAsia="Segoe UI Light" w:hAnsi="Segoe UI Light" w:cs="Segoe UI Light"/>
                <w:b/>
                <w:bCs/>
              </w:rPr>
              <w:t>0,29</w:t>
            </w:r>
          </w:p>
        </w:tc>
      </w:tr>
      <w:tr w:rsidR="008F370E" w14:paraId="026C3B56" w14:textId="77777777" w:rsidTr="007724AE">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87512D1" w14:textId="77777777" w:rsidR="008F370E" w:rsidRDefault="008F370E" w:rsidP="007D0801">
            <w:pPr>
              <w:spacing w:line="240" w:lineRule="auto"/>
              <w:jc w:val="both"/>
            </w:pPr>
            <w:r>
              <w:rPr>
                <w:rStyle w:val="a7"/>
                <w:rFonts w:ascii="Segoe UI Light" w:eastAsia="Segoe UI Light" w:hAnsi="Segoe UI Light" w:cs="Segoe UI Light"/>
              </w:rPr>
              <w:t xml:space="preserve">Киришский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E5F8B35" w14:textId="77777777" w:rsidR="008F370E" w:rsidRDefault="008F370E" w:rsidP="007D0801">
            <w:pPr>
              <w:spacing w:line="240" w:lineRule="auto"/>
              <w:jc w:val="center"/>
            </w:pPr>
            <w:r>
              <w:rPr>
                <w:rStyle w:val="a7"/>
                <w:rFonts w:ascii="Segoe UI Light" w:eastAsia="Segoe UI Light" w:hAnsi="Segoe UI Light" w:cs="Segoe UI Light"/>
              </w:rPr>
              <w:t>0,30</w:t>
            </w:r>
          </w:p>
        </w:tc>
      </w:tr>
      <w:tr w:rsidR="008F370E" w14:paraId="243BCD1F" w14:textId="77777777" w:rsidTr="007724AE">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D2D05DF" w14:textId="77777777" w:rsidR="008F370E" w:rsidRDefault="008F370E" w:rsidP="007D0801">
            <w:pPr>
              <w:spacing w:line="240" w:lineRule="auto"/>
              <w:jc w:val="both"/>
            </w:pPr>
            <w:r>
              <w:rPr>
                <w:rStyle w:val="a7"/>
                <w:rFonts w:ascii="Segoe UI Light" w:eastAsia="Segoe UI Light" w:hAnsi="Segoe UI Light" w:cs="Segoe UI Light"/>
              </w:rPr>
              <w:t xml:space="preserve">Сосновоборский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346F543" w14:textId="77777777" w:rsidR="008F370E" w:rsidRDefault="008F370E" w:rsidP="007D0801">
            <w:pPr>
              <w:spacing w:line="240" w:lineRule="auto"/>
              <w:jc w:val="center"/>
            </w:pPr>
            <w:r>
              <w:rPr>
                <w:rStyle w:val="a7"/>
                <w:rFonts w:ascii="Segoe UI Light" w:eastAsia="Segoe UI Light" w:hAnsi="Segoe UI Light" w:cs="Segoe UI Light"/>
              </w:rPr>
              <w:t>0,30</w:t>
            </w:r>
          </w:p>
        </w:tc>
      </w:tr>
      <w:tr w:rsidR="008F370E" w14:paraId="104D3BD7" w14:textId="77777777" w:rsidTr="007724AE">
        <w:trPr>
          <w:trHeight w:val="234"/>
        </w:trPr>
        <w:tc>
          <w:tcPr>
            <w:tcW w:w="944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538D4ED" w14:textId="77777777" w:rsidR="008F370E" w:rsidRDefault="008F370E" w:rsidP="007D0801">
            <w:pPr>
              <w:spacing w:line="240" w:lineRule="auto"/>
              <w:jc w:val="center"/>
            </w:pPr>
            <w:r>
              <w:rPr>
                <w:rStyle w:val="a7"/>
                <w:rFonts w:ascii="Segoe UI Light" w:eastAsia="Segoe UI Light" w:hAnsi="Segoe UI Light" w:cs="Segoe UI Light"/>
              </w:rPr>
              <w:t>Выше среднеобластного значения (более 0,35%)</w:t>
            </w:r>
          </w:p>
        </w:tc>
      </w:tr>
      <w:tr w:rsidR="008F370E" w14:paraId="47EE564B" w14:textId="77777777" w:rsidTr="007724AE">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DFD579E" w14:textId="77777777" w:rsidR="008F370E" w:rsidRDefault="008F370E" w:rsidP="007D0801">
            <w:pPr>
              <w:spacing w:line="240" w:lineRule="auto"/>
              <w:jc w:val="both"/>
            </w:pPr>
            <w:r>
              <w:rPr>
                <w:rStyle w:val="a7"/>
                <w:rFonts w:ascii="Segoe UI Light" w:eastAsia="Segoe UI Light" w:hAnsi="Segoe UI Light" w:cs="Segoe UI Light"/>
              </w:rPr>
              <w:t xml:space="preserve">Волховский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174CE8" w14:textId="77777777" w:rsidR="008F370E" w:rsidRDefault="008F370E" w:rsidP="007D0801">
            <w:pPr>
              <w:spacing w:line="240" w:lineRule="auto"/>
              <w:jc w:val="center"/>
            </w:pPr>
            <w:r>
              <w:rPr>
                <w:rStyle w:val="a7"/>
                <w:rFonts w:ascii="Segoe UI Light" w:eastAsia="Segoe UI Light" w:hAnsi="Segoe UI Light" w:cs="Segoe UI Light"/>
              </w:rPr>
              <w:t>0,38</w:t>
            </w:r>
          </w:p>
        </w:tc>
      </w:tr>
      <w:tr w:rsidR="008F370E" w14:paraId="7D25CC55" w14:textId="77777777" w:rsidTr="007724AE">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D715862" w14:textId="77777777" w:rsidR="008F370E" w:rsidRDefault="008F370E" w:rsidP="007D0801">
            <w:pPr>
              <w:spacing w:line="240" w:lineRule="auto"/>
              <w:jc w:val="both"/>
            </w:pPr>
            <w:r>
              <w:rPr>
                <w:rStyle w:val="a7"/>
                <w:rFonts w:ascii="Segoe UI Light" w:eastAsia="Segoe UI Light" w:hAnsi="Segoe UI Light" w:cs="Segoe UI Light"/>
              </w:rPr>
              <w:t xml:space="preserve">Кингисеппский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5878FA" w14:textId="77777777" w:rsidR="008F370E" w:rsidRDefault="008F370E" w:rsidP="007D0801">
            <w:pPr>
              <w:spacing w:line="240" w:lineRule="auto"/>
              <w:jc w:val="center"/>
            </w:pPr>
            <w:r>
              <w:rPr>
                <w:rStyle w:val="a7"/>
                <w:rFonts w:ascii="Segoe UI Light" w:eastAsia="Segoe UI Light" w:hAnsi="Segoe UI Light" w:cs="Segoe UI Light"/>
              </w:rPr>
              <w:t>0,44</w:t>
            </w:r>
          </w:p>
        </w:tc>
      </w:tr>
      <w:tr w:rsidR="008F370E" w14:paraId="364B6242" w14:textId="77777777" w:rsidTr="007724AE">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E1CDDF4" w14:textId="77777777" w:rsidR="008F370E" w:rsidRDefault="008F370E" w:rsidP="007D0801">
            <w:pPr>
              <w:spacing w:line="240" w:lineRule="auto"/>
              <w:jc w:val="both"/>
            </w:pPr>
            <w:r>
              <w:rPr>
                <w:rStyle w:val="a7"/>
                <w:rFonts w:ascii="Segoe UI Light" w:eastAsia="Segoe UI Light" w:hAnsi="Segoe UI Light" w:cs="Segoe UI Light"/>
              </w:rPr>
              <w:t xml:space="preserve">Тихвинский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7BA3E6" w14:textId="77777777" w:rsidR="008F370E" w:rsidRDefault="008F370E" w:rsidP="007D0801">
            <w:pPr>
              <w:spacing w:line="240" w:lineRule="auto"/>
              <w:jc w:val="center"/>
            </w:pPr>
            <w:r>
              <w:rPr>
                <w:rStyle w:val="a7"/>
                <w:rFonts w:ascii="Segoe UI Light" w:eastAsia="Segoe UI Light" w:hAnsi="Segoe UI Light" w:cs="Segoe UI Light"/>
              </w:rPr>
              <w:t>0,55</w:t>
            </w:r>
          </w:p>
        </w:tc>
      </w:tr>
      <w:tr w:rsidR="008F370E" w14:paraId="00B9565E" w14:textId="77777777" w:rsidTr="007724AE">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5053E32" w14:textId="77777777" w:rsidR="008F370E" w:rsidRDefault="008F370E" w:rsidP="007D0801">
            <w:pPr>
              <w:spacing w:line="240" w:lineRule="auto"/>
              <w:jc w:val="both"/>
            </w:pPr>
            <w:r>
              <w:rPr>
                <w:rStyle w:val="a7"/>
                <w:rFonts w:ascii="Segoe UI Light" w:eastAsia="Segoe UI Light" w:hAnsi="Segoe UI Light" w:cs="Segoe UI Light"/>
              </w:rPr>
              <w:lastRenderedPageBreak/>
              <w:t xml:space="preserve">Волосовский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52FAAD4" w14:textId="77777777" w:rsidR="008F370E" w:rsidRDefault="008F370E" w:rsidP="007D0801">
            <w:pPr>
              <w:spacing w:line="240" w:lineRule="auto"/>
              <w:jc w:val="center"/>
            </w:pPr>
            <w:r>
              <w:rPr>
                <w:rStyle w:val="a7"/>
                <w:rFonts w:ascii="Segoe UI Light" w:eastAsia="Segoe UI Light" w:hAnsi="Segoe UI Light" w:cs="Segoe UI Light"/>
              </w:rPr>
              <w:t>0,68</w:t>
            </w:r>
          </w:p>
        </w:tc>
      </w:tr>
      <w:tr w:rsidR="008F370E" w14:paraId="783C66F3" w14:textId="77777777" w:rsidTr="007724AE">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1331556" w14:textId="77777777" w:rsidR="008F370E" w:rsidRDefault="008F370E" w:rsidP="007D0801">
            <w:pPr>
              <w:spacing w:line="240" w:lineRule="auto"/>
              <w:jc w:val="both"/>
            </w:pPr>
            <w:r>
              <w:rPr>
                <w:rStyle w:val="a7"/>
                <w:rFonts w:ascii="Segoe UI Light" w:eastAsia="Segoe UI Light" w:hAnsi="Segoe UI Light" w:cs="Segoe UI Light"/>
              </w:rPr>
              <w:t xml:space="preserve">Лужский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FC65F21" w14:textId="77777777" w:rsidR="008F370E" w:rsidRDefault="008F370E" w:rsidP="007D0801">
            <w:pPr>
              <w:spacing w:line="240" w:lineRule="auto"/>
              <w:jc w:val="center"/>
            </w:pPr>
            <w:r>
              <w:rPr>
                <w:rStyle w:val="a7"/>
                <w:rFonts w:ascii="Segoe UI Light" w:eastAsia="Segoe UI Light" w:hAnsi="Segoe UI Light" w:cs="Segoe UI Light"/>
              </w:rPr>
              <w:t>0,69</w:t>
            </w:r>
          </w:p>
        </w:tc>
      </w:tr>
      <w:tr w:rsidR="008F370E" w14:paraId="49F290CB" w14:textId="77777777" w:rsidTr="007724AE">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046831F" w14:textId="77777777" w:rsidR="008F370E" w:rsidRDefault="008F370E" w:rsidP="007D0801">
            <w:pPr>
              <w:spacing w:line="240" w:lineRule="auto"/>
              <w:jc w:val="both"/>
            </w:pPr>
            <w:r>
              <w:rPr>
                <w:rStyle w:val="a7"/>
                <w:rFonts w:ascii="Segoe UI Light" w:eastAsia="Segoe UI Light" w:hAnsi="Segoe UI Light" w:cs="Segoe UI Light"/>
              </w:rPr>
              <w:t xml:space="preserve">Бокситогорский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210610" w14:textId="77777777" w:rsidR="008F370E" w:rsidRDefault="008F370E" w:rsidP="007D0801">
            <w:pPr>
              <w:spacing w:line="240" w:lineRule="auto"/>
              <w:jc w:val="center"/>
            </w:pPr>
            <w:r>
              <w:rPr>
                <w:rStyle w:val="a7"/>
                <w:rFonts w:ascii="Segoe UI Light" w:eastAsia="Segoe UI Light" w:hAnsi="Segoe UI Light" w:cs="Segoe UI Light"/>
              </w:rPr>
              <w:t>0,72</w:t>
            </w:r>
          </w:p>
        </w:tc>
      </w:tr>
      <w:tr w:rsidR="008F370E" w14:paraId="6D07C71B" w14:textId="77777777" w:rsidTr="007724AE">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9A994AF" w14:textId="77777777" w:rsidR="008F370E" w:rsidRDefault="008F370E" w:rsidP="007D0801">
            <w:pPr>
              <w:spacing w:line="240" w:lineRule="auto"/>
              <w:jc w:val="both"/>
            </w:pPr>
            <w:r>
              <w:rPr>
                <w:rStyle w:val="a7"/>
                <w:rFonts w:ascii="Segoe UI Light" w:eastAsia="Segoe UI Light" w:hAnsi="Segoe UI Light" w:cs="Segoe UI Light"/>
              </w:rPr>
              <w:t xml:space="preserve">Подпорожский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9B9EEB6" w14:textId="77777777" w:rsidR="008F370E" w:rsidRDefault="008F370E" w:rsidP="007D0801">
            <w:pPr>
              <w:spacing w:line="240" w:lineRule="auto"/>
              <w:jc w:val="center"/>
            </w:pPr>
            <w:r>
              <w:rPr>
                <w:rStyle w:val="a7"/>
                <w:rFonts w:ascii="Segoe UI Light" w:eastAsia="Segoe UI Light" w:hAnsi="Segoe UI Light" w:cs="Segoe UI Light"/>
              </w:rPr>
              <w:t>0,84</w:t>
            </w:r>
          </w:p>
        </w:tc>
      </w:tr>
      <w:tr w:rsidR="008F370E" w14:paraId="5B406029" w14:textId="77777777" w:rsidTr="007724AE">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E6E54E9" w14:textId="77777777" w:rsidR="008F370E" w:rsidRDefault="008F370E" w:rsidP="007D0801">
            <w:pPr>
              <w:spacing w:line="240" w:lineRule="auto"/>
              <w:jc w:val="both"/>
            </w:pPr>
            <w:r>
              <w:rPr>
                <w:rStyle w:val="a7"/>
                <w:rFonts w:ascii="Segoe UI Light" w:eastAsia="Segoe UI Light" w:hAnsi="Segoe UI Light" w:cs="Segoe UI Light"/>
              </w:rPr>
              <w:t xml:space="preserve">Лодейнопольский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BC6375" w14:textId="77777777" w:rsidR="008F370E" w:rsidRDefault="008F370E" w:rsidP="007D0801">
            <w:pPr>
              <w:spacing w:line="240" w:lineRule="auto"/>
              <w:jc w:val="center"/>
            </w:pPr>
            <w:r>
              <w:rPr>
                <w:rStyle w:val="a7"/>
                <w:rFonts w:ascii="Segoe UI Light" w:eastAsia="Segoe UI Light" w:hAnsi="Segoe UI Light" w:cs="Segoe UI Light"/>
              </w:rPr>
              <w:t>0,87</w:t>
            </w:r>
          </w:p>
        </w:tc>
      </w:tr>
      <w:tr w:rsidR="008F370E" w14:paraId="11004F05" w14:textId="77777777" w:rsidTr="007724AE">
        <w:trPr>
          <w:trHeight w:val="174"/>
        </w:trPr>
        <w:tc>
          <w:tcPr>
            <w:tcW w:w="944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B5EADF" w14:textId="77777777" w:rsidR="008F370E" w:rsidRDefault="008F370E" w:rsidP="007D0801">
            <w:pPr>
              <w:spacing w:line="240" w:lineRule="auto"/>
              <w:jc w:val="center"/>
            </w:pPr>
            <w:r>
              <w:rPr>
                <w:rStyle w:val="a7"/>
                <w:rFonts w:ascii="Segoe UI Light" w:eastAsia="Segoe UI Light" w:hAnsi="Segoe UI Light" w:cs="Segoe UI Light"/>
              </w:rPr>
              <w:t xml:space="preserve">Выше среднеобластного значения (равен или более 1%) </w:t>
            </w:r>
          </w:p>
        </w:tc>
      </w:tr>
      <w:tr w:rsidR="008F370E" w14:paraId="67B513F5" w14:textId="77777777" w:rsidTr="007724AE">
        <w:trPr>
          <w:trHeight w:val="251"/>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3E43CC5" w14:textId="77777777" w:rsidR="008F370E" w:rsidRDefault="008F370E" w:rsidP="007D0801">
            <w:pPr>
              <w:spacing w:line="240" w:lineRule="auto"/>
            </w:pPr>
            <w:r>
              <w:rPr>
                <w:rStyle w:val="a7"/>
                <w:rFonts w:ascii="Segoe UI Light" w:eastAsia="Segoe UI Light" w:hAnsi="Segoe UI Light" w:cs="Segoe UI Light"/>
              </w:rPr>
              <w:t xml:space="preserve">Сланцевский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FC361E" w14:textId="77777777" w:rsidR="008F370E" w:rsidRDefault="008F370E" w:rsidP="007D0801">
            <w:pPr>
              <w:spacing w:line="240" w:lineRule="auto"/>
              <w:jc w:val="center"/>
            </w:pPr>
            <w:r>
              <w:rPr>
                <w:rStyle w:val="a7"/>
                <w:rFonts w:ascii="Segoe UI Light" w:eastAsia="Segoe UI Light" w:hAnsi="Segoe UI Light" w:cs="Segoe UI Light"/>
              </w:rPr>
              <w:t>1,01</w:t>
            </w:r>
          </w:p>
        </w:tc>
      </w:tr>
    </w:tbl>
    <w:p w14:paraId="28CB8FF9" w14:textId="77777777" w:rsidR="008F370E" w:rsidRDefault="008F370E" w:rsidP="008F370E">
      <w:pPr>
        <w:spacing w:before="120" w:after="0" w:line="276" w:lineRule="auto"/>
        <w:jc w:val="right"/>
        <w:rPr>
          <w:rStyle w:val="a7"/>
          <w:rFonts w:ascii="Segoe UI Light" w:eastAsia="Segoe UI Light" w:hAnsi="Segoe UI Light" w:cs="Segoe UI Light"/>
          <w:color w:val="000000"/>
          <w:sz w:val="20"/>
          <w:szCs w:val="20"/>
          <w:u w:color="000000"/>
        </w:rPr>
      </w:pPr>
      <w:r>
        <w:rPr>
          <w:rStyle w:val="a7"/>
          <w:rFonts w:ascii="Segoe UI Light" w:eastAsia="Segoe UI Light" w:hAnsi="Segoe UI Light" w:cs="Segoe UI Light"/>
          <w:sz w:val="20"/>
          <w:szCs w:val="20"/>
        </w:rPr>
        <w:t>Источник: Информация о развитии рынка труда Ленинградской области в декабре 2017 года (Комитет по труду и занятости Ленинградской области)</w:t>
      </w:r>
    </w:p>
    <w:p w14:paraId="245F0180" w14:textId="77777777" w:rsidR="008F370E" w:rsidRDefault="008F370E" w:rsidP="00CF4968">
      <w:pPr>
        <w:pStyle w:val="a8"/>
        <w:spacing w:before="120" w:after="240"/>
        <w:ind w:right="28" w:firstLine="0"/>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 xml:space="preserve">Общее состояние рынка труда Приозерского муниципального района стабильно: спрос значительно превышает предложение. На конец 2017 года в районном центре занятости было зарегистрировано 331 свободная вакансия, что на 70 вакансий больше, чем на начало года. В течение всего 2017 года 114 предприятий испытывали потребность в кадрах, а в среднем за год на 1 зарегистрированного безработного гражданина приходилось 8 вакансий. </w:t>
      </w:r>
    </w:p>
    <w:p w14:paraId="6BC94E42" w14:textId="77777777" w:rsidR="008F370E" w:rsidRDefault="00C747DB" w:rsidP="008F370E">
      <w:pPr>
        <w:pStyle w:val="3"/>
        <w:spacing w:before="120" w:line="276" w:lineRule="auto"/>
        <w:rPr>
          <w:rStyle w:val="a7"/>
          <w:rFonts w:ascii="Segoe UI Light" w:eastAsia="Segoe UI Light" w:hAnsi="Segoe UI Light" w:cs="Segoe UI Light"/>
          <w:b/>
          <w:bCs/>
          <w:color w:val="000000"/>
        </w:rPr>
      </w:pPr>
      <w:bookmarkStart w:id="19" w:name="_Toc9"/>
      <w:bookmarkStart w:id="20" w:name="_Toc526970875"/>
      <w:r>
        <w:rPr>
          <w:rStyle w:val="a7"/>
          <w:rFonts w:ascii="Segoe UI Light" w:eastAsia="Segoe UI Light" w:hAnsi="Segoe UI Light" w:cs="Segoe UI Light"/>
          <w:b/>
          <w:bCs/>
          <w:color w:val="000000"/>
        </w:rPr>
        <w:t xml:space="preserve">1.2.4 </w:t>
      </w:r>
      <w:r w:rsidR="008F370E">
        <w:rPr>
          <w:rStyle w:val="a7"/>
          <w:rFonts w:ascii="Segoe UI Light" w:eastAsia="Segoe UI Light" w:hAnsi="Segoe UI Light" w:cs="Segoe UI Light"/>
          <w:b/>
          <w:bCs/>
          <w:color w:val="000000"/>
        </w:rPr>
        <w:t>Заработная плата и индекс реальных доходов населения</w:t>
      </w:r>
      <w:bookmarkEnd w:id="19"/>
      <w:bookmarkEnd w:id="20"/>
    </w:p>
    <w:p w14:paraId="24CC341D" w14:textId="77777777" w:rsidR="008F370E" w:rsidRDefault="008F370E" w:rsidP="00B42585">
      <w:pPr>
        <w:spacing w:before="120" w:after="0" w:line="240" w:lineRule="auto"/>
        <w:jc w:val="both"/>
        <w:rPr>
          <w:rStyle w:val="a7"/>
          <w:rFonts w:ascii="Segoe UI Light" w:eastAsia="Segoe UI Light" w:hAnsi="Segoe UI Light" w:cs="Segoe UI Light"/>
          <w:color w:val="000000"/>
        </w:rPr>
      </w:pPr>
      <w:r>
        <w:rPr>
          <w:rStyle w:val="a7"/>
          <w:rFonts w:ascii="Segoe UI Light" w:eastAsia="Segoe UI Light" w:hAnsi="Segoe UI Light" w:cs="Segoe UI Light"/>
        </w:rPr>
        <w:t xml:space="preserve">Согласно статистике, среднемесячная заработная плата 1 работника на территории Приозерского муниципального района возросла на 4% с 2016 года, составив 30 563 рубля. Несмотря на общий рост среднего уровня заработной платы, темп роста снижается год от года. </w:t>
      </w:r>
    </w:p>
    <w:p w14:paraId="48F7F302" w14:textId="77777777" w:rsidR="008F370E" w:rsidRDefault="008F370E" w:rsidP="00B42585">
      <w:pPr>
        <w:spacing w:before="120" w:after="0" w:line="240" w:lineRule="auto"/>
        <w:jc w:val="both"/>
        <w:rPr>
          <w:rStyle w:val="a7"/>
          <w:rFonts w:ascii="Segoe UI Light" w:eastAsia="Segoe UI Light" w:hAnsi="Segoe UI Light" w:cs="Segoe UI Light"/>
          <w:sz w:val="20"/>
          <w:szCs w:val="20"/>
        </w:rPr>
      </w:pPr>
      <w:r>
        <w:rPr>
          <w:rStyle w:val="a7"/>
          <w:rFonts w:ascii="Segoe UI Light" w:eastAsia="Segoe UI Light" w:hAnsi="Segoe UI Light" w:cs="Segoe UI Light"/>
          <w:sz w:val="20"/>
          <w:szCs w:val="20"/>
        </w:rPr>
        <w:t>Таблица 1.2.4-1. Динамика показателя средней начисленной заработной планы на территории Приозерского муниципального района 2012-2017 год.</w:t>
      </w:r>
    </w:p>
    <w:tbl>
      <w:tblPr>
        <w:tblStyle w:val="TableNormal"/>
        <w:tblW w:w="9356"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176"/>
        <w:gridCol w:w="1030"/>
        <w:gridCol w:w="1030"/>
        <w:gridCol w:w="1030"/>
        <w:gridCol w:w="1030"/>
        <w:gridCol w:w="1030"/>
        <w:gridCol w:w="1030"/>
      </w:tblGrid>
      <w:tr w:rsidR="0085681E" w14:paraId="69706921" w14:textId="77777777" w:rsidTr="007724AE">
        <w:trPr>
          <w:trHeight w:val="250"/>
        </w:trPr>
        <w:tc>
          <w:tcPr>
            <w:tcW w:w="31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6B326F96" w14:textId="77777777" w:rsidR="008F370E" w:rsidRDefault="008F370E" w:rsidP="007D0801">
            <w:pPr>
              <w:spacing w:line="240" w:lineRule="auto"/>
              <w:jc w:val="both"/>
              <w:rPr>
                <w:rFonts w:ascii="Calibri" w:eastAsia="Calibri" w:hAnsi="Calibri" w:cs="Calibri"/>
                <w:sz w:val="22"/>
                <w:szCs w:val="22"/>
              </w:rPr>
            </w:pPr>
            <w:r>
              <w:rPr>
                <w:rStyle w:val="a7"/>
                <w:rFonts w:ascii="Segoe UI Light" w:eastAsia="Segoe UI Light" w:hAnsi="Segoe UI Light" w:cs="Segoe UI Light"/>
              </w:rPr>
              <w:t>Показатель</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EFC1DC" w14:textId="77777777" w:rsidR="008F370E" w:rsidRDefault="008F370E" w:rsidP="007D0801">
            <w:pPr>
              <w:spacing w:line="240" w:lineRule="auto"/>
              <w:jc w:val="center"/>
            </w:pPr>
            <w:r>
              <w:rPr>
                <w:rStyle w:val="a7"/>
                <w:rFonts w:ascii="Segoe UI Light" w:eastAsia="Segoe UI Light" w:hAnsi="Segoe UI Light" w:cs="Segoe UI Light"/>
              </w:rPr>
              <w:t>2012</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0ECCBD7" w14:textId="77777777" w:rsidR="008F370E" w:rsidRDefault="008F370E" w:rsidP="007D0801">
            <w:pPr>
              <w:spacing w:line="240" w:lineRule="auto"/>
              <w:jc w:val="center"/>
            </w:pPr>
            <w:r>
              <w:rPr>
                <w:rStyle w:val="a7"/>
                <w:rFonts w:ascii="Segoe UI Light" w:eastAsia="Segoe UI Light" w:hAnsi="Segoe UI Light" w:cs="Segoe UI Light"/>
              </w:rPr>
              <w:t>2013</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54FCC7" w14:textId="77777777" w:rsidR="008F370E" w:rsidRDefault="008F370E" w:rsidP="007D0801">
            <w:pPr>
              <w:spacing w:line="240" w:lineRule="auto"/>
              <w:jc w:val="center"/>
            </w:pPr>
            <w:r>
              <w:rPr>
                <w:rStyle w:val="a7"/>
                <w:rFonts w:ascii="Segoe UI Light" w:eastAsia="Segoe UI Light" w:hAnsi="Segoe UI Light" w:cs="Segoe UI Light"/>
              </w:rPr>
              <w:t>2014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27239EF" w14:textId="77777777" w:rsidR="008F370E" w:rsidRDefault="008F370E" w:rsidP="007D0801">
            <w:pPr>
              <w:spacing w:line="240" w:lineRule="auto"/>
              <w:jc w:val="center"/>
            </w:pPr>
            <w:r>
              <w:rPr>
                <w:rStyle w:val="a7"/>
                <w:rFonts w:ascii="Segoe UI Light" w:eastAsia="Segoe UI Light" w:hAnsi="Segoe UI Light" w:cs="Segoe UI Light"/>
              </w:rPr>
              <w:t>2015</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3253EEC" w14:textId="77777777" w:rsidR="008F370E" w:rsidRDefault="008F370E" w:rsidP="007D0801">
            <w:pPr>
              <w:spacing w:line="240" w:lineRule="auto"/>
              <w:jc w:val="center"/>
            </w:pPr>
            <w:r>
              <w:rPr>
                <w:rStyle w:val="a7"/>
                <w:rFonts w:ascii="Segoe UI Light" w:eastAsia="Segoe UI Light" w:hAnsi="Segoe UI Light" w:cs="Segoe UI Light"/>
              </w:rPr>
              <w:t>2016</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EBA6F3" w14:textId="77777777" w:rsidR="008F370E" w:rsidRDefault="008F370E" w:rsidP="007D0801">
            <w:pPr>
              <w:spacing w:line="240" w:lineRule="auto"/>
              <w:jc w:val="center"/>
            </w:pPr>
            <w:r>
              <w:rPr>
                <w:rStyle w:val="a7"/>
                <w:rFonts w:ascii="Segoe UI Light" w:eastAsia="Segoe UI Light" w:hAnsi="Segoe UI Light" w:cs="Segoe UI Light"/>
              </w:rPr>
              <w:t>2017</w:t>
            </w:r>
          </w:p>
        </w:tc>
      </w:tr>
      <w:tr w:rsidR="0085681E" w14:paraId="07555FC6" w14:textId="77777777" w:rsidTr="007724AE">
        <w:trPr>
          <w:trHeight w:val="220"/>
        </w:trPr>
        <w:tc>
          <w:tcPr>
            <w:tcW w:w="31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187E0150" w14:textId="77777777" w:rsidR="008F370E" w:rsidRDefault="008F370E" w:rsidP="007D0801">
            <w:pPr>
              <w:spacing w:line="240" w:lineRule="auto"/>
              <w:jc w:val="both"/>
            </w:pPr>
            <w:r>
              <w:rPr>
                <w:rStyle w:val="a7"/>
                <w:rFonts w:ascii="Segoe UI Light" w:eastAsia="Segoe UI Light" w:hAnsi="Segoe UI Light" w:cs="Segoe UI Light"/>
              </w:rPr>
              <w:t>средняя заработная плата, руб.</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5052A3D" w14:textId="77777777" w:rsidR="008F370E" w:rsidRDefault="008F370E" w:rsidP="007D0801">
            <w:pPr>
              <w:spacing w:line="240" w:lineRule="auto"/>
              <w:jc w:val="center"/>
            </w:pPr>
            <w:r>
              <w:rPr>
                <w:rStyle w:val="a7"/>
                <w:rFonts w:ascii="Segoe UI Light" w:eastAsia="Segoe UI Light" w:hAnsi="Segoe UI Light" w:cs="Segoe UI Light"/>
              </w:rPr>
              <w:t>22634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2322746" w14:textId="77777777" w:rsidR="008F370E" w:rsidRDefault="008F370E" w:rsidP="007D0801">
            <w:pPr>
              <w:spacing w:line="240" w:lineRule="auto"/>
              <w:jc w:val="center"/>
            </w:pPr>
            <w:r>
              <w:rPr>
                <w:rStyle w:val="a7"/>
                <w:rFonts w:ascii="Segoe UI Light" w:eastAsia="Segoe UI Light" w:hAnsi="Segoe UI Light" w:cs="Segoe UI Light"/>
              </w:rPr>
              <w:t>24459</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9197C59" w14:textId="77777777" w:rsidR="008F370E" w:rsidRDefault="008F370E" w:rsidP="007D0801">
            <w:pPr>
              <w:spacing w:line="240" w:lineRule="auto"/>
              <w:jc w:val="center"/>
            </w:pPr>
            <w:r>
              <w:rPr>
                <w:rStyle w:val="a7"/>
                <w:rFonts w:ascii="Segoe UI Light" w:eastAsia="Segoe UI Light" w:hAnsi="Segoe UI Light" w:cs="Segoe UI Light"/>
              </w:rPr>
              <w:t>25943</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C44CF4" w14:textId="77777777" w:rsidR="008F370E" w:rsidRDefault="008F370E" w:rsidP="007D0801">
            <w:pPr>
              <w:spacing w:line="240" w:lineRule="auto"/>
              <w:jc w:val="center"/>
            </w:pPr>
            <w:r>
              <w:rPr>
                <w:rStyle w:val="a7"/>
                <w:rFonts w:ascii="Segoe UI Light" w:eastAsia="Segoe UI Light" w:hAnsi="Segoe UI Light" w:cs="Segoe UI Light"/>
              </w:rPr>
              <w:t>27865</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C918C3" w14:textId="77777777" w:rsidR="008F370E" w:rsidRDefault="008F370E" w:rsidP="007D0801">
            <w:pPr>
              <w:spacing w:line="240" w:lineRule="auto"/>
              <w:jc w:val="center"/>
            </w:pPr>
            <w:r>
              <w:rPr>
                <w:rStyle w:val="a7"/>
                <w:rFonts w:ascii="Segoe UI Light" w:eastAsia="Segoe UI Light" w:hAnsi="Segoe UI Light" w:cs="Segoe UI Light"/>
              </w:rPr>
              <w:t>29047</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C7CECD" w14:textId="77777777" w:rsidR="008F370E" w:rsidRDefault="008F370E" w:rsidP="007D0801">
            <w:pPr>
              <w:spacing w:line="240" w:lineRule="auto"/>
              <w:jc w:val="center"/>
            </w:pPr>
            <w:r>
              <w:rPr>
                <w:rStyle w:val="a7"/>
                <w:rFonts w:ascii="Segoe UI Light" w:eastAsia="Segoe UI Light" w:hAnsi="Segoe UI Light" w:cs="Segoe UI Light"/>
              </w:rPr>
              <w:t>30563</w:t>
            </w:r>
          </w:p>
        </w:tc>
      </w:tr>
      <w:tr w:rsidR="0085681E" w14:paraId="0789F444" w14:textId="77777777" w:rsidTr="007724AE">
        <w:trPr>
          <w:trHeight w:val="250"/>
        </w:trPr>
        <w:tc>
          <w:tcPr>
            <w:tcW w:w="31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7147E57A" w14:textId="77777777" w:rsidR="008F370E" w:rsidRDefault="008F370E" w:rsidP="007D0801">
            <w:pPr>
              <w:spacing w:line="240" w:lineRule="auto"/>
              <w:jc w:val="both"/>
            </w:pPr>
            <w:r>
              <w:rPr>
                <w:rStyle w:val="a7"/>
                <w:rFonts w:ascii="Segoe UI Light" w:eastAsia="Segoe UI Light" w:hAnsi="Segoe UI Light" w:cs="Segoe UI Light"/>
              </w:rPr>
              <w:t>% роста к предыдущему году</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E3B5C26" w14:textId="77777777" w:rsidR="008F370E" w:rsidRDefault="008F370E" w:rsidP="007D0801">
            <w:pPr>
              <w:spacing w:line="240" w:lineRule="auto"/>
              <w:jc w:val="center"/>
            </w:pPr>
            <w:r>
              <w:rPr>
                <w:rStyle w:val="a7"/>
                <w:rFonts w:ascii="Segoe UI Light" w:eastAsia="Segoe UI Light" w:hAnsi="Segoe UI Light" w:cs="Segoe UI Light"/>
              </w:rPr>
              <w:t>3,6%</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64B0E1F" w14:textId="77777777" w:rsidR="008F370E" w:rsidRDefault="008F370E" w:rsidP="007D0801">
            <w:pPr>
              <w:spacing w:line="240" w:lineRule="auto"/>
              <w:jc w:val="center"/>
            </w:pPr>
            <w:r>
              <w:rPr>
                <w:rStyle w:val="a7"/>
                <w:rFonts w:ascii="Segoe UI Light" w:eastAsia="Segoe UI Light" w:hAnsi="Segoe UI Light" w:cs="Segoe UI Light"/>
              </w:rPr>
              <w:t>10,0%</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699FE4" w14:textId="77777777" w:rsidR="008F370E" w:rsidRDefault="008F370E" w:rsidP="007D0801">
            <w:pPr>
              <w:spacing w:line="240" w:lineRule="auto"/>
              <w:jc w:val="center"/>
            </w:pPr>
            <w:r>
              <w:rPr>
                <w:rStyle w:val="a7"/>
                <w:rFonts w:ascii="Segoe UI Light" w:eastAsia="Segoe UI Light" w:hAnsi="Segoe UI Light" w:cs="Segoe UI Light"/>
              </w:rPr>
              <w:t>6,9%</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27C592" w14:textId="77777777" w:rsidR="008F370E" w:rsidRDefault="008F370E" w:rsidP="007D0801">
            <w:pPr>
              <w:spacing w:line="240" w:lineRule="auto"/>
              <w:jc w:val="center"/>
            </w:pPr>
            <w:r>
              <w:rPr>
                <w:rStyle w:val="a7"/>
                <w:rFonts w:ascii="Segoe UI Light" w:eastAsia="Segoe UI Light" w:hAnsi="Segoe UI Light" w:cs="Segoe UI Light"/>
              </w:rPr>
              <w:t>7,2%</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D3406A" w14:textId="77777777" w:rsidR="008F370E" w:rsidRDefault="008F370E" w:rsidP="007D0801">
            <w:pPr>
              <w:spacing w:line="240" w:lineRule="auto"/>
              <w:jc w:val="center"/>
            </w:pPr>
            <w:r>
              <w:rPr>
                <w:rStyle w:val="a7"/>
                <w:rFonts w:ascii="Segoe UI Light" w:eastAsia="Segoe UI Light" w:hAnsi="Segoe UI Light" w:cs="Segoe UI Light"/>
              </w:rPr>
              <w:t>3,8%</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25AFC32" w14:textId="77777777" w:rsidR="008F370E" w:rsidRDefault="008F370E" w:rsidP="007D0801">
            <w:pPr>
              <w:spacing w:line="240" w:lineRule="auto"/>
              <w:jc w:val="center"/>
            </w:pPr>
            <w:r>
              <w:rPr>
                <w:rStyle w:val="a7"/>
                <w:rFonts w:ascii="Segoe UI Light" w:eastAsia="Segoe UI Light" w:hAnsi="Segoe UI Light" w:cs="Segoe UI Light"/>
              </w:rPr>
              <w:t>4,0%</w:t>
            </w:r>
          </w:p>
        </w:tc>
      </w:tr>
    </w:tbl>
    <w:p w14:paraId="526C8FF8" w14:textId="77777777" w:rsidR="008F370E" w:rsidRDefault="008F370E" w:rsidP="007D0801">
      <w:pPr>
        <w:spacing w:before="120" w:after="0" w:line="276" w:lineRule="auto"/>
        <w:jc w:val="right"/>
        <w:rPr>
          <w:rStyle w:val="a7"/>
          <w:rFonts w:ascii="Segoe UI Light" w:eastAsia="Segoe UI Light" w:hAnsi="Segoe UI Light" w:cs="Segoe UI Light"/>
          <w:sz w:val="20"/>
          <w:szCs w:val="20"/>
        </w:rPr>
      </w:pPr>
      <w:r>
        <w:rPr>
          <w:rStyle w:val="a7"/>
          <w:rFonts w:ascii="Segoe UI Light" w:eastAsia="Segoe UI Light" w:hAnsi="Segoe UI Light" w:cs="Segoe UI Light"/>
          <w:sz w:val="20"/>
          <w:szCs w:val="20"/>
        </w:rPr>
        <w:t>Источник: Ежегодные доклады главы администрации МО Приозерский муниципальный район Ленинградской области</w:t>
      </w:r>
    </w:p>
    <w:p w14:paraId="29DC10EF" w14:textId="77777777" w:rsidR="008F370E" w:rsidRDefault="008F370E" w:rsidP="008F370E">
      <w:pPr>
        <w:spacing w:before="120" w:after="0" w:line="276" w:lineRule="auto"/>
        <w:jc w:val="both"/>
        <w:rPr>
          <w:rStyle w:val="a7"/>
          <w:rFonts w:ascii="Segoe UI Light" w:eastAsia="Segoe UI Light" w:hAnsi="Segoe UI Light" w:cs="Segoe UI Light"/>
        </w:rPr>
      </w:pPr>
      <w:r w:rsidRPr="00F461BA">
        <w:rPr>
          <w:rStyle w:val="a7"/>
          <w:rFonts w:ascii="Segoe UI Light" w:eastAsia="Segoe UI Light" w:hAnsi="Segoe UI Light" w:cs="Segoe UI Light"/>
        </w:rPr>
        <w:t>В сравнении с показателями средней начисленной заработной платы по муниципальным образованиям Ленинградской области, Приозерский район имеет одно из самых низких значений.</w:t>
      </w:r>
    </w:p>
    <w:p w14:paraId="7A82739E" w14:textId="77777777" w:rsidR="008F370E" w:rsidRDefault="008F370E" w:rsidP="008F370E">
      <w:pPr>
        <w:keepNext/>
        <w:spacing w:before="120" w:after="0" w:line="276" w:lineRule="auto"/>
        <w:jc w:val="both"/>
        <w:rPr>
          <w:rStyle w:val="a7"/>
          <w:rFonts w:ascii="Segoe UI Light" w:eastAsia="Segoe UI Light" w:hAnsi="Segoe UI Light" w:cs="Segoe UI Light"/>
          <w:sz w:val="20"/>
          <w:szCs w:val="20"/>
        </w:rPr>
      </w:pPr>
      <w:r>
        <w:rPr>
          <w:rStyle w:val="a7"/>
          <w:rFonts w:ascii="Segoe UI Light" w:eastAsia="Segoe UI Light" w:hAnsi="Segoe UI Light" w:cs="Segoe UI Light"/>
          <w:sz w:val="20"/>
          <w:szCs w:val="20"/>
        </w:rPr>
        <w:lastRenderedPageBreak/>
        <w:t>Рисунок 1.2.4-1. Показатель средней начисленной заработной платы по муниципальным образованиям Ленинградской области (по данным за январь-июнь 2017 года), тыс. руб.</w:t>
      </w:r>
    </w:p>
    <w:p w14:paraId="799A6995" w14:textId="77777777" w:rsidR="008F370E" w:rsidRDefault="008F370E" w:rsidP="008F370E">
      <w:pPr>
        <w:spacing w:before="120" w:after="0" w:line="276" w:lineRule="auto"/>
        <w:jc w:val="both"/>
        <w:rPr>
          <w:rStyle w:val="a7"/>
          <w:rFonts w:ascii="Calibri" w:eastAsia="Calibri" w:hAnsi="Calibri" w:cs="Calibri"/>
          <w:sz w:val="24"/>
          <w:szCs w:val="24"/>
        </w:rPr>
      </w:pPr>
      <w:r>
        <w:rPr>
          <w:rFonts w:ascii="Calibri" w:eastAsia="Calibri" w:hAnsi="Calibri" w:cs="Calibri"/>
          <w:noProof/>
          <w:color w:val="000000"/>
          <w:u w:color="000000"/>
          <w:lang w:eastAsia="ru-RU"/>
        </w:rPr>
        <w:drawing>
          <wp:inline distT="0" distB="0" distL="0" distR="0" wp14:anchorId="073F2DB7" wp14:editId="1DC981BA">
            <wp:extent cx="5925820" cy="3823855"/>
            <wp:effectExtent l="0" t="0" r="0" b="5715"/>
            <wp:docPr id="1073741836" name="Диаграмма 10737418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3D17CA1" w14:textId="77777777" w:rsidR="008F370E" w:rsidRDefault="008F370E" w:rsidP="008F370E">
      <w:pPr>
        <w:spacing w:before="120" w:after="0" w:line="276" w:lineRule="auto"/>
        <w:jc w:val="right"/>
        <w:rPr>
          <w:rStyle w:val="a7"/>
          <w:rFonts w:ascii="Segoe UI Light" w:eastAsia="Segoe UI Light" w:hAnsi="Segoe UI Light" w:cs="Segoe UI Light"/>
          <w:sz w:val="20"/>
          <w:szCs w:val="20"/>
        </w:rPr>
      </w:pPr>
      <w:r>
        <w:rPr>
          <w:rStyle w:val="a7"/>
          <w:rFonts w:ascii="Segoe UI Light" w:eastAsia="Segoe UI Light" w:hAnsi="Segoe UI Light" w:cs="Segoe UI Light"/>
          <w:sz w:val="20"/>
          <w:szCs w:val="20"/>
        </w:rPr>
        <w:t>Источник: Росстат</w:t>
      </w:r>
    </w:p>
    <w:p w14:paraId="06A6FDF0" w14:textId="77777777" w:rsidR="008F370E" w:rsidRDefault="008F37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В 2017 году средняя заработная плата на территории Приозерского муниципального района выше среднероссийского уровня была зарегистрирована на предприятиях сферы:</w:t>
      </w:r>
    </w:p>
    <w:p w14:paraId="4F68A4AC" w14:textId="77777777" w:rsidR="008F370E" w:rsidRDefault="008F370E" w:rsidP="00B42585">
      <w:pPr>
        <w:pStyle w:val="a4"/>
        <w:numPr>
          <w:ilvl w:val="0"/>
          <w:numId w:val="12"/>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транспорта и связи – на 21,3% выше среднего уровня по РФ (37073 руб.);</w:t>
      </w:r>
    </w:p>
    <w:p w14:paraId="7C823512" w14:textId="77777777" w:rsidR="008F370E" w:rsidRDefault="008F370E" w:rsidP="00B42585">
      <w:pPr>
        <w:pStyle w:val="a4"/>
        <w:numPr>
          <w:ilvl w:val="0"/>
          <w:numId w:val="12"/>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сельского хозяйства – на 13,3% выше среднего уровня по РФ (34630 руб.);</w:t>
      </w:r>
    </w:p>
    <w:p w14:paraId="2A3AE488" w14:textId="77777777" w:rsidR="008F370E" w:rsidRDefault="008F370E" w:rsidP="00B42585">
      <w:pPr>
        <w:pStyle w:val="a4"/>
        <w:numPr>
          <w:ilvl w:val="0"/>
          <w:numId w:val="12"/>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добывающих производств – на 1,1% выше среднего уровня по РФ (30893 руб.).</w:t>
      </w:r>
    </w:p>
    <w:p w14:paraId="305E0BF3" w14:textId="77777777" w:rsidR="008F370E" w:rsidRDefault="008F37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Среднемесячная начисленная заработная плата в отраслях социальной сферы на территории района составляет:</w:t>
      </w:r>
    </w:p>
    <w:p w14:paraId="22FD3B40" w14:textId="77777777" w:rsidR="008F370E" w:rsidRDefault="008F370E" w:rsidP="00B42585">
      <w:pPr>
        <w:pStyle w:val="a4"/>
        <w:numPr>
          <w:ilvl w:val="0"/>
          <w:numId w:val="13"/>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в образовании – 30710 рублей (106,9% к уровню 2016 года);</w:t>
      </w:r>
    </w:p>
    <w:p w14:paraId="67D6D526" w14:textId="77777777" w:rsidR="008F370E" w:rsidRDefault="008F370E" w:rsidP="00B42585">
      <w:pPr>
        <w:pStyle w:val="a4"/>
        <w:numPr>
          <w:ilvl w:val="0"/>
          <w:numId w:val="13"/>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в здравоохранении – 28366 рублей (110,7% к уровню 2016 года).</w:t>
      </w:r>
    </w:p>
    <w:p w14:paraId="37BBF6E9" w14:textId="77777777" w:rsidR="008F370E" w:rsidRDefault="008F37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По данным Петростата просроченная задолженность по заработной плате на предприятиях и в организациях Приозерского района на 1 января 2018 года отсутствует.</w:t>
      </w:r>
    </w:p>
    <w:p w14:paraId="40FC15E5" w14:textId="77777777" w:rsidR="008F370E" w:rsidRDefault="008F37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Территориальные различия в среднем уровне заработной платы также существуют: самый большой средний уровень заработной платы в 2017 году был зарегистрирован:</w:t>
      </w:r>
    </w:p>
    <w:p w14:paraId="21E0D673" w14:textId="77777777" w:rsidR="008F370E" w:rsidRDefault="008F370E" w:rsidP="00B42585">
      <w:pPr>
        <w:pStyle w:val="a4"/>
        <w:numPr>
          <w:ilvl w:val="0"/>
          <w:numId w:val="14"/>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lastRenderedPageBreak/>
        <w:t>в Запорожском сельском поселении – 37198,5 руб.;</w:t>
      </w:r>
    </w:p>
    <w:p w14:paraId="498FAE9A" w14:textId="77777777" w:rsidR="008F370E" w:rsidRDefault="008F370E" w:rsidP="00B42585">
      <w:pPr>
        <w:pStyle w:val="a4"/>
        <w:numPr>
          <w:ilvl w:val="0"/>
          <w:numId w:val="14"/>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в Петровском сельском поселении – 35250,3 руб.;</w:t>
      </w:r>
    </w:p>
    <w:p w14:paraId="282A25F6" w14:textId="77777777" w:rsidR="008F370E" w:rsidRDefault="008F370E" w:rsidP="00B42585">
      <w:pPr>
        <w:pStyle w:val="a4"/>
        <w:numPr>
          <w:ilvl w:val="0"/>
          <w:numId w:val="14"/>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в Плодовском сельском поселении – 34157,9 руб.</w:t>
      </w:r>
    </w:p>
    <w:p w14:paraId="73FF03F0" w14:textId="77777777" w:rsidR="008F370E" w:rsidRDefault="008F37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Самыми быстрыми темпами средняя заработная плата растет на территории следующих муниципальных образований Приозерского района:</w:t>
      </w:r>
    </w:p>
    <w:p w14:paraId="19470986" w14:textId="77777777" w:rsidR="008F370E" w:rsidRDefault="008F370E" w:rsidP="00B42585">
      <w:pPr>
        <w:pStyle w:val="a4"/>
        <w:numPr>
          <w:ilvl w:val="0"/>
          <w:numId w:val="15"/>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В Плодовском сельском поселении (+45,5 к 2012 году);</w:t>
      </w:r>
    </w:p>
    <w:p w14:paraId="55450C8E" w14:textId="77777777" w:rsidR="008F370E" w:rsidRDefault="008F370E" w:rsidP="00B42585">
      <w:pPr>
        <w:pStyle w:val="a4"/>
        <w:numPr>
          <w:ilvl w:val="0"/>
          <w:numId w:val="15"/>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В Ларионовском сельском поселении (+44,7% к 2012 году);</w:t>
      </w:r>
    </w:p>
    <w:p w14:paraId="54FF8A3D" w14:textId="77777777" w:rsidR="008F370E" w:rsidRDefault="008F370E" w:rsidP="00B42585">
      <w:pPr>
        <w:pStyle w:val="a4"/>
        <w:numPr>
          <w:ilvl w:val="0"/>
          <w:numId w:val="15"/>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В Мельниковском сельском поселении (+43,2% к 2012 году);</w:t>
      </w:r>
    </w:p>
    <w:p w14:paraId="6A671A27" w14:textId="77777777" w:rsidR="008F370E" w:rsidRDefault="008F370E" w:rsidP="00B42585">
      <w:pPr>
        <w:pStyle w:val="a4"/>
        <w:numPr>
          <w:ilvl w:val="0"/>
          <w:numId w:val="15"/>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В Запорожском сельском поселении (+42,3% к 2012 году).</w:t>
      </w:r>
    </w:p>
    <w:p w14:paraId="53E5DC76" w14:textId="77777777" w:rsidR="00EA4A17" w:rsidRDefault="008F37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Для определения фактического роста заработной платы по поселениям Приозерского муниципального района был произведен расчет </w:t>
      </w:r>
      <w:r>
        <w:rPr>
          <w:rStyle w:val="a7"/>
          <w:rFonts w:ascii="Segoe UI Light" w:eastAsia="Segoe UI Light" w:hAnsi="Segoe UI Light" w:cs="Segoe UI Light"/>
          <w:b/>
          <w:bCs/>
        </w:rPr>
        <w:t>сопоставимых цен, индексов номинальных и реальных доходов населения</w:t>
      </w:r>
      <w:r w:rsidR="00E21AB5">
        <w:rPr>
          <w:rStyle w:val="a7"/>
          <w:rFonts w:ascii="Segoe UI Light" w:eastAsia="Segoe UI Light" w:hAnsi="Segoe UI Light" w:cs="Segoe UI Light"/>
        </w:rPr>
        <w:t xml:space="preserve"> </w:t>
      </w:r>
    </w:p>
    <w:p w14:paraId="0B31242D" w14:textId="6AC27924" w:rsidR="00EA4A17" w:rsidRPr="00EA4A17" w:rsidRDefault="00EA4A17" w:rsidP="00A212A3">
      <w:pPr>
        <w:pStyle w:val="a5"/>
        <w:numPr>
          <w:ilvl w:val="0"/>
          <w:numId w:val="195"/>
        </w:numPr>
        <w:suppressAutoHyphens/>
        <w:jc w:val="both"/>
        <w:rPr>
          <w:rStyle w:val="a7"/>
          <w:rFonts w:ascii="Segoe UI Light" w:eastAsia="Segoe UI Light" w:hAnsi="Segoe UI Light" w:cs="Segoe UI Light"/>
        </w:rPr>
      </w:pPr>
      <w:r w:rsidRPr="00EA4A17">
        <w:rPr>
          <w:rStyle w:val="a7"/>
          <w:rFonts w:ascii="Segoe UI Light" w:eastAsia="Segoe UI Light" w:hAnsi="Segoe UI Light" w:cs="Segoe UI Light"/>
        </w:rPr>
        <w:t>Индекс номинальных денежных доходов характеризует изменение номинальных денежных доходов в отчетном периоде по сравнению с базисным периодом и определяется по следующей формуле:</w:t>
      </w:r>
    </w:p>
    <w:p w14:paraId="77458CB7" w14:textId="37F03A1F" w:rsidR="00EA4A17" w:rsidRPr="00EA4A17" w:rsidRDefault="00EA4A17" w:rsidP="00EA4A17">
      <w:pPr>
        <w:suppressAutoHyphens/>
        <w:spacing w:after="120" w:line="240" w:lineRule="auto"/>
        <w:jc w:val="both"/>
        <w:rPr>
          <w:rStyle w:val="a7"/>
          <w:rFonts w:ascii="Segoe UI Light" w:eastAsia="Segoe UI Light" w:hAnsi="Segoe UI Light" w:cs="Segoe UI Light"/>
        </w:rPr>
      </w:pPr>
      <w:r w:rsidRPr="00EA4A17">
        <w:rPr>
          <w:rStyle w:val="a7"/>
          <w:rFonts w:ascii="Segoe UI Light" w:eastAsia="Segoe UI Light" w:hAnsi="Segoe UI Light" w:cs="Segoe UI Light"/>
        </w:rPr>
        <w:fldChar w:fldCharType="begin"/>
      </w:r>
      <w:r w:rsidRPr="00EA4A17">
        <w:rPr>
          <w:rStyle w:val="a7"/>
          <w:rFonts w:ascii="Segoe UI Light" w:eastAsia="Segoe UI Light" w:hAnsi="Segoe UI Light" w:cs="Segoe UI Light"/>
        </w:rPr>
        <w:instrText xml:space="preserve"> QUOTE </w:instrText>
      </w:r>
      <m:oMath>
        <m:r>
          <m:rPr>
            <m:sty m:val="p"/>
          </m:rPr>
          <w:rPr>
            <w:rStyle w:val="a7"/>
            <w:rFonts w:ascii="Cambria Math" w:eastAsia="Segoe UI Light" w:hAnsi="Cambria Math" w:cs="Segoe UI Light"/>
          </w:rPr>
          <m:t>иНДД=</m:t>
        </m:r>
        <m:f>
          <m:fPr>
            <m:ctrlPr>
              <w:rPr>
                <w:rStyle w:val="a7"/>
                <w:rFonts w:ascii="Cambria Math" w:eastAsia="Segoe UI Light" w:hAnsi="Cambria Math" w:cs="Segoe UI Light"/>
              </w:rPr>
            </m:ctrlPr>
          </m:fPr>
          <m:num>
            <m:sSub>
              <m:sSubPr>
                <m:ctrlPr>
                  <w:rPr>
                    <w:rStyle w:val="a7"/>
                    <w:rFonts w:ascii="Cambria Math" w:eastAsia="Segoe UI Light" w:hAnsi="Cambria Math" w:cs="Segoe UI Light"/>
                  </w:rPr>
                </m:ctrlPr>
              </m:sSubPr>
              <m:e>
                <m:r>
                  <m:rPr>
                    <m:sty m:val="p"/>
                  </m:rPr>
                  <w:rPr>
                    <w:rStyle w:val="a7"/>
                    <w:rFonts w:ascii="Cambria Math" w:eastAsia="Segoe UI Light" w:hAnsi="Cambria Math" w:cs="Segoe UI Light"/>
                  </w:rPr>
                  <m:t>НДД</m:t>
                </m:r>
              </m:e>
              <m:sub>
                <m:r>
                  <m:rPr>
                    <m:sty m:val="p"/>
                  </m:rPr>
                  <w:rPr>
                    <w:rStyle w:val="a7"/>
                    <w:rFonts w:ascii="Cambria Math" w:eastAsia="Segoe UI Light" w:hAnsi="Cambria Math" w:cs="Segoe UI Light"/>
                  </w:rPr>
                  <m:t>отч.п</m:t>
                </m:r>
              </m:sub>
            </m:sSub>
          </m:num>
          <m:den>
            <m:sSub>
              <m:sSubPr>
                <m:ctrlPr>
                  <w:rPr>
                    <w:rStyle w:val="a7"/>
                    <w:rFonts w:ascii="Cambria Math" w:eastAsia="Segoe UI Light" w:hAnsi="Cambria Math" w:cs="Segoe UI Light"/>
                  </w:rPr>
                </m:ctrlPr>
              </m:sSubPr>
              <m:e>
                <m:r>
                  <m:rPr>
                    <m:sty m:val="p"/>
                  </m:rPr>
                  <w:rPr>
                    <w:rStyle w:val="a7"/>
                    <w:rFonts w:ascii="Cambria Math" w:eastAsia="Segoe UI Light" w:hAnsi="Cambria Math" w:cs="Segoe UI Light"/>
                  </w:rPr>
                  <m:t>НДД</m:t>
                </m:r>
              </m:e>
              <m:sub>
                <m:r>
                  <m:rPr>
                    <m:sty m:val="p"/>
                  </m:rPr>
                  <w:rPr>
                    <w:rStyle w:val="a7"/>
                    <w:rFonts w:ascii="Cambria Math" w:eastAsia="Segoe UI Light" w:hAnsi="Cambria Math" w:cs="Segoe UI Light"/>
                  </w:rPr>
                  <m:t>баз.п</m:t>
                </m:r>
              </m:sub>
            </m:sSub>
          </m:den>
        </m:f>
        <m:r>
          <m:rPr>
            <m:sty m:val="p"/>
          </m:rPr>
          <w:rPr>
            <w:rStyle w:val="a7"/>
            <w:rFonts w:ascii="Cambria Math" w:eastAsia="Segoe UI Light" w:hAnsi="Cambria Math" w:cs="Segoe UI Light"/>
          </w:rPr>
          <m:t>*100%</m:t>
        </m:r>
      </m:oMath>
      <w:r w:rsidRPr="00EA4A17">
        <w:rPr>
          <w:rStyle w:val="a7"/>
          <w:rFonts w:ascii="Segoe UI Light" w:eastAsia="Segoe UI Light" w:hAnsi="Segoe UI Light" w:cs="Segoe UI Light"/>
        </w:rPr>
        <w:instrText xml:space="preserve"> </w:instrText>
      </w:r>
      <w:r w:rsidRPr="00EA4A17">
        <w:rPr>
          <w:rStyle w:val="a7"/>
          <w:rFonts w:ascii="Segoe UI Light" w:eastAsia="Segoe UI Light" w:hAnsi="Segoe UI Light" w:cs="Segoe UI Light"/>
        </w:rPr>
        <w:fldChar w:fldCharType="separate"/>
      </w:r>
      <m:oMath>
        <m:r>
          <m:rPr>
            <m:sty m:val="p"/>
          </m:rPr>
          <w:rPr>
            <w:rStyle w:val="a7"/>
            <w:rFonts w:ascii="Cambria Math" w:eastAsia="Segoe UI Light" w:hAnsi="Cambria Math" w:cs="Segoe UI Light"/>
          </w:rPr>
          <m:t>иНДД=</m:t>
        </m:r>
        <m:f>
          <m:fPr>
            <m:ctrlPr>
              <w:rPr>
                <w:rStyle w:val="a7"/>
                <w:rFonts w:ascii="Cambria Math" w:eastAsia="Segoe UI Light" w:hAnsi="Cambria Math" w:cs="Segoe UI Light"/>
              </w:rPr>
            </m:ctrlPr>
          </m:fPr>
          <m:num>
            <m:sSub>
              <m:sSubPr>
                <m:ctrlPr>
                  <w:rPr>
                    <w:rStyle w:val="a7"/>
                    <w:rFonts w:ascii="Cambria Math" w:eastAsia="Segoe UI Light" w:hAnsi="Cambria Math" w:cs="Segoe UI Light"/>
                  </w:rPr>
                </m:ctrlPr>
              </m:sSubPr>
              <m:e>
                <m:r>
                  <m:rPr>
                    <m:sty m:val="p"/>
                  </m:rPr>
                  <w:rPr>
                    <w:rStyle w:val="a7"/>
                    <w:rFonts w:ascii="Cambria Math" w:eastAsia="Segoe UI Light" w:hAnsi="Cambria Math" w:cs="Segoe UI Light"/>
                  </w:rPr>
                  <m:t>НДД</m:t>
                </m:r>
              </m:e>
              <m:sub>
                <m:r>
                  <m:rPr>
                    <m:sty m:val="p"/>
                  </m:rPr>
                  <w:rPr>
                    <w:rStyle w:val="a7"/>
                    <w:rFonts w:ascii="Cambria Math" w:eastAsia="Segoe UI Light" w:hAnsi="Cambria Math" w:cs="Segoe UI Light"/>
                  </w:rPr>
                  <m:t>отч.п</m:t>
                </m:r>
              </m:sub>
            </m:sSub>
          </m:num>
          <m:den>
            <m:sSub>
              <m:sSubPr>
                <m:ctrlPr>
                  <w:rPr>
                    <w:rStyle w:val="a7"/>
                    <w:rFonts w:ascii="Cambria Math" w:eastAsia="Segoe UI Light" w:hAnsi="Cambria Math" w:cs="Segoe UI Light"/>
                  </w:rPr>
                </m:ctrlPr>
              </m:sSubPr>
              <m:e>
                <m:r>
                  <m:rPr>
                    <m:sty m:val="p"/>
                  </m:rPr>
                  <w:rPr>
                    <w:rStyle w:val="a7"/>
                    <w:rFonts w:ascii="Cambria Math" w:eastAsia="Segoe UI Light" w:hAnsi="Cambria Math" w:cs="Segoe UI Light"/>
                  </w:rPr>
                  <m:t>НДД</m:t>
                </m:r>
              </m:e>
              <m:sub>
                <m:r>
                  <m:rPr>
                    <m:sty m:val="p"/>
                  </m:rPr>
                  <w:rPr>
                    <w:rStyle w:val="a7"/>
                    <w:rFonts w:ascii="Cambria Math" w:eastAsia="Segoe UI Light" w:hAnsi="Cambria Math" w:cs="Segoe UI Light"/>
                  </w:rPr>
                  <m:t>баз.п</m:t>
                </m:r>
              </m:sub>
            </m:sSub>
          </m:den>
        </m:f>
        <m:r>
          <m:rPr>
            <m:sty m:val="p"/>
          </m:rPr>
          <w:rPr>
            <w:rStyle w:val="a7"/>
            <w:rFonts w:ascii="Cambria Math" w:eastAsia="Segoe UI Light" w:hAnsi="Cambria Math" w:cs="Segoe UI Light"/>
          </w:rPr>
          <m:t>*100%</m:t>
        </m:r>
      </m:oMath>
      <w:r>
        <w:rPr>
          <w:rStyle w:val="a7"/>
          <w:rFonts w:ascii="Segoe UI Light" w:eastAsia="Segoe UI Light" w:hAnsi="Segoe UI Light" w:cs="Segoe UI Light"/>
        </w:rPr>
        <w:t xml:space="preserve">, </w:t>
      </w:r>
      <w:r w:rsidRPr="00EA4A17">
        <w:rPr>
          <w:rStyle w:val="a7"/>
          <w:rFonts w:ascii="Segoe UI Light" w:eastAsia="Segoe UI Light" w:hAnsi="Segoe UI Light" w:cs="Segoe UI Light"/>
        </w:rPr>
        <w:t xml:space="preserve">где:    </w:t>
      </w:r>
    </w:p>
    <w:p w14:paraId="5538DE49" w14:textId="77777777" w:rsidR="00EA4A17" w:rsidRDefault="00EA4A17" w:rsidP="00EA4A17">
      <w:pPr>
        <w:suppressAutoHyphens/>
        <w:spacing w:after="120" w:line="240" w:lineRule="auto"/>
        <w:jc w:val="both"/>
        <w:rPr>
          <w:rStyle w:val="a7"/>
          <w:rFonts w:ascii="Segoe UI Light" w:eastAsia="Segoe UI Light" w:hAnsi="Segoe UI Light" w:cs="Segoe UI Light"/>
        </w:rPr>
      </w:pPr>
      <w:r w:rsidRPr="00EA4A17">
        <w:rPr>
          <w:rStyle w:val="a7"/>
          <w:rFonts w:ascii="Segoe UI Light" w:eastAsia="Segoe UI Light" w:hAnsi="Segoe UI Light" w:cs="Segoe UI Light"/>
        </w:rPr>
        <w:fldChar w:fldCharType="end"/>
      </w:r>
      <m:oMath>
        <m:r>
          <m:rPr>
            <m:sty m:val="p"/>
          </m:rPr>
          <w:rPr>
            <w:rStyle w:val="a7"/>
            <w:rFonts w:ascii="Cambria Math" w:eastAsia="Segoe UI Light" w:hAnsi="Cambria Math" w:cs="Segoe UI Light"/>
          </w:rPr>
          <m:t>иНДД</m:t>
        </m:r>
      </m:oMath>
      <w:r w:rsidRPr="00EA4A17">
        <w:rPr>
          <w:rStyle w:val="a7"/>
          <w:rFonts w:ascii="Segoe UI Light" w:eastAsia="Segoe UI Light" w:hAnsi="Segoe UI Light" w:cs="Segoe UI Light"/>
        </w:rPr>
        <w:t xml:space="preserve"> - индекс номинальных денежных доходов;</w:t>
      </w:r>
    </w:p>
    <w:p w14:paraId="5B71431E" w14:textId="01B474DC" w:rsidR="00EA4A17" w:rsidRPr="00EA4A17" w:rsidRDefault="00D86257" w:rsidP="00EA4A17">
      <w:pPr>
        <w:suppressAutoHyphens/>
        <w:spacing w:after="120" w:line="240" w:lineRule="auto"/>
        <w:jc w:val="both"/>
        <w:rPr>
          <w:rStyle w:val="a7"/>
          <w:rFonts w:ascii="Segoe UI Light" w:eastAsia="Segoe UI Light" w:hAnsi="Segoe UI Light" w:cs="Segoe UI Light"/>
        </w:rPr>
      </w:pPr>
      <m:oMath>
        <m:sSub>
          <m:sSubPr>
            <m:ctrlPr>
              <w:rPr>
                <w:rStyle w:val="a7"/>
                <w:rFonts w:ascii="Cambria Math" w:eastAsia="Segoe UI Light" w:hAnsi="Cambria Math" w:cs="Segoe UI Light"/>
              </w:rPr>
            </m:ctrlPr>
          </m:sSubPr>
          <m:e>
            <m:r>
              <m:rPr>
                <m:sty m:val="p"/>
              </m:rPr>
              <w:rPr>
                <w:rStyle w:val="a7"/>
                <w:rFonts w:ascii="Cambria Math" w:eastAsia="Segoe UI Light" w:hAnsi="Cambria Math" w:cs="Segoe UI Light"/>
              </w:rPr>
              <m:t>НДД</m:t>
            </m:r>
          </m:e>
          <m:sub>
            <m:r>
              <m:rPr>
                <m:sty m:val="p"/>
              </m:rPr>
              <w:rPr>
                <w:rStyle w:val="a7"/>
                <w:rFonts w:ascii="Cambria Math" w:eastAsia="Segoe UI Light" w:hAnsi="Cambria Math" w:cs="Segoe UI Light"/>
              </w:rPr>
              <m:t>отч.п</m:t>
            </m:r>
          </m:sub>
        </m:sSub>
      </m:oMath>
      <w:r w:rsidR="00EA4A17" w:rsidRPr="00EA4A17">
        <w:rPr>
          <w:rStyle w:val="a7"/>
          <w:rFonts w:ascii="Segoe UI Light" w:eastAsia="Segoe UI Light" w:hAnsi="Segoe UI Light" w:cs="Segoe UI Light"/>
        </w:rPr>
        <w:t>- среднедушевой номинальный денежный доход за отчетный период;</w:t>
      </w:r>
    </w:p>
    <w:p w14:paraId="2328AEB1" w14:textId="77777777" w:rsidR="00EA4A17" w:rsidRPr="00EA4A17" w:rsidRDefault="00D86257" w:rsidP="00EA4A17">
      <w:pPr>
        <w:suppressAutoHyphens/>
        <w:spacing w:after="120" w:line="240" w:lineRule="auto"/>
        <w:jc w:val="both"/>
        <w:rPr>
          <w:rStyle w:val="a7"/>
          <w:rFonts w:ascii="Segoe UI Light" w:eastAsia="Segoe UI Light" w:hAnsi="Segoe UI Light" w:cs="Segoe UI Light"/>
        </w:rPr>
      </w:pPr>
      <m:oMath>
        <m:sSub>
          <m:sSubPr>
            <m:ctrlPr>
              <w:rPr>
                <w:rStyle w:val="a7"/>
                <w:rFonts w:ascii="Cambria Math" w:eastAsia="Segoe UI Light" w:hAnsi="Cambria Math" w:cs="Segoe UI Light"/>
              </w:rPr>
            </m:ctrlPr>
          </m:sSubPr>
          <m:e>
            <m:r>
              <m:rPr>
                <m:sty m:val="p"/>
              </m:rPr>
              <w:rPr>
                <w:rStyle w:val="a7"/>
                <w:rFonts w:ascii="Cambria Math" w:eastAsia="Segoe UI Light" w:hAnsi="Cambria Math" w:cs="Segoe UI Light"/>
              </w:rPr>
              <m:t>НДД</m:t>
            </m:r>
          </m:e>
          <m:sub>
            <m:r>
              <m:rPr>
                <m:sty m:val="p"/>
              </m:rPr>
              <w:rPr>
                <w:rStyle w:val="a7"/>
                <w:rFonts w:ascii="Cambria Math" w:eastAsia="Segoe UI Light" w:hAnsi="Cambria Math" w:cs="Segoe UI Light"/>
              </w:rPr>
              <m:t>баз.п</m:t>
            </m:r>
          </m:sub>
        </m:sSub>
        <m:r>
          <m:rPr>
            <m:sty m:val="p"/>
          </m:rPr>
          <w:rPr>
            <w:rStyle w:val="a7"/>
            <w:rFonts w:ascii="Cambria Math" w:eastAsia="Segoe UI Light" w:hAnsi="Cambria Math" w:cs="Segoe UI Light"/>
          </w:rPr>
          <m:t xml:space="preserve"> </m:t>
        </m:r>
      </m:oMath>
      <w:r w:rsidR="00EA4A17" w:rsidRPr="00EA4A17">
        <w:rPr>
          <w:rStyle w:val="a7"/>
          <w:rFonts w:ascii="Segoe UI Light" w:eastAsia="Segoe UI Light" w:hAnsi="Segoe UI Light" w:cs="Segoe UI Light"/>
        </w:rPr>
        <w:t>- среднедушевой номинальный денежный доход за базисный период.</w:t>
      </w:r>
    </w:p>
    <w:p w14:paraId="2CEF28F9" w14:textId="694B4022" w:rsidR="00EA4A17" w:rsidRPr="00EA4A17" w:rsidRDefault="00EA4A17" w:rsidP="00A212A3">
      <w:pPr>
        <w:pStyle w:val="a5"/>
        <w:numPr>
          <w:ilvl w:val="0"/>
          <w:numId w:val="195"/>
        </w:numPr>
        <w:suppressAutoHyphens/>
        <w:jc w:val="both"/>
        <w:rPr>
          <w:rFonts w:ascii="Segoe UI Light" w:eastAsia="Segoe UI Light" w:hAnsi="Segoe UI Light" w:cs="Segoe UI Light"/>
        </w:rPr>
      </w:pPr>
      <w:r w:rsidRPr="00EA4A17">
        <w:rPr>
          <w:rStyle w:val="a7"/>
          <w:rFonts w:ascii="Segoe UI Light" w:eastAsia="Segoe UI Light" w:hAnsi="Segoe UI Light" w:cs="Segoe UI Light"/>
        </w:rPr>
        <w:t>Расчет среднедушевого номинального денежного дохода в реальном выражении осуществляется методом приведения текущего показателя в сопоставимые цены базисного периода по формуле:</w:t>
      </w:r>
    </w:p>
    <w:p w14:paraId="59C38ABF" w14:textId="1AE15909" w:rsidR="00EA4A17" w:rsidRPr="00EA4A17" w:rsidRDefault="00EA4A17" w:rsidP="00EA4A17">
      <w:pPr>
        <w:suppressAutoHyphens/>
        <w:spacing w:after="120" w:line="240" w:lineRule="auto"/>
        <w:jc w:val="both"/>
        <w:rPr>
          <w:rStyle w:val="a7"/>
          <w:rFonts w:ascii="Segoe UI Light" w:eastAsia="Segoe UI Light" w:hAnsi="Segoe UI Light" w:cs="Segoe UI Light"/>
        </w:rPr>
      </w:pPr>
      <w:r w:rsidRPr="00EA4A17">
        <w:rPr>
          <w:rStyle w:val="a7"/>
          <w:rFonts w:ascii="Segoe UI Light" w:eastAsia="Segoe UI Light" w:hAnsi="Segoe UI Light" w:cs="Segoe UI Light"/>
        </w:rPr>
        <w:fldChar w:fldCharType="begin"/>
      </w:r>
      <w:r w:rsidRPr="00EA4A17">
        <w:rPr>
          <w:rStyle w:val="a7"/>
          <w:rFonts w:ascii="Segoe UI Light" w:eastAsia="Segoe UI Light" w:hAnsi="Segoe UI Light" w:cs="Segoe UI Light"/>
        </w:rPr>
        <w:instrText xml:space="preserve"> QUOTE </w:instrText>
      </w:r>
      <m:oMath>
        <m:r>
          <m:rPr>
            <m:sty m:val="p"/>
          </m:rPr>
          <w:rPr>
            <w:rStyle w:val="a7"/>
            <w:rFonts w:ascii="Cambria Math" w:eastAsia="Segoe UI Light" w:hAnsi="Cambria Math" w:cs="Segoe UI Light"/>
          </w:rPr>
          <m:t>иРДД=</m:t>
        </m:r>
        <m:f>
          <m:fPr>
            <m:ctrlPr>
              <w:rPr>
                <w:rStyle w:val="a7"/>
                <w:rFonts w:ascii="Cambria Math" w:eastAsia="Segoe UI Light" w:hAnsi="Cambria Math" w:cs="Segoe UI Light"/>
              </w:rPr>
            </m:ctrlPr>
          </m:fPr>
          <m:num>
            <m:r>
              <m:rPr>
                <m:sty m:val="p"/>
              </m:rPr>
              <w:rPr>
                <w:rStyle w:val="a7"/>
                <w:rFonts w:ascii="Cambria Math" w:eastAsia="Segoe UI Light" w:hAnsi="Cambria Math" w:cs="Segoe UI Light"/>
              </w:rPr>
              <m:t>иНДД</m:t>
            </m:r>
          </m:num>
          <m:den>
            <m:r>
              <m:rPr>
                <m:sty m:val="p"/>
              </m:rPr>
              <w:rPr>
                <w:rStyle w:val="a7"/>
                <w:rFonts w:ascii="Cambria Math" w:eastAsia="Segoe UI Light" w:hAnsi="Cambria Math" w:cs="Segoe UI Light"/>
              </w:rPr>
              <m:t>ИПЦ</m:t>
            </m:r>
          </m:den>
        </m:f>
        <m:r>
          <m:rPr>
            <m:sty m:val="p"/>
          </m:rPr>
          <w:rPr>
            <w:rStyle w:val="a7"/>
            <w:rFonts w:ascii="Cambria Math" w:eastAsia="Segoe UI Light" w:hAnsi="Cambria Math" w:cs="Segoe UI Light"/>
          </w:rPr>
          <m:t>*100%</m:t>
        </m:r>
      </m:oMath>
      <w:r w:rsidRPr="00EA4A17">
        <w:rPr>
          <w:rStyle w:val="a7"/>
          <w:rFonts w:ascii="Segoe UI Light" w:eastAsia="Segoe UI Light" w:hAnsi="Segoe UI Light" w:cs="Segoe UI Light"/>
        </w:rPr>
        <w:instrText xml:space="preserve"> </w:instrText>
      </w:r>
      <w:r w:rsidRPr="00EA4A17">
        <w:rPr>
          <w:rStyle w:val="a7"/>
          <w:rFonts w:ascii="Segoe UI Light" w:eastAsia="Segoe UI Light" w:hAnsi="Segoe UI Light" w:cs="Segoe UI Light"/>
        </w:rPr>
        <w:fldChar w:fldCharType="separate"/>
      </w:r>
      <m:oMath>
        <m:r>
          <m:rPr>
            <m:sty m:val="p"/>
          </m:rPr>
          <w:rPr>
            <w:rStyle w:val="a7"/>
            <w:rFonts w:ascii="Cambria Math" w:eastAsia="Segoe UI Light" w:hAnsi="Cambria Math" w:cs="Segoe UI Light"/>
          </w:rPr>
          <m:t>иРДД=</m:t>
        </m:r>
        <m:f>
          <m:fPr>
            <m:ctrlPr>
              <w:rPr>
                <w:rStyle w:val="a7"/>
                <w:rFonts w:ascii="Cambria Math" w:eastAsia="Segoe UI Light" w:hAnsi="Cambria Math" w:cs="Segoe UI Light"/>
              </w:rPr>
            </m:ctrlPr>
          </m:fPr>
          <m:num>
            <m:r>
              <m:rPr>
                <m:sty m:val="p"/>
              </m:rPr>
              <w:rPr>
                <w:rStyle w:val="a7"/>
                <w:rFonts w:ascii="Cambria Math" w:eastAsia="Segoe UI Light" w:hAnsi="Cambria Math" w:cs="Segoe UI Light"/>
              </w:rPr>
              <m:t>иНДД</m:t>
            </m:r>
          </m:num>
          <m:den>
            <m:r>
              <m:rPr>
                <m:sty m:val="p"/>
              </m:rPr>
              <w:rPr>
                <w:rStyle w:val="a7"/>
                <w:rFonts w:ascii="Cambria Math" w:eastAsia="Segoe UI Light" w:hAnsi="Cambria Math" w:cs="Segoe UI Light"/>
              </w:rPr>
              <m:t>ИПЦ</m:t>
            </m:r>
          </m:den>
        </m:f>
        <m:r>
          <m:rPr>
            <m:sty m:val="p"/>
          </m:rPr>
          <w:rPr>
            <w:rStyle w:val="a7"/>
            <w:rFonts w:ascii="Cambria Math" w:eastAsia="Segoe UI Light" w:hAnsi="Cambria Math" w:cs="Segoe UI Light"/>
          </w:rPr>
          <m:t>*100%</m:t>
        </m:r>
      </m:oMath>
      <w:r w:rsidRPr="00EA4A17">
        <w:rPr>
          <w:rStyle w:val="a7"/>
          <w:rFonts w:ascii="Segoe UI Light" w:eastAsia="Segoe UI Light" w:hAnsi="Segoe UI Light" w:cs="Segoe UI Light"/>
        </w:rPr>
        <w:t xml:space="preserve">, где            </w:t>
      </w:r>
      <w:r w:rsidRPr="00EA4A17">
        <w:rPr>
          <w:rStyle w:val="a7"/>
          <w:rFonts w:ascii="Segoe UI Light" w:eastAsia="Segoe UI Light" w:hAnsi="Segoe UI Light" w:cs="Segoe UI Light"/>
        </w:rPr>
        <w:tab/>
        <w:t xml:space="preserve"> </w:t>
      </w:r>
      <w:r w:rsidRPr="00EA4A17">
        <w:rPr>
          <w:rStyle w:val="a7"/>
          <w:rFonts w:ascii="Segoe UI Light" w:eastAsia="Segoe UI Light" w:hAnsi="Segoe UI Light" w:cs="Segoe UI Light"/>
        </w:rPr>
        <w:tab/>
        <w:t xml:space="preserve">          </w:t>
      </w:r>
    </w:p>
    <w:p w14:paraId="473B2330" w14:textId="6BF78339" w:rsidR="00EA4A17" w:rsidRPr="00EA4A17" w:rsidRDefault="00EA4A17" w:rsidP="00EA4A17">
      <w:pPr>
        <w:suppressAutoHyphens/>
        <w:spacing w:after="120" w:line="240" w:lineRule="auto"/>
        <w:jc w:val="both"/>
        <w:rPr>
          <w:rStyle w:val="a7"/>
          <w:rFonts w:ascii="Segoe UI Light" w:eastAsia="Segoe UI Light" w:hAnsi="Segoe UI Light" w:cs="Segoe UI Light"/>
        </w:rPr>
      </w:pPr>
      <w:r w:rsidRPr="00EA4A17">
        <w:rPr>
          <w:rStyle w:val="a7"/>
          <w:rFonts w:ascii="Segoe UI Light" w:eastAsia="Segoe UI Light" w:hAnsi="Segoe UI Light" w:cs="Segoe UI Light"/>
        </w:rPr>
        <w:fldChar w:fldCharType="end"/>
      </w:r>
      <m:oMath>
        <m:r>
          <m:rPr>
            <m:sty m:val="p"/>
          </m:rPr>
          <w:rPr>
            <w:rStyle w:val="a7"/>
            <w:rFonts w:ascii="Cambria Math" w:eastAsia="Segoe UI Light" w:hAnsi="Cambria Math" w:cs="Segoe UI Light"/>
          </w:rPr>
          <m:t>иРДД</m:t>
        </m:r>
      </m:oMath>
      <w:r w:rsidRPr="00EA4A17">
        <w:rPr>
          <w:rStyle w:val="a7"/>
          <w:rFonts w:ascii="Segoe UI Light" w:eastAsia="Segoe UI Light" w:hAnsi="Segoe UI Light" w:cs="Segoe UI Light"/>
        </w:rPr>
        <w:t xml:space="preserve"> – индекс реальных денежных доходов;</w:t>
      </w:r>
    </w:p>
    <w:p w14:paraId="42C1D5AF" w14:textId="77777777" w:rsidR="00EA4A17" w:rsidRPr="00EA4A17" w:rsidRDefault="00EA4A17" w:rsidP="00EA4A17">
      <w:pPr>
        <w:suppressAutoHyphens/>
        <w:spacing w:after="120" w:line="240" w:lineRule="auto"/>
        <w:jc w:val="both"/>
        <w:rPr>
          <w:rStyle w:val="a7"/>
          <w:rFonts w:ascii="Segoe UI Light" w:eastAsia="Segoe UI Light" w:hAnsi="Segoe UI Light" w:cs="Segoe UI Light"/>
        </w:rPr>
      </w:pPr>
      <m:oMath>
        <m:r>
          <m:rPr>
            <m:sty m:val="p"/>
          </m:rPr>
          <w:rPr>
            <w:rStyle w:val="a7"/>
            <w:rFonts w:ascii="Cambria Math" w:eastAsia="Segoe UI Light" w:hAnsi="Cambria Math" w:cs="Segoe UI Light"/>
          </w:rPr>
          <m:t>иНДД</m:t>
        </m:r>
      </m:oMath>
      <w:r w:rsidRPr="00EA4A17">
        <w:rPr>
          <w:rStyle w:val="a7"/>
          <w:rFonts w:ascii="Segoe UI Light" w:eastAsia="Segoe UI Light" w:hAnsi="Segoe UI Light" w:cs="Segoe UI Light"/>
        </w:rPr>
        <w:t xml:space="preserve">  –  индекс номинальных денежных доходов за отчетный период;</w:t>
      </w:r>
    </w:p>
    <w:p w14:paraId="212F6DF9" w14:textId="77777777" w:rsidR="00EA4A17" w:rsidRPr="00EA4A17" w:rsidRDefault="00EA4A17" w:rsidP="00EA4A17">
      <w:pPr>
        <w:suppressAutoHyphens/>
        <w:spacing w:after="120" w:line="240" w:lineRule="auto"/>
        <w:jc w:val="both"/>
        <w:rPr>
          <w:rStyle w:val="a7"/>
          <w:rFonts w:ascii="Segoe UI Light" w:eastAsia="Segoe UI Light" w:hAnsi="Segoe UI Light" w:cs="Segoe UI Light"/>
        </w:rPr>
      </w:pPr>
      <m:oMath>
        <m:r>
          <m:rPr>
            <m:sty m:val="p"/>
          </m:rPr>
          <w:rPr>
            <w:rStyle w:val="a7"/>
            <w:rFonts w:ascii="Cambria Math" w:eastAsia="Segoe UI Light" w:hAnsi="Cambria Math" w:cs="Segoe UI Light"/>
          </w:rPr>
          <m:t>ИПЦ</m:t>
        </m:r>
      </m:oMath>
      <w:r w:rsidRPr="00EA4A17">
        <w:rPr>
          <w:rStyle w:val="a7"/>
          <w:rFonts w:ascii="Segoe UI Light" w:eastAsia="Segoe UI Light" w:hAnsi="Segoe UI Light" w:cs="Segoe UI Light"/>
        </w:rPr>
        <w:t xml:space="preserve"> – индекс потребительских цен за отчетный период.</w:t>
      </w:r>
    </w:p>
    <w:p w14:paraId="10633BC3" w14:textId="33EE1305" w:rsidR="008F370E" w:rsidRDefault="00EA4A17"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Расчет представлен в Таблице</w:t>
      </w:r>
      <w:r w:rsidR="00AF0768">
        <w:rPr>
          <w:rStyle w:val="a7"/>
          <w:rFonts w:ascii="Segoe UI Light" w:eastAsia="Segoe UI Light" w:hAnsi="Segoe UI Light" w:cs="Segoe UI Light"/>
        </w:rPr>
        <w:t xml:space="preserve"> 1.2</w:t>
      </w:r>
      <w:r>
        <w:rPr>
          <w:rStyle w:val="a7"/>
          <w:rFonts w:ascii="Segoe UI Light" w:eastAsia="Segoe UI Light" w:hAnsi="Segoe UI Light" w:cs="Segoe UI Light"/>
        </w:rPr>
        <w:t xml:space="preserve"> </w:t>
      </w:r>
      <w:r w:rsidR="00E21AB5" w:rsidRPr="00AB30F0">
        <w:rPr>
          <w:rStyle w:val="a7"/>
          <w:rFonts w:ascii="Segoe UI Light" w:eastAsia="Segoe UI Light" w:hAnsi="Segoe UI Light" w:cs="Segoe UI Light"/>
        </w:rPr>
        <w:t>Приложения 1.</w:t>
      </w:r>
    </w:p>
    <w:p w14:paraId="49F86967" w14:textId="77777777" w:rsidR="008F370E" w:rsidRDefault="008F37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Фактический рост заработной платы без учета инфляции в среднем по Приозерскому району за 5 лет с 2012 по 2017 год составил в среднем 31%. Уровень инфляции между началом первого периода анализа (2012 год) и началом второго периода (2017 год) составил 44,6%. В результате расчета сопоставимых цен средняя заработная плата по поселениям Приозерского </w:t>
      </w:r>
      <w:r>
        <w:rPr>
          <w:rStyle w:val="a7"/>
          <w:rFonts w:ascii="Segoe UI Light" w:eastAsia="Segoe UI Light" w:hAnsi="Segoe UI Light" w:cs="Segoe UI Light"/>
        </w:rPr>
        <w:lastRenderedPageBreak/>
        <w:t>муниципального района в 2017 году составляла 30,4 тыс. рублей. Самый высокий уровень реальных доходов зарегистрирован на территории:</w:t>
      </w:r>
    </w:p>
    <w:p w14:paraId="59F06BC8" w14:textId="77777777" w:rsidR="008F370E" w:rsidRDefault="008F370E" w:rsidP="00B42585">
      <w:pPr>
        <w:pStyle w:val="a4"/>
        <w:numPr>
          <w:ilvl w:val="0"/>
          <w:numId w:val="16"/>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Кузнечнинского городского поселения (36,8 тыс. рублей);</w:t>
      </w:r>
    </w:p>
    <w:p w14:paraId="7763CFEA" w14:textId="77777777" w:rsidR="008F370E" w:rsidRDefault="008F370E" w:rsidP="00B42585">
      <w:pPr>
        <w:pStyle w:val="a4"/>
        <w:numPr>
          <w:ilvl w:val="0"/>
          <w:numId w:val="16"/>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Громовского сельского поселения (33,5 тыс. рублей);</w:t>
      </w:r>
    </w:p>
    <w:p w14:paraId="4B2C324D" w14:textId="77777777" w:rsidR="008F370E" w:rsidRDefault="008F370E" w:rsidP="00B42585">
      <w:pPr>
        <w:pStyle w:val="a4"/>
        <w:numPr>
          <w:ilvl w:val="0"/>
          <w:numId w:val="16"/>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Приозерского городского поселения (32,7 тыс. рублей);</w:t>
      </w:r>
    </w:p>
    <w:p w14:paraId="79929C32" w14:textId="77777777" w:rsidR="00B42585" w:rsidRPr="00B42585" w:rsidRDefault="008F370E" w:rsidP="00B42585">
      <w:pPr>
        <w:pStyle w:val="a4"/>
        <w:numPr>
          <w:ilvl w:val="0"/>
          <w:numId w:val="16"/>
        </w:numPr>
        <w:shd w:val="clear" w:color="auto" w:fill="FFFFFF"/>
        <w:spacing w:before="120" w:after="0"/>
        <w:jc w:val="both"/>
        <w:rPr>
          <w:rStyle w:val="a7"/>
          <w:rFonts w:ascii="Segoe UI Light" w:eastAsia="Segoe UI Light" w:hAnsi="Segoe UI Light" w:cs="Segoe UI Light"/>
          <w:b/>
          <w:sz w:val="22"/>
          <w:szCs w:val="22"/>
        </w:rPr>
      </w:pPr>
      <w:r>
        <w:rPr>
          <w:rStyle w:val="a7"/>
          <w:rFonts w:ascii="Segoe UI Light" w:eastAsia="Segoe UI Light" w:hAnsi="Segoe UI Light" w:cs="Segoe UI Light"/>
          <w:sz w:val="22"/>
          <w:szCs w:val="22"/>
        </w:rPr>
        <w:t>Сосновского городско</w:t>
      </w:r>
      <w:r w:rsidR="00B42585">
        <w:rPr>
          <w:rStyle w:val="a7"/>
          <w:rFonts w:ascii="Segoe UI Light" w:eastAsia="Segoe UI Light" w:hAnsi="Segoe UI Light" w:cs="Segoe UI Light"/>
          <w:sz w:val="22"/>
          <w:szCs w:val="22"/>
        </w:rPr>
        <w:t>го поселения (31,0 тыс. рублей</w:t>
      </w:r>
    </w:p>
    <w:p w14:paraId="087F1D68" w14:textId="77777777" w:rsidR="0085681E" w:rsidRPr="0085681E" w:rsidRDefault="0085681E" w:rsidP="00B42585">
      <w:pPr>
        <w:pStyle w:val="a4"/>
        <w:shd w:val="clear" w:color="auto" w:fill="FFFFFF"/>
        <w:spacing w:before="120" w:after="0"/>
        <w:jc w:val="both"/>
        <w:rPr>
          <w:rStyle w:val="a7"/>
          <w:rFonts w:ascii="Segoe UI Light" w:eastAsia="Segoe UI Light" w:hAnsi="Segoe UI Light" w:cs="Segoe UI Light"/>
          <w:b/>
          <w:sz w:val="22"/>
          <w:szCs w:val="22"/>
        </w:rPr>
      </w:pPr>
      <w:r w:rsidRPr="0085681E">
        <w:rPr>
          <w:rStyle w:val="a7"/>
          <w:rFonts w:ascii="Segoe UI Light" w:eastAsia="Segoe UI Light" w:hAnsi="Segoe UI Light" w:cs="Segoe UI Light"/>
          <w:b/>
          <w:sz w:val="22"/>
          <w:szCs w:val="22"/>
        </w:rPr>
        <w:t>Выводы:</w:t>
      </w:r>
    </w:p>
    <w:p w14:paraId="0F97E059" w14:textId="77777777" w:rsidR="0085681E" w:rsidRPr="0085681E" w:rsidRDefault="0085681E" w:rsidP="00B42585">
      <w:pPr>
        <w:pStyle w:val="a4"/>
        <w:numPr>
          <w:ilvl w:val="0"/>
          <w:numId w:val="17"/>
        </w:numPr>
        <w:shd w:val="clear" w:color="auto" w:fill="FFFFFF"/>
        <w:spacing w:before="120" w:after="0"/>
        <w:ind w:left="714" w:hanging="357"/>
        <w:jc w:val="both"/>
        <w:rPr>
          <w:rStyle w:val="a7"/>
          <w:rFonts w:ascii="Segoe UI Light" w:eastAsia="Segoe UI Light" w:hAnsi="Segoe UI Light" w:cs="Segoe UI Light"/>
          <w:sz w:val="22"/>
          <w:szCs w:val="22"/>
        </w:rPr>
      </w:pPr>
      <w:r w:rsidRPr="0085681E">
        <w:rPr>
          <w:rStyle w:val="a7"/>
          <w:rFonts w:ascii="Segoe UI Light" w:hAnsi="Segoe UI Light" w:cs="Segoe UI Light"/>
          <w:sz w:val="22"/>
          <w:szCs w:val="22"/>
        </w:rPr>
        <w:t>Общая численность населения муниципального района сокращается ввиду отрицательного естественного прироста населения, увеличения доли жителей старше трудоспособного возраста и отрицательного миграционного прироста.</w:t>
      </w:r>
    </w:p>
    <w:p w14:paraId="50866756" w14:textId="77777777" w:rsidR="0085681E" w:rsidRPr="0085681E" w:rsidRDefault="0085681E" w:rsidP="00B42585">
      <w:pPr>
        <w:pStyle w:val="a4"/>
        <w:numPr>
          <w:ilvl w:val="0"/>
          <w:numId w:val="17"/>
        </w:numPr>
        <w:shd w:val="clear" w:color="auto" w:fill="FFFFFF"/>
        <w:spacing w:before="120" w:after="0"/>
        <w:ind w:left="714" w:hanging="357"/>
        <w:jc w:val="both"/>
        <w:rPr>
          <w:rStyle w:val="a7"/>
          <w:rFonts w:ascii="Segoe UI Light" w:hAnsi="Segoe UI Light" w:cs="Segoe UI Light"/>
          <w:sz w:val="22"/>
          <w:szCs w:val="22"/>
        </w:rPr>
      </w:pPr>
      <w:r w:rsidRPr="0085681E">
        <w:rPr>
          <w:rStyle w:val="a7"/>
          <w:rFonts w:ascii="Segoe UI Light" w:hAnsi="Segoe UI Light" w:cs="Segoe UI Light"/>
          <w:sz w:val="22"/>
          <w:szCs w:val="22"/>
        </w:rPr>
        <w:t>Ситуация на рынке труда района стабильна, наблюдается высокий процент вовлеченности населения в местную экономику. Приозерский муниципальный район демонстрирует один из самых низких показателей уровня регистрируемой безработицы по Ленинградской области.</w:t>
      </w:r>
    </w:p>
    <w:p w14:paraId="4F372023" w14:textId="77777777" w:rsidR="0085681E" w:rsidRDefault="0085681E" w:rsidP="00B42585">
      <w:pPr>
        <w:pStyle w:val="a4"/>
        <w:numPr>
          <w:ilvl w:val="0"/>
          <w:numId w:val="17"/>
        </w:numPr>
        <w:shd w:val="clear" w:color="auto" w:fill="FFFFFF"/>
        <w:spacing w:before="120" w:after="0"/>
        <w:ind w:left="714" w:hanging="357"/>
        <w:jc w:val="both"/>
        <w:rPr>
          <w:rStyle w:val="a7"/>
          <w:rFonts w:ascii="Segoe UI Light" w:hAnsi="Segoe UI Light" w:cs="Segoe UI Light"/>
          <w:sz w:val="22"/>
          <w:szCs w:val="22"/>
        </w:rPr>
      </w:pPr>
      <w:r w:rsidRPr="0085681E">
        <w:rPr>
          <w:rStyle w:val="a7"/>
          <w:rFonts w:ascii="Segoe UI Light" w:hAnsi="Segoe UI Light" w:cs="Segoe UI Light"/>
          <w:sz w:val="22"/>
          <w:szCs w:val="22"/>
        </w:rPr>
        <w:t>Несмотря на то, что уровень средней начисленной заработной платы на территории Приозерского муниципального района значительно ниже среднеобластного, реальные доходы населения в динамике растут. Заработная плата выше среднероссийского уровня зарегистрирована в секторах транспорта и связи, сельского хозяйства, добывающей промышленности.</w:t>
      </w:r>
    </w:p>
    <w:p w14:paraId="10D8CD03" w14:textId="77777777" w:rsidR="0085681E" w:rsidRDefault="0085681E">
      <w:pPr>
        <w:spacing w:line="259" w:lineRule="auto"/>
        <w:rPr>
          <w:rStyle w:val="a7"/>
          <w:rFonts w:ascii="Segoe UI Light" w:eastAsia="Arial Unicode MS" w:hAnsi="Segoe UI Light" w:cs="Segoe UI Light"/>
          <w:color w:val="000000"/>
          <w:u w:color="000000"/>
          <w:lang w:eastAsia="ru-RU"/>
        </w:rPr>
      </w:pPr>
      <w:r>
        <w:rPr>
          <w:rStyle w:val="a7"/>
          <w:rFonts w:ascii="Segoe UI Light" w:hAnsi="Segoe UI Light" w:cs="Segoe UI Light"/>
        </w:rPr>
        <w:br w:type="page"/>
      </w:r>
    </w:p>
    <w:p w14:paraId="683DADF3" w14:textId="77777777" w:rsidR="0085681E" w:rsidRDefault="0085681E" w:rsidP="0085681E">
      <w:pPr>
        <w:pStyle w:val="22"/>
        <w:spacing w:before="120"/>
        <w:rPr>
          <w:rStyle w:val="a7"/>
          <w:color w:val="000000"/>
        </w:rPr>
      </w:pPr>
      <w:bookmarkStart w:id="21" w:name="_Toc10"/>
      <w:bookmarkStart w:id="22" w:name="_Toc526970876"/>
      <w:r>
        <w:rPr>
          <w:rStyle w:val="a7"/>
          <w:color w:val="000000"/>
        </w:rPr>
        <w:lastRenderedPageBreak/>
        <w:t>1.3. Тенденции и возможности развития социальной сферы</w:t>
      </w:r>
      <w:bookmarkEnd w:id="21"/>
      <w:bookmarkEnd w:id="22"/>
    </w:p>
    <w:p w14:paraId="21473685" w14:textId="77777777" w:rsidR="0085681E" w:rsidRDefault="00C747DB" w:rsidP="0085681E">
      <w:pPr>
        <w:pStyle w:val="3"/>
        <w:spacing w:before="120" w:line="276" w:lineRule="auto"/>
        <w:rPr>
          <w:rStyle w:val="a7"/>
          <w:rFonts w:ascii="Segoe UI Light" w:eastAsia="Segoe UI Light" w:hAnsi="Segoe UI Light" w:cs="Segoe UI Light"/>
          <w:b/>
          <w:bCs/>
          <w:color w:val="000000"/>
        </w:rPr>
      </w:pPr>
      <w:bookmarkStart w:id="23" w:name="_Toc11"/>
      <w:bookmarkStart w:id="24" w:name="_Toc526970877"/>
      <w:r>
        <w:rPr>
          <w:rStyle w:val="a7"/>
          <w:rFonts w:ascii="Segoe UI Light" w:eastAsia="Segoe UI Light" w:hAnsi="Segoe UI Light" w:cs="Segoe UI Light"/>
          <w:b/>
          <w:bCs/>
          <w:color w:val="000000"/>
        </w:rPr>
        <w:t xml:space="preserve">1.3.1 </w:t>
      </w:r>
      <w:r w:rsidR="0085681E">
        <w:rPr>
          <w:rStyle w:val="a7"/>
          <w:rFonts w:ascii="Segoe UI Light" w:eastAsia="Segoe UI Light" w:hAnsi="Segoe UI Light" w:cs="Segoe UI Light"/>
          <w:b/>
          <w:bCs/>
          <w:color w:val="000000"/>
        </w:rPr>
        <w:t>Образование</w:t>
      </w:r>
      <w:bookmarkEnd w:id="23"/>
      <w:bookmarkEnd w:id="24"/>
    </w:p>
    <w:p w14:paraId="44034DBB" w14:textId="77777777" w:rsidR="0085681E" w:rsidRDefault="0085681E" w:rsidP="00B42585">
      <w:pPr>
        <w:spacing w:before="120" w:after="0" w:line="240" w:lineRule="auto"/>
        <w:jc w:val="both"/>
        <w:rPr>
          <w:rStyle w:val="a7"/>
          <w:rFonts w:ascii="Segoe UI Light" w:eastAsia="Segoe UI Light" w:hAnsi="Segoe UI Light" w:cs="Segoe UI Light"/>
          <w:color w:val="000000"/>
        </w:rPr>
      </w:pPr>
      <w:r>
        <w:rPr>
          <w:rStyle w:val="a7"/>
          <w:rFonts w:ascii="Segoe UI Light" w:eastAsia="Segoe UI Light" w:hAnsi="Segoe UI Light" w:cs="Segoe UI Light"/>
        </w:rPr>
        <w:t>Охват населения учреждениями дошкольного образования на территории Приозерского муниципального района составляет 73,6% (2663 детей в возрасте от 1 до 7 лет), в настоящее время наблюдается возрастающая потребность граждан в услугах дошкольного образования.</w:t>
      </w:r>
    </w:p>
    <w:p w14:paraId="4DC9C85D" w14:textId="77777777" w:rsidR="0085681E" w:rsidRDefault="0085681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На территории Приозерского муниципального района Ленинградской области располагается 24 </w:t>
      </w:r>
      <w:r>
        <w:rPr>
          <w:rStyle w:val="a7"/>
          <w:rFonts w:ascii="Segoe UI Light" w:eastAsia="Segoe UI Light" w:hAnsi="Segoe UI Light" w:cs="Segoe UI Light"/>
          <w:b/>
          <w:bCs/>
        </w:rPr>
        <w:t>дошкольных образовательных учреждения</w:t>
      </w:r>
      <w:r>
        <w:rPr>
          <w:rStyle w:val="a7"/>
          <w:rFonts w:ascii="Segoe UI Light" w:eastAsia="Segoe UI Light" w:hAnsi="Segoe UI Light" w:cs="Segoe UI Light"/>
        </w:rPr>
        <w:t xml:space="preserve"> общей мощностью 3458 мест, из них:</w:t>
      </w:r>
    </w:p>
    <w:p w14:paraId="511871EC" w14:textId="77777777" w:rsidR="0085681E" w:rsidRDefault="0085681E" w:rsidP="00B42585">
      <w:pPr>
        <w:pStyle w:val="a4"/>
        <w:numPr>
          <w:ilvl w:val="0"/>
          <w:numId w:val="18"/>
        </w:numP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4 учреждения на территории административного центра – города Приозерска (общая мощность 873 места);</w:t>
      </w:r>
    </w:p>
    <w:p w14:paraId="31D75848" w14:textId="77777777" w:rsidR="0085681E" w:rsidRPr="0085681E" w:rsidRDefault="0085681E" w:rsidP="00B42585">
      <w:pPr>
        <w:pStyle w:val="a4"/>
        <w:numPr>
          <w:ilvl w:val="0"/>
          <w:numId w:val="18"/>
        </w:numP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 xml:space="preserve">1 учреждение на территории муниципального образования </w:t>
      </w:r>
      <w:r w:rsidRPr="0085681E">
        <w:rPr>
          <w:rStyle w:val="a7"/>
          <w:rFonts w:ascii="Segoe UI Light" w:eastAsia="Segoe UI Light" w:hAnsi="Segoe UI Light" w:cs="Segoe UI Light"/>
          <w:sz w:val="22"/>
          <w:szCs w:val="22"/>
        </w:rPr>
        <w:t>Кузнечнинское городское поселение (мощность – 179 мест);</w:t>
      </w:r>
    </w:p>
    <w:p w14:paraId="2D628B10" w14:textId="77777777" w:rsidR="0085681E" w:rsidRDefault="0085681E" w:rsidP="00B42585">
      <w:pPr>
        <w:pStyle w:val="a4"/>
        <w:numPr>
          <w:ilvl w:val="0"/>
          <w:numId w:val="18"/>
        </w:numP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19 учреждений на территории сельских поселений Приозерского муниципального района общей мощностью 2406 мест.</w:t>
      </w:r>
    </w:p>
    <w:p w14:paraId="387DB489" w14:textId="77777777" w:rsidR="0085681E" w:rsidRDefault="0085681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Согласно установленным местным нормативам градостроительного проектирования</w:t>
      </w:r>
      <w:r w:rsidR="007848FE">
        <w:rPr>
          <w:rStyle w:val="a7"/>
          <w:rFonts w:ascii="Segoe UI Light" w:eastAsia="Segoe UI Light" w:hAnsi="Segoe UI Light" w:cs="Segoe UI Light"/>
        </w:rPr>
        <w:t xml:space="preserve"> Ленинградской области</w:t>
      </w:r>
      <w:r>
        <w:rPr>
          <w:rStyle w:val="a7"/>
          <w:rFonts w:ascii="Segoe UI Light" w:eastAsia="Segoe UI Light" w:hAnsi="Segoe UI Light" w:cs="Segoe UI Light"/>
        </w:rPr>
        <w:t xml:space="preserve"> (Приложение к Постановлению Правительства Ленинградской области от 04.12.2017 года N 525), расчет минимальной потребности в учреждениях дошкольного образования производится следующим образом:</w:t>
      </w:r>
    </w:p>
    <w:p w14:paraId="4983CFCC" w14:textId="77777777" w:rsidR="0085681E" w:rsidRDefault="0085681E" w:rsidP="00B42585">
      <w:pPr>
        <w:pStyle w:val="a4"/>
        <w:numPr>
          <w:ilvl w:val="0"/>
          <w:numId w:val="19"/>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Норматив 60 мест на 1000 человек – для сельских населенных пунктов с численность</w:t>
      </w:r>
      <w:r w:rsidR="007848FE">
        <w:rPr>
          <w:rStyle w:val="a7"/>
          <w:rFonts w:ascii="Segoe UI Light" w:eastAsia="Segoe UI Light" w:hAnsi="Segoe UI Light" w:cs="Segoe UI Light"/>
          <w:sz w:val="22"/>
          <w:szCs w:val="22"/>
        </w:rPr>
        <w:t>ю населения свыше 12000 человек;</w:t>
      </w:r>
    </w:p>
    <w:p w14:paraId="60C7B1C1" w14:textId="77777777" w:rsidR="0085681E" w:rsidRDefault="0085681E" w:rsidP="00B42585">
      <w:pPr>
        <w:pStyle w:val="a4"/>
        <w:numPr>
          <w:ilvl w:val="0"/>
          <w:numId w:val="1"/>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Норматив 40 мест на 1000 человек – для остальных сельских населенных пунктов.</w:t>
      </w:r>
    </w:p>
    <w:p w14:paraId="67FB217C" w14:textId="77777777" w:rsidR="0085681E" w:rsidRDefault="0085681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Исходя из данных нормативных значений и данных по общей мощности учреждений дошкольного образования на территории поселений Приозерского муниципального района, можно сделать вывод о том, что дефицит в существующей мощности учреждений наблюдается лишь на территории Приозерского городского поселения (253 места), мощность учреждений дошкольного образования остальных муниципальных образований района удовлетворяет нормативной. Также следует обратить внимание, что степень износа ряда объектов дошкольной инфраструктуры достигает 60%.</w:t>
      </w:r>
    </w:p>
    <w:p w14:paraId="2840933A" w14:textId="77777777" w:rsidR="0085681E" w:rsidRDefault="0085681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Общее количество </w:t>
      </w:r>
      <w:r>
        <w:rPr>
          <w:rStyle w:val="a7"/>
          <w:rFonts w:ascii="Segoe UI Light" w:eastAsia="Segoe UI Light" w:hAnsi="Segoe UI Light" w:cs="Segoe UI Light"/>
          <w:b/>
          <w:bCs/>
        </w:rPr>
        <w:t>учреждений общего среднего образования</w:t>
      </w:r>
      <w:r>
        <w:rPr>
          <w:rStyle w:val="a7"/>
          <w:rFonts w:ascii="Segoe UI Light" w:eastAsia="Segoe UI Light" w:hAnsi="Segoe UI Light" w:cs="Segoe UI Light"/>
        </w:rPr>
        <w:t>, зарегистрированных на территории Приозерского района – 20 (общая мощность 6060 мест), из них:</w:t>
      </w:r>
    </w:p>
    <w:p w14:paraId="505CD13D" w14:textId="77777777" w:rsidR="0085681E" w:rsidRDefault="0085681E" w:rsidP="00616893">
      <w:pPr>
        <w:pStyle w:val="a4"/>
        <w:numPr>
          <w:ilvl w:val="0"/>
          <w:numId w:val="18"/>
        </w:numP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4 учреждения на территории Приозерского городского поселения (общей мощностью 2180 мест);</w:t>
      </w:r>
    </w:p>
    <w:p w14:paraId="13D401B5" w14:textId="77777777" w:rsidR="0085681E" w:rsidRPr="0085681E" w:rsidRDefault="0085681E" w:rsidP="00616893">
      <w:pPr>
        <w:pStyle w:val="a4"/>
        <w:numPr>
          <w:ilvl w:val="0"/>
          <w:numId w:val="18"/>
        </w:numP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 xml:space="preserve">1 учреждение на территории муниципального образования </w:t>
      </w:r>
      <w:r w:rsidRPr="0085681E">
        <w:rPr>
          <w:rStyle w:val="a7"/>
          <w:rFonts w:ascii="Segoe UI Light" w:eastAsia="Segoe UI Light" w:hAnsi="Segoe UI Light" w:cs="Segoe UI Light"/>
          <w:sz w:val="22"/>
          <w:szCs w:val="22"/>
        </w:rPr>
        <w:t>Кузнечнинское городское поселение (350 мест);</w:t>
      </w:r>
    </w:p>
    <w:p w14:paraId="4752297C" w14:textId="77777777" w:rsidR="0085681E" w:rsidRDefault="0085681E" w:rsidP="00616893">
      <w:pPr>
        <w:pStyle w:val="a4"/>
        <w:numPr>
          <w:ilvl w:val="0"/>
          <w:numId w:val="18"/>
        </w:numP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lastRenderedPageBreak/>
        <w:t>15 учреждений на территории сельских поселений Приозерского района общей мощностью 3530 мест.</w:t>
      </w:r>
    </w:p>
    <w:p w14:paraId="360E64BF" w14:textId="77777777" w:rsidR="0085681E" w:rsidRDefault="0085681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Согласно установленным местным нормативам градостроительного проектирования</w:t>
      </w:r>
      <w:r w:rsidR="00A14EEB">
        <w:rPr>
          <w:rStyle w:val="a7"/>
          <w:rFonts w:ascii="Segoe UI Light" w:eastAsia="Segoe UI Light" w:hAnsi="Segoe UI Light" w:cs="Segoe UI Light"/>
        </w:rPr>
        <w:t xml:space="preserve"> Ленинградской области</w:t>
      </w:r>
      <w:r>
        <w:rPr>
          <w:rStyle w:val="a7"/>
          <w:rFonts w:ascii="Segoe UI Light" w:eastAsia="Segoe UI Light" w:hAnsi="Segoe UI Light" w:cs="Segoe UI Light"/>
        </w:rPr>
        <w:t xml:space="preserve"> (Приложение к Постановлению Правительства Ленинградской области от 04.12.2017 года N 525), расчет минимальной потребности в учреждениях общего среднего образования производится следующим образом:</w:t>
      </w:r>
    </w:p>
    <w:p w14:paraId="613BC009" w14:textId="77777777" w:rsidR="0085681E" w:rsidRDefault="0085681E" w:rsidP="00B42585">
      <w:pPr>
        <w:pStyle w:val="a4"/>
        <w:numPr>
          <w:ilvl w:val="0"/>
          <w:numId w:val="20"/>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Норматив 91 место на 1000 человек – для сельских населенных пунктов с численностью населения свыше 12000 человек на срок, установленный генеральным планом поселения, городского округа, для сельских населенных пунктов, расположенных в зоне А, для городских населенных пунктов;</w:t>
      </w:r>
    </w:p>
    <w:p w14:paraId="4C431281" w14:textId="77777777" w:rsidR="0085681E" w:rsidRDefault="0085681E" w:rsidP="00B42585">
      <w:pPr>
        <w:pStyle w:val="a4"/>
        <w:numPr>
          <w:ilvl w:val="0"/>
          <w:numId w:val="1"/>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Норматив 61 место на 1000 человек – для остальных сельских населенных пунктов.</w:t>
      </w:r>
    </w:p>
    <w:p w14:paraId="4429B4A8" w14:textId="77777777" w:rsidR="0085681E" w:rsidRDefault="0085681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Исходя из расчета минимальной потребности в учреждениях общего среднего образования, можно сделать вывод, что территория 13 из 14 муниципальных образований имеет достаточную обеспеченность, дефицит наблюдается лишь на территории Ларионовского сельского поселения (21 место). Средняя степень износа ряда объектов инфраструктуры среднего образования на территории Приозерского района также находится выше 50%.</w:t>
      </w:r>
    </w:p>
    <w:p w14:paraId="0F046A0D" w14:textId="77777777" w:rsidR="0085681E" w:rsidRDefault="0085681E" w:rsidP="00B42585">
      <w:pPr>
        <w:spacing w:before="120" w:after="0" w:line="240" w:lineRule="auto"/>
        <w:jc w:val="both"/>
        <w:rPr>
          <w:rStyle w:val="a7"/>
          <w:rFonts w:ascii="Segoe UI Light" w:eastAsia="Segoe UI Light" w:hAnsi="Segoe UI Light" w:cs="Segoe UI Light"/>
          <w:b/>
          <w:bCs/>
        </w:rPr>
      </w:pPr>
      <w:r>
        <w:rPr>
          <w:rStyle w:val="a7"/>
          <w:rFonts w:ascii="Segoe UI Light" w:eastAsia="Segoe UI Light" w:hAnsi="Segoe UI Light" w:cs="Segoe UI Light"/>
        </w:rPr>
        <w:t xml:space="preserve">На территории Приозерска также действуют две организации </w:t>
      </w:r>
      <w:r>
        <w:rPr>
          <w:rStyle w:val="a7"/>
          <w:rFonts w:ascii="Segoe UI Light" w:eastAsia="Segoe UI Light" w:hAnsi="Segoe UI Light" w:cs="Segoe UI Light"/>
          <w:b/>
          <w:bCs/>
        </w:rPr>
        <w:t>дополнительного образования детей:</w:t>
      </w:r>
    </w:p>
    <w:p w14:paraId="3765201B" w14:textId="77777777" w:rsidR="0085681E" w:rsidRDefault="0085681E" w:rsidP="00B42585">
      <w:pPr>
        <w:pStyle w:val="a5"/>
        <w:numPr>
          <w:ilvl w:val="0"/>
          <w:numId w:val="21"/>
        </w:num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Муниципальное образовательное учреждение дополнительного образования «Центр информационных технологий» на 50 мест.</w:t>
      </w:r>
    </w:p>
    <w:p w14:paraId="3D8D8C2B" w14:textId="77777777" w:rsidR="0085681E" w:rsidRDefault="0085681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Учреждение реализует дополнительные образовательные программы следующих направленностей: технической, социально-педагогической и естественно-научной. Продолжительность обучения в Центре информационных технологий определяется нормативным сроком освоения реализуемых дополнительных образовательных программ, степенью освоения обучающимися программного содержания, характером деятельности, возрастом обучающихся (до 5 лет).</w:t>
      </w:r>
    </w:p>
    <w:p w14:paraId="7A4717B9" w14:textId="77777777" w:rsidR="0085681E" w:rsidRDefault="0085681E" w:rsidP="00B42585">
      <w:pPr>
        <w:pStyle w:val="a5"/>
        <w:numPr>
          <w:ilvl w:val="0"/>
          <w:numId w:val="21"/>
        </w:num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Муниципальное образовательное учреждение дополнительного образования «Центр детского творчества» на 300 мест.</w:t>
      </w:r>
    </w:p>
    <w:p w14:paraId="146606B3" w14:textId="77777777" w:rsidR="0085681E" w:rsidRDefault="0085681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Ежегодно в Центре детского творчества получают дополнительное образование около 2000 детей и подростков в возрасте от 3 до 18 лет в 60 объединениях различной направленности: художественной, естественнонаучной, технической, туристско-краеведческой, социально-педагогической, физкультурно-спортивной.  Занятия в объединениях бесплатные.</w:t>
      </w:r>
    </w:p>
    <w:p w14:paraId="291BC97C" w14:textId="77777777" w:rsidR="0085681E" w:rsidRDefault="0085681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Согласно установленным местным нормативам градостроительного проектирования</w:t>
      </w:r>
      <w:r w:rsidR="00A14EEB">
        <w:rPr>
          <w:rStyle w:val="a7"/>
          <w:rFonts w:ascii="Segoe UI Light" w:eastAsia="Segoe UI Light" w:hAnsi="Segoe UI Light" w:cs="Segoe UI Light"/>
        </w:rPr>
        <w:t xml:space="preserve"> Ленинградской области</w:t>
      </w:r>
      <w:r>
        <w:rPr>
          <w:rStyle w:val="a7"/>
          <w:rFonts w:ascii="Segoe UI Light" w:eastAsia="Segoe UI Light" w:hAnsi="Segoe UI Light" w:cs="Segoe UI Light"/>
        </w:rPr>
        <w:t xml:space="preserve"> (Приложение к Постановлению Правительства Ленинградской области от 04.12.2017 года N 525), расчет минимально допустимого уровня обеспеченности </w:t>
      </w:r>
      <w:r w:rsidR="00A14EEB">
        <w:rPr>
          <w:rStyle w:val="a7"/>
          <w:rFonts w:ascii="Segoe UI Light" w:eastAsia="Segoe UI Light" w:hAnsi="Segoe UI Light" w:cs="Segoe UI Light"/>
        </w:rPr>
        <w:t>организациями дополнительного образования</w:t>
      </w:r>
      <w:r>
        <w:rPr>
          <w:rStyle w:val="a7"/>
          <w:rFonts w:ascii="Segoe UI Light" w:eastAsia="Segoe UI Light" w:hAnsi="Segoe UI Light" w:cs="Segoe UI Light"/>
        </w:rPr>
        <w:t xml:space="preserve"> (дополнительное образование детей в муниципальных образовательных организациях) производится по нормативу:</w:t>
      </w:r>
    </w:p>
    <w:p w14:paraId="2A0D6653" w14:textId="77777777" w:rsidR="0085681E" w:rsidRDefault="0085681E" w:rsidP="00B42585">
      <w:pPr>
        <w:spacing w:before="120" w:after="0" w:line="240" w:lineRule="auto"/>
        <w:jc w:val="both"/>
        <w:rPr>
          <w:rStyle w:val="a7"/>
          <w:rFonts w:ascii="Segoe UI Light" w:eastAsia="Segoe UI Light" w:hAnsi="Segoe UI Light" w:cs="Segoe UI Light"/>
          <w:sz w:val="20"/>
          <w:szCs w:val="20"/>
        </w:rPr>
      </w:pPr>
      <w:r>
        <w:rPr>
          <w:rStyle w:val="a7"/>
          <w:rFonts w:ascii="Segoe UI Light" w:eastAsia="Segoe UI Light" w:hAnsi="Segoe UI Light" w:cs="Segoe UI Light"/>
          <w:sz w:val="20"/>
          <w:szCs w:val="20"/>
        </w:rPr>
        <w:lastRenderedPageBreak/>
        <w:t>Таблица 1.3.1-1. Нормативы для расчета минимальной обеспеченности детей учреждениями дополнительного образования</w:t>
      </w:r>
    </w:p>
    <w:tbl>
      <w:tblPr>
        <w:tblStyle w:val="TableNormal"/>
        <w:tblW w:w="9441"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914"/>
        <w:gridCol w:w="4362"/>
        <w:gridCol w:w="4165"/>
      </w:tblGrid>
      <w:tr w:rsidR="0085681E" w14:paraId="6517FA3B" w14:textId="77777777" w:rsidTr="007724AE">
        <w:trPr>
          <w:trHeight w:val="275"/>
          <w:tblHeader/>
        </w:trPr>
        <w:tc>
          <w:tcPr>
            <w:tcW w:w="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F1B548B" w14:textId="77777777" w:rsidR="0085681E" w:rsidRDefault="0085681E" w:rsidP="0090156A">
            <w:pPr>
              <w:spacing w:line="240" w:lineRule="auto"/>
              <w:jc w:val="center"/>
              <w:rPr>
                <w:rFonts w:ascii="Calibri" w:eastAsia="Calibri" w:hAnsi="Calibri" w:cs="Calibri"/>
                <w:sz w:val="22"/>
                <w:szCs w:val="22"/>
              </w:rPr>
            </w:pPr>
            <w:r>
              <w:rPr>
                <w:rStyle w:val="a7"/>
                <w:rFonts w:ascii="Segoe UI Light" w:eastAsia="Segoe UI Light" w:hAnsi="Segoe UI Light" w:cs="Segoe UI Light"/>
              </w:rPr>
              <w:t>№</w:t>
            </w:r>
          </w:p>
        </w:tc>
        <w:tc>
          <w:tcPr>
            <w:tcW w:w="43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8742E5" w14:textId="77777777" w:rsidR="0085681E" w:rsidRDefault="0085681E" w:rsidP="00E21AB5">
            <w:pPr>
              <w:spacing w:line="240" w:lineRule="auto"/>
              <w:jc w:val="center"/>
            </w:pPr>
            <w:r>
              <w:rPr>
                <w:rStyle w:val="a7"/>
                <w:rFonts w:ascii="Segoe UI Light" w:eastAsia="Segoe UI Light" w:hAnsi="Segoe UI Light" w:cs="Segoe UI Light"/>
              </w:rPr>
              <w:t>Виды объектов</w:t>
            </w:r>
          </w:p>
        </w:tc>
        <w:tc>
          <w:tcPr>
            <w:tcW w:w="4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1E2254" w14:textId="77777777" w:rsidR="0085681E" w:rsidRDefault="0085681E" w:rsidP="00E21AB5">
            <w:pPr>
              <w:spacing w:line="240" w:lineRule="auto"/>
              <w:jc w:val="center"/>
            </w:pPr>
            <w:r>
              <w:rPr>
                <w:rStyle w:val="a7"/>
                <w:rFonts w:ascii="Segoe UI Light" w:eastAsia="Segoe UI Light" w:hAnsi="Segoe UI Light" w:cs="Segoe UI Light"/>
              </w:rPr>
              <w:t>Минимально допустимый уровень обеспеченности</w:t>
            </w:r>
          </w:p>
        </w:tc>
      </w:tr>
      <w:tr w:rsidR="0085681E" w14:paraId="4E1D552F" w14:textId="77777777" w:rsidTr="007724AE">
        <w:trPr>
          <w:trHeight w:val="250"/>
        </w:trPr>
        <w:tc>
          <w:tcPr>
            <w:tcW w:w="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3E7A43D" w14:textId="77777777" w:rsidR="0085681E" w:rsidRDefault="0085681E" w:rsidP="0090156A">
            <w:pPr>
              <w:spacing w:line="240" w:lineRule="auto"/>
              <w:jc w:val="center"/>
            </w:pPr>
            <w:r>
              <w:rPr>
                <w:rStyle w:val="a7"/>
                <w:rFonts w:ascii="Segoe UI Light" w:eastAsia="Segoe UI Light" w:hAnsi="Segoe UI Light" w:cs="Segoe UI Light"/>
              </w:rPr>
              <w:t>1</w:t>
            </w:r>
          </w:p>
        </w:tc>
        <w:tc>
          <w:tcPr>
            <w:tcW w:w="43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94AD33" w14:textId="77777777" w:rsidR="0085681E" w:rsidRDefault="0085681E" w:rsidP="00E21AB5">
            <w:pPr>
              <w:spacing w:line="240" w:lineRule="auto"/>
              <w:jc w:val="center"/>
            </w:pPr>
            <w:r>
              <w:rPr>
                <w:rStyle w:val="a7"/>
                <w:rFonts w:ascii="Segoe UI Light" w:eastAsia="Segoe UI Light" w:hAnsi="Segoe UI Light" w:cs="Segoe UI Light"/>
              </w:rPr>
              <w:t>Дом детского творчества</w:t>
            </w:r>
          </w:p>
        </w:tc>
        <w:tc>
          <w:tcPr>
            <w:tcW w:w="4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C54CBB" w14:textId="77777777" w:rsidR="0085681E" w:rsidRDefault="0085681E" w:rsidP="00E21AB5">
            <w:pPr>
              <w:spacing w:line="240" w:lineRule="auto"/>
              <w:jc w:val="center"/>
            </w:pPr>
            <w:r>
              <w:rPr>
                <w:rStyle w:val="a7"/>
                <w:rFonts w:ascii="Segoe UI Light" w:eastAsia="Segoe UI Light" w:hAnsi="Segoe UI Light" w:cs="Segoe UI Light"/>
              </w:rPr>
              <w:t>3,3 % от общего числа школьников</w:t>
            </w:r>
          </w:p>
        </w:tc>
      </w:tr>
      <w:tr w:rsidR="0085681E" w14:paraId="5961C250" w14:textId="77777777" w:rsidTr="007724AE">
        <w:trPr>
          <w:trHeight w:val="250"/>
        </w:trPr>
        <w:tc>
          <w:tcPr>
            <w:tcW w:w="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59CF34" w14:textId="77777777" w:rsidR="0085681E" w:rsidRDefault="0085681E" w:rsidP="0090156A">
            <w:pPr>
              <w:spacing w:line="240" w:lineRule="auto"/>
              <w:jc w:val="center"/>
            </w:pPr>
            <w:r>
              <w:rPr>
                <w:rStyle w:val="a7"/>
                <w:rFonts w:ascii="Segoe UI Light" w:eastAsia="Segoe UI Light" w:hAnsi="Segoe UI Light" w:cs="Segoe UI Light"/>
              </w:rPr>
              <w:t>2</w:t>
            </w:r>
          </w:p>
        </w:tc>
        <w:tc>
          <w:tcPr>
            <w:tcW w:w="43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6EE3A5" w14:textId="77777777" w:rsidR="0085681E" w:rsidRDefault="0085681E" w:rsidP="00E21AB5">
            <w:pPr>
              <w:spacing w:line="240" w:lineRule="auto"/>
              <w:jc w:val="center"/>
            </w:pPr>
            <w:r>
              <w:rPr>
                <w:rStyle w:val="a7"/>
                <w:rFonts w:ascii="Segoe UI Light" w:eastAsia="Segoe UI Light" w:hAnsi="Segoe UI Light" w:cs="Segoe UI Light"/>
              </w:rPr>
              <w:t>Станция юных техников</w:t>
            </w:r>
          </w:p>
        </w:tc>
        <w:tc>
          <w:tcPr>
            <w:tcW w:w="4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1FFE0C" w14:textId="77777777" w:rsidR="0085681E" w:rsidRDefault="0085681E" w:rsidP="00E21AB5">
            <w:pPr>
              <w:spacing w:line="240" w:lineRule="auto"/>
              <w:jc w:val="center"/>
            </w:pPr>
            <w:r>
              <w:rPr>
                <w:rStyle w:val="a7"/>
                <w:rFonts w:ascii="Segoe UI Light" w:eastAsia="Segoe UI Light" w:hAnsi="Segoe UI Light" w:cs="Segoe UI Light"/>
              </w:rPr>
              <w:t>0,9 % от общего числа школьников</w:t>
            </w:r>
          </w:p>
        </w:tc>
      </w:tr>
      <w:tr w:rsidR="0085681E" w14:paraId="6DF86210" w14:textId="77777777" w:rsidTr="007724AE">
        <w:trPr>
          <w:trHeight w:val="250"/>
        </w:trPr>
        <w:tc>
          <w:tcPr>
            <w:tcW w:w="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685A7F" w14:textId="77777777" w:rsidR="0085681E" w:rsidRDefault="0085681E" w:rsidP="0090156A">
            <w:pPr>
              <w:spacing w:line="240" w:lineRule="auto"/>
              <w:jc w:val="center"/>
            </w:pPr>
            <w:r>
              <w:rPr>
                <w:rStyle w:val="a7"/>
                <w:rFonts w:ascii="Segoe UI Light" w:eastAsia="Segoe UI Light" w:hAnsi="Segoe UI Light" w:cs="Segoe UI Light"/>
              </w:rPr>
              <w:t>3</w:t>
            </w:r>
          </w:p>
        </w:tc>
        <w:tc>
          <w:tcPr>
            <w:tcW w:w="43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C646F09" w14:textId="77777777" w:rsidR="0085681E" w:rsidRDefault="0085681E" w:rsidP="00E21AB5">
            <w:pPr>
              <w:spacing w:line="240" w:lineRule="auto"/>
              <w:jc w:val="center"/>
            </w:pPr>
            <w:r>
              <w:rPr>
                <w:rStyle w:val="a7"/>
                <w:rFonts w:ascii="Segoe UI Light" w:eastAsia="Segoe UI Light" w:hAnsi="Segoe UI Light" w:cs="Segoe UI Light"/>
              </w:rPr>
              <w:t>Станция юных натуралистов</w:t>
            </w:r>
          </w:p>
        </w:tc>
        <w:tc>
          <w:tcPr>
            <w:tcW w:w="4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4048F3F" w14:textId="77777777" w:rsidR="0085681E" w:rsidRDefault="0085681E" w:rsidP="00E21AB5">
            <w:pPr>
              <w:spacing w:line="240" w:lineRule="auto"/>
              <w:jc w:val="center"/>
            </w:pPr>
            <w:r>
              <w:rPr>
                <w:rStyle w:val="a7"/>
                <w:rFonts w:ascii="Segoe UI Light" w:eastAsia="Segoe UI Light" w:hAnsi="Segoe UI Light" w:cs="Segoe UI Light"/>
              </w:rPr>
              <w:t>0,4 % от общего числа школьников</w:t>
            </w:r>
          </w:p>
        </w:tc>
      </w:tr>
      <w:tr w:rsidR="0085681E" w14:paraId="4A15D946" w14:textId="77777777" w:rsidTr="007724AE">
        <w:trPr>
          <w:trHeight w:val="250"/>
        </w:trPr>
        <w:tc>
          <w:tcPr>
            <w:tcW w:w="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D6FB84" w14:textId="77777777" w:rsidR="0085681E" w:rsidRDefault="0085681E" w:rsidP="0090156A">
            <w:pPr>
              <w:spacing w:line="240" w:lineRule="auto"/>
              <w:jc w:val="center"/>
            </w:pPr>
            <w:r>
              <w:rPr>
                <w:rStyle w:val="a7"/>
                <w:rFonts w:ascii="Segoe UI Light" w:eastAsia="Segoe UI Light" w:hAnsi="Segoe UI Light" w:cs="Segoe UI Light"/>
              </w:rPr>
              <w:t>4</w:t>
            </w:r>
          </w:p>
        </w:tc>
        <w:tc>
          <w:tcPr>
            <w:tcW w:w="43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E7BF2F6" w14:textId="77777777" w:rsidR="0085681E" w:rsidRDefault="0085681E" w:rsidP="00E21AB5">
            <w:pPr>
              <w:spacing w:line="240" w:lineRule="auto"/>
              <w:jc w:val="center"/>
            </w:pPr>
            <w:r>
              <w:rPr>
                <w:rStyle w:val="a7"/>
                <w:rFonts w:ascii="Segoe UI Light" w:eastAsia="Segoe UI Light" w:hAnsi="Segoe UI Light" w:cs="Segoe UI Light"/>
              </w:rPr>
              <w:t>Станция юных туристов</w:t>
            </w:r>
          </w:p>
        </w:tc>
        <w:tc>
          <w:tcPr>
            <w:tcW w:w="4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4249285" w14:textId="77777777" w:rsidR="0085681E" w:rsidRDefault="0085681E" w:rsidP="00E21AB5">
            <w:pPr>
              <w:spacing w:line="240" w:lineRule="auto"/>
              <w:jc w:val="center"/>
            </w:pPr>
            <w:r>
              <w:rPr>
                <w:rStyle w:val="a7"/>
                <w:rFonts w:ascii="Segoe UI Light" w:eastAsia="Segoe UI Light" w:hAnsi="Segoe UI Light" w:cs="Segoe UI Light"/>
              </w:rPr>
              <w:t>0,4 % от общего числа школьников</w:t>
            </w:r>
          </w:p>
        </w:tc>
      </w:tr>
      <w:tr w:rsidR="0085681E" w14:paraId="7262E568" w14:textId="77777777" w:rsidTr="007724AE">
        <w:trPr>
          <w:trHeight w:val="250"/>
        </w:trPr>
        <w:tc>
          <w:tcPr>
            <w:tcW w:w="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33D2DEB" w14:textId="77777777" w:rsidR="0085681E" w:rsidRDefault="0085681E" w:rsidP="0090156A">
            <w:pPr>
              <w:spacing w:line="240" w:lineRule="auto"/>
              <w:jc w:val="center"/>
            </w:pPr>
            <w:r>
              <w:rPr>
                <w:rStyle w:val="a7"/>
                <w:rFonts w:ascii="Segoe UI Light" w:eastAsia="Segoe UI Light" w:hAnsi="Segoe UI Light" w:cs="Segoe UI Light"/>
              </w:rPr>
              <w:t>5</w:t>
            </w:r>
          </w:p>
        </w:tc>
        <w:tc>
          <w:tcPr>
            <w:tcW w:w="43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D1761E5" w14:textId="77777777" w:rsidR="0085681E" w:rsidRDefault="0085681E" w:rsidP="00E21AB5">
            <w:pPr>
              <w:spacing w:line="240" w:lineRule="auto"/>
              <w:jc w:val="center"/>
            </w:pPr>
            <w:r>
              <w:rPr>
                <w:rStyle w:val="a7"/>
                <w:rFonts w:ascii="Segoe UI Light" w:eastAsia="Segoe UI Light" w:hAnsi="Segoe UI Light" w:cs="Segoe UI Light"/>
              </w:rPr>
              <w:t>Детско-юношеская спортивная школа</w:t>
            </w:r>
          </w:p>
        </w:tc>
        <w:tc>
          <w:tcPr>
            <w:tcW w:w="4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51359A5" w14:textId="77777777" w:rsidR="0085681E" w:rsidRDefault="0085681E" w:rsidP="00E21AB5">
            <w:pPr>
              <w:spacing w:line="240" w:lineRule="auto"/>
              <w:jc w:val="center"/>
            </w:pPr>
            <w:r>
              <w:rPr>
                <w:rStyle w:val="a7"/>
                <w:rFonts w:ascii="Segoe UI Light" w:eastAsia="Segoe UI Light" w:hAnsi="Segoe UI Light" w:cs="Segoe UI Light"/>
              </w:rPr>
              <w:t>2,3 % от общего числа школьников</w:t>
            </w:r>
          </w:p>
        </w:tc>
      </w:tr>
      <w:tr w:rsidR="0085681E" w14:paraId="4FBD6044" w14:textId="77777777" w:rsidTr="007724AE">
        <w:trPr>
          <w:trHeight w:val="373"/>
        </w:trPr>
        <w:tc>
          <w:tcPr>
            <w:tcW w:w="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07B826" w14:textId="77777777" w:rsidR="0085681E" w:rsidRDefault="0085681E" w:rsidP="0090156A">
            <w:pPr>
              <w:spacing w:line="240" w:lineRule="auto"/>
              <w:jc w:val="center"/>
            </w:pPr>
            <w:r>
              <w:rPr>
                <w:rStyle w:val="a7"/>
                <w:rFonts w:ascii="Segoe UI Light" w:eastAsia="Segoe UI Light" w:hAnsi="Segoe UI Light" w:cs="Segoe UI Light"/>
              </w:rPr>
              <w:t>6</w:t>
            </w:r>
          </w:p>
        </w:tc>
        <w:tc>
          <w:tcPr>
            <w:tcW w:w="43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E305CE6" w14:textId="77777777" w:rsidR="0085681E" w:rsidRDefault="0085681E" w:rsidP="00E21AB5">
            <w:pPr>
              <w:spacing w:line="240" w:lineRule="auto"/>
              <w:jc w:val="center"/>
            </w:pPr>
            <w:r>
              <w:rPr>
                <w:rStyle w:val="a7"/>
                <w:rFonts w:ascii="Segoe UI Light" w:eastAsia="Segoe UI Light" w:hAnsi="Segoe UI Light" w:cs="Segoe UI Light"/>
              </w:rPr>
              <w:t>Детская школа искусств или музыкальная, художественная, хореографическая школа</w:t>
            </w:r>
          </w:p>
        </w:tc>
        <w:tc>
          <w:tcPr>
            <w:tcW w:w="4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068CE42" w14:textId="77777777" w:rsidR="0085681E" w:rsidRDefault="0085681E" w:rsidP="00E21AB5">
            <w:pPr>
              <w:spacing w:line="240" w:lineRule="auto"/>
              <w:jc w:val="center"/>
            </w:pPr>
            <w:r>
              <w:rPr>
                <w:rStyle w:val="a7"/>
                <w:rFonts w:ascii="Segoe UI Light" w:eastAsia="Segoe UI Light" w:hAnsi="Segoe UI Light" w:cs="Segoe UI Light"/>
              </w:rPr>
              <w:t>2,7 % от общего числа школьников</w:t>
            </w:r>
          </w:p>
        </w:tc>
      </w:tr>
    </w:tbl>
    <w:p w14:paraId="2F22E394" w14:textId="77777777" w:rsidR="0085681E" w:rsidRDefault="0085681E" w:rsidP="00E21AB5">
      <w:pPr>
        <w:spacing w:before="120" w:after="0" w:line="276" w:lineRule="auto"/>
        <w:jc w:val="right"/>
        <w:rPr>
          <w:rStyle w:val="a7"/>
          <w:rFonts w:ascii="Segoe UI Light" w:eastAsia="Segoe UI Light" w:hAnsi="Segoe UI Light" w:cs="Segoe UI Light"/>
          <w:sz w:val="20"/>
          <w:szCs w:val="20"/>
        </w:rPr>
      </w:pPr>
      <w:r>
        <w:rPr>
          <w:rStyle w:val="a7"/>
          <w:rFonts w:ascii="Segoe UI Light" w:eastAsia="Segoe UI Light" w:hAnsi="Segoe UI Light" w:cs="Segoe UI Light"/>
          <w:sz w:val="20"/>
          <w:szCs w:val="20"/>
        </w:rPr>
        <w:t>Источник: местным нормативам градостроительного проектирования (Приложение к Постановлению Правительства Ленинградской области от 04.12.2017 года N 525)</w:t>
      </w:r>
    </w:p>
    <w:p w14:paraId="68816294" w14:textId="77777777" w:rsidR="0085681E" w:rsidRDefault="0085681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Общее число детей в школьном возрасте (7-17 лет) на 1.01.2017 составляет 6369 человек, при этом охват школьников учреждениями дополнительного образования значительно превышает нормативный показатель.</w:t>
      </w:r>
    </w:p>
    <w:p w14:paraId="46AFC259" w14:textId="77777777" w:rsidR="0085681E" w:rsidRDefault="0085681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Также на территории Приозерского муниципального района действует одна </w:t>
      </w:r>
      <w:r>
        <w:rPr>
          <w:rStyle w:val="a7"/>
          <w:rFonts w:ascii="Segoe UI Light" w:eastAsia="Segoe UI Light" w:hAnsi="Segoe UI Light" w:cs="Segoe UI Light"/>
          <w:b/>
          <w:bCs/>
        </w:rPr>
        <w:t>специальная образовательная организация</w:t>
      </w:r>
      <w:r>
        <w:rPr>
          <w:rStyle w:val="a7"/>
          <w:rFonts w:ascii="Segoe UI Light" w:eastAsia="Segoe UI Light" w:hAnsi="Segoe UI Light" w:cs="Segoe UI Light"/>
        </w:rPr>
        <w:t xml:space="preserve">: Муниципальное общеобразовательное учреждение «Приозерская начальная школа – детский сад, реализующая адаптированные образовательные программы». Мощность учреждения – 150 мест, и два </w:t>
      </w:r>
      <w:r>
        <w:rPr>
          <w:rStyle w:val="a7"/>
          <w:rFonts w:ascii="Segoe UI Light" w:eastAsia="Segoe UI Light" w:hAnsi="Segoe UI Light" w:cs="Segoe UI Light"/>
          <w:b/>
          <w:bCs/>
        </w:rPr>
        <w:t>учреждения профессионального образования:</w:t>
      </w:r>
      <w:r>
        <w:rPr>
          <w:rStyle w:val="a7"/>
          <w:rFonts w:ascii="Segoe UI Light" w:eastAsia="Segoe UI Light" w:hAnsi="Segoe UI Light" w:cs="Segoe UI Light"/>
        </w:rPr>
        <w:t xml:space="preserve"> </w:t>
      </w:r>
    </w:p>
    <w:p w14:paraId="5FBFB077" w14:textId="77777777" w:rsidR="0085681E" w:rsidRDefault="0085681E" w:rsidP="00B42585">
      <w:pPr>
        <w:pStyle w:val="a5"/>
        <w:numPr>
          <w:ilvl w:val="0"/>
          <w:numId w:val="1"/>
        </w:num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ГБПОУ ЛО «Мичуринский многопрофильный техникум» </w:t>
      </w:r>
    </w:p>
    <w:p w14:paraId="57E1A0CB" w14:textId="77777777" w:rsidR="0085681E" w:rsidRDefault="0085681E" w:rsidP="00B42585">
      <w:pPr>
        <w:pStyle w:val="a5"/>
        <w:numPr>
          <w:ilvl w:val="0"/>
          <w:numId w:val="1"/>
        </w:num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ГАПОУ ЛО «Приозерский политехнический колледж»</w:t>
      </w:r>
    </w:p>
    <w:p w14:paraId="05E2643E" w14:textId="77777777" w:rsidR="005C5E0A" w:rsidRDefault="0090156A" w:rsidP="00CF4968">
      <w:pPr>
        <w:spacing w:before="120" w:after="240" w:line="240" w:lineRule="auto"/>
        <w:jc w:val="both"/>
        <w:rPr>
          <w:rStyle w:val="a7"/>
          <w:rFonts w:ascii="Segoe UI Light" w:eastAsia="Segoe UI Light" w:hAnsi="Segoe UI Light" w:cs="Segoe UI Light"/>
        </w:rPr>
      </w:pPr>
      <w:r w:rsidRPr="005C5E0A">
        <w:rPr>
          <w:rStyle w:val="a7"/>
          <w:rFonts w:ascii="Segoe UI Light" w:eastAsia="Segoe UI Light" w:hAnsi="Segoe UI Light" w:cs="Segoe UI Light"/>
        </w:rPr>
        <w:t>Расчет нормативной потребности в учреждениях о</w:t>
      </w:r>
      <w:r w:rsidR="00AF0768">
        <w:rPr>
          <w:rStyle w:val="a7"/>
          <w:rFonts w:ascii="Segoe UI Light" w:eastAsia="Segoe UI Light" w:hAnsi="Segoe UI Light" w:cs="Segoe UI Light"/>
        </w:rPr>
        <w:t>бразования представлен в Таблицах</w:t>
      </w:r>
      <w:r w:rsidRPr="005C5E0A">
        <w:rPr>
          <w:rStyle w:val="a7"/>
          <w:rFonts w:ascii="Segoe UI Light" w:eastAsia="Segoe UI Light" w:hAnsi="Segoe UI Light" w:cs="Segoe UI Light"/>
        </w:rPr>
        <w:t xml:space="preserve"> </w:t>
      </w:r>
      <w:r w:rsidR="00AF0768">
        <w:rPr>
          <w:rStyle w:val="a7"/>
          <w:rFonts w:ascii="Segoe UI Light" w:eastAsia="Segoe UI Light" w:hAnsi="Segoe UI Light" w:cs="Segoe UI Light"/>
        </w:rPr>
        <w:t>1.3, 1.4, 1.5</w:t>
      </w:r>
      <w:r w:rsidR="005C5E0A" w:rsidRPr="005C5E0A">
        <w:rPr>
          <w:rStyle w:val="a7"/>
          <w:rFonts w:ascii="Segoe UI Light" w:eastAsia="Segoe UI Light" w:hAnsi="Segoe UI Light" w:cs="Segoe UI Light"/>
        </w:rPr>
        <w:t xml:space="preserve"> </w:t>
      </w:r>
      <w:r w:rsidR="00B42585">
        <w:rPr>
          <w:rStyle w:val="a7"/>
          <w:rFonts w:ascii="Segoe UI Light" w:eastAsia="Segoe UI Light" w:hAnsi="Segoe UI Light" w:cs="Segoe UI Light"/>
        </w:rPr>
        <w:t>Приложения 1.</w:t>
      </w:r>
    </w:p>
    <w:p w14:paraId="592C3F7E" w14:textId="77777777" w:rsidR="00D80B10" w:rsidRDefault="00C747DB" w:rsidP="00D80B10">
      <w:pPr>
        <w:pStyle w:val="3"/>
        <w:spacing w:before="120" w:line="276" w:lineRule="auto"/>
        <w:rPr>
          <w:rFonts w:ascii="Segoe UI Light" w:eastAsia="Segoe UI Light" w:hAnsi="Segoe UI Light" w:cs="Segoe UI Light"/>
          <w:b/>
          <w:bCs/>
          <w:color w:val="000000"/>
        </w:rPr>
      </w:pPr>
      <w:bookmarkStart w:id="25" w:name="_Toc12"/>
      <w:bookmarkStart w:id="26" w:name="_Toc526970878"/>
      <w:r>
        <w:rPr>
          <w:rStyle w:val="a7"/>
          <w:rFonts w:ascii="Segoe UI Light" w:eastAsia="Segoe UI Light" w:hAnsi="Segoe UI Light" w:cs="Segoe UI Light"/>
          <w:b/>
          <w:bCs/>
          <w:color w:val="000000"/>
        </w:rPr>
        <w:t xml:space="preserve">1.3.2 </w:t>
      </w:r>
      <w:r w:rsidR="00D80B10">
        <w:rPr>
          <w:rStyle w:val="a7"/>
          <w:rFonts w:ascii="Segoe UI Light" w:eastAsia="Segoe UI Light" w:hAnsi="Segoe UI Light" w:cs="Segoe UI Light"/>
          <w:b/>
          <w:bCs/>
          <w:color w:val="000000"/>
        </w:rPr>
        <w:t>Здравоохранение</w:t>
      </w:r>
      <w:bookmarkEnd w:id="25"/>
      <w:bookmarkEnd w:id="26"/>
    </w:p>
    <w:p w14:paraId="118C9B9E" w14:textId="77777777" w:rsidR="00D80B10" w:rsidRDefault="00D80B10" w:rsidP="00B42585">
      <w:pPr>
        <w:spacing w:before="120" w:after="0" w:line="240" w:lineRule="auto"/>
        <w:rPr>
          <w:rStyle w:val="a7"/>
        </w:rPr>
      </w:pPr>
      <w:r w:rsidRPr="00D80B10">
        <w:rPr>
          <w:rStyle w:val="a7"/>
          <w:rFonts w:ascii="Segoe UI Light" w:eastAsia="Segoe UI Light" w:hAnsi="Segoe UI Light" w:cs="Segoe UI Light"/>
        </w:rPr>
        <w:t>На территории Приозерского муниципального района функционирует ГБУЗ ЛО «Приозерская межрайонная больница, в состав которой входят:</w:t>
      </w:r>
    </w:p>
    <w:p w14:paraId="5A3AC3E1" w14:textId="77777777" w:rsidR="00D80B10" w:rsidRPr="00D80B10" w:rsidRDefault="00D80B10" w:rsidP="00B42585">
      <w:pPr>
        <w:pStyle w:val="a5"/>
        <w:numPr>
          <w:ilvl w:val="0"/>
          <w:numId w:val="23"/>
        </w:numPr>
        <w:spacing w:before="120" w:after="0" w:line="240" w:lineRule="auto"/>
        <w:ind w:left="714" w:hanging="357"/>
        <w:rPr>
          <w:rStyle w:val="a7"/>
          <w:rFonts w:ascii="Segoe UI Light" w:eastAsia="Segoe UI Light" w:hAnsi="Segoe UI Light" w:cs="Segoe UI Light"/>
        </w:rPr>
      </w:pPr>
      <w:r>
        <w:rPr>
          <w:rStyle w:val="a7"/>
          <w:rFonts w:ascii="Segoe UI Light" w:eastAsia="Segoe UI Light" w:hAnsi="Segoe UI Light" w:cs="Segoe UI Light"/>
        </w:rPr>
        <w:t>Н</w:t>
      </w:r>
      <w:r w:rsidRPr="00D80B10">
        <w:rPr>
          <w:rStyle w:val="a7"/>
          <w:rFonts w:ascii="Segoe UI Light" w:eastAsia="Segoe UI Light" w:hAnsi="Segoe UI Light" w:cs="Segoe UI Light"/>
        </w:rPr>
        <w:t>а территории Приозерского городского поселения - стационар, взрослая, детская и стоматологическая поликлиники, женская консультация, отделение скорой медицинской помощи</w:t>
      </w:r>
      <w:r w:rsidR="00AB30F0">
        <w:rPr>
          <w:rStyle w:val="a7"/>
          <w:rFonts w:ascii="Segoe UI Light" w:eastAsia="Segoe UI Light" w:hAnsi="Segoe UI Light" w:cs="Segoe UI Light"/>
        </w:rPr>
        <w:t>;</w:t>
      </w:r>
    </w:p>
    <w:p w14:paraId="1B797385" w14:textId="77777777" w:rsidR="00D80B10" w:rsidRDefault="00D80B10" w:rsidP="00B42585">
      <w:pPr>
        <w:pStyle w:val="a5"/>
        <w:numPr>
          <w:ilvl w:val="0"/>
          <w:numId w:val="23"/>
        </w:numPr>
        <w:spacing w:before="120" w:after="0" w:line="240" w:lineRule="auto"/>
        <w:ind w:left="714" w:hanging="357"/>
        <w:rPr>
          <w:rStyle w:val="a7"/>
          <w:rFonts w:ascii="Segoe UI Light" w:eastAsia="Segoe UI Light" w:hAnsi="Segoe UI Light" w:cs="Segoe UI Light"/>
        </w:rPr>
      </w:pPr>
      <w:r>
        <w:rPr>
          <w:rStyle w:val="a7"/>
          <w:rFonts w:ascii="Segoe UI Light" w:eastAsia="Segoe UI Light" w:hAnsi="Segoe UI Light" w:cs="Segoe UI Light"/>
        </w:rPr>
        <w:t xml:space="preserve">На </w:t>
      </w:r>
      <w:r w:rsidRPr="00D80B10">
        <w:rPr>
          <w:rStyle w:val="a7"/>
          <w:rFonts w:ascii="Segoe UI Light" w:eastAsia="Segoe UI Light" w:hAnsi="Segoe UI Light" w:cs="Segoe UI Light"/>
        </w:rPr>
        <w:t>территории Кузнечнинского городского</w:t>
      </w:r>
      <w:r>
        <w:rPr>
          <w:rStyle w:val="a7"/>
          <w:rFonts w:ascii="Segoe UI Light" w:eastAsia="Segoe UI Light" w:hAnsi="Segoe UI Light" w:cs="Segoe UI Light"/>
        </w:rPr>
        <w:t xml:space="preserve"> поселения - Кузнечненская участковая больница;</w:t>
      </w:r>
    </w:p>
    <w:p w14:paraId="1D51748F" w14:textId="77777777" w:rsidR="00D80B10" w:rsidRDefault="00AB30F0" w:rsidP="00B42585">
      <w:pPr>
        <w:pStyle w:val="a5"/>
        <w:numPr>
          <w:ilvl w:val="0"/>
          <w:numId w:val="23"/>
        </w:numPr>
        <w:spacing w:before="120" w:after="0" w:line="240" w:lineRule="auto"/>
        <w:ind w:left="714" w:hanging="357"/>
        <w:rPr>
          <w:rStyle w:val="a7"/>
          <w:rFonts w:ascii="Segoe UI Light" w:eastAsia="Segoe UI Light" w:hAnsi="Segoe UI Light" w:cs="Segoe UI Light"/>
        </w:rPr>
      </w:pPr>
      <w:r>
        <w:rPr>
          <w:rStyle w:val="a7"/>
          <w:rFonts w:ascii="Segoe UI Light" w:eastAsia="Segoe UI Light" w:hAnsi="Segoe UI Light" w:cs="Segoe UI Light"/>
        </w:rPr>
        <w:lastRenderedPageBreak/>
        <w:t>Н</w:t>
      </w:r>
      <w:r w:rsidR="00D80B10">
        <w:rPr>
          <w:rStyle w:val="a7"/>
          <w:rFonts w:ascii="Segoe UI Light" w:eastAsia="Segoe UI Light" w:hAnsi="Segoe UI Light" w:cs="Segoe UI Light"/>
        </w:rPr>
        <w:t>а территории Сосновского сельского поселения - Сосновская участковая больница</w:t>
      </w:r>
    </w:p>
    <w:p w14:paraId="58F1511D" w14:textId="77777777" w:rsidR="00D80B10" w:rsidRDefault="00D80B10" w:rsidP="00B42585">
      <w:pPr>
        <w:spacing w:before="120" w:after="0" w:line="240" w:lineRule="auto"/>
        <w:rPr>
          <w:rStyle w:val="a7"/>
          <w:rFonts w:ascii="Segoe UI Light" w:eastAsia="Segoe UI Light" w:hAnsi="Segoe UI Light" w:cs="Segoe UI Light"/>
        </w:rPr>
      </w:pPr>
      <w:r>
        <w:rPr>
          <w:rStyle w:val="a7"/>
          <w:rFonts w:ascii="Segoe UI Light" w:eastAsia="Segoe UI Light" w:hAnsi="Segoe UI Light" w:cs="Segoe UI Light"/>
        </w:rPr>
        <w:t>Врачебные амбулатории располагаются на территории 5 муниципальных образований Приозерского муниципального района:</w:t>
      </w:r>
    </w:p>
    <w:p w14:paraId="3CC1A418" w14:textId="77777777" w:rsidR="00D80B10" w:rsidRPr="00D80B10" w:rsidRDefault="00D80B10" w:rsidP="00B42585">
      <w:pPr>
        <w:pStyle w:val="a5"/>
        <w:numPr>
          <w:ilvl w:val="0"/>
          <w:numId w:val="24"/>
        </w:numPr>
        <w:spacing w:before="120" w:after="0" w:line="240" w:lineRule="auto"/>
        <w:ind w:left="714" w:hanging="357"/>
        <w:rPr>
          <w:rStyle w:val="a7"/>
          <w:rFonts w:ascii="Segoe UI Light" w:eastAsia="Segoe UI Light" w:hAnsi="Segoe UI Light" w:cs="Segoe UI Light"/>
        </w:rPr>
      </w:pPr>
      <w:r w:rsidRPr="00D80B10">
        <w:rPr>
          <w:rStyle w:val="a7"/>
          <w:rFonts w:ascii="Segoe UI Light" w:eastAsia="Segoe UI Light" w:hAnsi="Segoe UI Light" w:cs="Segoe UI Light"/>
        </w:rPr>
        <w:t>Мичуринская врачебная амбулатория (Мичуринское сельское поселение)</w:t>
      </w:r>
    </w:p>
    <w:p w14:paraId="6BC10F66" w14:textId="77777777" w:rsidR="00D80B10" w:rsidRPr="00D80B10" w:rsidRDefault="00D80B10" w:rsidP="00B42585">
      <w:pPr>
        <w:pStyle w:val="a5"/>
        <w:numPr>
          <w:ilvl w:val="0"/>
          <w:numId w:val="24"/>
        </w:numPr>
        <w:spacing w:before="120" w:after="0" w:line="240" w:lineRule="auto"/>
        <w:ind w:left="714" w:hanging="357"/>
        <w:rPr>
          <w:rStyle w:val="a7"/>
          <w:rFonts w:ascii="Segoe UI Light" w:eastAsia="Segoe UI Light" w:hAnsi="Segoe UI Light" w:cs="Segoe UI Light"/>
        </w:rPr>
      </w:pPr>
      <w:r w:rsidRPr="00D80B10">
        <w:rPr>
          <w:rStyle w:val="a7"/>
          <w:rFonts w:ascii="Segoe UI Light" w:eastAsia="Segoe UI Light" w:hAnsi="Segoe UI Light" w:cs="Segoe UI Light"/>
        </w:rPr>
        <w:t>Сапёрненская врачебная амбулатория (Ромашкинское сельское поселение);</w:t>
      </w:r>
    </w:p>
    <w:p w14:paraId="68789E5C" w14:textId="77777777" w:rsidR="00D80B10" w:rsidRPr="00D80B10" w:rsidRDefault="00D80B10" w:rsidP="00B42585">
      <w:pPr>
        <w:pStyle w:val="a5"/>
        <w:numPr>
          <w:ilvl w:val="0"/>
          <w:numId w:val="24"/>
        </w:numPr>
        <w:spacing w:before="120" w:after="0" w:line="240" w:lineRule="auto"/>
        <w:ind w:left="714" w:hanging="357"/>
        <w:rPr>
          <w:rStyle w:val="a7"/>
          <w:rFonts w:ascii="Segoe UI Light" w:eastAsia="Segoe UI Light" w:hAnsi="Segoe UI Light" w:cs="Segoe UI Light"/>
        </w:rPr>
      </w:pPr>
      <w:r w:rsidRPr="00D80B10">
        <w:rPr>
          <w:rStyle w:val="a7"/>
          <w:rFonts w:ascii="Segoe UI Light" w:eastAsia="Segoe UI Light" w:hAnsi="Segoe UI Light" w:cs="Segoe UI Light"/>
        </w:rPr>
        <w:t>Отрадненская врачебная амбулатория (Плодовское сельское поселение);</w:t>
      </w:r>
    </w:p>
    <w:p w14:paraId="7660153F" w14:textId="77777777" w:rsidR="00D80B10" w:rsidRPr="00D80B10" w:rsidRDefault="00D80B10" w:rsidP="00B42585">
      <w:pPr>
        <w:pStyle w:val="a5"/>
        <w:numPr>
          <w:ilvl w:val="0"/>
          <w:numId w:val="24"/>
        </w:numPr>
        <w:spacing w:before="120" w:after="0" w:line="240" w:lineRule="auto"/>
        <w:ind w:left="714" w:hanging="357"/>
        <w:rPr>
          <w:rStyle w:val="a7"/>
          <w:rFonts w:ascii="Segoe UI Light" w:eastAsia="Segoe UI Light" w:hAnsi="Segoe UI Light" w:cs="Segoe UI Light"/>
        </w:rPr>
      </w:pPr>
      <w:r w:rsidRPr="00D80B10">
        <w:rPr>
          <w:rStyle w:val="a7"/>
          <w:rFonts w:ascii="Segoe UI Light" w:eastAsia="Segoe UI Light" w:hAnsi="Segoe UI Light" w:cs="Segoe UI Light"/>
        </w:rPr>
        <w:t>Суходольская врачебная амбулатория (Ромашкинское сельское поселение);</w:t>
      </w:r>
    </w:p>
    <w:p w14:paraId="5F1C0C51" w14:textId="77777777" w:rsidR="00D80B10" w:rsidRPr="00D80B10" w:rsidRDefault="00D80B10" w:rsidP="00B42585">
      <w:pPr>
        <w:pStyle w:val="a5"/>
        <w:numPr>
          <w:ilvl w:val="0"/>
          <w:numId w:val="24"/>
        </w:numPr>
        <w:spacing w:before="120" w:after="0" w:line="240" w:lineRule="auto"/>
        <w:ind w:left="714" w:hanging="357"/>
        <w:rPr>
          <w:rStyle w:val="a7"/>
          <w:rFonts w:ascii="Segoe UI Light" w:eastAsia="Segoe UI Light" w:hAnsi="Segoe UI Light" w:cs="Segoe UI Light"/>
        </w:rPr>
      </w:pPr>
      <w:r w:rsidRPr="00D80B10">
        <w:rPr>
          <w:rStyle w:val="a7"/>
          <w:rFonts w:ascii="Segoe UI Light" w:eastAsia="Segoe UI Light" w:hAnsi="Segoe UI Light" w:cs="Segoe UI Light"/>
        </w:rPr>
        <w:t>Громовская врачебная амбулатория (Громовское сельское поселение);</w:t>
      </w:r>
    </w:p>
    <w:p w14:paraId="52117822" w14:textId="77777777" w:rsidR="00D80B10" w:rsidRPr="00D80B10" w:rsidRDefault="00D80B10" w:rsidP="00B42585">
      <w:pPr>
        <w:pStyle w:val="a5"/>
        <w:numPr>
          <w:ilvl w:val="0"/>
          <w:numId w:val="24"/>
        </w:numPr>
        <w:spacing w:before="120" w:after="0" w:line="240" w:lineRule="auto"/>
        <w:ind w:left="714" w:hanging="357"/>
        <w:rPr>
          <w:rStyle w:val="a7"/>
          <w:rFonts w:ascii="Segoe UI Light" w:eastAsia="Segoe UI Light" w:hAnsi="Segoe UI Light" w:cs="Segoe UI Light"/>
        </w:rPr>
      </w:pPr>
      <w:r w:rsidRPr="00D80B10">
        <w:rPr>
          <w:rStyle w:val="a7"/>
          <w:rFonts w:ascii="Segoe UI Light" w:eastAsia="Segoe UI Light" w:hAnsi="Segoe UI Light" w:cs="Segoe UI Light"/>
        </w:rPr>
        <w:t>Мельниковская врачебная амбулатория (Мельниковское сельское поселение)</w:t>
      </w:r>
    </w:p>
    <w:p w14:paraId="033AA219" w14:textId="77777777" w:rsidR="00D80B10" w:rsidRDefault="00D80B10" w:rsidP="00B42585">
      <w:pPr>
        <w:spacing w:before="120" w:after="0" w:line="240" w:lineRule="auto"/>
        <w:rPr>
          <w:rStyle w:val="a7"/>
          <w:rFonts w:ascii="Segoe UI Light" w:eastAsia="Segoe UI Light" w:hAnsi="Segoe UI Light" w:cs="Segoe UI Light"/>
        </w:rPr>
      </w:pPr>
      <w:r w:rsidRPr="00D80B10">
        <w:rPr>
          <w:rStyle w:val="a7"/>
          <w:rFonts w:ascii="Segoe UI Light" w:eastAsia="Segoe UI Light" w:hAnsi="Segoe UI Light" w:cs="Segoe UI Light"/>
        </w:rPr>
        <w:t>Также, на территории Приозерского муниципального района располагается 10 фельдшерско-акушерских пунктов:</w:t>
      </w:r>
    </w:p>
    <w:p w14:paraId="7B694237" w14:textId="77777777" w:rsidR="00D80B10" w:rsidRPr="00D80B10" w:rsidRDefault="00D80B10" w:rsidP="00B42585">
      <w:pPr>
        <w:pStyle w:val="a5"/>
        <w:numPr>
          <w:ilvl w:val="0"/>
          <w:numId w:val="25"/>
        </w:numPr>
        <w:spacing w:before="120" w:after="0" w:line="240" w:lineRule="auto"/>
        <w:ind w:left="714" w:hanging="357"/>
        <w:rPr>
          <w:rStyle w:val="a7"/>
          <w:rFonts w:ascii="Segoe UI Light" w:eastAsia="Segoe UI Light" w:hAnsi="Segoe UI Light" w:cs="Segoe UI Light"/>
        </w:rPr>
      </w:pPr>
      <w:r w:rsidRPr="00D80B10">
        <w:rPr>
          <w:rStyle w:val="a7"/>
          <w:rFonts w:ascii="Segoe UI Light" w:eastAsia="Segoe UI Light" w:hAnsi="Segoe UI Light" w:cs="Segoe UI Light"/>
        </w:rPr>
        <w:t>ФАП в п. Коммунары (Ларионовское сельское поселение);</w:t>
      </w:r>
    </w:p>
    <w:p w14:paraId="101E2D79" w14:textId="77777777" w:rsidR="00D80B10" w:rsidRPr="00D80B10" w:rsidRDefault="00D80B10" w:rsidP="00B42585">
      <w:pPr>
        <w:pStyle w:val="a5"/>
        <w:numPr>
          <w:ilvl w:val="0"/>
          <w:numId w:val="25"/>
        </w:numPr>
        <w:spacing w:before="120" w:after="0" w:line="240" w:lineRule="auto"/>
        <w:ind w:left="714" w:hanging="357"/>
        <w:rPr>
          <w:rStyle w:val="a7"/>
          <w:rFonts w:ascii="Segoe UI Light" w:eastAsia="Segoe UI Light" w:hAnsi="Segoe UI Light" w:cs="Segoe UI Light"/>
        </w:rPr>
      </w:pPr>
      <w:r w:rsidRPr="00D80B10">
        <w:rPr>
          <w:rStyle w:val="a7"/>
          <w:rFonts w:ascii="Segoe UI Light" w:eastAsia="Segoe UI Light" w:hAnsi="Segoe UI Light" w:cs="Segoe UI Light"/>
        </w:rPr>
        <w:t>ФАП в п. Починок (Ларионовское сельское поселение);</w:t>
      </w:r>
    </w:p>
    <w:p w14:paraId="70C33E51" w14:textId="77777777" w:rsidR="00D80B10" w:rsidRPr="00D80B10" w:rsidRDefault="00D80B10" w:rsidP="00B42585">
      <w:pPr>
        <w:pStyle w:val="a5"/>
        <w:numPr>
          <w:ilvl w:val="0"/>
          <w:numId w:val="25"/>
        </w:numPr>
        <w:spacing w:before="120" w:after="0" w:line="240" w:lineRule="auto"/>
        <w:ind w:left="714" w:hanging="357"/>
        <w:rPr>
          <w:rStyle w:val="a7"/>
          <w:rFonts w:ascii="Segoe UI Light" w:eastAsia="Segoe UI Light" w:hAnsi="Segoe UI Light" w:cs="Segoe UI Light"/>
        </w:rPr>
      </w:pPr>
      <w:r w:rsidRPr="00D80B10">
        <w:rPr>
          <w:rStyle w:val="a7"/>
          <w:rFonts w:ascii="Segoe UI Light" w:eastAsia="Segoe UI Light" w:hAnsi="Segoe UI Light" w:cs="Segoe UI Light"/>
        </w:rPr>
        <w:t>ФАП в п. Ромашки (Ромашкинское сельское поселение);</w:t>
      </w:r>
    </w:p>
    <w:p w14:paraId="0D3A8E95" w14:textId="77777777" w:rsidR="00D80B10" w:rsidRPr="00D80B10" w:rsidRDefault="00D80B10" w:rsidP="00B42585">
      <w:pPr>
        <w:pStyle w:val="a5"/>
        <w:numPr>
          <w:ilvl w:val="0"/>
          <w:numId w:val="25"/>
        </w:numPr>
        <w:spacing w:before="120" w:after="0" w:line="240" w:lineRule="auto"/>
        <w:ind w:left="714" w:hanging="357"/>
        <w:rPr>
          <w:rStyle w:val="a7"/>
          <w:rFonts w:ascii="Segoe UI Light" w:eastAsia="Segoe UI Light" w:hAnsi="Segoe UI Light" w:cs="Segoe UI Light"/>
        </w:rPr>
      </w:pPr>
      <w:r w:rsidRPr="00D80B10">
        <w:rPr>
          <w:rStyle w:val="a7"/>
          <w:rFonts w:ascii="Segoe UI Light" w:eastAsia="Segoe UI Light" w:hAnsi="Segoe UI Light" w:cs="Segoe UI Light"/>
        </w:rPr>
        <w:t>ФАП в п. Севастьяново (Севастьяновское сельское поселение);</w:t>
      </w:r>
    </w:p>
    <w:p w14:paraId="1A7CA600" w14:textId="77777777" w:rsidR="00D80B10" w:rsidRPr="00D80B10" w:rsidRDefault="00D80B10" w:rsidP="00B42585">
      <w:pPr>
        <w:pStyle w:val="a5"/>
        <w:numPr>
          <w:ilvl w:val="0"/>
          <w:numId w:val="25"/>
        </w:numPr>
        <w:spacing w:before="120" w:after="0" w:line="240" w:lineRule="auto"/>
        <w:ind w:left="714" w:hanging="357"/>
        <w:rPr>
          <w:rStyle w:val="a7"/>
          <w:rFonts w:ascii="Segoe UI Light" w:eastAsia="Segoe UI Light" w:hAnsi="Segoe UI Light" w:cs="Segoe UI Light"/>
        </w:rPr>
      </w:pPr>
      <w:r w:rsidRPr="00D80B10">
        <w:rPr>
          <w:rStyle w:val="a7"/>
          <w:rFonts w:ascii="Segoe UI Light" w:eastAsia="Segoe UI Light" w:hAnsi="Segoe UI Light" w:cs="Segoe UI Light"/>
        </w:rPr>
        <w:t>ФАП в п. Петровское (Петровское сельское поселение);</w:t>
      </w:r>
    </w:p>
    <w:p w14:paraId="3AF9067F" w14:textId="77777777" w:rsidR="00D80B10" w:rsidRPr="00D80B10" w:rsidRDefault="00D80B10" w:rsidP="00B42585">
      <w:pPr>
        <w:pStyle w:val="a5"/>
        <w:numPr>
          <w:ilvl w:val="0"/>
          <w:numId w:val="25"/>
        </w:numPr>
        <w:spacing w:before="120" w:after="0" w:line="240" w:lineRule="auto"/>
        <w:ind w:left="714" w:hanging="357"/>
        <w:rPr>
          <w:rStyle w:val="a7"/>
          <w:rFonts w:ascii="Segoe UI Light" w:eastAsia="Segoe UI Light" w:hAnsi="Segoe UI Light" w:cs="Segoe UI Light"/>
        </w:rPr>
      </w:pPr>
      <w:r w:rsidRPr="00D80B10">
        <w:rPr>
          <w:rStyle w:val="a7"/>
          <w:rFonts w:ascii="Segoe UI Light" w:eastAsia="Segoe UI Light" w:hAnsi="Segoe UI Light" w:cs="Segoe UI Light"/>
        </w:rPr>
        <w:t>ФАП в п. Запорожское (Запорожского сельского поселения);</w:t>
      </w:r>
    </w:p>
    <w:p w14:paraId="7E7B0E53" w14:textId="77777777" w:rsidR="00D80B10" w:rsidRPr="00D80B10" w:rsidRDefault="002967F0" w:rsidP="00B42585">
      <w:pPr>
        <w:pStyle w:val="a5"/>
        <w:numPr>
          <w:ilvl w:val="0"/>
          <w:numId w:val="25"/>
        </w:numPr>
        <w:spacing w:before="120" w:after="0" w:line="240" w:lineRule="auto"/>
        <w:ind w:left="714" w:hanging="357"/>
        <w:rPr>
          <w:rStyle w:val="a7"/>
          <w:rFonts w:ascii="Segoe UI Light" w:eastAsia="Segoe UI Light" w:hAnsi="Segoe UI Light" w:cs="Segoe UI Light"/>
        </w:rPr>
      </w:pPr>
      <w:r>
        <w:rPr>
          <w:rStyle w:val="a7"/>
          <w:rFonts w:ascii="Segoe UI Light" w:eastAsia="Segoe UI Light" w:hAnsi="Segoe UI Light" w:cs="Segoe UI Light"/>
        </w:rPr>
        <w:t>ФАП дер</w:t>
      </w:r>
      <w:r w:rsidR="00D80B10" w:rsidRPr="00D80B10">
        <w:rPr>
          <w:rStyle w:val="a7"/>
          <w:rFonts w:ascii="Segoe UI Light" w:eastAsia="Segoe UI Light" w:hAnsi="Segoe UI Light" w:cs="Segoe UI Light"/>
        </w:rPr>
        <w:t>. Кривко (Сосновское сельское поселение);</w:t>
      </w:r>
    </w:p>
    <w:p w14:paraId="51E17E56" w14:textId="77777777" w:rsidR="00D80B10" w:rsidRPr="00D80B10" w:rsidRDefault="00D80B10" w:rsidP="00B42585">
      <w:pPr>
        <w:pStyle w:val="a5"/>
        <w:numPr>
          <w:ilvl w:val="0"/>
          <w:numId w:val="25"/>
        </w:numPr>
        <w:spacing w:before="120" w:after="0" w:line="240" w:lineRule="auto"/>
        <w:ind w:left="714" w:hanging="357"/>
        <w:rPr>
          <w:rStyle w:val="a7"/>
          <w:rFonts w:ascii="Segoe UI Light" w:eastAsia="Segoe UI Light" w:hAnsi="Segoe UI Light" w:cs="Segoe UI Light"/>
        </w:rPr>
      </w:pPr>
      <w:r w:rsidRPr="00D80B10">
        <w:rPr>
          <w:rStyle w:val="a7"/>
          <w:rFonts w:ascii="Segoe UI Light" w:eastAsia="Segoe UI Light" w:hAnsi="Segoe UI Light" w:cs="Segoe UI Light"/>
        </w:rPr>
        <w:t>ФАП в дер. Красноозёрное (Красноозерное сельское поселение);</w:t>
      </w:r>
    </w:p>
    <w:p w14:paraId="52B89091" w14:textId="77777777" w:rsidR="00D80B10" w:rsidRPr="00D80B10" w:rsidRDefault="00D80B10" w:rsidP="00B42585">
      <w:pPr>
        <w:pStyle w:val="a5"/>
        <w:numPr>
          <w:ilvl w:val="0"/>
          <w:numId w:val="25"/>
        </w:numPr>
        <w:spacing w:before="120" w:after="0" w:line="240" w:lineRule="auto"/>
        <w:ind w:left="714" w:hanging="357"/>
        <w:rPr>
          <w:rStyle w:val="a7"/>
          <w:rFonts w:ascii="Segoe UI Light" w:eastAsia="Segoe UI Light" w:hAnsi="Segoe UI Light" w:cs="Segoe UI Light"/>
        </w:rPr>
      </w:pPr>
      <w:r w:rsidRPr="00D80B10">
        <w:rPr>
          <w:rStyle w:val="a7"/>
          <w:rFonts w:ascii="Segoe UI Light" w:eastAsia="Segoe UI Light" w:hAnsi="Segoe UI Light" w:cs="Segoe UI Light"/>
        </w:rPr>
        <w:t>ФАП в дер. Снегирёвка (Сосновское сельское поселение);</w:t>
      </w:r>
    </w:p>
    <w:p w14:paraId="0D8EF707" w14:textId="77777777" w:rsidR="00D80B10" w:rsidRPr="00D80B10" w:rsidRDefault="00D80B10" w:rsidP="00B42585">
      <w:pPr>
        <w:pStyle w:val="a5"/>
        <w:numPr>
          <w:ilvl w:val="0"/>
          <w:numId w:val="25"/>
        </w:numPr>
        <w:spacing w:before="120" w:after="0" w:line="240" w:lineRule="auto"/>
        <w:ind w:left="714" w:hanging="357"/>
        <w:rPr>
          <w:rStyle w:val="a7"/>
          <w:rFonts w:ascii="Segoe UI Light" w:eastAsia="Segoe UI Light" w:hAnsi="Segoe UI Light" w:cs="Segoe UI Light"/>
        </w:rPr>
      </w:pPr>
      <w:r w:rsidRPr="00D80B10">
        <w:rPr>
          <w:rStyle w:val="a7"/>
          <w:rFonts w:ascii="Segoe UI Light" w:eastAsia="Segoe UI Light" w:hAnsi="Segoe UI Light" w:cs="Segoe UI Light"/>
        </w:rPr>
        <w:t>ФАП в дер. Раздолье (Раздольевское сельское поселение)</w:t>
      </w:r>
    </w:p>
    <w:p w14:paraId="64A64EFA" w14:textId="77777777" w:rsidR="002910FD" w:rsidRDefault="00D80B10"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Так как объекты здравоохранения являются региональными, на них распространяются региональные нормативы градостроительного проектирования Лен</w:t>
      </w:r>
      <w:r w:rsidR="002910FD">
        <w:rPr>
          <w:rStyle w:val="a7"/>
          <w:rFonts w:ascii="Segoe UI Light" w:eastAsia="Segoe UI Light" w:hAnsi="Segoe UI Light" w:cs="Segoe UI Light"/>
        </w:rPr>
        <w:t xml:space="preserve">инградской области. Исходя из этого, </w:t>
      </w:r>
      <w:r w:rsidR="002910FD" w:rsidRPr="002910FD">
        <w:rPr>
          <w:rStyle w:val="a7"/>
          <w:rFonts w:ascii="Segoe UI Light" w:eastAsia="Segoe UI Light" w:hAnsi="Segoe UI Light" w:cs="Segoe UI Light"/>
        </w:rPr>
        <w:t xml:space="preserve">в </w:t>
      </w:r>
      <w:r w:rsidR="005C5E0A" w:rsidRPr="002910FD">
        <w:rPr>
          <w:rStyle w:val="a7"/>
          <w:rFonts w:ascii="Segoe UI Light" w:eastAsia="Segoe UI Light" w:hAnsi="Segoe UI Light" w:cs="Segoe UI Light"/>
        </w:rPr>
        <w:t xml:space="preserve">настоящее время </w:t>
      </w:r>
      <w:r w:rsidR="002910FD" w:rsidRPr="002910FD">
        <w:rPr>
          <w:rStyle w:val="a7"/>
          <w:rFonts w:ascii="Segoe UI Light" w:eastAsia="Segoe UI Light" w:hAnsi="Segoe UI Light" w:cs="Segoe UI Light"/>
        </w:rPr>
        <w:t>необходимоти в</w:t>
      </w:r>
      <w:r w:rsidR="005C5E0A" w:rsidRPr="002910FD">
        <w:rPr>
          <w:rStyle w:val="a7"/>
          <w:rFonts w:ascii="Segoe UI Light" w:eastAsia="Segoe UI Light" w:hAnsi="Segoe UI Light" w:cs="Segoe UI Light"/>
        </w:rPr>
        <w:t xml:space="preserve"> увеличении количества коек в больничных учреждениях района </w:t>
      </w:r>
      <w:r w:rsidR="002910FD" w:rsidRPr="002910FD">
        <w:rPr>
          <w:rStyle w:val="a7"/>
          <w:rFonts w:ascii="Segoe UI Light" w:eastAsia="Segoe UI Light" w:hAnsi="Segoe UI Light" w:cs="Segoe UI Light"/>
        </w:rPr>
        <w:t xml:space="preserve">нет. Однако, </w:t>
      </w:r>
      <w:r w:rsidR="00302C3A" w:rsidRPr="002910FD">
        <w:rPr>
          <w:rStyle w:val="a7"/>
          <w:rFonts w:ascii="Segoe UI Light" w:eastAsia="Segoe UI Light" w:hAnsi="Segoe UI Light" w:cs="Segoe UI Light"/>
        </w:rPr>
        <w:t>требуется строительство здания фельдшерско-акушерского пункта в пос. Громово и здания врачебной амбулатории в пос. Плодовое, так как в н</w:t>
      </w:r>
      <w:r w:rsidR="007724AE" w:rsidRPr="002910FD">
        <w:rPr>
          <w:rStyle w:val="a7"/>
          <w:rFonts w:ascii="Segoe UI Light" w:eastAsia="Segoe UI Light" w:hAnsi="Segoe UI Light" w:cs="Segoe UI Light"/>
        </w:rPr>
        <w:t>астоящее время здания арендуются.</w:t>
      </w:r>
      <w:r w:rsidR="002910FD" w:rsidRPr="002910FD">
        <w:rPr>
          <w:rStyle w:val="a7"/>
          <w:rFonts w:ascii="Segoe UI Light" w:eastAsia="Segoe UI Light" w:hAnsi="Segoe UI Light" w:cs="Segoe UI Light"/>
        </w:rPr>
        <w:t xml:space="preserve"> </w:t>
      </w:r>
    </w:p>
    <w:p w14:paraId="70CA5270" w14:textId="037A4C66" w:rsidR="002910FD" w:rsidRDefault="002910FD" w:rsidP="00B42585">
      <w:pPr>
        <w:spacing w:before="120" w:after="0" w:line="240" w:lineRule="auto"/>
        <w:jc w:val="both"/>
        <w:rPr>
          <w:rStyle w:val="a7"/>
          <w:rFonts w:ascii="Segoe UI Light" w:eastAsia="Segoe UI Light" w:hAnsi="Segoe UI Light" w:cs="Segoe UI Light"/>
        </w:rPr>
      </w:pPr>
      <w:r w:rsidRPr="002910FD">
        <w:rPr>
          <w:rStyle w:val="a7"/>
          <w:rFonts w:ascii="Segoe UI Light" w:eastAsia="Segoe UI Light" w:hAnsi="Segoe UI Light" w:cs="Segoe UI Light"/>
        </w:rPr>
        <w:t>Также, существует острая потребность в увеличении количества бригад скорой медицинской помощи</w:t>
      </w:r>
      <w:r>
        <w:rPr>
          <w:rStyle w:val="a7"/>
          <w:rFonts w:ascii="Segoe UI Light" w:eastAsia="Segoe UI Light" w:hAnsi="Segoe UI Light" w:cs="Segoe UI Light"/>
        </w:rPr>
        <w:t xml:space="preserve">. В настоящее время на территории района действуют 6 бригад, посты которых находятся на территории города Приозерска (3), в Сосновском сельском поселени (2), на территории Кузнечнинского городского поселения (1). Для обеспечения нормативного времени доезда до пациента выездной бригады скорой помощи при оказании скорой медицинской помощи в экстренной форме - не более 20 минут (согласно Приказу Министерства </w:t>
      </w:r>
      <w:r>
        <w:rPr>
          <w:rStyle w:val="a7"/>
          <w:rFonts w:ascii="Segoe UI Light" w:eastAsia="Segoe UI Light" w:hAnsi="Segoe UI Light" w:cs="Segoe UI Light"/>
        </w:rPr>
        <w:lastRenderedPageBreak/>
        <w:t>здравоохранения РФ от 20 июня 2013 года №388</w:t>
      </w:r>
      <w:r w:rsidR="00026D34">
        <w:rPr>
          <w:rStyle w:val="a7"/>
          <w:rFonts w:ascii="Segoe UI Light" w:eastAsia="Segoe UI Light" w:hAnsi="Segoe UI Light" w:cs="Segoe UI Light"/>
        </w:rPr>
        <w:t>н «Об утверждении Порядка оказания скорой, в том числе скорой специализированной медицинской помощи»)</w:t>
      </w:r>
      <w:r>
        <w:rPr>
          <w:rStyle w:val="a7"/>
          <w:rFonts w:ascii="Segoe UI Light" w:eastAsia="Segoe UI Light" w:hAnsi="Segoe UI Light" w:cs="Segoe UI Light"/>
        </w:rPr>
        <w:t xml:space="preserve"> </w:t>
      </w:r>
      <w:r w:rsidR="00026D34">
        <w:rPr>
          <w:rFonts w:ascii="Arial" w:hAnsi="Arial" w:cs="Arial"/>
          <w:b/>
          <w:bCs/>
          <w:color w:val="000000"/>
          <w:sz w:val="18"/>
          <w:szCs w:val="18"/>
        </w:rPr>
        <w:br/>
      </w:r>
      <w:r>
        <w:rPr>
          <w:rStyle w:val="a7"/>
          <w:rFonts w:ascii="Segoe UI Light" w:eastAsia="Segoe UI Light" w:hAnsi="Segoe UI Light" w:cs="Segoe UI Light"/>
        </w:rPr>
        <w:t>необходим</w:t>
      </w:r>
      <w:r w:rsidR="00026D34">
        <w:rPr>
          <w:rStyle w:val="a7"/>
          <w:rFonts w:ascii="Segoe UI Light" w:eastAsia="Segoe UI Light" w:hAnsi="Segoe UI Light" w:cs="Segoe UI Light"/>
        </w:rPr>
        <w:t>а организация дополниельных трёх</w:t>
      </w:r>
      <w:r>
        <w:rPr>
          <w:rStyle w:val="a7"/>
          <w:rFonts w:ascii="Segoe UI Light" w:eastAsia="Segoe UI Light" w:hAnsi="Segoe UI Light" w:cs="Segoe UI Light"/>
        </w:rPr>
        <w:t xml:space="preserve"> бригад, посты которых будут располагаться на территории:</w:t>
      </w:r>
    </w:p>
    <w:p w14:paraId="2E06B929" w14:textId="1EDBB3DE" w:rsidR="002910FD" w:rsidRDefault="002910FD" w:rsidP="002910FD">
      <w:pPr>
        <w:pStyle w:val="a5"/>
        <w:numPr>
          <w:ilvl w:val="0"/>
          <w:numId w:val="20"/>
        </w:num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п. Суходолье (Ромашкинского сельского поселения);</w:t>
      </w:r>
    </w:p>
    <w:p w14:paraId="77E81E34" w14:textId="4B269EAC" w:rsidR="002910FD" w:rsidRDefault="002910FD" w:rsidP="002910FD">
      <w:pPr>
        <w:pStyle w:val="a5"/>
        <w:numPr>
          <w:ilvl w:val="0"/>
          <w:numId w:val="20"/>
        </w:num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п. Мельниково (Мельниковского сельского поселения);</w:t>
      </w:r>
    </w:p>
    <w:p w14:paraId="79EA5689" w14:textId="302D6650" w:rsidR="002910FD" w:rsidRDefault="002910FD" w:rsidP="00B42585">
      <w:pPr>
        <w:pStyle w:val="a5"/>
        <w:numPr>
          <w:ilvl w:val="0"/>
          <w:numId w:val="20"/>
        </w:num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п. Громово (Громовского сельского поселения).</w:t>
      </w:r>
    </w:p>
    <w:p w14:paraId="58BAE25A" w14:textId="77777777" w:rsidR="002910FD" w:rsidRPr="002910FD" w:rsidRDefault="002910FD" w:rsidP="002910FD">
      <w:pPr>
        <w:pStyle w:val="a5"/>
        <w:spacing w:before="120" w:after="0" w:line="240" w:lineRule="auto"/>
        <w:ind w:left="851"/>
        <w:jc w:val="both"/>
        <w:rPr>
          <w:rStyle w:val="a7"/>
          <w:rFonts w:ascii="Segoe UI Light" w:eastAsia="Segoe UI Light" w:hAnsi="Segoe UI Light" w:cs="Segoe UI Light"/>
        </w:rPr>
      </w:pPr>
    </w:p>
    <w:p w14:paraId="52E03A55" w14:textId="77777777" w:rsidR="006706A2" w:rsidRDefault="00C747DB" w:rsidP="006706A2">
      <w:pPr>
        <w:pStyle w:val="3"/>
        <w:spacing w:before="120" w:line="276" w:lineRule="auto"/>
        <w:rPr>
          <w:rStyle w:val="a7"/>
          <w:rFonts w:ascii="Segoe UI Light" w:eastAsia="Segoe UI Light" w:hAnsi="Segoe UI Light" w:cs="Segoe UI Light"/>
          <w:b/>
          <w:bCs/>
          <w:color w:val="000000"/>
        </w:rPr>
      </w:pPr>
      <w:bookmarkStart w:id="27" w:name="_Toc13"/>
      <w:bookmarkStart w:id="28" w:name="_Toc526970879"/>
      <w:r>
        <w:rPr>
          <w:rStyle w:val="a7"/>
          <w:rFonts w:ascii="Segoe UI Light" w:eastAsia="Segoe UI Light" w:hAnsi="Segoe UI Light" w:cs="Segoe UI Light"/>
          <w:b/>
          <w:bCs/>
          <w:color w:val="000000"/>
        </w:rPr>
        <w:t xml:space="preserve">1.3.3 </w:t>
      </w:r>
      <w:r w:rsidR="006706A2">
        <w:rPr>
          <w:rStyle w:val="a7"/>
          <w:rFonts w:ascii="Segoe UI Light" w:eastAsia="Segoe UI Light" w:hAnsi="Segoe UI Light" w:cs="Segoe UI Light"/>
          <w:b/>
          <w:bCs/>
          <w:color w:val="000000"/>
        </w:rPr>
        <w:t>Культура</w:t>
      </w:r>
      <w:bookmarkEnd w:id="27"/>
      <w:bookmarkEnd w:id="28"/>
    </w:p>
    <w:p w14:paraId="7F2ABB12" w14:textId="77777777" w:rsidR="006706A2" w:rsidRDefault="006706A2" w:rsidP="00B42585">
      <w:pPr>
        <w:spacing w:before="120" w:after="0" w:line="240" w:lineRule="auto"/>
        <w:jc w:val="both"/>
        <w:rPr>
          <w:rStyle w:val="a7"/>
          <w:rFonts w:ascii="Segoe UI Light" w:eastAsia="Segoe UI Light" w:hAnsi="Segoe UI Light" w:cs="Segoe UI Light"/>
          <w:color w:val="000000"/>
        </w:rPr>
      </w:pPr>
      <w:r>
        <w:rPr>
          <w:rStyle w:val="a7"/>
          <w:rFonts w:ascii="Segoe UI Light" w:eastAsia="Segoe UI Light" w:hAnsi="Segoe UI Light" w:cs="Segoe UI Light"/>
        </w:rPr>
        <w:t>На территории Приозерского муниципального района Ленинградск</w:t>
      </w:r>
      <w:r w:rsidR="005B680F">
        <w:rPr>
          <w:rStyle w:val="a7"/>
          <w:rFonts w:ascii="Segoe UI Light" w:eastAsia="Segoe UI Light" w:hAnsi="Segoe UI Light" w:cs="Segoe UI Light"/>
        </w:rPr>
        <w:t>ой области деятельность ведут 47</w:t>
      </w:r>
      <w:r>
        <w:rPr>
          <w:rStyle w:val="a7"/>
          <w:rFonts w:ascii="Segoe UI Light" w:eastAsia="Segoe UI Light" w:hAnsi="Segoe UI Light" w:cs="Segoe UI Light"/>
        </w:rPr>
        <w:t xml:space="preserve"> учреждений культуры и досуга, в том числе:</w:t>
      </w:r>
    </w:p>
    <w:p w14:paraId="2557ACD5" w14:textId="77777777" w:rsidR="006706A2" w:rsidRPr="006706A2" w:rsidRDefault="006706A2" w:rsidP="00B42585">
      <w:pPr>
        <w:spacing w:before="120" w:after="0" w:line="240" w:lineRule="auto"/>
        <w:jc w:val="both"/>
        <w:rPr>
          <w:rStyle w:val="a7"/>
          <w:rFonts w:ascii="Segoe UI Light" w:eastAsia="Segoe UI Light" w:hAnsi="Segoe UI Light" w:cs="Segoe UI Light"/>
        </w:rPr>
      </w:pPr>
      <w:r w:rsidRPr="006706A2">
        <w:rPr>
          <w:rStyle w:val="a7"/>
          <w:rFonts w:ascii="Segoe UI Light" w:eastAsia="Segoe UI Light" w:hAnsi="Segoe UI Light" w:cs="Segoe UI Light"/>
        </w:rPr>
        <w:t>Культурно-досуговые учреждения – 22:</w:t>
      </w:r>
    </w:p>
    <w:p w14:paraId="2F8E34A2" w14:textId="77777777" w:rsidR="006706A2" w:rsidRPr="006706A2" w:rsidRDefault="006706A2" w:rsidP="00B42585">
      <w:pPr>
        <w:pStyle w:val="a5"/>
        <w:numPr>
          <w:ilvl w:val="0"/>
          <w:numId w:val="33"/>
        </w:numPr>
        <w:spacing w:before="120" w:after="0" w:line="240" w:lineRule="auto"/>
        <w:ind w:left="714" w:hanging="357"/>
        <w:jc w:val="both"/>
        <w:rPr>
          <w:rStyle w:val="a7"/>
          <w:rFonts w:ascii="Segoe UI Light" w:eastAsia="Segoe UI Light" w:hAnsi="Segoe UI Light" w:cs="Segoe UI Light"/>
        </w:rPr>
      </w:pPr>
      <w:r w:rsidRPr="006706A2">
        <w:rPr>
          <w:rStyle w:val="a7"/>
          <w:rFonts w:ascii="Segoe UI Light" w:eastAsia="Segoe UI Light" w:hAnsi="Segoe UI Light" w:cs="Segoe UI Light"/>
        </w:rPr>
        <w:t xml:space="preserve">19 культурно-досуговых учреждений на </w:t>
      </w:r>
      <w:r w:rsidR="00250828" w:rsidRPr="006706A2">
        <w:rPr>
          <w:rStyle w:val="a7"/>
          <w:rFonts w:ascii="Segoe UI Light" w:eastAsia="Segoe UI Light" w:hAnsi="Segoe UI Light" w:cs="Segoe UI Light"/>
        </w:rPr>
        <w:t>территории 12</w:t>
      </w:r>
      <w:r w:rsidRPr="006706A2">
        <w:rPr>
          <w:rStyle w:val="a7"/>
          <w:rFonts w:ascii="Segoe UI Light" w:eastAsia="Segoe UI Light" w:hAnsi="Segoe UI Light" w:cs="Segoe UI Light"/>
        </w:rPr>
        <w:t xml:space="preserve"> муниципальных образований сельских поселений;</w:t>
      </w:r>
    </w:p>
    <w:p w14:paraId="7D85E8BD" w14:textId="77777777" w:rsidR="006706A2" w:rsidRPr="006706A2" w:rsidRDefault="006706A2" w:rsidP="00B42585">
      <w:pPr>
        <w:pStyle w:val="a5"/>
        <w:numPr>
          <w:ilvl w:val="0"/>
          <w:numId w:val="33"/>
        </w:numPr>
        <w:spacing w:before="120" w:after="0" w:line="240" w:lineRule="auto"/>
        <w:ind w:left="714" w:hanging="357"/>
        <w:jc w:val="both"/>
        <w:rPr>
          <w:rStyle w:val="a7"/>
          <w:rFonts w:ascii="Segoe UI Light" w:eastAsia="Segoe UI Light" w:hAnsi="Segoe UI Light" w:cs="Segoe UI Light"/>
        </w:rPr>
      </w:pPr>
      <w:r w:rsidRPr="006706A2">
        <w:rPr>
          <w:rStyle w:val="a7"/>
          <w:rFonts w:ascii="Segoe UI Light" w:eastAsia="Segoe UI Light" w:hAnsi="Segoe UI Light" w:cs="Segoe UI Light"/>
        </w:rPr>
        <w:t>2 культурно-досуговых учреждения на территории Приозерского и Кузнеченского городских поселений</w:t>
      </w:r>
      <w:r>
        <w:rPr>
          <w:rStyle w:val="a7"/>
          <w:rFonts w:ascii="Segoe UI Light" w:eastAsia="Segoe UI Light" w:hAnsi="Segoe UI Light" w:cs="Segoe UI Light"/>
        </w:rPr>
        <w:t>;</w:t>
      </w:r>
    </w:p>
    <w:p w14:paraId="153E9C37" w14:textId="77777777" w:rsidR="006706A2" w:rsidRPr="006706A2" w:rsidRDefault="006706A2" w:rsidP="00B42585">
      <w:pPr>
        <w:pStyle w:val="a5"/>
        <w:numPr>
          <w:ilvl w:val="0"/>
          <w:numId w:val="33"/>
        </w:numPr>
        <w:spacing w:before="120" w:after="0" w:line="240" w:lineRule="auto"/>
        <w:ind w:left="714" w:hanging="357"/>
        <w:jc w:val="both"/>
        <w:rPr>
          <w:rStyle w:val="a7"/>
          <w:rFonts w:ascii="Segoe UI Light" w:eastAsia="Segoe UI Light" w:hAnsi="Segoe UI Light" w:cs="Segoe UI Light"/>
        </w:rPr>
      </w:pPr>
      <w:r w:rsidRPr="006706A2">
        <w:rPr>
          <w:rStyle w:val="a7"/>
          <w:rFonts w:ascii="Segoe UI Light" w:eastAsia="Segoe UI Light" w:hAnsi="Segoe UI Light" w:cs="Segoe UI Light"/>
        </w:rPr>
        <w:t>1 районный киноконцертный зал - Муниципальное автономное учреждение культуры «Приозерский районный киноконцертный зал» в г</w:t>
      </w:r>
      <w:r>
        <w:rPr>
          <w:rStyle w:val="a7"/>
          <w:rFonts w:ascii="Segoe UI Light" w:eastAsia="Segoe UI Light" w:hAnsi="Segoe UI Light" w:cs="Segoe UI Light"/>
        </w:rPr>
        <w:t>ороде Приозерске (на 270 мест).</w:t>
      </w:r>
    </w:p>
    <w:p w14:paraId="1DFB9FB5" w14:textId="77777777" w:rsidR="006706A2" w:rsidRPr="006706A2" w:rsidRDefault="006706A2" w:rsidP="00B42585">
      <w:pPr>
        <w:spacing w:before="120" w:after="0" w:line="240" w:lineRule="auto"/>
        <w:rPr>
          <w:rStyle w:val="a7"/>
          <w:rFonts w:ascii="Segoe UI Light" w:eastAsia="Segoe UI Light" w:hAnsi="Segoe UI Light" w:cs="Segoe UI Light"/>
        </w:rPr>
      </w:pPr>
      <w:r w:rsidRPr="006706A2">
        <w:rPr>
          <w:rStyle w:val="a7"/>
          <w:rFonts w:ascii="Segoe UI Light" w:eastAsia="Segoe UI Light" w:hAnsi="Segoe UI Light" w:cs="Segoe UI Light"/>
        </w:rPr>
        <w:t>Библиотеки - 25:</w:t>
      </w:r>
    </w:p>
    <w:p w14:paraId="592A9F4B" w14:textId="77777777" w:rsidR="006706A2" w:rsidRPr="006706A2" w:rsidRDefault="006706A2" w:rsidP="000B4AF3">
      <w:pPr>
        <w:pStyle w:val="a5"/>
        <w:numPr>
          <w:ilvl w:val="0"/>
          <w:numId w:val="33"/>
        </w:numPr>
        <w:spacing w:before="120" w:after="0" w:line="240" w:lineRule="auto"/>
        <w:ind w:left="714" w:hanging="357"/>
        <w:jc w:val="both"/>
        <w:rPr>
          <w:rStyle w:val="a7"/>
          <w:rFonts w:ascii="Segoe UI Light" w:eastAsia="Segoe UI Light" w:hAnsi="Segoe UI Light" w:cs="Segoe UI Light"/>
        </w:rPr>
      </w:pPr>
      <w:r w:rsidRPr="006706A2">
        <w:rPr>
          <w:rStyle w:val="a7"/>
          <w:rFonts w:ascii="Segoe UI Light" w:eastAsia="Segoe UI Light" w:hAnsi="Segoe UI Light" w:cs="Segoe UI Light"/>
        </w:rPr>
        <w:t>21 сельская библиотека, которые входят в состав культурно-досуговых учреждений на территории 12 сельских поселений;</w:t>
      </w:r>
    </w:p>
    <w:p w14:paraId="532DF775" w14:textId="77777777" w:rsidR="006706A2" w:rsidRPr="006706A2" w:rsidRDefault="006706A2" w:rsidP="000B4AF3">
      <w:pPr>
        <w:pStyle w:val="a5"/>
        <w:numPr>
          <w:ilvl w:val="0"/>
          <w:numId w:val="33"/>
        </w:numPr>
        <w:spacing w:before="120" w:after="0" w:line="240" w:lineRule="auto"/>
        <w:ind w:left="714" w:hanging="357"/>
        <w:jc w:val="both"/>
        <w:rPr>
          <w:rStyle w:val="a7"/>
          <w:rFonts w:ascii="Segoe UI Light" w:eastAsia="Segoe UI Light" w:hAnsi="Segoe UI Light" w:cs="Segoe UI Light"/>
        </w:rPr>
      </w:pPr>
      <w:r w:rsidRPr="006706A2">
        <w:rPr>
          <w:rStyle w:val="a7"/>
          <w:rFonts w:ascii="Segoe UI Light" w:eastAsia="Segoe UI Light" w:hAnsi="Segoe UI Light" w:cs="Segoe UI Light"/>
        </w:rPr>
        <w:t>2 библиотеки на территории Приозерского и Кузнечнинского городских поселений;</w:t>
      </w:r>
    </w:p>
    <w:p w14:paraId="257B1CF8" w14:textId="77777777" w:rsidR="006706A2" w:rsidRPr="006706A2" w:rsidRDefault="006706A2" w:rsidP="000B4AF3">
      <w:pPr>
        <w:pStyle w:val="a5"/>
        <w:numPr>
          <w:ilvl w:val="0"/>
          <w:numId w:val="33"/>
        </w:numPr>
        <w:spacing w:before="120" w:after="0" w:line="240" w:lineRule="auto"/>
        <w:ind w:left="714" w:hanging="357"/>
        <w:jc w:val="both"/>
        <w:rPr>
          <w:rStyle w:val="a7"/>
          <w:rFonts w:ascii="Segoe UI Light" w:eastAsia="Segoe UI Light" w:hAnsi="Segoe UI Light" w:cs="Segoe UI Light"/>
        </w:rPr>
      </w:pPr>
      <w:r w:rsidRPr="006706A2">
        <w:rPr>
          <w:rStyle w:val="a7"/>
          <w:rFonts w:ascii="Segoe UI Light" w:eastAsia="Segoe UI Light" w:hAnsi="Segoe UI Light" w:cs="Segoe UI Light"/>
        </w:rPr>
        <w:t>1 межпоселенческая библиотека - Муниципальное казённое учреждение культуры Приозерская межпоселенческая районная</w:t>
      </w:r>
      <w:r>
        <w:rPr>
          <w:rStyle w:val="a7"/>
          <w:rFonts w:ascii="Segoe UI Light" w:eastAsia="Segoe UI Light" w:hAnsi="Segoe UI Light" w:cs="Segoe UI Light"/>
        </w:rPr>
        <w:t xml:space="preserve"> библиотека в городе Приозерске;</w:t>
      </w:r>
    </w:p>
    <w:p w14:paraId="7F132B49" w14:textId="77777777" w:rsidR="006706A2" w:rsidRDefault="006706A2" w:rsidP="000B4AF3">
      <w:pPr>
        <w:pStyle w:val="a5"/>
        <w:numPr>
          <w:ilvl w:val="0"/>
          <w:numId w:val="33"/>
        </w:numPr>
        <w:spacing w:before="120" w:after="0" w:line="240" w:lineRule="auto"/>
        <w:ind w:left="714" w:hanging="357"/>
        <w:jc w:val="both"/>
        <w:rPr>
          <w:rStyle w:val="a7"/>
          <w:rFonts w:ascii="Segoe UI Light" w:eastAsia="Segoe UI Light" w:hAnsi="Segoe UI Light" w:cs="Segoe UI Light"/>
        </w:rPr>
      </w:pPr>
      <w:r w:rsidRPr="006706A2">
        <w:rPr>
          <w:rStyle w:val="a7"/>
          <w:rFonts w:ascii="Segoe UI Light" w:eastAsia="Segoe UI Light" w:hAnsi="Segoe UI Light" w:cs="Segoe UI Light"/>
        </w:rPr>
        <w:t>1 детская библиотека в составе Муниципального казённого учреждения культуры «Приозерская межпоселенческая районная библиотека».</w:t>
      </w:r>
    </w:p>
    <w:p w14:paraId="1D707D84" w14:textId="77777777" w:rsidR="001936DF" w:rsidRPr="001936DF" w:rsidRDefault="001936DF" w:rsidP="00B42585">
      <w:pPr>
        <w:spacing w:before="120" w:after="0" w:line="240" w:lineRule="auto"/>
        <w:jc w:val="both"/>
        <w:rPr>
          <w:rStyle w:val="a7"/>
          <w:rFonts w:ascii="Segoe UI Light" w:eastAsia="Segoe UI Light" w:hAnsi="Segoe UI Light" w:cs="Segoe UI Light"/>
        </w:rPr>
      </w:pPr>
      <w:r w:rsidRPr="001936DF">
        <w:rPr>
          <w:rStyle w:val="a7"/>
          <w:rFonts w:ascii="Segoe UI Light" w:eastAsia="Segoe UI Light" w:hAnsi="Segoe UI Light" w:cs="Segoe UI Light"/>
        </w:rPr>
        <w:t>Дополнительное образование в сфере культуры представлено 5 муниципальными учреждениями дополнительного образования, в том числе 4 детские школы искусств, 1 детская художественная школа:</w:t>
      </w:r>
    </w:p>
    <w:p w14:paraId="7F8BFD4D" w14:textId="77777777" w:rsidR="001936DF" w:rsidRPr="001936DF" w:rsidRDefault="001936DF" w:rsidP="000B4AF3">
      <w:pPr>
        <w:pStyle w:val="a5"/>
        <w:numPr>
          <w:ilvl w:val="0"/>
          <w:numId w:val="33"/>
        </w:numPr>
        <w:spacing w:before="120" w:after="0" w:line="240" w:lineRule="auto"/>
        <w:ind w:left="714" w:hanging="357"/>
        <w:jc w:val="both"/>
        <w:rPr>
          <w:rStyle w:val="a7"/>
          <w:rFonts w:ascii="Segoe UI Light" w:eastAsia="Segoe UI Light" w:hAnsi="Segoe UI Light" w:cs="Segoe UI Light"/>
        </w:rPr>
      </w:pPr>
      <w:r w:rsidRPr="001936DF">
        <w:rPr>
          <w:rStyle w:val="a7"/>
          <w:rFonts w:ascii="Segoe UI Light" w:eastAsia="Segoe UI Light" w:hAnsi="Segoe UI Light" w:cs="Segoe UI Light"/>
        </w:rPr>
        <w:t xml:space="preserve">Приозерская детская школа искусств, г. Приозерск, улица Портовая д.1а </w:t>
      </w:r>
    </w:p>
    <w:p w14:paraId="388176B3" w14:textId="77777777" w:rsidR="001936DF" w:rsidRPr="001936DF" w:rsidRDefault="001936DF" w:rsidP="000B4AF3">
      <w:pPr>
        <w:pStyle w:val="a5"/>
        <w:numPr>
          <w:ilvl w:val="0"/>
          <w:numId w:val="33"/>
        </w:numPr>
        <w:spacing w:before="120" w:after="0" w:line="240" w:lineRule="auto"/>
        <w:ind w:left="714" w:hanging="357"/>
        <w:jc w:val="both"/>
        <w:rPr>
          <w:rStyle w:val="a7"/>
          <w:rFonts w:ascii="Segoe UI Light" w:eastAsia="Segoe UI Light" w:hAnsi="Segoe UI Light" w:cs="Segoe UI Light"/>
        </w:rPr>
      </w:pPr>
      <w:r w:rsidRPr="001936DF">
        <w:rPr>
          <w:rStyle w:val="a7"/>
          <w:rFonts w:ascii="Segoe UI Light" w:eastAsia="Segoe UI Light" w:hAnsi="Segoe UI Light" w:cs="Segoe UI Light"/>
        </w:rPr>
        <w:t xml:space="preserve">Приозерская детская художественная школа, г. Приозерск, улица Советская д. 20 </w:t>
      </w:r>
    </w:p>
    <w:p w14:paraId="59B37117" w14:textId="77777777" w:rsidR="001936DF" w:rsidRPr="001936DF" w:rsidRDefault="001936DF" w:rsidP="000B4AF3">
      <w:pPr>
        <w:pStyle w:val="a5"/>
        <w:numPr>
          <w:ilvl w:val="0"/>
          <w:numId w:val="33"/>
        </w:numPr>
        <w:spacing w:before="120" w:after="0" w:line="240" w:lineRule="auto"/>
        <w:ind w:left="714" w:hanging="357"/>
        <w:jc w:val="both"/>
        <w:rPr>
          <w:rStyle w:val="a7"/>
          <w:rFonts w:ascii="Segoe UI Light" w:eastAsia="Segoe UI Light" w:hAnsi="Segoe UI Light" w:cs="Segoe UI Light"/>
        </w:rPr>
      </w:pPr>
      <w:r w:rsidRPr="001936DF">
        <w:rPr>
          <w:rStyle w:val="a7"/>
          <w:rFonts w:ascii="Segoe UI Light" w:eastAsia="Segoe UI Light" w:hAnsi="Segoe UI Light" w:cs="Segoe UI Light"/>
        </w:rPr>
        <w:t>Сосновская детская школа искусств, п. Сосново, улица Связи д.10</w:t>
      </w:r>
    </w:p>
    <w:p w14:paraId="540664CF" w14:textId="77777777" w:rsidR="001936DF" w:rsidRPr="001936DF" w:rsidRDefault="001936DF" w:rsidP="000B4AF3">
      <w:pPr>
        <w:pStyle w:val="a5"/>
        <w:numPr>
          <w:ilvl w:val="0"/>
          <w:numId w:val="33"/>
        </w:numPr>
        <w:spacing w:before="120" w:after="0" w:line="240" w:lineRule="auto"/>
        <w:ind w:left="714" w:hanging="357"/>
        <w:jc w:val="both"/>
        <w:rPr>
          <w:rStyle w:val="a7"/>
          <w:rFonts w:ascii="Segoe UI Light" w:eastAsia="Segoe UI Light" w:hAnsi="Segoe UI Light" w:cs="Segoe UI Light"/>
        </w:rPr>
      </w:pPr>
      <w:r w:rsidRPr="001936DF">
        <w:rPr>
          <w:rStyle w:val="a7"/>
          <w:rFonts w:ascii="Segoe UI Light" w:eastAsia="Segoe UI Light" w:hAnsi="Segoe UI Light" w:cs="Segoe UI Light"/>
        </w:rPr>
        <w:lastRenderedPageBreak/>
        <w:t>Кузнечнинская детская школа искусств, п. Кузнечное, улица Гагарина д.5а (помещение администрации поселения)</w:t>
      </w:r>
    </w:p>
    <w:p w14:paraId="145630CB" w14:textId="77777777" w:rsidR="001936DF" w:rsidRPr="001936DF" w:rsidRDefault="001936DF" w:rsidP="000B4AF3">
      <w:pPr>
        <w:pStyle w:val="a5"/>
        <w:numPr>
          <w:ilvl w:val="0"/>
          <w:numId w:val="33"/>
        </w:numPr>
        <w:spacing w:before="120" w:after="0" w:line="240" w:lineRule="auto"/>
        <w:ind w:left="714" w:hanging="357"/>
        <w:jc w:val="both"/>
        <w:rPr>
          <w:rStyle w:val="a7"/>
          <w:rFonts w:ascii="Segoe UI Light" w:eastAsia="Segoe UI Light" w:hAnsi="Segoe UI Light" w:cs="Segoe UI Light"/>
        </w:rPr>
      </w:pPr>
      <w:r w:rsidRPr="001936DF">
        <w:rPr>
          <w:rStyle w:val="a7"/>
          <w:rFonts w:ascii="Segoe UI Light" w:eastAsia="Segoe UI Light" w:hAnsi="Segoe UI Light" w:cs="Segoe UI Light"/>
        </w:rPr>
        <w:t>Шумиловская детская школа искусств, п. Сапёрное, улица Школьная д. 22 (помещение детского сада), п. Суходолье, д/с №10 (помещение детского сада).</w:t>
      </w:r>
    </w:p>
    <w:p w14:paraId="499A9C2F" w14:textId="77777777" w:rsidR="006706A2" w:rsidRDefault="006706A2"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Согласно установленным местным нормативам градостроительного проектирования </w:t>
      </w:r>
      <w:r w:rsidR="0025345E">
        <w:rPr>
          <w:rStyle w:val="a7"/>
          <w:rFonts w:ascii="Segoe UI Light" w:eastAsia="Segoe UI Light" w:hAnsi="Segoe UI Light" w:cs="Segoe UI Light"/>
        </w:rPr>
        <w:t xml:space="preserve">Ленинградской области </w:t>
      </w:r>
      <w:r>
        <w:rPr>
          <w:rStyle w:val="a7"/>
          <w:rFonts w:ascii="Segoe UI Light" w:eastAsia="Segoe UI Light" w:hAnsi="Segoe UI Light" w:cs="Segoe UI Light"/>
        </w:rPr>
        <w:t>(Приложение к Постановлению Правительства Ленинградской области от 04.12.2017 года N 525), расчет минимальной потребности населения в объектах культуры и досуга производится по нормативам:</w:t>
      </w:r>
    </w:p>
    <w:p w14:paraId="4B669901" w14:textId="77777777" w:rsidR="006706A2" w:rsidRDefault="006706A2"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Культурно-досуговые объекты:</w:t>
      </w:r>
    </w:p>
    <w:p w14:paraId="3A08A4B7" w14:textId="77777777" w:rsidR="006706A2" w:rsidRDefault="006706A2" w:rsidP="00C6492C">
      <w:pPr>
        <w:pStyle w:val="a5"/>
        <w:numPr>
          <w:ilvl w:val="0"/>
          <w:numId w:val="34"/>
        </w:numPr>
        <w:spacing w:before="120" w:after="0" w:line="240" w:lineRule="auto"/>
        <w:ind w:left="714" w:hanging="357"/>
        <w:rPr>
          <w:rStyle w:val="a7"/>
          <w:rFonts w:ascii="Segoe UI Light" w:eastAsia="Segoe UI Light" w:hAnsi="Segoe UI Light" w:cs="Segoe UI Light"/>
        </w:rPr>
      </w:pPr>
      <w:r>
        <w:rPr>
          <w:rStyle w:val="a7"/>
          <w:rFonts w:ascii="Segoe UI Light" w:eastAsia="Segoe UI Light" w:hAnsi="Segoe UI Light" w:cs="Segoe UI Light"/>
        </w:rPr>
        <w:t>центр культурного развития - муниципальный район – 1 объект (независимо от количества населения);</w:t>
      </w:r>
    </w:p>
    <w:p w14:paraId="78A3C2CA" w14:textId="77777777" w:rsidR="006706A2" w:rsidRDefault="006706A2" w:rsidP="00C6492C">
      <w:pPr>
        <w:pStyle w:val="a5"/>
        <w:numPr>
          <w:ilvl w:val="0"/>
          <w:numId w:val="34"/>
        </w:numPr>
        <w:spacing w:before="120" w:after="0" w:line="240" w:lineRule="auto"/>
        <w:ind w:left="714" w:hanging="357"/>
        <w:rPr>
          <w:rStyle w:val="a7"/>
          <w:rFonts w:ascii="Segoe UI Light" w:eastAsia="Segoe UI Light" w:hAnsi="Segoe UI Light" w:cs="Segoe UI Light"/>
        </w:rPr>
      </w:pPr>
      <w:r>
        <w:rPr>
          <w:rStyle w:val="a7"/>
          <w:rFonts w:ascii="Segoe UI Light" w:eastAsia="Segoe UI Light" w:hAnsi="Segoe UI Light" w:cs="Segoe UI Light"/>
        </w:rPr>
        <w:t>городской дом культуры - городское поселение с менее 25 тыс. человек – 1 объект на 10 тыс. человек;</w:t>
      </w:r>
    </w:p>
    <w:p w14:paraId="3D74B612" w14:textId="77777777" w:rsidR="006706A2" w:rsidRDefault="006706A2" w:rsidP="00C6492C">
      <w:pPr>
        <w:pStyle w:val="a5"/>
        <w:numPr>
          <w:ilvl w:val="0"/>
          <w:numId w:val="34"/>
        </w:numPr>
        <w:spacing w:before="120" w:after="0" w:line="240" w:lineRule="auto"/>
        <w:ind w:left="714" w:hanging="357"/>
        <w:rPr>
          <w:rStyle w:val="a7"/>
          <w:rFonts w:ascii="Segoe UI Light" w:eastAsia="Segoe UI Light" w:hAnsi="Segoe UI Light" w:cs="Segoe UI Light"/>
        </w:rPr>
      </w:pPr>
      <w:r>
        <w:rPr>
          <w:rStyle w:val="a7"/>
          <w:rFonts w:ascii="Segoe UI Light" w:eastAsia="Segoe UI Light" w:hAnsi="Segoe UI Light" w:cs="Segoe UI Light"/>
        </w:rPr>
        <w:t>сельский дом культуры в административном центре - сельский дом культуры в административном центре;</w:t>
      </w:r>
    </w:p>
    <w:p w14:paraId="41799F97" w14:textId="77777777" w:rsidR="006706A2" w:rsidRDefault="006706A2" w:rsidP="00C6492C">
      <w:pPr>
        <w:pStyle w:val="a5"/>
        <w:numPr>
          <w:ilvl w:val="0"/>
          <w:numId w:val="34"/>
        </w:numPr>
        <w:spacing w:before="120" w:after="0" w:line="240" w:lineRule="auto"/>
        <w:ind w:left="714" w:hanging="357"/>
        <w:jc w:val="both"/>
        <w:rPr>
          <w:rStyle w:val="a7"/>
          <w:rFonts w:ascii="Segoe UI Light" w:eastAsia="Segoe UI Light" w:hAnsi="Segoe UI Light" w:cs="Segoe UI Light"/>
        </w:rPr>
      </w:pPr>
      <w:r>
        <w:rPr>
          <w:rStyle w:val="a7"/>
          <w:rFonts w:ascii="Segoe UI Light" w:eastAsia="Segoe UI Light" w:hAnsi="Segoe UI Light" w:cs="Segoe UI Light"/>
        </w:rPr>
        <w:t>филиал сельского дома культуры - сельское поселение – 1 объект на 1 тыс. человек.</w:t>
      </w:r>
    </w:p>
    <w:p w14:paraId="71EC2F88" w14:textId="77777777" w:rsidR="006706A2" w:rsidRDefault="006706A2"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Библиотеки:</w:t>
      </w:r>
    </w:p>
    <w:p w14:paraId="0CE85FC8" w14:textId="77777777" w:rsidR="006706A2" w:rsidRPr="006706A2" w:rsidRDefault="006706A2" w:rsidP="00C6492C">
      <w:pPr>
        <w:pStyle w:val="a5"/>
        <w:numPr>
          <w:ilvl w:val="0"/>
          <w:numId w:val="34"/>
        </w:numPr>
        <w:spacing w:before="120" w:after="0" w:line="240" w:lineRule="auto"/>
        <w:ind w:left="714" w:hanging="357"/>
        <w:rPr>
          <w:rStyle w:val="a7"/>
          <w:rFonts w:ascii="Segoe UI Light" w:eastAsia="Segoe UI Light" w:hAnsi="Segoe UI Light" w:cs="Segoe UI Light"/>
        </w:rPr>
      </w:pPr>
      <w:r w:rsidRPr="006706A2">
        <w:rPr>
          <w:rStyle w:val="a7"/>
          <w:rFonts w:ascii="Segoe UI Light" w:eastAsia="Segoe UI Light" w:hAnsi="Segoe UI Light" w:cs="Segoe UI Light"/>
        </w:rPr>
        <w:t>межпоселенческая общедоступная библиотека -  1 на муниципальный район;</w:t>
      </w:r>
    </w:p>
    <w:p w14:paraId="49AF3A5F" w14:textId="77777777" w:rsidR="006706A2" w:rsidRPr="006706A2" w:rsidRDefault="006706A2" w:rsidP="000B4AF3">
      <w:pPr>
        <w:pStyle w:val="a5"/>
        <w:numPr>
          <w:ilvl w:val="0"/>
          <w:numId w:val="33"/>
        </w:numPr>
        <w:spacing w:before="120" w:after="0" w:line="240" w:lineRule="auto"/>
        <w:ind w:left="714" w:hanging="357"/>
        <w:jc w:val="both"/>
        <w:rPr>
          <w:rStyle w:val="a7"/>
          <w:rFonts w:ascii="Segoe UI Light" w:eastAsia="Segoe UI Light" w:hAnsi="Segoe UI Light" w:cs="Segoe UI Light"/>
        </w:rPr>
      </w:pPr>
      <w:r w:rsidRPr="006706A2">
        <w:rPr>
          <w:rStyle w:val="a7"/>
          <w:rFonts w:ascii="Segoe UI Light" w:eastAsia="Segoe UI Light" w:hAnsi="Segoe UI Light" w:cs="Segoe UI Light"/>
        </w:rPr>
        <w:t>межпоселенческая детская библиотека – 1 на муниципальный район;</w:t>
      </w:r>
    </w:p>
    <w:p w14:paraId="625F299F" w14:textId="77777777" w:rsidR="006706A2" w:rsidRPr="006706A2" w:rsidRDefault="006706A2" w:rsidP="00C6492C">
      <w:pPr>
        <w:pStyle w:val="a5"/>
        <w:numPr>
          <w:ilvl w:val="0"/>
          <w:numId w:val="34"/>
        </w:numPr>
        <w:spacing w:before="120" w:after="0" w:line="240" w:lineRule="auto"/>
        <w:ind w:left="714" w:hanging="357"/>
        <w:rPr>
          <w:rStyle w:val="a7"/>
          <w:rFonts w:ascii="Segoe UI Light" w:eastAsia="Segoe UI Light" w:hAnsi="Segoe UI Light" w:cs="Segoe UI Light"/>
        </w:rPr>
      </w:pPr>
      <w:r w:rsidRPr="006706A2">
        <w:rPr>
          <w:rStyle w:val="a7"/>
          <w:rFonts w:ascii="Segoe UI Light" w:eastAsia="Segoe UI Light" w:hAnsi="Segoe UI Light" w:cs="Segoe UI Light"/>
        </w:rPr>
        <w:t>общедоступная библиотека с детским отделением - городское поселение - 1 на 10 тыс. человек (если городское поселение менее 5 тыс. человек, к расчету принимается библиотека на 3 тыс. человек)</w:t>
      </w:r>
    </w:p>
    <w:p w14:paraId="77CCB42A" w14:textId="77777777" w:rsidR="006706A2" w:rsidRPr="006706A2" w:rsidRDefault="006706A2" w:rsidP="00C6492C">
      <w:pPr>
        <w:pStyle w:val="a5"/>
        <w:numPr>
          <w:ilvl w:val="0"/>
          <w:numId w:val="34"/>
        </w:numPr>
        <w:spacing w:before="120" w:after="0" w:line="240" w:lineRule="auto"/>
        <w:ind w:left="714" w:hanging="357"/>
        <w:rPr>
          <w:rStyle w:val="a7"/>
          <w:rFonts w:ascii="Segoe UI Light" w:eastAsia="Segoe UI Light" w:hAnsi="Segoe UI Light" w:cs="Segoe UI Light"/>
        </w:rPr>
      </w:pPr>
      <w:r w:rsidRPr="006706A2">
        <w:rPr>
          <w:rStyle w:val="a7"/>
          <w:rFonts w:ascii="Segoe UI Light" w:eastAsia="Segoe UI Light" w:hAnsi="Segoe UI Light" w:cs="Segoe UI Light"/>
        </w:rPr>
        <w:t>общедоступная библиотека с детским отделением в административном центре сельского поселения - сельское поселение - 1 (независимо от количества населения)</w:t>
      </w:r>
    </w:p>
    <w:p w14:paraId="0328B5AF" w14:textId="77777777" w:rsidR="006706A2" w:rsidRDefault="006706A2"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Музеи:</w:t>
      </w:r>
    </w:p>
    <w:p w14:paraId="4BCEA8F4" w14:textId="77777777" w:rsidR="006706A2" w:rsidRDefault="006706A2" w:rsidP="00C6492C">
      <w:pPr>
        <w:pStyle w:val="a5"/>
        <w:numPr>
          <w:ilvl w:val="0"/>
          <w:numId w:val="34"/>
        </w:numPr>
        <w:spacing w:before="120" w:after="0" w:line="240" w:lineRule="auto"/>
        <w:ind w:left="714" w:hanging="357"/>
        <w:rPr>
          <w:rStyle w:val="a7"/>
          <w:rFonts w:ascii="Segoe UI Light" w:eastAsia="Segoe UI Light" w:hAnsi="Segoe UI Light" w:cs="Segoe UI Light"/>
        </w:rPr>
      </w:pPr>
      <w:r>
        <w:rPr>
          <w:rStyle w:val="a7"/>
          <w:rFonts w:ascii="Segoe UI Light" w:eastAsia="Segoe UI Light" w:hAnsi="Segoe UI Light" w:cs="Segoe UI Light"/>
        </w:rPr>
        <w:t>муниципальный район - 1 (независимо от количества жителей) краеведческий (тематический) музей;</w:t>
      </w:r>
    </w:p>
    <w:p w14:paraId="52348331" w14:textId="77777777" w:rsidR="006706A2" w:rsidRDefault="006706A2" w:rsidP="00C6492C">
      <w:pPr>
        <w:pStyle w:val="a5"/>
        <w:numPr>
          <w:ilvl w:val="0"/>
          <w:numId w:val="34"/>
        </w:numPr>
        <w:spacing w:before="120" w:after="0" w:line="240" w:lineRule="auto"/>
        <w:ind w:left="714" w:hanging="357"/>
        <w:rPr>
          <w:rStyle w:val="a7"/>
          <w:rFonts w:ascii="Segoe UI Light" w:eastAsia="Segoe UI Light" w:hAnsi="Segoe UI Light" w:cs="Segoe UI Light"/>
        </w:rPr>
      </w:pPr>
      <w:r>
        <w:rPr>
          <w:rStyle w:val="a7"/>
          <w:rFonts w:ascii="Segoe UI Light" w:eastAsia="Segoe UI Light" w:hAnsi="Segoe UI Light" w:cs="Segoe UI Light"/>
        </w:rPr>
        <w:t xml:space="preserve">городское поселение -   1 (независимо от количества жителей) </w:t>
      </w:r>
      <w:r w:rsidR="00250828">
        <w:rPr>
          <w:rStyle w:val="a7"/>
          <w:rFonts w:ascii="Segoe UI Light" w:eastAsia="Segoe UI Light" w:hAnsi="Segoe UI Light" w:cs="Segoe UI Light"/>
        </w:rPr>
        <w:t>краеведческий музей</w:t>
      </w:r>
      <w:r w:rsidR="00117814">
        <w:rPr>
          <w:rStyle w:val="a7"/>
          <w:rFonts w:ascii="Segoe UI Light" w:eastAsia="Segoe UI Light" w:hAnsi="Segoe UI Light" w:cs="Segoe UI Light"/>
        </w:rPr>
        <w:t>.</w:t>
      </w:r>
    </w:p>
    <w:p w14:paraId="4399C485" w14:textId="77777777" w:rsidR="006706A2" w:rsidRDefault="006706A2"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Концертные залы:</w:t>
      </w:r>
    </w:p>
    <w:p w14:paraId="7D14F45C" w14:textId="77777777" w:rsidR="006706A2" w:rsidRDefault="006706A2" w:rsidP="00C6492C">
      <w:pPr>
        <w:pStyle w:val="a5"/>
        <w:numPr>
          <w:ilvl w:val="0"/>
          <w:numId w:val="34"/>
        </w:numPr>
        <w:spacing w:before="120" w:after="0" w:line="240" w:lineRule="auto"/>
        <w:ind w:left="714" w:hanging="357"/>
        <w:rPr>
          <w:rStyle w:val="a7"/>
          <w:rFonts w:ascii="Segoe UI Light" w:eastAsia="Segoe UI Light" w:hAnsi="Segoe UI Light" w:cs="Segoe UI Light"/>
        </w:rPr>
      </w:pPr>
      <w:r>
        <w:rPr>
          <w:rStyle w:val="a7"/>
          <w:rFonts w:ascii="Segoe UI Light" w:eastAsia="Segoe UI Light" w:hAnsi="Segoe UI Light" w:cs="Segoe UI Light"/>
        </w:rPr>
        <w:t>муниципальный район -  1 концертный зал независимо от количества населения;</w:t>
      </w:r>
    </w:p>
    <w:p w14:paraId="27EF69A8" w14:textId="77777777" w:rsidR="006706A2" w:rsidRDefault="006706A2"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Кинотеатры и кинозалы:</w:t>
      </w:r>
    </w:p>
    <w:p w14:paraId="26B50BCE" w14:textId="77777777" w:rsidR="006706A2" w:rsidRPr="00117814" w:rsidRDefault="006706A2" w:rsidP="00C6492C">
      <w:pPr>
        <w:pStyle w:val="a5"/>
        <w:numPr>
          <w:ilvl w:val="0"/>
          <w:numId w:val="34"/>
        </w:numPr>
        <w:spacing w:before="120" w:after="0" w:line="240" w:lineRule="auto"/>
        <w:ind w:left="714" w:hanging="357"/>
        <w:jc w:val="both"/>
        <w:rPr>
          <w:rStyle w:val="a7"/>
          <w:rFonts w:ascii="Segoe UI Light" w:eastAsia="Segoe UI Light" w:hAnsi="Segoe UI Light" w:cs="Segoe UI Light"/>
        </w:rPr>
      </w:pPr>
      <w:r w:rsidRPr="00117814">
        <w:rPr>
          <w:rStyle w:val="a7"/>
          <w:rFonts w:ascii="Segoe UI Light" w:eastAsia="Segoe UI Light" w:hAnsi="Segoe UI Light" w:cs="Segoe UI Light"/>
        </w:rPr>
        <w:t>городское поселение – 1 кинозал независимо от количества жителей;</w:t>
      </w:r>
    </w:p>
    <w:p w14:paraId="0A92930A" w14:textId="77777777" w:rsidR="006706A2" w:rsidRPr="00117814" w:rsidRDefault="006706A2" w:rsidP="00C6492C">
      <w:pPr>
        <w:pStyle w:val="a5"/>
        <w:numPr>
          <w:ilvl w:val="0"/>
          <w:numId w:val="34"/>
        </w:numPr>
        <w:spacing w:before="120" w:after="0" w:line="240" w:lineRule="auto"/>
        <w:ind w:left="714" w:hanging="357"/>
        <w:jc w:val="both"/>
        <w:rPr>
          <w:rStyle w:val="a7"/>
          <w:rFonts w:ascii="Segoe UI Light" w:eastAsia="Segoe UI Light" w:hAnsi="Segoe UI Light" w:cs="Segoe UI Light"/>
        </w:rPr>
      </w:pPr>
      <w:r w:rsidRPr="00117814">
        <w:rPr>
          <w:rStyle w:val="a7"/>
          <w:rFonts w:ascii="Segoe UI Light" w:eastAsia="Segoe UI Light" w:hAnsi="Segoe UI Light" w:cs="Segoe UI Light"/>
        </w:rPr>
        <w:lastRenderedPageBreak/>
        <w:t>сельское поселение – кинозал на   населенный пункт от 3 тыс. чел. (1 кинозал на 3 тыс. чел.)</w:t>
      </w:r>
    </w:p>
    <w:p w14:paraId="341F98C3" w14:textId="3DEC4C51" w:rsidR="007876C3" w:rsidRPr="007876C3" w:rsidRDefault="006706A2" w:rsidP="007876C3">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Таким образом, дефицита в </w:t>
      </w:r>
      <w:r>
        <w:rPr>
          <w:rStyle w:val="a7"/>
          <w:rFonts w:ascii="Segoe UI Light" w:eastAsia="Segoe UI Light" w:hAnsi="Segoe UI Light" w:cs="Segoe UI Light"/>
          <w:b/>
          <w:bCs/>
        </w:rPr>
        <w:t>учреждениях культуры и досуга</w:t>
      </w:r>
      <w:r>
        <w:rPr>
          <w:rStyle w:val="a7"/>
          <w:rFonts w:ascii="Segoe UI Light" w:eastAsia="Segoe UI Light" w:hAnsi="Segoe UI Light" w:cs="Segoe UI Light"/>
        </w:rPr>
        <w:t xml:space="preserve"> на территории Приозерского муниципального </w:t>
      </w:r>
      <w:r w:rsidRPr="007876C3">
        <w:rPr>
          <w:rStyle w:val="a7"/>
          <w:rFonts w:ascii="Segoe UI Light" w:eastAsia="Segoe UI Light" w:hAnsi="Segoe UI Light" w:cs="Segoe UI Light"/>
        </w:rPr>
        <w:t>района не наблюдается, учреждения действуют на территории всех 14 м</w:t>
      </w:r>
      <w:r w:rsidR="00324C74" w:rsidRPr="007876C3">
        <w:rPr>
          <w:rStyle w:val="a7"/>
          <w:rFonts w:ascii="Segoe UI Light" w:eastAsia="Segoe UI Light" w:hAnsi="Segoe UI Light" w:cs="Segoe UI Light"/>
        </w:rPr>
        <w:t>униципальных образований района (Расчет нормативной потре</w:t>
      </w:r>
      <w:r w:rsidR="00965A27">
        <w:rPr>
          <w:rStyle w:val="a7"/>
          <w:rFonts w:ascii="Segoe UI Light" w:eastAsia="Segoe UI Light" w:hAnsi="Segoe UI Light" w:cs="Segoe UI Light"/>
        </w:rPr>
        <w:t>бности представлен в Таблице 1.6, 1.7, 1.18</w:t>
      </w:r>
      <w:r w:rsidR="00324C74" w:rsidRPr="007876C3">
        <w:rPr>
          <w:rStyle w:val="a7"/>
          <w:rFonts w:ascii="Segoe UI Light" w:eastAsia="Segoe UI Light" w:hAnsi="Segoe UI Light" w:cs="Segoe UI Light"/>
        </w:rPr>
        <w:t xml:space="preserve"> Приложения 1)</w:t>
      </w:r>
      <w:r w:rsidR="000B4AF3" w:rsidRPr="007876C3">
        <w:rPr>
          <w:rStyle w:val="a7"/>
          <w:rFonts w:ascii="Segoe UI Light" w:eastAsia="Segoe UI Light" w:hAnsi="Segoe UI Light" w:cs="Segoe UI Light"/>
        </w:rPr>
        <w:t xml:space="preserve">. </w:t>
      </w:r>
      <w:r w:rsidR="007876C3" w:rsidRPr="007876C3">
        <w:rPr>
          <w:rStyle w:val="a7"/>
          <w:rFonts w:ascii="Segoe UI Light" w:eastAsia="Segoe UI Light" w:hAnsi="Segoe UI Light" w:cs="Segoe UI Light"/>
        </w:rPr>
        <w:t>Тем не менее, на территории Приозерского муниципального района Ленинградской области существует потребность в строительстве собственных зданий для пяти учреждений культуры и досуга, т.к.  учреждения располагаются в арендованных зданиях:</w:t>
      </w:r>
    </w:p>
    <w:p w14:paraId="3B34382C" w14:textId="77777777" w:rsidR="007876C3" w:rsidRPr="007876C3" w:rsidRDefault="007876C3" w:rsidP="007876C3">
      <w:pPr>
        <w:pStyle w:val="a5"/>
        <w:numPr>
          <w:ilvl w:val="0"/>
          <w:numId w:val="33"/>
        </w:numPr>
        <w:spacing w:before="120" w:after="0" w:line="240" w:lineRule="auto"/>
        <w:jc w:val="both"/>
        <w:rPr>
          <w:rStyle w:val="a7"/>
          <w:rFonts w:ascii="Segoe UI Light" w:eastAsia="Segoe UI Light" w:hAnsi="Segoe UI Light" w:cs="Segoe UI Light"/>
        </w:rPr>
      </w:pPr>
      <w:r w:rsidRPr="007876C3">
        <w:rPr>
          <w:rStyle w:val="a7"/>
          <w:rFonts w:ascii="Segoe UI Light" w:eastAsia="Segoe UI Light" w:hAnsi="Segoe UI Light" w:cs="Segoe UI Light"/>
        </w:rPr>
        <w:t>2 учреждения Громовского сельского поселения (Муниципальное учреждение культуры культурно-спортивный комплекс «Громово», Центр досуга поселок станции Громово);</w:t>
      </w:r>
    </w:p>
    <w:p w14:paraId="5D5BC6D3" w14:textId="77777777" w:rsidR="007876C3" w:rsidRPr="007876C3" w:rsidRDefault="007876C3" w:rsidP="007876C3">
      <w:pPr>
        <w:pStyle w:val="a5"/>
        <w:numPr>
          <w:ilvl w:val="0"/>
          <w:numId w:val="33"/>
        </w:numPr>
        <w:spacing w:before="120" w:after="0" w:line="240" w:lineRule="auto"/>
        <w:jc w:val="both"/>
        <w:rPr>
          <w:rStyle w:val="a7"/>
          <w:rFonts w:ascii="Segoe UI Light" w:eastAsia="Segoe UI Light" w:hAnsi="Segoe UI Light" w:cs="Segoe UI Light"/>
        </w:rPr>
      </w:pPr>
      <w:r w:rsidRPr="007876C3">
        <w:rPr>
          <w:rStyle w:val="a7"/>
          <w:rFonts w:ascii="Segoe UI Light" w:eastAsia="Segoe UI Light" w:hAnsi="Segoe UI Light" w:cs="Segoe UI Light"/>
        </w:rPr>
        <w:t>1 учреждение Мичуринского сельского поселения (МКУК «Мичуринское КДО»);</w:t>
      </w:r>
    </w:p>
    <w:p w14:paraId="24E77A80" w14:textId="77777777" w:rsidR="007876C3" w:rsidRPr="007876C3" w:rsidRDefault="007876C3" w:rsidP="007876C3">
      <w:pPr>
        <w:pStyle w:val="a5"/>
        <w:numPr>
          <w:ilvl w:val="0"/>
          <w:numId w:val="33"/>
        </w:numPr>
        <w:spacing w:before="120" w:after="0" w:line="240" w:lineRule="auto"/>
        <w:jc w:val="both"/>
        <w:rPr>
          <w:rStyle w:val="a7"/>
          <w:rFonts w:ascii="Segoe UI Light" w:eastAsia="Segoe UI Light" w:hAnsi="Segoe UI Light" w:cs="Segoe UI Light"/>
        </w:rPr>
      </w:pPr>
      <w:r w:rsidRPr="007876C3">
        <w:rPr>
          <w:rStyle w:val="a7"/>
          <w:rFonts w:ascii="Segoe UI Light" w:eastAsia="Segoe UI Light" w:hAnsi="Segoe UI Light" w:cs="Segoe UI Light"/>
        </w:rPr>
        <w:t xml:space="preserve">2 учреждения Сосновское сельское поселение (Кривковский дом культуры филиал Муниципального казенного учреждения культуры «Сосновский Дом творчества», Филиал Сосновская поселенческая объединенная библиотеки «МКУК Сосновский ДТ»). </w:t>
      </w:r>
    </w:p>
    <w:p w14:paraId="5F533EEA" w14:textId="77777777" w:rsidR="007876C3" w:rsidRPr="007876C3" w:rsidRDefault="007876C3" w:rsidP="007876C3">
      <w:pPr>
        <w:spacing w:before="120" w:after="0"/>
        <w:jc w:val="both"/>
        <w:rPr>
          <w:rStyle w:val="a7"/>
          <w:rFonts w:ascii="Segoe UI Light" w:eastAsia="Segoe UI Light" w:hAnsi="Segoe UI Light" w:cs="Segoe UI Light"/>
        </w:rPr>
      </w:pPr>
      <w:r w:rsidRPr="007876C3">
        <w:rPr>
          <w:rStyle w:val="a7"/>
          <w:rFonts w:ascii="Segoe UI Light" w:eastAsia="Segoe UI Light" w:hAnsi="Segoe UI Light" w:cs="Segoe UI Light"/>
        </w:rPr>
        <w:t>Так же</w:t>
      </w:r>
      <w:r w:rsidRPr="007876C3">
        <w:rPr>
          <w:rStyle w:val="a7"/>
        </w:rPr>
        <w:t xml:space="preserve"> </w:t>
      </w:r>
      <w:r w:rsidRPr="007876C3">
        <w:rPr>
          <w:rStyle w:val="a7"/>
          <w:rFonts w:ascii="Segoe UI Light" w:eastAsia="Segoe UI Light" w:hAnsi="Segoe UI Light" w:cs="Segoe UI Light"/>
        </w:rPr>
        <w:t>район испытывает потребность в строительстве центра культурного развития в городе Приозерске, в связи с тем, что Муниципальное автономное учреждение культуры «Приозерский районный киноконцертный зал» выполняет 2 (две) функции: организация кинопоказа и проведение культурно-досуговых мероприятий районного уровня - целесообразно разделить эти функции на два учреждения.</w:t>
      </w:r>
    </w:p>
    <w:p w14:paraId="17A17C9D" w14:textId="77777777" w:rsidR="00324C74" w:rsidRDefault="00324C74"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Кинозалы отсутствуют на территории </w:t>
      </w:r>
      <w:r w:rsidRPr="00117814">
        <w:rPr>
          <w:rStyle w:val="a7"/>
          <w:rFonts w:ascii="Segoe UI Light" w:eastAsia="Segoe UI Light" w:hAnsi="Segoe UI Light" w:cs="Segoe UI Light"/>
        </w:rPr>
        <w:t>Кузнечнинского город</w:t>
      </w:r>
      <w:r>
        <w:rPr>
          <w:rStyle w:val="a7"/>
          <w:rFonts w:ascii="Segoe UI Light" w:eastAsia="Segoe UI Light" w:hAnsi="Segoe UI Light" w:cs="Segoe UI Light"/>
        </w:rPr>
        <w:t xml:space="preserve">ского поселения (необходим 1 на населенный пункт), и </w:t>
      </w:r>
      <w:r w:rsidR="00FD3457">
        <w:rPr>
          <w:rStyle w:val="a7"/>
          <w:rFonts w:ascii="Segoe UI Light" w:eastAsia="Segoe UI Light" w:hAnsi="Segoe UI Light" w:cs="Segoe UI Light"/>
        </w:rPr>
        <w:t>Сосновского сельского поселения.</w:t>
      </w:r>
    </w:p>
    <w:p w14:paraId="29365234" w14:textId="77777777" w:rsidR="00B42585" w:rsidRDefault="006706A2" w:rsidP="00CF4968">
      <w:pPr>
        <w:spacing w:before="120" w:after="24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На территории г. Приозерска распола</w:t>
      </w:r>
      <w:r w:rsidR="00117814">
        <w:rPr>
          <w:rStyle w:val="a7"/>
          <w:rFonts w:ascii="Segoe UI Light" w:eastAsia="Segoe UI Light" w:hAnsi="Segoe UI Light" w:cs="Segoe UI Light"/>
        </w:rPr>
        <w:t xml:space="preserve">гается Музей-крепость «Корела»- </w:t>
      </w:r>
      <w:r w:rsidRPr="00117814">
        <w:rPr>
          <w:rFonts w:ascii="Segoe UI Light" w:hAnsi="Segoe UI Light" w:cs="Segoe UI Light"/>
        </w:rPr>
        <w:t>Приозерский  филиал Государственного бюджетного учреждения культуры Ленинградской области «Музейное агентство».</w:t>
      </w:r>
      <w:r w:rsidRPr="00117814">
        <w:rPr>
          <w:rFonts w:ascii="Segoe UI Light" w:hAnsi="Segoe UI Light" w:cs="Segoe UI Light"/>
          <w:b/>
          <w:sz w:val="24"/>
          <w:szCs w:val="24"/>
        </w:rPr>
        <w:t xml:space="preserve"> </w:t>
      </w:r>
      <w:r w:rsidRPr="00117814">
        <w:rPr>
          <w:rStyle w:val="a7"/>
          <w:rFonts w:ascii="Segoe UI Light" w:eastAsia="Segoe UI Light" w:hAnsi="Segoe UI Light" w:cs="Segoe UI Light"/>
        </w:rPr>
        <w:t>Объект культурного наследия федерального значения.</w:t>
      </w:r>
      <w:r>
        <w:rPr>
          <w:rStyle w:val="a7"/>
          <w:rFonts w:ascii="Segoe UI Light" w:eastAsia="Segoe UI Light" w:hAnsi="Segoe UI Light" w:cs="Segoe UI Light"/>
        </w:rPr>
        <w:t xml:space="preserve"> Музейно-крепостной комплекс включает в себя здание с постоянно действующей экспозицией краеведческого характера, выставочный зал и крепостные объекты. </w:t>
      </w:r>
    </w:p>
    <w:p w14:paraId="23FC4D17" w14:textId="77777777" w:rsidR="00324C74" w:rsidRDefault="00C747DB" w:rsidP="00324C74">
      <w:pPr>
        <w:pStyle w:val="3"/>
        <w:spacing w:before="120" w:line="276" w:lineRule="auto"/>
        <w:rPr>
          <w:rStyle w:val="a7"/>
          <w:rFonts w:ascii="Segoe UI Light" w:eastAsia="Segoe UI Light" w:hAnsi="Segoe UI Light" w:cs="Segoe UI Light"/>
          <w:b/>
          <w:bCs/>
          <w:color w:val="000000"/>
        </w:rPr>
      </w:pPr>
      <w:bookmarkStart w:id="29" w:name="_Toc14"/>
      <w:bookmarkStart w:id="30" w:name="_Toc526970880"/>
      <w:r>
        <w:rPr>
          <w:rStyle w:val="a7"/>
          <w:rFonts w:ascii="Segoe UI Light" w:eastAsia="Segoe UI Light" w:hAnsi="Segoe UI Light" w:cs="Segoe UI Light"/>
          <w:b/>
          <w:bCs/>
          <w:color w:val="000000"/>
        </w:rPr>
        <w:t xml:space="preserve">1.3.4 </w:t>
      </w:r>
      <w:r w:rsidR="00324C74">
        <w:rPr>
          <w:rStyle w:val="a7"/>
          <w:rFonts w:ascii="Segoe UI Light" w:eastAsia="Segoe UI Light" w:hAnsi="Segoe UI Light" w:cs="Segoe UI Light"/>
          <w:b/>
          <w:bCs/>
          <w:color w:val="000000"/>
        </w:rPr>
        <w:t>Физическая культура и спорт</w:t>
      </w:r>
      <w:bookmarkEnd w:id="29"/>
      <w:bookmarkEnd w:id="30"/>
    </w:p>
    <w:p w14:paraId="212627AD" w14:textId="77777777" w:rsidR="0080399B" w:rsidRDefault="00324C74" w:rsidP="00B42585">
      <w:pPr>
        <w:spacing w:before="120" w:after="0" w:line="240" w:lineRule="auto"/>
        <w:jc w:val="both"/>
        <w:rPr>
          <w:rStyle w:val="a7"/>
          <w:rFonts w:ascii="Segoe UI Light" w:eastAsia="Segoe UI Light" w:hAnsi="Segoe UI Light" w:cs="Segoe UI Light"/>
        </w:rPr>
      </w:pPr>
      <w:r w:rsidRPr="00324C74">
        <w:rPr>
          <w:rFonts w:ascii="Segoe UI Light" w:hAnsi="Segoe UI Light" w:cs="Segoe UI Light"/>
        </w:rPr>
        <w:t xml:space="preserve">На территории Приозерского муниципального района располагаются 26 спортивных залов, которые входят в состав спортивных и общеобразовательных школ и различных клубных объединений. Большинство спортивных залов имеют площадь от 160 до 288 кв. м. Самое большое количество спортивных залов находится на территории Приозерского городского поселения (6 объектов общей площадью 1388 кв. м), </w:t>
      </w:r>
      <w:r w:rsidR="0080399B" w:rsidRPr="0080399B">
        <w:rPr>
          <w:rStyle w:val="a7"/>
          <w:rFonts w:ascii="Segoe UI Light" w:eastAsia="Segoe UI Light" w:hAnsi="Segoe UI Light" w:cs="Segoe UI Light"/>
        </w:rPr>
        <w:t>Мельниковское, Ларионовское, Мичуринское, Ромашкинское, Громовское, Севастьяновское и Запорожское сельские поселение спортивными залами общего пользования не обеспечены</w:t>
      </w:r>
      <w:r w:rsidR="0080399B" w:rsidRPr="00FC04E3">
        <w:rPr>
          <w:rStyle w:val="a7"/>
          <w:rFonts w:ascii="Segoe UI Light" w:eastAsia="Segoe UI Light" w:hAnsi="Segoe UI Light" w:cs="Segoe UI Light"/>
        </w:rPr>
        <w:t xml:space="preserve">  </w:t>
      </w:r>
    </w:p>
    <w:p w14:paraId="4FCCD3CA" w14:textId="77777777" w:rsidR="00324C74" w:rsidRDefault="00324C74"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lastRenderedPageBreak/>
        <w:t xml:space="preserve">Согласно установленным местным нормативам градостроительного проектирования </w:t>
      </w:r>
      <w:r w:rsidR="00FD3457">
        <w:rPr>
          <w:rStyle w:val="a7"/>
          <w:rFonts w:ascii="Segoe UI Light" w:eastAsia="Segoe UI Light" w:hAnsi="Segoe UI Light" w:cs="Segoe UI Light"/>
        </w:rPr>
        <w:t xml:space="preserve">Ленинградской области </w:t>
      </w:r>
      <w:r>
        <w:rPr>
          <w:rStyle w:val="a7"/>
          <w:rFonts w:ascii="Segoe UI Light" w:eastAsia="Segoe UI Light" w:hAnsi="Segoe UI Light" w:cs="Segoe UI Light"/>
        </w:rPr>
        <w:t>(Приложение к Постановлению Правительства Ленинградской области от 04.12.2017 года N 525), расчет минимальной потребности в спортивных залах рассчитывается следующим образом - 350 кв. м на 1000 жителей. Исходя из данных нормативных значений и данных по общей мощности учреждений, можно сделать вывод, что на территории практически всех поселений имеется дефицит в площади спортивных залов, а на территории двух поселений требуется строительство данных объектов.</w:t>
      </w:r>
    </w:p>
    <w:p w14:paraId="7FE5D235" w14:textId="77777777" w:rsidR="00324C74" w:rsidRDefault="00324C74"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Общее количество </w:t>
      </w:r>
      <w:r>
        <w:rPr>
          <w:rStyle w:val="a7"/>
          <w:rFonts w:ascii="Segoe UI Light" w:eastAsia="Segoe UI Light" w:hAnsi="Segoe UI Light" w:cs="Segoe UI Light"/>
          <w:b/>
          <w:bCs/>
        </w:rPr>
        <w:t>плоскостных спортивных сооружений</w:t>
      </w:r>
      <w:r>
        <w:rPr>
          <w:rStyle w:val="a7"/>
          <w:rFonts w:ascii="Segoe UI Light" w:eastAsia="Segoe UI Light" w:hAnsi="Segoe UI Light" w:cs="Segoe UI Light"/>
        </w:rPr>
        <w:t xml:space="preserve"> на территории Приозерского муниципального района – 124 объекта, в это число входят: площадки для игры в мини-футбол, баскетбол, волейбол, футбольные поля, площадки для игры в теннис и хоккей, а также столы для настольного тенниса и многое другое. Согласно установленным местным нормативам градостроительного проектирования</w:t>
      </w:r>
      <w:r w:rsidR="00FD3457">
        <w:rPr>
          <w:rStyle w:val="a7"/>
          <w:rFonts w:ascii="Segoe UI Light" w:eastAsia="Segoe UI Light" w:hAnsi="Segoe UI Light" w:cs="Segoe UI Light"/>
        </w:rPr>
        <w:t xml:space="preserve"> Ленинградской области</w:t>
      </w:r>
      <w:r>
        <w:rPr>
          <w:rStyle w:val="a7"/>
          <w:rFonts w:ascii="Segoe UI Light" w:eastAsia="Segoe UI Light" w:hAnsi="Segoe UI Light" w:cs="Segoe UI Light"/>
        </w:rPr>
        <w:t xml:space="preserve"> (Приложение к Постановлению Правительства Ленинградской области от 04.12.2017 года N 525), расчет минимальной потребности в плоскостных спортивных сооружениях рассчитывается следующим образом: - 1950 кв. м на 1000 жителей. Исходя из данных нормативных значений и данных по общей мощности учреждений, можно сделать вывод, что все поселения обеспечены плоскостными сооружениями более чем на 100%, дефицита не наблюдается.</w:t>
      </w:r>
    </w:p>
    <w:p w14:paraId="2EBE35B0" w14:textId="77777777" w:rsidR="00324C74" w:rsidRDefault="00324C74"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На территории города Приозерска есть </w:t>
      </w:r>
      <w:r>
        <w:rPr>
          <w:rStyle w:val="a7"/>
          <w:rFonts w:ascii="Segoe UI Light" w:eastAsia="Segoe UI Light" w:hAnsi="Segoe UI Light" w:cs="Segoe UI Light"/>
          <w:b/>
          <w:bCs/>
        </w:rPr>
        <w:t>плавательный 25-метровый бассейн</w:t>
      </w:r>
      <w:r>
        <w:rPr>
          <w:rStyle w:val="a7"/>
          <w:rFonts w:ascii="Segoe UI Light" w:eastAsia="Segoe UI Light" w:hAnsi="Segoe UI Light" w:cs="Segoe UI Light"/>
        </w:rPr>
        <w:t xml:space="preserve"> на 4 дорожки общей площадью 300 кв. м. Бассейн относится к</w:t>
      </w:r>
      <w:r w:rsidR="00C97825">
        <w:rPr>
          <w:rStyle w:val="a7"/>
          <w:rFonts w:ascii="Segoe UI Light" w:eastAsia="Segoe UI Light" w:hAnsi="Segoe UI Light" w:cs="Segoe UI Light"/>
        </w:rPr>
        <w:t xml:space="preserve"> МУ «ФО и</w:t>
      </w:r>
      <w:r>
        <w:rPr>
          <w:rStyle w:val="a7"/>
          <w:rFonts w:ascii="Segoe UI Light" w:eastAsia="Segoe UI Light" w:hAnsi="Segoe UI Light" w:cs="Segoe UI Light"/>
        </w:rPr>
        <w:t xml:space="preserve"> СК «Юность». Исходя из нормативной потребности населения в учреждениях с бассейном в 75 кв. м зеркала воды на 1000 жителей, дефицит составляет 1106,7 кв. м.</w:t>
      </w:r>
    </w:p>
    <w:p w14:paraId="521E7348" w14:textId="77777777" w:rsidR="00324C74" w:rsidRDefault="00324C74"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b/>
          <w:bCs/>
        </w:rPr>
        <w:t>Физкультурно-оздоровительные комплексы</w:t>
      </w:r>
      <w:r>
        <w:rPr>
          <w:rStyle w:val="a7"/>
          <w:rFonts w:ascii="Segoe UI Light" w:eastAsia="Segoe UI Light" w:hAnsi="Segoe UI Light" w:cs="Segoe UI Light"/>
        </w:rPr>
        <w:t xml:space="preserve"> на территории Приозерского района располагаются в поселке Сосново Сосновского сельского поселения (ФОК "Сосновский" с тренажерным залом на 15 тренажеров (80 кв. м) и спортивным залом обшей площадью 1239 кв. м). Также в Приозерске </w:t>
      </w:r>
      <w:r w:rsidRPr="0080399B">
        <w:rPr>
          <w:rStyle w:val="a7"/>
          <w:rFonts w:ascii="Segoe UI Light" w:eastAsia="Segoe UI Light" w:hAnsi="Segoe UI Light" w:cs="Segoe UI Light"/>
        </w:rPr>
        <w:t>функционирует</w:t>
      </w:r>
      <w:r>
        <w:rPr>
          <w:rStyle w:val="a7"/>
          <w:rFonts w:ascii="Segoe UI Light" w:eastAsia="Segoe UI Light" w:hAnsi="Segoe UI Light" w:cs="Segoe UI Light"/>
        </w:rPr>
        <w:t xml:space="preserve"> </w:t>
      </w:r>
      <w:r w:rsidR="0080399B" w:rsidRPr="0080399B">
        <w:rPr>
          <w:rStyle w:val="a7"/>
          <w:rFonts w:ascii="Segoe UI Light" w:eastAsia="Segoe UI Light" w:hAnsi="Segoe UI Light" w:cs="Segoe UI Light"/>
        </w:rPr>
        <w:t>МБУ ФКиС "Центр физической культуры, спорта и молодежной политики"</w:t>
      </w:r>
      <w:r>
        <w:rPr>
          <w:rStyle w:val="a7"/>
          <w:rFonts w:ascii="Segoe UI Light" w:eastAsia="Segoe UI Light" w:hAnsi="Segoe UI Light" w:cs="Segoe UI Light"/>
        </w:rPr>
        <w:t xml:space="preserve"> общей площадью 4583 кв. м. Исходя из установленных местных нормативов градостроительного проектирования (Приложение к Постановлению Правительства Ленинградской области от 04.12.2017 года N 525), расчет потребности в физкультурно-оздоровительных комплексах рассчитывается как 1 объект на муниципальный район, городской округ, поселение.</w:t>
      </w:r>
    </w:p>
    <w:p w14:paraId="753982E5" w14:textId="1A72F5F5" w:rsidR="00324C74" w:rsidRPr="00965A27" w:rsidRDefault="00324C74" w:rsidP="00B42585">
      <w:pPr>
        <w:spacing w:before="120" w:after="0" w:line="240" w:lineRule="auto"/>
        <w:jc w:val="both"/>
        <w:rPr>
          <w:rStyle w:val="a7"/>
          <w:rFonts w:ascii="Segoe UI Light" w:eastAsia="Segoe UI Light" w:hAnsi="Segoe UI Light" w:cs="Segoe UI Light"/>
          <w:bCs/>
        </w:rPr>
      </w:pPr>
      <w:r>
        <w:rPr>
          <w:rStyle w:val="a7"/>
          <w:rFonts w:ascii="Segoe UI Light" w:eastAsia="Segoe UI Light" w:hAnsi="Segoe UI Light" w:cs="Segoe UI Light"/>
        </w:rPr>
        <w:t xml:space="preserve">На территории Приозерского района </w:t>
      </w:r>
      <w:r w:rsidR="00965A27">
        <w:rPr>
          <w:rStyle w:val="a7"/>
          <w:rFonts w:ascii="Segoe UI Light" w:eastAsia="Segoe UI Light" w:hAnsi="Segoe UI Light" w:cs="Segoe UI Light"/>
        </w:rPr>
        <w:t xml:space="preserve">также </w:t>
      </w:r>
      <w:r w:rsidR="00534117">
        <w:rPr>
          <w:rStyle w:val="a7"/>
          <w:rFonts w:ascii="Segoe UI Light" w:eastAsia="Segoe UI Light" w:hAnsi="Segoe UI Light" w:cs="Segoe UI Light"/>
        </w:rPr>
        <w:t xml:space="preserve">27 иных спортивных сооружений, в том числе: </w:t>
      </w:r>
      <w:r>
        <w:rPr>
          <w:rStyle w:val="a7"/>
          <w:rFonts w:ascii="Segoe UI Light" w:eastAsia="Segoe UI Light" w:hAnsi="Segoe UI Light" w:cs="Segoe UI Light"/>
        </w:rPr>
        <w:t xml:space="preserve">сооружения для </w:t>
      </w:r>
      <w:r w:rsidR="00965A27">
        <w:rPr>
          <w:rStyle w:val="a7"/>
          <w:rFonts w:ascii="Segoe UI Light" w:eastAsia="Segoe UI Light" w:hAnsi="Segoe UI Light" w:cs="Segoe UI Light"/>
          <w:bCs/>
        </w:rPr>
        <w:t xml:space="preserve">стрелковых видов спорта, комнаты общей физической подготовки, комнаты для занятий борьбой, тренажёрные комнаты, пункты проката лыж, залы сухого плавания, комнаты для игры в настольный теннис и так далее. </w:t>
      </w:r>
    </w:p>
    <w:p w14:paraId="615BAAD4" w14:textId="77777777" w:rsidR="0080399B" w:rsidRDefault="0080399B" w:rsidP="00B42585">
      <w:pPr>
        <w:spacing w:before="120" w:after="0" w:line="240" w:lineRule="auto"/>
        <w:jc w:val="both"/>
        <w:rPr>
          <w:rStyle w:val="a7"/>
          <w:rFonts w:ascii="Segoe UI Light" w:eastAsia="Segoe UI Light" w:hAnsi="Segoe UI Light" w:cs="Segoe UI Light"/>
        </w:rPr>
      </w:pPr>
      <w:r w:rsidRPr="0080399B">
        <w:rPr>
          <w:rStyle w:val="a7"/>
          <w:rFonts w:ascii="Segoe UI Light" w:eastAsia="Segoe UI Light" w:hAnsi="Segoe UI Light" w:cs="Segoe UI Light"/>
        </w:rPr>
        <w:t xml:space="preserve">Также на территории Приозерского района действует муниципальное учреждение «Приозерская </w:t>
      </w:r>
      <w:r w:rsidRPr="0080399B">
        <w:rPr>
          <w:rStyle w:val="a7"/>
          <w:rFonts w:ascii="Segoe UI Light" w:eastAsia="Segoe UI Light" w:hAnsi="Segoe UI Light" w:cs="Segoe UI Light"/>
          <w:b/>
          <w:bCs/>
        </w:rPr>
        <w:t>спортивная школа</w:t>
      </w:r>
      <w:r w:rsidRPr="0080399B">
        <w:rPr>
          <w:rStyle w:val="a7"/>
          <w:rFonts w:ascii="Segoe UI Light" w:eastAsia="Segoe UI Light" w:hAnsi="Segoe UI Light" w:cs="Segoe UI Light"/>
        </w:rPr>
        <w:t xml:space="preserve"> «Корела» по адресу: г. Приозерск, улица Маяковского, дом 25.</w:t>
      </w:r>
    </w:p>
    <w:p w14:paraId="14B57C35" w14:textId="1B89FEA3" w:rsidR="00B42585" w:rsidRDefault="0080399B" w:rsidP="00CF4968">
      <w:pPr>
        <w:spacing w:before="120" w:after="24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Расчет н</w:t>
      </w:r>
      <w:r w:rsidR="00BC5C9A">
        <w:rPr>
          <w:rStyle w:val="a7"/>
          <w:rFonts w:ascii="Segoe UI Light" w:eastAsia="Segoe UI Light" w:hAnsi="Segoe UI Light" w:cs="Segoe UI Light"/>
        </w:rPr>
        <w:t>орматив</w:t>
      </w:r>
      <w:r>
        <w:rPr>
          <w:rStyle w:val="a7"/>
          <w:rFonts w:ascii="Segoe UI Light" w:eastAsia="Segoe UI Light" w:hAnsi="Segoe UI Light" w:cs="Segoe UI Light"/>
        </w:rPr>
        <w:t>ной</w:t>
      </w:r>
      <w:r w:rsidR="00BC5C9A">
        <w:rPr>
          <w:rStyle w:val="a7"/>
          <w:rFonts w:ascii="Segoe UI Light" w:eastAsia="Segoe UI Light" w:hAnsi="Segoe UI Light" w:cs="Segoe UI Light"/>
        </w:rPr>
        <w:t xml:space="preserve"> обеспеченности населения объектами физической культуры и спорта предста</w:t>
      </w:r>
      <w:r w:rsidR="00965A27">
        <w:rPr>
          <w:rStyle w:val="a7"/>
          <w:rFonts w:ascii="Segoe UI Light" w:eastAsia="Segoe UI Light" w:hAnsi="Segoe UI Light" w:cs="Segoe UI Light"/>
        </w:rPr>
        <w:t>влен в Таблице 1.9, 1.10, 1.11</w:t>
      </w:r>
      <w:r w:rsidR="00BC5C9A">
        <w:rPr>
          <w:rStyle w:val="a7"/>
          <w:rFonts w:ascii="Segoe UI Light" w:eastAsia="Segoe UI Light" w:hAnsi="Segoe UI Light" w:cs="Segoe UI Light"/>
        </w:rPr>
        <w:t xml:space="preserve"> Приложения 1.</w:t>
      </w:r>
    </w:p>
    <w:p w14:paraId="116AB408" w14:textId="77777777" w:rsidR="0080399B" w:rsidRDefault="0080399B" w:rsidP="0080399B">
      <w:pPr>
        <w:pStyle w:val="3"/>
        <w:spacing w:before="120" w:line="276" w:lineRule="auto"/>
        <w:jc w:val="both"/>
        <w:rPr>
          <w:rStyle w:val="a7"/>
          <w:rFonts w:ascii="Segoe UI Light" w:eastAsia="Segoe UI Light" w:hAnsi="Segoe UI Light" w:cs="Segoe UI Light"/>
          <w:b/>
          <w:bCs/>
          <w:color w:val="000000"/>
          <w:u w:color="000000"/>
        </w:rPr>
      </w:pPr>
      <w:bookmarkStart w:id="31" w:name="_Toc526970881"/>
      <w:r>
        <w:rPr>
          <w:rStyle w:val="a7"/>
          <w:rFonts w:ascii="Segoe UI Light" w:eastAsia="Segoe UI Light" w:hAnsi="Segoe UI Light" w:cs="Segoe UI Light"/>
          <w:b/>
          <w:bCs/>
          <w:color w:val="000000"/>
          <w:u w:color="000000"/>
        </w:rPr>
        <w:lastRenderedPageBreak/>
        <w:t>1.3.5. Социальная защита населения</w:t>
      </w:r>
      <w:bookmarkEnd w:id="31"/>
    </w:p>
    <w:p w14:paraId="458941EA" w14:textId="77777777" w:rsidR="0080399B" w:rsidRDefault="0080399B" w:rsidP="00B42585">
      <w:pPr>
        <w:spacing w:before="120" w:after="0" w:line="240" w:lineRule="auto"/>
        <w:rPr>
          <w:rStyle w:val="a7"/>
          <w:rFonts w:ascii="Segoe UI Light" w:eastAsia="Segoe UI Light" w:hAnsi="Segoe UI Light" w:cs="Segoe UI Light"/>
        </w:rPr>
      </w:pPr>
      <w:r>
        <w:rPr>
          <w:rStyle w:val="a7"/>
          <w:rFonts w:ascii="Segoe UI Light" w:eastAsia="Segoe UI Light" w:hAnsi="Segoe UI Light" w:cs="Segoe UI Light"/>
        </w:rPr>
        <w:t>В сфере социальной защиты населения на территории Приозерского муниципального района деятельность ведут учреждения:</w:t>
      </w:r>
    </w:p>
    <w:p w14:paraId="3DB291E3" w14:textId="77777777" w:rsidR="002F1AB1" w:rsidRDefault="0080399B" w:rsidP="00AD3BAE">
      <w:pPr>
        <w:pStyle w:val="a4"/>
        <w:numPr>
          <w:ilvl w:val="0"/>
          <w:numId w:val="18"/>
        </w:numPr>
        <w:shd w:val="clear" w:color="auto" w:fill="FFFFFF"/>
        <w:spacing w:before="120" w:after="0"/>
        <w:ind w:left="714" w:hanging="357"/>
        <w:jc w:val="both"/>
        <w:rPr>
          <w:rStyle w:val="a7"/>
          <w:rFonts w:ascii="Segoe UI Light" w:eastAsia="Segoe UI Light" w:hAnsi="Segoe UI Light" w:cs="Segoe UI Light"/>
          <w:sz w:val="22"/>
          <w:szCs w:val="22"/>
        </w:rPr>
      </w:pPr>
      <w:r w:rsidRPr="002F1AB1">
        <w:rPr>
          <w:rStyle w:val="a7"/>
          <w:rFonts w:ascii="Segoe UI Light" w:eastAsia="Segoe UI Light" w:hAnsi="Segoe UI Light" w:cs="Segoe UI Light"/>
          <w:sz w:val="22"/>
          <w:szCs w:val="22"/>
        </w:rPr>
        <w:t>Ленинградское областное государственное стационарное бюджетное учреждение «Центр социальной защиты населения</w:t>
      </w:r>
      <w:r w:rsidR="002F1AB1">
        <w:rPr>
          <w:rStyle w:val="a7"/>
          <w:rFonts w:ascii="Segoe UI Light" w:eastAsia="Segoe UI Light" w:hAnsi="Segoe UI Light" w:cs="Segoe UI Light"/>
          <w:sz w:val="22"/>
          <w:szCs w:val="22"/>
        </w:rPr>
        <w:t>», филиал в Приозерском районе;</w:t>
      </w:r>
    </w:p>
    <w:p w14:paraId="0693902E" w14:textId="77777777" w:rsidR="0080399B" w:rsidRPr="002F1AB1" w:rsidRDefault="0080399B" w:rsidP="00AD3BAE">
      <w:pPr>
        <w:pStyle w:val="a4"/>
        <w:numPr>
          <w:ilvl w:val="0"/>
          <w:numId w:val="18"/>
        </w:numPr>
        <w:shd w:val="clear" w:color="auto" w:fill="FFFFFF"/>
        <w:spacing w:before="120" w:after="0"/>
        <w:ind w:left="714" w:hanging="357"/>
        <w:jc w:val="both"/>
        <w:rPr>
          <w:rStyle w:val="a7"/>
          <w:rFonts w:ascii="Segoe UI Light" w:eastAsia="Segoe UI Light" w:hAnsi="Segoe UI Light" w:cs="Segoe UI Light"/>
          <w:sz w:val="22"/>
          <w:szCs w:val="22"/>
        </w:rPr>
      </w:pPr>
      <w:r w:rsidRPr="002F1AB1">
        <w:rPr>
          <w:rStyle w:val="a7"/>
          <w:rFonts w:ascii="Segoe UI Light" w:eastAsia="Segoe UI Light" w:hAnsi="Segoe UI Light" w:cs="Segoe UI Light"/>
          <w:sz w:val="22"/>
          <w:szCs w:val="22"/>
        </w:rPr>
        <w:t>Ленинградское областное государственное бюджетное учреждение «Приозерский комплексный центр социального обслуживания населения»</w:t>
      </w:r>
    </w:p>
    <w:p w14:paraId="660ED899" w14:textId="77777777" w:rsidR="0080399B" w:rsidRDefault="0080399B" w:rsidP="002F1AB1">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В структуре учреждений действуют 3 отделения социального обслуживания на дому (на 305 обслуживаемых, в том числе социально-медицинские услуги получают 20 человек); 2 стационарных отделения на 20 мест; 2 социально-реабилитационных отделения дневного пребывания на 20 мест; отделение срочного социального обслуживания, отделение дневного пребывания для детей – инвалидов и детей с ограниченными возможностями на 10 мест. Центр оснащен реабилитационным, медицинским, технологическим, бытовым оборудованием и оргтехникой.  </w:t>
      </w:r>
    </w:p>
    <w:p w14:paraId="62986602" w14:textId="77777777" w:rsidR="0080399B" w:rsidRDefault="0080399B" w:rsidP="0080399B">
      <w:pPr>
        <w:pStyle w:val="3"/>
        <w:spacing w:before="120" w:line="276" w:lineRule="auto"/>
        <w:rPr>
          <w:rStyle w:val="a7"/>
          <w:rFonts w:ascii="Segoe UI Light" w:eastAsia="Segoe UI Light" w:hAnsi="Segoe UI Light" w:cs="Segoe UI Light"/>
          <w:b/>
          <w:bCs/>
          <w:color w:val="000000"/>
          <w:u w:color="000000"/>
        </w:rPr>
      </w:pPr>
      <w:bookmarkStart w:id="32" w:name="_Toc16"/>
      <w:bookmarkStart w:id="33" w:name="_Toc526970882"/>
      <w:r>
        <w:rPr>
          <w:rStyle w:val="a7"/>
          <w:rFonts w:ascii="Segoe UI Light" w:eastAsia="Segoe UI Light" w:hAnsi="Segoe UI Light" w:cs="Segoe UI Light"/>
          <w:b/>
          <w:bCs/>
          <w:color w:val="000000"/>
          <w:u w:color="000000"/>
        </w:rPr>
        <w:t>1.3.6. Молодежная политика</w:t>
      </w:r>
      <w:bookmarkEnd w:id="32"/>
      <w:bookmarkEnd w:id="33"/>
    </w:p>
    <w:p w14:paraId="0B8E414F" w14:textId="77777777" w:rsidR="0080399B" w:rsidRDefault="0080399B" w:rsidP="00B42585">
      <w:pPr>
        <w:spacing w:before="120" w:after="0" w:line="276" w:lineRule="auto"/>
        <w:jc w:val="both"/>
        <w:rPr>
          <w:rStyle w:val="a7"/>
          <w:rFonts w:ascii="Segoe UI Light" w:eastAsia="Segoe UI Light" w:hAnsi="Segoe UI Light" w:cs="Segoe UI Light"/>
        </w:rPr>
      </w:pPr>
      <w:r w:rsidRPr="0080399B">
        <w:rPr>
          <w:rStyle w:val="a7"/>
          <w:rFonts w:ascii="Segoe UI Light" w:eastAsia="Segoe UI Light" w:hAnsi="Segoe UI Light" w:cs="Segoe UI Light"/>
        </w:rPr>
        <w:t>В сфере молодежной политики на территории муниципального образования Приозерский муниципальный район Ленингра</w:t>
      </w:r>
      <w:r>
        <w:rPr>
          <w:rStyle w:val="a7"/>
          <w:rFonts w:ascii="Segoe UI Light" w:eastAsia="Segoe UI Light" w:hAnsi="Segoe UI Light" w:cs="Segoe UI Light"/>
        </w:rPr>
        <w:t>дской области деятельность ведут:</w:t>
      </w:r>
    </w:p>
    <w:p w14:paraId="6B6C1A5C" w14:textId="77777777" w:rsidR="0080399B" w:rsidRDefault="0080399B" w:rsidP="00A212A3">
      <w:pPr>
        <w:pStyle w:val="a5"/>
        <w:numPr>
          <w:ilvl w:val="0"/>
          <w:numId w:val="153"/>
        </w:numPr>
        <w:spacing w:before="120" w:after="0" w:line="276" w:lineRule="auto"/>
        <w:jc w:val="both"/>
        <w:rPr>
          <w:rStyle w:val="a7"/>
          <w:rFonts w:ascii="Segoe UI Light" w:eastAsia="Segoe UI Light" w:hAnsi="Segoe UI Light" w:cs="Segoe UI Light"/>
          <w:color w:val="auto"/>
        </w:rPr>
      </w:pPr>
      <w:r>
        <w:rPr>
          <w:rStyle w:val="a7"/>
          <w:rFonts w:ascii="Segoe UI Light" w:eastAsia="Segoe UI Light" w:hAnsi="Segoe UI Light" w:cs="Segoe UI Light"/>
          <w:color w:val="auto"/>
        </w:rPr>
        <w:t>О</w:t>
      </w:r>
      <w:r w:rsidRPr="0080399B">
        <w:rPr>
          <w:rStyle w:val="a7"/>
          <w:rFonts w:ascii="Segoe UI Light" w:eastAsia="Segoe UI Light" w:hAnsi="Segoe UI Light" w:cs="Segoe UI Light"/>
          <w:color w:val="auto"/>
        </w:rPr>
        <w:t xml:space="preserve">тдел по физической культуре, спорту и молодежной политике администрации МО </w:t>
      </w:r>
      <w:r>
        <w:rPr>
          <w:rStyle w:val="a7"/>
          <w:rFonts w:ascii="Segoe UI Light" w:eastAsia="Segoe UI Light" w:hAnsi="Segoe UI Light" w:cs="Segoe UI Light"/>
          <w:color w:val="auto"/>
        </w:rPr>
        <w:t>Приозерский муниципальный район</w:t>
      </w:r>
    </w:p>
    <w:p w14:paraId="2D3C3123" w14:textId="77777777" w:rsidR="0080399B" w:rsidRPr="0080399B" w:rsidRDefault="0080399B" w:rsidP="00B42585">
      <w:pPr>
        <w:spacing w:before="120" w:after="0" w:line="276" w:lineRule="auto"/>
        <w:jc w:val="both"/>
        <w:rPr>
          <w:rStyle w:val="a7"/>
          <w:rFonts w:ascii="Segoe UI Light" w:eastAsia="Segoe UI Light" w:hAnsi="Segoe UI Light" w:cs="Segoe UI Light"/>
        </w:rPr>
      </w:pPr>
      <w:r w:rsidRPr="0080399B">
        <w:rPr>
          <w:rStyle w:val="a7"/>
          <w:rFonts w:ascii="Segoe UI Light" w:eastAsia="Segoe UI Light" w:hAnsi="Segoe UI Light" w:cs="Segoe UI Light"/>
        </w:rPr>
        <w:t xml:space="preserve">Основные направления работы отдела:    </w:t>
      </w:r>
    </w:p>
    <w:p w14:paraId="7935CCF9" w14:textId="77777777" w:rsidR="0080399B" w:rsidRPr="0080399B" w:rsidRDefault="0080399B" w:rsidP="00B42585">
      <w:pPr>
        <w:pStyle w:val="a5"/>
        <w:spacing w:before="120" w:after="0" w:line="240" w:lineRule="auto"/>
        <w:ind w:left="714"/>
        <w:jc w:val="both"/>
        <w:rPr>
          <w:rStyle w:val="a7"/>
          <w:rFonts w:ascii="Segoe UI Light" w:eastAsia="Segoe UI Light" w:hAnsi="Segoe UI Light" w:cs="Segoe UI Light"/>
          <w:color w:val="auto"/>
        </w:rPr>
      </w:pPr>
      <w:r>
        <w:rPr>
          <w:rStyle w:val="a7"/>
          <w:rFonts w:ascii="Segoe UI Light" w:eastAsia="Segoe UI Light" w:hAnsi="Segoe UI Light" w:cs="Segoe UI Light"/>
          <w:color w:val="auto"/>
        </w:rPr>
        <w:t xml:space="preserve">- </w:t>
      </w:r>
      <w:r w:rsidRPr="0080399B">
        <w:rPr>
          <w:rStyle w:val="a7"/>
          <w:rFonts w:ascii="Segoe UI Light" w:eastAsia="Segoe UI Light" w:hAnsi="Segoe UI Light" w:cs="Segoe UI Light"/>
          <w:color w:val="auto"/>
        </w:rPr>
        <w:t xml:space="preserve">Проведение активной работы с молодежными советами при главах администраций поселений Приозерского района. </w:t>
      </w:r>
    </w:p>
    <w:p w14:paraId="200574AE" w14:textId="77777777" w:rsidR="0080399B" w:rsidRPr="0080399B" w:rsidRDefault="0080399B" w:rsidP="00B42585">
      <w:pPr>
        <w:pStyle w:val="a5"/>
        <w:spacing w:before="120" w:after="0" w:line="240" w:lineRule="auto"/>
        <w:ind w:left="714"/>
        <w:jc w:val="both"/>
        <w:rPr>
          <w:rStyle w:val="a7"/>
          <w:rFonts w:ascii="Segoe UI Light" w:eastAsia="Segoe UI Light" w:hAnsi="Segoe UI Light" w:cs="Segoe UI Light"/>
          <w:color w:val="auto"/>
        </w:rPr>
      </w:pPr>
      <w:r w:rsidRPr="0080399B">
        <w:rPr>
          <w:rStyle w:val="a7"/>
          <w:rFonts w:ascii="Segoe UI Light" w:eastAsia="Segoe UI Light" w:hAnsi="Segoe UI Light" w:cs="Segoe UI Light"/>
          <w:color w:val="auto"/>
        </w:rPr>
        <w:t xml:space="preserve">- Содействие развитию добровольческого и волонтерского движения. </w:t>
      </w:r>
    </w:p>
    <w:p w14:paraId="0C59F362" w14:textId="77777777" w:rsidR="0080399B" w:rsidRPr="0080399B" w:rsidRDefault="0080399B" w:rsidP="00B42585">
      <w:pPr>
        <w:pStyle w:val="a5"/>
        <w:spacing w:before="120" w:after="0" w:line="240" w:lineRule="auto"/>
        <w:ind w:left="714"/>
        <w:jc w:val="both"/>
        <w:rPr>
          <w:rStyle w:val="a7"/>
          <w:rFonts w:ascii="Segoe UI Light" w:eastAsia="Segoe UI Light" w:hAnsi="Segoe UI Light" w:cs="Segoe UI Light"/>
          <w:color w:val="auto"/>
        </w:rPr>
      </w:pPr>
      <w:r w:rsidRPr="0080399B">
        <w:rPr>
          <w:rStyle w:val="a7"/>
          <w:rFonts w:ascii="Segoe UI Light" w:eastAsia="Segoe UI Light" w:hAnsi="Segoe UI Light" w:cs="Segoe UI Light"/>
          <w:color w:val="auto"/>
        </w:rPr>
        <w:t xml:space="preserve">- Создание коворкинг-центра и молодежных клубов по интересам. </w:t>
      </w:r>
    </w:p>
    <w:p w14:paraId="71DAA49B" w14:textId="77777777" w:rsidR="0080399B" w:rsidRPr="0080399B" w:rsidRDefault="0080399B" w:rsidP="00B42585">
      <w:pPr>
        <w:pStyle w:val="a5"/>
        <w:spacing w:before="120" w:after="0" w:line="240" w:lineRule="auto"/>
        <w:ind w:left="714"/>
        <w:jc w:val="both"/>
        <w:rPr>
          <w:rStyle w:val="a7"/>
          <w:rFonts w:ascii="Segoe UI Light" w:eastAsia="Segoe UI Light" w:hAnsi="Segoe UI Light" w:cs="Segoe UI Light"/>
          <w:color w:val="auto"/>
        </w:rPr>
      </w:pPr>
      <w:r w:rsidRPr="0080399B">
        <w:rPr>
          <w:rStyle w:val="a7"/>
          <w:rFonts w:ascii="Segoe UI Light" w:eastAsia="Segoe UI Light" w:hAnsi="Segoe UI Light" w:cs="Segoe UI Light"/>
          <w:color w:val="auto"/>
        </w:rPr>
        <w:t xml:space="preserve">- Проведение обучающих и мотивирующих семинаров и тренингов с молодежью. </w:t>
      </w:r>
    </w:p>
    <w:p w14:paraId="6BE9BC60" w14:textId="77777777" w:rsidR="0080399B" w:rsidRPr="0080399B" w:rsidRDefault="0080399B" w:rsidP="00B42585">
      <w:pPr>
        <w:pStyle w:val="a5"/>
        <w:spacing w:before="120" w:after="0" w:line="240" w:lineRule="auto"/>
        <w:ind w:left="714"/>
        <w:jc w:val="both"/>
        <w:rPr>
          <w:rStyle w:val="a7"/>
          <w:rFonts w:ascii="Segoe UI Light" w:eastAsia="Segoe UI Light" w:hAnsi="Segoe UI Light" w:cs="Segoe UI Light"/>
          <w:color w:val="auto"/>
        </w:rPr>
      </w:pPr>
      <w:r>
        <w:rPr>
          <w:rStyle w:val="a7"/>
          <w:rFonts w:ascii="Segoe UI Light" w:eastAsia="Segoe UI Light" w:hAnsi="Segoe UI Light" w:cs="Segoe UI Light"/>
          <w:color w:val="auto"/>
        </w:rPr>
        <w:t xml:space="preserve">- </w:t>
      </w:r>
      <w:r w:rsidRPr="0080399B">
        <w:rPr>
          <w:rStyle w:val="a7"/>
          <w:rFonts w:ascii="Segoe UI Light" w:eastAsia="Segoe UI Light" w:hAnsi="Segoe UI Light" w:cs="Segoe UI Light"/>
          <w:color w:val="auto"/>
        </w:rPr>
        <w:t xml:space="preserve">Активное взаимодействие с поисковыми отрядами, работающими на территории Приозерского района. </w:t>
      </w:r>
    </w:p>
    <w:p w14:paraId="00ECA8A3" w14:textId="77777777" w:rsidR="0080399B" w:rsidRDefault="0080399B" w:rsidP="00B42585">
      <w:pPr>
        <w:pStyle w:val="a5"/>
        <w:spacing w:before="120" w:after="0" w:line="240" w:lineRule="auto"/>
        <w:ind w:left="714"/>
        <w:jc w:val="both"/>
        <w:rPr>
          <w:rStyle w:val="a7"/>
          <w:rFonts w:ascii="Segoe UI Light" w:eastAsia="Segoe UI Light" w:hAnsi="Segoe UI Light" w:cs="Segoe UI Light"/>
          <w:color w:val="auto"/>
        </w:rPr>
      </w:pPr>
      <w:r>
        <w:rPr>
          <w:rStyle w:val="a7"/>
          <w:rFonts w:ascii="Segoe UI Light" w:eastAsia="Segoe UI Light" w:hAnsi="Segoe UI Light" w:cs="Segoe UI Light"/>
          <w:color w:val="auto"/>
        </w:rPr>
        <w:t xml:space="preserve">- </w:t>
      </w:r>
      <w:r w:rsidRPr="0080399B">
        <w:rPr>
          <w:rStyle w:val="a7"/>
          <w:rFonts w:ascii="Segoe UI Light" w:eastAsia="Segoe UI Light" w:hAnsi="Segoe UI Light" w:cs="Segoe UI Light"/>
          <w:color w:val="auto"/>
        </w:rPr>
        <w:t xml:space="preserve">Увековечение памяти погибших при защите Отечества. </w:t>
      </w:r>
    </w:p>
    <w:p w14:paraId="120E2F23" w14:textId="77777777" w:rsidR="00E62879" w:rsidRDefault="00E62879">
      <w:pPr>
        <w:spacing w:line="259" w:lineRule="auto"/>
        <w:rPr>
          <w:rStyle w:val="a7"/>
          <w:rFonts w:ascii="Segoe UI Light" w:eastAsia="Segoe UI Light" w:hAnsi="Segoe UI Light" w:cs="Segoe UI Light"/>
          <w:b/>
          <w:bCs/>
          <w:color w:val="000000"/>
          <w:sz w:val="24"/>
          <w:szCs w:val="24"/>
          <w:u w:color="5B9BD5"/>
          <w:lang w:eastAsia="ru-RU"/>
        </w:rPr>
      </w:pPr>
      <w:bookmarkStart w:id="34" w:name="_Toc17"/>
      <w:bookmarkStart w:id="35" w:name="_Toc526970883"/>
      <w:r>
        <w:rPr>
          <w:rStyle w:val="a7"/>
          <w:color w:val="000000"/>
        </w:rPr>
        <w:br w:type="page"/>
      </w:r>
    </w:p>
    <w:p w14:paraId="453314DA" w14:textId="77777777" w:rsidR="00EE69D7" w:rsidRPr="0080399B" w:rsidRDefault="00EE69D7" w:rsidP="0080399B">
      <w:pPr>
        <w:pStyle w:val="22"/>
        <w:spacing w:before="120"/>
        <w:rPr>
          <w:rStyle w:val="a7"/>
          <w:color w:val="000000"/>
        </w:rPr>
      </w:pPr>
      <w:r w:rsidRPr="0080399B">
        <w:rPr>
          <w:rStyle w:val="a7"/>
          <w:color w:val="000000"/>
        </w:rPr>
        <w:lastRenderedPageBreak/>
        <w:t>1.4. Реальный сектор экономики</w:t>
      </w:r>
      <w:bookmarkEnd w:id="34"/>
      <w:bookmarkEnd w:id="35"/>
    </w:p>
    <w:p w14:paraId="53B3CAF2" w14:textId="77777777" w:rsidR="00EE69D7" w:rsidRDefault="00C747DB" w:rsidP="00EE69D7">
      <w:pPr>
        <w:pStyle w:val="3"/>
        <w:spacing w:before="120" w:line="276" w:lineRule="auto"/>
        <w:rPr>
          <w:rStyle w:val="a7"/>
          <w:rFonts w:ascii="Segoe UI Light" w:eastAsia="Segoe UI Light" w:hAnsi="Segoe UI Light" w:cs="Segoe UI Light"/>
          <w:b/>
          <w:bCs/>
          <w:color w:val="000000"/>
          <w:u w:color="000000"/>
        </w:rPr>
      </w:pPr>
      <w:bookmarkStart w:id="36" w:name="_Toc18"/>
      <w:bookmarkStart w:id="37" w:name="_Toc526970884"/>
      <w:r>
        <w:rPr>
          <w:rStyle w:val="a7"/>
          <w:rFonts w:ascii="Segoe UI Light" w:eastAsia="Segoe UI Light" w:hAnsi="Segoe UI Light" w:cs="Segoe UI Light"/>
          <w:b/>
          <w:bCs/>
          <w:color w:val="000000"/>
          <w:u w:color="000000"/>
        </w:rPr>
        <w:t xml:space="preserve">1.4.1 </w:t>
      </w:r>
      <w:r w:rsidR="00EE69D7">
        <w:rPr>
          <w:rStyle w:val="a7"/>
          <w:rFonts w:ascii="Segoe UI Light" w:eastAsia="Segoe UI Light" w:hAnsi="Segoe UI Light" w:cs="Segoe UI Light"/>
          <w:b/>
          <w:bCs/>
          <w:color w:val="000000"/>
          <w:u w:color="000000"/>
        </w:rPr>
        <w:t>Тенденции в развитии ключевых отраслей экономики</w:t>
      </w:r>
      <w:bookmarkEnd w:id="36"/>
      <w:bookmarkEnd w:id="37"/>
    </w:p>
    <w:p w14:paraId="337D7CAF" w14:textId="77777777" w:rsidR="00EE69D7" w:rsidRDefault="00EE69D7" w:rsidP="00B42585">
      <w:pPr>
        <w:pStyle w:val="Default"/>
        <w:spacing w:before="12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Экономика Приозерского муниципального района отличается многоотраслевой структурой, ее основными отраслями и сферами деятельности являются добыча и переработка гранита, деревообрабатывающая промышленность, производство мебели, сельское хозяйство. Однако, доля Приозерского муниципального района в общем объеме производимой промышленной продукции Ленинградской области не превышает 1%.</w:t>
      </w:r>
    </w:p>
    <w:p w14:paraId="70250616" w14:textId="77777777" w:rsidR="00EE69D7" w:rsidRDefault="00EE69D7" w:rsidP="00B42585">
      <w:pPr>
        <w:pStyle w:val="Default"/>
        <w:spacing w:before="12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Местное промышленное производство развивается в соответствии с сырьевой базой района. Промышленность, в основном, ориентирована на добычу и переработку гранита и деревообработку. Основные виды выпускаемой продукции: щебень, гранитные блоки и плиты, мебель, древесноволокнистая плита типа МДФ, изделия из пластмассы, швейные изделия, взрывчатые вещества. Продукция ведущих промышленных предприятий поставляется как на региональный рынок, так и в страны ближнего и дальнего зарубежья.</w:t>
      </w:r>
    </w:p>
    <w:p w14:paraId="576762E4" w14:textId="77777777" w:rsidR="00EE69D7" w:rsidRDefault="00EE69D7"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По данным за 2017 год оборот организаций Приозерского муниципального района по всем видам экономической деятельности составил 15247,9 млн. рублей. Предприятиями и организациями района </w:t>
      </w:r>
      <w:r w:rsidR="002F1AB1">
        <w:rPr>
          <w:rStyle w:val="a7"/>
          <w:rFonts w:ascii="Segoe UI Light" w:eastAsia="Segoe UI Light" w:hAnsi="Segoe UI Light" w:cs="Segoe UI Light"/>
        </w:rPr>
        <w:t>в 2017 году</w:t>
      </w:r>
      <w:r>
        <w:rPr>
          <w:rStyle w:val="a7"/>
          <w:rFonts w:ascii="Segoe UI Light" w:eastAsia="Segoe UI Light" w:hAnsi="Segoe UI Light" w:cs="Segoe UI Light"/>
        </w:rPr>
        <w:t xml:space="preserve"> отгружено товаров собственного производства, выполнено работ, оказано услуг собственными силами на сумму 11305,9 млн. рублей. В структуре общего объема отгруженной продукции собственного производства наибольший удельный вес приходится на:</w:t>
      </w:r>
    </w:p>
    <w:p w14:paraId="3449AA0F" w14:textId="77777777" w:rsidR="00EE69D7" w:rsidRDefault="00EE69D7" w:rsidP="00A212A3">
      <w:pPr>
        <w:pStyle w:val="a4"/>
        <w:numPr>
          <w:ilvl w:val="0"/>
          <w:numId w:val="35"/>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сектор добычи полезных ископаемых – 31%;</w:t>
      </w:r>
    </w:p>
    <w:p w14:paraId="090DC424" w14:textId="77777777" w:rsidR="00EE69D7" w:rsidRDefault="00EE69D7" w:rsidP="00A212A3">
      <w:pPr>
        <w:pStyle w:val="a4"/>
        <w:numPr>
          <w:ilvl w:val="0"/>
          <w:numId w:val="35"/>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сектор обрабатывающих производств – 30%;</w:t>
      </w:r>
    </w:p>
    <w:p w14:paraId="702A3F84" w14:textId="77777777" w:rsidR="00EE69D7" w:rsidRDefault="00EE69D7" w:rsidP="00A212A3">
      <w:pPr>
        <w:pStyle w:val="a4"/>
        <w:numPr>
          <w:ilvl w:val="0"/>
          <w:numId w:val="35"/>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 xml:space="preserve">сельское, лесное хозяйство, охота, рыболовство и рыбоводство – 20%.   </w:t>
      </w:r>
    </w:p>
    <w:p w14:paraId="1FD38BC3" w14:textId="77777777" w:rsidR="00EE69D7" w:rsidRDefault="00EE69D7" w:rsidP="00B42585">
      <w:pPr>
        <w:pStyle w:val="a8"/>
        <w:spacing w:before="120"/>
        <w:ind w:right="28" w:firstLine="0"/>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Показатели развития экономики имеют стабильную положительную динамику: оборот организаций в период с 2012 по 2017 год рос в среднем на 17,3% ежегодно, показатель объема отгруженных товаров собственного производства и оказанных услуг собственными силами предприятиями района имеет ежегодный рост примерно на 13%.</w:t>
      </w:r>
    </w:p>
    <w:p w14:paraId="11A58565" w14:textId="77777777" w:rsidR="00EE69D7" w:rsidRPr="00AE2B73" w:rsidRDefault="00EE69D7" w:rsidP="00B42585">
      <w:pPr>
        <w:pStyle w:val="a8"/>
        <w:keepNext/>
        <w:spacing w:before="120"/>
        <w:ind w:right="28" w:firstLine="0"/>
        <w:rPr>
          <w:rStyle w:val="a7"/>
          <w:rFonts w:ascii="Segoe UI Light" w:eastAsia="Segoe UI Light" w:hAnsi="Segoe UI Light" w:cs="Segoe UI Light"/>
          <w:sz w:val="20"/>
          <w:szCs w:val="22"/>
        </w:rPr>
      </w:pPr>
      <w:r w:rsidRPr="00AE2B73">
        <w:rPr>
          <w:rStyle w:val="a7"/>
          <w:rFonts w:ascii="Segoe UI Light" w:eastAsia="Segoe UI Light" w:hAnsi="Segoe UI Light" w:cs="Segoe UI Light"/>
          <w:sz w:val="20"/>
          <w:szCs w:val="22"/>
        </w:rPr>
        <w:lastRenderedPageBreak/>
        <w:t>Рисунок 1.4.1-1. Динамика показателей развития экономики Приозерского муниципального района Ленинградской области 2012-2017 гг.</w:t>
      </w:r>
    </w:p>
    <w:p w14:paraId="15FB2718" w14:textId="77777777" w:rsidR="00EE69D7" w:rsidRDefault="00EE69D7" w:rsidP="00EE69D7">
      <w:pPr>
        <w:pStyle w:val="a8"/>
        <w:spacing w:before="120"/>
        <w:ind w:right="28" w:firstLine="0"/>
        <w:jc w:val="left"/>
        <w:rPr>
          <w:rStyle w:val="a7"/>
          <w:rFonts w:ascii="Segoe UI Light" w:eastAsia="Segoe UI Light" w:hAnsi="Segoe UI Light" w:cs="Segoe UI Light"/>
        </w:rPr>
      </w:pPr>
      <w:r>
        <w:rPr>
          <w:noProof/>
        </w:rPr>
        <w:drawing>
          <wp:inline distT="0" distB="0" distL="0" distR="0" wp14:anchorId="5682718B" wp14:editId="654ACB71">
            <wp:extent cx="5878285" cy="3099435"/>
            <wp:effectExtent l="0" t="0" r="8255" b="5715"/>
            <wp:docPr id="1073741837"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F178E6C" w14:textId="77777777" w:rsidR="00EE69D7" w:rsidRDefault="00EE69D7" w:rsidP="00CF4968">
      <w:pPr>
        <w:pStyle w:val="a8"/>
        <w:spacing w:before="120" w:after="240"/>
        <w:ind w:right="28" w:firstLine="0"/>
        <w:jc w:val="right"/>
        <w:rPr>
          <w:rFonts w:ascii="Segoe UI Light" w:eastAsia="Segoe UI Light" w:hAnsi="Segoe UI Light" w:cs="Segoe UI Light"/>
          <w:sz w:val="20"/>
          <w:szCs w:val="20"/>
        </w:rPr>
      </w:pPr>
      <w:r>
        <w:rPr>
          <w:rStyle w:val="a7"/>
          <w:rFonts w:ascii="Segoe UI Light" w:eastAsia="Segoe UI Light" w:hAnsi="Segoe UI Light" w:cs="Segoe UI Light"/>
          <w:sz w:val="20"/>
          <w:szCs w:val="20"/>
        </w:rPr>
        <w:t xml:space="preserve">Источник: сборники «Итоги социально-экономического развития муниципального образования Приозерский муниципальный район Ленинградской области </w:t>
      </w:r>
      <w:r w:rsidR="00B42585">
        <w:rPr>
          <w:rStyle w:val="a7"/>
          <w:rFonts w:ascii="Segoe UI Light" w:eastAsia="Segoe UI Light" w:hAnsi="Segoe UI Light" w:cs="Segoe UI Light"/>
          <w:sz w:val="20"/>
          <w:szCs w:val="20"/>
        </w:rPr>
        <w:t>за период с 2012 по 2017 годы»</w:t>
      </w:r>
    </w:p>
    <w:p w14:paraId="25BFA2BF" w14:textId="77777777" w:rsidR="00EE69D7" w:rsidRDefault="00C747DB" w:rsidP="00EE69D7">
      <w:pPr>
        <w:pStyle w:val="3"/>
        <w:spacing w:before="120" w:line="240" w:lineRule="auto"/>
        <w:rPr>
          <w:rStyle w:val="a7"/>
          <w:rFonts w:ascii="Segoe UI Light" w:eastAsia="Segoe UI Light" w:hAnsi="Segoe UI Light" w:cs="Segoe UI Light"/>
          <w:b/>
          <w:bCs/>
          <w:color w:val="000000"/>
          <w:u w:color="000000"/>
        </w:rPr>
      </w:pPr>
      <w:bookmarkStart w:id="38" w:name="_Toc526970885"/>
      <w:bookmarkStart w:id="39" w:name="_Toc19"/>
      <w:r>
        <w:rPr>
          <w:rStyle w:val="a7"/>
          <w:rFonts w:ascii="Segoe UI Light" w:eastAsia="Segoe UI Light" w:hAnsi="Segoe UI Light" w:cs="Segoe UI Light"/>
          <w:b/>
          <w:bCs/>
          <w:color w:val="000000"/>
          <w:u w:color="000000"/>
        </w:rPr>
        <w:t xml:space="preserve">1.4.2 </w:t>
      </w:r>
      <w:r w:rsidR="00EE69D7">
        <w:rPr>
          <w:rStyle w:val="a7"/>
          <w:rFonts w:ascii="Segoe UI Light" w:eastAsia="Segoe UI Light" w:hAnsi="Segoe UI Light" w:cs="Segoe UI Light"/>
          <w:b/>
          <w:bCs/>
          <w:color w:val="000000"/>
          <w:u w:color="000000"/>
        </w:rPr>
        <w:t>Промышленность</w:t>
      </w:r>
      <w:bookmarkEnd w:id="38"/>
      <w:r w:rsidR="00EE69D7">
        <w:rPr>
          <w:rStyle w:val="a7"/>
          <w:rFonts w:ascii="Segoe UI Light" w:eastAsia="Segoe UI Light" w:hAnsi="Segoe UI Light" w:cs="Segoe UI Light"/>
          <w:b/>
          <w:bCs/>
          <w:color w:val="000000"/>
          <w:u w:color="000000"/>
        </w:rPr>
        <w:t xml:space="preserve"> </w:t>
      </w:r>
      <w:bookmarkEnd w:id="39"/>
    </w:p>
    <w:p w14:paraId="43D3473D" w14:textId="77777777" w:rsidR="00EE69D7" w:rsidRDefault="00EE69D7"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Сектор </w:t>
      </w:r>
      <w:r>
        <w:rPr>
          <w:rStyle w:val="a7"/>
          <w:rFonts w:ascii="Segoe UI Light" w:eastAsia="Segoe UI Light" w:hAnsi="Segoe UI Light" w:cs="Segoe UI Light"/>
          <w:b/>
          <w:bCs/>
        </w:rPr>
        <w:t>добывающей промышленности</w:t>
      </w:r>
      <w:r>
        <w:rPr>
          <w:rStyle w:val="a7"/>
          <w:rFonts w:ascii="Segoe UI Light" w:eastAsia="Segoe UI Light" w:hAnsi="Segoe UI Light" w:cs="Segoe UI Light"/>
        </w:rPr>
        <w:t xml:space="preserve"> Приозерского муниципального района представлен производственным комплексом «Гранит-Кузнечное» на территории МО «Кузнечнинское городское поселение». Основной промышленной продукцией данного предприятия является гранитный щебень различных фракций, отсевы и пески. С 1 июня 2012 года ОАО «Гранит-Кузнечное» стало структурным подразделением ЗАО «ЛСР. Базовые материалы Северо-Запад» и отчетность в период с 2013 по 2016 год предоставлялась в органы статистики Всеволожского муниципального района Ленинградской области. Однако, с</w:t>
      </w:r>
      <w:r>
        <w:t xml:space="preserve"> </w:t>
      </w:r>
      <w:r>
        <w:rPr>
          <w:rStyle w:val="a7"/>
          <w:rFonts w:ascii="Segoe UI Light" w:eastAsia="Segoe UI Light" w:hAnsi="Segoe UI Light" w:cs="Segoe UI Light"/>
        </w:rPr>
        <w:t>2016 года в выборку предприятий, обследуемых Петростатом по отрасли «Добыча полезных ископаемых» на территории Приозерского муниципального района снова включено АО «ЛСР. Базовые материалы», имеющее производственный комплекс «Гранит-Кузнечное» на территории МО «Кузнечнинское городское поселение». За 5 лет показатели предприятия значительно выросли: показатель объема отгруженных товаров собственного производства комплекса в Кузнечном в 2012 году составлял 802,4 млн  рублей, в 2017 году показатель вырос на 334% и составил 3483,7 млн рублей в действующих ценах .</w:t>
      </w:r>
    </w:p>
    <w:p w14:paraId="1B60BE70" w14:textId="77777777" w:rsidR="00EE69D7" w:rsidRPr="00AE2B73" w:rsidRDefault="00EE69D7" w:rsidP="00AE2B73">
      <w:pPr>
        <w:keepNext/>
        <w:spacing w:before="120" w:after="0" w:line="240" w:lineRule="auto"/>
        <w:jc w:val="both"/>
        <w:rPr>
          <w:rStyle w:val="a7"/>
          <w:rFonts w:ascii="Segoe UI Light" w:eastAsia="Segoe UI Light" w:hAnsi="Segoe UI Light" w:cs="Segoe UI Light"/>
          <w:sz w:val="20"/>
        </w:rPr>
      </w:pPr>
      <w:r w:rsidRPr="00AE2B73">
        <w:rPr>
          <w:rStyle w:val="a7"/>
          <w:rFonts w:ascii="Segoe UI Light" w:eastAsia="Segoe UI Light" w:hAnsi="Segoe UI Light" w:cs="Segoe UI Light"/>
          <w:sz w:val="20"/>
        </w:rPr>
        <w:lastRenderedPageBreak/>
        <w:t>Рисунок 1.4.2-1. Динамика показателя объёма отгруженной продукции собственного производства производственным комплексом «Гранит-Кузнечное» 2012-2017гг., млн руб.</w:t>
      </w:r>
    </w:p>
    <w:p w14:paraId="697688E8" w14:textId="77777777" w:rsidR="00EE69D7" w:rsidRDefault="00EE69D7" w:rsidP="00B42585">
      <w:pPr>
        <w:spacing w:before="120" w:after="0" w:line="240" w:lineRule="auto"/>
        <w:jc w:val="both"/>
        <w:rPr>
          <w:rStyle w:val="a7"/>
          <w:rFonts w:ascii="Segoe UI Light" w:eastAsia="Segoe UI Light" w:hAnsi="Segoe UI Light" w:cs="Segoe UI Light"/>
        </w:rPr>
      </w:pPr>
      <w:r>
        <w:rPr>
          <w:noProof/>
          <w:lang w:eastAsia="ru-RU"/>
        </w:rPr>
        <w:drawing>
          <wp:inline distT="0" distB="0" distL="0" distR="0" wp14:anchorId="016BA81D" wp14:editId="1A1D0FE4">
            <wp:extent cx="5433223" cy="2272155"/>
            <wp:effectExtent l="0" t="0" r="0" b="0"/>
            <wp:docPr id="1073741838"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36F0B4B" w14:textId="77777777" w:rsidR="00EE69D7" w:rsidRDefault="00EE69D7" w:rsidP="00B42585">
      <w:pPr>
        <w:pStyle w:val="a8"/>
        <w:spacing w:before="120"/>
        <w:ind w:right="28" w:firstLine="0"/>
        <w:jc w:val="right"/>
        <w:rPr>
          <w:rStyle w:val="a7"/>
          <w:rFonts w:ascii="Segoe UI Light" w:eastAsia="Segoe UI Light" w:hAnsi="Segoe UI Light" w:cs="Segoe UI Light"/>
          <w:sz w:val="20"/>
          <w:szCs w:val="20"/>
        </w:rPr>
      </w:pPr>
      <w:r>
        <w:rPr>
          <w:rStyle w:val="a7"/>
          <w:rFonts w:ascii="Segoe UI Light" w:eastAsia="Segoe UI Light" w:hAnsi="Segoe UI Light" w:cs="Segoe UI Light"/>
          <w:sz w:val="20"/>
          <w:szCs w:val="20"/>
        </w:rPr>
        <w:t>Источник: сборники «Итоги социально-экономического развития муниципального образования Приозерский муниципальный район Ленинградской области за период с 2012 по 2017 годы»</w:t>
      </w:r>
    </w:p>
    <w:p w14:paraId="5610FC02" w14:textId="77777777" w:rsidR="00EE69D7" w:rsidRDefault="00EE69D7"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Сектор </w:t>
      </w:r>
      <w:r>
        <w:rPr>
          <w:rStyle w:val="a7"/>
          <w:rFonts w:ascii="Segoe UI Light" w:eastAsia="Segoe UI Light" w:hAnsi="Segoe UI Light" w:cs="Segoe UI Light"/>
          <w:b/>
          <w:bCs/>
        </w:rPr>
        <w:t>обрабатывающих производств</w:t>
      </w:r>
      <w:r>
        <w:rPr>
          <w:rStyle w:val="a7"/>
          <w:rFonts w:ascii="Segoe UI Light" w:eastAsia="Segoe UI Light" w:hAnsi="Segoe UI Light" w:cs="Segoe UI Light"/>
        </w:rPr>
        <w:t xml:space="preserve"> Приозерского муниципального района представлен предприятиями по деревообработке, камнеобработке, химическим производством, предприятиями пищевой и легкой промышленности. В 2017 году 56% всего объема обрабатывающих производств Приозерского муниципального района формируют предприятия деревообрабатывающего комплекса.</w:t>
      </w:r>
    </w:p>
    <w:p w14:paraId="64A0C8AB" w14:textId="77777777" w:rsidR="00EE69D7" w:rsidRDefault="00EE69D7"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Перечень крупных предприятий обрабатывающей промышленности:</w:t>
      </w:r>
    </w:p>
    <w:p w14:paraId="073F3033" w14:textId="77777777" w:rsidR="00EE69D7" w:rsidRDefault="00EE69D7" w:rsidP="00A212A3">
      <w:pPr>
        <w:pStyle w:val="a4"/>
        <w:numPr>
          <w:ilvl w:val="0"/>
          <w:numId w:val="35"/>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ОАО «Лесплитинвест» – выпуск древесноволокнистой плиты, ламинированных плит МДФ, производство пиломатериалов;</w:t>
      </w:r>
    </w:p>
    <w:p w14:paraId="1E28D378" w14:textId="77777777" w:rsidR="00EE69D7" w:rsidRDefault="00EE69D7" w:rsidP="00A212A3">
      <w:pPr>
        <w:pStyle w:val="a4"/>
        <w:numPr>
          <w:ilvl w:val="0"/>
          <w:numId w:val="35"/>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ООО «Приозерский лесокомбинат – Дом» – услуги лесопиления;</w:t>
      </w:r>
    </w:p>
    <w:p w14:paraId="1F456C40" w14:textId="77777777" w:rsidR="00EE69D7" w:rsidRDefault="00EE69D7" w:rsidP="00A212A3">
      <w:pPr>
        <w:pStyle w:val="a4"/>
        <w:numPr>
          <w:ilvl w:val="0"/>
          <w:numId w:val="35"/>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ЗАО «Дело» – выпуск пиломатериалов;</w:t>
      </w:r>
    </w:p>
    <w:p w14:paraId="45569BEE" w14:textId="77777777" w:rsidR="00EE69D7" w:rsidRDefault="00EE69D7" w:rsidP="00A212A3">
      <w:pPr>
        <w:pStyle w:val="a4"/>
        <w:numPr>
          <w:ilvl w:val="0"/>
          <w:numId w:val="35"/>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ООО «Лидер» – производство мебели для IKEA;</w:t>
      </w:r>
    </w:p>
    <w:p w14:paraId="26A8DAA5" w14:textId="77777777" w:rsidR="00EE69D7" w:rsidRDefault="00EE69D7" w:rsidP="00A212A3">
      <w:pPr>
        <w:pStyle w:val="a4"/>
        <w:numPr>
          <w:ilvl w:val="0"/>
          <w:numId w:val="35"/>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ООО Камнеобрабатывающий завод «Кузнечное» – производство продукции из гранита;</w:t>
      </w:r>
    </w:p>
    <w:p w14:paraId="36D8B5F9" w14:textId="77777777" w:rsidR="00EE69D7" w:rsidRDefault="00EE69D7" w:rsidP="00A212A3">
      <w:pPr>
        <w:pStyle w:val="a4"/>
        <w:numPr>
          <w:ilvl w:val="0"/>
          <w:numId w:val="35"/>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АО «Санкт-Петербургский завод металлоконструкций и железобетонных изделий «КВАРТ» (в г. Приозерске размещается Обособленное подразделение №1)</w:t>
      </w:r>
    </w:p>
    <w:p w14:paraId="32C9D69E" w14:textId="77777777" w:rsidR="00EE69D7" w:rsidRDefault="00EE69D7" w:rsidP="00B42585">
      <w:pPr>
        <w:pStyle w:val="210"/>
        <w:spacing w:before="12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 xml:space="preserve">Пищевая промышленность Приозерского района представлена предприятием ООО «Приозерский хлебокомбинат», которое находится на территории города Приозерска. Комбинат производит хлебобулочные изделия и кондитерскую продукцию для нужд района. Среднесписочная численность работников на 01.01.18 г. составила 159 человека. </w:t>
      </w:r>
    </w:p>
    <w:p w14:paraId="043B37FB" w14:textId="77777777" w:rsidR="00EE69D7" w:rsidRDefault="00EE69D7" w:rsidP="00B42585">
      <w:pPr>
        <w:pStyle w:val="210"/>
        <w:spacing w:before="12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 xml:space="preserve">Легкая промышленность представлена предприятием ЗАО «Салма», занимающимся производством швейных изделий, в том числе верхней одежды. Среднесписочная численность </w:t>
      </w:r>
      <w:r>
        <w:rPr>
          <w:rStyle w:val="a7"/>
          <w:rFonts w:ascii="Segoe UI Light" w:eastAsia="Segoe UI Light" w:hAnsi="Segoe UI Light" w:cs="Segoe UI Light"/>
          <w:sz w:val="22"/>
          <w:szCs w:val="22"/>
        </w:rPr>
        <w:lastRenderedPageBreak/>
        <w:t>работников предприятия в 2017 году составила 72 человека.</w:t>
      </w:r>
    </w:p>
    <w:p w14:paraId="6EDF3DB8" w14:textId="77777777" w:rsidR="00EE69D7" w:rsidRDefault="00EE69D7" w:rsidP="00B42585">
      <w:pPr>
        <w:pStyle w:val="210"/>
        <w:spacing w:before="12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Химическая промышленность представлена предприятием по производству взрывчатых веществ ООО «Орика Санкт-Петербург» и предприятием по производство пластмассовых изделий АО «Аэлита».</w:t>
      </w:r>
    </w:p>
    <w:p w14:paraId="054FBC20" w14:textId="77777777" w:rsidR="00EE69D7" w:rsidRDefault="00EE69D7" w:rsidP="00B42585">
      <w:pPr>
        <w:pStyle w:val="210"/>
        <w:spacing w:before="12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Показатель объема отгруженной продукции собственного производства крупными и средними предприятиями обрабатывающей промышленности Приозерского муниципального района имеет стабильную положительную динамику, в среднем за 5 лет ежегодный рост показателя составляет более 8%.</w:t>
      </w:r>
    </w:p>
    <w:p w14:paraId="5EF0C9E6" w14:textId="77777777" w:rsidR="00EE69D7" w:rsidRDefault="00EE69D7" w:rsidP="00B42585">
      <w:pPr>
        <w:pStyle w:val="Noeeu1"/>
        <w:spacing w:before="120"/>
        <w:jc w:val="both"/>
        <w:rPr>
          <w:rStyle w:val="a7"/>
          <w:rFonts w:ascii="Segoe UI Light" w:eastAsia="Segoe UI Light" w:hAnsi="Segoe UI Light" w:cs="Segoe UI Light"/>
        </w:rPr>
      </w:pPr>
      <w:r>
        <w:rPr>
          <w:rStyle w:val="a7"/>
          <w:rFonts w:ascii="Segoe UI Light" w:eastAsia="Segoe UI Light" w:hAnsi="Segoe UI Light" w:cs="Segoe UI Light"/>
        </w:rPr>
        <w:t>Рисунок 1.4.2-2. Динамика показателей объема отгруженной продукции собственного производства крупными и средними предприятиями обрабатывающей промышленности Приозерского муниципального района, млн руб.</w:t>
      </w:r>
    </w:p>
    <w:p w14:paraId="567E782F" w14:textId="77777777" w:rsidR="00EE69D7" w:rsidRDefault="00EE69D7" w:rsidP="00B42585">
      <w:pPr>
        <w:pStyle w:val="Noeeu1"/>
        <w:spacing w:before="120"/>
        <w:rPr>
          <w:rStyle w:val="a7"/>
          <w:rFonts w:ascii="Segoe UI Light" w:eastAsia="Segoe UI Light" w:hAnsi="Segoe UI Light" w:cs="Segoe UI Light"/>
        </w:rPr>
      </w:pPr>
      <w:r>
        <w:rPr>
          <w:noProof/>
        </w:rPr>
        <w:drawing>
          <wp:inline distT="0" distB="0" distL="0" distR="0" wp14:anchorId="67F76FE0" wp14:editId="1A8BC5BF">
            <wp:extent cx="5519921" cy="2255964"/>
            <wp:effectExtent l="0" t="0" r="0" b="0"/>
            <wp:docPr id="1073741839"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CD59809" w14:textId="77777777" w:rsidR="00EE69D7" w:rsidRDefault="00EE69D7" w:rsidP="00CF4968">
      <w:pPr>
        <w:pStyle w:val="a8"/>
        <w:spacing w:before="120" w:after="240"/>
        <w:ind w:right="28" w:firstLine="0"/>
        <w:jc w:val="right"/>
        <w:rPr>
          <w:rStyle w:val="a7"/>
          <w:rFonts w:ascii="Segoe UI Light" w:eastAsia="Segoe UI Light" w:hAnsi="Segoe UI Light" w:cs="Segoe UI Light"/>
          <w:sz w:val="20"/>
          <w:szCs w:val="20"/>
        </w:rPr>
      </w:pPr>
      <w:r>
        <w:rPr>
          <w:rStyle w:val="a7"/>
          <w:rFonts w:ascii="Segoe UI Light" w:eastAsia="Segoe UI Light" w:hAnsi="Segoe UI Light" w:cs="Segoe UI Light"/>
          <w:sz w:val="20"/>
          <w:szCs w:val="20"/>
        </w:rPr>
        <w:t>Источник: сборники «Итоги социально-экономического развития муниципального образования Приозерский муниципальный район Ленинградской области за период с 2012 по 2017 годы»</w:t>
      </w:r>
    </w:p>
    <w:p w14:paraId="39367FDD" w14:textId="77777777" w:rsidR="00EE69D7" w:rsidRDefault="00C747DB" w:rsidP="00EE69D7">
      <w:pPr>
        <w:pStyle w:val="3"/>
        <w:spacing w:before="120" w:line="240" w:lineRule="auto"/>
        <w:rPr>
          <w:rStyle w:val="a7"/>
          <w:rFonts w:ascii="Segoe UI Light" w:eastAsia="Segoe UI Light" w:hAnsi="Segoe UI Light" w:cs="Segoe UI Light"/>
          <w:b/>
          <w:bCs/>
          <w:color w:val="000000"/>
          <w:u w:color="000000"/>
        </w:rPr>
      </w:pPr>
      <w:bookmarkStart w:id="40" w:name="_Toc20"/>
      <w:bookmarkStart w:id="41" w:name="_Toc526970886"/>
      <w:r>
        <w:rPr>
          <w:rStyle w:val="a7"/>
          <w:rFonts w:ascii="Segoe UI Light" w:eastAsia="Segoe UI Light" w:hAnsi="Segoe UI Light" w:cs="Segoe UI Light"/>
          <w:b/>
          <w:bCs/>
          <w:color w:val="000000"/>
          <w:u w:color="000000"/>
        </w:rPr>
        <w:t xml:space="preserve">1.4.3 </w:t>
      </w:r>
      <w:r w:rsidR="00EE69D7">
        <w:rPr>
          <w:rStyle w:val="a7"/>
          <w:rFonts w:ascii="Segoe UI Light" w:eastAsia="Segoe UI Light" w:hAnsi="Segoe UI Light" w:cs="Segoe UI Light"/>
          <w:b/>
          <w:bCs/>
          <w:color w:val="000000"/>
          <w:u w:color="000000"/>
        </w:rPr>
        <w:t>Строительство</w:t>
      </w:r>
      <w:bookmarkEnd w:id="40"/>
      <w:bookmarkEnd w:id="41"/>
    </w:p>
    <w:p w14:paraId="7AD41F04" w14:textId="77777777" w:rsidR="00B42585" w:rsidRDefault="00EE69D7" w:rsidP="00CF4968">
      <w:pPr>
        <w:pStyle w:val="1c"/>
        <w:spacing w:before="120" w:after="24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 xml:space="preserve">В отрасли строительства на территории Приозерского муниципального района зарегистрировано около 100 малых и средних организаций, наиболее крупной из них является </w:t>
      </w:r>
      <w:r w:rsidRPr="00EE69D7">
        <w:rPr>
          <w:rStyle w:val="a7"/>
          <w:rFonts w:ascii="Segoe UI Light" w:eastAsia="Segoe UI Light" w:hAnsi="Segoe UI Light" w:cs="Segoe UI Light"/>
          <w:sz w:val="22"/>
          <w:szCs w:val="22"/>
        </w:rPr>
        <w:t>ООО «КОРПОРАЦИЯ Русь» (</w:t>
      </w:r>
      <w:r>
        <w:rPr>
          <w:rStyle w:val="a7"/>
          <w:rFonts w:ascii="Segoe UI Light" w:eastAsia="Segoe UI Light" w:hAnsi="Segoe UI Light" w:cs="Segoe UI Light"/>
          <w:sz w:val="22"/>
          <w:szCs w:val="22"/>
        </w:rPr>
        <w:t xml:space="preserve">штат – 355 человек). Предприятие занимается изготовлением и строительством рубленных, каркасно-щитовых домов и домов из клееного бруса, а также производством пиломатериалов. </w:t>
      </w:r>
    </w:p>
    <w:p w14:paraId="36B6E593" w14:textId="77777777" w:rsidR="00EE69D7" w:rsidRDefault="00C747DB" w:rsidP="00B42585">
      <w:pPr>
        <w:pStyle w:val="3"/>
        <w:spacing w:before="120" w:line="240" w:lineRule="auto"/>
        <w:rPr>
          <w:rStyle w:val="a7"/>
          <w:rFonts w:ascii="Segoe UI Light" w:eastAsia="Segoe UI Light" w:hAnsi="Segoe UI Light" w:cs="Segoe UI Light"/>
          <w:b/>
          <w:bCs/>
          <w:color w:val="000000"/>
          <w:u w:color="000000"/>
        </w:rPr>
      </w:pPr>
      <w:bookmarkStart w:id="42" w:name="_Toc21"/>
      <w:bookmarkStart w:id="43" w:name="_Toc526970887"/>
      <w:r>
        <w:rPr>
          <w:rStyle w:val="a7"/>
          <w:rFonts w:ascii="Segoe UI Light" w:eastAsia="Segoe UI Light" w:hAnsi="Segoe UI Light" w:cs="Segoe UI Light"/>
          <w:b/>
          <w:bCs/>
          <w:color w:val="000000"/>
          <w:u w:color="000000"/>
        </w:rPr>
        <w:t xml:space="preserve">1.4.4 </w:t>
      </w:r>
      <w:r w:rsidR="00EE69D7">
        <w:rPr>
          <w:rStyle w:val="a7"/>
          <w:rFonts w:ascii="Segoe UI Light" w:eastAsia="Segoe UI Light" w:hAnsi="Segoe UI Light" w:cs="Segoe UI Light"/>
          <w:b/>
          <w:bCs/>
          <w:color w:val="000000"/>
          <w:u w:color="000000"/>
        </w:rPr>
        <w:t>Сельское хозяйство</w:t>
      </w:r>
      <w:bookmarkEnd w:id="42"/>
      <w:bookmarkEnd w:id="43"/>
    </w:p>
    <w:p w14:paraId="2191FB77" w14:textId="77777777" w:rsidR="00EE69D7" w:rsidRDefault="00EE69D7" w:rsidP="00B42585">
      <w:pPr>
        <w:pStyle w:val="a8"/>
        <w:spacing w:before="120"/>
        <w:ind w:right="28" w:firstLine="0"/>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Сельскохозяйственным производством на территории Приозерского муниципального района занимаются более 14 крупных и средних предприятий. Молочное животноводство является основным направлением, которым занимаются 9 племенных хозяйств:</w:t>
      </w:r>
    </w:p>
    <w:p w14:paraId="7868CD82" w14:textId="77777777" w:rsidR="00EE69D7" w:rsidRDefault="00EE69D7" w:rsidP="00A212A3">
      <w:pPr>
        <w:pStyle w:val="a4"/>
        <w:numPr>
          <w:ilvl w:val="0"/>
          <w:numId w:val="35"/>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АО «Судаково» – молочное животноводство;</w:t>
      </w:r>
    </w:p>
    <w:p w14:paraId="67A0E6CA" w14:textId="77777777" w:rsidR="00EE69D7" w:rsidRDefault="00EE69D7" w:rsidP="00A212A3">
      <w:pPr>
        <w:pStyle w:val="a4"/>
        <w:numPr>
          <w:ilvl w:val="0"/>
          <w:numId w:val="35"/>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lastRenderedPageBreak/>
        <w:t>АО «</w:t>
      </w:r>
      <w:r w:rsidR="00C97825">
        <w:rPr>
          <w:rStyle w:val="a7"/>
          <w:rFonts w:ascii="Segoe UI Light" w:eastAsia="Segoe UI Light" w:hAnsi="Segoe UI Light" w:cs="Segoe UI Light"/>
          <w:sz w:val="22"/>
          <w:szCs w:val="22"/>
        </w:rPr>
        <w:t>ПЗ «</w:t>
      </w:r>
      <w:r>
        <w:rPr>
          <w:rStyle w:val="a7"/>
          <w:rFonts w:ascii="Segoe UI Light" w:eastAsia="Segoe UI Light" w:hAnsi="Segoe UI Light" w:cs="Segoe UI Light"/>
          <w:sz w:val="22"/>
          <w:szCs w:val="22"/>
        </w:rPr>
        <w:t>Мельниково» – молочное животноводство;</w:t>
      </w:r>
    </w:p>
    <w:p w14:paraId="22C2C93F" w14:textId="77777777" w:rsidR="00EE69D7" w:rsidRDefault="00EE69D7" w:rsidP="00A212A3">
      <w:pPr>
        <w:pStyle w:val="a4"/>
        <w:numPr>
          <w:ilvl w:val="0"/>
          <w:numId w:val="35"/>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АО «ПЗ «Красноармейский» – разведение молочного крупного рогатого скота, производство сырого молока;</w:t>
      </w:r>
    </w:p>
    <w:p w14:paraId="25AF4503" w14:textId="77777777" w:rsidR="00EE69D7" w:rsidRDefault="00EE69D7" w:rsidP="00A212A3">
      <w:pPr>
        <w:pStyle w:val="a4"/>
        <w:numPr>
          <w:ilvl w:val="0"/>
          <w:numId w:val="35"/>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АО «ПЗ «Петровский» – разведение крупного рогатого скота;</w:t>
      </w:r>
    </w:p>
    <w:p w14:paraId="4FF756BC" w14:textId="77777777" w:rsidR="00EE69D7" w:rsidRDefault="00EE69D7" w:rsidP="00A212A3">
      <w:pPr>
        <w:pStyle w:val="a4"/>
        <w:numPr>
          <w:ilvl w:val="0"/>
          <w:numId w:val="35"/>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АО «Племенной завод Гражданский» – разведение крупного рогатого скота высокой породистости и классности, производство молока и мяса, выращивание зерновых и кормовых культур</w:t>
      </w:r>
    </w:p>
    <w:p w14:paraId="5EC7518C" w14:textId="77777777" w:rsidR="00EE69D7" w:rsidRDefault="00EE69D7" w:rsidP="00A212A3">
      <w:pPr>
        <w:pStyle w:val="a4"/>
        <w:numPr>
          <w:ilvl w:val="0"/>
          <w:numId w:val="35"/>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АО «ПЗ «Раздолье» – разведение молочного крупного рогатого скота, производство сырого молока;</w:t>
      </w:r>
    </w:p>
    <w:p w14:paraId="1F904D3D" w14:textId="77777777" w:rsidR="00EE69D7" w:rsidRDefault="00EE69D7" w:rsidP="00A212A3">
      <w:pPr>
        <w:pStyle w:val="a4"/>
        <w:numPr>
          <w:ilvl w:val="0"/>
          <w:numId w:val="35"/>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АО «ПЗ «Первомайский» – молочное животноводство;</w:t>
      </w:r>
    </w:p>
    <w:p w14:paraId="7DEFEDC8" w14:textId="77777777" w:rsidR="00EE69D7" w:rsidRDefault="00EE69D7" w:rsidP="00A212A3">
      <w:pPr>
        <w:pStyle w:val="a4"/>
        <w:numPr>
          <w:ilvl w:val="0"/>
          <w:numId w:val="35"/>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АО «Племенной завод «Расцвет» – разведение крупного рогатого скота;</w:t>
      </w:r>
    </w:p>
    <w:p w14:paraId="7881FC93" w14:textId="77777777" w:rsidR="00EE69D7" w:rsidRDefault="00EE69D7" w:rsidP="00A212A3">
      <w:pPr>
        <w:pStyle w:val="a4"/>
        <w:numPr>
          <w:ilvl w:val="0"/>
          <w:numId w:val="35"/>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АО ПЗ «Красноозерное» - молочное животноводство.</w:t>
      </w:r>
    </w:p>
    <w:p w14:paraId="2DC39B66" w14:textId="77777777" w:rsidR="00EE69D7" w:rsidRDefault="00EE69D7" w:rsidP="00B42585">
      <w:pPr>
        <w:pStyle w:val="a4"/>
        <w:shd w:val="clear" w:color="auto" w:fill="FFFFFF"/>
        <w:spacing w:before="120" w:after="0"/>
        <w:jc w:val="both"/>
        <w:rPr>
          <w:rStyle w:val="a7"/>
          <w:rFonts w:ascii="Segoe UI Light" w:eastAsia="Segoe UI Light" w:hAnsi="Segoe UI Light" w:cs="Segoe UI Light"/>
          <w:sz w:val="22"/>
          <w:szCs w:val="22"/>
        </w:rPr>
      </w:pPr>
      <w:r w:rsidRPr="00EE69D7">
        <w:rPr>
          <w:rStyle w:val="a7"/>
          <w:rFonts w:ascii="Segoe UI Light" w:eastAsia="Segoe UI Light" w:hAnsi="Segoe UI Light" w:cs="Segoe UI Light"/>
          <w:sz w:val="22"/>
          <w:szCs w:val="22"/>
        </w:rPr>
        <w:t>Два</w:t>
      </w:r>
      <w:r w:rsidR="00C97825">
        <w:rPr>
          <w:rStyle w:val="a7"/>
          <w:rFonts w:ascii="Segoe UI Light" w:eastAsia="Segoe UI Light" w:hAnsi="Segoe UI Light" w:cs="Segoe UI Light"/>
          <w:sz w:val="22"/>
          <w:szCs w:val="22"/>
        </w:rPr>
        <w:t xml:space="preserve"> предприятие занимаю</w:t>
      </w:r>
      <w:r>
        <w:rPr>
          <w:rStyle w:val="a7"/>
          <w:rFonts w:ascii="Segoe UI Light" w:eastAsia="Segoe UI Light" w:hAnsi="Segoe UI Light" w:cs="Segoe UI Light"/>
          <w:sz w:val="22"/>
          <w:szCs w:val="22"/>
        </w:rPr>
        <w:t>тся разведением мясного скота:</w:t>
      </w:r>
    </w:p>
    <w:p w14:paraId="442D659B" w14:textId="77777777" w:rsidR="00EE69D7" w:rsidRDefault="00EE69D7" w:rsidP="00A212A3">
      <w:pPr>
        <w:pStyle w:val="a4"/>
        <w:numPr>
          <w:ilvl w:val="0"/>
          <w:numId w:val="35"/>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ООО «Яровое»;</w:t>
      </w:r>
    </w:p>
    <w:p w14:paraId="1C9FC513" w14:textId="77777777" w:rsidR="00EE69D7" w:rsidRPr="001A39DC" w:rsidRDefault="00C97825" w:rsidP="00A212A3">
      <w:pPr>
        <w:pStyle w:val="a4"/>
        <w:numPr>
          <w:ilvl w:val="0"/>
          <w:numId w:val="35"/>
        </w:numP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 xml:space="preserve">ООО «Урожайное» </w:t>
      </w:r>
    </w:p>
    <w:p w14:paraId="3858349B" w14:textId="77777777" w:rsidR="00EE69D7" w:rsidRDefault="00EE69D7" w:rsidP="00B42585">
      <w:pPr>
        <w:pStyle w:val="a8"/>
        <w:spacing w:before="120"/>
        <w:ind w:right="28" w:firstLine="0"/>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Объем продукции сельского хозяйства по крупным и средним сельхозпредприятиям Приозерского района в январе-декабре 2017 года составил 3,72 млрд. рублей, что составляет 188,8% к уровню 2012 года. Ежегодный рост показателя составляет 17,8%. Сохранение стабильности и рост сельскохозяйственного производства, приток инвестиций в отрасль оказался возможным благодаря государственной поддержке предприятий сельскохозяйственной отрасли района. В 2017 году она составила 632,6 млн. руб. (темп роста к уровню 2016 года 109%), в т. ч. из федерального и областного бюджетов – 623,5 млн. руб. (109% к 2016 году), местного бюджета – 9,1 млн. руб. (107,1%).</w:t>
      </w:r>
    </w:p>
    <w:p w14:paraId="2AE6FBD2" w14:textId="77777777" w:rsidR="00EE69D7" w:rsidRPr="00AE2B73" w:rsidRDefault="00EE69D7" w:rsidP="00B42585">
      <w:pPr>
        <w:pStyle w:val="Noeeu1"/>
        <w:keepNext/>
        <w:spacing w:before="120"/>
        <w:jc w:val="both"/>
        <w:rPr>
          <w:rStyle w:val="a7"/>
          <w:rFonts w:ascii="Segoe UI Light" w:eastAsia="Segoe UI Light" w:hAnsi="Segoe UI Light" w:cs="Segoe UI Light"/>
          <w:szCs w:val="22"/>
        </w:rPr>
      </w:pPr>
      <w:r w:rsidRPr="00AE2B73">
        <w:rPr>
          <w:rStyle w:val="a7"/>
          <w:rFonts w:ascii="Segoe UI Light" w:eastAsia="Segoe UI Light" w:hAnsi="Segoe UI Light" w:cs="Segoe UI Light"/>
          <w:szCs w:val="22"/>
        </w:rPr>
        <w:lastRenderedPageBreak/>
        <w:t>Рисунок 1.4.4-1. Динамика показателей объема отгруженной продукции собственного производства крупными и средними сельскохозяйственными предприятиями Приозерского муниципального района, млрд руб.</w:t>
      </w:r>
    </w:p>
    <w:p w14:paraId="7A577523" w14:textId="77777777" w:rsidR="00EE69D7" w:rsidRDefault="00EE69D7" w:rsidP="00B42585">
      <w:pPr>
        <w:spacing w:before="120" w:after="0" w:line="240" w:lineRule="auto"/>
        <w:rPr>
          <w:rStyle w:val="a7"/>
          <w:rFonts w:ascii="Segoe UI Light" w:eastAsia="Segoe UI Light" w:hAnsi="Segoe UI Light" w:cs="Segoe UI Light"/>
        </w:rPr>
      </w:pPr>
      <w:r>
        <w:rPr>
          <w:noProof/>
          <w:lang w:eastAsia="ru-RU"/>
        </w:rPr>
        <w:drawing>
          <wp:inline distT="0" distB="0" distL="0" distR="0" wp14:anchorId="7F2DF89D" wp14:editId="21A7A323">
            <wp:extent cx="5493378" cy="2272155"/>
            <wp:effectExtent l="0" t="0" r="0" b="0"/>
            <wp:docPr id="1073741840"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835B55B" w14:textId="77777777" w:rsidR="00EE69D7" w:rsidRPr="00EE69D7" w:rsidRDefault="00EE69D7" w:rsidP="00B42585">
      <w:pPr>
        <w:pStyle w:val="a8"/>
        <w:spacing w:before="120"/>
        <w:ind w:right="28" w:firstLine="0"/>
        <w:jc w:val="right"/>
        <w:rPr>
          <w:rStyle w:val="a7"/>
          <w:rFonts w:ascii="Segoe UI Light" w:eastAsia="Segoe UI Light" w:hAnsi="Segoe UI Light" w:cs="Segoe UI Light"/>
          <w:sz w:val="18"/>
          <w:szCs w:val="18"/>
        </w:rPr>
      </w:pPr>
      <w:r w:rsidRPr="00EE69D7">
        <w:rPr>
          <w:rStyle w:val="a7"/>
          <w:rFonts w:ascii="Segoe UI Light" w:eastAsia="Segoe UI Light" w:hAnsi="Segoe UI Light" w:cs="Segoe UI Light"/>
          <w:sz w:val="18"/>
          <w:szCs w:val="18"/>
        </w:rPr>
        <w:t>Источник: сборники «Итоги социально-экономического развития муниципального образования Приозерский муниципальный район Ленинградской области за период с 2012 по 2017 годы»</w:t>
      </w:r>
    </w:p>
    <w:p w14:paraId="0F7B1E6E" w14:textId="77777777" w:rsidR="00EE69D7" w:rsidRDefault="00EE69D7" w:rsidP="00B42585">
      <w:pPr>
        <w:pStyle w:val="Default"/>
        <w:spacing w:before="12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 xml:space="preserve">Сельскохозяйственная продукция, производимая в районе, занимает в региональном объеме производства большую долю: по молоку – 14%, по мясу скота и птицы – до 1,7%. Муниципальное образование занимает II место в области по производству молока и I-е по продуктивности дойного стада. В результате целенаправленной работы в области селекции в районе создано ценное стадо молочного скота с большим генетическим потенциалом. Продукция сельскохозяйственных и перерабатывающих предприятий района ориентирована, в основном, на внутрирегиональный рынок. </w:t>
      </w:r>
    </w:p>
    <w:p w14:paraId="014B288C" w14:textId="77777777" w:rsidR="00EE69D7" w:rsidRDefault="00EE69D7"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В последние годы в районе отмечается увеличение объемов производства, стабилизация социально-экономической ситуации, рост инвестиций в отрасль.</w:t>
      </w:r>
    </w:p>
    <w:p w14:paraId="3B5F3A62" w14:textId="77777777" w:rsidR="00EE69D7" w:rsidRPr="00687BD9" w:rsidRDefault="00687BD9" w:rsidP="00B42585">
      <w:pPr>
        <w:tabs>
          <w:tab w:val="left" w:pos="2851"/>
        </w:tabs>
        <w:spacing w:before="120" w:after="0" w:line="240" w:lineRule="auto"/>
        <w:jc w:val="both"/>
        <w:rPr>
          <w:rStyle w:val="a7"/>
          <w:rFonts w:ascii="Segoe UI Light" w:eastAsia="Segoe UI Light" w:hAnsi="Segoe UI Light" w:cs="Segoe UI Light"/>
          <w:b/>
        </w:rPr>
      </w:pPr>
      <w:r w:rsidRPr="00687BD9">
        <w:rPr>
          <w:rStyle w:val="a7"/>
          <w:rFonts w:ascii="Segoe UI Light" w:eastAsia="Segoe UI Light" w:hAnsi="Segoe UI Light" w:cs="Segoe UI Light"/>
          <w:b/>
        </w:rPr>
        <w:t>Рыбохозяйственный комплекс</w:t>
      </w:r>
    </w:p>
    <w:p w14:paraId="4F4F8BEE" w14:textId="77777777" w:rsidR="00C97825" w:rsidRPr="00C97825" w:rsidRDefault="00C97825" w:rsidP="00C97825">
      <w:pPr>
        <w:pStyle w:val="a4"/>
        <w:shd w:val="clear" w:color="auto" w:fill="FFFFFF"/>
        <w:spacing w:before="120" w:after="0" w:line="276" w:lineRule="auto"/>
        <w:jc w:val="both"/>
        <w:rPr>
          <w:rStyle w:val="a7"/>
          <w:rFonts w:ascii="Segoe UI Light" w:eastAsia="Segoe UI Light" w:hAnsi="Segoe UI Light" w:cs="Segoe UI Light"/>
          <w:sz w:val="22"/>
          <w:szCs w:val="22"/>
        </w:rPr>
      </w:pPr>
      <w:r w:rsidRPr="00C97825">
        <w:rPr>
          <w:rStyle w:val="a7"/>
          <w:rFonts w:ascii="Segoe UI Light" w:eastAsia="Segoe UI Light" w:hAnsi="Segoe UI Light" w:cs="Segoe UI Light"/>
          <w:sz w:val="22"/>
          <w:szCs w:val="22"/>
        </w:rPr>
        <w:t>Приозерский район обладает значительными водными ресурсами, пригодными для рыбохозяйственного использования, вследствие чего является одним из наиболее перспективных по развитию предприятий рыбохозяйственного комплекса.</w:t>
      </w:r>
    </w:p>
    <w:p w14:paraId="39B815F5" w14:textId="77777777" w:rsidR="00EE69D7" w:rsidRDefault="00EE69D7" w:rsidP="00B42585">
      <w:pPr>
        <w:tabs>
          <w:tab w:val="left" w:pos="2851"/>
        </w:tabs>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На территории района продолжается активное развитие отрасли рыболовства и рыбоводства, данными видами деятельности занимаются как крупные и средние хозяйства, так и частные предпринимате</w:t>
      </w:r>
      <w:r w:rsidR="007724AE">
        <w:rPr>
          <w:rStyle w:val="a7"/>
          <w:rFonts w:ascii="Segoe UI Light" w:eastAsia="Segoe UI Light" w:hAnsi="Segoe UI Light" w:cs="Segoe UI Light"/>
        </w:rPr>
        <w:t xml:space="preserve">ли. </w:t>
      </w:r>
      <w:r>
        <w:rPr>
          <w:rStyle w:val="a7"/>
          <w:rFonts w:ascii="Segoe UI Light" w:eastAsia="Segoe UI Light" w:hAnsi="Segoe UI Light" w:cs="Segoe UI Light"/>
        </w:rPr>
        <w:t xml:space="preserve">В 2017 году ловом рыбы в водоемах Приозерского района занимались 17 предприятий и индивидуальных предпринимателей, улов составил </w:t>
      </w:r>
      <w:r w:rsidR="00C97825">
        <w:rPr>
          <w:rStyle w:val="a7"/>
          <w:rFonts w:ascii="Segoe UI Light" w:eastAsia="Segoe UI Light" w:hAnsi="Segoe UI Light" w:cs="Segoe UI Light"/>
        </w:rPr>
        <w:t>250,8 тонн</w:t>
      </w:r>
      <w:r>
        <w:rPr>
          <w:rStyle w:val="a7"/>
          <w:rFonts w:ascii="Segoe UI Light" w:eastAsia="Segoe UI Light" w:hAnsi="Segoe UI Light" w:cs="Segoe UI Light"/>
        </w:rPr>
        <w:t xml:space="preserve"> рыбы</w:t>
      </w:r>
      <w:r w:rsidRPr="00EE69D7">
        <w:rPr>
          <w:rStyle w:val="a7"/>
          <w:rFonts w:ascii="Segoe UI Light" w:eastAsia="Segoe UI Light" w:hAnsi="Segoe UI Light" w:cs="Segoe UI Light"/>
        </w:rPr>
        <w:t xml:space="preserve">, </w:t>
      </w:r>
      <w:r w:rsidR="00C97825" w:rsidRPr="00C97825">
        <w:rPr>
          <w:rStyle w:val="a7"/>
          <w:rFonts w:ascii="Segoe UI Light" w:eastAsia="Segoe UI Light" w:hAnsi="Segoe UI Light" w:cs="Segoe UI Light"/>
        </w:rPr>
        <w:t>что на 33% меньше, чем в 2016 году.</w:t>
      </w:r>
      <w:r w:rsidR="00C97825">
        <w:rPr>
          <w:rStyle w:val="a7"/>
          <w:rFonts w:ascii="Segoe UI Light" w:eastAsia="Segoe UI Light" w:hAnsi="Segoe UI Light" w:cs="Segoe UI Light"/>
        </w:rPr>
        <w:t xml:space="preserve"> </w:t>
      </w:r>
      <w:r w:rsidRPr="00C97825">
        <w:rPr>
          <w:rStyle w:val="a7"/>
          <w:rFonts w:ascii="Segoe UI Light" w:eastAsia="Segoe UI Light" w:hAnsi="Segoe UI Light" w:cs="Segoe UI Light"/>
        </w:rPr>
        <w:t>Рыборазводными</w:t>
      </w:r>
      <w:r>
        <w:rPr>
          <w:rStyle w:val="a7"/>
          <w:rFonts w:ascii="Segoe UI Light" w:eastAsia="Segoe UI Light" w:hAnsi="Segoe UI Light" w:cs="Segoe UI Light"/>
        </w:rPr>
        <w:t xml:space="preserve"> предприятиями района в 2017 году </w:t>
      </w:r>
      <w:r w:rsidRPr="00EE69D7">
        <w:rPr>
          <w:rStyle w:val="a7"/>
          <w:rFonts w:ascii="Segoe UI Light" w:eastAsia="Segoe UI Light" w:hAnsi="Segoe UI Light" w:cs="Segoe UI Light"/>
        </w:rPr>
        <w:t>реализовано 1322,6 тонны</w:t>
      </w:r>
      <w:r>
        <w:rPr>
          <w:rStyle w:val="a7"/>
          <w:rFonts w:ascii="Segoe UI Light" w:eastAsia="Segoe UI Light" w:hAnsi="Segoe UI Light" w:cs="Segoe UI Light"/>
        </w:rPr>
        <w:t xml:space="preserve"> рыбы, что составляет 101,3% к уровню 2016 года.</w:t>
      </w:r>
    </w:p>
    <w:p w14:paraId="662F3271" w14:textId="77777777" w:rsidR="00031A02" w:rsidRPr="007259C5" w:rsidRDefault="007259C5" w:rsidP="00031A02">
      <w:pPr>
        <w:pStyle w:val="Default"/>
        <w:spacing w:before="120" w:line="276" w:lineRule="auto"/>
        <w:rPr>
          <w:rFonts w:ascii="Segoe UI Light" w:eastAsia="Times New Roman" w:hAnsi="Segoe UI Light" w:cs="Segoe UI Light"/>
          <w:color w:val="auto"/>
          <w:sz w:val="22"/>
          <w:szCs w:val="22"/>
        </w:rPr>
      </w:pPr>
      <w:bookmarkStart w:id="44" w:name="_Toc22"/>
      <w:r w:rsidRPr="007259C5">
        <w:rPr>
          <w:rFonts w:ascii="Segoe UI Light" w:eastAsia="Times New Roman" w:hAnsi="Segoe UI Light" w:cs="Segoe UI Light"/>
          <w:color w:val="auto"/>
          <w:sz w:val="22"/>
          <w:szCs w:val="22"/>
        </w:rPr>
        <w:t>Основные предприятия рыбохозяйственного комплекса:</w:t>
      </w:r>
    </w:p>
    <w:p w14:paraId="3BAEFC1B" w14:textId="77777777" w:rsidR="00031A02" w:rsidRPr="007259C5" w:rsidRDefault="007259C5" w:rsidP="00A212A3">
      <w:pPr>
        <w:pStyle w:val="Default"/>
        <w:numPr>
          <w:ilvl w:val="0"/>
          <w:numId w:val="155"/>
        </w:numPr>
        <w:autoSpaceDE w:val="0"/>
        <w:autoSpaceDN w:val="0"/>
        <w:adjustRightInd w:val="0"/>
        <w:spacing w:before="120" w:line="276" w:lineRule="auto"/>
        <w:ind w:left="851" w:hanging="284"/>
        <w:rPr>
          <w:rFonts w:ascii="Segoe UI Light" w:eastAsia="Times New Roman" w:hAnsi="Segoe UI Light" w:cs="Segoe UI Light"/>
          <w:color w:val="auto"/>
          <w:sz w:val="22"/>
          <w:szCs w:val="22"/>
        </w:rPr>
      </w:pPr>
      <w:r w:rsidRPr="007259C5">
        <w:rPr>
          <w:rFonts w:ascii="Segoe UI Light" w:eastAsia="Times New Roman" w:hAnsi="Segoe UI Light" w:cs="Segoe UI Light"/>
          <w:color w:val="auto"/>
          <w:sz w:val="22"/>
          <w:szCs w:val="22"/>
        </w:rPr>
        <w:lastRenderedPageBreak/>
        <w:t>ООО «Экон»;</w:t>
      </w:r>
    </w:p>
    <w:p w14:paraId="430A7698" w14:textId="77777777" w:rsidR="00031A02" w:rsidRPr="007259C5" w:rsidRDefault="007259C5" w:rsidP="00A212A3">
      <w:pPr>
        <w:pStyle w:val="Default"/>
        <w:numPr>
          <w:ilvl w:val="0"/>
          <w:numId w:val="155"/>
        </w:numPr>
        <w:autoSpaceDE w:val="0"/>
        <w:autoSpaceDN w:val="0"/>
        <w:adjustRightInd w:val="0"/>
        <w:spacing w:before="120" w:line="276" w:lineRule="auto"/>
        <w:ind w:left="851" w:hanging="284"/>
        <w:rPr>
          <w:rFonts w:ascii="Segoe UI Light" w:eastAsia="Times New Roman" w:hAnsi="Segoe UI Light" w:cs="Segoe UI Light"/>
          <w:color w:val="auto"/>
          <w:sz w:val="22"/>
          <w:szCs w:val="22"/>
        </w:rPr>
      </w:pPr>
      <w:r w:rsidRPr="007259C5">
        <w:rPr>
          <w:rFonts w:ascii="Segoe UI Light" w:eastAsia="Times New Roman" w:hAnsi="Segoe UI Light" w:cs="Segoe UI Light"/>
          <w:color w:val="auto"/>
          <w:sz w:val="22"/>
          <w:szCs w:val="22"/>
        </w:rPr>
        <w:t>ООО «СХП «Кузнечное»;</w:t>
      </w:r>
    </w:p>
    <w:p w14:paraId="03747672" w14:textId="77777777" w:rsidR="00031A02" w:rsidRPr="007259C5" w:rsidRDefault="00031A02" w:rsidP="00A212A3">
      <w:pPr>
        <w:pStyle w:val="Default"/>
        <w:numPr>
          <w:ilvl w:val="0"/>
          <w:numId w:val="155"/>
        </w:numPr>
        <w:autoSpaceDE w:val="0"/>
        <w:autoSpaceDN w:val="0"/>
        <w:adjustRightInd w:val="0"/>
        <w:spacing w:before="120" w:line="276" w:lineRule="auto"/>
        <w:ind w:left="851" w:hanging="284"/>
        <w:rPr>
          <w:rFonts w:ascii="Segoe UI Light" w:eastAsia="Times New Roman" w:hAnsi="Segoe UI Light" w:cs="Segoe UI Light"/>
          <w:color w:val="auto"/>
          <w:sz w:val="22"/>
          <w:szCs w:val="22"/>
        </w:rPr>
      </w:pPr>
      <w:r w:rsidRPr="007259C5">
        <w:rPr>
          <w:rFonts w:ascii="Segoe UI Light" w:eastAsia="Times New Roman" w:hAnsi="Segoe UI Light" w:cs="Segoe UI Light"/>
          <w:color w:val="auto"/>
          <w:sz w:val="22"/>
          <w:szCs w:val="22"/>
        </w:rPr>
        <w:t>ОО</w:t>
      </w:r>
      <w:r w:rsidR="007259C5" w:rsidRPr="007259C5">
        <w:rPr>
          <w:rFonts w:ascii="Segoe UI Light" w:eastAsia="Times New Roman" w:hAnsi="Segoe UI Light" w:cs="Segoe UI Light"/>
          <w:color w:val="auto"/>
          <w:sz w:val="22"/>
          <w:szCs w:val="22"/>
        </w:rPr>
        <w:t>О «Форват»;</w:t>
      </w:r>
    </w:p>
    <w:p w14:paraId="25F0A2FF" w14:textId="77777777" w:rsidR="00031A02" w:rsidRPr="007259C5" w:rsidRDefault="00031A02" w:rsidP="00A212A3">
      <w:pPr>
        <w:pStyle w:val="Default"/>
        <w:numPr>
          <w:ilvl w:val="0"/>
          <w:numId w:val="155"/>
        </w:numPr>
        <w:autoSpaceDE w:val="0"/>
        <w:autoSpaceDN w:val="0"/>
        <w:adjustRightInd w:val="0"/>
        <w:spacing w:before="120" w:line="276" w:lineRule="auto"/>
        <w:ind w:left="851" w:hanging="284"/>
        <w:rPr>
          <w:rFonts w:ascii="Segoe UI Light" w:eastAsia="Times New Roman" w:hAnsi="Segoe UI Light" w:cs="Segoe UI Light"/>
          <w:color w:val="auto"/>
          <w:sz w:val="22"/>
          <w:szCs w:val="22"/>
        </w:rPr>
      </w:pPr>
      <w:r w:rsidRPr="007259C5">
        <w:rPr>
          <w:rFonts w:ascii="Segoe UI Light" w:eastAsia="Times New Roman" w:hAnsi="Segoe UI Light" w:cs="Segoe UI Light"/>
          <w:color w:val="auto"/>
          <w:sz w:val="22"/>
          <w:szCs w:val="22"/>
        </w:rPr>
        <w:t>ОО</w:t>
      </w:r>
      <w:r w:rsidR="007259C5" w:rsidRPr="007259C5">
        <w:rPr>
          <w:rFonts w:ascii="Segoe UI Light" w:eastAsia="Times New Roman" w:hAnsi="Segoe UI Light" w:cs="Segoe UI Light"/>
          <w:color w:val="auto"/>
          <w:sz w:val="22"/>
          <w:szCs w:val="22"/>
        </w:rPr>
        <w:t>О «Приозерская рыбная компания»;</w:t>
      </w:r>
    </w:p>
    <w:p w14:paraId="1BA9D13A" w14:textId="77777777" w:rsidR="00031A02" w:rsidRPr="007259C5" w:rsidRDefault="007259C5" w:rsidP="00A212A3">
      <w:pPr>
        <w:pStyle w:val="Default"/>
        <w:numPr>
          <w:ilvl w:val="0"/>
          <w:numId w:val="155"/>
        </w:numPr>
        <w:autoSpaceDE w:val="0"/>
        <w:autoSpaceDN w:val="0"/>
        <w:adjustRightInd w:val="0"/>
        <w:spacing w:before="120" w:line="276" w:lineRule="auto"/>
        <w:ind w:left="851" w:hanging="284"/>
        <w:rPr>
          <w:rFonts w:ascii="Segoe UI Light" w:eastAsia="Times New Roman" w:hAnsi="Segoe UI Light" w:cs="Segoe UI Light"/>
          <w:color w:val="auto"/>
          <w:sz w:val="22"/>
          <w:szCs w:val="22"/>
        </w:rPr>
      </w:pPr>
      <w:r w:rsidRPr="007259C5">
        <w:rPr>
          <w:rFonts w:ascii="Segoe UI Light" w:eastAsia="Times New Roman" w:hAnsi="Segoe UI Light" w:cs="Segoe UI Light"/>
          <w:color w:val="auto"/>
          <w:sz w:val="22"/>
          <w:szCs w:val="22"/>
        </w:rPr>
        <w:t>ЗАО «Северное Громово»;</w:t>
      </w:r>
    </w:p>
    <w:p w14:paraId="5CCC6793" w14:textId="77777777" w:rsidR="00031A02" w:rsidRDefault="00031A02" w:rsidP="00A212A3">
      <w:pPr>
        <w:pStyle w:val="Default"/>
        <w:numPr>
          <w:ilvl w:val="0"/>
          <w:numId w:val="155"/>
        </w:numPr>
        <w:autoSpaceDE w:val="0"/>
        <w:autoSpaceDN w:val="0"/>
        <w:adjustRightInd w:val="0"/>
        <w:spacing w:before="120" w:after="240"/>
        <w:ind w:left="851" w:hanging="284"/>
        <w:rPr>
          <w:rFonts w:ascii="Segoe UI Light" w:eastAsia="Times New Roman" w:hAnsi="Segoe UI Light" w:cs="Segoe UI Light"/>
          <w:color w:val="auto"/>
          <w:sz w:val="22"/>
          <w:szCs w:val="22"/>
        </w:rPr>
      </w:pPr>
      <w:r w:rsidRPr="007259C5">
        <w:rPr>
          <w:rFonts w:ascii="Segoe UI Light" w:eastAsia="Times New Roman" w:hAnsi="Segoe UI Light" w:cs="Segoe UI Light"/>
          <w:color w:val="auto"/>
          <w:sz w:val="22"/>
          <w:szCs w:val="22"/>
        </w:rPr>
        <w:t>ФГУ Сосновское ГООХ.</w:t>
      </w:r>
    </w:p>
    <w:p w14:paraId="1C41815D" w14:textId="5983113A" w:rsidR="000A4EE7" w:rsidRDefault="000A4EE7" w:rsidP="000A4EE7">
      <w:pPr>
        <w:pStyle w:val="3"/>
        <w:spacing w:before="120" w:line="240" w:lineRule="auto"/>
        <w:rPr>
          <w:rStyle w:val="a7"/>
          <w:rFonts w:ascii="Segoe UI Light" w:eastAsia="Segoe UI Light" w:hAnsi="Segoe UI Light" w:cs="Segoe UI Light"/>
          <w:b/>
          <w:bCs/>
          <w:color w:val="000000"/>
          <w:u w:color="000000"/>
        </w:rPr>
      </w:pPr>
      <w:r>
        <w:rPr>
          <w:rStyle w:val="a7"/>
          <w:rFonts w:ascii="Segoe UI Light" w:eastAsia="Segoe UI Light" w:hAnsi="Segoe UI Light" w:cs="Segoe UI Light"/>
          <w:b/>
          <w:bCs/>
          <w:color w:val="000000"/>
          <w:u w:color="000000"/>
        </w:rPr>
        <w:t>1.4.5</w:t>
      </w:r>
      <w:r w:rsidRPr="00BD1D89">
        <w:rPr>
          <w:rStyle w:val="a7"/>
          <w:rFonts w:ascii="Segoe UI Light" w:eastAsia="Segoe UI Light" w:hAnsi="Segoe UI Light" w:cs="Segoe UI Light"/>
          <w:b/>
          <w:bCs/>
          <w:color w:val="000000"/>
          <w:u w:color="000000"/>
        </w:rPr>
        <w:t xml:space="preserve"> Мал</w:t>
      </w:r>
      <w:r>
        <w:rPr>
          <w:rStyle w:val="a7"/>
          <w:rFonts w:ascii="Segoe UI Light" w:eastAsia="Segoe UI Light" w:hAnsi="Segoe UI Light" w:cs="Segoe UI Light"/>
          <w:b/>
          <w:bCs/>
          <w:color w:val="000000"/>
          <w:u w:color="000000"/>
        </w:rPr>
        <w:t>ое и среднее предпринимательство</w:t>
      </w:r>
    </w:p>
    <w:p w14:paraId="180C8895" w14:textId="77777777" w:rsidR="000A4EE7" w:rsidRPr="00051512" w:rsidRDefault="000A4EE7" w:rsidP="000A4EE7">
      <w:pPr>
        <w:rPr>
          <w:rFonts w:ascii="Segoe UI Light" w:hAnsi="Segoe UI Light" w:cs="Segoe UI Light"/>
          <w:lang w:eastAsia="ru-RU"/>
        </w:rPr>
      </w:pPr>
      <w:r w:rsidRPr="00051512">
        <w:rPr>
          <w:rFonts w:ascii="Segoe UI Light" w:hAnsi="Segoe UI Light" w:cs="Segoe UI Light"/>
          <w:lang w:eastAsia="ru-RU"/>
        </w:rPr>
        <w:t>В 2017 году в сфере малого и среднего предпринимательства на территории Приозерского муниципального района осуществлли деятельности 1896 субьектов, что составляет 128% к уровню 2016 года, из них:</w:t>
      </w:r>
    </w:p>
    <w:p w14:paraId="33E06DA8" w14:textId="77777777" w:rsidR="000A4EE7" w:rsidRPr="00051512" w:rsidRDefault="000A4EE7" w:rsidP="00A212A3">
      <w:pPr>
        <w:pStyle w:val="a5"/>
        <w:numPr>
          <w:ilvl w:val="0"/>
          <w:numId w:val="195"/>
        </w:numPr>
        <w:spacing w:after="120" w:line="240" w:lineRule="auto"/>
        <w:ind w:left="714" w:hanging="357"/>
        <w:rPr>
          <w:rFonts w:ascii="Segoe UI Light" w:hAnsi="Segoe UI Light" w:cs="Segoe UI Light"/>
        </w:rPr>
      </w:pPr>
      <w:r w:rsidRPr="00051512">
        <w:rPr>
          <w:rFonts w:ascii="Segoe UI Light" w:hAnsi="Segoe UI Light" w:cs="Segoe UI Light"/>
        </w:rPr>
        <w:t>8 – средние предприятия;</w:t>
      </w:r>
    </w:p>
    <w:p w14:paraId="43DBA258" w14:textId="77777777" w:rsidR="000A4EE7" w:rsidRPr="00051512" w:rsidRDefault="000A4EE7" w:rsidP="00A212A3">
      <w:pPr>
        <w:pStyle w:val="a5"/>
        <w:numPr>
          <w:ilvl w:val="0"/>
          <w:numId w:val="195"/>
        </w:numPr>
        <w:spacing w:after="120" w:line="240" w:lineRule="auto"/>
        <w:ind w:left="714" w:hanging="357"/>
        <w:rPr>
          <w:rFonts w:ascii="Segoe UI Light" w:hAnsi="Segoe UI Light" w:cs="Segoe UI Light"/>
        </w:rPr>
      </w:pPr>
      <w:r>
        <w:rPr>
          <w:rFonts w:ascii="Segoe UI Light" w:hAnsi="Segoe UI Light" w:cs="Segoe UI Light"/>
        </w:rPr>
        <w:t>71</w:t>
      </w:r>
      <w:r w:rsidRPr="00051512">
        <w:rPr>
          <w:rFonts w:ascii="Segoe UI Light" w:hAnsi="Segoe UI Light" w:cs="Segoe UI Light"/>
        </w:rPr>
        <w:t xml:space="preserve"> – малые предприятия;</w:t>
      </w:r>
    </w:p>
    <w:p w14:paraId="5BEFDB6A" w14:textId="77777777" w:rsidR="000A4EE7" w:rsidRPr="00051512" w:rsidRDefault="000A4EE7" w:rsidP="00A212A3">
      <w:pPr>
        <w:pStyle w:val="a5"/>
        <w:numPr>
          <w:ilvl w:val="0"/>
          <w:numId w:val="195"/>
        </w:numPr>
        <w:spacing w:after="120" w:line="240" w:lineRule="auto"/>
        <w:ind w:left="714" w:hanging="357"/>
        <w:rPr>
          <w:rFonts w:ascii="Segoe UI Light" w:hAnsi="Segoe UI Light" w:cs="Segoe UI Light"/>
        </w:rPr>
      </w:pPr>
      <w:r w:rsidRPr="00051512">
        <w:rPr>
          <w:rFonts w:ascii="Segoe UI Light" w:hAnsi="Segoe UI Light" w:cs="Segoe UI Light"/>
        </w:rPr>
        <w:t>613 – микропредприятия</w:t>
      </w:r>
      <w:r>
        <w:rPr>
          <w:rFonts w:ascii="Segoe UI Light" w:hAnsi="Segoe UI Light" w:cs="Segoe UI Light"/>
        </w:rPr>
        <w:t>;</w:t>
      </w:r>
    </w:p>
    <w:p w14:paraId="1BC15C5C" w14:textId="77777777" w:rsidR="000A4EE7" w:rsidRPr="00D058D2" w:rsidRDefault="000A4EE7" w:rsidP="00A212A3">
      <w:pPr>
        <w:pStyle w:val="a5"/>
        <w:numPr>
          <w:ilvl w:val="0"/>
          <w:numId w:val="195"/>
        </w:numPr>
        <w:spacing w:after="120" w:line="240" w:lineRule="auto"/>
        <w:ind w:left="714" w:hanging="357"/>
        <w:rPr>
          <w:rFonts w:ascii="Segoe UI Light" w:hAnsi="Segoe UI Light" w:cs="Segoe UI Light"/>
        </w:rPr>
      </w:pPr>
      <w:r w:rsidRPr="00051512">
        <w:rPr>
          <w:rFonts w:ascii="Segoe UI Light" w:hAnsi="Segoe UI Light" w:cs="Segoe UI Light"/>
        </w:rPr>
        <w:t>1204 – индивидуальные предприниматели</w:t>
      </w:r>
    </w:p>
    <w:p w14:paraId="6400E9A5" w14:textId="77777777" w:rsidR="000A4EE7" w:rsidRPr="00051512" w:rsidRDefault="000A4EE7" w:rsidP="000A4EE7">
      <w:pPr>
        <w:spacing w:after="120" w:line="240" w:lineRule="auto"/>
        <w:rPr>
          <w:rFonts w:ascii="Segoe UI Light" w:hAnsi="Segoe UI Light" w:cs="Segoe UI Light"/>
        </w:rPr>
      </w:pPr>
      <w:r>
        <w:rPr>
          <w:rFonts w:ascii="Segoe UI Light" w:hAnsi="Segoe UI Light" w:cs="Segoe UI Light"/>
        </w:rPr>
        <w:t>Таблица 1.4.6 – 1. Малое и среднее предпринимательство на территории Приозерского района по видам экономической деятельности (по обследованным организациям)</w:t>
      </w:r>
    </w:p>
    <w:tbl>
      <w:tblPr>
        <w:tblW w:w="5000" w:type="pct"/>
        <w:tblLook w:val="04A0" w:firstRow="1" w:lastRow="0" w:firstColumn="1" w:lastColumn="0" w:noHBand="0" w:noVBand="1"/>
      </w:tblPr>
      <w:tblGrid>
        <w:gridCol w:w="3156"/>
        <w:gridCol w:w="2192"/>
        <w:gridCol w:w="2250"/>
        <w:gridCol w:w="1967"/>
      </w:tblGrid>
      <w:tr w:rsidR="000A4EE7" w:rsidRPr="004035E2" w14:paraId="238F1700" w14:textId="77777777" w:rsidTr="00076663">
        <w:trPr>
          <w:trHeight w:val="300"/>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04FF0"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 </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16D75A5F"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Pr>
                <w:rFonts w:ascii="Segoe UI Light" w:eastAsia="Times New Roman" w:hAnsi="Segoe UI Light" w:cs="Segoe UI Light"/>
                <w:color w:val="000000"/>
                <w:sz w:val="20"/>
                <w:szCs w:val="20"/>
                <w:lang w:eastAsia="ru-RU"/>
              </w:rPr>
              <w:t>Средние предприятия</w:t>
            </w:r>
          </w:p>
        </w:tc>
        <w:tc>
          <w:tcPr>
            <w:tcW w:w="1176" w:type="pct"/>
            <w:tcBorders>
              <w:top w:val="single" w:sz="4" w:space="0" w:color="auto"/>
              <w:left w:val="nil"/>
              <w:bottom w:val="single" w:sz="4" w:space="0" w:color="auto"/>
              <w:right w:val="single" w:sz="4" w:space="0" w:color="auto"/>
            </w:tcBorders>
            <w:shd w:val="clear" w:color="auto" w:fill="auto"/>
            <w:noWrap/>
            <w:vAlign w:val="bottom"/>
            <w:hideMark/>
          </w:tcPr>
          <w:p w14:paraId="5EB29A1E"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Pr>
                <w:rFonts w:ascii="Segoe UI Light" w:eastAsia="Times New Roman" w:hAnsi="Segoe UI Light" w:cs="Segoe UI Light"/>
                <w:color w:val="000000"/>
                <w:sz w:val="20"/>
                <w:szCs w:val="20"/>
                <w:lang w:eastAsia="ru-RU"/>
              </w:rPr>
              <w:t>Малые предприятия</w:t>
            </w:r>
          </w:p>
        </w:tc>
        <w:tc>
          <w:tcPr>
            <w:tcW w:w="1028" w:type="pct"/>
            <w:tcBorders>
              <w:top w:val="single" w:sz="4" w:space="0" w:color="auto"/>
              <w:left w:val="nil"/>
              <w:bottom w:val="single" w:sz="4" w:space="0" w:color="auto"/>
              <w:right w:val="single" w:sz="4" w:space="0" w:color="auto"/>
            </w:tcBorders>
            <w:shd w:val="clear" w:color="auto" w:fill="auto"/>
            <w:noWrap/>
            <w:vAlign w:val="bottom"/>
            <w:hideMark/>
          </w:tcPr>
          <w:p w14:paraId="04CF662A"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Pr>
                <w:rFonts w:ascii="Segoe UI Light" w:eastAsia="Times New Roman" w:hAnsi="Segoe UI Light" w:cs="Segoe UI Light"/>
                <w:color w:val="000000"/>
                <w:sz w:val="20"/>
                <w:szCs w:val="20"/>
                <w:lang w:eastAsia="ru-RU"/>
              </w:rPr>
              <w:t>Микропредприятия</w:t>
            </w:r>
          </w:p>
        </w:tc>
      </w:tr>
      <w:tr w:rsidR="000A4EE7" w:rsidRPr="004035E2" w14:paraId="78A69D3B" w14:textId="77777777" w:rsidTr="00076663">
        <w:trPr>
          <w:trHeight w:val="30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43722840"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Pr>
                <w:rFonts w:ascii="Segoe UI Light" w:eastAsia="Times New Roman" w:hAnsi="Segoe UI Light" w:cs="Segoe UI Light"/>
                <w:color w:val="000000"/>
                <w:sz w:val="20"/>
                <w:szCs w:val="20"/>
                <w:lang w:eastAsia="ru-RU"/>
              </w:rPr>
              <w:t>Всего, ед.</w:t>
            </w:r>
            <w:r w:rsidRPr="004035E2">
              <w:rPr>
                <w:rFonts w:ascii="Segoe UI Light" w:eastAsia="Times New Roman" w:hAnsi="Segoe UI Light" w:cs="Segoe UI Light"/>
                <w:color w:val="000000"/>
                <w:sz w:val="20"/>
                <w:szCs w:val="20"/>
                <w:lang w:eastAsia="ru-RU"/>
              </w:rPr>
              <w:t xml:space="preserve">                     </w:t>
            </w:r>
          </w:p>
        </w:tc>
        <w:tc>
          <w:tcPr>
            <w:tcW w:w="1146" w:type="pct"/>
            <w:tcBorders>
              <w:top w:val="nil"/>
              <w:left w:val="nil"/>
              <w:bottom w:val="single" w:sz="4" w:space="0" w:color="auto"/>
              <w:right w:val="single" w:sz="4" w:space="0" w:color="auto"/>
            </w:tcBorders>
            <w:shd w:val="clear" w:color="auto" w:fill="auto"/>
            <w:vAlign w:val="center"/>
            <w:hideMark/>
          </w:tcPr>
          <w:p w14:paraId="0D7F0382"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8</w:t>
            </w:r>
          </w:p>
        </w:tc>
        <w:tc>
          <w:tcPr>
            <w:tcW w:w="1176" w:type="pct"/>
            <w:tcBorders>
              <w:top w:val="nil"/>
              <w:left w:val="nil"/>
              <w:bottom w:val="single" w:sz="4" w:space="0" w:color="auto"/>
              <w:right w:val="single" w:sz="4" w:space="0" w:color="auto"/>
            </w:tcBorders>
            <w:shd w:val="clear" w:color="auto" w:fill="auto"/>
            <w:vAlign w:val="center"/>
            <w:hideMark/>
          </w:tcPr>
          <w:p w14:paraId="5CB6470D"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Pr>
                <w:rFonts w:ascii="Segoe UI Light" w:eastAsia="Times New Roman" w:hAnsi="Segoe UI Light" w:cs="Segoe UI Light"/>
                <w:color w:val="000000"/>
                <w:sz w:val="20"/>
                <w:szCs w:val="20"/>
                <w:lang w:eastAsia="ru-RU"/>
              </w:rPr>
              <w:t>37</w:t>
            </w:r>
          </w:p>
        </w:tc>
        <w:tc>
          <w:tcPr>
            <w:tcW w:w="1028" w:type="pct"/>
            <w:tcBorders>
              <w:top w:val="nil"/>
              <w:left w:val="nil"/>
              <w:bottom w:val="single" w:sz="4" w:space="0" w:color="auto"/>
              <w:right w:val="single" w:sz="4" w:space="0" w:color="auto"/>
            </w:tcBorders>
            <w:shd w:val="clear" w:color="auto" w:fill="auto"/>
            <w:vAlign w:val="center"/>
            <w:hideMark/>
          </w:tcPr>
          <w:p w14:paraId="57D099BC"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60</w:t>
            </w:r>
          </w:p>
        </w:tc>
      </w:tr>
      <w:tr w:rsidR="000A4EE7" w:rsidRPr="004035E2" w14:paraId="38D920B4" w14:textId="77777777" w:rsidTr="00076663">
        <w:trPr>
          <w:trHeight w:val="193"/>
        </w:trPr>
        <w:tc>
          <w:tcPr>
            <w:tcW w:w="1650" w:type="pct"/>
            <w:tcBorders>
              <w:top w:val="nil"/>
              <w:left w:val="single" w:sz="4" w:space="0" w:color="auto"/>
              <w:bottom w:val="single" w:sz="4" w:space="0" w:color="auto"/>
              <w:right w:val="single" w:sz="4" w:space="0" w:color="auto"/>
            </w:tcBorders>
            <w:shd w:val="clear" w:color="auto" w:fill="auto"/>
            <w:vAlign w:val="center"/>
          </w:tcPr>
          <w:p w14:paraId="2AEADBC4"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Pr>
                <w:rFonts w:ascii="Segoe UI Light" w:eastAsia="Times New Roman" w:hAnsi="Segoe UI Light" w:cs="Segoe UI Light"/>
                <w:color w:val="000000"/>
                <w:sz w:val="20"/>
                <w:szCs w:val="20"/>
                <w:lang w:eastAsia="ru-RU"/>
              </w:rPr>
              <w:t>В том числе по видам экономической деятельности</w:t>
            </w:r>
          </w:p>
        </w:tc>
        <w:tc>
          <w:tcPr>
            <w:tcW w:w="3350" w:type="pct"/>
            <w:gridSpan w:val="3"/>
            <w:tcBorders>
              <w:top w:val="nil"/>
              <w:left w:val="nil"/>
              <w:bottom w:val="single" w:sz="4" w:space="0" w:color="auto"/>
              <w:right w:val="single" w:sz="4" w:space="0" w:color="auto"/>
            </w:tcBorders>
            <w:shd w:val="clear" w:color="auto" w:fill="auto"/>
            <w:vAlign w:val="center"/>
          </w:tcPr>
          <w:p w14:paraId="0EFDC772" w14:textId="77777777" w:rsidR="000A4EE7" w:rsidRPr="00610628" w:rsidRDefault="000A4EE7" w:rsidP="00076663">
            <w:pPr>
              <w:spacing w:after="0" w:line="240" w:lineRule="auto"/>
              <w:jc w:val="center"/>
              <w:rPr>
                <w:rFonts w:ascii="Segoe UI Light" w:eastAsia="Times New Roman" w:hAnsi="Segoe UI Light" w:cs="Segoe UI Light"/>
                <w:color w:val="000000"/>
                <w:sz w:val="20"/>
                <w:szCs w:val="20"/>
                <w:lang w:eastAsia="ru-RU"/>
              </w:rPr>
            </w:pPr>
          </w:p>
        </w:tc>
      </w:tr>
      <w:tr w:rsidR="000A4EE7" w:rsidRPr="004035E2" w14:paraId="2E358016" w14:textId="77777777" w:rsidTr="00076663">
        <w:trPr>
          <w:cantSplit/>
          <w:trHeight w:val="641"/>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7CC86D62"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Сельское хозяйство, охота  и лесное хозяйство</w:t>
            </w:r>
          </w:p>
        </w:tc>
        <w:tc>
          <w:tcPr>
            <w:tcW w:w="1146" w:type="pct"/>
            <w:tcBorders>
              <w:top w:val="nil"/>
              <w:left w:val="nil"/>
              <w:bottom w:val="single" w:sz="4" w:space="0" w:color="auto"/>
              <w:right w:val="single" w:sz="4" w:space="0" w:color="auto"/>
            </w:tcBorders>
            <w:shd w:val="clear" w:color="auto" w:fill="auto"/>
            <w:vAlign w:val="center"/>
            <w:hideMark/>
          </w:tcPr>
          <w:p w14:paraId="30193A32"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3</w:t>
            </w:r>
          </w:p>
        </w:tc>
        <w:tc>
          <w:tcPr>
            <w:tcW w:w="1176" w:type="pct"/>
            <w:tcBorders>
              <w:top w:val="nil"/>
              <w:left w:val="nil"/>
              <w:bottom w:val="single" w:sz="4" w:space="0" w:color="auto"/>
              <w:right w:val="single" w:sz="4" w:space="0" w:color="auto"/>
            </w:tcBorders>
            <w:shd w:val="clear" w:color="auto" w:fill="auto"/>
            <w:vAlign w:val="center"/>
            <w:hideMark/>
          </w:tcPr>
          <w:p w14:paraId="52DA51BA"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5</w:t>
            </w:r>
          </w:p>
        </w:tc>
        <w:tc>
          <w:tcPr>
            <w:tcW w:w="1028" w:type="pct"/>
            <w:tcBorders>
              <w:top w:val="nil"/>
              <w:left w:val="nil"/>
              <w:bottom w:val="single" w:sz="4" w:space="0" w:color="auto"/>
              <w:right w:val="single" w:sz="4" w:space="0" w:color="auto"/>
            </w:tcBorders>
            <w:shd w:val="clear" w:color="auto" w:fill="auto"/>
            <w:vAlign w:val="center"/>
            <w:hideMark/>
          </w:tcPr>
          <w:p w14:paraId="1C7E23F0"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5</w:t>
            </w:r>
          </w:p>
        </w:tc>
      </w:tr>
      <w:tr w:rsidR="000A4EE7" w:rsidRPr="004035E2" w14:paraId="363A5367" w14:textId="77777777" w:rsidTr="00076663">
        <w:trPr>
          <w:trHeight w:val="30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557F93EC"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Рыболовство, рыбоводство</w:t>
            </w:r>
          </w:p>
        </w:tc>
        <w:tc>
          <w:tcPr>
            <w:tcW w:w="1146" w:type="pct"/>
            <w:tcBorders>
              <w:top w:val="nil"/>
              <w:left w:val="nil"/>
              <w:bottom w:val="single" w:sz="4" w:space="0" w:color="auto"/>
              <w:right w:val="single" w:sz="4" w:space="0" w:color="auto"/>
            </w:tcBorders>
            <w:shd w:val="clear" w:color="auto" w:fill="auto"/>
            <w:vAlign w:val="center"/>
            <w:hideMark/>
          </w:tcPr>
          <w:p w14:paraId="1A5AACF6"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 </w:t>
            </w:r>
          </w:p>
        </w:tc>
        <w:tc>
          <w:tcPr>
            <w:tcW w:w="1176" w:type="pct"/>
            <w:tcBorders>
              <w:top w:val="nil"/>
              <w:left w:val="nil"/>
              <w:bottom w:val="single" w:sz="4" w:space="0" w:color="auto"/>
              <w:right w:val="single" w:sz="4" w:space="0" w:color="auto"/>
            </w:tcBorders>
            <w:shd w:val="clear" w:color="auto" w:fill="auto"/>
            <w:noWrap/>
            <w:vAlign w:val="bottom"/>
            <w:hideMark/>
          </w:tcPr>
          <w:p w14:paraId="23AA263F"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 </w:t>
            </w:r>
          </w:p>
        </w:tc>
        <w:tc>
          <w:tcPr>
            <w:tcW w:w="1028" w:type="pct"/>
            <w:tcBorders>
              <w:top w:val="nil"/>
              <w:left w:val="nil"/>
              <w:bottom w:val="single" w:sz="4" w:space="0" w:color="auto"/>
              <w:right w:val="single" w:sz="4" w:space="0" w:color="auto"/>
            </w:tcBorders>
            <w:shd w:val="clear" w:color="auto" w:fill="auto"/>
            <w:vAlign w:val="center"/>
            <w:hideMark/>
          </w:tcPr>
          <w:p w14:paraId="518A004C"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 </w:t>
            </w:r>
          </w:p>
        </w:tc>
      </w:tr>
      <w:tr w:rsidR="000A4EE7" w:rsidRPr="004035E2" w14:paraId="0728B3D7" w14:textId="77777777" w:rsidTr="00076663">
        <w:trPr>
          <w:cantSplit/>
          <w:trHeight w:val="30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769E708E"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 xml:space="preserve">Добыча полезных ископаемых   </w:t>
            </w:r>
          </w:p>
        </w:tc>
        <w:tc>
          <w:tcPr>
            <w:tcW w:w="1146" w:type="pct"/>
            <w:tcBorders>
              <w:top w:val="nil"/>
              <w:left w:val="nil"/>
              <w:bottom w:val="single" w:sz="4" w:space="0" w:color="auto"/>
              <w:right w:val="single" w:sz="4" w:space="0" w:color="auto"/>
            </w:tcBorders>
            <w:shd w:val="clear" w:color="auto" w:fill="auto"/>
            <w:vAlign w:val="center"/>
            <w:hideMark/>
          </w:tcPr>
          <w:p w14:paraId="3750E522"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 </w:t>
            </w:r>
          </w:p>
        </w:tc>
        <w:tc>
          <w:tcPr>
            <w:tcW w:w="1176" w:type="pct"/>
            <w:tcBorders>
              <w:top w:val="nil"/>
              <w:left w:val="nil"/>
              <w:bottom w:val="single" w:sz="4" w:space="0" w:color="auto"/>
              <w:right w:val="single" w:sz="4" w:space="0" w:color="auto"/>
            </w:tcBorders>
            <w:shd w:val="clear" w:color="auto" w:fill="auto"/>
            <w:vAlign w:val="center"/>
            <w:hideMark/>
          </w:tcPr>
          <w:p w14:paraId="35731268"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1</w:t>
            </w:r>
          </w:p>
        </w:tc>
        <w:tc>
          <w:tcPr>
            <w:tcW w:w="1028" w:type="pct"/>
            <w:tcBorders>
              <w:top w:val="nil"/>
              <w:left w:val="nil"/>
              <w:bottom w:val="single" w:sz="4" w:space="0" w:color="auto"/>
              <w:right w:val="single" w:sz="4" w:space="0" w:color="auto"/>
            </w:tcBorders>
            <w:shd w:val="clear" w:color="auto" w:fill="auto"/>
            <w:vAlign w:val="center"/>
            <w:hideMark/>
          </w:tcPr>
          <w:p w14:paraId="1A95FD72"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 </w:t>
            </w:r>
          </w:p>
        </w:tc>
      </w:tr>
      <w:tr w:rsidR="000A4EE7" w:rsidRPr="004035E2" w14:paraId="0806E0A7" w14:textId="77777777" w:rsidTr="00076663">
        <w:trPr>
          <w:cantSplit/>
          <w:trHeight w:val="30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3F880623"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 xml:space="preserve">Обрабатывающие производства  </w:t>
            </w:r>
          </w:p>
        </w:tc>
        <w:tc>
          <w:tcPr>
            <w:tcW w:w="1146" w:type="pct"/>
            <w:tcBorders>
              <w:top w:val="nil"/>
              <w:left w:val="nil"/>
              <w:bottom w:val="single" w:sz="4" w:space="0" w:color="auto"/>
              <w:right w:val="single" w:sz="4" w:space="0" w:color="auto"/>
            </w:tcBorders>
            <w:shd w:val="clear" w:color="auto" w:fill="auto"/>
            <w:vAlign w:val="center"/>
            <w:hideMark/>
          </w:tcPr>
          <w:p w14:paraId="60604E0C"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5</w:t>
            </w:r>
          </w:p>
        </w:tc>
        <w:tc>
          <w:tcPr>
            <w:tcW w:w="1176" w:type="pct"/>
            <w:tcBorders>
              <w:top w:val="nil"/>
              <w:left w:val="nil"/>
              <w:bottom w:val="single" w:sz="4" w:space="0" w:color="auto"/>
              <w:right w:val="single" w:sz="4" w:space="0" w:color="auto"/>
            </w:tcBorders>
            <w:shd w:val="clear" w:color="auto" w:fill="auto"/>
            <w:vAlign w:val="center"/>
            <w:hideMark/>
          </w:tcPr>
          <w:p w14:paraId="699EFA53"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5</w:t>
            </w:r>
          </w:p>
        </w:tc>
        <w:tc>
          <w:tcPr>
            <w:tcW w:w="1028" w:type="pct"/>
            <w:tcBorders>
              <w:top w:val="nil"/>
              <w:left w:val="nil"/>
              <w:bottom w:val="single" w:sz="4" w:space="0" w:color="auto"/>
              <w:right w:val="single" w:sz="4" w:space="0" w:color="auto"/>
            </w:tcBorders>
            <w:shd w:val="clear" w:color="auto" w:fill="auto"/>
            <w:vAlign w:val="center"/>
            <w:hideMark/>
          </w:tcPr>
          <w:p w14:paraId="12F6256F"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5</w:t>
            </w:r>
          </w:p>
        </w:tc>
      </w:tr>
      <w:tr w:rsidR="000A4EE7" w:rsidRPr="004035E2" w14:paraId="03C6B784" w14:textId="77777777" w:rsidTr="00076663">
        <w:trPr>
          <w:cantSplit/>
          <w:trHeight w:val="4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0AE52B88"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 xml:space="preserve">Обеспечение электроэнергии, газом и паром; кондиционирование воздуха  </w:t>
            </w:r>
          </w:p>
        </w:tc>
        <w:tc>
          <w:tcPr>
            <w:tcW w:w="1146" w:type="pct"/>
            <w:tcBorders>
              <w:top w:val="nil"/>
              <w:left w:val="nil"/>
              <w:bottom w:val="single" w:sz="4" w:space="0" w:color="auto"/>
              <w:right w:val="single" w:sz="4" w:space="0" w:color="auto"/>
            </w:tcBorders>
            <w:shd w:val="clear" w:color="auto" w:fill="auto"/>
            <w:vAlign w:val="center"/>
            <w:hideMark/>
          </w:tcPr>
          <w:p w14:paraId="14C3B11D"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 </w:t>
            </w:r>
          </w:p>
        </w:tc>
        <w:tc>
          <w:tcPr>
            <w:tcW w:w="1176" w:type="pct"/>
            <w:tcBorders>
              <w:top w:val="nil"/>
              <w:left w:val="nil"/>
              <w:bottom w:val="single" w:sz="4" w:space="0" w:color="auto"/>
              <w:right w:val="single" w:sz="4" w:space="0" w:color="auto"/>
            </w:tcBorders>
            <w:shd w:val="clear" w:color="auto" w:fill="auto"/>
            <w:vAlign w:val="center"/>
            <w:hideMark/>
          </w:tcPr>
          <w:p w14:paraId="326E5B8F"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2</w:t>
            </w:r>
          </w:p>
        </w:tc>
        <w:tc>
          <w:tcPr>
            <w:tcW w:w="1028" w:type="pct"/>
            <w:tcBorders>
              <w:top w:val="nil"/>
              <w:left w:val="nil"/>
              <w:bottom w:val="single" w:sz="4" w:space="0" w:color="auto"/>
              <w:right w:val="single" w:sz="4" w:space="0" w:color="auto"/>
            </w:tcBorders>
            <w:shd w:val="clear" w:color="auto" w:fill="auto"/>
            <w:vAlign w:val="center"/>
            <w:hideMark/>
          </w:tcPr>
          <w:p w14:paraId="4EBB555D"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1</w:t>
            </w:r>
          </w:p>
        </w:tc>
      </w:tr>
      <w:tr w:rsidR="000A4EE7" w:rsidRPr="004035E2" w14:paraId="6D53A8DF" w14:textId="77777777" w:rsidTr="00076663">
        <w:trPr>
          <w:cantSplit/>
          <w:trHeight w:val="63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797AF78D"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Водоснабжение, водоотведение, организация сбора и утилизации отходов, деятельность по ликвидации загрязнений</w:t>
            </w:r>
          </w:p>
        </w:tc>
        <w:tc>
          <w:tcPr>
            <w:tcW w:w="1146" w:type="pct"/>
            <w:tcBorders>
              <w:top w:val="nil"/>
              <w:left w:val="nil"/>
              <w:bottom w:val="single" w:sz="4" w:space="0" w:color="auto"/>
              <w:right w:val="single" w:sz="4" w:space="0" w:color="auto"/>
            </w:tcBorders>
            <w:shd w:val="clear" w:color="auto" w:fill="auto"/>
            <w:noWrap/>
            <w:vAlign w:val="bottom"/>
            <w:hideMark/>
          </w:tcPr>
          <w:p w14:paraId="7D77C9B1"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 </w:t>
            </w:r>
          </w:p>
        </w:tc>
        <w:tc>
          <w:tcPr>
            <w:tcW w:w="1176" w:type="pct"/>
            <w:tcBorders>
              <w:top w:val="nil"/>
              <w:left w:val="nil"/>
              <w:bottom w:val="single" w:sz="4" w:space="0" w:color="auto"/>
              <w:right w:val="single" w:sz="4" w:space="0" w:color="auto"/>
            </w:tcBorders>
            <w:shd w:val="clear" w:color="auto" w:fill="auto"/>
            <w:vAlign w:val="center"/>
            <w:hideMark/>
          </w:tcPr>
          <w:p w14:paraId="778173AC"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2</w:t>
            </w:r>
          </w:p>
        </w:tc>
        <w:tc>
          <w:tcPr>
            <w:tcW w:w="1028" w:type="pct"/>
            <w:tcBorders>
              <w:top w:val="nil"/>
              <w:left w:val="nil"/>
              <w:bottom w:val="single" w:sz="4" w:space="0" w:color="auto"/>
              <w:right w:val="single" w:sz="4" w:space="0" w:color="auto"/>
            </w:tcBorders>
            <w:shd w:val="clear" w:color="auto" w:fill="auto"/>
            <w:vAlign w:val="center"/>
            <w:hideMark/>
          </w:tcPr>
          <w:p w14:paraId="3C3F8EBC"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2</w:t>
            </w:r>
          </w:p>
        </w:tc>
      </w:tr>
      <w:tr w:rsidR="000A4EE7" w:rsidRPr="004035E2" w14:paraId="111FA381" w14:textId="77777777" w:rsidTr="00076663">
        <w:trPr>
          <w:cantSplit/>
          <w:trHeight w:val="30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3D826667"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 xml:space="preserve">Строительство                </w:t>
            </w:r>
          </w:p>
        </w:tc>
        <w:tc>
          <w:tcPr>
            <w:tcW w:w="1146" w:type="pct"/>
            <w:tcBorders>
              <w:top w:val="nil"/>
              <w:left w:val="nil"/>
              <w:bottom w:val="single" w:sz="4" w:space="0" w:color="auto"/>
              <w:right w:val="single" w:sz="4" w:space="0" w:color="auto"/>
            </w:tcBorders>
            <w:shd w:val="clear" w:color="auto" w:fill="auto"/>
            <w:noWrap/>
            <w:vAlign w:val="bottom"/>
            <w:hideMark/>
          </w:tcPr>
          <w:p w14:paraId="4E9F4CC4"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 </w:t>
            </w:r>
          </w:p>
        </w:tc>
        <w:tc>
          <w:tcPr>
            <w:tcW w:w="1176" w:type="pct"/>
            <w:tcBorders>
              <w:top w:val="nil"/>
              <w:left w:val="nil"/>
              <w:bottom w:val="single" w:sz="4" w:space="0" w:color="auto"/>
              <w:right w:val="single" w:sz="4" w:space="0" w:color="auto"/>
            </w:tcBorders>
            <w:shd w:val="clear" w:color="auto" w:fill="auto"/>
            <w:vAlign w:val="center"/>
            <w:hideMark/>
          </w:tcPr>
          <w:p w14:paraId="5050E2C1"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1</w:t>
            </w:r>
          </w:p>
        </w:tc>
        <w:tc>
          <w:tcPr>
            <w:tcW w:w="1028" w:type="pct"/>
            <w:tcBorders>
              <w:top w:val="nil"/>
              <w:left w:val="nil"/>
              <w:bottom w:val="single" w:sz="4" w:space="0" w:color="auto"/>
              <w:right w:val="single" w:sz="4" w:space="0" w:color="auto"/>
            </w:tcBorders>
            <w:shd w:val="clear" w:color="auto" w:fill="auto"/>
            <w:vAlign w:val="center"/>
            <w:hideMark/>
          </w:tcPr>
          <w:p w14:paraId="4A17E100"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6</w:t>
            </w:r>
          </w:p>
        </w:tc>
      </w:tr>
      <w:tr w:rsidR="000A4EE7" w:rsidRPr="004035E2" w14:paraId="5304A93C" w14:textId="77777777" w:rsidTr="00076663">
        <w:trPr>
          <w:cantSplit/>
          <w:trHeight w:val="84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05D051ED"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lastRenderedPageBreak/>
              <w:t>Оптовая и розничная торговля; ремонт автотранспортных средств, мотоциклов, бытовых изделий и предметов личного пользования</w:t>
            </w:r>
          </w:p>
        </w:tc>
        <w:tc>
          <w:tcPr>
            <w:tcW w:w="1146" w:type="pct"/>
            <w:tcBorders>
              <w:top w:val="nil"/>
              <w:left w:val="nil"/>
              <w:bottom w:val="single" w:sz="4" w:space="0" w:color="auto"/>
              <w:right w:val="single" w:sz="4" w:space="0" w:color="auto"/>
            </w:tcBorders>
            <w:shd w:val="clear" w:color="auto" w:fill="auto"/>
            <w:noWrap/>
            <w:vAlign w:val="bottom"/>
            <w:hideMark/>
          </w:tcPr>
          <w:p w14:paraId="23E39E35"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 </w:t>
            </w:r>
          </w:p>
        </w:tc>
        <w:tc>
          <w:tcPr>
            <w:tcW w:w="1176" w:type="pct"/>
            <w:tcBorders>
              <w:top w:val="nil"/>
              <w:left w:val="nil"/>
              <w:bottom w:val="single" w:sz="4" w:space="0" w:color="auto"/>
              <w:right w:val="single" w:sz="4" w:space="0" w:color="auto"/>
            </w:tcBorders>
            <w:shd w:val="clear" w:color="auto" w:fill="auto"/>
            <w:vAlign w:val="center"/>
            <w:hideMark/>
          </w:tcPr>
          <w:p w14:paraId="6E391810"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6</w:t>
            </w:r>
          </w:p>
        </w:tc>
        <w:tc>
          <w:tcPr>
            <w:tcW w:w="1028" w:type="pct"/>
            <w:tcBorders>
              <w:top w:val="nil"/>
              <w:left w:val="nil"/>
              <w:bottom w:val="single" w:sz="4" w:space="0" w:color="auto"/>
              <w:right w:val="single" w:sz="4" w:space="0" w:color="auto"/>
            </w:tcBorders>
            <w:shd w:val="clear" w:color="auto" w:fill="auto"/>
            <w:vAlign w:val="center"/>
            <w:hideMark/>
          </w:tcPr>
          <w:p w14:paraId="1F5D2296"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17</w:t>
            </w:r>
          </w:p>
        </w:tc>
      </w:tr>
      <w:tr w:rsidR="000A4EE7" w:rsidRPr="004035E2" w14:paraId="6E9A69F2" w14:textId="77777777" w:rsidTr="00076663">
        <w:trPr>
          <w:cantSplit/>
          <w:trHeight w:val="30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74DD4D58"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Транспортировка и хранение</w:t>
            </w:r>
          </w:p>
        </w:tc>
        <w:tc>
          <w:tcPr>
            <w:tcW w:w="1146" w:type="pct"/>
            <w:tcBorders>
              <w:top w:val="nil"/>
              <w:left w:val="nil"/>
              <w:bottom w:val="single" w:sz="4" w:space="0" w:color="auto"/>
              <w:right w:val="single" w:sz="4" w:space="0" w:color="auto"/>
            </w:tcBorders>
            <w:shd w:val="clear" w:color="auto" w:fill="auto"/>
            <w:noWrap/>
            <w:vAlign w:val="bottom"/>
            <w:hideMark/>
          </w:tcPr>
          <w:p w14:paraId="68ED0E0B"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 </w:t>
            </w:r>
          </w:p>
        </w:tc>
        <w:tc>
          <w:tcPr>
            <w:tcW w:w="1176" w:type="pct"/>
            <w:tcBorders>
              <w:top w:val="nil"/>
              <w:left w:val="nil"/>
              <w:bottom w:val="single" w:sz="4" w:space="0" w:color="auto"/>
              <w:right w:val="single" w:sz="4" w:space="0" w:color="auto"/>
            </w:tcBorders>
            <w:shd w:val="clear" w:color="auto" w:fill="auto"/>
            <w:vAlign w:val="center"/>
            <w:hideMark/>
          </w:tcPr>
          <w:p w14:paraId="6940BD8B"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2</w:t>
            </w:r>
          </w:p>
        </w:tc>
        <w:tc>
          <w:tcPr>
            <w:tcW w:w="1028" w:type="pct"/>
            <w:tcBorders>
              <w:top w:val="nil"/>
              <w:left w:val="nil"/>
              <w:bottom w:val="single" w:sz="4" w:space="0" w:color="auto"/>
              <w:right w:val="single" w:sz="4" w:space="0" w:color="auto"/>
            </w:tcBorders>
            <w:shd w:val="clear" w:color="auto" w:fill="auto"/>
            <w:vAlign w:val="center"/>
            <w:hideMark/>
          </w:tcPr>
          <w:p w14:paraId="73B47FDE"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2</w:t>
            </w:r>
          </w:p>
        </w:tc>
      </w:tr>
      <w:tr w:rsidR="000A4EE7" w:rsidRPr="004035E2" w14:paraId="0BE06A86" w14:textId="77777777" w:rsidTr="00076663">
        <w:trPr>
          <w:cantSplit/>
          <w:trHeight w:val="4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34DF6452"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 xml:space="preserve">Деятельность гостиниц и предприятий общественного питания          </w:t>
            </w:r>
          </w:p>
        </w:tc>
        <w:tc>
          <w:tcPr>
            <w:tcW w:w="1146" w:type="pct"/>
            <w:tcBorders>
              <w:top w:val="nil"/>
              <w:left w:val="nil"/>
              <w:bottom w:val="single" w:sz="4" w:space="0" w:color="auto"/>
              <w:right w:val="single" w:sz="4" w:space="0" w:color="auto"/>
            </w:tcBorders>
            <w:shd w:val="clear" w:color="auto" w:fill="auto"/>
            <w:noWrap/>
            <w:vAlign w:val="bottom"/>
            <w:hideMark/>
          </w:tcPr>
          <w:p w14:paraId="79187DEB"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 </w:t>
            </w:r>
          </w:p>
        </w:tc>
        <w:tc>
          <w:tcPr>
            <w:tcW w:w="1176" w:type="pct"/>
            <w:tcBorders>
              <w:top w:val="nil"/>
              <w:left w:val="nil"/>
              <w:bottom w:val="single" w:sz="4" w:space="0" w:color="auto"/>
              <w:right w:val="single" w:sz="4" w:space="0" w:color="auto"/>
            </w:tcBorders>
            <w:shd w:val="clear" w:color="auto" w:fill="auto"/>
            <w:vAlign w:val="center"/>
            <w:hideMark/>
          </w:tcPr>
          <w:p w14:paraId="3BA3A24C"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3</w:t>
            </w:r>
          </w:p>
        </w:tc>
        <w:tc>
          <w:tcPr>
            <w:tcW w:w="1028" w:type="pct"/>
            <w:tcBorders>
              <w:top w:val="nil"/>
              <w:left w:val="nil"/>
              <w:bottom w:val="single" w:sz="4" w:space="0" w:color="auto"/>
              <w:right w:val="single" w:sz="4" w:space="0" w:color="auto"/>
            </w:tcBorders>
            <w:shd w:val="clear" w:color="auto" w:fill="auto"/>
            <w:vAlign w:val="center"/>
            <w:hideMark/>
          </w:tcPr>
          <w:p w14:paraId="0F961641"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3</w:t>
            </w:r>
          </w:p>
        </w:tc>
      </w:tr>
      <w:tr w:rsidR="000A4EE7" w:rsidRPr="004035E2" w14:paraId="45FBC001" w14:textId="77777777" w:rsidTr="00076663">
        <w:trPr>
          <w:cantSplit/>
          <w:trHeight w:val="4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3B633EEB"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 xml:space="preserve">Деятельность по операциям с недвижимым имуществом </w:t>
            </w:r>
          </w:p>
        </w:tc>
        <w:tc>
          <w:tcPr>
            <w:tcW w:w="1146" w:type="pct"/>
            <w:tcBorders>
              <w:top w:val="nil"/>
              <w:left w:val="nil"/>
              <w:bottom w:val="single" w:sz="4" w:space="0" w:color="auto"/>
              <w:right w:val="single" w:sz="4" w:space="0" w:color="auto"/>
            </w:tcBorders>
            <w:shd w:val="clear" w:color="auto" w:fill="auto"/>
            <w:noWrap/>
            <w:vAlign w:val="bottom"/>
            <w:hideMark/>
          </w:tcPr>
          <w:p w14:paraId="6971859A"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 </w:t>
            </w:r>
          </w:p>
        </w:tc>
        <w:tc>
          <w:tcPr>
            <w:tcW w:w="1176" w:type="pct"/>
            <w:tcBorders>
              <w:top w:val="nil"/>
              <w:left w:val="nil"/>
              <w:bottom w:val="single" w:sz="4" w:space="0" w:color="auto"/>
              <w:right w:val="single" w:sz="4" w:space="0" w:color="auto"/>
            </w:tcBorders>
            <w:shd w:val="clear" w:color="auto" w:fill="auto"/>
            <w:vAlign w:val="center"/>
            <w:hideMark/>
          </w:tcPr>
          <w:p w14:paraId="431F42AE"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1</w:t>
            </w:r>
          </w:p>
        </w:tc>
        <w:tc>
          <w:tcPr>
            <w:tcW w:w="1028" w:type="pct"/>
            <w:tcBorders>
              <w:top w:val="nil"/>
              <w:left w:val="nil"/>
              <w:bottom w:val="single" w:sz="4" w:space="0" w:color="auto"/>
              <w:right w:val="single" w:sz="4" w:space="0" w:color="auto"/>
            </w:tcBorders>
            <w:shd w:val="clear" w:color="auto" w:fill="auto"/>
            <w:vAlign w:val="center"/>
            <w:hideMark/>
          </w:tcPr>
          <w:p w14:paraId="214DEFF8"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10</w:t>
            </w:r>
          </w:p>
        </w:tc>
      </w:tr>
      <w:tr w:rsidR="000A4EE7" w:rsidRPr="004035E2" w14:paraId="54953AA3" w14:textId="77777777" w:rsidTr="00076663">
        <w:trPr>
          <w:cantSplit/>
          <w:trHeight w:val="4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6601C811"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Деятельность профессиональная, научная и техническая</w:t>
            </w:r>
          </w:p>
        </w:tc>
        <w:tc>
          <w:tcPr>
            <w:tcW w:w="1146" w:type="pct"/>
            <w:tcBorders>
              <w:top w:val="nil"/>
              <w:left w:val="nil"/>
              <w:bottom w:val="single" w:sz="4" w:space="0" w:color="auto"/>
              <w:right w:val="single" w:sz="4" w:space="0" w:color="auto"/>
            </w:tcBorders>
            <w:shd w:val="clear" w:color="auto" w:fill="auto"/>
            <w:noWrap/>
            <w:vAlign w:val="bottom"/>
            <w:hideMark/>
          </w:tcPr>
          <w:p w14:paraId="6D652EFB"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 </w:t>
            </w:r>
          </w:p>
        </w:tc>
        <w:tc>
          <w:tcPr>
            <w:tcW w:w="1176" w:type="pct"/>
            <w:tcBorders>
              <w:top w:val="nil"/>
              <w:left w:val="nil"/>
              <w:bottom w:val="single" w:sz="4" w:space="0" w:color="auto"/>
              <w:right w:val="single" w:sz="4" w:space="0" w:color="auto"/>
            </w:tcBorders>
            <w:shd w:val="clear" w:color="auto" w:fill="auto"/>
            <w:vAlign w:val="center"/>
            <w:hideMark/>
          </w:tcPr>
          <w:p w14:paraId="5DC84838"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2</w:t>
            </w:r>
          </w:p>
        </w:tc>
        <w:tc>
          <w:tcPr>
            <w:tcW w:w="1028" w:type="pct"/>
            <w:tcBorders>
              <w:top w:val="nil"/>
              <w:left w:val="nil"/>
              <w:bottom w:val="single" w:sz="4" w:space="0" w:color="auto"/>
              <w:right w:val="single" w:sz="4" w:space="0" w:color="auto"/>
            </w:tcBorders>
            <w:shd w:val="clear" w:color="auto" w:fill="auto"/>
            <w:vAlign w:val="center"/>
            <w:hideMark/>
          </w:tcPr>
          <w:p w14:paraId="6787820E"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5</w:t>
            </w:r>
          </w:p>
        </w:tc>
      </w:tr>
      <w:tr w:rsidR="000A4EE7" w:rsidRPr="004035E2" w14:paraId="2FA46C4B" w14:textId="77777777" w:rsidTr="00076663">
        <w:trPr>
          <w:cantSplit/>
          <w:trHeight w:val="4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7BF75A19"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 xml:space="preserve">Деятельность административная и сопутствующие дополнительные услуги       </w:t>
            </w:r>
          </w:p>
        </w:tc>
        <w:tc>
          <w:tcPr>
            <w:tcW w:w="1146" w:type="pct"/>
            <w:tcBorders>
              <w:top w:val="nil"/>
              <w:left w:val="nil"/>
              <w:bottom w:val="single" w:sz="4" w:space="0" w:color="auto"/>
              <w:right w:val="single" w:sz="4" w:space="0" w:color="auto"/>
            </w:tcBorders>
            <w:shd w:val="clear" w:color="auto" w:fill="auto"/>
            <w:noWrap/>
            <w:vAlign w:val="bottom"/>
            <w:hideMark/>
          </w:tcPr>
          <w:p w14:paraId="5B487DF2"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 </w:t>
            </w:r>
          </w:p>
        </w:tc>
        <w:tc>
          <w:tcPr>
            <w:tcW w:w="1176" w:type="pct"/>
            <w:tcBorders>
              <w:top w:val="nil"/>
              <w:left w:val="nil"/>
              <w:bottom w:val="single" w:sz="4" w:space="0" w:color="auto"/>
              <w:right w:val="single" w:sz="4" w:space="0" w:color="auto"/>
            </w:tcBorders>
            <w:shd w:val="clear" w:color="auto" w:fill="auto"/>
            <w:vAlign w:val="center"/>
            <w:hideMark/>
          </w:tcPr>
          <w:p w14:paraId="07149957"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5</w:t>
            </w:r>
          </w:p>
        </w:tc>
        <w:tc>
          <w:tcPr>
            <w:tcW w:w="1028" w:type="pct"/>
            <w:tcBorders>
              <w:top w:val="nil"/>
              <w:left w:val="nil"/>
              <w:bottom w:val="single" w:sz="4" w:space="0" w:color="auto"/>
              <w:right w:val="single" w:sz="4" w:space="0" w:color="auto"/>
            </w:tcBorders>
            <w:shd w:val="clear" w:color="auto" w:fill="auto"/>
            <w:vAlign w:val="center"/>
            <w:hideMark/>
          </w:tcPr>
          <w:p w14:paraId="3C4B4BB6"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2</w:t>
            </w:r>
          </w:p>
        </w:tc>
      </w:tr>
      <w:tr w:rsidR="000A4EE7" w:rsidRPr="004035E2" w14:paraId="44E44F2B" w14:textId="77777777" w:rsidTr="00076663">
        <w:trPr>
          <w:cantSplit/>
          <w:trHeight w:val="4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51DB57A8"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 xml:space="preserve">Деятельность в области культуры, спорта, организации досуга и развлечений                    </w:t>
            </w:r>
          </w:p>
        </w:tc>
        <w:tc>
          <w:tcPr>
            <w:tcW w:w="1146" w:type="pct"/>
            <w:tcBorders>
              <w:top w:val="nil"/>
              <w:left w:val="nil"/>
              <w:bottom w:val="single" w:sz="4" w:space="0" w:color="auto"/>
              <w:right w:val="single" w:sz="4" w:space="0" w:color="auto"/>
            </w:tcBorders>
            <w:shd w:val="clear" w:color="auto" w:fill="auto"/>
            <w:noWrap/>
            <w:vAlign w:val="bottom"/>
            <w:hideMark/>
          </w:tcPr>
          <w:p w14:paraId="66BE9CC6"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 </w:t>
            </w:r>
          </w:p>
        </w:tc>
        <w:tc>
          <w:tcPr>
            <w:tcW w:w="1176" w:type="pct"/>
            <w:tcBorders>
              <w:top w:val="nil"/>
              <w:left w:val="nil"/>
              <w:bottom w:val="single" w:sz="4" w:space="0" w:color="auto"/>
              <w:right w:val="single" w:sz="4" w:space="0" w:color="auto"/>
            </w:tcBorders>
            <w:shd w:val="clear" w:color="auto" w:fill="auto"/>
            <w:vAlign w:val="center"/>
            <w:hideMark/>
          </w:tcPr>
          <w:p w14:paraId="3991427A"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2</w:t>
            </w:r>
          </w:p>
        </w:tc>
        <w:tc>
          <w:tcPr>
            <w:tcW w:w="1028" w:type="pct"/>
            <w:tcBorders>
              <w:top w:val="nil"/>
              <w:left w:val="nil"/>
              <w:bottom w:val="single" w:sz="4" w:space="0" w:color="auto"/>
              <w:right w:val="single" w:sz="4" w:space="0" w:color="auto"/>
            </w:tcBorders>
            <w:shd w:val="clear" w:color="auto" w:fill="auto"/>
            <w:vAlign w:val="center"/>
            <w:hideMark/>
          </w:tcPr>
          <w:p w14:paraId="14B02767"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Pr>
                <w:rFonts w:ascii="Segoe UI Light" w:eastAsia="Times New Roman" w:hAnsi="Segoe UI Light" w:cs="Segoe UI Light"/>
                <w:color w:val="000000"/>
                <w:sz w:val="20"/>
                <w:szCs w:val="20"/>
                <w:lang w:eastAsia="ru-RU"/>
              </w:rPr>
              <w:t>1</w:t>
            </w:r>
          </w:p>
        </w:tc>
      </w:tr>
      <w:tr w:rsidR="000A4EE7" w:rsidRPr="004035E2" w14:paraId="335CAF6B" w14:textId="77777777" w:rsidTr="00076663">
        <w:trPr>
          <w:trHeight w:val="30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05BDF9AB"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Деятельность в области здравоохранения</w:t>
            </w:r>
          </w:p>
        </w:tc>
        <w:tc>
          <w:tcPr>
            <w:tcW w:w="1146" w:type="pct"/>
            <w:tcBorders>
              <w:top w:val="nil"/>
              <w:left w:val="nil"/>
              <w:bottom w:val="single" w:sz="4" w:space="0" w:color="auto"/>
              <w:right w:val="single" w:sz="4" w:space="0" w:color="auto"/>
            </w:tcBorders>
            <w:shd w:val="clear" w:color="auto" w:fill="auto"/>
            <w:noWrap/>
            <w:vAlign w:val="bottom"/>
            <w:hideMark/>
          </w:tcPr>
          <w:p w14:paraId="641FCED0"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 </w:t>
            </w:r>
          </w:p>
        </w:tc>
        <w:tc>
          <w:tcPr>
            <w:tcW w:w="1176" w:type="pct"/>
            <w:tcBorders>
              <w:top w:val="nil"/>
              <w:left w:val="nil"/>
              <w:bottom w:val="single" w:sz="4" w:space="0" w:color="auto"/>
              <w:right w:val="single" w:sz="4" w:space="0" w:color="auto"/>
            </w:tcBorders>
            <w:shd w:val="clear" w:color="auto" w:fill="auto"/>
            <w:noWrap/>
            <w:vAlign w:val="bottom"/>
            <w:hideMark/>
          </w:tcPr>
          <w:p w14:paraId="334DFC85"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sidRPr="004035E2">
              <w:rPr>
                <w:rFonts w:ascii="Segoe UI Light" w:eastAsia="Times New Roman" w:hAnsi="Segoe UI Light" w:cs="Segoe UI Light"/>
                <w:color w:val="000000"/>
                <w:sz w:val="20"/>
                <w:szCs w:val="20"/>
                <w:lang w:eastAsia="ru-RU"/>
              </w:rPr>
              <w:t> </w:t>
            </w:r>
          </w:p>
        </w:tc>
        <w:tc>
          <w:tcPr>
            <w:tcW w:w="1028" w:type="pct"/>
            <w:tcBorders>
              <w:top w:val="nil"/>
              <w:left w:val="nil"/>
              <w:bottom w:val="single" w:sz="4" w:space="0" w:color="auto"/>
              <w:right w:val="single" w:sz="4" w:space="0" w:color="auto"/>
            </w:tcBorders>
            <w:shd w:val="clear" w:color="auto" w:fill="auto"/>
            <w:vAlign w:val="center"/>
            <w:hideMark/>
          </w:tcPr>
          <w:p w14:paraId="51DD56ED" w14:textId="77777777" w:rsidR="000A4EE7" w:rsidRPr="004035E2" w:rsidRDefault="000A4EE7" w:rsidP="00076663">
            <w:pPr>
              <w:spacing w:after="0" w:line="240" w:lineRule="auto"/>
              <w:jc w:val="center"/>
              <w:rPr>
                <w:rFonts w:ascii="Segoe UI Light" w:eastAsia="Times New Roman" w:hAnsi="Segoe UI Light" w:cs="Segoe UI Light"/>
                <w:color w:val="000000"/>
                <w:sz w:val="20"/>
                <w:szCs w:val="20"/>
                <w:lang w:eastAsia="ru-RU"/>
              </w:rPr>
            </w:pPr>
            <w:r>
              <w:rPr>
                <w:rFonts w:ascii="Segoe UI Light" w:eastAsia="Times New Roman" w:hAnsi="Segoe UI Light" w:cs="Segoe UI Light"/>
                <w:color w:val="000000"/>
                <w:sz w:val="20"/>
                <w:szCs w:val="20"/>
                <w:lang w:eastAsia="ru-RU"/>
              </w:rPr>
              <w:t>1</w:t>
            </w:r>
          </w:p>
        </w:tc>
      </w:tr>
    </w:tbl>
    <w:p w14:paraId="05C2763D" w14:textId="77777777" w:rsidR="000A4EE7" w:rsidRDefault="000A4EE7" w:rsidP="000A4EE7">
      <w:pPr>
        <w:spacing w:before="120" w:after="0" w:line="240" w:lineRule="auto"/>
        <w:jc w:val="right"/>
        <w:rPr>
          <w:rStyle w:val="a7"/>
          <w:rFonts w:ascii="Segoe UI Light" w:eastAsia="Segoe UI Light" w:hAnsi="Segoe UI Light" w:cs="Segoe UI Light"/>
        </w:rPr>
      </w:pPr>
      <w:r>
        <w:rPr>
          <w:rStyle w:val="a7"/>
          <w:rFonts w:ascii="Segoe UI Light" w:eastAsia="Segoe UI Light" w:hAnsi="Segoe UI Light" w:cs="Segoe UI Light"/>
        </w:rPr>
        <w:t>Источник: данные Единого реестра субъектов малого и среднего предпринимательства ИФНС</w:t>
      </w:r>
    </w:p>
    <w:p w14:paraId="103EB7E3" w14:textId="77777777" w:rsidR="000A4EE7" w:rsidRDefault="000A4EE7" w:rsidP="000A4EE7">
      <w:pPr>
        <w:spacing w:before="120" w:after="0" w:line="240" w:lineRule="auto"/>
        <w:rPr>
          <w:rStyle w:val="a7"/>
          <w:rFonts w:ascii="Segoe UI Light" w:eastAsia="Segoe UI Light" w:hAnsi="Segoe UI Light" w:cs="Segoe UI Light"/>
        </w:rPr>
      </w:pPr>
      <w:r>
        <w:rPr>
          <w:rStyle w:val="a7"/>
          <w:rFonts w:ascii="Segoe UI Light" w:eastAsia="Segoe UI Light" w:hAnsi="Segoe UI Light" w:cs="Segoe UI Light"/>
        </w:rPr>
        <w:t>Рисунок. 1.4.6-1. Динамика оборота организаций малого и среднего предпринимательства, а также микропредприятий на территории Приозерского района, млн.руб.</w:t>
      </w:r>
    </w:p>
    <w:p w14:paraId="51213C02" w14:textId="77777777" w:rsidR="000A4EE7" w:rsidRDefault="000A4EE7" w:rsidP="000A4EE7">
      <w:pPr>
        <w:spacing w:before="120" w:after="0" w:line="240" w:lineRule="auto"/>
        <w:jc w:val="both"/>
        <w:rPr>
          <w:rStyle w:val="a7"/>
          <w:rFonts w:ascii="Segoe UI Light" w:eastAsia="Segoe UI Light" w:hAnsi="Segoe UI Light" w:cs="Segoe UI Light"/>
        </w:rPr>
      </w:pPr>
      <w:r>
        <w:rPr>
          <w:noProof/>
          <w:lang w:eastAsia="ru-RU"/>
        </w:rPr>
        <w:lastRenderedPageBreak/>
        <w:drawing>
          <wp:inline distT="0" distB="0" distL="0" distR="0" wp14:anchorId="6BC5C6C0" wp14:editId="0829685B">
            <wp:extent cx="5940425" cy="3206338"/>
            <wp:effectExtent l="0" t="0" r="3175" b="1333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307E994" w14:textId="77777777" w:rsidR="000A4EE7" w:rsidRDefault="000A4EE7" w:rsidP="000A4EE7">
      <w:pPr>
        <w:spacing w:before="120" w:after="0" w:line="240" w:lineRule="auto"/>
        <w:jc w:val="right"/>
        <w:rPr>
          <w:rStyle w:val="a7"/>
          <w:rFonts w:ascii="Segoe UI Light" w:eastAsia="Segoe UI Light" w:hAnsi="Segoe UI Light" w:cs="Segoe UI Light"/>
        </w:rPr>
      </w:pPr>
      <w:r>
        <w:rPr>
          <w:rStyle w:val="a7"/>
          <w:rFonts w:ascii="Segoe UI Light" w:eastAsia="Segoe UI Light" w:hAnsi="Segoe UI Light" w:cs="Segoe UI Light"/>
        </w:rPr>
        <w:t xml:space="preserve">Источник: </w:t>
      </w:r>
      <w:r w:rsidRPr="00297834">
        <w:rPr>
          <w:rStyle w:val="a7"/>
          <w:rFonts w:ascii="Segoe UI Light" w:eastAsia="Segoe UI Light" w:hAnsi="Segoe UI Light" w:cs="Segoe UI Light"/>
        </w:rPr>
        <w:t>http://www.priozersk.lenobl.ru</w:t>
      </w:r>
    </w:p>
    <w:p w14:paraId="619885DD" w14:textId="77777777" w:rsidR="000A4EE7" w:rsidRDefault="000A4EE7" w:rsidP="000A4EE7">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Динамика показателя оборота организаций малого и среднего предпринимательства, а также микропредприятий неоднородна. Стабильными остаются показатели деятельности микропредприятий, однако показатели деятельности средних и малых предприятий в динамике снижаются.</w:t>
      </w:r>
    </w:p>
    <w:p w14:paraId="33546AD8" w14:textId="77777777" w:rsidR="000A4EE7" w:rsidRDefault="000A4EE7" w:rsidP="000A4EE7">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Перечень основных предприятий среднего, малого бизнеса и микропредприятий, зарегистрированных на территории Приозерского района:</w:t>
      </w:r>
    </w:p>
    <w:p w14:paraId="4893BF1A" w14:textId="77777777" w:rsidR="000A4EE7" w:rsidRDefault="000A4EE7" w:rsidP="000A4EE7">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Средние предприятия:</w:t>
      </w:r>
    </w:p>
    <w:p w14:paraId="67173218" w14:textId="77777777" w:rsidR="000A4EE7" w:rsidRDefault="000A4EE7" w:rsidP="00A212A3">
      <w:pPr>
        <w:pStyle w:val="a5"/>
        <w:numPr>
          <w:ilvl w:val="0"/>
          <w:numId w:val="196"/>
        </w:num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ООО «Приозерский комбинат- Дом», предоставляющее услуги по лесопилению;</w:t>
      </w:r>
    </w:p>
    <w:p w14:paraId="7FE9A0E6" w14:textId="77777777" w:rsidR="000A4EE7" w:rsidRDefault="000A4EE7" w:rsidP="00A212A3">
      <w:pPr>
        <w:pStyle w:val="a5"/>
        <w:numPr>
          <w:ilvl w:val="0"/>
          <w:numId w:val="196"/>
        </w:num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ООО «Лидер» - производство мебели;</w:t>
      </w:r>
    </w:p>
    <w:p w14:paraId="40CEA41F" w14:textId="77777777" w:rsidR="000A4EE7" w:rsidRDefault="000A4EE7" w:rsidP="00A212A3">
      <w:pPr>
        <w:pStyle w:val="a5"/>
        <w:numPr>
          <w:ilvl w:val="0"/>
          <w:numId w:val="196"/>
        </w:num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ОАО «Аэлита»  - произвосдвто изделий из пластмасс;</w:t>
      </w:r>
    </w:p>
    <w:p w14:paraId="527B09CF" w14:textId="77777777" w:rsidR="000A4EE7" w:rsidRDefault="000A4EE7" w:rsidP="00A212A3">
      <w:pPr>
        <w:pStyle w:val="a5"/>
        <w:numPr>
          <w:ilvl w:val="0"/>
          <w:numId w:val="196"/>
        </w:num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ООО «Приозерский хлебокомбинат» - пищевая промышленность.</w:t>
      </w:r>
    </w:p>
    <w:p w14:paraId="55342E27" w14:textId="77777777" w:rsidR="000A4EE7" w:rsidRDefault="000A4EE7" w:rsidP="000A4EE7">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Малые предприятия:</w:t>
      </w:r>
      <w:r w:rsidRPr="00610628">
        <w:rPr>
          <w:rStyle w:val="a7"/>
          <w:rFonts w:ascii="Segoe UI Light" w:eastAsia="Segoe UI Light" w:hAnsi="Segoe UI Light" w:cs="Segoe UI Light"/>
        </w:rPr>
        <w:t xml:space="preserve"> </w:t>
      </w:r>
    </w:p>
    <w:p w14:paraId="4DDB73D8" w14:textId="77777777" w:rsidR="000A4EE7" w:rsidRPr="00610628" w:rsidRDefault="000A4EE7" w:rsidP="00A212A3">
      <w:pPr>
        <w:pStyle w:val="a5"/>
        <w:numPr>
          <w:ilvl w:val="0"/>
          <w:numId w:val="196"/>
        </w:numPr>
        <w:spacing w:before="120" w:after="0" w:line="240" w:lineRule="auto"/>
        <w:jc w:val="both"/>
        <w:rPr>
          <w:rStyle w:val="a7"/>
          <w:rFonts w:ascii="Segoe UI Light" w:eastAsia="Segoe UI Light" w:hAnsi="Segoe UI Light" w:cs="Segoe UI Light"/>
        </w:rPr>
      </w:pPr>
      <w:r w:rsidRPr="00610628">
        <w:rPr>
          <w:rStyle w:val="a7"/>
          <w:rFonts w:ascii="Segoe UI Light" w:eastAsia="Segoe UI Light" w:hAnsi="Segoe UI Light" w:cs="Segoe UI Light"/>
        </w:rPr>
        <w:t>ЗАО «Дело» - лесопереработка;</w:t>
      </w:r>
    </w:p>
    <w:p w14:paraId="76F811F6" w14:textId="77777777" w:rsidR="000A4EE7" w:rsidRDefault="000A4EE7" w:rsidP="00A212A3">
      <w:pPr>
        <w:pStyle w:val="a5"/>
        <w:numPr>
          <w:ilvl w:val="0"/>
          <w:numId w:val="196"/>
        </w:numPr>
        <w:spacing w:before="120" w:after="120" w:line="240" w:lineRule="auto"/>
        <w:ind w:left="714" w:hanging="357"/>
        <w:jc w:val="both"/>
        <w:rPr>
          <w:rStyle w:val="a7"/>
          <w:rFonts w:ascii="Segoe UI Light" w:eastAsia="Segoe UI Light" w:hAnsi="Segoe UI Light" w:cs="Segoe UI Light"/>
        </w:rPr>
      </w:pPr>
      <w:r>
        <w:rPr>
          <w:rStyle w:val="a7"/>
          <w:rFonts w:ascii="Segoe UI Light" w:eastAsia="Segoe UI Light" w:hAnsi="Segoe UI Light" w:cs="Segoe UI Light"/>
        </w:rPr>
        <w:t>ЗАО «Салма» - производство швейных изделий;</w:t>
      </w:r>
    </w:p>
    <w:p w14:paraId="25D60B2C" w14:textId="77777777" w:rsidR="000A4EE7" w:rsidRPr="00504332" w:rsidRDefault="000A4EE7" w:rsidP="000A4EE7">
      <w:pPr>
        <w:spacing w:after="120" w:line="240" w:lineRule="auto"/>
        <w:jc w:val="both"/>
        <w:rPr>
          <w:rFonts w:ascii="Segoe UI Light" w:eastAsia="Segoe UI Light" w:hAnsi="Segoe UI Light" w:cs="Segoe UI Light"/>
        </w:rPr>
      </w:pPr>
      <w:r>
        <w:rPr>
          <w:rStyle w:val="a7"/>
          <w:rFonts w:ascii="Segoe UI Light" w:eastAsia="Segoe UI Light" w:hAnsi="Segoe UI Light" w:cs="Segoe UI Light"/>
        </w:rPr>
        <w:t>Микропредприятия на территории Приозерского района в основном бредставлены в секторе розничной торговли, общественного питания и предоставления бытовыхуслуг населению.</w:t>
      </w:r>
    </w:p>
    <w:p w14:paraId="1F7753C1" w14:textId="77777777" w:rsidR="000A4EE7" w:rsidRDefault="000A4EE7" w:rsidP="000A4EE7">
      <w:pPr>
        <w:shd w:val="clear" w:color="auto" w:fill="FFFFFF"/>
        <w:spacing w:after="0" w:line="240" w:lineRule="auto"/>
        <w:jc w:val="both"/>
        <w:rPr>
          <w:rStyle w:val="a7"/>
          <w:rFonts w:ascii="Segoe UI Light" w:eastAsia="Segoe UI Light" w:hAnsi="Segoe UI Light" w:cs="Segoe UI Light"/>
        </w:rPr>
      </w:pPr>
      <w:r w:rsidRPr="00D058D2">
        <w:rPr>
          <w:rStyle w:val="a7"/>
          <w:rFonts w:ascii="Segoe UI Light" w:eastAsia="Segoe UI Light" w:hAnsi="Segoe UI Light" w:cs="Segoe UI Light"/>
        </w:rPr>
        <w:t>Для реализации эффективной политики администрации района, направленной на</w:t>
      </w:r>
      <w:r>
        <w:rPr>
          <w:rStyle w:val="a7"/>
          <w:rFonts w:ascii="Segoe UI Light" w:eastAsia="Segoe UI Light" w:hAnsi="Segoe UI Light" w:cs="Segoe UI Light"/>
        </w:rPr>
        <w:t xml:space="preserve"> </w:t>
      </w:r>
      <w:r w:rsidRPr="00D058D2">
        <w:rPr>
          <w:rStyle w:val="a7"/>
          <w:rFonts w:ascii="Segoe UI Light" w:eastAsia="Segoe UI Light" w:hAnsi="Segoe UI Light" w:cs="Segoe UI Light"/>
        </w:rPr>
        <w:t>создание благоприятных условий и сохранение положительной динамики развития и</w:t>
      </w:r>
      <w:r>
        <w:rPr>
          <w:rStyle w:val="a7"/>
          <w:rFonts w:ascii="Segoe UI Light" w:eastAsia="Segoe UI Light" w:hAnsi="Segoe UI Light" w:cs="Segoe UI Light"/>
        </w:rPr>
        <w:t xml:space="preserve"> </w:t>
      </w:r>
      <w:r w:rsidRPr="00D058D2">
        <w:rPr>
          <w:rStyle w:val="a7"/>
          <w:rFonts w:ascii="Segoe UI Light" w:eastAsia="Segoe UI Light" w:hAnsi="Segoe UI Light" w:cs="Segoe UI Light"/>
        </w:rPr>
        <w:t>устойчивого функционирования малого и среднего предпринимательства направлена</w:t>
      </w:r>
      <w:r>
        <w:rPr>
          <w:rStyle w:val="a7"/>
          <w:rFonts w:ascii="Segoe UI Light" w:eastAsia="Segoe UI Light" w:hAnsi="Segoe UI Light" w:cs="Segoe UI Light"/>
        </w:rPr>
        <w:t xml:space="preserve"> </w:t>
      </w:r>
      <w:r w:rsidRPr="00D058D2">
        <w:rPr>
          <w:rStyle w:val="a7"/>
          <w:rFonts w:ascii="Segoe UI Light" w:eastAsia="Segoe UI Light" w:hAnsi="Segoe UI Light" w:cs="Segoe UI Light"/>
        </w:rPr>
        <w:t>система мер поддержки:</w:t>
      </w:r>
    </w:p>
    <w:p w14:paraId="3FD4D281" w14:textId="77777777" w:rsidR="000A4EE7" w:rsidRPr="00504332" w:rsidRDefault="000A4EE7" w:rsidP="00A212A3">
      <w:pPr>
        <w:pStyle w:val="a5"/>
        <w:numPr>
          <w:ilvl w:val="0"/>
          <w:numId w:val="197"/>
        </w:numPr>
        <w:shd w:val="clear" w:color="auto" w:fill="FFFFFF"/>
        <w:spacing w:after="0" w:line="240" w:lineRule="auto"/>
        <w:jc w:val="both"/>
        <w:rPr>
          <w:rFonts w:ascii="Segoe UI Light" w:eastAsia="Times New Roman" w:hAnsi="Segoe UI Light" w:cs="Segoe UI Light"/>
        </w:rPr>
      </w:pPr>
      <w:r w:rsidRPr="00504332">
        <w:rPr>
          <w:rFonts w:ascii="Segoe UI Light" w:eastAsia="Times New Roman" w:hAnsi="Segoe UI Light" w:cs="Segoe UI Light"/>
        </w:rPr>
        <w:t>Работают две структуры поддержки малого бизнеса - Фонд «Развития и поддержки малого, среднего бизнеса муниципального образования Приозерский район» в г. Приозерске и АНО «Виктория» в п. Сосново;</w:t>
      </w:r>
    </w:p>
    <w:p w14:paraId="629C6BF6" w14:textId="77777777" w:rsidR="000A4EE7" w:rsidRPr="00504332" w:rsidRDefault="000A4EE7" w:rsidP="00A212A3">
      <w:pPr>
        <w:pStyle w:val="a5"/>
        <w:numPr>
          <w:ilvl w:val="0"/>
          <w:numId w:val="197"/>
        </w:numPr>
        <w:shd w:val="clear" w:color="auto" w:fill="FFFFFF"/>
        <w:spacing w:after="0" w:line="240" w:lineRule="auto"/>
        <w:jc w:val="both"/>
        <w:rPr>
          <w:rFonts w:ascii="Segoe UI Light" w:eastAsia="Times New Roman" w:hAnsi="Segoe UI Light" w:cs="Segoe UI Light"/>
        </w:rPr>
      </w:pPr>
      <w:r w:rsidRPr="00504332">
        <w:rPr>
          <w:rFonts w:ascii="Segoe UI Light" w:eastAsia="Times New Roman" w:hAnsi="Segoe UI Light" w:cs="Segoe UI Light"/>
        </w:rPr>
        <w:t>Действует Некоммерческое партнёрство предпринимателей «Союз предпринимателей Приозерского района»;</w:t>
      </w:r>
    </w:p>
    <w:p w14:paraId="25E6B90D" w14:textId="77777777" w:rsidR="000A4EE7" w:rsidRPr="00504332" w:rsidRDefault="000A4EE7" w:rsidP="00A212A3">
      <w:pPr>
        <w:pStyle w:val="a5"/>
        <w:numPr>
          <w:ilvl w:val="0"/>
          <w:numId w:val="197"/>
        </w:numPr>
        <w:shd w:val="clear" w:color="auto" w:fill="FFFFFF"/>
        <w:spacing w:after="120" w:line="240" w:lineRule="auto"/>
        <w:ind w:left="714" w:hanging="357"/>
        <w:jc w:val="both"/>
        <w:rPr>
          <w:rFonts w:ascii="Segoe UI Light" w:eastAsia="Times New Roman" w:hAnsi="Segoe UI Light" w:cs="Segoe UI Light"/>
        </w:rPr>
      </w:pPr>
      <w:r w:rsidRPr="00504332">
        <w:rPr>
          <w:rFonts w:ascii="Segoe UI Light" w:eastAsia="Times New Roman" w:hAnsi="Segoe UI Light" w:cs="Segoe UI Light"/>
        </w:rPr>
        <w:t>Создан Координационный совет по развитию и поддержке малого и среднего предпринимательства при администрации Муниципальногообразования Приозерский муниципальный район Ленинградской области. (Постановление № 824 от 04.04.11 года).</w:t>
      </w:r>
    </w:p>
    <w:p w14:paraId="1F55E4CB" w14:textId="77777777" w:rsidR="000A4EE7" w:rsidRPr="00504332" w:rsidRDefault="000A4EE7" w:rsidP="000A4EE7">
      <w:pPr>
        <w:shd w:val="clear" w:color="auto" w:fill="FFFFFF"/>
        <w:spacing w:after="0" w:line="240" w:lineRule="auto"/>
        <w:jc w:val="both"/>
        <w:rPr>
          <w:rStyle w:val="a7"/>
          <w:rFonts w:ascii="Segoe UI Light" w:eastAsia="Segoe UI Light" w:hAnsi="Segoe UI Light" w:cs="Segoe UI Light"/>
        </w:rPr>
      </w:pPr>
      <w:r w:rsidRPr="00504332">
        <w:rPr>
          <w:rStyle w:val="a7"/>
          <w:rFonts w:ascii="Segoe UI Light" w:eastAsia="Segoe UI Light" w:hAnsi="Segoe UI Light" w:cs="Segoe UI Light"/>
        </w:rPr>
        <w:t>Начиная с 2003 года работа по поддержке малого предпринимательства ведется в</w:t>
      </w:r>
      <w:r>
        <w:rPr>
          <w:rStyle w:val="a7"/>
          <w:rFonts w:ascii="Segoe UI Light" w:eastAsia="Segoe UI Light" w:hAnsi="Segoe UI Light" w:cs="Segoe UI Light"/>
        </w:rPr>
        <w:t xml:space="preserve"> </w:t>
      </w:r>
      <w:r w:rsidRPr="00504332">
        <w:rPr>
          <w:rStyle w:val="a7"/>
          <w:rFonts w:ascii="Segoe UI Light" w:eastAsia="Segoe UI Light" w:hAnsi="Segoe UI Light" w:cs="Segoe UI Light"/>
        </w:rPr>
        <w:t>Приозерском районе планомерно в рамках среднесрочных целевых программ развития</w:t>
      </w:r>
    </w:p>
    <w:p w14:paraId="3D36F4A5" w14:textId="77777777" w:rsidR="000A4EE7" w:rsidRDefault="000A4EE7" w:rsidP="000A4EE7">
      <w:pPr>
        <w:shd w:val="clear" w:color="auto" w:fill="FFFFFF"/>
        <w:spacing w:after="0" w:line="240" w:lineRule="auto"/>
        <w:jc w:val="both"/>
        <w:rPr>
          <w:rStyle w:val="a7"/>
          <w:rFonts w:ascii="Segoe UI Light" w:eastAsia="Segoe UI Light" w:hAnsi="Segoe UI Light" w:cs="Segoe UI Light"/>
        </w:rPr>
      </w:pPr>
      <w:r w:rsidRPr="00504332">
        <w:rPr>
          <w:rStyle w:val="a7"/>
          <w:rFonts w:ascii="Segoe UI Light" w:eastAsia="Segoe UI Light" w:hAnsi="Segoe UI Light" w:cs="Segoe UI Light"/>
        </w:rPr>
        <w:t>и поддержки предпринимательства.</w:t>
      </w:r>
      <w:r>
        <w:rPr>
          <w:rStyle w:val="a7"/>
          <w:rFonts w:ascii="Segoe UI Light" w:eastAsia="Segoe UI Light" w:hAnsi="Segoe UI Light" w:cs="Segoe UI Light"/>
        </w:rPr>
        <w:t xml:space="preserve"> </w:t>
      </w:r>
    </w:p>
    <w:p w14:paraId="005440ED" w14:textId="77777777" w:rsidR="000A4EE7" w:rsidRDefault="000A4EE7" w:rsidP="000A4EE7">
      <w:pPr>
        <w:spacing w:before="120" w:after="0" w:line="240" w:lineRule="auto"/>
        <w:jc w:val="both"/>
        <w:rPr>
          <w:rStyle w:val="a7"/>
          <w:rFonts w:ascii="Segoe UI Light" w:eastAsia="Segoe UI Light" w:hAnsi="Segoe UI Light" w:cs="Segoe UI Light"/>
          <w:b/>
        </w:rPr>
      </w:pPr>
      <w:r w:rsidRPr="00297834">
        <w:rPr>
          <w:rStyle w:val="a7"/>
          <w:rFonts w:ascii="Segoe UI Light" w:eastAsia="Segoe UI Light" w:hAnsi="Segoe UI Light" w:cs="Segoe UI Light"/>
          <w:b/>
        </w:rPr>
        <w:t xml:space="preserve">Выводы: </w:t>
      </w:r>
    </w:p>
    <w:p w14:paraId="3B4B758D" w14:textId="77777777" w:rsidR="000A4EE7" w:rsidRPr="00297834" w:rsidRDefault="000A4EE7" w:rsidP="00A212A3">
      <w:pPr>
        <w:pStyle w:val="a5"/>
        <w:numPr>
          <w:ilvl w:val="0"/>
          <w:numId w:val="198"/>
        </w:numPr>
        <w:spacing w:before="120" w:after="0" w:line="240" w:lineRule="auto"/>
        <w:jc w:val="both"/>
        <w:rPr>
          <w:rStyle w:val="a7"/>
          <w:rFonts w:ascii="Segoe UI Light" w:eastAsia="Segoe UI Light" w:hAnsi="Segoe UI Light" w:cs="Segoe UI Light"/>
        </w:rPr>
      </w:pPr>
      <w:r w:rsidRPr="00297834">
        <w:rPr>
          <w:rStyle w:val="a7"/>
          <w:rFonts w:ascii="Segoe UI Light" w:eastAsia="Segoe UI Light" w:hAnsi="Segoe UI Light" w:cs="Segoe UI Light"/>
        </w:rPr>
        <w:t>Количество субьектов малого и среднего предпринимательства на территории Приозерского муниципального района увеличивается;</w:t>
      </w:r>
    </w:p>
    <w:p w14:paraId="58E97791" w14:textId="77777777" w:rsidR="000A4EE7" w:rsidRPr="00297834" w:rsidRDefault="000A4EE7" w:rsidP="00A212A3">
      <w:pPr>
        <w:pStyle w:val="a5"/>
        <w:numPr>
          <w:ilvl w:val="0"/>
          <w:numId w:val="198"/>
        </w:numPr>
        <w:spacing w:before="120" w:after="0" w:line="240" w:lineRule="auto"/>
        <w:jc w:val="both"/>
        <w:rPr>
          <w:rStyle w:val="a7"/>
          <w:rFonts w:ascii="Segoe UI Light" w:eastAsia="Segoe UI Light" w:hAnsi="Segoe UI Light" w:cs="Segoe UI Light"/>
        </w:rPr>
      </w:pPr>
      <w:r w:rsidRPr="00297834">
        <w:rPr>
          <w:rStyle w:val="a7"/>
          <w:rFonts w:ascii="Segoe UI Light" w:eastAsia="Segoe UI Light" w:hAnsi="Segoe UI Light" w:cs="Segoe UI Light"/>
        </w:rPr>
        <w:t>Сектор малого и среднего предпринимательства занят производством мебели, предоставлением услуг по лесопилению, химической промышленностью, лесопереработкой и производством швейных изделий;</w:t>
      </w:r>
    </w:p>
    <w:p w14:paraId="0F9CD9A2" w14:textId="77777777" w:rsidR="000A4EE7" w:rsidRDefault="000A4EE7" w:rsidP="00A212A3">
      <w:pPr>
        <w:pStyle w:val="a5"/>
        <w:numPr>
          <w:ilvl w:val="0"/>
          <w:numId w:val="198"/>
        </w:numPr>
        <w:spacing w:before="120" w:after="0" w:line="240" w:lineRule="auto"/>
        <w:jc w:val="both"/>
        <w:rPr>
          <w:rStyle w:val="a7"/>
          <w:rFonts w:ascii="Segoe UI Light" w:eastAsia="Segoe UI Light" w:hAnsi="Segoe UI Light" w:cs="Segoe UI Light"/>
        </w:rPr>
      </w:pPr>
      <w:r w:rsidRPr="00297834">
        <w:rPr>
          <w:rStyle w:val="a7"/>
          <w:rFonts w:ascii="Segoe UI Light" w:eastAsia="Segoe UI Light" w:hAnsi="Segoe UI Light" w:cs="Segoe UI Light"/>
        </w:rPr>
        <w:t>Микропредприятия на территории Приозерского района занимаются в основном розничной торговлей, общественным питанием и предоставлением бытовых услуг населению.</w:t>
      </w:r>
    </w:p>
    <w:p w14:paraId="0F55DB2B" w14:textId="77777777" w:rsidR="000A4EE7" w:rsidRPr="00297834" w:rsidRDefault="000A4EE7" w:rsidP="00A212A3">
      <w:pPr>
        <w:pStyle w:val="a5"/>
        <w:numPr>
          <w:ilvl w:val="0"/>
          <w:numId w:val="198"/>
        </w:numPr>
        <w:spacing w:before="120" w:after="0" w:line="240" w:lineRule="auto"/>
        <w:jc w:val="both"/>
        <w:rPr>
          <w:rStyle w:val="a7"/>
          <w:rFonts w:ascii="Segoe UI Light" w:eastAsia="Segoe UI Light" w:hAnsi="Segoe UI Light" w:cs="Segoe UI Light"/>
        </w:rPr>
      </w:pPr>
      <w:r w:rsidRPr="00297834">
        <w:rPr>
          <w:rStyle w:val="a7"/>
          <w:rFonts w:ascii="Segoe UI Light" w:eastAsia="Segoe UI Light" w:hAnsi="Segoe UI Light" w:cs="Segoe UI Light"/>
        </w:rPr>
        <w:t>Оборот организаций стабилен у микропредприятий, однако показатели деятельности средних и малых предприятий в динамике снижаются.</w:t>
      </w:r>
    </w:p>
    <w:p w14:paraId="34DA40CC" w14:textId="77777777" w:rsidR="000A4EE7" w:rsidRPr="007259C5" w:rsidRDefault="000A4EE7" w:rsidP="000A4EE7">
      <w:pPr>
        <w:pStyle w:val="Default"/>
        <w:autoSpaceDE w:val="0"/>
        <w:autoSpaceDN w:val="0"/>
        <w:adjustRightInd w:val="0"/>
        <w:spacing w:before="120" w:after="240"/>
        <w:rPr>
          <w:rStyle w:val="a7"/>
          <w:rFonts w:ascii="Segoe UI Light" w:eastAsia="Times New Roman" w:hAnsi="Segoe UI Light" w:cs="Segoe UI Light"/>
          <w:color w:val="auto"/>
          <w:sz w:val="22"/>
          <w:szCs w:val="22"/>
        </w:rPr>
      </w:pPr>
    </w:p>
    <w:p w14:paraId="28AE5383" w14:textId="61C5B6DB" w:rsidR="00EE69D7" w:rsidRDefault="000A4EE7" w:rsidP="00B42585">
      <w:pPr>
        <w:pStyle w:val="3"/>
        <w:spacing w:before="120" w:line="240" w:lineRule="auto"/>
        <w:rPr>
          <w:rStyle w:val="a7"/>
          <w:rFonts w:ascii="Segoe UI Light" w:eastAsia="Segoe UI Light" w:hAnsi="Segoe UI Light" w:cs="Segoe UI Light"/>
          <w:b/>
          <w:bCs/>
          <w:color w:val="000000"/>
          <w:u w:color="000000"/>
        </w:rPr>
      </w:pPr>
      <w:bookmarkStart w:id="45" w:name="_Toc526970888"/>
      <w:r>
        <w:rPr>
          <w:rStyle w:val="a7"/>
          <w:rFonts w:ascii="Segoe UI Light" w:eastAsia="Segoe UI Light" w:hAnsi="Segoe UI Light" w:cs="Segoe UI Light"/>
          <w:b/>
          <w:bCs/>
          <w:color w:val="000000"/>
          <w:u w:color="000000"/>
        </w:rPr>
        <w:t>1.4.6</w:t>
      </w:r>
      <w:r w:rsidR="00C747DB">
        <w:rPr>
          <w:rStyle w:val="a7"/>
          <w:rFonts w:ascii="Segoe UI Light" w:eastAsia="Segoe UI Light" w:hAnsi="Segoe UI Light" w:cs="Segoe UI Light"/>
          <w:b/>
          <w:bCs/>
          <w:color w:val="000000"/>
          <w:u w:color="000000"/>
        </w:rPr>
        <w:t xml:space="preserve"> </w:t>
      </w:r>
      <w:bookmarkEnd w:id="44"/>
      <w:bookmarkEnd w:id="45"/>
      <w:r w:rsidR="00BD1D89">
        <w:rPr>
          <w:rStyle w:val="a7"/>
          <w:rFonts w:ascii="Segoe UI Light" w:eastAsia="Segoe UI Light" w:hAnsi="Segoe UI Light" w:cs="Segoe UI Light"/>
          <w:b/>
          <w:bCs/>
          <w:color w:val="000000"/>
          <w:u w:color="000000"/>
        </w:rPr>
        <w:t>Потребительский рынок</w:t>
      </w:r>
    </w:p>
    <w:p w14:paraId="1F939C45" w14:textId="77777777" w:rsidR="00BD1D89" w:rsidRDefault="00BD1D89" w:rsidP="00BD1D89">
      <w:pPr>
        <w:jc w:val="both"/>
        <w:rPr>
          <w:rStyle w:val="a7"/>
          <w:rFonts w:ascii="Segoe UI Light" w:eastAsia="Segoe UI Light" w:hAnsi="Segoe UI Light" w:cs="Segoe UI Light"/>
        </w:rPr>
      </w:pPr>
      <w:r w:rsidRPr="00BD1D89">
        <w:rPr>
          <w:rStyle w:val="a7"/>
          <w:rFonts w:ascii="Segoe UI Light" w:eastAsia="Segoe UI Light" w:hAnsi="Segoe UI Light" w:cs="Segoe UI Light"/>
        </w:rPr>
        <w:t>Развитие потребительского рынка на той или иной территории обсуславливается социально-экономическими интересами населения района с учётом местных условий и пожеланий жителей, особенно проживающих в сельской местности.</w:t>
      </w:r>
    </w:p>
    <w:p w14:paraId="42C68BA7" w14:textId="7CDEC201" w:rsidR="00EE69D7" w:rsidRDefault="00EE69D7" w:rsidP="00BD1D89">
      <w:pPr>
        <w:jc w:val="both"/>
        <w:rPr>
          <w:rStyle w:val="a7"/>
          <w:rFonts w:ascii="Segoe UI Light" w:eastAsia="Segoe UI Light" w:hAnsi="Segoe UI Light" w:cs="Segoe UI Light"/>
        </w:rPr>
      </w:pPr>
      <w:r>
        <w:rPr>
          <w:rStyle w:val="a7"/>
          <w:rFonts w:ascii="Segoe UI Light" w:eastAsia="Segoe UI Light" w:hAnsi="Segoe UI Light" w:cs="Segoe UI Light"/>
        </w:rPr>
        <w:t>По данным за 2017 год на территории Приозерского района деятельность ведут 1205 объектов торговли, 141 объект общественного питания, 435 объектов бытового обслуживания. В сравнении с 2012 годом количество точек торговли увеличилось на 266 единиц, точек общественного питания - на 21 единицу, точек бытового обслуживания - на 72 единицы.</w:t>
      </w:r>
    </w:p>
    <w:p w14:paraId="55E84EF2" w14:textId="77777777" w:rsidR="00EE69D7" w:rsidRDefault="00EE69D7"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Согласно статистическим данным, все новые торговые точки в основном открывают индивидуальные предприниматели, их доля на рынке на территории района в 2017 году составляет более 69%.</w:t>
      </w:r>
    </w:p>
    <w:p w14:paraId="4C298C7B" w14:textId="77777777" w:rsidR="00EE69D7" w:rsidRDefault="00EE69D7" w:rsidP="00B42585">
      <w:pPr>
        <w:spacing w:before="120" w:after="0" w:line="240" w:lineRule="auto"/>
        <w:jc w:val="both"/>
        <w:rPr>
          <w:rStyle w:val="a7"/>
          <w:rFonts w:ascii="Segoe UI Light" w:eastAsia="Segoe UI Light" w:hAnsi="Segoe UI Light" w:cs="Segoe UI Light"/>
          <w:sz w:val="20"/>
          <w:szCs w:val="20"/>
        </w:rPr>
      </w:pPr>
      <w:r>
        <w:rPr>
          <w:rStyle w:val="a7"/>
          <w:rFonts w:ascii="Segoe UI Light" w:eastAsia="Segoe UI Light" w:hAnsi="Segoe UI Light" w:cs="Segoe UI Light"/>
          <w:sz w:val="20"/>
          <w:szCs w:val="20"/>
        </w:rPr>
        <w:t>Таблица 1.4.5-1. Динамика развития сектора потребительского рынка на территории Приозерского муниципального района Ленинградской области</w:t>
      </w:r>
    </w:p>
    <w:tbl>
      <w:tblPr>
        <w:tblStyle w:val="TableNormal"/>
        <w:tblW w:w="9356"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879"/>
        <w:gridCol w:w="897"/>
        <w:gridCol w:w="898"/>
        <w:gridCol w:w="898"/>
        <w:gridCol w:w="898"/>
        <w:gridCol w:w="898"/>
        <w:gridCol w:w="988"/>
      </w:tblGrid>
      <w:tr w:rsidR="00EE69D7" w14:paraId="094D4EE3" w14:textId="77777777" w:rsidTr="00BD1D89">
        <w:trPr>
          <w:trHeight w:val="255"/>
        </w:trPr>
        <w:tc>
          <w:tcPr>
            <w:tcW w:w="3879" w:type="dxa"/>
            <w:vMerge w:val="restart"/>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FF1A1B" w14:textId="77777777" w:rsidR="00EE69D7" w:rsidRDefault="00EE69D7" w:rsidP="00EE69D7">
            <w:pPr>
              <w:spacing w:before="120" w:line="240" w:lineRule="auto"/>
              <w:jc w:val="center"/>
            </w:pPr>
            <w:r>
              <w:rPr>
                <w:rStyle w:val="Hyperlink0"/>
                <w:rFonts w:ascii="Segoe UI Light" w:eastAsia="Segoe UI Light" w:hAnsi="Segoe UI Light" w:cs="Segoe UI Light"/>
              </w:rPr>
              <w:t>Сфера деятельности</w:t>
            </w:r>
          </w:p>
        </w:tc>
        <w:tc>
          <w:tcPr>
            <w:tcW w:w="897"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996C55" w14:textId="77777777" w:rsidR="00EE69D7" w:rsidRDefault="00EE69D7" w:rsidP="00EE69D7">
            <w:pPr>
              <w:spacing w:before="120" w:line="240" w:lineRule="auto"/>
              <w:jc w:val="center"/>
            </w:pPr>
            <w:r>
              <w:rPr>
                <w:rStyle w:val="Hyperlink0"/>
                <w:rFonts w:ascii="Segoe UI Light" w:eastAsia="Segoe UI Light" w:hAnsi="Segoe UI Light" w:cs="Segoe UI Light"/>
              </w:rPr>
              <w:t>2012</w:t>
            </w:r>
          </w:p>
        </w:tc>
        <w:tc>
          <w:tcPr>
            <w:tcW w:w="898"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DDA95B" w14:textId="77777777" w:rsidR="00EE69D7" w:rsidRDefault="00EE69D7" w:rsidP="00EE69D7">
            <w:pPr>
              <w:spacing w:before="120" w:line="240" w:lineRule="auto"/>
              <w:jc w:val="center"/>
            </w:pPr>
            <w:r>
              <w:rPr>
                <w:rStyle w:val="Hyperlink0"/>
                <w:rFonts w:ascii="Segoe UI Light" w:eastAsia="Segoe UI Light" w:hAnsi="Segoe UI Light" w:cs="Segoe UI Light"/>
              </w:rPr>
              <w:t>2017</w:t>
            </w:r>
          </w:p>
        </w:tc>
        <w:tc>
          <w:tcPr>
            <w:tcW w:w="898"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B6F5E7" w14:textId="77777777" w:rsidR="00EE69D7" w:rsidRDefault="00EE69D7" w:rsidP="00EE69D7">
            <w:pPr>
              <w:spacing w:before="120" w:line="240" w:lineRule="auto"/>
              <w:jc w:val="center"/>
            </w:pPr>
            <w:r>
              <w:rPr>
                <w:rStyle w:val="Hyperlink0"/>
                <w:rFonts w:ascii="Segoe UI Light" w:eastAsia="Segoe UI Light" w:hAnsi="Segoe UI Light" w:cs="Segoe UI Light"/>
              </w:rPr>
              <w:t>2012</w:t>
            </w:r>
          </w:p>
        </w:tc>
        <w:tc>
          <w:tcPr>
            <w:tcW w:w="898"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0483B2" w14:textId="77777777" w:rsidR="00EE69D7" w:rsidRDefault="00EE69D7" w:rsidP="00EE69D7">
            <w:pPr>
              <w:spacing w:before="120" w:line="240" w:lineRule="auto"/>
              <w:jc w:val="center"/>
            </w:pPr>
            <w:r>
              <w:rPr>
                <w:rStyle w:val="Hyperlink0"/>
                <w:rFonts w:ascii="Segoe UI Light" w:eastAsia="Segoe UI Light" w:hAnsi="Segoe UI Light" w:cs="Segoe UI Light"/>
              </w:rPr>
              <w:t>2017</w:t>
            </w:r>
          </w:p>
        </w:tc>
        <w:tc>
          <w:tcPr>
            <w:tcW w:w="898"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3D2957" w14:textId="77777777" w:rsidR="00EE69D7" w:rsidRDefault="00EE69D7" w:rsidP="00EE69D7">
            <w:pPr>
              <w:spacing w:before="120" w:line="240" w:lineRule="auto"/>
              <w:jc w:val="center"/>
            </w:pPr>
            <w:r>
              <w:rPr>
                <w:rStyle w:val="Hyperlink0"/>
                <w:rFonts w:ascii="Segoe UI Light" w:eastAsia="Segoe UI Light" w:hAnsi="Segoe UI Light" w:cs="Segoe UI Light"/>
              </w:rPr>
              <w:t>2012</w:t>
            </w:r>
          </w:p>
        </w:tc>
        <w:tc>
          <w:tcPr>
            <w:tcW w:w="988" w:type="dxa"/>
            <w:tcBorders>
              <w:top w:val="single" w:sz="8"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667DB19" w14:textId="77777777" w:rsidR="00EE69D7" w:rsidRDefault="00EE69D7" w:rsidP="00EE69D7">
            <w:pPr>
              <w:spacing w:before="120" w:line="240" w:lineRule="auto"/>
              <w:jc w:val="center"/>
            </w:pPr>
            <w:r>
              <w:rPr>
                <w:rStyle w:val="Hyperlink0"/>
                <w:rFonts w:ascii="Segoe UI Light" w:eastAsia="Segoe UI Light" w:hAnsi="Segoe UI Light" w:cs="Segoe UI Light"/>
              </w:rPr>
              <w:t>2017</w:t>
            </w:r>
          </w:p>
        </w:tc>
      </w:tr>
      <w:tr w:rsidR="00EE69D7" w14:paraId="246BACDC" w14:textId="77777777" w:rsidTr="00BD1D89">
        <w:trPr>
          <w:trHeight w:val="490"/>
        </w:trPr>
        <w:tc>
          <w:tcPr>
            <w:tcW w:w="3879" w:type="dxa"/>
            <w:vMerge/>
            <w:tcBorders>
              <w:top w:val="single" w:sz="8" w:space="0" w:color="000000"/>
              <w:left w:val="single" w:sz="8" w:space="0" w:color="000000"/>
              <w:bottom w:val="single" w:sz="4" w:space="0" w:color="000000"/>
              <w:right w:val="single" w:sz="4" w:space="0" w:color="000000"/>
            </w:tcBorders>
            <w:shd w:val="clear" w:color="auto" w:fill="auto"/>
          </w:tcPr>
          <w:p w14:paraId="75D8173B" w14:textId="77777777" w:rsidR="00EE69D7" w:rsidRDefault="00EE69D7" w:rsidP="00EE69D7">
            <w:pPr>
              <w:spacing w:before="120" w:line="240" w:lineRule="auto"/>
            </w:pPr>
          </w:p>
        </w:tc>
        <w:tc>
          <w:tcPr>
            <w:tcW w:w="17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00182F" w14:textId="77777777" w:rsidR="00EE69D7" w:rsidRDefault="00EE69D7" w:rsidP="00EE69D7">
            <w:pPr>
              <w:spacing w:before="120" w:line="240" w:lineRule="auto"/>
              <w:jc w:val="center"/>
            </w:pPr>
            <w:r>
              <w:rPr>
                <w:rStyle w:val="Hyperlink0"/>
                <w:rFonts w:ascii="Segoe UI Light" w:eastAsia="Segoe UI Light" w:hAnsi="Segoe UI Light" w:cs="Segoe UI Light"/>
              </w:rPr>
              <w:t>Юридических лиц</w:t>
            </w:r>
          </w:p>
        </w:tc>
        <w:tc>
          <w:tcPr>
            <w:tcW w:w="179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ACB6B0" w14:textId="77777777" w:rsidR="00EE69D7" w:rsidRDefault="00EE69D7" w:rsidP="00EE69D7">
            <w:pPr>
              <w:spacing w:before="120" w:line="240" w:lineRule="auto"/>
              <w:jc w:val="center"/>
            </w:pPr>
            <w:r>
              <w:rPr>
                <w:rStyle w:val="Hyperlink0"/>
                <w:rFonts w:ascii="Segoe UI Light" w:eastAsia="Segoe UI Light" w:hAnsi="Segoe UI Light" w:cs="Segoe UI Light"/>
              </w:rPr>
              <w:t>ИП</w:t>
            </w:r>
          </w:p>
        </w:tc>
        <w:tc>
          <w:tcPr>
            <w:tcW w:w="1886" w:type="dxa"/>
            <w:gridSpan w:val="2"/>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50E96244" w14:textId="77777777" w:rsidR="00EE69D7" w:rsidRDefault="00EE69D7" w:rsidP="00EE69D7">
            <w:pPr>
              <w:spacing w:before="120" w:line="240" w:lineRule="auto"/>
              <w:jc w:val="center"/>
            </w:pPr>
            <w:r>
              <w:rPr>
                <w:rStyle w:val="Hyperlink0"/>
                <w:rFonts w:ascii="Segoe UI Light" w:eastAsia="Segoe UI Light" w:hAnsi="Segoe UI Light" w:cs="Segoe UI Light"/>
              </w:rPr>
              <w:t>Количество объектов</w:t>
            </w:r>
          </w:p>
        </w:tc>
      </w:tr>
      <w:tr w:rsidR="00EE69D7" w14:paraId="422D2B67" w14:textId="77777777" w:rsidTr="00BD1D89">
        <w:trPr>
          <w:trHeight w:val="250"/>
        </w:trPr>
        <w:tc>
          <w:tcPr>
            <w:tcW w:w="3879"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1D34BD0" w14:textId="77777777" w:rsidR="00EE69D7" w:rsidRDefault="00EE69D7" w:rsidP="00EE69D7">
            <w:pPr>
              <w:spacing w:before="120" w:line="240" w:lineRule="auto"/>
            </w:pPr>
            <w:r>
              <w:rPr>
                <w:rStyle w:val="Hyperlink0"/>
                <w:rFonts w:ascii="Segoe UI Light" w:eastAsia="Segoe UI Light" w:hAnsi="Segoe UI Light" w:cs="Segoe UI Light"/>
              </w:rPr>
              <w:t>Торговля, ед.</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21046E0" w14:textId="77777777" w:rsidR="00EE69D7" w:rsidRPr="00F85FA0" w:rsidRDefault="00EE69D7" w:rsidP="00EE69D7">
            <w:pPr>
              <w:spacing w:before="120" w:line="240" w:lineRule="auto"/>
              <w:jc w:val="center"/>
              <w:rPr>
                <w:rFonts w:ascii="Segoe UI Light" w:eastAsia="Times New Roman" w:hAnsi="Segoe UI Light" w:cs="Segoe UI Light"/>
                <w:highlight w:val="yellow"/>
              </w:rPr>
            </w:pPr>
            <w:r w:rsidRPr="00226A8A">
              <w:rPr>
                <w:rFonts w:ascii="Segoe UI Light" w:eastAsia="Times New Roman" w:hAnsi="Segoe UI Light" w:cs="Segoe UI Light"/>
              </w:rPr>
              <w:t xml:space="preserve">189 </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57BD0D3" w14:textId="77777777" w:rsidR="00EE69D7" w:rsidRPr="00F85FA0" w:rsidRDefault="00EE69D7" w:rsidP="00EE69D7">
            <w:pPr>
              <w:spacing w:before="120" w:line="240" w:lineRule="auto"/>
              <w:jc w:val="center"/>
              <w:rPr>
                <w:rFonts w:ascii="Segoe UI Light" w:eastAsia="Times New Roman" w:hAnsi="Segoe UI Light" w:cs="Segoe UI Light"/>
                <w:highlight w:val="yellow"/>
              </w:rPr>
            </w:pPr>
            <w:r w:rsidRPr="00F917B8">
              <w:rPr>
                <w:rFonts w:ascii="Segoe UI Light" w:eastAsia="Times New Roman" w:hAnsi="Segoe UI Light" w:cs="Segoe UI Light"/>
              </w:rPr>
              <w:t>213</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A06F322" w14:textId="77777777" w:rsidR="00EE69D7" w:rsidRPr="00F85FA0" w:rsidRDefault="00EE69D7" w:rsidP="00EE69D7">
            <w:pPr>
              <w:spacing w:before="120" w:line="240" w:lineRule="auto"/>
              <w:jc w:val="center"/>
              <w:rPr>
                <w:rFonts w:ascii="Segoe UI Light" w:eastAsia="Times New Roman" w:hAnsi="Segoe UI Light" w:cs="Segoe UI Light"/>
                <w:highlight w:val="yellow"/>
              </w:rPr>
            </w:pPr>
            <w:r w:rsidRPr="00226A8A">
              <w:rPr>
                <w:rFonts w:ascii="Segoe UI Light" w:eastAsia="Times New Roman" w:hAnsi="Segoe UI Light" w:cs="Segoe UI Light"/>
              </w:rPr>
              <w:t>531</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7AA604E" w14:textId="77777777" w:rsidR="00EE69D7" w:rsidRPr="00F85FA0" w:rsidRDefault="00EE69D7" w:rsidP="00EE69D7">
            <w:pPr>
              <w:spacing w:before="120" w:line="240" w:lineRule="auto"/>
              <w:jc w:val="center"/>
              <w:rPr>
                <w:rFonts w:ascii="Segoe UI Light" w:eastAsia="Times New Roman" w:hAnsi="Segoe UI Light" w:cs="Segoe UI Light"/>
                <w:highlight w:val="yellow"/>
              </w:rPr>
            </w:pPr>
            <w:r w:rsidRPr="00F917B8">
              <w:rPr>
                <w:rFonts w:ascii="Segoe UI Light" w:eastAsia="Times New Roman" w:hAnsi="Segoe UI Light" w:cs="Segoe UI Light"/>
              </w:rPr>
              <w:t>563</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E3D5AF7" w14:textId="77777777" w:rsidR="00EE69D7" w:rsidRPr="00BA6127" w:rsidRDefault="00EE69D7" w:rsidP="00EE69D7">
            <w:pPr>
              <w:spacing w:before="120" w:line="240" w:lineRule="auto"/>
              <w:jc w:val="center"/>
              <w:rPr>
                <w:rFonts w:ascii="Segoe UI Light" w:eastAsia="Times New Roman" w:hAnsi="Segoe UI Light" w:cs="Segoe UI Light"/>
              </w:rPr>
            </w:pPr>
            <w:r>
              <w:rPr>
                <w:rFonts w:ascii="Segoe UI Light" w:eastAsia="Times New Roman" w:hAnsi="Segoe UI Light" w:cs="Segoe UI Light"/>
              </w:rPr>
              <w:t>939</w:t>
            </w:r>
          </w:p>
        </w:tc>
        <w:tc>
          <w:tcPr>
            <w:tcW w:w="988"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22D78C46" w14:textId="77777777" w:rsidR="00EE69D7" w:rsidRPr="00F917B8" w:rsidRDefault="00EE69D7" w:rsidP="00EE69D7">
            <w:pPr>
              <w:spacing w:before="120" w:line="240" w:lineRule="auto"/>
              <w:jc w:val="center"/>
              <w:rPr>
                <w:rFonts w:ascii="Segoe UI Light" w:eastAsia="Times New Roman" w:hAnsi="Segoe UI Light" w:cs="Segoe UI Light"/>
              </w:rPr>
            </w:pPr>
            <w:r w:rsidRPr="00F917B8">
              <w:rPr>
                <w:rFonts w:ascii="Segoe UI Light" w:eastAsia="Times New Roman" w:hAnsi="Segoe UI Light" w:cs="Segoe UI Light"/>
              </w:rPr>
              <w:t xml:space="preserve">1205 </w:t>
            </w:r>
          </w:p>
        </w:tc>
      </w:tr>
      <w:tr w:rsidR="00EE69D7" w14:paraId="5F9CFA1F" w14:textId="77777777" w:rsidTr="00BD1D89">
        <w:trPr>
          <w:trHeight w:val="250"/>
        </w:trPr>
        <w:tc>
          <w:tcPr>
            <w:tcW w:w="3879"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9E6DD51" w14:textId="77777777" w:rsidR="00EE69D7" w:rsidRDefault="00EE69D7" w:rsidP="00EE69D7">
            <w:pPr>
              <w:spacing w:before="120" w:line="240" w:lineRule="auto"/>
            </w:pPr>
            <w:r>
              <w:rPr>
                <w:rStyle w:val="Hyperlink0"/>
                <w:rFonts w:ascii="Segoe UI Light" w:eastAsia="Segoe UI Light" w:hAnsi="Segoe UI Light" w:cs="Segoe UI Light"/>
              </w:rPr>
              <w:t>Общественное питание, ед.</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8C55089" w14:textId="77777777" w:rsidR="00EE69D7" w:rsidRPr="00F85FA0" w:rsidRDefault="00EE69D7" w:rsidP="00EE69D7">
            <w:pPr>
              <w:spacing w:before="120" w:line="240" w:lineRule="auto"/>
              <w:jc w:val="center"/>
              <w:rPr>
                <w:rFonts w:ascii="Segoe UI Light" w:eastAsia="Times New Roman" w:hAnsi="Segoe UI Light" w:cs="Segoe UI Light"/>
                <w:highlight w:val="yellow"/>
              </w:rPr>
            </w:pPr>
            <w:r w:rsidRPr="00226A8A">
              <w:rPr>
                <w:rFonts w:ascii="Segoe UI Light" w:eastAsia="Times New Roman" w:hAnsi="Segoe UI Light" w:cs="Segoe UI Light"/>
              </w:rPr>
              <w:t>53</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4AF3EA9" w14:textId="77777777" w:rsidR="00EE69D7" w:rsidRPr="00F85FA0" w:rsidRDefault="00EE69D7" w:rsidP="00EE69D7">
            <w:pPr>
              <w:spacing w:before="120" w:line="240" w:lineRule="auto"/>
              <w:jc w:val="center"/>
              <w:rPr>
                <w:rFonts w:ascii="Segoe UI Light" w:eastAsia="Times New Roman" w:hAnsi="Segoe UI Light" w:cs="Segoe UI Light"/>
                <w:highlight w:val="yellow"/>
              </w:rPr>
            </w:pPr>
            <w:r w:rsidRPr="00F917B8">
              <w:rPr>
                <w:rFonts w:ascii="Segoe UI Light" w:eastAsia="Times New Roman" w:hAnsi="Segoe UI Light" w:cs="Segoe UI Light"/>
              </w:rPr>
              <w:t>60</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203974A" w14:textId="77777777" w:rsidR="00EE69D7" w:rsidRPr="00226A8A" w:rsidRDefault="00EE69D7" w:rsidP="00EE69D7">
            <w:pPr>
              <w:spacing w:before="120" w:line="240" w:lineRule="auto"/>
              <w:jc w:val="center"/>
              <w:rPr>
                <w:rFonts w:ascii="Segoe UI Light" w:eastAsia="Times New Roman" w:hAnsi="Segoe UI Light" w:cs="Segoe UI Light"/>
              </w:rPr>
            </w:pPr>
            <w:r w:rsidRPr="00226A8A">
              <w:rPr>
                <w:rFonts w:ascii="Segoe UI Light" w:eastAsia="Times New Roman" w:hAnsi="Segoe UI Light" w:cs="Segoe UI Light"/>
              </w:rPr>
              <w:t>35</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ECFA6B4" w14:textId="77777777" w:rsidR="00EE69D7" w:rsidRPr="00F85FA0" w:rsidRDefault="00EE69D7" w:rsidP="00EE69D7">
            <w:pPr>
              <w:spacing w:before="120" w:line="240" w:lineRule="auto"/>
              <w:jc w:val="center"/>
              <w:rPr>
                <w:rFonts w:ascii="Segoe UI Light" w:eastAsia="Times New Roman" w:hAnsi="Segoe UI Light" w:cs="Segoe UI Light"/>
                <w:highlight w:val="yellow"/>
              </w:rPr>
            </w:pPr>
            <w:r w:rsidRPr="00F917B8">
              <w:rPr>
                <w:rFonts w:ascii="Segoe UI Light" w:eastAsia="Times New Roman" w:hAnsi="Segoe UI Light" w:cs="Segoe UI Light"/>
              </w:rPr>
              <w:t>46</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F3B49C3" w14:textId="77777777" w:rsidR="00EE69D7" w:rsidRPr="00BA6127" w:rsidRDefault="00EE69D7" w:rsidP="00EE69D7">
            <w:pPr>
              <w:spacing w:before="120" w:line="240" w:lineRule="auto"/>
              <w:jc w:val="center"/>
              <w:rPr>
                <w:rFonts w:ascii="Segoe UI Light" w:eastAsia="Times New Roman" w:hAnsi="Segoe UI Light" w:cs="Segoe UI Light"/>
              </w:rPr>
            </w:pPr>
            <w:r w:rsidRPr="00BA6127">
              <w:rPr>
                <w:rFonts w:ascii="Segoe UI Light" w:eastAsia="Times New Roman" w:hAnsi="Segoe UI Light" w:cs="Segoe UI Light"/>
              </w:rPr>
              <w:t>120</w:t>
            </w:r>
          </w:p>
        </w:tc>
        <w:tc>
          <w:tcPr>
            <w:tcW w:w="988"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2089C024" w14:textId="77777777" w:rsidR="00EE69D7" w:rsidRPr="002710F9" w:rsidRDefault="00EE69D7" w:rsidP="00EE69D7">
            <w:pPr>
              <w:spacing w:before="120" w:line="240" w:lineRule="auto"/>
              <w:jc w:val="center"/>
              <w:rPr>
                <w:rFonts w:ascii="Segoe UI Light" w:eastAsia="Times New Roman" w:hAnsi="Segoe UI Light" w:cs="Segoe UI Light"/>
              </w:rPr>
            </w:pPr>
            <w:r w:rsidRPr="002710F9">
              <w:rPr>
                <w:rFonts w:ascii="Segoe UI Light" w:eastAsia="Times New Roman" w:hAnsi="Segoe UI Light" w:cs="Segoe UI Light"/>
              </w:rPr>
              <w:t>141</w:t>
            </w:r>
          </w:p>
        </w:tc>
      </w:tr>
      <w:tr w:rsidR="00EE69D7" w14:paraId="04570228" w14:textId="77777777" w:rsidTr="00BD1D89">
        <w:trPr>
          <w:trHeight w:val="250"/>
        </w:trPr>
        <w:tc>
          <w:tcPr>
            <w:tcW w:w="3879"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4345752" w14:textId="77777777" w:rsidR="00EE69D7" w:rsidRDefault="00EE69D7" w:rsidP="00EE69D7">
            <w:pPr>
              <w:spacing w:before="120" w:line="240" w:lineRule="auto"/>
            </w:pPr>
            <w:r>
              <w:rPr>
                <w:rStyle w:val="Hyperlink0"/>
                <w:rFonts w:ascii="Segoe UI Light" w:eastAsia="Segoe UI Light" w:hAnsi="Segoe UI Light" w:cs="Segoe UI Light"/>
              </w:rPr>
              <w:t>Бытовое обслуживание, ед.</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706B963" w14:textId="77777777" w:rsidR="00EE69D7" w:rsidRPr="00226A8A" w:rsidRDefault="00EE69D7" w:rsidP="00EE69D7">
            <w:pPr>
              <w:spacing w:before="120" w:line="240" w:lineRule="auto"/>
              <w:jc w:val="center"/>
              <w:rPr>
                <w:rFonts w:ascii="Segoe UI Light" w:eastAsia="Times New Roman" w:hAnsi="Segoe UI Light" w:cs="Segoe UI Light"/>
              </w:rPr>
            </w:pPr>
            <w:r w:rsidRPr="00226A8A">
              <w:rPr>
                <w:rFonts w:ascii="Segoe UI Light" w:eastAsia="Times New Roman" w:hAnsi="Segoe UI Light" w:cs="Segoe UI Light"/>
              </w:rPr>
              <w:t>73</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802C137" w14:textId="77777777" w:rsidR="00EE69D7" w:rsidRPr="00226A8A" w:rsidRDefault="00EE69D7" w:rsidP="00EE69D7">
            <w:pPr>
              <w:spacing w:before="120" w:line="240" w:lineRule="auto"/>
              <w:jc w:val="center"/>
              <w:rPr>
                <w:rFonts w:ascii="Segoe UI Light" w:eastAsia="Times New Roman" w:hAnsi="Segoe UI Light" w:cs="Segoe UI Light"/>
              </w:rPr>
            </w:pPr>
            <w:r w:rsidRPr="00226A8A">
              <w:rPr>
                <w:rFonts w:ascii="Segoe UI Light" w:eastAsia="Times New Roman" w:hAnsi="Segoe UI Light" w:cs="Segoe UI Light"/>
              </w:rPr>
              <w:t>111</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CBB21F1" w14:textId="77777777" w:rsidR="00EE69D7" w:rsidRPr="00226A8A" w:rsidRDefault="00EE69D7" w:rsidP="00EE69D7">
            <w:pPr>
              <w:spacing w:before="120" w:line="240" w:lineRule="auto"/>
              <w:jc w:val="center"/>
              <w:rPr>
                <w:rFonts w:ascii="Segoe UI Light" w:eastAsia="Times New Roman" w:hAnsi="Segoe UI Light" w:cs="Segoe UI Light"/>
              </w:rPr>
            </w:pPr>
            <w:r w:rsidRPr="00226A8A">
              <w:rPr>
                <w:rFonts w:ascii="Segoe UI Light" w:eastAsia="Times New Roman" w:hAnsi="Segoe UI Light" w:cs="Segoe UI Light"/>
              </w:rPr>
              <w:t>261</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211CE8E" w14:textId="77777777" w:rsidR="00EE69D7" w:rsidRPr="00F85FA0" w:rsidRDefault="00EE69D7" w:rsidP="00EE69D7">
            <w:pPr>
              <w:spacing w:before="120" w:line="240" w:lineRule="auto"/>
              <w:jc w:val="center"/>
              <w:rPr>
                <w:rFonts w:ascii="Segoe UI Light" w:eastAsia="Times New Roman" w:hAnsi="Segoe UI Light" w:cs="Segoe UI Light"/>
                <w:highlight w:val="yellow"/>
              </w:rPr>
            </w:pPr>
            <w:r w:rsidRPr="00F917B8">
              <w:rPr>
                <w:rFonts w:ascii="Segoe UI Light" w:eastAsia="Times New Roman" w:hAnsi="Segoe UI Light" w:cs="Segoe UI Light"/>
              </w:rPr>
              <w:t>285</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02DD350" w14:textId="77777777" w:rsidR="00EE69D7" w:rsidRPr="00BA6127" w:rsidRDefault="00EE69D7" w:rsidP="00EE69D7">
            <w:pPr>
              <w:spacing w:before="120" w:line="240" w:lineRule="auto"/>
              <w:jc w:val="center"/>
              <w:rPr>
                <w:rFonts w:ascii="Segoe UI Light" w:eastAsia="Times New Roman" w:hAnsi="Segoe UI Light" w:cs="Segoe UI Light"/>
              </w:rPr>
            </w:pPr>
            <w:r w:rsidRPr="00BA6127">
              <w:rPr>
                <w:rFonts w:ascii="Segoe UI Light" w:eastAsia="Times New Roman" w:hAnsi="Segoe UI Light" w:cs="Segoe UI Light"/>
              </w:rPr>
              <w:t>363</w:t>
            </w:r>
          </w:p>
        </w:tc>
        <w:tc>
          <w:tcPr>
            <w:tcW w:w="988"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7910609B" w14:textId="77777777" w:rsidR="00EE69D7" w:rsidRPr="002710F9" w:rsidRDefault="00EE69D7" w:rsidP="00EE69D7">
            <w:pPr>
              <w:spacing w:before="120" w:line="240" w:lineRule="auto"/>
              <w:jc w:val="center"/>
              <w:rPr>
                <w:rFonts w:ascii="Segoe UI Light" w:eastAsia="Times New Roman" w:hAnsi="Segoe UI Light" w:cs="Segoe UI Light"/>
              </w:rPr>
            </w:pPr>
            <w:r w:rsidRPr="002710F9">
              <w:rPr>
                <w:rFonts w:ascii="Segoe UI Light" w:eastAsia="Times New Roman" w:hAnsi="Segoe UI Light" w:cs="Segoe UI Light"/>
              </w:rPr>
              <w:t>435</w:t>
            </w:r>
          </w:p>
        </w:tc>
      </w:tr>
      <w:tr w:rsidR="00EE69D7" w14:paraId="59387C7F" w14:textId="77777777" w:rsidTr="00BD1D89">
        <w:trPr>
          <w:trHeight w:val="255"/>
        </w:trPr>
        <w:tc>
          <w:tcPr>
            <w:tcW w:w="3879"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bottom"/>
          </w:tcPr>
          <w:p w14:paraId="18FA78BF" w14:textId="77777777" w:rsidR="00EE69D7" w:rsidRDefault="00EE69D7" w:rsidP="00EE69D7">
            <w:pPr>
              <w:spacing w:before="120" w:line="240" w:lineRule="auto"/>
            </w:pPr>
            <w:r>
              <w:rPr>
                <w:rStyle w:val="Hyperlink0"/>
                <w:rFonts w:ascii="Segoe UI Light" w:eastAsia="Segoe UI Light" w:hAnsi="Segoe UI Light" w:cs="Segoe UI Light"/>
              </w:rPr>
              <w:t>Всего</w:t>
            </w:r>
          </w:p>
        </w:tc>
        <w:tc>
          <w:tcPr>
            <w:tcW w:w="897"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BF70469" w14:textId="77777777" w:rsidR="00EE69D7" w:rsidRPr="00226A8A" w:rsidRDefault="00EE69D7" w:rsidP="00EE69D7">
            <w:pPr>
              <w:spacing w:before="120" w:line="240" w:lineRule="auto"/>
              <w:jc w:val="center"/>
              <w:rPr>
                <w:rFonts w:ascii="Segoe UI Light" w:eastAsia="Times New Roman" w:hAnsi="Segoe UI Light" w:cs="Segoe UI Light"/>
              </w:rPr>
            </w:pPr>
            <w:r w:rsidRPr="00226A8A">
              <w:rPr>
                <w:rFonts w:ascii="Segoe UI Light" w:eastAsia="Times New Roman" w:hAnsi="Segoe UI Light" w:cs="Segoe UI Light"/>
              </w:rPr>
              <w:t>315</w:t>
            </w:r>
          </w:p>
        </w:tc>
        <w:tc>
          <w:tcPr>
            <w:tcW w:w="898"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2E7125DC" w14:textId="77777777" w:rsidR="00EE69D7" w:rsidRPr="00226A8A" w:rsidRDefault="00EE69D7" w:rsidP="00EE69D7">
            <w:pPr>
              <w:spacing w:before="120" w:line="240" w:lineRule="auto"/>
              <w:jc w:val="center"/>
              <w:rPr>
                <w:rFonts w:ascii="Segoe UI Light" w:eastAsia="Times New Roman" w:hAnsi="Segoe UI Light" w:cs="Segoe UI Light"/>
              </w:rPr>
            </w:pPr>
            <w:r w:rsidRPr="00226A8A">
              <w:rPr>
                <w:rFonts w:ascii="Segoe UI Light" w:eastAsia="Times New Roman" w:hAnsi="Segoe UI Light" w:cs="Segoe UI Light"/>
              </w:rPr>
              <w:t>384</w:t>
            </w:r>
          </w:p>
        </w:tc>
        <w:tc>
          <w:tcPr>
            <w:tcW w:w="898"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45C62A1C" w14:textId="77777777" w:rsidR="00EE69D7" w:rsidRPr="00226A8A" w:rsidRDefault="00EE69D7" w:rsidP="00EE69D7">
            <w:pPr>
              <w:spacing w:before="120" w:line="240" w:lineRule="auto"/>
              <w:jc w:val="center"/>
              <w:rPr>
                <w:rFonts w:ascii="Segoe UI Light" w:eastAsia="Times New Roman" w:hAnsi="Segoe UI Light" w:cs="Segoe UI Light"/>
              </w:rPr>
            </w:pPr>
            <w:r w:rsidRPr="00226A8A">
              <w:rPr>
                <w:rFonts w:ascii="Segoe UI Light" w:eastAsia="Times New Roman" w:hAnsi="Segoe UI Light" w:cs="Segoe UI Light"/>
              </w:rPr>
              <w:t>827</w:t>
            </w:r>
          </w:p>
        </w:tc>
        <w:tc>
          <w:tcPr>
            <w:tcW w:w="898"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E4A4F0F" w14:textId="77777777" w:rsidR="00EE69D7" w:rsidRPr="00F85FA0" w:rsidRDefault="00EE69D7" w:rsidP="00EE69D7">
            <w:pPr>
              <w:spacing w:before="120" w:line="240" w:lineRule="auto"/>
              <w:jc w:val="center"/>
              <w:rPr>
                <w:rFonts w:ascii="Segoe UI Light" w:eastAsia="Times New Roman" w:hAnsi="Segoe UI Light" w:cs="Segoe UI Light"/>
                <w:highlight w:val="yellow"/>
              </w:rPr>
            </w:pPr>
            <w:r w:rsidRPr="00F917B8">
              <w:rPr>
                <w:rFonts w:ascii="Segoe UI Light" w:eastAsia="Times New Roman" w:hAnsi="Segoe UI Light" w:cs="Segoe UI Light"/>
              </w:rPr>
              <w:t>894</w:t>
            </w:r>
          </w:p>
        </w:tc>
        <w:tc>
          <w:tcPr>
            <w:tcW w:w="898"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63C7D8F3" w14:textId="77777777" w:rsidR="00EE69D7" w:rsidRPr="00BA6127" w:rsidRDefault="00EE69D7" w:rsidP="00EE69D7">
            <w:pPr>
              <w:spacing w:before="120" w:line="240" w:lineRule="auto"/>
              <w:jc w:val="center"/>
              <w:rPr>
                <w:rFonts w:ascii="Segoe UI Light" w:eastAsia="Times New Roman" w:hAnsi="Segoe UI Light" w:cs="Segoe UI Light"/>
              </w:rPr>
            </w:pPr>
            <w:r w:rsidRPr="00BA6127">
              <w:rPr>
                <w:rFonts w:ascii="Segoe UI Light" w:eastAsia="Times New Roman" w:hAnsi="Segoe UI Light" w:cs="Segoe UI Light"/>
              </w:rPr>
              <w:t>1422</w:t>
            </w:r>
          </w:p>
        </w:tc>
        <w:tc>
          <w:tcPr>
            <w:tcW w:w="988" w:type="dxa"/>
            <w:tcBorders>
              <w:top w:val="single" w:sz="4"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4DACEB4" w14:textId="77777777" w:rsidR="00EE69D7" w:rsidRPr="002710F9" w:rsidRDefault="00EE69D7" w:rsidP="00EE69D7">
            <w:pPr>
              <w:spacing w:before="120" w:line="240" w:lineRule="auto"/>
              <w:jc w:val="center"/>
              <w:rPr>
                <w:rFonts w:ascii="Segoe UI Light" w:eastAsia="Times New Roman" w:hAnsi="Segoe UI Light" w:cs="Segoe UI Light"/>
              </w:rPr>
            </w:pPr>
            <w:r w:rsidRPr="002710F9">
              <w:rPr>
                <w:rFonts w:ascii="Segoe UI Light" w:eastAsia="Times New Roman" w:hAnsi="Segoe UI Light" w:cs="Segoe UI Light"/>
              </w:rPr>
              <w:t>1781</w:t>
            </w:r>
          </w:p>
        </w:tc>
      </w:tr>
    </w:tbl>
    <w:p w14:paraId="670CFB50" w14:textId="77777777" w:rsidR="00EE69D7" w:rsidRPr="00EE69D7" w:rsidRDefault="00EE69D7" w:rsidP="00EE69D7">
      <w:pPr>
        <w:spacing w:before="120" w:after="0" w:line="240" w:lineRule="auto"/>
        <w:jc w:val="right"/>
        <w:rPr>
          <w:rStyle w:val="a7"/>
          <w:rFonts w:ascii="Segoe UI Light" w:eastAsia="Segoe UI Light" w:hAnsi="Segoe UI Light" w:cs="Segoe UI Light"/>
          <w:strike/>
          <w:sz w:val="18"/>
          <w:szCs w:val="18"/>
        </w:rPr>
      </w:pPr>
      <w:r w:rsidRPr="00EE69D7">
        <w:rPr>
          <w:rStyle w:val="a7"/>
          <w:rFonts w:ascii="Segoe UI Light" w:eastAsia="Segoe UI Light" w:hAnsi="Segoe UI Light" w:cs="Segoe UI Light"/>
          <w:sz w:val="18"/>
          <w:szCs w:val="18"/>
        </w:rPr>
        <w:t>Источник: сборники «Итоги социально-экономического развития муниципального образования Приозерский муниципальный район Ленинградской области» с 2012 по 2017 годы</w:t>
      </w:r>
    </w:p>
    <w:p w14:paraId="78120A78" w14:textId="77777777" w:rsidR="00EE69D7" w:rsidRDefault="00EE69D7"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Показатели оборота розничной торговли, общественного питания и оказания услуг населению стабильно растут в динамике с 2012 года. Оборот розничной торговли на территории Приозерского района вырос на 153%, рост оборота общественного питания в млн рублей составил более чем 40%, сфера услуг растет схожими темпами (рост с 2012 года составил более 44%).</w:t>
      </w:r>
    </w:p>
    <w:p w14:paraId="672898B3" w14:textId="77777777" w:rsidR="00EE69D7" w:rsidRDefault="00EE69D7" w:rsidP="00B42585">
      <w:pPr>
        <w:keepNext/>
        <w:spacing w:before="120" w:after="0" w:line="240" w:lineRule="auto"/>
        <w:jc w:val="both"/>
        <w:rPr>
          <w:rStyle w:val="a7"/>
          <w:rFonts w:ascii="Segoe UI Light" w:eastAsia="Segoe UI Light" w:hAnsi="Segoe UI Light" w:cs="Segoe UI Light"/>
          <w:sz w:val="20"/>
          <w:szCs w:val="20"/>
        </w:rPr>
      </w:pPr>
      <w:r>
        <w:rPr>
          <w:rStyle w:val="a7"/>
          <w:rFonts w:ascii="Segoe UI Light" w:eastAsia="Segoe UI Light" w:hAnsi="Segoe UI Light" w:cs="Segoe UI Light"/>
          <w:sz w:val="20"/>
          <w:szCs w:val="20"/>
        </w:rPr>
        <w:t>Рисунок. 1.4.5-1. Динамика показателей оборота розничной торговли, общественного питания и оказания услуг населению на территории Приозерского муниципального района, млн руб.</w:t>
      </w:r>
    </w:p>
    <w:p w14:paraId="1B76F5A7" w14:textId="77777777" w:rsidR="00EE69D7" w:rsidRDefault="00EE69D7" w:rsidP="00B42585">
      <w:pPr>
        <w:spacing w:before="120" w:after="0" w:line="240" w:lineRule="auto"/>
        <w:jc w:val="both"/>
        <w:rPr>
          <w:rStyle w:val="a7"/>
          <w:rFonts w:ascii="Segoe UI Light" w:eastAsia="Segoe UI Light" w:hAnsi="Segoe UI Light" w:cs="Segoe UI Light"/>
        </w:rPr>
      </w:pPr>
      <w:r>
        <w:rPr>
          <w:noProof/>
          <w:lang w:eastAsia="ru-RU"/>
        </w:rPr>
        <w:drawing>
          <wp:inline distT="0" distB="0" distL="0" distR="0" wp14:anchorId="372A322F" wp14:editId="68D3FEF4">
            <wp:extent cx="5913911" cy="3515096"/>
            <wp:effectExtent l="0" t="0" r="0" b="0"/>
            <wp:docPr id="1073741841"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DBACD5A" w14:textId="77777777" w:rsidR="00EE69D7" w:rsidRDefault="00EE69D7" w:rsidP="00BD1D89">
      <w:pPr>
        <w:spacing w:before="120" w:after="120" w:line="240" w:lineRule="auto"/>
        <w:jc w:val="right"/>
        <w:rPr>
          <w:rStyle w:val="a7"/>
          <w:rFonts w:ascii="Segoe UI Light" w:eastAsia="Segoe UI Light" w:hAnsi="Segoe UI Light" w:cs="Segoe UI Light"/>
          <w:sz w:val="18"/>
          <w:szCs w:val="18"/>
        </w:rPr>
      </w:pPr>
      <w:r w:rsidRPr="00EE69D7">
        <w:rPr>
          <w:rStyle w:val="a7"/>
          <w:rFonts w:ascii="Segoe UI Light" w:eastAsia="Segoe UI Light" w:hAnsi="Segoe UI Light" w:cs="Segoe UI Light"/>
          <w:sz w:val="18"/>
          <w:szCs w:val="18"/>
        </w:rPr>
        <w:t>Источник: сборники «Итоги социально-экономического развития муниципального образования Приозерский муниципальный район Ленинградской области» с 2012 по 2017 годы</w:t>
      </w:r>
    </w:p>
    <w:p w14:paraId="03852C4E" w14:textId="006FBE79" w:rsidR="00EA4A17" w:rsidRDefault="00BD1D89" w:rsidP="00BD1D89">
      <w:pPr>
        <w:jc w:val="both"/>
        <w:rPr>
          <w:rStyle w:val="a7"/>
          <w:rFonts w:ascii="Segoe UI Light" w:eastAsia="Segoe UI Light" w:hAnsi="Segoe UI Light" w:cs="Segoe UI Light"/>
        </w:rPr>
      </w:pPr>
      <w:r w:rsidRPr="00EA4A17">
        <w:rPr>
          <w:rStyle w:val="a7"/>
          <w:rFonts w:ascii="Segoe UI Light" w:eastAsia="Segoe UI Light" w:hAnsi="Segoe UI Light" w:cs="Segoe UI Light"/>
        </w:rPr>
        <w:t>Согласно местным нормативам градостроительного проек</w:t>
      </w:r>
      <w:r w:rsidR="00EA4A17">
        <w:rPr>
          <w:rStyle w:val="a7"/>
          <w:rFonts w:ascii="Segoe UI Light" w:eastAsia="Segoe UI Light" w:hAnsi="Segoe UI Light" w:cs="Segoe UI Light"/>
        </w:rPr>
        <w:t>тирования Ленинградской области,</w:t>
      </w:r>
      <w:r w:rsidR="00EA4A17" w:rsidRPr="00EA4A17">
        <w:rPr>
          <w:rStyle w:val="a7"/>
          <w:rFonts w:ascii="Segoe UI Light" w:eastAsia="Segoe UI Light" w:hAnsi="Segoe UI Light" w:cs="Segoe UI Light"/>
        </w:rPr>
        <w:t xml:space="preserve"> </w:t>
      </w:r>
      <w:r w:rsidR="00EA4A17">
        <w:rPr>
          <w:rStyle w:val="a7"/>
          <w:rFonts w:ascii="Segoe UI Light" w:eastAsia="Segoe UI Light" w:hAnsi="Segoe UI Light" w:cs="Segoe UI Light"/>
        </w:rPr>
        <w:t>б</w:t>
      </w:r>
      <w:r w:rsidR="00EA4A17" w:rsidRPr="00EA4A17">
        <w:rPr>
          <w:rStyle w:val="a7"/>
          <w:rFonts w:ascii="Segoe UI Light" w:eastAsia="Segoe UI Light" w:hAnsi="Segoe UI Light" w:cs="Segoe UI Light"/>
        </w:rPr>
        <w:t>ыл произведен расчет обеспеченности населения поселений Приозерского муниципального</w:t>
      </w:r>
      <w:r w:rsidR="00EA4A17">
        <w:rPr>
          <w:rStyle w:val="a7"/>
          <w:rFonts w:ascii="Segoe UI Light" w:eastAsia="Segoe UI Light" w:hAnsi="Segoe UI Light" w:cs="Segoe UI Light"/>
        </w:rPr>
        <w:t xml:space="preserve"> района площадями торговых объектов:</w:t>
      </w:r>
    </w:p>
    <w:p w14:paraId="2E45951A" w14:textId="02D74FF4" w:rsidR="00EA4A17" w:rsidRDefault="00EA4A17" w:rsidP="00BD1D89">
      <w:pPr>
        <w:jc w:val="both"/>
        <w:rPr>
          <w:rStyle w:val="a7"/>
          <w:rFonts w:ascii="Segoe UI Light" w:eastAsia="Segoe UI Light" w:hAnsi="Segoe UI Light" w:cs="Segoe UI Light"/>
        </w:rPr>
      </w:pPr>
      <w:r>
        <w:rPr>
          <w:rStyle w:val="a7"/>
          <w:rFonts w:ascii="Segoe UI Light" w:eastAsia="Segoe UI Light" w:hAnsi="Segoe UI Light" w:cs="Segoe UI Light"/>
        </w:rPr>
        <w:t>Таблица 1.4.5-2. Фактические значения нормативов минимальной обеспеченности населения Приозерского муниципального района площадью торговых объектов</w:t>
      </w:r>
    </w:p>
    <w:tbl>
      <w:tblPr>
        <w:tblW w:w="4947" w:type="pct"/>
        <w:tblLayout w:type="fixed"/>
        <w:tblLook w:val="04A0" w:firstRow="1" w:lastRow="0" w:firstColumn="1" w:lastColumn="0" w:noHBand="0" w:noVBand="1"/>
      </w:tblPr>
      <w:tblGrid>
        <w:gridCol w:w="534"/>
        <w:gridCol w:w="3481"/>
        <w:gridCol w:w="770"/>
        <w:gridCol w:w="1558"/>
        <w:gridCol w:w="1421"/>
        <w:gridCol w:w="1700"/>
      </w:tblGrid>
      <w:tr w:rsidR="00EA4A17" w:rsidRPr="00EA4A17" w14:paraId="534A8CAE" w14:textId="77777777" w:rsidTr="00EA4A17">
        <w:trPr>
          <w:trHeight w:val="1020"/>
        </w:trPr>
        <w:tc>
          <w:tcPr>
            <w:tcW w:w="28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FE82F8C" w14:textId="49BE4FA1" w:rsidR="00EA4A17" w:rsidRPr="00EA4A17" w:rsidRDefault="00EA4A17" w:rsidP="00EA4A17">
            <w:pPr>
              <w:spacing w:after="0" w:line="240" w:lineRule="auto"/>
              <w:rPr>
                <w:rFonts w:ascii="Segoe UI Light" w:eastAsia="Times New Roman" w:hAnsi="Segoe UI Light" w:cs="Segoe UI Light"/>
                <w:sz w:val="20"/>
                <w:szCs w:val="20"/>
                <w:lang w:eastAsia="ru-RU"/>
              </w:rPr>
            </w:pPr>
            <w:r>
              <w:rPr>
                <w:rFonts w:ascii="Segoe UI Light" w:eastAsia="Times New Roman" w:hAnsi="Segoe UI Light" w:cs="Segoe UI Light"/>
                <w:bCs/>
                <w:sz w:val="20"/>
                <w:szCs w:val="20"/>
                <w:lang w:eastAsia="ru-RU"/>
              </w:rPr>
              <w:t>№</w:t>
            </w:r>
            <w:r w:rsidRPr="00EA4A17">
              <w:rPr>
                <w:rFonts w:ascii="Segoe UI Light" w:eastAsia="Times New Roman" w:hAnsi="Segoe UI Light" w:cs="Segoe UI Light"/>
                <w:bCs/>
                <w:sz w:val="20"/>
                <w:szCs w:val="20"/>
                <w:lang w:eastAsia="ru-RU"/>
              </w:rPr>
              <w:t>п/п</w:t>
            </w:r>
          </w:p>
        </w:tc>
        <w:tc>
          <w:tcPr>
            <w:tcW w:w="1839" w:type="pct"/>
            <w:tcBorders>
              <w:top w:val="single" w:sz="8" w:space="0" w:color="auto"/>
              <w:left w:val="nil"/>
              <w:bottom w:val="single" w:sz="8" w:space="0" w:color="auto"/>
              <w:right w:val="single" w:sz="8" w:space="0" w:color="auto"/>
            </w:tcBorders>
            <w:shd w:val="clear" w:color="auto" w:fill="auto"/>
            <w:vAlign w:val="center"/>
            <w:hideMark/>
          </w:tcPr>
          <w:p w14:paraId="7974EBF7"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bCs/>
                <w:sz w:val="20"/>
                <w:szCs w:val="20"/>
                <w:lang w:eastAsia="ru-RU"/>
              </w:rPr>
              <w:t>Наименование норматива</w:t>
            </w:r>
          </w:p>
        </w:tc>
        <w:tc>
          <w:tcPr>
            <w:tcW w:w="407" w:type="pct"/>
            <w:tcBorders>
              <w:top w:val="single" w:sz="8" w:space="0" w:color="auto"/>
              <w:left w:val="nil"/>
              <w:bottom w:val="single" w:sz="8" w:space="0" w:color="auto"/>
              <w:right w:val="single" w:sz="8" w:space="0" w:color="auto"/>
            </w:tcBorders>
            <w:shd w:val="clear" w:color="auto" w:fill="auto"/>
            <w:vAlign w:val="center"/>
            <w:hideMark/>
          </w:tcPr>
          <w:p w14:paraId="158D6855"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bCs/>
                <w:sz w:val="20"/>
                <w:szCs w:val="20"/>
                <w:lang w:eastAsia="ru-RU"/>
              </w:rPr>
              <w:t>Ед изм.</w:t>
            </w:r>
          </w:p>
        </w:tc>
        <w:tc>
          <w:tcPr>
            <w:tcW w:w="823" w:type="pct"/>
            <w:tcBorders>
              <w:top w:val="single" w:sz="8" w:space="0" w:color="auto"/>
              <w:left w:val="nil"/>
              <w:bottom w:val="single" w:sz="8" w:space="0" w:color="auto"/>
              <w:right w:val="single" w:sz="8" w:space="0" w:color="auto"/>
            </w:tcBorders>
            <w:shd w:val="clear" w:color="auto" w:fill="auto"/>
            <w:vAlign w:val="center"/>
            <w:hideMark/>
          </w:tcPr>
          <w:p w14:paraId="6CE83342"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bCs/>
                <w:sz w:val="20"/>
                <w:szCs w:val="20"/>
                <w:lang w:eastAsia="ru-RU"/>
              </w:rPr>
              <w:t>Наименование МО</w:t>
            </w:r>
          </w:p>
        </w:tc>
        <w:tc>
          <w:tcPr>
            <w:tcW w:w="751" w:type="pct"/>
            <w:tcBorders>
              <w:top w:val="single" w:sz="8" w:space="0" w:color="auto"/>
              <w:left w:val="nil"/>
              <w:bottom w:val="single" w:sz="8" w:space="0" w:color="auto"/>
              <w:right w:val="single" w:sz="8" w:space="0" w:color="auto"/>
            </w:tcBorders>
            <w:shd w:val="clear" w:color="auto" w:fill="auto"/>
            <w:noWrap/>
            <w:vAlign w:val="center"/>
            <w:hideMark/>
          </w:tcPr>
          <w:p w14:paraId="23035587"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bCs/>
                <w:sz w:val="20"/>
                <w:szCs w:val="20"/>
                <w:lang w:eastAsia="ru-RU"/>
              </w:rPr>
              <w:t>Норматив</w:t>
            </w:r>
          </w:p>
        </w:tc>
        <w:tc>
          <w:tcPr>
            <w:tcW w:w="898" w:type="pct"/>
            <w:tcBorders>
              <w:top w:val="single" w:sz="8" w:space="0" w:color="auto"/>
              <w:left w:val="nil"/>
              <w:bottom w:val="single" w:sz="8" w:space="0" w:color="auto"/>
              <w:right w:val="single" w:sz="8" w:space="0" w:color="auto"/>
            </w:tcBorders>
            <w:shd w:val="clear" w:color="auto" w:fill="auto"/>
            <w:vAlign w:val="center"/>
            <w:hideMark/>
          </w:tcPr>
          <w:p w14:paraId="51F4DAE8" w14:textId="77777777" w:rsidR="00EA4A17" w:rsidRPr="00EA4A17" w:rsidRDefault="00EA4A17" w:rsidP="00EA4A17">
            <w:pPr>
              <w:spacing w:after="0" w:line="240" w:lineRule="auto"/>
              <w:jc w:val="center"/>
              <w:rPr>
                <w:rFonts w:ascii="Segoe UI Light" w:eastAsia="Times New Roman" w:hAnsi="Segoe UI Light" w:cs="Segoe UI Light"/>
                <w:bCs/>
                <w:sz w:val="20"/>
                <w:szCs w:val="20"/>
                <w:lang w:eastAsia="ru-RU"/>
              </w:rPr>
            </w:pPr>
            <w:r w:rsidRPr="00EA4A17">
              <w:rPr>
                <w:rFonts w:ascii="Segoe UI Light" w:eastAsia="Times New Roman" w:hAnsi="Segoe UI Light" w:cs="Segoe UI Light"/>
                <w:bCs/>
                <w:sz w:val="20"/>
                <w:szCs w:val="20"/>
                <w:lang w:eastAsia="ru-RU"/>
              </w:rPr>
              <w:t>Фактическое значение норматива на 01.01.2018</w:t>
            </w:r>
          </w:p>
        </w:tc>
      </w:tr>
      <w:tr w:rsidR="00EA4A17" w:rsidRPr="00EA4A17" w14:paraId="22292D1F" w14:textId="77777777" w:rsidTr="00EA4A17">
        <w:trPr>
          <w:trHeight w:val="600"/>
        </w:trPr>
        <w:tc>
          <w:tcPr>
            <w:tcW w:w="282" w:type="pct"/>
            <w:tcBorders>
              <w:top w:val="nil"/>
              <w:left w:val="single" w:sz="8" w:space="0" w:color="auto"/>
              <w:bottom w:val="single" w:sz="8" w:space="0" w:color="auto"/>
              <w:right w:val="single" w:sz="8" w:space="0" w:color="auto"/>
            </w:tcBorders>
            <w:shd w:val="clear" w:color="auto" w:fill="auto"/>
            <w:noWrap/>
            <w:hideMark/>
          </w:tcPr>
          <w:p w14:paraId="6E03D004" w14:textId="77777777" w:rsidR="00EA4A17" w:rsidRPr="00EA4A17" w:rsidRDefault="00EA4A17" w:rsidP="00EA4A17">
            <w:pPr>
              <w:spacing w:after="0" w:line="240" w:lineRule="auto"/>
              <w:ind w:firstLineChars="100" w:firstLine="200"/>
              <w:rPr>
                <w:rFonts w:ascii="Segoe UI Light" w:eastAsia="Times New Roman" w:hAnsi="Segoe UI Light" w:cs="Segoe UI Light"/>
                <w:sz w:val="20"/>
                <w:szCs w:val="20"/>
                <w:lang w:eastAsia="ru-RU"/>
              </w:rPr>
            </w:pPr>
            <w:r w:rsidRPr="00EA4A17">
              <w:rPr>
                <w:rFonts w:ascii="Segoe UI Light" w:eastAsia="Times New Roman" w:hAnsi="Segoe UI Light" w:cs="Segoe UI Light"/>
                <w:bCs/>
                <w:sz w:val="20"/>
                <w:szCs w:val="20"/>
                <w:lang w:eastAsia="ru-RU"/>
              </w:rPr>
              <w:t>1</w:t>
            </w:r>
          </w:p>
        </w:tc>
        <w:tc>
          <w:tcPr>
            <w:tcW w:w="1839" w:type="pct"/>
            <w:tcBorders>
              <w:top w:val="nil"/>
              <w:left w:val="nil"/>
              <w:bottom w:val="single" w:sz="8" w:space="0" w:color="auto"/>
              <w:right w:val="single" w:sz="8" w:space="0" w:color="auto"/>
            </w:tcBorders>
            <w:shd w:val="clear" w:color="auto" w:fill="auto"/>
            <w:hideMark/>
          </w:tcPr>
          <w:p w14:paraId="23501D5F"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bCs/>
                <w:sz w:val="20"/>
                <w:szCs w:val="20"/>
                <w:lang w:eastAsia="ru-RU"/>
              </w:rPr>
              <w:t>Площадь стационарных торговых объектов</w:t>
            </w:r>
          </w:p>
        </w:tc>
        <w:tc>
          <w:tcPr>
            <w:tcW w:w="407" w:type="pct"/>
            <w:tcBorders>
              <w:top w:val="nil"/>
              <w:left w:val="nil"/>
              <w:bottom w:val="single" w:sz="8" w:space="0" w:color="auto"/>
              <w:right w:val="single" w:sz="8" w:space="0" w:color="auto"/>
            </w:tcBorders>
            <w:shd w:val="clear" w:color="auto" w:fill="auto"/>
            <w:vAlign w:val="center"/>
            <w:hideMark/>
          </w:tcPr>
          <w:p w14:paraId="538378FD"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bCs/>
                <w:sz w:val="20"/>
                <w:szCs w:val="20"/>
                <w:lang w:eastAsia="ru-RU"/>
              </w:rPr>
              <w:t>На 1000 чел.</w:t>
            </w:r>
          </w:p>
        </w:tc>
        <w:tc>
          <w:tcPr>
            <w:tcW w:w="823" w:type="pct"/>
            <w:tcBorders>
              <w:top w:val="nil"/>
              <w:left w:val="nil"/>
              <w:bottom w:val="single" w:sz="8" w:space="0" w:color="auto"/>
              <w:right w:val="single" w:sz="8" w:space="0" w:color="auto"/>
            </w:tcBorders>
            <w:shd w:val="clear" w:color="auto" w:fill="auto"/>
            <w:vAlign w:val="center"/>
            <w:hideMark/>
          </w:tcPr>
          <w:p w14:paraId="75C55394"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bCs/>
                <w:sz w:val="20"/>
                <w:szCs w:val="20"/>
                <w:lang w:eastAsia="ru-RU"/>
              </w:rPr>
              <w:t>муниципальный район</w:t>
            </w:r>
          </w:p>
        </w:tc>
        <w:tc>
          <w:tcPr>
            <w:tcW w:w="751" w:type="pct"/>
            <w:tcBorders>
              <w:top w:val="nil"/>
              <w:left w:val="nil"/>
              <w:bottom w:val="single" w:sz="8" w:space="0" w:color="auto"/>
              <w:right w:val="single" w:sz="8" w:space="0" w:color="auto"/>
            </w:tcBorders>
            <w:shd w:val="clear" w:color="auto" w:fill="auto"/>
            <w:noWrap/>
            <w:vAlign w:val="center"/>
            <w:hideMark/>
          </w:tcPr>
          <w:p w14:paraId="2E245485"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591,7</w:t>
            </w:r>
          </w:p>
        </w:tc>
        <w:tc>
          <w:tcPr>
            <w:tcW w:w="898" w:type="pct"/>
            <w:tcBorders>
              <w:top w:val="nil"/>
              <w:left w:val="nil"/>
              <w:bottom w:val="single" w:sz="8" w:space="0" w:color="auto"/>
              <w:right w:val="single" w:sz="8" w:space="0" w:color="auto"/>
            </w:tcBorders>
            <w:shd w:val="clear" w:color="auto" w:fill="auto"/>
            <w:noWrap/>
            <w:vAlign w:val="center"/>
            <w:hideMark/>
          </w:tcPr>
          <w:p w14:paraId="42CB409E"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828,3</w:t>
            </w:r>
          </w:p>
        </w:tc>
      </w:tr>
      <w:tr w:rsidR="00EA4A17" w:rsidRPr="00EA4A17" w14:paraId="762BF44B" w14:textId="77777777" w:rsidTr="00EA4A17">
        <w:trPr>
          <w:trHeight w:val="510"/>
        </w:trPr>
        <w:tc>
          <w:tcPr>
            <w:tcW w:w="282" w:type="pct"/>
            <w:tcBorders>
              <w:top w:val="nil"/>
              <w:left w:val="single" w:sz="8" w:space="0" w:color="auto"/>
              <w:bottom w:val="single" w:sz="8" w:space="0" w:color="auto"/>
              <w:right w:val="single" w:sz="8" w:space="0" w:color="auto"/>
            </w:tcBorders>
            <w:shd w:val="clear" w:color="auto" w:fill="auto"/>
            <w:noWrap/>
            <w:hideMark/>
          </w:tcPr>
          <w:p w14:paraId="20B4B928" w14:textId="77777777" w:rsidR="00EA4A17" w:rsidRPr="00EA4A17" w:rsidRDefault="00EA4A17" w:rsidP="00EA4A17">
            <w:pPr>
              <w:spacing w:after="0" w:line="240" w:lineRule="auto"/>
              <w:ind w:firstLineChars="100" w:firstLine="200"/>
              <w:rPr>
                <w:rFonts w:ascii="Segoe UI Light" w:eastAsia="Times New Roman" w:hAnsi="Segoe UI Light" w:cs="Segoe UI Light"/>
                <w:sz w:val="20"/>
                <w:szCs w:val="20"/>
                <w:lang w:eastAsia="ru-RU"/>
              </w:rPr>
            </w:pPr>
            <w:r w:rsidRPr="00EA4A17">
              <w:rPr>
                <w:rFonts w:ascii="Segoe UI Light" w:eastAsia="Times New Roman" w:hAnsi="Segoe UI Light" w:cs="Segoe UI Light"/>
                <w:bCs/>
                <w:sz w:val="20"/>
                <w:szCs w:val="20"/>
                <w:lang w:eastAsia="ru-RU"/>
              </w:rPr>
              <w:t>2</w:t>
            </w:r>
          </w:p>
        </w:tc>
        <w:tc>
          <w:tcPr>
            <w:tcW w:w="1839" w:type="pct"/>
            <w:tcBorders>
              <w:top w:val="nil"/>
              <w:left w:val="nil"/>
              <w:bottom w:val="single" w:sz="8" w:space="0" w:color="auto"/>
              <w:right w:val="single" w:sz="8" w:space="0" w:color="auto"/>
            </w:tcBorders>
            <w:shd w:val="clear" w:color="auto" w:fill="auto"/>
            <w:vAlign w:val="bottom"/>
            <w:hideMark/>
          </w:tcPr>
          <w:p w14:paraId="50300487"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bCs/>
                <w:sz w:val="20"/>
                <w:szCs w:val="20"/>
                <w:lang w:eastAsia="ru-RU"/>
              </w:rPr>
              <w:t>Количество торговых объектов местного значения</w:t>
            </w:r>
          </w:p>
        </w:tc>
        <w:tc>
          <w:tcPr>
            <w:tcW w:w="407" w:type="pct"/>
            <w:tcBorders>
              <w:top w:val="nil"/>
              <w:left w:val="nil"/>
              <w:bottom w:val="single" w:sz="8" w:space="0" w:color="auto"/>
              <w:right w:val="single" w:sz="8" w:space="0" w:color="auto"/>
            </w:tcBorders>
            <w:shd w:val="clear" w:color="auto" w:fill="auto"/>
            <w:noWrap/>
            <w:vAlign w:val="center"/>
            <w:hideMark/>
          </w:tcPr>
          <w:p w14:paraId="5D2A9671"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bCs/>
                <w:sz w:val="20"/>
                <w:szCs w:val="20"/>
                <w:lang w:eastAsia="ru-RU"/>
              </w:rPr>
              <w:t>Ед.</w:t>
            </w:r>
          </w:p>
        </w:tc>
        <w:tc>
          <w:tcPr>
            <w:tcW w:w="823" w:type="pct"/>
            <w:tcBorders>
              <w:top w:val="nil"/>
              <w:left w:val="nil"/>
              <w:bottom w:val="single" w:sz="8" w:space="0" w:color="auto"/>
              <w:right w:val="single" w:sz="8" w:space="0" w:color="auto"/>
            </w:tcBorders>
            <w:shd w:val="clear" w:color="auto" w:fill="auto"/>
            <w:vAlign w:val="center"/>
            <w:hideMark/>
          </w:tcPr>
          <w:p w14:paraId="45DA605E"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bCs/>
                <w:sz w:val="20"/>
                <w:szCs w:val="20"/>
                <w:lang w:eastAsia="ru-RU"/>
              </w:rPr>
              <w:t>городские, сельские поселения</w:t>
            </w:r>
          </w:p>
        </w:tc>
        <w:tc>
          <w:tcPr>
            <w:tcW w:w="751" w:type="pct"/>
            <w:tcBorders>
              <w:top w:val="nil"/>
              <w:left w:val="nil"/>
              <w:bottom w:val="single" w:sz="8" w:space="0" w:color="auto"/>
              <w:right w:val="single" w:sz="8" w:space="0" w:color="auto"/>
            </w:tcBorders>
            <w:shd w:val="clear" w:color="auto" w:fill="auto"/>
            <w:noWrap/>
            <w:vAlign w:val="center"/>
            <w:hideMark/>
          </w:tcPr>
          <w:p w14:paraId="65AFBE87"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295</w:t>
            </w:r>
          </w:p>
        </w:tc>
        <w:tc>
          <w:tcPr>
            <w:tcW w:w="898" w:type="pct"/>
            <w:tcBorders>
              <w:top w:val="nil"/>
              <w:left w:val="nil"/>
              <w:bottom w:val="single" w:sz="8" w:space="0" w:color="auto"/>
              <w:right w:val="single" w:sz="8" w:space="0" w:color="auto"/>
            </w:tcBorders>
            <w:shd w:val="clear" w:color="auto" w:fill="auto"/>
            <w:noWrap/>
            <w:vAlign w:val="center"/>
            <w:hideMark/>
          </w:tcPr>
          <w:p w14:paraId="222D2CB8"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684</w:t>
            </w:r>
          </w:p>
        </w:tc>
      </w:tr>
      <w:tr w:rsidR="00EA4A17" w:rsidRPr="00EA4A17" w14:paraId="1F77257C" w14:textId="77777777" w:rsidTr="00EA4A17">
        <w:trPr>
          <w:trHeight w:val="255"/>
        </w:trPr>
        <w:tc>
          <w:tcPr>
            <w:tcW w:w="282" w:type="pct"/>
            <w:tcBorders>
              <w:top w:val="nil"/>
              <w:left w:val="single" w:sz="8" w:space="0" w:color="auto"/>
              <w:bottom w:val="single" w:sz="8" w:space="0" w:color="auto"/>
              <w:right w:val="single" w:sz="8" w:space="0" w:color="auto"/>
            </w:tcBorders>
            <w:shd w:val="clear" w:color="auto" w:fill="auto"/>
            <w:noWrap/>
            <w:hideMark/>
          </w:tcPr>
          <w:p w14:paraId="0F47E247" w14:textId="77777777" w:rsidR="00EA4A17" w:rsidRPr="00EA4A17" w:rsidRDefault="00EA4A17" w:rsidP="00EA4A17">
            <w:pPr>
              <w:spacing w:after="0" w:line="240" w:lineRule="auto"/>
              <w:ind w:firstLineChars="100" w:firstLine="200"/>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 </w:t>
            </w:r>
          </w:p>
        </w:tc>
        <w:tc>
          <w:tcPr>
            <w:tcW w:w="1839" w:type="pct"/>
            <w:tcBorders>
              <w:top w:val="nil"/>
              <w:left w:val="nil"/>
              <w:bottom w:val="single" w:sz="8" w:space="0" w:color="auto"/>
              <w:right w:val="single" w:sz="8" w:space="0" w:color="auto"/>
            </w:tcBorders>
            <w:shd w:val="clear" w:color="auto" w:fill="auto"/>
            <w:noWrap/>
            <w:hideMark/>
          </w:tcPr>
          <w:p w14:paraId="53C0692D"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bCs/>
                <w:sz w:val="20"/>
                <w:szCs w:val="20"/>
                <w:lang w:eastAsia="ru-RU"/>
              </w:rPr>
              <w:t>В том числе:</w:t>
            </w:r>
          </w:p>
        </w:tc>
        <w:tc>
          <w:tcPr>
            <w:tcW w:w="407" w:type="pct"/>
            <w:tcBorders>
              <w:top w:val="nil"/>
              <w:left w:val="nil"/>
              <w:bottom w:val="single" w:sz="8" w:space="0" w:color="auto"/>
              <w:right w:val="single" w:sz="8" w:space="0" w:color="auto"/>
            </w:tcBorders>
            <w:shd w:val="clear" w:color="auto" w:fill="auto"/>
            <w:noWrap/>
            <w:hideMark/>
          </w:tcPr>
          <w:p w14:paraId="178FC3B5"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 </w:t>
            </w:r>
          </w:p>
        </w:tc>
        <w:tc>
          <w:tcPr>
            <w:tcW w:w="823" w:type="pct"/>
            <w:tcBorders>
              <w:top w:val="nil"/>
              <w:left w:val="nil"/>
              <w:bottom w:val="single" w:sz="8" w:space="0" w:color="auto"/>
              <w:right w:val="single" w:sz="8" w:space="0" w:color="auto"/>
            </w:tcBorders>
            <w:shd w:val="clear" w:color="auto" w:fill="auto"/>
            <w:noWrap/>
            <w:hideMark/>
          </w:tcPr>
          <w:p w14:paraId="0153C0DD"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 </w:t>
            </w:r>
          </w:p>
        </w:tc>
        <w:tc>
          <w:tcPr>
            <w:tcW w:w="751" w:type="pct"/>
            <w:tcBorders>
              <w:top w:val="nil"/>
              <w:left w:val="nil"/>
              <w:bottom w:val="single" w:sz="8" w:space="0" w:color="auto"/>
              <w:right w:val="single" w:sz="8" w:space="0" w:color="auto"/>
            </w:tcBorders>
            <w:shd w:val="clear" w:color="auto" w:fill="auto"/>
            <w:noWrap/>
            <w:vAlign w:val="center"/>
            <w:hideMark/>
          </w:tcPr>
          <w:p w14:paraId="051A840E" w14:textId="43BE485D"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p>
        </w:tc>
        <w:tc>
          <w:tcPr>
            <w:tcW w:w="898" w:type="pct"/>
            <w:tcBorders>
              <w:top w:val="nil"/>
              <w:left w:val="nil"/>
              <w:bottom w:val="single" w:sz="8" w:space="0" w:color="auto"/>
              <w:right w:val="single" w:sz="8" w:space="0" w:color="auto"/>
            </w:tcBorders>
            <w:shd w:val="clear" w:color="auto" w:fill="auto"/>
            <w:noWrap/>
            <w:vAlign w:val="center"/>
            <w:hideMark/>
          </w:tcPr>
          <w:p w14:paraId="6548AF2D" w14:textId="75EB0255"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p>
        </w:tc>
      </w:tr>
      <w:tr w:rsidR="00EA4A17" w:rsidRPr="00EA4A17" w14:paraId="6F718643" w14:textId="77777777" w:rsidTr="00EA4A17">
        <w:trPr>
          <w:trHeight w:val="255"/>
        </w:trPr>
        <w:tc>
          <w:tcPr>
            <w:tcW w:w="282" w:type="pct"/>
            <w:tcBorders>
              <w:top w:val="nil"/>
              <w:left w:val="single" w:sz="8" w:space="0" w:color="auto"/>
              <w:bottom w:val="single" w:sz="8" w:space="0" w:color="auto"/>
              <w:right w:val="single" w:sz="8" w:space="0" w:color="auto"/>
            </w:tcBorders>
            <w:shd w:val="clear" w:color="auto" w:fill="auto"/>
            <w:noWrap/>
            <w:hideMark/>
          </w:tcPr>
          <w:p w14:paraId="38E5CCEE" w14:textId="77777777" w:rsidR="00EA4A17" w:rsidRPr="00EA4A17" w:rsidRDefault="00EA4A17" w:rsidP="00EA4A17">
            <w:pPr>
              <w:spacing w:after="0" w:line="240" w:lineRule="auto"/>
              <w:ind w:firstLineChars="100" w:firstLine="200"/>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 </w:t>
            </w:r>
          </w:p>
        </w:tc>
        <w:tc>
          <w:tcPr>
            <w:tcW w:w="1839" w:type="pct"/>
            <w:tcBorders>
              <w:top w:val="nil"/>
              <w:left w:val="nil"/>
              <w:bottom w:val="single" w:sz="8" w:space="0" w:color="auto"/>
              <w:right w:val="single" w:sz="8" w:space="0" w:color="auto"/>
            </w:tcBorders>
            <w:shd w:val="clear" w:color="auto" w:fill="auto"/>
            <w:noWrap/>
            <w:hideMark/>
          </w:tcPr>
          <w:p w14:paraId="62F399DB"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Приозерское городское поселение</w:t>
            </w:r>
          </w:p>
        </w:tc>
        <w:tc>
          <w:tcPr>
            <w:tcW w:w="407" w:type="pct"/>
            <w:tcBorders>
              <w:top w:val="nil"/>
              <w:left w:val="nil"/>
              <w:bottom w:val="single" w:sz="8" w:space="0" w:color="auto"/>
              <w:right w:val="single" w:sz="8" w:space="0" w:color="auto"/>
            </w:tcBorders>
            <w:shd w:val="clear" w:color="auto" w:fill="auto"/>
            <w:noWrap/>
            <w:hideMark/>
          </w:tcPr>
          <w:p w14:paraId="366246C4"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 </w:t>
            </w:r>
          </w:p>
        </w:tc>
        <w:tc>
          <w:tcPr>
            <w:tcW w:w="823" w:type="pct"/>
            <w:tcBorders>
              <w:top w:val="nil"/>
              <w:left w:val="nil"/>
              <w:bottom w:val="single" w:sz="8" w:space="0" w:color="auto"/>
              <w:right w:val="single" w:sz="8" w:space="0" w:color="auto"/>
            </w:tcBorders>
            <w:shd w:val="clear" w:color="auto" w:fill="auto"/>
            <w:noWrap/>
            <w:hideMark/>
          </w:tcPr>
          <w:p w14:paraId="7341AFBB"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 </w:t>
            </w:r>
          </w:p>
        </w:tc>
        <w:tc>
          <w:tcPr>
            <w:tcW w:w="751" w:type="pct"/>
            <w:tcBorders>
              <w:top w:val="nil"/>
              <w:left w:val="nil"/>
              <w:bottom w:val="single" w:sz="8" w:space="0" w:color="auto"/>
              <w:right w:val="single" w:sz="8" w:space="0" w:color="auto"/>
            </w:tcBorders>
            <w:shd w:val="clear" w:color="auto" w:fill="auto"/>
            <w:noWrap/>
            <w:vAlign w:val="center"/>
            <w:hideMark/>
          </w:tcPr>
          <w:p w14:paraId="39FF93AB"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57</w:t>
            </w:r>
          </w:p>
        </w:tc>
        <w:tc>
          <w:tcPr>
            <w:tcW w:w="898" w:type="pct"/>
            <w:tcBorders>
              <w:top w:val="nil"/>
              <w:left w:val="nil"/>
              <w:bottom w:val="single" w:sz="8" w:space="0" w:color="auto"/>
              <w:right w:val="single" w:sz="8" w:space="0" w:color="auto"/>
            </w:tcBorders>
            <w:shd w:val="clear" w:color="auto" w:fill="auto"/>
            <w:noWrap/>
            <w:vAlign w:val="center"/>
            <w:hideMark/>
          </w:tcPr>
          <w:p w14:paraId="1CD0CEFB"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223</w:t>
            </w:r>
          </w:p>
        </w:tc>
      </w:tr>
      <w:tr w:rsidR="00EA4A17" w:rsidRPr="00EA4A17" w14:paraId="6EC483A5" w14:textId="77777777" w:rsidTr="00EA4A17">
        <w:trPr>
          <w:trHeight w:val="255"/>
        </w:trPr>
        <w:tc>
          <w:tcPr>
            <w:tcW w:w="282" w:type="pct"/>
            <w:tcBorders>
              <w:top w:val="nil"/>
              <w:left w:val="single" w:sz="8" w:space="0" w:color="auto"/>
              <w:bottom w:val="single" w:sz="8" w:space="0" w:color="auto"/>
              <w:right w:val="single" w:sz="8" w:space="0" w:color="auto"/>
            </w:tcBorders>
            <w:shd w:val="clear" w:color="auto" w:fill="auto"/>
            <w:noWrap/>
            <w:hideMark/>
          </w:tcPr>
          <w:p w14:paraId="71389FBD" w14:textId="77777777" w:rsidR="00EA4A17" w:rsidRPr="00EA4A17" w:rsidRDefault="00EA4A17" w:rsidP="00EA4A17">
            <w:pPr>
              <w:spacing w:after="0" w:line="240" w:lineRule="auto"/>
              <w:ind w:firstLineChars="100" w:firstLine="200"/>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 </w:t>
            </w:r>
          </w:p>
        </w:tc>
        <w:tc>
          <w:tcPr>
            <w:tcW w:w="1839" w:type="pct"/>
            <w:tcBorders>
              <w:top w:val="nil"/>
              <w:left w:val="nil"/>
              <w:bottom w:val="single" w:sz="8" w:space="0" w:color="auto"/>
              <w:right w:val="single" w:sz="8" w:space="0" w:color="auto"/>
            </w:tcBorders>
            <w:shd w:val="clear" w:color="auto" w:fill="auto"/>
            <w:noWrap/>
            <w:hideMark/>
          </w:tcPr>
          <w:p w14:paraId="245508FA"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Кузнечнинское городское поселение</w:t>
            </w:r>
          </w:p>
        </w:tc>
        <w:tc>
          <w:tcPr>
            <w:tcW w:w="407" w:type="pct"/>
            <w:tcBorders>
              <w:top w:val="nil"/>
              <w:left w:val="nil"/>
              <w:bottom w:val="single" w:sz="8" w:space="0" w:color="auto"/>
              <w:right w:val="single" w:sz="8" w:space="0" w:color="auto"/>
            </w:tcBorders>
            <w:shd w:val="clear" w:color="auto" w:fill="auto"/>
            <w:noWrap/>
            <w:hideMark/>
          </w:tcPr>
          <w:p w14:paraId="6D462746"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 </w:t>
            </w:r>
          </w:p>
        </w:tc>
        <w:tc>
          <w:tcPr>
            <w:tcW w:w="823" w:type="pct"/>
            <w:tcBorders>
              <w:top w:val="nil"/>
              <w:left w:val="nil"/>
              <w:bottom w:val="single" w:sz="8" w:space="0" w:color="auto"/>
              <w:right w:val="single" w:sz="8" w:space="0" w:color="auto"/>
            </w:tcBorders>
            <w:shd w:val="clear" w:color="auto" w:fill="auto"/>
            <w:noWrap/>
            <w:hideMark/>
          </w:tcPr>
          <w:p w14:paraId="375D9B12"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 </w:t>
            </w:r>
          </w:p>
        </w:tc>
        <w:tc>
          <w:tcPr>
            <w:tcW w:w="751" w:type="pct"/>
            <w:tcBorders>
              <w:top w:val="nil"/>
              <w:left w:val="nil"/>
              <w:bottom w:val="single" w:sz="8" w:space="0" w:color="auto"/>
              <w:right w:val="single" w:sz="8" w:space="0" w:color="auto"/>
            </w:tcBorders>
            <w:shd w:val="clear" w:color="auto" w:fill="auto"/>
            <w:noWrap/>
            <w:vAlign w:val="center"/>
            <w:hideMark/>
          </w:tcPr>
          <w:p w14:paraId="1D12D815"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9</w:t>
            </w:r>
          </w:p>
        </w:tc>
        <w:tc>
          <w:tcPr>
            <w:tcW w:w="898" w:type="pct"/>
            <w:tcBorders>
              <w:top w:val="nil"/>
              <w:left w:val="nil"/>
              <w:bottom w:val="single" w:sz="8" w:space="0" w:color="auto"/>
              <w:right w:val="single" w:sz="8" w:space="0" w:color="auto"/>
            </w:tcBorders>
            <w:shd w:val="clear" w:color="auto" w:fill="auto"/>
            <w:noWrap/>
            <w:vAlign w:val="center"/>
            <w:hideMark/>
          </w:tcPr>
          <w:p w14:paraId="76F86F99"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41</w:t>
            </w:r>
          </w:p>
        </w:tc>
      </w:tr>
      <w:tr w:rsidR="00EA4A17" w:rsidRPr="00EA4A17" w14:paraId="40CCE77C" w14:textId="77777777" w:rsidTr="00EA4A17">
        <w:trPr>
          <w:trHeight w:val="255"/>
        </w:trPr>
        <w:tc>
          <w:tcPr>
            <w:tcW w:w="282" w:type="pct"/>
            <w:tcBorders>
              <w:top w:val="nil"/>
              <w:left w:val="single" w:sz="8" w:space="0" w:color="auto"/>
              <w:bottom w:val="single" w:sz="8" w:space="0" w:color="auto"/>
              <w:right w:val="single" w:sz="8" w:space="0" w:color="auto"/>
            </w:tcBorders>
            <w:shd w:val="clear" w:color="auto" w:fill="auto"/>
            <w:noWrap/>
            <w:hideMark/>
          </w:tcPr>
          <w:p w14:paraId="03FB4B87" w14:textId="77777777" w:rsidR="00EA4A17" w:rsidRPr="00EA4A17" w:rsidRDefault="00EA4A17" w:rsidP="00EA4A17">
            <w:pPr>
              <w:spacing w:after="0" w:line="240" w:lineRule="auto"/>
              <w:ind w:firstLineChars="100" w:firstLine="200"/>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 </w:t>
            </w:r>
          </w:p>
        </w:tc>
        <w:tc>
          <w:tcPr>
            <w:tcW w:w="1839" w:type="pct"/>
            <w:tcBorders>
              <w:top w:val="nil"/>
              <w:left w:val="nil"/>
              <w:bottom w:val="single" w:sz="8" w:space="0" w:color="auto"/>
              <w:right w:val="single" w:sz="8" w:space="0" w:color="auto"/>
            </w:tcBorders>
            <w:shd w:val="clear" w:color="auto" w:fill="auto"/>
            <w:noWrap/>
            <w:hideMark/>
          </w:tcPr>
          <w:p w14:paraId="5A8D33D0"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Громовское сельское поселение</w:t>
            </w:r>
          </w:p>
        </w:tc>
        <w:tc>
          <w:tcPr>
            <w:tcW w:w="407" w:type="pct"/>
            <w:tcBorders>
              <w:top w:val="nil"/>
              <w:left w:val="nil"/>
              <w:bottom w:val="single" w:sz="8" w:space="0" w:color="auto"/>
              <w:right w:val="single" w:sz="8" w:space="0" w:color="auto"/>
            </w:tcBorders>
            <w:shd w:val="clear" w:color="auto" w:fill="auto"/>
            <w:noWrap/>
            <w:hideMark/>
          </w:tcPr>
          <w:p w14:paraId="76098E1F"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 </w:t>
            </w:r>
          </w:p>
        </w:tc>
        <w:tc>
          <w:tcPr>
            <w:tcW w:w="823" w:type="pct"/>
            <w:tcBorders>
              <w:top w:val="nil"/>
              <w:left w:val="nil"/>
              <w:bottom w:val="single" w:sz="8" w:space="0" w:color="auto"/>
              <w:right w:val="single" w:sz="8" w:space="0" w:color="auto"/>
            </w:tcBorders>
            <w:shd w:val="clear" w:color="auto" w:fill="auto"/>
            <w:noWrap/>
            <w:hideMark/>
          </w:tcPr>
          <w:p w14:paraId="679E3A1D"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 </w:t>
            </w:r>
          </w:p>
        </w:tc>
        <w:tc>
          <w:tcPr>
            <w:tcW w:w="751" w:type="pct"/>
            <w:tcBorders>
              <w:top w:val="nil"/>
              <w:left w:val="nil"/>
              <w:bottom w:val="single" w:sz="8" w:space="0" w:color="auto"/>
              <w:right w:val="single" w:sz="8" w:space="0" w:color="auto"/>
            </w:tcBorders>
            <w:shd w:val="clear" w:color="auto" w:fill="auto"/>
            <w:noWrap/>
            <w:vAlign w:val="center"/>
            <w:hideMark/>
          </w:tcPr>
          <w:p w14:paraId="3C28584E"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22</w:t>
            </w:r>
          </w:p>
        </w:tc>
        <w:tc>
          <w:tcPr>
            <w:tcW w:w="898" w:type="pct"/>
            <w:tcBorders>
              <w:top w:val="nil"/>
              <w:left w:val="nil"/>
              <w:bottom w:val="single" w:sz="8" w:space="0" w:color="auto"/>
              <w:right w:val="single" w:sz="8" w:space="0" w:color="auto"/>
            </w:tcBorders>
            <w:shd w:val="clear" w:color="auto" w:fill="auto"/>
            <w:noWrap/>
            <w:vAlign w:val="center"/>
            <w:hideMark/>
          </w:tcPr>
          <w:p w14:paraId="72D08625"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34</w:t>
            </w:r>
          </w:p>
        </w:tc>
      </w:tr>
      <w:tr w:rsidR="00EA4A17" w:rsidRPr="00EA4A17" w14:paraId="0B6FB96C" w14:textId="77777777" w:rsidTr="00EA4A17">
        <w:trPr>
          <w:trHeight w:val="255"/>
        </w:trPr>
        <w:tc>
          <w:tcPr>
            <w:tcW w:w="282" w:type="pct"/>
            <w:tcBorders>
              <w:top w:val="nil"/>
              <w:left w:val="single" w:sz="8" w:space="0" w:color="auto"/>
              <w:bottom w:val="single" w:sz="8" w:space="0" w:color="auto"/>
              <w:right w:val="single" w:sz="8" w:space="0" w:color="auto"/>
            </w:tcBorders>
            <w:shd w:val="clear" w:color="auto" w:fill="auto"/>
            <w:noWrap/>
            <w:hideMark/>
          </w:tcPr>
          <w:p w14:paraId="0FD96919" w14:textId="77777777" w:rsidR="00EA4A17" w:rsidRPr="00EA4A17" w:rsidRDefault="00EA4A17" w:rsidP="00EA4A17">
            <w:pPr>
              <w:spacing w:after="0" w:line="240" w:lineRule="auto"/>
              <w:ind w:firstLineChars="100" w:firstLine="200"/>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 </w:t>
            </w:r>
          </w:p>
        </w:tc>
        <w:tc>
          <w:tcPr>
            <w:tcW w:w="1839" w:type="pct"/>
            <w:tcBorders>
              <w:top w:val="nil"/>
              <w:left w:val="nil"/>
              <w:bottom w:val="single" w:sz="8" w:space="0" w:color="auto"/>
              <w:right w:val="single" w:sz="8" w:space="0" w:color="auto"/>
            </w:tcBorders>
            <w:shd w:val="clear" w:color="auto" w:fill="auto"/>
            <w:noWrap/>
            <w:hideMark/>
          </w:tcPr>
          <w:p w14:paraId="22A1B0E3"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Запорожское сельское поселение</w:t>
            </w:r>
          </w:p>
        </w:tc>
        <w:tc>
          <w:tcPr>
            <w:tcW w:w="407" w:type="pct"/>
            <w:tcBorders>
              <w:top w:val="nil"/>
              <w:left w:val="nil"/>
              <w:bottom w:val="single" w:sz="8" w:space="0" w:color="auto"/>
              <w:right w:val="single" w:sz="8" w:space="0" w:color="auto"/>
            </w:tcBorders>
            <w:shd w:val="clear" w:color="auto" w:fill="auto"/>
            <w:noWrap/>
            <w:hideMark/>
          </w:tcPr>
          <w:p w14:paraId="300BAEE9"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 </w:t>
            </w:r>
          </w:p>
        </w:tc>
        <w:tc>
          <w:tcPr>
            <w:tcW w:w="823" w:type="pct"/>
            <w:tcBorders>
              <w:top w:val="nil"/>
              <w:left w:val="nil"/>
              <w:bottom w:val="single" w:sz="8" w:space="0" w:color="auto"/>
              <w:right w:val="single" w:sz="8" w:space="0" w:color="auto"/>
            </w:tcBorders>
            <w:shd w:val="clear" w:color="auto" w:fill="auto"/>
            <w:noWrap/>
            <w:hideMark/>
          </w:tcPr>
          <w:p w14:paraId="4B41EE32"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 </w:t>
            </w:r>
          </w:p>
        </w:tc>
        <w:tc>
          <w:tcPr>
            <w:tcW w:w="751" w:type="pct"/>
            <w:tcBorders>
              <w:top w:val="nil"/>
              <w:left w:val="nil"/>
              <w:bottom w:val="single" w:sz="8" w:space="0" w:color="auto"/>
              <w:right w:val="single" w:sz="8" w:space="0" w:color="auto"/>
            </w:tcBorders>
            <w:shd w:val="clear" w:color="auto" w:fill="auto"/>
            <w:noWrap/>
            <w:vAlign w:val="center"/>
            <w:hideMark/>
          </w:tcPr>
          <w:p w14:paraId="3B5BCDEE"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15</w:t>
            </w:r>
          </w:p>
        </w:tc>
        <w:tc>
          <w:tcPr>
            <w:tcW w:w="898" w:type="pct"/>
            <w:tcBorders>
              <w:top w:val="nil"/>
              <w:left w:val="nil"/>
              <w:bottom w:val="single" w:sz="8" w:space="0" w:color="auto"/>
              <w:right w:val="single" w:sz="8" w:space="0" w:color="auto"/>
            </w:tcBorders>
            <w:shd w:val="clear" w:color="auto" w:fill="auto"/>
            <w:noWrap/>
            <w:vAlign w:val="center"/>
            <w:hideMark/>
          </w:tcPr>
          <w:p w14:paraId="4BF7EE2A"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39</w:t>
            </w:r>
          </w:p>
        </w:tc>
      </w:tr>
      <w:tr w:rsidR="00EA4A17" w:rsidRPr="00EA4A17" w14:paraId="5E226457" w14:textId="77777777" w:rsidTr="00EA4A17">
        <w:trPr>
          <w:trHeight w:val="255"/>
        </w:trPr>
        <w:tc>
          <w:tcPr>
            <w:tcW w:w="282" w:type="pct"/>
            <w:tcBorders>
              <w:top w:val="nil"/>
              <w:left w:val="single" w:sz="8" w:space="0" w:color="auto"/>
              <w:bottom w:val="single" w:sz="8" w:space="0" w:color="auto"/>
              <w:right w:val="single" w:sz="8" w:space="0" w:color="auto"/>
            </w:tcBorders>
            <w:shd w:val="clear" w:color="auto" w:fill="auto"/>
            <w:noWrap/>
            <w:hideMark/>
          </w:tcPr>
          <w:p w14:paraId="58290D25" w14:textId="77777777" w:rsidR="00EA4A17" w:rsidRPr="00EA4A17" w:rsidRDefault="00EA4A17" w:rsidP="00EA4A17">
            <w:pPr>
              <w:spacing w:after="0" w:line="240" w:lineRule="auto"/>
              <w:ind w:firstLineChars="100" w:firstLine="200"/>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 </w:t>
            </w:r>
          </w:p>
        </w:tc>
        <w:tc>
          <w:tcPr>
            <w:tcW w:w="1839" w:type="pct"/>
            <w:tcBorders>
              <w:top w:val="nil"/>
              <w:left w:val="nil"/>
              <w:bottom w:val="single" w:sz="8" w:space="0" w:color="auto"/>
              <w:right w:val="single" w:sz="8" w:space="0" w:color="auto"/>
            </w:tcBorders>
            <w:shd w:val="clear" w:color="auto" w:fill="auto"/>
            <w:noWrap/>
            <w:hideMark/>
          </w:tcPr>
          <w:p w14:paraId="39EA3087"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Красноозерное сельское поселение</w:t>
            </w:r>
          </w:p>
        </w:tc>
        <w:tc>
          <w:tcPr>
            <w:tcW w:w="407" w:type="pct"/>
            <w:tcBorders>
              <w:top w:val="nil"/>
              <w:left w:val="nil"/>
              <w:bottom w:val="single" w:sz="8" w:space="0" w:color="auto"/>
              <w:right w:val="single" w:sz="8" w:space="0" w:color="auto"/>
            </w:tcBorders>
            <w:shd w:val="clear" w:color="auto" w:fill="auto"/>
            <w:noWrap/>
            <w:hideMark/>
          </w:tcPr>
          <w:p w14:paraId="6854725F"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 </w:t>
            </w:r>
          </w:p>
        </w:tc>
        <w:tc>
          <w:tcPr>
            <w:tcW w:w="823" w:type="pct"/>
            <w:tcBorders>
              <w:top w:val="nil"/>
              <w:left w:val="nil"/>
              <w:bottom w:val="single" w:sz="8" w:space="0" w:color="auto"/>
              <w:right w:val="single" w:sz="8" w:space="0" w:color="auto"/>
            </w:tcBorders>
            <w:shd w:val="clear" w:color="auto" w:fill="auto"/>
            <w:noWrap/>
            <w:hideMark/>
          </w:tcPr>
          <w:p w14:paraId="0AB4A3B8"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 </w:t>
            </w:r>
          </w:p>
        </w:tc>
        <w:tc>
          <w:tcPr>
            <w:tcW w:w="751" w:type="pct"/>
            <w:tcBorders>
              <w:top w:val="nil"/>
              <w:left w:val="nil"/>
              <w:bottom w:val="single" w:sz="8" w:space="0" w:color="auto"/>
              <w:right w:val="single" w:sz="8" w:space="0" w:color="auto"/>
            </w:tcBorders>
            <w:shd w:val="clear" w:color="auto" w:fill="auto"/>
            <w:noWrap/>
            <w:vAlign w:val="center"/>
            <w:hideMark/>
          </w:tcPr>
          <w:p w14:paraId="4EF99153"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10</w:t>
            </w:r>
          </w:p>
        </w:tc>
        <w:tc>
          <w:tcPr>
            <w:tcW w:w="898" w:type="pct"/>
            <w:tcBorders>
              <w:top w:val="nil"/>
              <w:left w:val="nil"/>
              <w:bottom w:val="single" w:sz="8" w:space="0" w:color="auto"/>
              <w:right w:val="single" w:sz="8" w:space="0" w:color="auto"/>
            </w:tcBorders>
            <w:shd w:val="clear" w:color="auto" w:fill="auto"/>
            <w:noWrap/>
            <w:vAlign w:val="center"/>
            <w:hideMark/>
          </w:tcPr>
          <w:p w14:paraId="574901EE"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20</w:t>
            </w:r>
          </w:p>
        </w:tc>
      </w:tr>
      <w:tr w:rsidR="00EA4A17" w:rsidRPr="00EA4A17" w14:paraId="001C8CEC" w14:textId="77777777" w:rsidTr="00EA4A17">
        <w:trPr>
          <w:trHeight w:val="255"/>
        </w:trPr>
        <w:tc>
          <w:tcPr>
            <w:tcW w:w="282" w:type="pct"/>
            <w:tcBorders>
              <w:top w:val="nil"/>
              <w:left w:val="single" w:sz="8" w:space="0" w:color="auto"/>
              <w:bottom w:val="single" w:sz="8" w:space="0" w:color="auto"/>
              <w:right w:val="single" w:sz="8" w:space="0" w:color="auto"/>
            </w:tcBorders>
            <w:shd w:val="clear" w:color="auto" w:fill="auto"/>
            <w:noWrap/>
            <w:hideMark/>
          </w:tcPr>
          <w:p w14:paraId="68703C2A" w14:textId="77777777" w:rsidR="00EA4A17" w:rsidRPr="00EA4A17" w:rsidRDefault="00EA4A17" w:rsidP="00EA4A17">
            <w:pPr>
              <w:spacing w:after="0" w:line="240" w:lineRule="auto"/>
              <w:ind w:firstLineChars="100" w:firstLine="200"/>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 </w:t>
            </w:r>
          </w:p>
        </w:tc>
        <w:tc>
          <w:tcPr>
            <w:tcW w:w="1839" w:type="pct"/>
            <w:tcBorders>
              <w:top w:val="nil"/>
              <w:left w:val="nil"/>
              <w:bottom w:val="single" w:sz="8" w:space="0" w:color="auto"/>
              <w:right w:val="single" w:sz="8" w:space="0" w:color="auto"/>
            </w:tcBorders>
            <w:shd w:val="clear" w:color="auto" w:fill="auto"/>
            <w:noWrap/>
            <w:hideMark/>
          </w:tcPr>
          <w:p w14:paraId="34C0F9F0"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Ларионовское сельское поселение</w:t>
            </w:r>
          </w:p>
        </w:tc>
        <w:tc>
          <w:tcPr>
            <w:tcW w:w="407" w:type="pct"/>
            <w:tcBorders>
              <w:top w:val="nil"/>
              <w:left w:val="nil"/>
              <w:bottom w:val="single" w:sz="8" w:space="0" w:color="auto"/>
              <w:right w:val="single" w:sz="8" w:space="0" w:color="auto"/>
            </w:tcBorders>
            <w:shd w:val="clear" w:color="auto" w:fill="auto"/>
            <w:noWrap/>
            <w:hideMark/>
          </w:tcPr>
          <w:p w14:paraId="6A414E7E"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 </w:t>
            </w:r>
          </w:p>
        </w:tc>
        <w:tc>
          <w:tcPr>
            <w:tcW w:w="823" w:type="pct"/>
            <w:tcBorders>
              <w:top w:val="nil"/>
              <w:left w:val="nil"/>
              <w:bottom w:val="single" w:sz="8" w:space="0" w:color="auto"/>
              <w:right w:val="single" w:sz="8" w:space="0" w:color="auto"/>
            </w:tcBorders>
            <w:shd w:val="clear" w:color="auto" w:fill="auto"/>
            <w:noWrap/>
            <w:hideMark/>
          </w:tcPr>
          <w:p w14:paraId="666D1D99"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 </w:t>
            </w:r>
          </w:p>
        </w:tc>
        <w:tc>
          <w:tcPr>
            <w:tcW w:w="751" w:type="pct"/>
            <w:tcBorders>
              <w:top w:val="nil"/>
              <w:left w:val="nil"/>
              <w:bottom w:val="single" w:sz="8" w:space="0" w:color="auto"/>
              <w:right w:val="single" w:sz="8" w:space="0" w:color="auto"/>
            </w:tcBorders>
            <w:shd w:val="clear" w:color="auto" w:fill="auto"/>
            <w:noWrap/>
            <w:vAlign w:val="center"/>
            <w:hideMark/>
          </w:tcPr>
          <w:p w14:paraId="03157105"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28</w:t>
            </w:r>
          </w:p>
        </w:tc>
        <w:tc>
          <w:tcPr>
            <w:tcW w:w="898" w:type="pct"/>
            <w:tcBorders>
              <w:top w:val="nil"/>
              <w:left w:val="nil"/>
              <w:bottom w:val="single" w:sz="8" w:space="0" w:color="auto"/>
              <w:right w:val="single" w:sz="8" w:space="0" w:color="auto"/>
            </w:tcBorders>
            <w:shd w:val="clear" w:color="auto" w:fill="auto"/>
            <w:noWrap/>
            <w:vAlign w:val="center"/>
            <w:hideMark/>
          </w:tcPr>
          <w:p w14:paraId="689D78A6"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24</w:t>
            </w:r>
          </w:p>
        </w:tc>
      </w:tr>
      <w:tr w:rsidR="00EA4A17" w:rsidRPr="00EA4A17" w14:paraId="0B4FBFCB" w14:textId="77777777" w:rsidTr="00EA4A17">
        <w:trPr>
          <w:trHeight w:val="255"/>
        </w:trPr>
        <w:tc>
          <w:tcPr>
            <w:tcW w:w="282" w:type="pct"/>
            <w:tcBorders>
              <w:top w:val="nil"/>
              <w:left w:val="single" w:sz="8" w:space="0" w:color="auto"/>
              <w:bottom w:val="single" w:sz="8" w:space="0" w:color="auto"/>
              <w:right w:val="single" w:sz="8" w:space="0" w:color="auto"/>
            </w:tcBorders>
            <w:shd w:val="clear" w:color="auto" w:fill="auto"/>
            <w:noWrap/>
            <w:hideMark/>
          </w:tcPr>
          <w:p w14:paraId="6256D8D4" w14:textId="77777777" w:rsidR="00EA4A17" w:rsidRPr="00EA4A17" w:rsidRDefault="00EA4A17" w:rsidP="00EA4A17">
            <w:pPr>
              <w:spacing w:after="0" w:line="240" w:lineRule="auto"/>
              <w:ind w:firstLineChars="100" w:firstLine="200"/>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 </w:t>
            </w:r>
          </w:p>
        </w:tc>
        <w:tc>
          <w:tcPr>
            <w:tcW w:w="1839" w:type="pct"/>
            <w:tcBorders>
              <w:top w:val="nil"/>
              <w:left w:val="nil"/>
              <w:bottom w:val="single" w:sz="8" w:space="0" w:color="auto"/>
              <w:right w:val="single" w:sz="8" w:space="0" w:color="auto"/>
            </w:tcBorders>
            <w:shd w:val="clear" w:color="auto" w:fill="auto"/>
            <w:noWrap/>
            <w:hideMark/>
          </w:tcPr>
          <w:p w14:paraId="38C92578"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Мельниковское сельское поселение</w:t>
            </w:r>
          </w:p>
        </w:tc>
        <w:tc>
          <w:tcPr>
            <w:tcW w:w="407" w:type="pct"/>
            <w:tcBorders>
              <w:top w:val="nil"/>
              <w:left w:val="nil"/>
              <w:bottom w:val="single" w:sz="8" w:space="0" w:color="auto"/>
              <w:right w:val="single" w:sz="8" w:space="0" w:color="auto"/>
            </w:tcBorders>
            <w:shd w:val="clear" w:color="auto" w:fill="auto"/>
            <w:noWrap/>
            <w:hideMark/>
          </w:tcPr>
          <w:p w14:paraId="17AF3667"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 </w:t>
            </w:r>
          </w:p>
        </w:tc>
        <w:tc>
          <w:tcPr>
            <w:tcW w:w="823" w:type="pct"/>
            <w:tcBorders>
              <w:top w:val="nil"/>
              <w:left w:val="nil"/>
              <w:bottom w:val="single" w:sz="8" w:space="0" w:color="auto"/>
              <w:right w:val="single" w:sz="8" w:space="0" w:color="auto"/>
            </w:tcBorders>
            <w:shd w:val="clear" w:color="auto" w:fill="auto"/>
            <w:noWrap/>
            <w:hideMark/>
          </w:tcPr>
          <w:p w14:paraId="37C6BDAC"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 </w:t>
            </w:r>
          </w:p>
        </w:tc>
        <w:tc>
          <w:tcPr>
            <w:tcW w:w="751" w:type="pct"/>
            <w:tcBorders>
              <w:top w:val="nil"/>
              <w:left w:val="nil"/>
              <w:bottom w:val="single" w:sz="8" w:space="0" w:color="auto"/>
              <w:right w:val="single" w:sz="8" w:space="0" w:color="auto"/>
            </w:tcBorders>
            <w:shd w:val="clear" w:color="auto" w:fill="auto"/>
            <w:noWrap/>
            <w:vAlign w:val="center"/>
            <w:hideMark/>
          </w:tcPr>
          <w:p w14:paraId="5E67486C"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16</w:t>
            </w:r>
          </w:p>
        </w:tc>
        <w:tc>
          <w:tcPr>
            <w:tcW w:w="898" w:type="pct"/>
            <w:tcBorders>
              <w:top w:val="nil"/>
              <w:left w:val="nil"/>
              <w:bottom w:val="single" w:sz="8" w:space="0" w:color="auto"/>
              <w:right w:val="single" w:sz="8" w:space="0" w:color="auto"/>
            </w:tcBorders>
            <w:shd w:val="clear" w:color="auto" w:fill="auto"/>
            <w:noWrap/>
            <w:vAlign w:val="center"/>
            <w:hideMark/>
          </w:tcPr>
          <w:p w14:paraId="3B524860"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31</w:t>
            </w:r>
          </w:p>
        </w:tc>
      </w:tr>
      <w:tr w:rsidR="00EA4A17" w:rsidRPr="00EA4A17" w14:paraId="0D97958B" w14:textId="77777777" w:rsidTr="00EA4A17">
        <w:trPr>
          <w:trHeight w:val="255"/>
        </w:trPr>
        <w:tc>
          <w:tcPr>
            <w:tcW w:w="282" w:type="pct"/>
            <w:tcBorders>
              <w:top w:val="nil"/>
              <w:left w:val="single" w:sz="8" w:space="0" w:color="auto"/>
              <w:bottom w:val="single" w:sz="8" w:space="0" w:color="auto"/>
              <w:right w:val="single" w:sz="8" w:space="0" w:color="auto"/>
            </w:tcBorders>
            <w:shd w:val="clear" w:color="auto" w:fill="auto"/>
            <w:noWrap/>
            <w:hideMark/>
          </w:tcPr>
          <w:p w14:paraId="0D7D7809" w14:textId="77777777" w:rsidR="00EA4A17" w:rsidRPr="00EA4A17" w:rsidRDefault="00EA4A17" w:rsidP="00EA4A17">
            <w:pPr>
              <w:spacing w:after="0" w:line="240" w:lineRule="auto"/>
              <w:ind w:firstLineChars="100" w:firstLine="200"/>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 </w:t>
            </w:r>
          </w:p>
        </w:tc>
        <w:tc>
          <w:tcPr>
            <w:tcW w:w="1839" w:type="pct"/>
            <w:tcBorders>
              <w:top w:val="nil"/>
              <w:left w:val="nil"/>
              <w:bottom w:val="single" w:sz="8" w:space="0" w:color="auto"/>
              <w:right w:val="single" w:sz="8" w:space="0" w:color="auto"/>
            </w:tcBorders>
            <w:shd w:val="clear" w:color="auto" w:fill="auto"/>
            <w:noWrap/>
            <w:hideMark/>
          </w:tcPr>
          <w:p w14:paraId="2172A7F8"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Мичуринское сельское поселение</w:t>
            </w:r>
          </w:p>
        </w:tc>
        <w:tc>
          <w:tcPr>
            <w:tcW w:w="407" w:type="pct"/>
            <w:tcBorders>
              <w:top w:val="nil"/>
              <w:left w:val="nil"/>
              <w:bottom w:val="single" w:sz="8" w:space="0" w:color="auto"/>
              <w:right w:val="single" w:sz="8" w:space="0" w:color="auto"/>
            </w:tcBorders>
            <w:shd w:val="clear" w:color="auto" w:fill="auto"/>
            <w:noWrap/>
            <w:hideMark/>
          </w:tcPr>
          <w:p w14:paraId="46A29F7F"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 </w:t>
            </w:r>
          </w:p>
        </w:tc>
        <w:tc>
          <w:tcPr>
            <w:tcW w:w="823" w:type="pct"/>
            <w:tcBorders>
              <w:top w:val="nil"/>
              <w:left w:val="nil"/>
              <w:bottom w:val="single" w:sz="8" w:space="0" w:color="auto"/>
              <w:right w:val="single" w:sz="8" w:space="0" w:color="auto"/>
            </w:tcBorders>
            <w:shd w:val="clear" w:color="auto" w:fill="auto"/>
            <w:noWrap/>
            <w:hideMark/>
          </w:tcPr>
          <w:p w14:paraId="67CDB323"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 </w:t>
            </w:r>
          </w:p>
        </w:tc>
        <w:tc>
          <w:tcPr>
            <w:tcW w:w="751" w:type="pct"/>
            <w:tcBorders>
              <w:top w:val="nil"/>
              <w:left w:val="nil"/>
              <w:bottom w:val="single" w:sz="8" w:space="0" w:color="auto"/>
              <w:right w:val="single" w:sz="8" w:space="0" w:color="auto"/>
            </w:tcBorders>
            <w:shd w:val="clear" w:color="auto" w:fill="auto"/>
            <w:noWrap/>
            <w:vAlign w:val="center"/>
            <w:hideMark/>
          </w:tcPr>
          <w:p w14:paraId="595E240C"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9</w:t>
            </w:r>
          </w:p>
        </w:tc>
        <w:tc>
          <w:tcPr>
            <w:tcW w:w="898" w:type="pct"/>
            <w:tcBorders>
              <w:top w:val="nil"/>
              <w:left w:val="nil"/>
              <w:bottom w:val="single" w:sz="8" w:space="0" w:color="auto"/>
              <w:right w:val="single" w:sz="8" w:space="0" w:color="auto"/>
            </w:tcBorders>
            <w:shd w:val="clear" w:color="auto" w:fill="auto"/>
            <w:noWrap/>
            <w:vAlign w:val="center"/>
            <w:hideMark/>
          </w:tcPr>
          <w:p w14:paraId="0B99D480"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14</w:t>
            </w:r>
          </w:p>
        </w:tc>
      </w:tr>
      <w:tr w:rsidR="00EA4A17" w:rsidRPr="00EA4A17" w14:paraId="4D23DBA7" w14:textId="77777777" w:rsidTr="00EA4A17">
        <w:trPr>
          <w:trHeight w:val="255"/>
        </w:trPr>
        <w:tc>
          <w:tcPr>
            <w:tcW w:w="282" w:type="pct"/>
            <w:tcBorders>
              <w:top w:val="nil"/>
              <w:left w:val="single" w:sz="8" w:space="0" w:color="auto"/>
              <w:bottom w:val="single" w:sz="8" w:space="0" w:color="auto"/>
              <w:right w:val="single" w:sz="8" w:space="0" w:color="auto"/>
            </w:tcBorders>
            <w:shd w:val="clear" w:color="auto" w:fill="auto"/>
            <w:noWrap/>
            <w:hideMark/>
          </w:tcPr>
          <w:p w14:paraId="0B50ADC5" w14:textId="77777777" w:rsidR="00EA4A17" w:rsidRPr="00EA4A17" w:rsidRDefault="00EA4A17" w:rsidP="00EA4A17">
            <w:pPr>
              <w:spacing w:after="0" w:line="240" w:lineRule="auto"/>
              <w:ind w:firstLineChars="100" w:firstLine="200"/>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 </w:t>
            </w:r>
          </w:p>
        </w:tc>
        <w:tc>
          <w:tcPr>
            <w:tcW w:w="1839" w:type="pct"/>
            <w:tcBorders>
              <w:top w:val="nil"/>
              <w:left w:val="nil"/>
              <w:bottom w:val="single" w:sz="8" w:space="0" w:color="auto"/>
              <w:right w:val="single" w:sz="8" w:space="0" w:color="auto"/>
            </w:tcBorders>
            <w:shd w:val="clear" w:color="auto" w:fill="auto"/>
            <w:noWrap/>
            <w:hideMark/>
          </w:tcPr>
          <w:p w14:paraId="312721DA"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Плодовское сельское поселение</w:t>
            </w:r>
          </w:p>
        </w:tc>
        <w:tc>
          <w:tcPr>
            <w:tcW w:w="407" w:type="pct"/>
            <w:tcBorders>
              <w:top w:val="nil"/>
              <w:left w:val="nil"/>
              <w:bottom w:val="single" w:sz="8" w:space="0" w:color="auto"/>
              <w:right w:val="single" w:sz="8" w:space="0" w:color="auto"/>
            </w:tcBorders>
            <w:shd w:val="clear" w:color="auto" w:fill="auto"/>
            <w:noWrap/>
            <w:hideMark/>
          </w:tcPr>
          <w:p w14:paraId="454A8661"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 </w:t>
            </w:r>
          </w:p>
        </w:tc>
        <w:tc>
          <w:tcPr>
            <w:tcW w:w="823" w:type="pct"/>
            <w:tcBorders>
              <w:top w:val="nil"/>
              <w:left w:val="nil"/>
              <w:bottom w:val="single" w:sz="8" w:space="0" w:color="auto"/>
              <w:right w:val="single" w:sz="8" w:space="0" w:color="auto"/>
            </w:tcBorders>
            <w:shd w:val="clear" w:color="auto" w:fill="auto"/>
            <w:noWrap/>
            <w:hideMark/>
          </w:tcPr>
          <w:p w14:paraId="57121D70"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 </w:t>
            </w:r>
          </w:p>
        </w:tc>
        <w:tc>
          <w:tcPr>
            <w:tcW w:w="751" w:type="pct"/>
            <w:tcBorders>
              <w:top w:val="nil"/>
              <w:left w:val="nil"/>
              <w:bottom w:val="single" w:sz="8" w:space="0" w:color="auto"/>
              <w:right w:val="single" w:sz="8" w:space="0" w:color="auto"/>
            </w:tcBorders>
            <w:shd w:val="clear" w:color="auto" w:fill="auto"/>
            <w:noWrap/>
            <w:vAlign w:val="center"/>
            <w:hideMark/>
          </w:tcPr>
          <w:p w14:paraId="6D004899"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19</w:t>
            </w:r>
          </w:p>
        </w:tc>
        <w:tc>
          <w:tcPr>
            <w:tcW w:w="898" w:type="pct"/>
            <w:tcBorders>
              <w:top w:val="nil"/>
              <w:left w:val="nil"/>
              <w:bottom w:val="single" w:sz="8" w:space="0" w:color="auto"/>
              <w:right w:val="single" w:sz="8" w:space="0" w:color="auto"/>
            </w:tcBorders>
            <w:shd w:val="clear" w:color="auto" w:fill="auto"/>
            <w:noWrap/>
            <w:vAlign w:val="center"/>
            <w:hideMark/>
          </w:tcPr>
          <w:p w14:paraId="3EEDF989"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25</w:t>
            </w:r>
          </w:p>
        </w:tc>
      </w:tr>
      <w:tr w:rsidR="00EA4A17" w:rsidRPr="00EA4A17" w14:paraId="56698AEA" w14:textId="77777777" w:rsidTr="00EA4A17">
        <w:trPr>
          <w:trHeight w:val="255"/>
        </w:trPr>
        <w:tc>
          <w:tcPr>
            <w:tcW w:w="282" w:type="pct"/>
            <w:tcBorders>
              <w:top w:val="nil"/>
              <w:left w:val="single" w:sz="8" w:space="0" w:color="auto"/>
              <w:bottom w:val="single" w:sz="8" w:space="0" w:color="auto"/>
              <w:right w:val="single" w:sz="8" w:space="0" w:color="auto"/>
            </w:tcBorders>
            <w:shd w:val="clear" w:color="auto" w:fill="auto"/>
            <w:noWrap/>
            <w:hideMark/>
          </w:tcPr>
          <w:p w14:paraId="73AE67DD" w14:textId="77777777" w:rsidR="00EA4A17" w:rsidRPr="00EA4A17" w:rsidRDefault="00EA4A17" w:rsidP="00EA4A17">
            <w:pPr>
              <w:spacing w:after="0" w:line="240" w:lineRule="auto"/>
              <w:ind w:firstLineChars="100" w:firstLine="200"/>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 </w:t>
            </w:r>
          </w:p>
        </w:tc>
        <w:tc>
          <w:tcPr>
            <w:tcW w:w="1839" w:type="pct"/>
            <w:tcBorders>
              <w:top w:val="nil"/>
              <w:left w:val="nil"/>
              <w:bottom w:val="single" w:sz="8" w:space="0" w:color="auto"/>
              <w:right w:val="single" w:sz="8" w:space="0" w:color="auto"/>
            </w:tcBorders>
            <w:shd w:val="clear" w:color="auto" w:fill="auto"/>
            <w:noWrap/>
            <w:hideMark/>
          </w:tcPr>
          <w:p w14:paraId="04D36D18"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Петровское сельское поселение</w:t>
            </w:r>
          </w:p>
        </w:tc>
        <w:tc>
          <w:tcPr>
            <w:tcW w:w="407" w:type="pct"/>
            <w:tcBorders>
              <w:top w:val="nil"/>
              <w:left w:val="nil"/>
              <w:bottom w:val="single" w:sz="8" w:space="0" w:color="auto"/>
              <w:right w:val="single" w:sz="8" w:space="0" w:color="auto"/>
            </w:tcBorders>
            <w:shd w:val="clear" w:color="auto" w:fill="auto"/>
            <w:noWrap/>
            <w:hideMark/>
          </w:tcPr>
          <w:p w14:paraId="3E0CE319"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 </w:t>
            </w:r>
          </w:p>
        </w:tc>
        <w:tc>
          <w:tcPr>
            <w:tcW w:w="823" w:type="pct"/>
            <w:tcBorders>
              <w:top w:val="nil"/>
              <w:left w:val="nil"/>
              <w:bottom w:val="single" w:sz="8" w:space="0" w:color="auto"/>
              <w:right w:val="single" w:sz="8" w:space="0" w:color="auto"/>
            </w:tcBorders>
            <w:shd w:val="clear" w:color="auto" w:fill="auto"/>
            <w:noWrap/>
            <w:hideMark/>
          </w:tcPr>
          <w:p w14:paraId="0F710476"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 </w:t>
            </w:r>
          </w:p>
        </w:tc>
        <w:tc>
          <w:tcPr>
            <w:tcW w:w="751" w:type="pct"/>
            <w:tcBorders>
              <w:top w:val="nil"/>
              <w:left w:val="nil"/>
              <w:bottom w:val="single" w:sz="8" w:space="0" w:color="auto"/>
              <w:right w:val="single" w:sz="8" w:space="0" w:color="auto"/>
            </w:tcBorders>
            <w:shd w:val="clear" w:color="auto" w:fill="auto"/>
            <w:noWrap/>
            <w:vAlign w:val="center"/>
            <w:hideMark/>
          </w:tcPr>
          <w:p w14:paraId="7DC4D631"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11</w:t>
            </w:r>
          </w:p>
        </w:tc>
        <w:tc>
          <w:tcPr>
            <w:tcW w:w="898" w:type="pct"/>
            <w:tcBorders>
              <w:top w:val="nil"/>
              <w:left w:val="nil"/>
              <w:bottom w:val="single" w:sz="8" w:space="0" w:color="auto"/>
              <w:right w:val="single" w:sz="8" w:space="0" w:color="auto"/>
            </w:tcBorders>
            <w:shd w:val="clear" w:color="auto" w:fill="auto"/>
            <w:noWrap/>
            <w:vAlign w:val="center"/>
            <w:hideMark/>
          </w:tcPr>
          <w:p w14:paraId="0359FFE7"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17</w:t>
            </w:r>
          </w:p>
        </w:tc>
      </w:tr>
      <w:tr w:rsidR="00EA4A17" w:rsidRPr="00EA4A17" w14:paraId="5AE5B36F" w14:textId="77777777" w:rsidTr="00EA4A17">
        <w:trPr>
          <w:trHeight w:val="405"/>
        </w:trPr>
        <w:tc>
          <w:tcPr>
            <w:tcW w:w="282" w:type="pct"/>
            <w:tcBorders>
              <w:top w:val="nil"/>
              <w:left w:val="single" w:sz="8" w:space="0" w:color="auto"/>
              <w:bottom w:val="single" w:sz="8" w:space="0" w:color="auto"/>
              <w:right w:val="single" w:sz="8" w:space="0" w:color="auto"/>
            </w:tcBorders>
            <w:shd w:val="clear" w:color="auto" w:fill="auto"/>
            <w:noWrap/>
            <w:hideMark/>
          </w:tcPr>
          <w:p w14:paraId="2A0305CE" w14:textId="77777777" w:rsidR="00EA4A17" w:rsidRPr="00EA4A17" w:rsidRDefault="00EA4A17" w:rsidP="00EA4A17">
            <w:pPr>
              <w:spacing w:after="0" w:line="240" w:lineRule="auto"/>
              <w:ind w:firstLineChars="100" w:firstLine="200"/>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 </w:t>
            </w:r>
          </w:p>
        </w:tc>
        <w:tc>
          <w:tcPr>
            <w:tcW w:w="1839" w:type="pct"/>
            <w:tcBorders>
              <w:top w:val="nil"/>
              <w:left w:val="nil"/>
              <w:bottom w:val="single" w:sz="8" w:space="0" w:color="auto"/>
              <w:right w:val="single" w:sz="8" w:space="0" w:color="auto"/>
            </w:tcBorders>
            <w:shd w:val="clear" w:color="auto" w:fill="auto"/>
            <w:noWrap/>
            <w:hideMark/>
          </w:tcPr>
          <w:p w14:paraId="51027EA9"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Раздольевское сельское поселение</w:t>
            </w:r>
          </w:p>
        </w:tc>
        <w:tc>
          <w:tcPr>
            <w:tcW w:w="407" w:type="pct"/>
            <w:tcBorders>
              <w:top w:val="nil"/>
              <w:left w:val="nil"/>
              <w:bottom w:val="single" w:sz="8" w:space="0" w:color="auto"/>
              <w:right w:val="single" w:sz="8" w:space="0" w:color="auto"/>
            </w:tcBorders>
            <w:shd w:val="clear" w:color="auto" w:fill="auto"/>
            <w:noWrap/>
            <w:hideMark/>
          </w:tcPr>
          <w:p w14:paraId="67C1F687"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 </w:t>
            </w:r>
          </w:p>
        </w:tc>
        <w:tc>
          <w:tcPr>
            <w:tcW w:w="823" w:type="pct"/>
            <w:tcBorders>
              <w:top w:val="nil"/>
              <w:left w:val="nil"/>
              <w:bottom w:val="single" w:sz="8" w:space="0" w:color="auto"/>
              <w:right w:val="single" w:sz="8" w:space="0" w:color="auto"/>
            </w:tcBorders>
            <w:shd w:val="clear" w:color="auto" w:fill="auto"/>
            <w:noWrap/>
            <w:hideMark/>
          </w:tcPr>
          <w:p w14:paraId="171B90C8"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 </w:t>
            </w:r>
          </w:p>
        </w:tc>
        <w:tc>
          <w:tcPr>
            <w:tcW w:w="751" w:type="pct"/>
            <w:tcBorders>
              <w:top w:val="nil"/>
              <w:left w:val="nil"/>
              <w:bottom w:val="single" w:sz="8" w:space="0" w:color="auto"/>
              <w:right w:val="single" w:sz="8" w:space="0" w:color="auto"/>
            </w:tcBorders>
            <w:shd w:val="clear" w:color="auto" w:fill="auto"/>
            <w:noWrap/>
            <w:vAlign w:val="center"/>
            <w:hideMark/>
          </w:tcPr>
          <w:p w14:paraId="178E062D"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6</w:t>
            </w:r>
          </w:p>
        </w:tc>
        <w:tc>
          <w:tcPr>
            <w:tcW w:w="898" w:type="pct"/>
            <w:tcBorders>
              <w:top w:val="nil"/>
              <w:left w:val="nil"/>
              <w:bottom w:val="single" w:sz="8" w:space="0" w:color="auto"/>
              <w:right w:val="single" w:sz="8" w:space="0" w:color="auto"/>
            </w:tcBorders>
            <w:shd w:val="clear" w:color="auto" w:fill="auto"/>
            <w:noWrap/>
            <w:vAlign w:val="center"/>
            <w:hideMark/>
          </w:tcPr>
          <w:p w14:paraId="3E8FA4B2"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9</w:t>
            </w:r>
          </w:p>
        </w:tc>
      </w:tr>
      <w:tr w:rsidR="00EA4A17" w:rsidRPr="00EA4A17" w14:paraId="0892BAC8" w14:textId="77777777" w:rsidTr="00EA4A17">
        <w:trPr>
          <w:trHeight w:val="405"/>
        </w:trPr>
        <w:tc>
          <w:tcPr>
            <w:tcW w:w="282" w:type="pct"/>
            <w:tcBorders>
              <w:top w:val="nil"/>
              <w:left w:val="single" w:sz="8" w:space="0" w:color="auto"/>
              <w:bottom w:val="single" w:sz="8" w:space="0" w:color="auto"/>
              <w:right w:val="single" w:sz="8" w:space="0" w:color="auto"/>
            </w:tcBorders>
            <w:shd w:val="clear" w:color="auto" w:fill="auto"/>
            <w:noWrap/>
            <w:hideMark/>
          </w:tcPr>
          <w:p w14:paraId="39218FE7" w14:textId="77777777" w:rsidR="00EA4A17" w:rsidRPr="00EA4A17" w:rsidRDefault="00EA4A17" w:rsidP="00EA4A17">
            <w:pPr>
              <w:spacing w:after="0" w:line="240" w:lineRule="auto"/>
              <w:ind w:firstLineChars="100" w:firstLine="200"/>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 </w:t>
            </w:r>
          </w:p>
        </w:tc>
        <w:tc>
          <w:tcPr>
            <w:tcW w:w="1839" w:type="pct"/>
            <w:tcBorders>
              <w:top w:val="nil"/>
              <w:left w:val="nil"/>
              <w:bottom w:val="single" w:sz="8" w:space="0" w:color="auto"/>
              <w:right w:val="single" w:sz="8" w:space="0" w:color="auto"/>
            </w:tcBorders>
            <w:shd w:val="clear" w:color="auto" w:fill="auto"/>
            <w:noWrap/>
            <w:hideMark/>
          </w:tcPr>
          <w:p w14:paraId="579A5DF1"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Ромашкинское сельское поселение</w:t>
            </w:r>
          </w:p>
        </w:tc>
        <w:tc>
          <w:tcPr>
            <w:tcW w:w="407" w:type="pct"/>
            <w:tcBorders>
              <w:top w:val="nil"/>
              <w:left w:val="nil"/>
              <w:bottom w:val="single" w:sz="8" w:space="0" w:color="auto"/>
              <w:right w:val="single" w:sz="8" w:space="0" w:color="auto"/>
            </w:tcBorders>
            <w:shd w:val="clear" w:color="auto" w:fill="auto"/>
            <w:noWrap/>
            <w:hideMark/>
          </w:tcPr>
          <w:p w14:paraId="5812DC43"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 </w:t>
            </w:r>
          </w:p>
        </w:tc>
        <w:tc>
          <w:tcPr>
            <w:tcW w:w="823" w:type="pct"/>
            <w:tcBorders>
              <w:top w:val="nil"/>
              <w:left w:val="nil"/>
              <w:bottom w:val="single" w:sz="8" w:space="0" w:color="auto"/>
              <w:right w:val="single" w:sz="8" w:space="0" w:color="auto"/>
            </w:tcBorders>
            <w:shd w:val="clear" w:color="auto" w:fill="auto"/>
            <w:noWrap/>
            <w:hideMark/>
          </w:tcPr>
          <w:p w14:paraId="6698DDE4"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 </w:t>
            </w:r>
          </w:p>
        </w:tc>
        <w:tc>
          <w:tcPr>
            <w:tcW w:w="751" w:type="pct"/>
            <w:tcBorders>
              <w:top w:val="nil"/>
              <w:left w:val="nil"/>
              <w:bottom w:val="single" w:sz="8" w:space="0" w:color="auto"/>
              <w:right w:val="single" w:sz="8" w:space="0" w:color="auto"/>
            </w:tcBorders>
            <w:shd w:val="clear" w:color="auto" w:fill="auto"/>
            <w:noWrap/>
            <w:vAlign w:val="center"/>
            <w:hideMark/>
          </w:tcPr>
          <w:p w14:paraId="11854EB8"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16</w:t>
            </w:r>
          </w:p>
        </w:tc>
        <w:tc>
          <w:tcPr>
            <w:tcW w:w="898" w:type="pct"/>
            <w:tcBorders>
              <w:top w:val="nil"/>
              <w:left w:val="nil"/>
              <w:bottom w:val="single" w:sz="8" w:space="0" w:color="auto"/>
              <w:right w:val="single" w:sz="8" w:space="0" w:color="auto"/>
            </w:tcBorders>
            <w:shd w:val="clear" w:color="auto" w:fill="auto"/>
            <w:noWrap/>
            <w:vAlign w:val="center"/>
            <w:hideMark/>
          </w:tcPr>
          <w:p w14:paraId="4229A8FC"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72</w:t>
            </w:r>
          </w:p>
        </w:tc>
      </w:tr>
      <w:tr w:rsidR="00EA4A17" w:rsidRPr="00EA4A17" w14:paraId="050ADD69" w14:textId="77777777" w:rsidTr="00EA4A17">
        <w:trPr>
          <w:trHeight w:val="567"/>
        </w:trPr>
        <w:tc>
          <w:tcPr>
            <w:tcW w:w="282" w:type="pct"/>
            <w:tcBorders>
              <w:top w:val="nil"/>
              <w:left w:val="single" w:sz="8" w:space="0" w:color="auto"/>
              <w:bottom w:val="single" w:sz="8" w:space="0" w:color="auto"/>
              <w:right w:val="single" w:sz="8" w:space="0" w:color="auto"/>
            </w:tcBorders>
            <w:shd w:val="clear" w:color="auto" w:fill="auto"/>
            <w:noWrap/>
            <w:hideMark/>
          </w:tcPr>
          <w:p w14:paraId="00144B79" w14:textId="77777777" w:rsidR="00EA4A17" w:rsidRPr="00EA4A17" w:rsidRDefault="00EA4A17" w:rsidP="00EA4A17">
            <w:pPr>
              <w:spacing w:after="0" w:line="240" w:lineRule="auto"/>
              <w:ind w:firstLineChars="100" w:firstLine="200"/>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 </w:t>
            </w:r>
          </w:p>
        </w:tc>
        <w:tc>
          <w:tcPr>
            <w:tcW w:w="1839" w:type="pct"/>
            <w:tcBorders>
              <w:top w:val="nil"/>
              <w:left w:val="nil"/>
              <w:bottom w:val="single" w:sz="8" w:space="0" w:color="auto"/>
              <w:right w:val="single" w:sz="8" w:space="0" w:color="auto"/>
            </w:tcBorders>
            <w:shd w:val="clear" w:color="auto" w:fill="auto"/>
            <w:noWrap/>
            <w:hideMark/>
          </w:tcPr>
          <w:p w14:paraId="25A01901"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Севастьяновское сельское поселение</w:t>
            </w:r>
          </w:p>
        </w:tc>
        <w:tc>
          <w:tcPr>
            <w:tcW w:w="407" w:type="pct"/>
            <w:tcBorders>
              <w:top w:val="nil"/>
              <w:left w:val="nil"/>
              <w:bottom w:val="single" w:sz="8" w:space="0" w:color="auto"/>
              <w:right w:val="single" w:sz="8" w:space="0" w:color="auto"/>
            </w:tcBorders>
            <w:shd w:val="clear" w:color="auto" w:fill="auto"/>
            <w:noWrap/>
            <w:hideMark/>
          </w:tcPr>
          <w:p w14:paraId="09EC101D"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 </w:t>
            </w:r>
          </w:p>
        </w:tc>
        <w:tc>
          <w:tcPr>
            <w:tcW w:w="823" w:type="pct"/>
            <w:tcBorders>
              <w:top w:val="nil"/>
              <w:left w:val="nil"/>
              <w:bottom w:val="single" w:sz="8" w:space="0" w:color="auto"/>
              <w:right w:val="single" w:sz="8" w:space="0" w:color="auto"/>
            </w:tcBorders>
            <w:shd w:val="clear" w:color="auto" w:fill="auto"/>
            <w:noWrap/>
            <w:hideMark/>
          </w:tcPr>
          <w:p w14:paraId="4032D3FE"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 </w:t>
            </w:r>
          </w:p>
        </w:tc>
        <w:tc>
          <w:tcPr>
            <w:tcW w:w="751" w:type="pct"/>
            <w:tcBorders>
              <w:top w:val="nil"/>
              <w:left w:val="nil"/>
              <w:bottom w:val="single" w:sz="8" w:space="0" w:color="auto"/>
              <w:right w:val="single" w:sz="8" w:space="0" w:color="auto"/>
            </w:tcBorders>
            <w:shd w:val="clear" w:color="auto" w:fill="auto"/>
            <w:noWrap/>
            <w:vAlign w:val="center"/>
            <w:hideMark/>
          </w:tcPr>
          <w:p w14:paraId="78FB9E99"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9</w:t>
            </w:r>
          </w:p>
        </w:tc>
        <w:tc>
          <w:tcPr>
            <w:tcW w:w="898" w:type="pct"/>
            <w:tcBorders>
              <w:top w:val="nil"/>
              <w:left w:val="nil"/>
              <w:bottom w:val="single" w:sz="8" w:space="0" w:color="auto"/>
              <w:right w:val="single" w:sz="8" w:space="0" w:color="auto"/>
            </w:tcBorders>
            <w:shd w:val="clear" w:color="auto" w:fill="auto"/>
            <w:noWrap/>
            <w:vAlign w:val="center"/>
            <w:hideMark/>
          </w:tcPr>
          <w:p w14:paraId="68003FED"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10</w:t>
            </w:r>
          </w:p>
        </w:tc>
      </w:tr>
      <w:tr w:rsidR="00EA4A17" w:rsidRPr="00EA4A17" w14:paraId="7A9BAD56" w14:textId="77777777" w:rsidTr="00EA4A17">
        <w:trPr>
          <w:trHeight w:val="405"/>
        </w:trPr>
        <w:tc>
          <w:tcPr>
            <w:tcW w:w="282" w:type="pct"/>
            <w:tcBorders>
              <w:top w:val="nil"/>
              <w:left w:val="single" w:sz="8" w:space="0" w:color="auto"/>
              <w:bottom w:val="single" w:sz="8" w:space="0" w:color="auto"/>
              <w:right w:val="single" w:sz="8" w:space="0" w:color="auto"/>
            </w:tcBorders>
            <w:shd w:val="clear" w:color="auto" w:fill="auto"/>
            <w:noWrap/>
            <w:hideMark/>
          </w:tcPr>
          <w:p w14:paraId="0CDCB4BA" w14:textId="77777777" w:rsidR="00EA4A17" w:rsidRPr="00EA4A17" w:rsidRDefault="00EA4A17" w:rsidP="00EA4A17">
            <w:pPr>
              <w:spacing w:after="0" w:line="240" w:lineRule="auto"/>
              <w:ind w:firstLineChars="100" w:firstLine="200"/>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 </w:t>
            </w:r>
          </w:p>
        </w:tc>
        <w:tc>
          <w:tcPr>
            <w:tcW w:w="1839" w:type="pct"/>
            <w:tcBorders>
              <w:top w:val="nil"/>
              <w:left w:val="nil"/>
              <w:bottom w:val="single" w:sz="8" w:space="0" w:color="auto"/>
              <w:right w:val="single" w:sz="8" w:space="0" w:color="auto"/>
            </w:tcBorders>
            <w:shd w:val="clear" w:color="auto" w:fill="auto"/>
            <w:noWrap/>
            <w:hideMark/>
          </w:tcPr>
          <w:p w14:paraId="0A0E042A"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Сосновское сельское поселение</w:t>
            </w:r>
          </w:p>
        </w:tc>
        <w:tc>
          <w:tcPr>
            <w:tcW w:w="407" w:type="pct"/>
            <w:tcBorders>
              <w:top w:val="nil"/>
              <w:left w:val="nil"/>
              <w:bottom w:val="single" w:sz="8" w:space="0" w:color="auto"/>
              <w:right w:val="single" w:sz="8" w:space="0" w:color="auto"/>
            </w:tcBorders>
            <w:shd w:val="clear" w:color="auto" w:fill="auto"/>
            <w:noWrap/>
            <w:hideMark/>
          </w:tcPr>
          <w:p w14:paraId="56C26266"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 </w:t>
            </w:r>
          </w:p>
        </w:tc>
        <w:tc>
          <w:tcPr>
            <w:tcW w:w="823" w:type="pct"/>
            <w:tcBorders>
              <w:top w:val="nil"/>
              <w:left w:val="nil"/>
              <w:bottom w:val="single" w:sz="8" w:space="0" w:color="auto"/>
              <w:right w:val="single" w:sz="8" w:space="0" w:color="auto"/>
            </w:tcBorders>
            <w:shd w:val="clear" w:color="auto" w:fill="auto"/>
            <w:noWrap/>
            <w:hideMark/>
          </w:tcPr>
          <w:p w14:paraId="7A45C429"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 </w:t>
            </w:r>
          </w:p>
        </w:tc>
        <w:tc>
          <w:tcPr>
            <w:tcW w:w="751" w:type="pct"/>
            <w:tcBorders>
              <w:top w:val="nil"/>
              <w:left w:val="nil"/>
              <w:bottom w:val="single" w:sz="8" w:space="0" w:color="auto"/>
              <w:right w:val="single" w:sz="8" w:space="0" w:color="auto"/>
            </w:tcBorders>
            <w:shd w:val="clear" w:color="auto" w:fill="auto"/>
            <w:noWrap/>
            <w:vAlign w:val="center"/>
            <w:hideMark/>
          </w:tcPr>
          <w:p w14:paraId="61834251"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68</w:t>
            </w:r>
          </w:p>
        </w:tc>
        <w:tc>
          <w:tcPr>
            <w:tcW w:w="898" w:type="pct"/>
            <w:tcBorders>
              <w:top w:val="nil"/>
              <w:left w:val="nil"/>
              <w:bottom w:val="single" w:sz="8" w:space="0" w:color="auto"/>
              <w:right w:val="single" w:sz="8" w:space="0" w:color="auto"/>
            </w:tcBorders>
            <w:shd w:val="clear" w:color="auto" w:fill="auto"/>
            <w:noWrap/>
            <w:vAlign w:val="center"/>
            <w:hideMark/>
          </w:tcPr>
          <w:p w14:paraId="03940D26"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125</w:t>
            </w:r>
          </w:p>
        </w:tc>
      </w:tr>
      <w:tr w:rsidR="00EA4A17" w:rsidRPr="00EA4A17" w14:paraId="6AFDA764" w14:textId="77777777" w:rsidTr="00EA4A17">
        <w:trPr>
          <w:trHeight w:val="1080"/>
        </w:trPr>
        <w:tc>
          <w:tcPr>
            <w:tcW w:w="282" w:type="pct"/>
            <w:tcBorders>
              <w:top w:val="nil"/>
              <w:left w:val="single" w:sz="8" w:space="0" w:color="auto"/>
              <w:bottom w:val="single" w:sz="8" w:space="0" w:color="auto"/>
              <w:right w:val="single" w:sz="8" w:space="0" w:color="auto"/>
            </w:tcBorders>
            <w:shd w:val="clear" w:color="auto" w:fill="auto"/>
            <w:noWrap/>
            <w:vAlign w:val="center"/>
            <w:hideMark/>
          </w:tcPr>
          <w:p w14:paraId="4155AB23" w14:textId="77777777" w:rsidR="00EA4A17" w:rsidRPr="00EA4A17" w:rsidRDefault="00EA4A17" w:rsidP="00EA4A17">
            <w:pPr>
              <w:spacing w:after="0" w:line="240" w:lineRule="auto"/>
              <w:ind w:firstLineChars="100" w:firstLine="200"/>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bCs/>
                <w:sz w:val="20"/>
                <w:szCs w:val="20"/>
                <w:lang w:eastAsia="ru-RU"/>
              </w:rPr>
              <w:t>3</w:t>
            </w:r>
          </w:p>
        </w:tc>
        <w:tc>
          <w:tcPr>
            <w:tcW w:w="1839" w:type="pct"/>
            <w:tcBorders>
              <w:top w:val="nil"/>
              <w:left w:val="nil"/>
              <w:bottom w:val="single" w:sz="8" w:space="0" w:color="auto"/>
              <w:right w:val="single" w:sz="8" w:space="0" w:color="auto"/>
            </w:tcBorders>
            <w:shd w:val="clear" w:color="auto" w:fill="auto"/>
            <w:vAlign w:val="center"/>
            <w:hideMark/>
          </w:tcPr>
          <w:p w14:paraId="0E9330F7"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bCs/>
                <w:sz w:val="20"/>
                <w:szCs w:val="20"/>
                <w:lang w:eastAsia="ru-RU"/>
              </w:rPr>
              <w:t>Количество торговых павильонов и киосков по продаже продовольственных товаров и сельскохозяйственной продукции</w:t>
            </w:r>
          </w:p>
        </w:tc>
        <w:tc>
          <w:tcPr>
            <w:tcW w:w="407" w:type="pct"/>
            <w:tcBorders>
              <w:top w:val="nil"/>
              <w:left w:val="nil"/>
              <w:bottom w:val="single" w:sz="8" w:space="0" w:color="auto"/>
              <w:right w:val="single" w:sz="8" w:space="0" w:color="auto"/>
            </w:tcBorders>
            <w:shd w:val="clear" w:color="auto" w:fill="auto"/>
            <w:vAlign w:val="center"/>
            <w:hideMark/>
          </w:tcPr>
          <w:p w14:paraId="3FCA1FA4"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bCs/>
                <w:sz w:val="20"/>
                <w:szCs w:val="20"/>
                <w:lang w:eastAsia="ru-RU"/>
              </w:rPr>
              <w:t>Ед., на 10000 чел.</w:t>
            </w:r>
          </w:p>
        </w:tc>
        <w:tc>
          <w:tcPr>
            <w:tcW w:w="823" w:type="pct"/>
            <w:tcBorders>
              <w:top w:val="nil"/>
              <w:left w:val="nil"/>
              <w:bottom w:val="single" w:sz="8" w:space="0" w:color="auto"/>
              <w:right w:val="single" w:sz="8" w:space="0" w:color="auto"/>
            </w:tcBorders>
            <w:shd w:val="clear" w:color="auto" w:fill="auto"/>
            <w:vAlign w:val="center"/>
            <w:hideMark/>
          </w:tcPr>
          <w:p w14:paraId="482C9AFD"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bCs/>
                <w:sz w:val="20"/>
                <w:szCs w:val="20"/>
                <w:lang w:eastAsia="ru-RU"/>
              </w:rPr>
              <w:t>муниципальный район</w:t>
            </w:r>
          </w:p>
        </w:tc>
        <w:tc>
          <w:tcPr>
            <w:tcW w:w="751" w:type="pct"/>
            <w:tcBorders>
              <w:top w:val="nil"/>
              <w:left w:val="nil"/>
              <w:bottom w:val="single" w:sz="8" w:space="0" w:color="auto"/>
              <w:right w:val="single" w:sz="8" w:space="0" w:color="auto"/>
            </w:tcBorders>
            <w:shd w:val="clear" w:color="auto" w:fill="auto"/>
            <w:noWrap/>
            <w:vAlign w:val="center"/>
            <w:hideMark/>
          </w:tcPr>
          <w:p w14:paraId="7242AF87"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7,9</w:t>
            </w:r>
          </w:p>
        </w:tc>
        <w:tc>
          <w:tcPr>
            <w:tcW w:w="898" w:type="pct"/>
            <w:tcBorders>
              <w:top w:val="nil"/>
              <w:left w:val="nil"/>
              <w:bottom w:val="single" w:sz="8" w:space="0" w:color="auto"/>
              <w:right w:val="single" w:sz="8" w:space="0" w:color="auto"/>
            </w:tcBorders>
            <w:shd w:val="clear" w:color="auto" w:fill="auto"/>
            <w:noWrap/>
            <w:vAlign w:val="center"/>
            <w:hideMark/>
          </w:tcPr>
          <w:p w14:paraId="0354C329"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11,5</w:t>
            </w:r>
          </w:p>
        </w:tc>
      </w:tr>
      <w:tr w:rsidR="00EA4A17" w:rsidRPr="00EA4A17" w14:paraId="43D41560" w14:textId="77777777" w:rsidTr="00EA4A17">
        <w:trPr>
          <w:trHeight w:val="840"/>
        </w:trPr>
        <w:tc>
          <w:tcPr>
            <w:tcW w:w="282" w:type="pct"/>
            <w:tcBorders>
              <w:top w:val="nil"/>
              <w:left w:val="single" w:sz="8" w:space="0" w:color="auto"/>
              <w:bottom w:val="single" w:sz="8" w:space="0" w:color="auto"/>
              <w:right w:val="single" w:sz="8" w:space="0" w:color="auto"/>
            </w:tcBorders>
            <w:shd w:val="clear" w:color="auto" w:fill="auto"/>
            <w:noWrap/>
            <w:vAlign w:val="center"/>
            <w:hideMark/>
          </w:tcPr>
          <w:p w14:paraId="200B9DB8" w14:textId="77777777" w:rsidR="00EA4A17" w:rsidRPr="00EA4A17" w:rsidRDefault="00EA4A17" w:rsidP="00EA4A17">
            <w:pPr>
              <w:spacing w:after="0" w:line="240" w:lineRule="auto"/>
              <w:ind w:firstLineChars="100" w:firstLine="200"/>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bCs/>
                <w:sz w:val="20"/>
                <w:szCs w:val="20"/>
                <w:lang w:eastAsia="ru-RU"/>
              </w:rPr>
              <w:t>4</w:t>
            </w:r>
          </w:p>
        </w:tc>
        <w:tc>
          <w:tcPr>
            <w:tcW w:w="1839" w:type="pct"/>
            <w:tcBorders>
              <w:top w:val="nil"/>
              <w:left w:val="nil"/>
              <w:bottom w:val="single" w:sz="8" w:space="0" w:color="auto"/>
              <w:right w:val="single" w:sz="8" w:space="0" w:color="auto"/>
            </w:tcBorders>
            <w:shd w:val="clear" w:color="auto" w:fill="auto"/>
            <w:vAlign w:val="center"/>
            <w:hideMark/>
          </w:tcPr>
          <w:p w14:paraId="78AE4F04"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bCs/>
                <w:sz w:val="20"/>
                <w:szCs w:val="20"/>
                <w:lang w:eastAsia="ru-RU"/>
              </w:rPr>
              <w:t>Количество торговых павильонов и киосков по продаже продукции общественного питания</w:t>
            </w:r>
          </w:p>
        </w:tc>
        <w:tc>
          <w:tcPr>
            <w:tcW w:w="407" w:type="pct"/>
            <w:tcBorders>
              <w:top w:val="nil"/>
              <w:left w:val="nil"/>
              <w:bottom w:val="single" w:sz="8" w:space="0" w:color="auto"/>
              <w:right w:val="single" w:sz="8" w:space="0" w:color="auto"/>
            </w:tcBorders>
            <w:shd w:val="clear" w:color="auto" w:fill="auto"/>
            <w:vAlign w:val="center"/>
            <w:hideMark/>
          </w:tcPr>
          <w:p w14:paraId="521A4EFA"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bCs/>
                <w:sz w:val="20"/>
                <w:szCs w:val="20"/>
                <w:lang w:eastAsia="ru-RU"/>
              </w:rPr>
              <w:t>Ед., на 10000 чел</w:t>
            </w:r>
          </w:p>
        </w:tc>
        <w:tc>
          <w:tcPr>
            <w:tcW w:w="823" w:type="pct"/>
            <w:tcBorders>
              <w:top w:val="nil"/>
              <w:left w:val="nil"/>
              <w:bottom w:val="single" w:sz="8" w:space="0" w:color="auto"/>
              <w:right w:val="single" w:sz="8" w:space="0" w:color="auto"/>
            </w:tcBorders>
            <w:shd w:val="clear" w:color="auto" w:fill="auto"/>
            <w:vAlign w:val="center"/>
            <w:hideMark/>
          </w:tcPr>
          <w:p w14:paraId="5654B6D8"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bCs/>
                <w:sz w:val="20"/>
                <w:szCs w:val="20"/>
                <w:lang w:eastAsia="ru-RU"/>
              </w:rPr>
              <w:t>муниципальный район</w:t>
            </w:r>
          </w:p>
        </w:tc>
        <w:tc>
          <w:tcPr>
            <w:tcW w:w="751" w:type="pct"/>
            <w:tcBorders>
              <w:top w:val="nil"/>
              <w:left w:val="nil"/>
              <w:bottom w:val="single" w:sz="8" w:space="0" w:color="auto"/>
              <w:right w:val="single" w:sz="8" w:space="0" w:color="auto"/>
            </w:tcBorders>
            <w:shd w:val="clear" w:color="auto" w:fill="auto"/>
            <w:noWrap/>
            <w:vAlign w:val="center"/>
            <w:hideMark/>
          </w:tcPr>
          <w:p w14:paraId="0AF75723"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0,9</w:t>
            </w:r>
          </w:p>
        </w:tc>
        <w:tc>
          <w:tcPr>
            <w:tcW w:w="898" w:type="pct"/>
            <w:tcBorders>
              <w:top w:val="nil"/>
              <w:left w:val="nil"/>
              <w:bottom w:val="single" w:sz="8" w:space="0" w:color="auto"/>
              <w:right w:val="single" w:sz="8" w:space="0" w:color="auto"/>
            </w:tcBorders>
            <w:shd w:val="clear" w:color="auto" w:fill="auto"/>
            <w:noWrap/>
            <w:vAlign w:val="center"/>
            <w:hideMark/>
          </w:tcPr>
          <w:p w14:paraId="4DD684F3"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0,8</w:t>
            </w:r>
          </w:p>
        </w:tc>
      </w:tr>
      <w:tr w:rsidR="00EA4A17" w:rsidRPr="00EA4A17" w14:paraId="75B07841" w14:textId="77777777" w:rsidTr="00EA4A17">
        <w:trPr>
          <w:trHeight w:val="885"/>
        </w:trPr>
        <w:tc>
          <w:tcPr>
            <w:tcW w:w="282" w:type="pct"/>
            <w:tcBorders>
              <w:top w:val="nil"/>
              <w:left w:val="single" w:sz="8" w:space="0" w:color="auto"/>
              <w:bottom w:val="single" w:sz="8" w:space="0" w:color="auto"/>
              <w:right w:val="single" w:sz="8" w:space="0" w:color="auto"/>
            </w:tcBorders>
            <w:shd w:val="clear" w:color="auto" w:fill="auto"/>
            <w:noWrap/>
            <w:vAlign w:val="center"/>
            <w:hideMark/>
          </w:tcPr>
          <w:p w14:paraId="3A44CF41" w14:textId="77777777" w:rsidR="00EA4A17" w:rsidRPr="00EA4A17" w:rsidRDefault="00EA4A17" w:rsidP="00EA4A17">
            <w:pPr>
              <w:spacing w:after="0" w:line="240" w:lineRule="auto"/>
              <w:ind w:firstLineChars="100" w:firstLine="200"/>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bCs/>
                <w:sz w:val="20"/>
                <w:szCs w:val="20"/>
                <w:lang w:eastAsia="ru-RU"/>
              </w:rPr>
              <w:t>5</w:t>
            </w:r>
          </w:p>
        </w:tc>
        <w:tc>
          <w:tcPr>
            <w:tcW w:w="1839" w:type="pct"/>
            <w:tcBorders>
              <w:top w:val="nil"/>
              <w:left w:val="nil"/>
              <w:bottom w:val="single" w:sz="8" w:space="0" w:color="auto"/>
              <w:right w:val="single" w:sz="8" w:space="0" w:color="auto"/>
            </w:tcBorders>
            <w:shd w:val="clear" w:color="auto" w:fill="auto"/>
            <w:vAlign w:val="center"/>
            <w:hideMark/>
          </w:tcPr>
          <w:p w14:paraId="7CCFC01C"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bCs/>
                <w:sz w:val="20"/>
                <w:szCs w:val="20"/>
                <w:lang w:eastAsia="ru-RU"/>
              </w:rPr>
              <w:t>Количество торговых павильонов и киосков по продаже печатной продукции</w:t>
            </w:r>
          </w:p>
        </w:tc>
        <w:tc>
          <w:tcPr>
            <w:tcW w:w="407" w:type="pct"/>
            <w:tcBorders>
              <w:top w:val="nil"/>
              <w:left w:val="nil"/>
              <w:bottom w:val="single" w:sz="8" w:space="0" w:color="auto"/>
              <w:right w:val="single" w:sz="8" w:space="0" w:color="auto"/>
            </w:tcBorders>
            <w:shd w:val="clear" w:color="auto" w:fill="auto"/>
            <w:vAlign w:val="center"/>
            <w:hideMark/>
          </w:tcPr>
          <w:p w14:paraId="4909E7A9"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bCs/>
                <w:sz w:val="20"/>
                <w:szCs w:val="20"/>
                <w:lang w:eastAsia="ru-RU"/>
              </w:rPr>
              <w:t>Ед., на 10000 чел</w:t>
            </w:r>
          </w:p>
        </w:tc>
        <w:tc>
          <w:tcPr>
            <w:tcW w:w="823" w:type="pct"/>
            <w:tcBorders>
              <w:top w:val="nil"/>
              <w:left w:val="nil"/>
              <w:bottom w:val="single" w:sz="8" w:space="0" w:color="auto"/>
              <w:right w:val="single" w:sz="8" w:space="0" w:color="auto"/>
            </w:tcBorders>
            <w:shd w:val="clear" w:color="auto" w:fill="auto"/>
            <w:vAlign w:val="center"/>
            <w:hideMark/>
          </w:tcPr>
          <w:p w14:paraId="1C09110B"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bCs/>
                <w:sz w:val="20"/>
                <w:szCs w:val="20"/>
                <w:lang w:eastAsia="ru-RU"/>
              </w:rPr>
              <w:t>муниципальный район</w:t>
            </w:r>
          </w:p>
        </w:tc>
        <w:tc>
          <w:tcPr>
            <w:tcW w:w="751" w:type="pct"/>
            <w:tcBorders>
              <w:top w:val="nil"/>
              <w:left w:val="nil"/>
              <w:bottom w:val="single" w:sz="8" w:space="0" w:color="auto"/>
              <w:right w:val="single" w:sz="8" w:space="0" w:color="auto"/>
            </w:tcBorders>
            <w:shd w:val="clear" w:color="auto" w:fill="auto"/>
            <w:noWrap/>
            <w:vAlign w:val="center"/>
            <w:hideMark/>
          </w:tcPr>
          <w:p w14:paraId="22DF93E3"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1,5</w:t>
            </w:r>
          </w:p>
        </w:tc>
        <w:tc>
          <w:tcPr>
            <w:tcW w:w="898" w:type="pct"/>
            <w:tcBorders>
              <w:top w:val="nil"/>
              <w:left w:val="nil"/>
              <w:bottom w:val="single" w:sz="8" w:space="0" w:color="auto"/>
              <w:right w:val="single" w:sz="8" w:space="0" w:color="auto"/>
            </w:tcBorders>
            <w:shd w:val="clear" w:color="auto" w:fill="auto"/>
            <w:noWrap/>
            <w:vAlign w:val="center"/>
            <w:hideMark/>
          </w:tcPr>
          <w:p w14:paraId="76392A7A"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1,6</w:t>
            </w:r>
          </w:p>
        </w:tc>
      </w:tr>
      <w:tr w:rsidR="00EA4A17" w:rsidRPr="00EA4A17" w14:paraId="4397A9CF" w14:textId="77777777" w:rsidTr="00EA4A17">
        <w:trPr>
          <w:trHeight w:val="1275"/>
        </w:trPr>
        <w:tc>
          <w:tcPr>
            <w:tcW w:w="282" w:type="pct"/>
            <w:tcBorders>
              <w:top w:val="nil"/>
              <w:left w:val="single" w:sz="8" w:space="0" w:color="auto"/>
              <w:bottom w:val="single" w:sz="8" w:space="0" w:color="auto"/>
              <w:right w:val="single" w:sz="8" w:space="0" w:color="auto"/>
            </w:tcBorders>
            <w:shd w:val="clear" w:color="auto" w:fill="auto"/>
            <w:noWrap/>
            <w:vAlign w:val="center"/>
            <w:hideMark/>
          </w:tcPr>
          <w:p w14:paraId="0E025D89" w14:textId="77777777" w:rsidR="00EA4A17" w:rsidRPr="00EA4A17" w:rsidRDefault="00EA4A17" w:rsidP="00EA4A17">
            <w:pPr>
              <w:spacing w:after="0" w:line="240" w:lineRule="auto"/>
              <w:ind w:firstLineChars="100" w:firstLine="200"/>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bCs/>
                <w:sz w:val="20"/>
                <w:szCs w:val="20"/>
                <w:lang w:eastAsia="ru-RU"/>
              </w:rPr>
              <w:t>6</w:t>
            </w:r>
          </w:p>
        </w:tc>
        <w:tc>
          <w:tcPr>
            <w:tcW w:w="1839" w:type="pct"/>
            <w:tcBorders>
              <w:top w:val="nil"/>
              <w:left w:val="nil"/>
              <w:bottom w:val="single" w:sz="8" w:space="0" w:color="auto"/>
              <w:right w:val="single" w:sz="8" w:space="0" w:color="auto"/>
            </w:tcBorders>
            <w:shd w:val="clear" w:color="auto" w:fill="auto"/>
            <w:vAlign w:val="center"/>
            <w:hideMark/>
          </w:tcPr>
          <w:p w14:paraId="0BCB176E" w14:textId="77777777" w:rsidR="00EA4A17" w:rsidRPr="00EA4A17" w:rsidRDefault="00EA4A17" w:rsidP="00EA4A17">
            <w:pPr>
              <w:spacing w:after="0" w:line="240" w:lineRule="auto"/>
              <w:rPr>
                <w:rFonts w:ascii="Segoe UI Light" w:eastAsia="Times New Roman" w:hAnsi="Segoe UI Light" w:cs="Segoe UI Light"/>
                <w:sz w:val="20"/>
                <w:szCs w:val="20"/>
                <w:lang w:eastAsia="ru-RU"/>
              </w:rPr>
            </w:pPr>
            <w:r w:rsidRPr="00EA4A17">
              <w:rPr>
                <w:rFonts w:ascii="Segoe UI Light" w:eastAsia="Times New Roman" w:hAnsi="Segoe UI Light" w:cs="Segoe UI Light"/>
                <w:bCs/>
                <w:sz w:val="20"/>
                <w:szCs w:val="20"/>
                <w:lang w:eastAsia="ru-RU"/>
              </w:rPr>
              <w:t>Площадь торговых мест, используемых для осуществления деятельности по продаже продовольственных товаров на розничных рынках</w:t>
            </w:r>
          </w:p>
        </w:tc>
        <w:tc>
          <w:tcPr>
            <w:tcW w:w="407" w:type="pct"/>
            <w:tcBorders>
              <w:top w:val="nil"/>
              <w:left w:val="nil"/>
              <w:bottom w:val="single" w:sz="8" w:space="0" w:color="auto"/>
              <w:right w:val="single" w:sz="8" w:space="0" w:color="auto"/>
            </w:tcBorders>
            <w:shd w:val="clear" w:color="auto" w:fill="auto"/>
            <w:vAlign w:val="center"/>
            <w:hideMark/>
          </w:tcPr>
          <w:p w14:paraId="094E9574"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bCs/>
                <w:sz w:val="20"/>
                <w:szCs w:val="20"/>
                <w:lang w:eastAsia="ru-RU"/>
              </w:rPr>
              <w:t>Ед., на 1000 чел.</w:t>
            </w:r>
          </w:p>
        </w:tc>
        <w:tc>
          <w:tcPr>
            <w:tcW w:w="823" w:type="pct"/>
            <w:tcBorders>
              <w:top w:val="nil"/>
              <w:left w:val="nil"/>
              <w:bottom w:val="single" w:sz="8" w:space="0" w:color="auto"/>
              <w:right w:val="single" w:sz="8" w:space="0" w:color="auto"/>
            </w:tcBorders>
            <w:shd w:val="clear" w:color="auto" w:fill="auto"/>
            <w:vAlign w:val="center"/>
            <w:hideMark/>
          </w:tcPr>
          <w:p w14:paraId="26C8495A"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bCs/>
                <w:sz w:val="20"/>
                <w:szCs w:val="20"/>
                <w:lang w:eastAsia="ru-RU"/>
              </w:rPr>
              <w:t>муниципальный район</w:t>
            </w:r>
          </w:p>
        </w:tc>
        <w:tc>
          <w:tcPr>
            <w:tcW w:w="751" w:type="pct"/>
            <w:tcBorders>
              <w:top w:val="nil"/>
              <w:left w:val="nil"/>
              <w:bottom w:val="single" w:sz="8" w:space="0" w:color="auto"/>
              <w:right w:val="single" w:sz="8" w:space="0" w:color="auto"/>
            </w:tcBorders>
            <w:shd w:val="clear" w:color="auto" w:fill="auto"/>
            <w:noWrap/>
            <w:vAlign w:val="center"/>
            <w:hideMark/>
          </w:tcPr>
          <w:p w14:paraId="6CB2BCBD"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0,6</w:t>
            </w:r>
          </w:p>
        </w:tc>
        <w:tc>
          <w:tcPr>
            <w:tcW w:w="898" w:type="pct"/>
            <w:tcBorders>
              <w:top w:val="nil"/>
              <w:left w:val="nil"/>
              <w:bottom w:val="single" w:sz="8" w:space="0" w:color="auto"/>
              <w:right w:val="single" w:sz="8" w:space="0" w:color="auto"/>
            </w:tcBorders>
            <w:shd w:val="clear" w:color="auto" w:fill="auto"/>
            <w:noWrap/>
            <w:vAlign w:val="center"/>
            <w:hideMark/>
          </w:tcPr>
          <w:p w14:paraId="1FFF7D99" w14:textId="77777777" w:rsidR="00EA4A17" w:rsidRPr="00EA4A17" w:rsidRDefault="00EA4A17" w:rsidP="00EA4A17">
            <w:pPr>
              <w:spacing w:after="0" w:line="240" w:lineRule="auto"/>
              <w:jc w:val="center"/>
              <w:rPr>
                <w:rFonts w:ascii="Segoe UI Light" w:eastAsia="Times New Roman" w:hAnsi="Segoe UI Light" w:cs="Segoe UI Light"/>
                <w:sz w:val="20"/>
                <w:szCs w:val="20"/>
                <w:lang w:eastAsia="ru-RU"/>
              </w:rPr>
            </w:pPr>
            <w:r w:rsidRPr="00EA4A17">
              <w:rPr>
                <w:rFonts w:ascii="Segoe UI Light" w:eastAsia="Times New Roman" w:hAnsi="Segoe UI Light" w:cs="Segoe UI Light"/>
                <w:sz w:val="20"/>
                <w:szCs w:val="20"/>
                <w:lang w:eastAsia="ru-RU"/>
              </w:rPr>
              <w:t>0,3</w:t>
            </w:r>
          </w:p>
        </w:tc>
      </w:tr>
    </w:tbl>
    <w:p w14:paraId="21D4444B" w14:textId="77777777" w:rsidR="00EA4A17" w:rsidRDefault="00BD1D89" w:rsidP="00EA4A17">
      <w:pPr>
        <w:jc w:val="right"/>
        <w:rPr>
          <w:rStyle w:val="a7"/>
          <w:rFonts w:ascii="Segoe UI Light" w:eastAsia="Segoe UI Light" w:hAnsi="Segoe UI Light" w:cs="Segoe UI Light"/>
        </w:rPr>
      </w:pPr>
      <w:r>
        <w:rPr>
          <w:rStyle w:val="a7"/>
          <w:rFonts w:ascii="Segoe UI Light" w:eastAsia="Segoe UI Light" w:hAnsi="Segoe UI Light" w:cs="Segoe UI Light"/>
        </w:rPr>
        <w:t xml:space="preserve"> </w:t>
      </w:r>
      <w:r w:rsidR="00EA4A17">
        <w:rPr>
          <w:rStyle w:val="a7"/>
          <w:rFonts w:ascii="Segoe UI Light" w:eastAsia="Segoe UI Light" w:hAnsi="Segoe UI Light" w:cs="Segoe UI Light"/>
        </w:rPr>
        <w:t>Источник: данные муниципального района</w:t>
      </w:r>
    </w:p>
    <w:p w14:paraId="7AAC0FDC" w14:textId="35E964C2" w:rsidR="00297834" w:rsidRDefault="00297834" w:rsidP="00EA4A17">
      <w:pPr>
        <w:rPr>
          <w:rStyle w:val="a7"/>
          <w:rFonts w:ascii="Segoe UI Light" w:eastAsia="Segoe UI Light" w:hAnsi="Segoe UI Light" w:cs="Segoe UI Light"/>
          <w:b/>
        </w:rPr>
      </w:pPr>
      <w:r w:rsidRPr="00297834">
        <w:rPr>
          <w:rStyle w:val="a7"/>
          <w:rFonts w:ascii="Segoe UI Light" w:eastAsia="Segoe UI Light" w:hAnsi="Segoe UI Light" w:cs="Segoe UI Light"/>
          <w:b/>
        </w:rPr>
        <w:t xml:space="preserve">Выводы: </w:t>
      </w:r>
    </w:p>
    <w:p w14:paraId="47A49B64" w14:textId="2C899307" w:rsidR="000A4EE7" w:rsidRPr="000A4EE7" w:rsidRDefault="000A4EE7" w:rsidP="00A212A3">
      <w:pPr>
        <w:pStyle w:val="a5"/>
        <w:numPr>
          <w:ilvl w:val="0"/>
          <w:numId w:val="153"/>
        </w:numPr>
        <w:rPr>
          <w:rStyle w:val="a7"/>
          <w:rFonts w:ascii="Segoe UI Light" w:eastAsia="Segoe UI Light" w:hAnsi="Segoe UI Light" w:cs="Segoe UI Light"/>
        </w:rPr>
      </w:pPr>
      <w:r w:rsidRPr="000A4EE7">
        <w:rPr>
          <w:rStyle w:val="a7"/>
          <w:rFonts w:ascii="Segoe UI Light" w:eastAsia="Segoe UI Light" w:hAnsi="Segoe UI Light" w:cs="Segoe UI Light"/>
        </w:rPr>
        <w:t>В целом потребительский рынок на территории Приозерского района развивается стабильно, демонстрирует высокие темпы товарного насыщения, товарный дефицит отсутствует. Ажиотаж спроса на продукты питания и другие т</w:t>
      </w:r>
      <w:r>
        <w:rPr>
          <w:rStyle w:val="a7"/>
          <w:rFonts w:ascii="Segoe UI Light" w:eastAsia="Segoe UI Light" w:hAnsi="Segoe UI Light" w:cs="Segoe UI Light"/>
        </w:rPr>
        <w:t>овары массового потребления нет;</w:t>
      </w:r>
    </w:p>
    <w:p w14:paraId="55CB2770" w14:textId="069DCDF2" w:rsidR="00297834" w:rsidRPr="00297834" w:rsidRDefault="00297834" w:rsidP="00A212A3">
      <w:pPr>
        <w:pStyle w:val="a5"/>
        <w:numPr>
          <w:ilvl w:val="0"/>
          <w:numId w:val="153"/>
        </w:numPr>
        <w:jc w:val="both"/>
        <w:rPr>
          <w:rStyle w:val="a7"/>
          <w:rFonts w:ascii="Segoe UI Light" w:eastAsia="Segoe UI Light" w:hAnsi="Segoe UI Light" w:cs="Segoe UI Light"/>
        </w:rPr>
      </w:pPr>
      <w:r w:rsidRPr="00297834">
        <w:rPr>
          <w:rStyle w:val="a7"/>
          <w:rFonts w:ascii="Segoe UI Light" w:eastAsia="Segoe UI Light" w:hAnsi="Segoe UI Light" w:cs="Segoe UI Light"/>
        </w:rPr>
        <w:t>Наблюдается стабильный рост количества точек розничной тоговли, общественного питания и предоставления бытовых услуг населению;</w:t>
      </w:r>
    </w:p>
    <w:p w14:paraId="43CF668B" w14:textId="1F5A769C" w:rsidR="00297834" w:rsidRDefault="000A4EE7" w:rsidP="00A212A3">
      <w:pPr>
        <w:pStyle w:val="a5"/>
        <w:numPr>
          <w:ilvl w:val="0"/>
          <w:numId w:val="153"/>
        </w:numPr>
        <w:jc w:val="both"/>
        <w:rPr>
          <w:rStyle w:val="a7"/>
          <w:rFonts w:ascii="Segoe UI Light" w:eastAsia="Segoe UI Light" w:hAnsi="Segoe UI Light" w:cs="Segoe UI Light"/>
        </w:rPr>
      </w:pPr>
      <w:r w:rsidRPr="000A4EE7">
        <w:rPr>
          <w:rStyle w:val="a7"/>
          <w:rFonts w:ascii="Segoe UI Light" w:eastAsia="Segoe UI Light" w:hAnsi="Segoe UI Light" w:cs="Segoe UI Light"/>
        </w:rPr>
        <w:t xml:space="preserve">В динамике растут показатели деятельности </w:t>
      </w:r>
      <w:r>
        <w:rPr>
          <w:rStyle w:val="a7"/>
          <w:rFonts w:ascii="Segoe UI Light" w:eastAsia="Segoe UI Light" w:hAnsi="Segoe UI Light" w:cs="Segoe UI Light"/>
        </w:rPr>
        <w:t>сектора потребительскоо рынка (оборот розничной торговли, млн руб.);</w:t>
      </w:r>
    </w:p>
    <w:p w14:paraId="55224914" w14:textId="17319C6F" w:rsidR="000A4EE7" w:rsidRDefault="000A4EE7" w:rsidP="00A212A3">
      <w:pPr>
        <w:pStyle w:val="a5"/>
        <w:numPr>
          <w:ilvl w:val="0"/>
          <w:numId w:val="153"/>
        </w:numPr>
        <w:jc w:val="both"/>
        <w:rPr>
          <w:rStyle w:val="a7"/>
          <w:rFonts w:ascii="Segoe UI Light" w:eastAsia="Segoe UI Light" w:hAnsi="Segoe UI Light" w:cs="Segoe UI Light"/>
        </w:rPr>
      </w:pPr>
      <w:r>
        <w:rPr>
          <w:rStyle w:val="a7"/>
          <w:rFonts w:ascii="Segoe UI Light" w:eastAsia="Segoe UI Light" w:hAnsi="Segoe UI Light" w:cs="Segoe UI Light"/>
        </w:rPr>
        <w:t>Фактические значения нормативов минимальной обеспеченности населения объектами потребительсткого рынка значительно превышает неоходимые.</w:t>
      </w:r>
    </w:p>
    <w:p w14:paraId="22DA128C" w14:textId="7904CA5E" w:rsidR="000A4EE7" w:rsidRPr="000A4EE7" w:rsidRDefault="000A4EE7" w:rsidP="000A4EE7">
      <w:pPr>
        <w:pStyle w:val="a5"/>
        <w:jc w:val="both"/>
        <w:rPr>
          <w:rStyle w:val="a7"/>
          <w:rFonts w:ascii="Segoe UI Light" w:eastAsia="Segoe UI Light" w:hAnsi="Segoe UI Light" w:cs="Segoe UI Light"/>
        </w:rPr>
      </w:pPr>
    </w:p>
    <w:p w14:paraId="01A53736" w14:textId="77777777" w:rsidR="00EE69D7" w:rsidRDefault="00BD1D89" w:rsidP="00EE69D7">
      <w:pPr>
        <w:pStyle w:val="3"/>
        <w:spacing w:before="120" w:line="240" w:lineRule="auto"/>
        <w:rPr>
          <w:rStyle w:val="a7"/>
          <w:rFonts w:ascii="Segoe UI Light" w:eastAsia="Segoe UI Light" w:hAnsi="Segoe UI Light" w:cs="Segoe UI Light"/>
          <w:b/>
          <w:bCs/>
          <w:color w:val="000000"/>
          <w:u w:color="000000"/>
        </w:rPr>
      </w:pPr>
      <w:bookmarkStart w:id="46" w:name="_Toc23"/>
      <w:bookmarkStart w:id="47" w:name="_Toc526970889"/>
      <w:r>
        <w:rPr>
          <w:rStyle w:val="a7"/>
          <w:rFonts w:ascii="Segoe UI Light" w:eastAsia="Segoe UI Light" w:hAnsi="Segoe UI Light" w:cs="Segoe UI Light"/>
          <w:b/>
          <w:bCs/>
          <w:color w:val="000000"/>
          <w:u w:color="000000"/>
        </w:rPr>
        <w:t>1.4.7</w:t>
      </w:r>
      <w:r w:rsidR="00C747DB">
        <w:rPr>
          <w:rStyle w:val="a7"/>
          <w:rFonts w:ascii="Segoe UI Light" w:eastAsia="Segoe UI Light" w:hAnsi="Segoe UI Light" w:cs="Segoe UI Light"/>
          <w:b/>
          <w:bCs/>
          <w:color w:val="000000"/>
          <w:u w:color="000000"/>
        </w:rPr>
        <w:t xml:space="preserve"> </w:t>
      </w:r>
      <w:r w:rsidR="00EE69D7">
        <w:rPr>
          <w:rStyle w:val="a7"/>
          <w:rFonts w:ascii="Segoe UI Light" w:eastAsia="Segoe UI Light" w:hAnsi="Segoe UI Light" w:cs="Segoe UI Light"/>
          <w:b/>
          <w:bCs/>
          <w:color w:val="000000"/>
          <w:u w:color="000000"/>
        </w:rPr>
        <w:t>Деловая инфраструктура</w:t>
      </w:r>
      <w:bookmarkEnd w:id="46"/>
      <w:bookmarkEnd w:id="47"/>
    </w:p>
    <w:p w14:paraId="23064EBE" w14:textId="34E3001E" w:rsidR="00EE69D7" w:rsidRDefault="00EE69D7"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На территории Приозерского муниципального района действуют один профильный офисный центр по адресу: г. Приозерск, ул. Калинина 51. В большинстве своем на территории района коммерческие помещения сдаются в небольших торговых и ра</w:t>
      </w:r>
      <w:r w:rsidR="00DE3436">
        <w:rPr>
          <w:rStyle w:val="a7"/>
          <w:rFonts w:ascii="Segoe UI Light" w:eastAsia="Segoe UI Light" w:hAnsi="Segoe UI Light" w:cs="Segoe UI Light"/>
        </w:rPr>
        <w:t>звлекательных центрах, многие из</w:t>
      </w:r>
      <w:r>
        <w:rPr>
          <w:rStyle w:val="a7"/>
          <w:rFonts w:ascii="Segoe UI Light" w:eastAsia="Segoe UI Light" w:hAnsi="Segoe UI Light" w:cs="Segoe UI Light"/>
        </w:rPr>
        <w:t xml:space="preserve"> которых находятся в ветхом состоянии. По данным портала «Авито», помещение на территории Приозерского муниципального района под офис или коммерческую функцию можно снять по 8 адресам.</w:t>
      </w:r>
    </w:p>
    <w:p w14:paraId="4407863F" w14:textId="77777777" w:rsidR="00EE69D7" w:rsidRDefault="00EE69D7" w:rsidP="00B42585">
      <w:pPr>
        <w:spacing w:before="120" w:after="0" w:line="240" w:lineRule="auto"/>
        <w:jc w:val="both"/>
        <w:rPr>
          <w:rStyle w:val="a7"/>
          <w:rFonts w:ascii="Segoe UI Light" w:eastAsia="Segoe UI Light" w:hAnsi="Segoe UI Light" w:cs="Segoe UI Light"/>
          <w:sz w:val="20"/>
          <w:szCs w:val="20"/>
        </w:rPr>
      </w:pPr>
      <w:r>
        <w:rPr>
          <w:rStyle w:val="a7"/>
          <w:rFonts w:ascii="Segoe UI Light" w:eastAsia="Segoe UI Light" w:hAnsi="Segoe UI Light" w:cs="Segoe UI Light"/>
          <w:sz w:val="20"/>
          <w:szCs w:val="20"/>
        </w:rPr>
        <w:t>Таблица. 1.4.6-1. Перечень торговых и деловых центров на территории Приозерского муниципального района, где возможен съем помещения под к</w:t>
      </w:r>
      <w:r w:rsidR="00B42585">
        <w:rPr>
          <w:rStyle w:val="a7"/>
          <w:rFonts w:ascii="Segoe UI Light" w:eastAsia="Segoe UI Light" w:hAnsi="Segoe UI Light" w:cs="Segoe UI Light"/>
          <w:sz w:val="20"/>
          <w:szCs w:val="20"/>
        </w:rPr>
        <w:t>оммерческую или офисную функцию</w:t>
      </w:r>
    </w:p>
    <w:tbl>
      <w:tblPr>
        <w:tblStyle w:val="TableNormal"/>
        <w:tblW w:w="9345"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62"/>
        <w:gridCol w:w="1843"/>
        <w:gridCol w:w="2267"/>
        <w:gridCol w:w="1559"/>
        <w:gridCol w:w="1557"/>
        <w:gridCol w:w="1557"/>
      </w:tblGrid>
      <w:tr w:rsidR="00EE69D7" w14:paraId="2F83FF6E" w14:textId="77777777" w:rsidTr="00D94AB0">
        <w:trPr>
          <w:trHeight w:val="1078"/>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B5F3B4" w14:textId="77777777" w:rsidR="00EE69D7" w:rsidRDefault="00EE69D7" w:rsidP="007724AE">
            <w:pPr>
              <w:spacing w:line="240" w:lineRule="auto"/>
              <w:jc w:val="center"/>
            </w:pPr>
            <w:r>
              <w:rPr>
                <w:rStyle w:val="Hyperlink0"/>
                <w:rFonts w:ascii="Segoe UI Light" w:eastAsia="Segoe UI Light" w:hAnsi="Segoe UI Light" w:cs="Segoe UI Light"/>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5331E8" w14:textId="77777777" w:rsidR="00EE69D7" w:rsidRDefault="00EE69D7" w:rsidP="007724AE">
            <w:pPr>
              <w:spacing w:line="240" w:lineRule="auto"/>
              <w:jc w:val="center"/>
            </w:pPr>
            <w:r>
              <w:rPr>
                <w:rStyle w:val="Hyperlink0"/>
                <w:rFonts w:ascii="Segoe UI Light" w:eastAsia="Segoe UI Light" w:hAnsi="Segoe UI Light" w:cs="Segoe UI Light"/>
              </w:rPr>
              <w:t>Название (вид)</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AE7250" w14:textId="77777777" w:rsidR="00EE69D7" w:rsidRDefault="00EE69D7" w:rsidP="007724AE">
            <w:pPr>
              <w:spacing w:line="240" w:lineRule="auto"/>
              <w:jc w:val="center"/>
            </w:pPr>
            <w:r>
              <w:rPr>
                <w:rStyle w:val="Hyperlink0"/>
                <w:rFonts w:ascii="Segoe UI Light" w:eastAsia="Segoe UI Light" w:hAnsi="Segoe UI Light" w:cs="Segoe UI Light"/>
              </w:rPr>
              <w:t>Адрес</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644986" w14:textId="77777777" w:rsidR="00EE69D7" w:rsidRDefault="00EE69D7" w:rsidP="007724AE">
            <w:pPr>
              <w:spacing w:line="240" w:lineRule="auto"/>
              <w:jc w:val="center"/>
            </w:pPr>
            <w:r>
              <w:rPr>
                <w:rStyle w:val="Hyperlink0"/>
                <w:rFonts w:ascii="Segoe UI Light" w:eastAsia="Segoe UI Light" w:hAnsi="Segoe UI Light" w:cs="Segoe UI Light"/>
              </w:rPr>
              <w:t>Вид помещения, сдаваемого в аренду</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6540B8" w14:textId="77777777" w:rsidR="00EE69D7" w:rsidRDefault="00EE69D7" w:rsidP="007724AE">
            <w:pPr>
              <w:spacing w:line="240" w:lineRule="auto"/>
              <w:jc w:val="center"/>
            </w:pPr>
            <w:r>
              <w:rPr>
                <w:rStyle w:val="Hyperlink0"/>
                <w:rFonts w:ascii="Segoe UI Light" w:eastAsia="Segoe UI Light" w:hAnsi="Segoe UI Light" w:cs="Segoe UI Light"/>
              </w:rPr>
              <w:t>Площадь помещения, предлагаемого в аренду</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709EAC" w14:textId="77777777" w:rsidR="00EE69D7" w:rsidRDefault="00EE69D7" w:rsidP="007724AE">
            <w:pPr>
              <w:spacing w:line="240" w:lineRule="auto"/>
              <w:jc w:val="center"/>
            </w:pPr>
            <w:r>
              <w:rPr>
                <w:rStyle w:val="Hyperlink0"/>
                <w:rFonts w:ascii="Segoe UI Light" w:eastAsia="Segoe UI Light" w:hAnsi="Segoe UI Light" w:cs="Segoe UI Light"/>
              </w:rPr>
              <w:t>Цена</w:t>
            </w:r>
          </w:p>
        </w:tc>
      </w:tr>
      <w:tr w:rsidR="00EE69D7" w14:paraId="7F3701A8" w14:textId="77777777" w:rsidTr="00D94AB0">
        <w:trPr>
          <w:trHeight w:val="526"/>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EAFBB8" w14:textId="77777777" w:rsidR="00EE69D7" w:rsidRDefault="00EE69D7" w:rsidP="007724AE">
            <w:pPr>
              <w:spacing w:line="240" w:lineRule="auto"/>
              <w:jc w:val="center"/>
            </w:pPr>
            <w:r>
              <w:rPr>
                <w:rStyle w:val="Hyperlink0"/>
                <w:rFonts w:ascii="Segoe UI Light" w:eastAsia="Segoe UI Light" w:hAnsi="Segoe UI Light" w:cs="Segoe UI Light"/>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C7BD1A" w14:textId="77777777" w:rsidR="00EE69D7" w:rsidRDefault="00EE69D7" w:rsidP="007724AE">
            <w:pPr>
              <w:spacing w:line="240" w:lineRule="auto"/>
              <w:jc w:val="center"/>
            </w:pPr>
            <w:r>
              <w:rPr>
                <w:rStyle w:val="Hyperlink0"/>
                <w:rFonts w:ascii="Segoe UI Light" w:eastAsia="Segoe UI Light" w:hAnsi="Segoe UI Light" w:cs="Segoe UI Light"/>
              </w:rPr>
              <w:t>ТК «Квазар»</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AE60A4" w14:textId="77777777" w:rsidR="00EE69D7" w:rsidRDefault="00EE69D7" w:rsidP="007724AE">
            <w:pPr>
              <w:spacing w:line="240" w:lineRule="auto"/>
              <w:jc w:val="center"/>
            </w:pPr>
            <w:r>
              <w:rPr>
                <w:rStyle w:val="a7"/>
                <w:rFonts w:ascii="Segoe UI Light" w:eastAsia="Segoe UI Light" w:hAnsi="Segoe UI Light" w:cs="Segoe UI Light"/>
                <w:shd w:val="clear" w:color="auto" w:fill="FFFFFF"/>
              </w:rPr>
              <w:t>Приозерск, улица Ленина, 30В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BE5761" w14:textId="77777777" w:rsidR="00EE69D7" w:rsidRDefault="00EE69D7" w:rsidP="007724AE">
            <w:pPr>
              <w:spacing w:line="240" w:lineRule="auto"/>
              <w:jc w:val="center"/>
            </w:pPr>
            <w:r>
              <w:rPr>
                <w:rStyle w:val="Hyperlink0"/>
                <w:rFonts w:ascii="Segoe UI Light" w:eastAsia="Segoe UI Light" w:hAnsi="Segoe UI Light" w:cs="Segoe UI Light"/>
              </w:rPr>
              <w:t>Торговый павильон</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2B2258" w14:textId="77777777" w:rsidR="00EE69D7" w:rsidRDefault="00EE69D7" w:rsidP="007724AE">
            <w:pPr>
              <w:spacing w:line="240" w:lineRule="auto"/>
              <w:jc w:val="center"/>
            </w:pPr>
            <w:r>
              <w:rPr>
                <w:rStyle w:val="Hyperlink0"/>
                <w:rFonts w:ascii="Segoe UI Light" w:eastAsia="Segoe UI Light" w:hAnsi="Segoe UI Light" w:cs="Segoe UI Light"/>
              </w:rPr>
              <w:t>17 кв.м</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D15858" w14:textId="77777777" w:rsidR="00EE69D7" w:rsidRDefault="00EE69D7" w:rsidP="007724AE">
            <w:pPr>
              <w:spacing w:line="240" w:lineRule="auto"/>
              <w:jc w:val="center"/>
            </w:pPr>
            <w:r>
              <w:rPr>
                <w:rStyle w:val="Hyperlink0"/>
                <w:rFonts w:ascii="Segoe UI Light" w:eastAsia="Segoe UI Light" w:hAnsi="Segoe UI Light" w:cs="Segoe UI Light"/>
              </w:rPr>
              <w:t>25 000 р./мес.</w:t>
            </w:r>
          </w:p>
        </w:tc>
      </w:tr>
      <w:tr w:rsidR="00EE69D7" w14:paraId="1E9085B1" w14:textId="77777777" w:rsidTr="00D94AB0">
        <w:trPr>
          <w:trHeight w:val="802"/>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477420" w14:textId="77777777" w:rsidR="00EE69D7" w:rsidRDefault="00EE69D7" w:rsidP="007724AE">
            <w:pPr>
              <w:spacing w:line="240" w:lineRule="auto"/>
              <w:jc w:val="center"/>
            </w:pPr>
            <w:r>
              <w:rPr>
                <w:rStyle w:val="Hyperlink0"/>
                <w:rFonts w:ascii="Segoe UI Light" w:eastAsia="Segoe UI Light" w:hAnsi="Segoe UI Light" w:cs="Segoe UI Light"/>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3EF79E" w14:textId="77777777" w:rsidR="00EE69D7" w:rsidRDefault="00EE69D7" w:rsidP="007724AE">
            <w:pPr>
              <w:spacing w:line="240" w:lineRule="auto"/>
              <w:jc w:val="center"/>
            </w:pPr>
            <w:r>
              <w:rPr>
                <w:rStyle w:val="Hyperlink0"/>
                <w:rFonts w:ascii="Segoe UI Light" w:eastAsia="Segoe UI Light" w:hAnsi="Segoe UI Light" w:cs="Segoe UI Light"/>
              </w:rPr>
              <w:t>Здание Сбербанка России</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AE5C4F" w14:textId="77777777" w:rsidR="00EE69D7" w:rsidRDefault="00EE69D7" w:rsidP="007724AE">
            <w:pPr>
              <w:spacing w:line="240" w:lineRule="auto"/>
              <w:jc w:val="center"/>
            </w:pPr>
            <w:r>
              <w:rPr>
                <w:rStyle w:val="a7"/>
                <w:rFonts w:ascii="Segoe UI Light" w:eastAsia="Segoe UI Light" w:hAnsi="Segoe UI Light" w:cs="Segoe UI Light"/>
                <w:shd w:val="clear" w:color="auto" w:fill="FFFFFF"/>
              </w:rPr>
              <w:t>Приозерск, </w:t>
            </w:r>
            <w:r>
              <w:rPr>
                <w:rStyle w:val="Hyperlink0"/>
                <w:rFonts w:ascii="Segoe UI Light" w:eastAsia="Segoe UI Light" w:hAnsi="Segoe UI Light" w:cs="Segoe UI Light"/>
              </w:rPr>
              <w:t>ул Красноармейская 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1842D4" w14:textId="77777777" w:rsidR="00EE69D7" w:rsidRDefault="00EE69D7" w:rsidP="007724AE">
            <w:pPr>
              <w:spacing w:line="240" w:lineRule="auto"/>
              <w:jc w:val="center"/>
            </w:pPr>
            <w:r>
              <w:rPr>
                <w:rStyle w:val="Hyperlink0"/>
                <w:rFonts w:ascii="Segoe UI Light" w:eastAsia="Segoe UI Light" w:hAnsi="Segoe UI Light" w:cs="Segoe UI Light"/>
              </w:rPr>
              <w:t>Офисное помещение</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C889DF" w14:textId="77777777" w:rsidR="00EE69D7" w:rsidRDefault="00EE69D7" w:rsidP="007724AE">
            <w:pPr>
              <w:spacing w:line="240" w:lineRule="auto"/>
              <w:jc w:val="center"/>
            </w:pPr>
            <w:r>
              <w:rPr>
                <w:rStyle w:val="Hyperlink0"/>
                <w:rFonts w:ascii="Segoe UI Light" w:eastAsia="Segoe UI Light" w:hAnsi="Segoe UI Light" w:cs="Segoe UI Light"/>
              </w:rPr>
              <w:t>447 кв м</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5DF519" w14:textId="77777777" w:rsidR="00EE69D7" w:rsidRDefault="00EE69D7" w:rsidP="007724AE">
            <w:pPr>
              <w:spacing w:line="240" w:lineRule="auto"/>
              <w:jc w:val="center"/>
            </w:pPr>
            <w:r>
              <w:rPr>
                <w:rStyle w:val="Hyperlink0"/>
                <w:rFonts w:ascii="Segoe UI Light" w:eastAsia="Segoe UI Light" w:hAnsi="Segoe UI Light" w:cs="Segoe UI Light"/>
              </w:rPr>
              <w:t>206 514 р./мес.</w:t>
            </w:r>
          </w:p>
        </w:tc>
      </w:tr>
      <w:tr w:rsidR="00EE69D7" w14:paraId="12C44088" w14:textId="77777777" w:rsidTr="00D94AB0">
        <w:trPr>
          <w:trHeight w:val="526"/>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65A753" w14:textId="77777777" w:rsidR="00EE69D7" w:rsidRDefault="00EE69D7" w:rsidP="007724AE">
            <w:pPr>
              <w:spacing w:line="240" w:lineRule="auto"/>
              <w:jc w:val="center"/>
            </w:pPr>
            <w:r>
              <w:rPr>
                <w:rStyle w:val="Hyperlink0"/>
                <w:rFonts w:ascii="Segoe UI Light" w:eastAsia="Segoe UI Light" w:hAnsi="Segoe UI Light" w:cs="Segoe UI Light"/>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D0F4B1" w14:textId="77777777" w:rsidR="00EE69D7" w:rsidRDefault="00EE69D7" w:rsidP="007724AE">
            <w:pPr>
              <w:spacing w:line="240" w:lineRule="auto"/>
              <w:jc w:val="center"/>
            </w:pPr>
            <w:r>
              <w:rPr>
                <w:rStyle w:val="Hyperlink0"/>
                <w:rFonts w:ascii="Segoe UI Light" w:eastAsia="Segoe UI Light" w:hAnsi="Segoe UI Light" w:cs="Segoe UI Light"/>
              </w:rPr>
              <w:t>Торговый комплекс</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480676" w14:textId="77777777" w:rsidR="00EE69D7" w:rsidRDefault="00EE69D7" w:rsidP="007724AE">
            <w:pPr>
              <w:spacing w:line="240" w:lineRule="auto"/>
              <w:jc w:val="center"/>
            </w:pPr>
            <w:r>
              <w:rPr>
                <w:rStyle w:val="a7"/>
                <w:rFonts w:ascii="Segoe UI Light" w:eastAsia="Segoe UI Light" w:hAnsi="Segoe UI Light" w:cs="Segoe UI Light"/>
                <w:shd w:val="clear" w:color="auto" w:fill="FFFFFF"/>
              </w:rPr>
              <w:t>Приозерск, </w:t>
            </w:r>
            <w:r>
              <w:rPr>
                <w:rStyle w:val="Hyperlink0"/>
                <w:rFonts w:ascii="Segoe UI Light" w:eastAsia="Segoe UI Light" w:hAnsi="Segoe UI Light" w:cs="Segoe UI Light"/>
              </w:rPr>
              <w:t>Ленинградское шоссе, 31а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2CC6BE" w14:textId="77777777" w:rsidR="00EE69D7" w:rsidRDefault="00EE69D7" w:rsidP="007724AE">
            <w:pPr>
              <w:spacing w:line="240" w:lineRule="auto"/>
              <w:jc w:val="center"/>
            </w:pPr>
            <w:r>
              <w:rPr>
                <w:rStyle w:val="Hyperlink0"/>
                <w:rFonts w:ascii="Segoe UI Light" w:eastAsia="Segoe UI Light" w:hAnsi="Segoe UI Light" w:cs="Segoe UI Light"/>
              </w:rPr>
              <w:t>Торговое помещение</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D133C1" w14:textId="77777777" w:rsidR="00EE69D7" w:rsidRDefault="00EE69D7" w:rsidP="007724AE">
            <w:pPr>
              <w:spacing w:line="240" w:lineRule="auto"/>
              <w:jc w:val="center"/>
            </w:pPr>
            <w:r>
              <w:rPr>
                <w:rStyle w:val="Hyperlink0"/>
                <w:rFonts w:ascii="Segoe UI Light" w:eastAsia="Segoe UI Light" w:hAnsi="Segoe UI Light" w:cs="Segoe UI Light"/>
              </w:rPr>
              <w:t>200 кв.м</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BB2696" w14:textId="77777777" w:rsidR="00EE69D7" w:rsidRDefault="00EE69D7" w:rsidP="007724AE">
            <w:pPr>
              <w:spacing w:line="240" w:lineRule="auto"/>
              <w:jc w:val="center"/>
            </w:pPr>
            <w:r>
              <w:rPr>
                <w:rStyle w:val="Hyperlink0"/>
                <w:rFonts w:ascii="Segoe UI Light" w:eastAsia="Segoe UI Light" w:hAnsi="Segoe UI Light" w:cs="Segoe UI Light"/>
              </w:rPr>
              <w:t>80 000р./мес.</w:t>
            </w:r>
          </w:p>
        </w:tc>
      </w:tr>
      <w:tr w:rsidR="00EE69D7" w14:paraId="5BCC7163" w14:textId="77777777" w:rsidTr="00D94AB0">
        <w:trPr>
          <w:trHeight w:val="802"/>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EC5470" w14:textId="77777777" w:rsidR="00EE69D7" w:rsidRDefault="00877E04" w:rsidP="007724AE">
            <w:pPr>
              <w:spacing w:line="240" w:lineRule="auto"/>
              <w:jc w:val="center"/>
            </w:pPr>
            <w:r>
              <w:rPr>
                <w:rStyle w:val="Hyperlink0"/>
                <w:rFonts w:ascii="Segoe UI Light" w:eastAsia="Segoe UI Light" w:hAnsi="Segoe UI Light" w:cs="Segoe UI Light"/>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6FF48D" w14:textId="77777777" w:rsidR="00EE69D7" w:rsidRDefault="00EE69D7" w:rsidP="007724AE">
            <w:pPr>
              <w:spacing w:line="240" w:lineRule="auto"/>
              <w:jc w:val="center"/>
            </w:pPr>
            <w:r>
              <w:rPr>
                <w:rStyle w:val="Hyperlink0"/>
                <w:rFonts w:ascii="Segoe UI Light" w:eastAsia="Segoe UI Light" w:hAnsi="Segoe UI Light" w:cs="Segoe UI Light"/>
              </w:rPr>
              <w:t>Многофункциональный павильон</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0590F9" w14:textId="77777777" w:rsidR="00EE69D7" w:rsidRDefault="00EE69D7" w:rsidP="007724AE">
            <w:pPr>
              <w:spacing w:line="240" w:lineRule="auto"/>
              <w:jc w:val="center"/>
            </w:pPr>
            <w:r>
              <w:rPr>
                <w:rStyle w:val="Hyperlink0"/>
                <w:rFonts w:ascii="Segoe UI Light" w:eastAsia="Segoe UI Light" w:hAnsi="Segoe UI Light" w:cs="Segoe UI Light"/>
                <w:shd w:val="clear" w:color="auto" w:fill="FFFFFF"/>
              </w:rPr>
              <w:t>Приозерск, улица Ленина, 14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9792CC" w14:textId="77777777" w:rsidR="00EE69D7" w:rsidRDefault="00EE69D7" w:rsidP="007724AE">
            <w:pPr>
              <w:spacing w:line="240" w:lineRule="auto"/>
              <w:jc w:val="center"/>
            </w:pPr>
            <w:r>
              <w:rPr>
                <w:rStyle w:val="Hyperlink0"/>
                <w:rFonts w:ascii="Segoe UI Light" w:eastAsia="Segoe UI Light" w:hAnsi="Segoe UI Light" w:cs="Segoe UI Light"/>
              </w:rPr>
              <w:t>Помещение свободного назначения</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E77CFE" w14:textId="77777777" w:rsidR="00EE69D7" w:rsidRDefault="00EE69D7" w:rsidP="007724AE">
            <w:pPr>
              <w:spacing w:line="240" w:lineRule="auto"/>
              <w:jc w:val="center"/>
            </w:pPr>
            <w:r>
              <w:rPr>
                <w:rStyle w:val="Hyperlink0"/>
                <w:rFonts w:ascii="Segoe UI Light" w:eastAsia="Segoe UI Light" w:hAnsi="Segoe UI Light" w:cs="Segoe UI Light"/>
              </w:rPr>
              <w:t>100 кв.м</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B2F0CB" w14:textId="77777777" w:rsidR="00EE69D7" w:rsidRDefault="00EE69D7" w:rsidP="007724AE">
            <w:pPr>
              <w:spacing w:line="240" w:lineRule="auto"/>
              <w:jc w:val="center"/>
            </w:pPr>
            <w:r>
              <w:rPr>
                <w:rStyle w:val="Hyperlink0"/>
                <w:rFonts w:ascii="Segoe UI Light" w:eastAsia="Segoe UI Light" w:hAnsi="Segoe UI Light" w:cs="Segoe UI Light"/>
              </w:rPr>
              <w:t>От 80 000 р/мес.</w:t>
            </w:r>
          </w:p>
        </w:tc>
      </w:tr>
      <w:tr w:rsidR="00EE69D7" w14:paraId="4037D703" w14:textId="77777777" w:rsidTr="00D94AB0">
        <w:trPr>
          <w:trHeight w:val="802"/>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26D468" w14:textId="77777777" w:rsidR="00EE69D7" w:rsidRDefault="00877E04" w:rsidP="007724AE">
            <w:pPr>
              <w:spacing w:line="240" w:lineRule="auto"/>
              <w:jc w:val="center"/>
            </w:pPr>
            <w:r>
              <w:rPr>
                <w:rStyle w:val="Hyperlink0"/>
                <w:rFonts w:ascii="Segoe UI Light" w:eastAsia="Segoe UI Light" w:hAnsi="Segoe UI Light" w:cs="Segoe UI Light"/>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AF73C5" w14:textId="77777777" w:rsidR="00EE69D7" w:rsidRDefault="00EE69D7" w:rsidP="007724AE">
            <w:pPr>
              <w:spacing w:line="240" w:lineRule="auto"/>
              <w:jc w:val="center"/>
            </w:pPr>
            <w:r>
              <w:rPr>
                <w:rStyle w:val="Hyperlink0"/>
                <w:rFonts w:ascii="Segoe UI Light" w:eastAsia="Segoe UI Light" w:hAnsi="Segoe UI Light" w:cs="Segoe UI Light"/>
              </w:rPr>
              <w:t>Многофункциональный павильон</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F92C2E" w14:textId="77777777" w:rsidR="00EE69D7" w:rsidRPr="00EE69D7" w:rsidRDefault="00EE69D7" w:rsidP="007724AE">
            <w:pPr>
              <w:spacing w:line="240" w:lineRule="auto"/>
              <w:jc w:val="center"/>
              <w:rPr>
                <w:rStyle w:val="Hyperlink0"/>
                <w:rFonts w:ascii="Segoe UI Light" w:eastAsia="Segoe UI Light" w:hAnsi="Segoe UI Light" w:cs="Segoe UI Light"/>
                <w:shd w:val="clear" w:color="auto" w:fill="FFFFFF"/>
              </w:rPr>
            </w:pPr>
            <w:r w:rsidRPr="00EE69D7">
              <w:rPr>
                <w:rStyle w:val="Hyperlink0"/>
                <w:rFonts w:ascii="Segoe UI Light" w:eastAsia="Segoe UI Light" w:hAnsi="Segoe UI Light" w:cs="Segoe UI Light"/>
                <w:shd w:val="clear" w:color="auto" w:fill="FFFFFF"/>
              </w:rPr>
              <w:t>Сосново, </w:t>
            </w:r>
          </w:p>
          <w:p w14:paraId="70208B7E" w14:textId="77777777" w:rsidR="00EE69D7" w:rsidRDefault="00EE69D7" w:rsidP="007724AE">
            <w:pPr>
              <w:spacing w:line="240" w:lineRule="auto"/>
              <w:jc w:val="center"/>
            </w:pPr>
            <w:r w:rsidRPr="00EE69D7">
              <w:rPr>
                <w:rStyle w:val="a7"/>
                <w:rFonts w:ascii="Segoe UI Light" w:eastAsia="Segoe UI Light" w:hAnsi="Segoe UI Light" w:cs="Segoe UI Light"/>
                <w:shd w:val="clear" w:color="auto" w:fill="FFFFFF"/>
              </w:rPr>
              <w:t>Ленинградская 9Б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94561D" w14:textId="77777777" w:rsidR="00EE69D7" w:rsidRDefault="00EE69D7" w:rsidP="007724AE">
            <w:pPr>
              <w:spacing w:line="240" w:lineRule="auto"/>
              <w:jc w:val="center"/>
            </w:pPr>
            <w:r>
              <w:rPr>
                <w:rStyle w:val="Hyperlink0"/>
                <w:rFonts w:ascii="Segoe UI Light" w:eastAsia="Segoe UI Light" w:hAnsi="Segoe UI Light" w:cs="Segoe UI Light"/>
              </w:rPr>
              <w:t>Помещения свободного назначения</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B85B64" w14:textId="77777777" w:rsidR="00EE69D7" w:rsidRDefault="00EE69D7" w:rsidP="007724AE">
            <w:pPr>
              <w:spacing w:line="240" w:lineRule="auto"/>
              <w:jc w:val="center"/>
            </w:pPr>
            <w:r>
              <w:rPr>
                <w:rStyle w:val="Hyperlink0"/>
                <w:rFonts w:ascii="Segoe UI Light" w:eastAsia="Segoe UI Light" w:hAnsi="Segoe UI Light" w:cs="Segoe UI Light"/>
              </w:rPr>
              <w:t>От 6 до 260 кв.м</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9708C2" w14:textId="77777777" w:rsidR="00EE69D7" w:rsidRDefault="00EE69D7" w:rsidP="007724AE">
            <w:pPr>
              <w:spacing w:line="240" w:lineRule="auto"/>
              <w:jc w:val="center"/>
            </w:pPr>
            <w:r>
              <w:rPr>
                <w:rStyle w:val="Hyperlink0"/>
                <w:rFonts w:ascii="Segoe UI Light" w:eastAsia="Segoe UI Light" w:hAnsi="Segoe UI Light" w:cs="Segoe UI Light"/>
              </w:rPr>
              <w:t>От 10 000р./мес.</w:t>
            </w:r>
          </w:p>
        </w:tc>
      </w:tr>
      <w:tr w:rsidR="00EE69D7" w14:paraId="7704522B" w14:textId="77777777" w:rsidTr="00D94AB0">
        <w:trPr>
          <w:trHeight w:val="1078"/>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407471" w14:textId="77777777" w:rsidR="00EE69D7" w:rsidRDefault="00877E04" w:rsidP="007724AE">
            <w:pPr>
              <w:spacing w:line="240" w:lineRule="auto"/>
              <w:jc w:val="center"/>
            </w:pPr>
            <w:r>
              <w:rPr>
                <w:rStyle w:val="Hyperlink0"/>
                <w:rFonts w:ascii="Segoe UI Light" w:eastAsia="Segoe UI Light" w:hAnsi="Segoe UI Light" w:cs="Segoe UI Light"/>
              </w:rPr>
              <w:t>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BFF188" w14:textId="77777777" w:rsidR="00EE69D7" w:rsidRDefault="00EE69D7" w:rsidP="007724AE">
            <w:pPr>
              <w:spacing w:line="240" w:lineRule="auto"/>
              <w:jc w:val="center"/>
            </w:pPr>
            <w:r>
              <w:rPr>
                <w:rStyle w:val="Hyperlink0"/>
                <w:rFonts w:ascii="Segoe UI Light" w:eastAsia="Segoe UI Light" w:hAnsi="Segoe UI Light" w:cs="Segoe UI Light"/>
              </w:rPr>
              <w:t>Складское здание</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A1F07B" w14:textId="77777777" w:rsidR="00EE69D7" w:rsidRDefault="00EE69D7" w:rsidP="007724AE">
            <w:pPr>
              <w:spacing w:line="240" w:lineRule="auto"/>
              <w:jc w:val="center"/>
            </w:pPr>
            <w:r>
              <w:rPr>
                <w:rStyle w:val="Hyperlink0"/>
                <w:rFonts w:ascii="Segoe UI Light" w:eastAsia="Segoe UI Light" w:hAnsi="Segoe UI Light" w:cs="Segoe UI Light"/>
                <w:shd w:val="clear" w:color="auto" w:fill="FFFFFF"/>
              </w:rPr>
              <w:t>Сосново, ул. Промышленная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93851C" w14:textId="77777777" w:rsidR="00EE69D7" w:rsidRDefault="00EE69D7" w:rsidP="007724AE">
            <w:pPr>
              <w:spacing w:line="240" w:lineRule="auto"/>
              <w:jc w:val="center"/>
            </w:pPr>
            <w:r>
              <w:rPr>
                <w:rStyle w:val="Hyperlink0"/>
                <w:rFonts w:ascii="Segoe UI Light" w:eastAsia="Segoe UI Light" w:hAnsi="Segoe UI Light" w:cs="Segoe UI Light"/>
              </w:rPr>
              <w:t>Складское и производственное помещение</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6668B3" w14:textId="77777777" w:rsidR="00EE69D7" w:rsidRDefault="00EE69D7" w:rsidP="007724AE">
            <w:pPr>
              <w:spacing w:line="240" w:lineRule="auto"/>
              <w:jc w:val="center"/>
            </w:pPr>
            <w:r>
              <w:rPr>
                <w:rStyle w:val="Hyperlink0"/>
                <w:rFonts w:ascii="Segoe UI Light" w:eastAsia="Segoe UI Light" w:hAnsi="Segoe UI Light" w:cs="Segoe UI Light"/>
              </w:rPr>
              <w:t>От 100 до 1600 кв.м</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CB7995" w14:textId="77777777" w:rsidR="00EE69D7" w:rsidRDefault="00EE69D7" w:rsidP="007724AE">
            <w:pPr>
              <w:spacing w:line="240" w:lineRule="auto"/>
              <w:jc w:val="center"/>
            </w:pPr>
            <w:r>
              <w:rPr>
                <w:rStyle w:val="Hyperlink0"/>
                <w:rFonts w:ascii="Segoe UI Light" w:eastAsia="Segoe UI Light" w:hAnsi="Segoe UI Light" w:cs="Segoe UI Light"/>
              </w:rPr>
              <w:t>От 20 000р./мес.</w:t>
            </w:r>
          </w:p>
        </w:tc>
      </w:tr>
      <w:tr w:rsidR="00EE69D7" w14:paraId="1AC0FBE3" w14:textId="77777777" w:rsidTr="00D94AB0">
        <w:trPr>
          <w:trHeight w:val="1078"/>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D1445D" w14:textId="77777777" w:rsidR="00EE69D7" w:rsidRDefault="00877E04" w:rsidP="007724AE">
            <w:pPr>
              <w:spacing w:line="240" w:lineRule="auto"/>
              <w:jc w:val="center"/>
            </w:pPr>
            <w:r>
              <w:rPr>
                <w:rStyle w:val="Hyperlink0"/>
                <w:rFonts w:ascii="Segoe UI Light" w:eastAsia="Segoe UI Light" w:hAnsi="Segoe UI Light" w:cs="Segoe UI Light"/>
              </w:rPr>
              <w:t>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3890A8" w14:textId="77777777" w:rsidR="00EE69D7" w:rsidRDefault="00EE69D7" w:rsidP="007724AE">
            <w:pPr>
              <w:spacing w:line="240" w:lineRule="auto"/>
              <w:jc w:val="center"/>
            </w:pPr>
            <w:r>
              <w:rPr>
                <w:rStyle w:val="Hyperlink0"/>
                <w:rFonts w:ascii="Segoe UI Light" w:eastAsia="Segoe UI Light" w:hAnsi="Segoe UI Light" w:cs="Segoe UI Light"/>
              </w:rPr>
              <w:t>Торговый павильон открытой планировки</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125405" w14:textId="77777777" w:rsidR="00EE69D7" w:rsidRDefault="00EE69D7" w:rsidP="007724AE">
            <w:pPr>
              <w:spacing w:line="240" w:lineRule="auto"/>
              <w:jc w:val="center"/>
            </w:pPr>
            <w:r>
              <w:rPr>
                <w:rStyle w:val="Hyperlink0"/>
                <w:rFonts w:ascii="Segoe UI Light" w:eastAsia="Segoe UI Light" w:hAnsi="Segoe UI Light" w:cs="Segoe UI Light"/>
                <w:shd w:val="clear" w:color="auto" w:fill="FFFFFF"/>
              </w:rPr>
              <w:t>Сосновское сельское поселение, деревня Снегирёвка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2E3F99" w14:textId="77777777" w:rsidR="00EE69D7" w:rsidRDefault="00EE69D7" w:rsidP="007724AE">
            <w:pPr>
              <w:spacing w:line="240" w:lineRule="auto"/>
              <w:jc w:val="center"/>
            </w:pPr>
            <w:r>
              <w:rPr>
                <w:rStyle w:val="Hyperlink0"/>
                <w:rFonts w:ascii="Segoe UI Light" w:eastAsia="Segoe UI Light" w:hAnsi="Segoe UI Light" w:cs="Segoe UI Light"/>
              </w:rPr>
              <w:t>Помещения свободного назначения</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4AAD1E" w14:textId="77777777" w:rsidR="00EE69D7" w:rsidRDefault="00EE69D7" w:rsidP="007724AE">
            <w:pPr>
              <w:spacing w:line="240" w:lineRule="auto"/>
              <w:jc w:val="center"/>
            </w:pPr>
            <w:r>
              <w:rPr>
                <w:rStyle w:val="Hyperlink0"/>
                <w:rFonts w:ascii="Segoe UI Light" w:eastAsia="Segoe UI Light" w:hAnsi="Segoe UI Light" w:cs="Segoe UI Light"/>
              </w:rPr>
              <w:t>400 кв.м</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E03E41" w14:textId="77777777" w:rsidR="00EE69D7" w:rsidRDefault="00EE69D7" w:rsidP="007724AE">
            <w:pPr>
              <w:spacing w:line="240" w:lineRule="auto"/>
              <w:jc w:val="center"/>
            </w:pPr>
            <w:r>
              <w:rPr>
                <w:rStyle w:val="Hyperlink0"/>
                <w:rFonts w:ascii="Segoe UI Light" w:eastAsia="Segoe UI Light" w:hAnsi="Segoe UI Light" w:cs="Segoe UI Light"/>
              </w:rPr>
              <w:t>300 000р./мес.</w:t>
            </w:r>
          </w:p>
        </w:tc>
      </w:tr>
    </w:tbl>
    <w:p w14:paraId="788BF6BF" w14:textId="77777777" w:rsidR="00EE69D7" w:rsidRPr="00EE69D7" w:rsidRDefault="00EE69D7" w:rsidP="00EE69D7">
      <w:pPr>
        <w:spacing w:before="120" w:after="0" w:line="240" w:lineRule="auto"/>
        <w:jc w:val="right"/>
        <w:rPr>
          <w:rStyle w:val="af8"/>
          <w:rFonts w:ascii="Segoe UI Light" w:eastAsia="Segoe UI Light" w:hAnsi="Segoe UI Light" w:cs="Segoe UI Light"/>
          <w:color w:val="000000"/>
          <w:sz w:val="20"/>
          <w:szCs w:val="20"/>
        </w:rPr>
      </w:pPr>
      <w:r w:rsidRPr="00EE69D7">
        <w:rPr>
          <w:rStyle w:val="a7"/>
          <w:rFonts w:ascii="Segoe UI Light" w:eastAsia="Segoe UI Light" w:hAnsi="Segoe UI Light" w:cs="Segoe UI Light"/>
          <w:sz w:val="20"/>
          <w:szCs w:val="20"/>
          <w:u w:val="single"/>
        </w:rPr>
        <w:t xml:space="preserve">Источник: </w:t>
      </w:r>
      <w:r w:rsidRPr="00EE69D7">
        <w:rPr>
          <w:rStyle w:val="af8"/>
          <w:rFonts w:ascii="Segoe UI Light" w:eastAsia="Segoe UI Light" w:hAnsi="Segoe UI Light" w:cs="Segoe UI Light"/>
          <w:color w:val="000000"/>
          <w:sz w:val="20"/>
          <w:szCs w:val="20"/>
        </w:rPr>
        <w:t>https://www.avito.ru</w:t>
      </w:r>
    </w:p>
    <w:p w14:paraId="2C8601F0" w14:textId="77777777" w:rsidR="00EE69D7" w:rsidRPr="00EE69D7" w:rsidRDefault="00EE69D7" w:rsidP="00EE69D7">
      <w:pPr>
        <w:spacing w:before="120" w:after="0" w:line="240" w:lineRule="auto"/>
        <w:rPr>
          <w:rStyle w:val="af8"/>
          <w:rFonts w:ascii="Segoe UI Light" w:eastAsia="Segoe UI Light" w:hAnsi="Segoe UI Light" w:cs="Segoe UI Light"/>
          <w:b/>
          <w:bCs/>
          <w:color w:val="000000"/>
          <w:u w:val="none"/>
        </w:rPr>
      </w:pPr>
      <w:r w:rsidRPr="00EE69D7">
        <w:rPr>
          <w:rStyle w:val="af8"/>
          <w:rFonts w:ascii="Segoe UI Light" w:eastAsia="Segoe UI Light" w:hAnsi="Segoe UI Light" w:cs="Segoe UI Light"/>
          <w:b/>
          <w:bCs/>
          <w:color w:val="000000"/>
          <w:u w:val="none"/>
        </w:rPr>
        <w:t>Выводы:</w:t>
      </w:r>
    </w:p>
    <w:p w14:paraId="2C05141A" w14:textId="3DF45C9D" w:rsidR="00EE69D7" w:rsidRPr="00EE69D7" w:rsidRDefault="00EE69D7" w:rsidP="00A212A3">
      <w:pPr>
        <w:pStyle w:val="a4"/>
        <w:numPr>
          <w:ilvl w:val="0"/>
          <w:numId w:val="109"/>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sidRPr="00EE69D7">
        <w:rPr>
          <w:rStyle w:val="a7"/>
          <w:rFonts w:ascii="Segoe UI Light" w:eastAsia="Segoe UI Light" w:hAnsi="Segoe UI Light" w:cs="Segoe UI Light"/>
          <w:sz w:val="22"/>
          <w:szCs w:val="22"/>
        </w:rPr>
        <w:t>В целом экономика Приозерского муниципального района ди</w:t>
      </w:r>
      <w:r w:rsidR="00877E04">
        <w:rPr>
          <w:rStyle w:val="a7"/>
          <w:rFonts w:ascii="Segoe UI Light" w:eastAsia="Segoe UI Light" w:hAnsi="Segoe UI Light" w:cs="Segoe UI Light"/>
          <w:sz w:val="22"/>
          <w:szCs w:val="22"/>
        </w:rPr>
        <w:t>вер</w:t>
      </w:r>
      <w:r w:rsidR="000A4EE7">
        <w:rPr>
          <w:rStyle w:val="a7"/>
          <w:rFonts w:ascii="Segoe UI Light" w:eastAsia="Segoe UI Light" w:hAnsi="Segoe UI Light" w:cs="Segoe UI Light"/>
          <w:sz w:val="22"/>
          <w:szCs w:val="22"/>
        </w:rPr>
        <w:t>сифицирована</w:t>
      </w:r>
      <w:r w:rsidRPr="00EE69D7">
        <w:rPr>
          <w:rStyle w:val="a7"/>
          <w:rFonts w:ascii="Segoe UI Light" w:eastAsia="Segoe UI Light" w:hAnsi="Segoe UI Light" w:cs="Segoe UI Light"/>
          <w:sz w:val="22"/>
          <w:szCs w:val="22"/>
        </w:rPr>
        <w:t>, основой является сектор добывающих, обрабатывающих производств</w:t>
      </w:r>
      <w:r w:rsidR="00877E04">
        <w:rPr>
          <w:rStyle w:val="a7"/>
          <w:rFonts w:ascii="Segoe UI Light" w:eastAsia="Segoe UI Light" w:hAnsi="Segoe UI Light" w:cs="Segoe UI Light"/>
          <w:sz w:val="22"/>
          <w:szCs w:val="22"/>
        </w:rPr>
        <w:t xml:space="preserve"> и сельское хозяйство</w:t>
      </w:r>
      <w:r>
        <w:rPr>
          <w:rStyle w:val="a7"/>
          <w:rFonts w:ascii="Segoe UI Light" w:eastAsia="Segoe UI Light" w:hAnsi="Segoe UI Light" w:cs="Segoe UI Light"/>
          <w:sz w:val="22"/>
          <w:szCs w:val="22"/>
        </w:rPr>
        <w:t>;</w:t>
      </w:r>
    </w:p>
    <w:p w14:paraId="59E100F6" w14:textId="77777777" w:rsidR="00EE69D7" w:rsidRDefault="00EE69D7" w:rsidP="00A212A3">
      <w:pPr>
        <w:pStyle w:val="a4"/>
        <w:numPr>
          <w:ilvl w:val="0"/>
          <w:numId w:val="109"/>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Показатели развития местной экономики в динамике стабильно растут: оборот организаций и объем отгруженных товаров собственного производства и оказанных услуг собственными силами предприятиями района в стоимостном выражении имеют стабильный средний прирост на 13-15% в год;</w:t>
      </w:r>
    </w:p>
    <w:p w14:paraId="27EEBD34" w14:textId="77777777" w:rsidR="00EE69D7" w:rsidRPr="00EE69D7" w:rsidRDefault="00EE69D7" w:rsidP="00A212A3">
      <w:pPr>
        <w:pStyle w:val="a4"/>
        <w:numPr>
          <w:ilvl w:val="0"/>
          <w:numId w:val="109"/>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sidRPr="00EE69D7">
        <w:rPr>
          <w:rStyle w:val="a7"/>
          <w:rFonts w:ascii="Segoe UI Light" w:eastAsia="Segoe UI Light" w:hAnsi="Segoe UI Light" w:cs="Segoe UI Light"/>
          <w:sz w:val="22"/>
          <w:szCs w:val="22"/>
        </w:rPr>
        <w:t>Строительная отрасль развивается (</w:t>
      </w:r>
      <w:r>
        <w:rPr>
          <w:rStyle w:val="a7"/>
          <w:rFonts w:ascii="Segoe UI Light" w:eastAsia="Segoe UI Light" w:hAnsi="Segoe UI Light" w:cs="Segoe UI Light"/>
          <w:sz w:val="22"/>
          <w:szCs w:val="22"/>
        </w:rPr>
        <w:t xml:space="preserve">зарегистрировано </w:t>
      </w:r>
      <w:r w:rsidRPr="00EE69D7">
        <w:rPr>
          <w:rStyle w:val="a7"/>
          <w:rFonts w:ascii="Segoe UI Light" w:eastAsia="Segoe UI Light" w:hAnsi="Segoe UI Light" w:cs="Segoe UI Light"/>
          <w:sz w:val="22"/>
          <w:szCs w:val="22"/>
        </w:rPr>
        <w:t>1 крупное предприятие по изготовлению каркасных домов</w:t>
      </w:r>
      <w:r>
        <w:rPr>
          <w:rStyle w:val="a7"/>
          <w:rFonts w:ascii="Segoe UI Light" w:eastAsia="Segoe UI Light" w:hAnsi="Segoe UI Light" w:cs="Segoe UI Light"/>
          <w:sz w:val="22"/>
          <w:szCs w:val="22"/>
        </w:rPr>
        <w:t xml:space="preserve">, а также </w:t>
      </w:r>
      <w:r w:rsidRPr="00EE69D7">
        <w:rPr>
          <w:rStyle w:val="a7"/>
          <w:rFonts w:ascii="Segoe UI Light" w:eastAsia="Segoe UI Light" w:hAnsi="Segoe UI Light" w:cs="Segoe UI Light"/>
          <w:sz w:val="22"/>
          <w:szCs w:val="22"/>
        </w:rPr>
        <w:t>более 100 малых и средних организаций</w:t>
      </w:r>
      <w:r>
        <w:rPr>
          <w:rStyle w:val="a7"/>
          <w:rFonts w:ascii="Segoe UI Light" w:eastAsia="Segoe UI Light" w:hAnsi="Segoe UI Light" w:cs="Segoe UI Light"/>
          <w:sz w:val="22"/>
          <w:szCs w:val="22"/>
        </w:rPr>
        <w:t>;</w:t>
      </w:r>
    </w:p>
    <w:p w14:paraId="0CDD3395" w14:textId="77777777" w:rsidR="00EE69D7" w:rsidRPr="00EE69D7" w:rsidRDefault="00EE69D7" w:rsidP="00A212A3">
      <w:pPr>
        <w:pStyle w:val="a4"/>
        <w:numPr>
          <w:ilvl w:val="0"/>
          <w:numId w:val="109"/>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sidRPr="00EE69D7">
        <w:rPr>
          <w:rStyle w:val="a7"/>
          <w:rFonts w:ascii="Segoe UI Light" w:eastAsia="Segoe UI Light" w:hAnsi="Segoe UI Light" w:cs="Segoe UI Light"/>
          <w:sz w:val="22"/>
          <w:szCs w:val="22"/>
        </w:rPr>
        <w:t>Малый бизнес района составляет основу для развития потребительского рынка на территории Приозерского района, опережающими темпами растет сектор торговли и услуг. Поддержку малому бизнесу оказывает МКК Фонд «Развития и поддержки малого, среднего бизнеса муниципального образования П</w:t>
      </w:r>
      <w:r>
        <w:rPr>
          <w:rStyle w:val="a7"/>
          <w:rFonts w:ascii="Segoe UI Light" w:eastAsia="Segoe UI Light" w:hAnsi="Segoe UI Light" w:cs="Segoe UI Light"/>
          <w:sz w:val="22"/>
          <w:szCs w:val="22"/>
        </w:rPr>
        <w:t>риозерский муниципальный район»;</w:t>
      </w:r>
    </w:p>
    <w:p w14:paraId="1D109DBE" w14:textId="77777777" w:rsidR="00EE69D7" w:rsidRDefault="00EE69D7" w:rsidP="00A212A3">
      <w:pPr>
        <w:pStyle w:val="a4"/>
        <w:numPr>
          <w:ilvl w:val="0"/>
          <w:numId w:val="109"/>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Деловая инфраструктура развивается, на территории района функционирует: Офисный цен</w:t>
      </w:r>
      <w:r w:rsidR="00877E04">
        <w:rPr>
          <w:rStyle w:val="a7"/>
          <w:rFonts w:ascii="Segoe UI Light" w:eastAsia="Segoe UI Light" w:hAnsi="Segoe UI Light" w:cs="Segoe UI Light"/>
          <w:sz w:val="22"/>
          <w:szCs w:val="22"/>
        </w:rPr>
        <w:t>тр на ул. Калинина, 51 и бизнес-</w:t>
      </w:r>
      <w:r>
        <w:rPr>
          <w:rStyle w:val="a7"/>
          <w:rFonts w:ascii="Segoe UI Light" w:eastAsia="Segoe UI Light" w:hAnsi="Segoe UI Light" w:cs="Segoe UI Light"/>
          <w:sz w:val="22"/>
          <w:szCs w:val="22"/>
        </w:rPr>
        <w:t>центр в Сосново, принадлежащий ЗАО «Сосновоагропромтехника».</w:t>
      </w:r>
    </w:p>
    <w:p w14:paraId="218047DC" w14:textId="77777777" w:rsidR="00BC5C9A" w:rsidRDefault="00BC5C9A" w:rsidP="00324C74">
      <w:pPr>
        <w:spacing w:after="120" w:line="240" w:lineRule="auto"/>
        <w:jc w:val="both"/>
        <w:rPr>
          <w:rStyle w:val="a7"/>
          <w:rFonts w:ascii="Segoe UI Light" w:eastAsia="Segoe UI Light" w:hAnsi="Segoe UI Light" w:cs="Segoe UI Light"/>
        </w:rPr>
      </w:pPr>
    </w:p>
    <w:p w14:paraId="5151817C" w14:textId="77777777" w:rsidR="001F7135" w:rsidRDefault="001F7135">
      <w:pPr>
        <w:spacing w:line="259" w:lineRule="auto"/>
        <w:rPr>
          <w:rFonts w:ascii="Segoe UI Light" w:hAnsi="Segoe UI Light" w:cs="Segoe UI Light"/>
        </w:rPr>
      </w:pPr>
      <w:r>
        <w:rPr>
          <w:rFonts w:ascii="Segoe UI Light" w:hAnsi="Segoe UI Light" w:cs="Segoe UI Light"/>
        </w:rPr>
        <w:br w:type="page"/>
      </w:r>
    </w:p>
    <w:p w14:paraId="3EE16596" w14:textId="77777777" w:rsidR="001F7135" w:rsidRDefault="001F7135" w:rsidP="001F7135">
      <w:pPr>
        <w:pStyle w:val="22"/>
        <w:spacing w:before="120"/>
        <w:rPr>
          <w:rStyle w:val="a7"/>
          <w:color w:val="000000"/>
          <w:u w:color="000000"/>
        </w:rPr>
      </w:pPr>
      <w:bookmarkStart w:id="48" w:name="_Toc24"/>
      <w:bookmarkStart w:id="49" w:name="_Toc526970890"/>
      <w:r>
        <w:rPr>
          <w:rStyle w:val="a7"/>
          <w:color w:val="000000"/>
          <w:u w:color="000000"/>
        </w:rPr>
        <w:t>1.5. Инвестиционный потенциал</w:t>
      </w:r>
      <w:bookmarkEnd w:id="48"/>
      <w:bookmarkEnd w:id="49"/>
    </w:p>
    <w:p w14:paraId="680308C7" w14:textId="77777777" w:rsidR="001F7135" w:rsidRDefault="00C747DB" w:rsidP="001F7135">
      <w:pPr>
        <w:pStyle w:val="3"/>
        <w:spacing w:before="120" w:line="276" w:lineRule="auto"/>
        <w:rPr>
          <w:rStyle w:val="a7"/>
          <w:rFonts w:ascii="Segoe UI Light" w:eastAsia="Segoe UI Light" w:hAnsi="Segoe UI Light" w:cs="Segoe UI Light"/>
          <w:b/>
          <w:bCs/>
          <w:color w:val="000000"/>
          <w:u w:color="000000"/>
        </w:rPr>
      </w:pPr>
      <w:bookmarkStart w:id="50" w:name="_Toc25"/>
      <w:bookmarkStart w:id="51" w:name="_Toc526970891"/>
      <w:r>
        <w:rPr>
          <w:rStyle w:val="a7"/>
          <w:rFonts w:ascii="Segoe UI Light" w:eastAsia="Segoe UI Light" w:hAnsi="Segoe UI Light" w:cs="Segoe UI Light"/>
          <w:b/>
          <w:bCs/>
          <w:color w:val="000000"/>
          <w:u w:color="000000"/>
        </w:rPr>
        <w:t xml:space="preserve">1.5.1 </w:t>
      </w:r>
      <w:r w:rsidR="001F7135">
        <w:rPr>
          <w:rStyle w:val="a7"/>
          <w:rFonts w:ascii="Segoe UI Light" w:eastAsia="Segoe UI Light" w:hAnsi="Segoe UI Light" w:cs="Segoe UI Light"/>
          <w:b/>
          <w:bCs/>
          <w:color w:val="000000"/>
          <w:u w:color="000000"/>
        </w:rPr>
        <w:t>Инвестиционная привлекательность и инвестиционный климат</w:t>
      </w:r>
      <w:bookmarkEnd w:id="50"/>
      <w:bookmarkEnd w:id="51"/>
    </w:p>
    <w:p w14:paraId="5774999A" w14:textId="52A7FC0F" w:rsidR="001F7135" w:rsidRDefault="001F7135"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b/>
          <w:bCs/>
        </w:rPr>
        <w:t>Инвестиционная привлекательность</w:t>
      </w:r>
      <w:r>
        <w:rPr>
          <w:rStyle w:val="a7"/>
          <w:rFonts w:ascii="Segoe UI Light" w:eastAsia="Segoe UI Light" w:hAnsi="Segoe UI Light" w:cs="Segoe UI Light"/>
        </w:rPr>
        <w:t xml:space="preserve"> Приозерского муниципального района основывается на выгодном географическом положении и природно-ресурсном потенциале. Район богат разнообразными природно-сырьевыми ресурсами – в основном это строительный камень, песок и валунно-гравийно-песчаный материал. </w:t>
      </w:r>
      <w:r w:rsidR="00DE3436">
        <w:rPr>
          <w:rStyle w:val="a7"/>
          <w:rFonts w:ascii="Segoe UI Light" w:eastAsia="Segoe UI Light" w:hAnsi="Segoe UI Light" w:cs="Segoe UI Light"/>
        </w:rPr>
        <w:t xml:space="preserve">В части развития обрабатывающей промышленности особенно важным является транспортно-географическое положение территории, так как местная лесосека ограничена, а большая часть древесного сырья приходит в Приозерск по воде. </w:t>
      </w:r>
      <w:r>
        <w:rPr>
          <w:rStyle w:val="a7"/>
          <w:rFonts w:ascii="Segoe UI Light" w:eastAsia="Segoe UI Light" w:hAnsi="Segoe UI Light" w:cs="Segoe UI Light"/>
        </w:rPr>
        <w:t xml:space="preserve">Привлекательными для инвестиций </w:t>
      </w:r>
      <w:r w:rsidR="00DE3436">
        <w:rPr>
          <w:rStyle w:val="a7"/>
          <w:rFonts w:ascii="Segoe UI Light" w:eastAsia="Segoe UI Light" w:hAnsi="Segoe UI Light" w:cs="Segoe UI Light"/>
        </w:rPr>
        <w:t xml:space="preserve">также </w:t>
      </w:r>
      <w:r>
        <w:rPr>
          <w:rStyle w:val="a7"/>
          <w:rFonts w:ascii="Segoe UI Light" w:eastAsia="Segoe UI Light" w:hAnsi="Segoe UI Light" w:cs="Segoe UI Light"/>
        </w:rPr>
        <w:t xml:space="preserve">можно назвать сельскохозяйственную и рекреационную отрасли, также основанные на базе </w:t>
      </w:r>
      <w:r w:rsidR="00877E04">
        <w:rPr>
          <w:rStyle w:val="a7"/>
          <w:rFonts w:ascii="Segoe UI Light" w:eastAsia="Segoe UI Light" w:hAnsi="Segoe UI Light" w:cs="Segoe UI Light"/>
        </w:rPr>
        <w:t>ресурсного потенциала территории.</w:t>
      </w:r>
    </w:p>
    <w:p w14:paraId="2F358495" w14:textId="77777777" w:rsidR="001F7135" w:rsidRDefault="001F7135"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Динамика показателей общего объёма инвестиций в основной капитал в Приозерском муниципальном районе показывает устойчивый рост за последние пять лет (от 981 млн до 3,6 млрд). Особый приток средств район получил в 2017 году, почти 45 % всех вложений – по отрасли «обеспечение электроэнергией, газом и паром» (филиал АО «Газпром Теплоэнерго»).</w:t>
      </w:r>
    </w:p>
    <w:p w14:paraId="332C2797" w14:textId="77777777" w:rsidR="001F7135" w:rsidRDefault="001F7135" w:rsidP="00B42585">
      <w:pPr>
        <w:pStyle w:val="a4"/>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 xml:space="preserve">Проекты, реализуемые в последнее время, напрямую связаны с наличием сырьевой базы и особенностями географического положения, – </w:t>
      </w:r>
      <w:r w:rsidR="007724AE">
        <w:rPr>
          <w:rStyle w:val="a7"/>
          <w:rFonts w:ascii="Segoe UI Light" w:eastAsia="Segoe UI Light" w:hAnsi="Segoe UI Light" w:cs="Segoe UI Light"/>
          <w:sz w:val="22"/>
          <w:szCs w:val="22"/>
        </w:rPr>
        <w:t>это производство</w:t>
      </w:r>
      <w:r>
        <w:rPr>
          <w:rStyle w:val="a7"/>
          <w:rFonts w:ascii="Segoe UI Light" w:eastAsia="Segoe UI Light" w:hAnsi="Segoe UI Light" w:cs="Segoe UI Light"/>
          <w:sz w:val="22"/>
          <w:szCs w:val="22"/>
        </w:rPr>
        <w:t xml:space="preserve"> «Лесплитинвест», курорт «Игора», модернизация сельхозпредприятий и другие проекты.</w:t>
      </w:r>
    </w:p>
    <w:p w14:paraId="3FF78F11" w14:textId="77777777" w:rsidR="001F7135" w:rsidRPr="00AE2B73" w:rsidRDefault="001F7135" w:rsidP="00B42585">
      <w:pPr>
        <w:pStyle w:val="a4"/>
        <w:shd w:val="clear" w:color="auto" w:fill="FFFFFF"/>
        <w:spacing w:before="120" w:after="0"/>
        <w:jc w:val="both"/>
        <w:rPr>
          <w:rStyle w:val="a7"/>
          <w:rFonts w:ascii="Segoe UI Light" w:eastAsia="Segoe UI Light" w:hAnsi="Segoe UI Light" w:cs="Segoe UI Light"/>
          <w:sz w:val="20"/>
          <w:szCs w:val="22"/>
        </w:rPr>
      </w:pPr>
      <w:r w:rsidRPr="00AE2B73">
        <w:rPr>
          <w:rStyle w:val="a7"/>
          <w:rFonts w:ascii="Segoe UI Light" w:eastAsia="Segoe UI Light" w:hAnsi="Segoe UI Light" w:cs="Segoe UI Light"/>
          <w:sz w:val="20"/>
          <w:szCs w:val="22"/>
        </w:rPr>
        <w:t>Рисунок 1.5.1-1. Динамика показателя инвестиций в основной капитал Приозерского муниципального района, млн руб.</w:t>
      </w:r>
    </w:p>
    <w:p w14:paraId="17385665" w14:textId="77777777" w:rsidR="001F7135" w:rsidRDefault="001F7135" w:rsidP="00B42585">
      <w:pPr>
        <w:spacing w:before="120" w:after="0" w:line="240" w:lineRule="auto"/>
        <w:jc w:val="both"/>
        <w:rPr>
          <w:rStyle w:val="a7"/>
          <w:rFonts w:ascii="Segoe UI Light" w:eastAsia="Segoe UI Light" w:hAnsi="Segoe UI Light" w:cs="Segoe UI Light"/>
        </w:rPr>
      </w:pPr>
      <w:r>
        <w:rPr>
          <w:noProof/>
          <w:lang w:eastAsia="ru-RU"/>
        </w:rPr>
        <w:drawing>
          <wp:inline distT="0" distB="0" distL="0" distR="0" wp14:anchorId="27E8B43A" wp14:editId="2556E9E4">
            <wp:extent cx="5866410" cy="2410691"/>
            <wp:effectExtent l="0" t="0" r="1270" b="8890"/>
            <wp:docPr id="1073741842"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75724A6" w14:textId="77777777" w:rsidR="001F7135" w:rsidRPr="001F7135" w:rsidRDefault="001F7135" w:rsidP="00B42585">
      <w:pPr>
        <w:spacing w:before="120" w:after="0" w:line="240" w:lineRule="auto"/>
        <w:jc w:val="right"/>
        <w:rPr>
          <w:rStyle w:val="a7"/>
          <w:rFonts w:ascii="Segoe UI Light" w:eastAsia="Segoe UI Light" w:hAnsi="Segoe UI Light" w:cs="Segoe UI Light"/>
          <w:sz w:val="18"/>
          <w:szCs w:val="18"/>
        </w:rPr>
      </w:pPr>
      <w:r w:rsidRPr="001F7135">
        <w:rPr>
          <w:rStyle w:val="a7"/>
          <w:rFonts w:ascii="Segoe UI Light" w:eastAsia="Segoe UI Light" w:hAnsi="Segoe UI Light" w:cs="Segoe UI Light"/>
          <w:sz w:val="18"/>
          <w:szCs w:val="18"/>
        </w:rPr>
        <w:t>Источник: Росстат, данные муниципального района</w:t>
      </w:r>
    </w:p>
    <w:p w14:paraId="1525EAD8" w14:textId="77777777" w:rsidR="001F7135" w:rsidRDefault="001F7135"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В 2017 году объем инвестиций в основной капитал на душу населения составил 58,42 тыс. рублей, что является максимумом за последние пять лет. В настоящее время можно говорить о проявлении положительной динамики общего объёма инвестиций в основной капитал на душу населения.</w:t>
      </w:r>
    </w:p>
    <w:p w14:paraId="6AAF2194" w14:textId="77777777" w:rsidR="001F7135" w:rsidRPr="00AE2B73" w:rsidRDefault="001F7135" w:rsidP="00B42585">
      <w:pPr>
        <w:pStyle w:val="a4"/>
        <w:shd w:val="clear" w:color="auto" w:fill="FFFFFF"/>
        <w:spacing w:before="120" w:after="0"/>
        <w:jc w:val="both"/>
        <w:rPr>
          <w:rStyle w:val="a7"/>
          <w:rFonts w:ascii="Segoe UI Light" w:eastAsia="Segoe UI Light" w:hAnsi="Segoe UI Light" w:cs="Segoe UI Light"/>
          <w:sz w:val="20"/>
          <w:szCs w:val="22"/>
        </w:rPr>
      </w:pPr>
      <w:r w:rsidRPr="00AE2B73">
        <w:rPr>
          <w:rStyle w:val="a7"/>
          <w:rFonts w:ascii="Segoe UI Light" w:eastAsia="Segoe UI Light" w:hAnsi="Segoe UI Light" w:cs="Segoe UI Light"/>
          <w:sz w:val="20"/>
          <w:szCs w:val="22"/>
        </w:rPr>
        <w:t>Рисунок 1.5.1-2. Динамика показателей общего объёма инвестиций в перерасчете на душу населения в Приозерском муниципальном районе тыс. руб.</w:t>
      </w:r>
    </w:p>
    <w:p w14:paraId="5BA8250C" w14:textId="77777777" w:rsidR="001F7135" w:rsidRDefault="001F7135" w:rsidP="00B42585">
      <w:pPr>
        <w:spacing w:before="120" w:after="0" w:line="240" w:lineRule="auto"/>
        <w:jc w:val="both"/>
        <w:rPr>
          <w:rStyle w:val="a7"/>
          <w:rFonts w:ascii="Segoe UI Light" w:eastAsia="Segoe UI Light" w:hAnsi="Segoe UI Light" w:cs="Segoe UI Light"/>
          <w:shd w:val="clear" w:color="auto" w:fill="FFFF00"/>
        </w:rPr>
      </w:pPr>
      <w:r>
        <w:rPr>
          <w:noProof/>
          <w:lang w:eastAsia="ru-RU"/>
        </w:rPr>
        <w:drawing>
          <wp:inline distT="0" distB="0" distL="0" distR="0" wp14:anchorId="12579AFC" wp14:editId="45E17024">
            <wp:extent cx="5398052" cy="2304270"/>
            <wp:effectExtent l="0" t="0" r="0" b="0"/>
            <wp:docPr id="1073741843"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CA227FB" w14:textId="77777777" w:rsidR="001F7135" w:rsidRPr="001F7135" w:rsidRDefault="001F7135" w:rsidP="00B42585">
      <w:pPr>
        <w:spacing w:before="120" w:after="0" w:line="240" w:lineRule="auto"/>
        <w:jc w:val="right"/>
        <w:rPr>
          <w:rStyle w:val="a7"/>
          <w:rFonts w:ascii="Segoe UI Light" w:eastAsia="Segoe UI Light" w:hAnsi="Segoe UI Light" w:cs="Segoe UI Light"/>
          <w:sz w:val="18"/>
          <w:szCs w:val="18"/>
        </w:rPr>
      </w:pPr>
      <w:r w:rsidRPr="001F7135">
        <w:rPr>
          <w:rStyle w:val="a7"/>
          <w:rFonts w:ascii="Segoe UI Light" w:eastAsia="Segoe UI Light" w:hAnsi="Segoe UI Light" w:cs="Segoe UI Light"/>
          <w:sz w:val="18"/>
          <w:szCs w:val="18"/>
        </w:rPr>
        <w:t>Источник: Росстат, данные муниципального района, индивидуальный расчёт ООО «ИТП Урбаника»</w:t>
      </w:r>
    </w:p>
    <w:p w14:paraId="53E4B43B" w14:textId="77777777" w:rsidR="001F7135" w:rsidRDefault="001F7135"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b/>
          <w:bCs/>
        </w:rPr>
        <w:t>Инвестиционный климат</w:t>
      </w:r>
      <w:r>
        <w:rPr>
          <w:rStyle w:val="a7"/>
          <w:rFonts w:ascii="Segoe UI Light" w:eastAsia="Segoe UI Light" w:hAnsi="Segoe UI Light" w:cs="Segoe UI Light"/>
        </w:rPr>
        <w:t xml:space="preserve"> </w:t>
      </w:r>
    </w:p>
    <w:p w14:paraId="07E3126E" w14:textId="77777777" w:rsidR="00877E04" w:rsidRDefault="001F7135"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В Приозерском муниципальном районе инвестиционный климат можно охарактеризовать как умеренно-благоприятный, ввиду отдаленного положения относительно Санкт-Петербурга, однако преимуществом является хорошая транспортная доступность и наличие промышленных </w:t>
      </w:r>
      <w:r w:rsidRPr="008954CA">
        <w:rPr>
          <w:rStyle w:val="a7"/>
          <w:rFonts w:ascii="Segoe UI Light" w:eastAsia="Segoe UI Light" w:hAnsi="Segoe UI Light" w:cs="Segoe UI Light"/>
        </w:rPr>
        <w:t>площадок. Основными</w:t>
      </w:r>
      <w:r>
        <w:rPr>
          <w:rStyle w:val="a7"/>
          <w:rFonts w:ascii="Segoe UI Light" w:eastAsia="Segoe UI Light" w:hAnsi="Segoe UI Light" w:cs="Segoe UI Light"/>
        </w:rPr>
        <w:t xml:space="preserve"> целями реализованных инвестиций последних трех лет были </w:t>
      </w:r>
      <w:r w:rsidR="00877E04">
        <w:rPr>
          <w:rStyle w:val="a7"/>
          <w:rFonts w:ascii="Segoe UI Light" w:eastAsia="Segoe UI Light" w:hAnsi="Segoe UI Light" w:cs="Segoe UI Light"/>
        </w:rPr>
        <w:t>деревообрабатывающая</w:t>
      </w:r>
      <w:r>
        <w:rPr>
          <w:rStyle w:val="a7"/>
          <w:rFonts w:ascii="Segoe UI Light" w:eastAsia="Segoe UI Light" w:hAnsi="Segoe UI Light" w:cs="Segoe UI Light"/>
        </w:rPr>
        <w:t xml:space="preserve"> промышленность и сельское хозяйство: </w:t>
      </w:r>
      <w:r w:rsidRPr="008954CA">
        <w:rPr>
          <w:rStyle w:val="a7"/>
          <w:rFonts w:ascii="Segoe UI Light" w:eastAsia="Segoe UI Light" w:hAnsi="Segoe UI Light" w:cs="Segoe UI Light"/>
        </w:rPr>
        <w:t xml:space="preserve">В данный момент не так много инвестиций привлекается в создание объектов рекреации, не до конца </w:t>
      </w:r>
      <w:r w:rsidR="00877E04">
        <w:rPr>
          <w:rStyle w:val="a7"/>
          <w:rFonts w:ascii="Segoe UI Light" w:eastAsia="Segoe UI Light" w:hAnsi="Segoe UI Light" w:cs="Segoe UI Light"/>
        </w:rPr>
        <w:t>задействован богатый рекреационный потенциал территории.</w:t>
      </w:r>
    </w:p>
    <w:p w14:paraId="2D46B504" w14:textId="77777777" w:rsidR="00E21AB5" w:rsidRDefault="001F7135"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В настоящее время на территории Приозерского района реализуются 2 инвестиционных проекта: один на территории Приозерского городского поселения, еще один на территории Петровского сельского поселения. К реализации планируется еще один проект на территории Приозерского городского поселения. Это проекты в области разведения крупного рогатого скота и деревообработки.</w:t>
      </w:r>
    </w:p>
    <w:p w14:paraId="0C9B36FE" w14:textId="7C7623A4" w:rsidR="00E21AB5" w:rsidRDefault="00D94AB0" w:rsidP="00CF4968">
      <w:pPr>
        <w:spacing w:before="120" w:after="240" w:line="240" w:lineRule="auto"/>
        <w:jc w:val="both"/>
        <w:rPr>
          <w:rFonts w:ascii="Segoe UI Light" w:hAnsi="Segoe UI Light" w:cs="Segoe UI Light"/>
        </w:rPr>
      </w:pPr>
      <w:r>
        <w:rPr>
          <w:rStyle w:val="a7"/>
          <w:rFonts w:ascii="Segoe UI Light" w:eastAsia="Segoe UI Light" w:hAnsi="Segoe UI Light" w:cs="Segoe UI Light"/>
        </w:rPr>
        <w:t>Перечень инвестиционных проектов представлен в Таблице 1.</w:t>
      </w:r>
      <w:r w:rsidR="00965A27">
        <w:rPr>
          <w:rStyle w:val="a7"/>
          <w:rFonts w:ascii="Segoe UI Light" w:eastAsia="Segoe UI Light" w:hAnsi="Segoe UI Light" w:cs="Segoe UI Light"/>
        </w:rPr>
        <w:t>12</w:t>
      </w:r>
      <w:r>
        <w:rPr>
          <w:rStyle w:val="a7"/>
          <w:rFonts w:ascii="Segoe UI Light" w:eastAsia="Segoe UI Light" w:hAnsi="Segoe UI Light" w:cs="Segoe UI Light"/>
        </w:rPr>
        <w:t xml:space="preserve"> Приложения 1</w:t>
      </w:r>
    </w:p>
    <w:p w14:paraId="39996E43" w14:textId="77777777" w:rsidR="00D94AB0" w:rsidRDefault="00C747DB" w:rsidP="00D94AB0">
      <w:pPr>
        <w:pStyle w:val="3"/>
        <w:spacing w:before="120" w:line="276" w:lineRule="auto"/>
        <w:rPr>
          <w:rStyle w:val="a7"/>
          <w:rFonts w:ascii="Segoe UI Light" w:eastAsia="Segoe UI Light" w:hAnsi="Segoe UI Light" w:cs="Segoe UI Light"/>
          <w:b/>
          <w:bCs/>
          <w:color w:val="000000"/>
          <w:u w:color="000000"/>
        </w:rPr>
      </w:pPr>
      <w:bookmarkStart w:id="52" w:name="_Toc526970892"/>
      <w:r>
        <w:rPr>
          <w:rStyle w:val="a7"/>
          <w:rFonts w:ascii="Segoe UI Light" w:eastAsia="Segoe UI Light" w:hAnsi="Segoe UI Light" w:cs="Segoe UI Light"/>
          <w:b/>
          <w:bCs/>
          <w:color w:val="000000"/>
          <w:u w:color="000000"/>
        </w:rPr>
        <w:t xml:space="preserve">1.5.2 </w:t>
      </w:r>
      <w:r w:rsidR="00D94AB0">
        <w:rPr>
          <w:rStyle w:val="a7"/>
          <w:rFonts w:ascii="Segoe UI Light" w:eastAsia="Segoe UI Light" w:hAnsi="Segoe UI Light" w:cs="Segoe UI Light"/>
          <w:b/>
          <w:bCs/>
          <w:color w:val="000000"/>
          <w:u w:color="000000"/>
        </w:rPr>
        <w:t>Соответствие основным требованиям инвестиционного стандарта</w:t>
      </w:r>
      <w:bookmarkEnd w:id="52"/>
    </w:p>
    <w:p w14:paraId="4E27DED3" w14:textId="77777777" w:rsidR="00D94AB0" w:rsidRDefault="00D94AB0"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На территории Приозерского муниципального района действует Муниципальный инвестиционный стандарт (Стандарт деятельности органов местного самоуправления муниципальных районов и городского округа Ленинградской области по обеспечению благоприятного инвестиционного климата), который был разработан в 2014 году Комитетом экономического развития и инвестиционной деятельности совместно с Комитетом по развитию малого, среднего бизнеса и потребительского рынка Ленинградской области, Агентством стратегических инициатив, деловым сообществом и администрациями муниципальных районов.</w:t>
      </w:r>
    </w:p>
    <w:p w14:paraId="6A9C205D" w14:textId="77777777" w:rsidR="00D94AB0" w:rsidRDefault="00D94AB0"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Основные требования Муниципального инвестиционного стандарта:</w:t>
      </w:r>
    </w:p>
    <w:p w14:paraId="02927637" w14:textId="77777777" w:rsidR="00D94AB0" w:rsidRDefault="00D94AB0" w:rsidP="00A212A3">
      <w:pPr>
        <w:pStyle w:val="a5"/>
        <w:numPr>
          <w:ilvl w:val="0"/>
          <w:numId w:val="110"/>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Организация работы по оказанию муниципальных услуг инвесторам в режиме «одного окна» на площадке многофункциональных центров по предоставлению государственных услуг в части выдачи градостроительной документации для реализации проекта.</w:t>
      </w:r>
    </w:p>
    <w:p w14:paraId="47CDDB12" w14:textId="77777777" w:rsidR="00D94AB0" w:rsidRDefault="00D94AB0" w:rsidP="00A212A3">
      <w:pPr>
        <w:pStyle w:val="a5"/>
        <w:numPr>
          <w:ilvl w:val="0"/>
          <w:numId w:val="110"/>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Утверждение документов территориального планирования.</w:t>
      </w:r>
    </w:p>
    <w:p w14:paraId="3F5A1922" w14:textId="77777777" w:rsidR="00D94AB0" w:rsidRDefault="00D94AB0" w:rsidP="00A212A3">
      <w:pPr>
        <w:pStyle w:val="a5"/>
        <w:numPr>
          <w:ilvl w:val="0"/>
          <w:numId w:val="110"/>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Создание инфраструктуры поддержки малого и среднего бизнеса.</w:t>
      </w:r>
    </w:p>
    <w:p w14:paraId="7E8304CA" w14:textId="77777777" w:rsidR="00D94AB0" w:rsidRDefault="00D94AB0" w:rsidP="00A212A3">
      <w:pPr>
        <w:pStyle w:val="a5"/>
        <w:numPr>
          <w:ilvl w:val="0"/>
          <w:numId w:val="110"/>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Наличие в муниципальном районе как минимум одной площадки, приспособленной для размещения нового производства.</w:t>
      </w:r>
    </w:p>
    <w:p w14:paraId="035BB89D" w14:textId="77777777" w:rsidR="00D94AB0" w:rsidRDefault="00D94AB0" w:rsidP="00A212A3">
      <w:pPr>
        <w:pStyle w:val="a5"/>
        <w:numPr>
          <w:ilvl w:val="0"/>
          <w:numId w:val="110"/>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Наличие в муниципальном районе утвержденных программ аттестации муниципальных служащих, участвующих в процессе оказания муниципальных услуг по принципу «одного окна».</w:t>
      </w:r>
    </w:p>
    <w:p w14:paraId="70C622FE" w14:textId="77777777" w:rsidR="00D94AB0" w:rsidRDefault="00D94AB0" w:rsidP="00A212A3">
      <w:pPr>
        <w:pStyle w:val="a5"/>
        <w:numPr>
          <w:ilvl w:val="0"/>
          <w:numId w:val="110"/>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Наличие в муниципальном районе некоммерческого коллегиального совещательного органа по улучшению инвестиционного климата, в составе руководителей предприятий, действующих на их территории, представителей общественности и органов местного самоуправления.</w:t>
      </w:r>
    </w:p>
    <w:p w14:paraId="7C3960CF" w14:textId="77777777" w:rsidR="00D94AB0" w:rsidRDefault="00D94AB0" w:rsidP="00A212A3">
      <w:pPr>
        <w:pStyle w:val="a5"/>
        <w:numPr>
          <w:ilvl w:val="0"/>
          <w:numId w:val="110"/>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Заключение соглашения с Агентством экономического развития Ленинградской области с целью обмена информацией, необходимой для развития инфраструктуры привлечения инвестиций и реализации инвестиционных проектов.</w:t>
      </w:r>
    </w:p>
    <w:p w14:paraId="4043CCD3" w14:textId="77777777" w:rsidR="00D94AB0" w:rsidRDefault="00D94AB0" w:rsidP="00A212A3">
      <w:pPr>
        <w:pStyle w:val="a5"/>
        <w:numPr>
          <w:ilvl w:val="0"/>
          <w:numId w:val="110"/>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Утверждение инвестиционного паспорта муниципального района.</w:t>
      </w:r>
    </w:p>
    <w:p w14:paraId="04159C96" w14:textId="198C28C9" w:rsidR="00781EEE" w:rsidRDefault="00D94AB0" w:rsidP="00B42585">
      <w:pPr>
        <w:spacing w:before="120" w:after="0" w:line="240" w:lineRule="auto"/>
      </w:pPr>
      <w:r>
        <w:rPr>
          <w:rStyle w:val="a7"/>
          <w:rFonts w:ascii="Segoe UI Light" w:eastAsia="Segoe UI Light" w:hAnsi="Segoe UI Light" w:cs="Segoe UI Light"/>
        </w:rPr>
        <w:t>Анализ соответствия основным требованиям инвестиционного стандарта представле</w:t>
      </w:r>
      <w:r w:rsidR="00965A27">
        <w:rPr>
          <w:rStyle w:val="a7"/>
          <w:rFonts w:ascii="Segoe UI Light" w:eastAsia="Segoe UI Light" w:hAnsi="Segoe UI Light" w:cs="Segoe UI Light"/>
        </w:rPr>
        <w:t>н в Таблице 1.13</w:t>
      </w:r>
      <w:r w:rsidR="00781EEE">
        <w:rPr>
          <w:rStyle w:val="a7"/>
          <w:rFonts w:ascii="Segoe UI Light" w:eastAsia="Segoe UI Light" w:hAnsi="Segoe UI Light" w:cs="Segoe UI Light"/>
        </w:rPr>
        <w:t xml:space="preserve"> Приложения 1.</w:t>
      </w:r>
    </w:p>
    <w:p w14:paraId="4C24E97A" w14:textId="77777777" w:rsidR="00D94AB0" w:rsidRDefault="00D94AB0"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По результатам анализа на соответствие Приозерского муниципального района основным положениям Муниципального инвестиционного стандарта, можно сказать о соответствии инвестиционного климата Приозерского муниципального района положениям Муниципального инвестиционного стандарта. На базе района деятельность ведут 3 организации по поддержке малого бизнеса:</w:t>
      </w:r>
    </w:p>
    <w:p w14:paraId="3F1DD5FF" w14:textId="77777777" w:rsidR="00D94AB0" w:rsidRPr="00781EEE" w:rsidRDefault="00D94AB0"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sidRPr="00781EEE">
        <w:rPr>
          <w:rStyle w:val="a7"/>
          <w:rFonts w:ascii="Segoe UI Light" w:eastAsia="Segoe UI Light" w:hAnsi="Segoe UI Light" w:cs="Segoe UI Light"/>
          <w:sz w:val="22"/>
          <w:szCs w:val="22"/>
        </w:rPr>
        <w:t>МКК Фонд «Развития бизнеса муниципального образования Приозерский муниципальный район», расположен по адресу: г. Приозерск, ул. Ленина, д. 36.</w:t>
      </w:r>
    </w:p>
    <w:p w14:paraId="76A767F5" w14:textId="77777777" w:rsidR="00D94AB0" w:rsidRPr="00781EEE" w:rsidRDefault="00D94AB0"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sidRPr="00781EEE">
        <w:rPr>
          <w:rStyle w:val="a7"/>
          <w:rFonts w:ascii="Segoe UI Light" w:eastAsia="Segoe UI Light" w:hAnsi="Segoe UI Light" w:cs="Segoe UI Light"/>
          <w:sz w:val="22"/>
          <w:szCs w:val="22"/>
        </w:rPr>
        <w:t xml:space="preserve">Бизнес-инкубатор – структурное подразделение МКК Фонд «Развития бизнеса муниципального образования Приозерский муниципальный район», расположен по адресу: г. Приозерск, ул. Ленина, д. 36, – </w:t>
      </w:r>
      <w:r w:rsidR="007724AE">
        <w:rPr>
          <w:rStyle w:val="a7"/>
          <w:rFonts w:ascii="Segoe UI Light" w:eastAsia="Segoe UI Light" w:hAnsi="Segoe UI Light" w:cs="Segoe UI Light"/>
          <w:sz w:val="22"/>
          <w:szCs w:val="22"/>
        </w:rPr>
        <w:t>7</w:t>
      </w:r>
      <w:r w:rsidR="007724AE" w:rsidRPr="00781EEE">
        <w:rPr>
          <w:rStyle w:val="a7"/>
          <w:rFonts w:ascii="Segoe UI Light" w:eastAsia="Segoe UI Light" w:hAnsi="Segoe UI Light" w:cs="Segoe UI Light"/>
          <w:sz w:val="22"/>
          <w:szCs w:val="22"/>
        </w:rPr>
        <w:t xml:space="preserve"> арендаторов</w:t>
      </w:r>
      <w:r w:rsidR="007724AE">
        <w:rPr>
          <w:rStyle w:val="a7"/>
          <w:rFonts w:ascii="Segoe UI Light" w:eastAsia="Segoe UI Light" w:hAnsi="Segoe UI Light" w:cs="Segoe UI Light"/>
          <w:sz w:val="22"/>
          <w:szCs w:val="22"/>
        </w:rPr>
        <w:t>, 26 рабочих мест</w:t>
      </w:r>
      <w:r w:rsidRPr="00781EEE">
        <w:rPr>
          <w:rStyle w:val="a7"/>
          <w:rFonts w:ascii="Segoe UI Light" w:eastAsia="Segoe UI Light" w:hAnsi="Segoe UI Light" w:cs="Segoe UI Light"/>
          <w:sz w:val="22"/>
          <w:szCs w:val="22"/>
        </w:rPr>
        <w:t>.</w:t>
      </w:r>
    </w:p>
    <w:p w14:paraId="0F4C176B" w14:textId="77777777" w:rsidR="00D94AB0" w:rsidRPr="00781EEE" w:rsidRDefault="00D94AB0"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sidRPr="00781EEE">
        <w:rPr>
          <w:rStyle w:val="a7"/>
          <w:rFonts w:ascii="Segoe UI Light" w:eastAsia="Segoe UI Light" w:hAnsi="Segoe UI Light" w:cs="Segoe UI Light"/>
          <w:sz w:val="22"/>
          <w:szCs w:val="22"/>
        </w:rPr>
        <w:t>Автономное некоммерческое общество «Виктория», расположено по адресу: Приозерский район, дер. Снегиревка, ул. Центральная, д. 12.</w:t>
      </w:r>
    </w:p>
    <w:p w14:paraId="752B2F9F" w14:textId="77777777" w:rsidR="00D94AB0" w:rsidRDefault="00D94AB0" w:rsidP="00B42585">
      <w:pPr>
        <w:spacing w:before="120" w:after="0" w:line="276" w:lineRule="auto"/>
        <w:jc w:val="both"/>
        <w:rPr>
          <w:rStyle w:val="a7"/>
          <w:rFonts w:ascii="Segoe UI Light" w:eastAsia="Segoe UI Light" w:hAnsi="Segoe UI Light" w:cs="Segoe UI Light"/>
        </w:rPr>
      </w:pPr>
      <w:r>
        <w:rPr>
          <w:rStyle w:val="a7"/>
          <w:rFonts w:ascii="Segoe UI Light" w:eastAsia="Segoe UI Light" w:hAnsi="Segoe UI Light" w:cs="Segoe UI Light"/>
        </w:rPr>
        <w:t>Формальное соответствие критерию № 2 – Наличие утвержденных документов территориального планирования Муниципального уровня, в том числе:</w:t>
      </w:r>
    </w:p>
    <w:p w14:paraId="14CED91B" w14:textId="77777777" w:rsidR="00D94AB0" w:rsidRDefault="00D94AB0"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Схемы территориального планирования Приозерского муниципального района;</w:t>
      </w:r>
    </w:p>
    <w:p w14:paraId="5E6B9B7A" w14:textId="77777777" w:rsidR="00D94AB0" w:rsidRDefault="00D94AB0"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Генеральных планов 2 городских поселений;</w:t>
      </w:r>
    </w:p>
    <w:p w14:paraId="613879C6" w14:textId="77777777" w:rsidR="00D94AB0" w:rsidRDefault="00D94AB0"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Генеральных планов 12 сельских поселений.</w:t>
      </w:r>
    </w:p>
    <w:p w14:paraId="4EA494B1" w14:textId="77777777" w:rsidR="00D94AB0" w:rsidRDefault="00D94AB0" w:rsidP="00B42585">
      <w:pPr>
        <w:spacing w:before="120" w:after="0" w:line="276" w:lineRule="auto"/>
        <w:jc w:val="both"/>
        <w:rPr>
          <w:rStyle w:val="a7"/>
          <w:rFonts w:ascii="Segoe UI Light" w:eastAsia="Segoe UI Light" w:hAnsi="Segoe UI Light" w:cs="Segoe UI Light"/>
        </w:rPr>
      </w:pPr>
      <w:r>
        <w:rPr>
          <w:rStyle w:val="a7"/>
          <w:rFonts w:ascii="Segoe UI Light" w:eastAsia="Segoe UI Light" w:hAnsi="Segoe UI Light" w:cs="Segoe UI Light"/>
        </w:rPr>
        <w:t>Согласно положению № 4 – наличие в муниципальном районе как минимум одной площадки, приспособленной для размещения нового производства, на территории района существуют 3 свободных инвестиционных площадки, которые могут быть территорией для размещения малого бизнеса.</w:t>
      </w:r>
    </w:p>
    <w:p w14:paraId="1AE93C7E" w14:textId="77777777" w:rsidR="00D94AB0" w:rsidRPr="00AE2B73" w:rsidRDefault="00D94AB0" w:rsidP="00B42585">
      <w:pPr>
        <w:spacing w:before="120" w:after="0" w:line="276" w:lineRule="auto"/>
        <w:jc w:val="both"/>
        <w:rPr>
          <w:rStyle w:val="a7"/>
          <w:rFonts w:ascii="Segoe UI Light" w:eastAsia="Segoe UI Light" w:hAnsi="Segoe UI Light" w:cs="Segoe UI Light"/>
          <w:sz w:val="20"/>
        </w:rPr>
      </w:pPr>
      <w:r w:rsidRPr="00AE2B73">
        <w:rPr>
          <w:rStyle w:val="a7"/>
          <w:rFonts w:ascii="Segoe UI Light" w:eastAsia="Segoe UI Light" w:hAnsi="Segoe UI Light" w:cs="Segoe UI Light"/>
          <w:sz w:val="20"/>
        </w:rPr>
        <w:t>Таблица 1.5.2-2. Перечень свободных инвестиционных площадок Приозерского муниципального района</w:t>
      </w:r>
    </w:p>
    <w:tbl>
      <w:tblPr>
        <w:tblStyle w:val="TableNormal"/>
        <w:tblW w:w="9356"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705"/>
        <w:gridCol w:w="2692"/>
        <w:gridCol w:w="5959"/>
      </w:tblGrid>
      <w:tr w:rsidR="00D94AB0" w14:paraId="46E6C27A" w14:textId="77777777" w:rsidTr="00B42585">
        <w:trPr>
          <w:trHeight w:val="250"/>
          <w:tblHeader/>
        </w:trPr>
        <w:tc>
          <w:tcPr>
            <w:tcW w:w="7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0C280B9" w14:textId="77777777" w:rsidR="00D94AB0" w:rsidRDefault="00D94AB0" w:rsidP="00781EEE">
            <w:pPr>
              <w:spacing w:line="240" w:lineRule="auto"/>
              <w:jc w:val="center"/>
            </w:pPr>
            <w:r>
              <w:rPr>
                <w:rStyle w:val="Hyperlink0"/>
                <w:rFonts w:ascii="Segoe UI Light" w:eastAsia="Segoe UI Light" w:hAnsi="Segoe UI Light" w:cs="Segoe UI Light"/>
              </w:rPr>
              <w:t>№</w:t>
            </w:r>
          </w:p>
        </w:tc>
        <w:tc>
          <w:tcPr>
            <w:tcW w:w="2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0D0EF9B" w14:textId="77777777" w:rsidR="00D94AB0" w:rsidRDefault="00D94AB0" w:rsidP="00781EEE">
            <w:pPr>
              <w:spacing w:line="240" w:lineRule="auto"/>
              <w:jc w:val="center"/>
            </w:pPr>
            <w:r>
              <w:rPr>
                <w:rStyle w:val="Hyperlink0"/>
                <w:rFonts w:ascii="Segoe UI Light" w:eastAsia="Segoe UI Light" w:hAnsi="Segoe UI Light" w:cs="Segoe UI Light"/>
              </w:rPr>
              <w:t>Название</w:t>
            </w:r>
          </w:p>
        </w:tc>
        <w:tc>
          <w:tcPr>
            <w:tcW w:w="59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A84E235" w14:textId="77777777" w:rsidR="00D94AB0" w:rsidRDefault="00D94AB0" w:rsidP="00781EEE">
            <w:pPr>
              <w:spacing w:line="240" w:lineRule="auto"/>
              <w:jc w:val="center"/>
            </w:pPr>
            <w:r>
              <w:rPr>
                <w:rStyle w:val="Hyperlink0"/>
                <w:rFonts w:ascii="Segoe UI Light" w:eastAsia="Segoe UI Light" w:hAnsi="Segoe UI Light" w:cs="Segoe UI Light"/>
              </w:rPr>
              <w:t>Адрес</w:t>
            </w:r>
          </w:p>
        </w:tc>
      </w:tr>
      <w:tr w:rsidR="00D94AB0" w14:paraId="61BD52D0" w14:textId="77777777" w:rsidTr="00B42585">
        <w:tblPrEx>
          <w:shd w:val="clear" w:color="auto" w:fill="D0DDEF"/>
        </w:tblPrEx>
        <w:trPr>
          <w:trHeight w:val="526"/>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BF9724" w14:textId="77777777" w:rsidR="00D94AB0" w:rsidRDefault="00D94AB0" w:rsidP="00781EEE">
            <w:pPr>
              <w:spacing w:line="240" w:lineRule="auto"/>
              <w:jc w:val="center"/>
            </w:pPr>
            <w:r>
              <w:rPr>
                <w:rStyle w:val="Hyperlink0"/>
                <w:rFonts w:ascii="Segoe UI Light" w:eastAsia="Segoe UI Light" w:hAnsi="Segoe UI Light" w:cs="Segoe UI Light"/>
              </w:rPr>
              <w:t>1</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160B3B" w14:textId="77777777" w:rsidR="00D94AB0" w:rsidRDefault="00D94AB0" w:rsidP="00781EEE">
            <w:pPr>
              <w:spacing w:line="240" w:lineRule="auto"/>
            </w:pPr>
            <w:r>
              <w:rPr>
                <w:rStyle w:val="Hyperlink0"/>
                <w:rFonts w:ascii="Segoe UI Light" w:eastAsia="Segoe UI Light" w:hAnsi="Segoe UI Light" w:cs="Segoe UI Light"/>
              </w:rPr>
              <w:t>Промплощадка в г. Приозерск</w:t>
            </w:r>
          </w:p>
        </w:tc>
        <w:tc>
          <w:tcPr>
            <w:tcW w:w="5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B9B765" w14:textId="77777777" w:rsidR="00D94AB0" w:rsidRDefault="00D94AB0" w:rsidP="00781EEE">
            <w:pPr>
              <w:spacing w:line="240" w:lineRule="auto"/>
              <w:jc w:val="center"/>
            </w:pPr>
            <w:r>
              <w:rPr>
                <w:rStyle w:val="Hyperlink0"/>
                <w:rFonts w:ascii="Segoe UI Light" w:eastAsia="Segoe UI Light" w:hAnsi="Segoe UI Light" w:cs="Segoe UI Light"/>
              </w:rPr>
              <w:t>Ленинградская область, Приозерский муниципальный район, Приозерское городское поселение, г. Приозерск</w:t>
            </w:r>
          </w:p>
        </w:tc>
      </w:tr>
      <w:tr w:rsidR="00D94AB0" w14:paraId="6C3E61EB" w14:textId="77777777" w:rsidTr="00B42585">
        <w:tblPrEx>
          <w:shd w:val="clear" w:color="auto" w:fill="D0DDEF"/>
        </w:tblPrEx>
        <w:trPr>
          <w:trHeight w:val="526"/>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1EED73" w14:textId="77777777" w:rsidR="00D94AB0" w:rsidRDefault="00D94AB0" w:rsidP="00781EEE">
            <w:pPr>
              <w:spacing w:line="240" w:lineRule="auto"/>
              <w:jc w:val="center"/>
            </w:pPr>
            <w:r>
              <w:rPr>
                <w:rStyle w:val="Hyperlink0"/>
                <w:rFonts w:ascii="Segoe UI Light" w:eastAsia="Segoe UI Light" w:hAnsi="Segoe UI Light" w:cs="Segoe UI Light"/>
              </w:rPr>
              <w:t>2</w:t>
            </w:r>
          </w:p>
        </w:tc>
        <w:tc>
          <w:tcPr>
            <w:tcW w:w="2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888203B" w14:textId="77777777" w:rsidR="00D94AB0" w:rsidRDefault="00D94AB0" w:rsidP="00781EEE">
            <w:pPr>
              <w:spacing w:line="240" w:lineRule="auto"/>
            </w:pPr>
            <w:r>
              <w:rPr>
                <w:rStyle w:val="Hyperlink0"/>
                <w:rFonts w:ascii="Segoe UI Light" w:eastAsia="Segoe UI Light" w:hAnsi="Segoe UI Light" w:cs="Segoe UI Light"/>
              </w:rPr>
              <w:t>Промплощадка 1 в пос. Коммунары</w:t>
            </w:r>
          </w:p>
        </w:tc>
        <w:tc>
          <w:tcPr>
            <w:tcW w:w="5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494DE6" w14:textId="77777777" w:rsidR="00D94AB0" w:rsidRDefault="00D94AB0" w:rsidP="00781EEE">
            <w:pPr>
              <w:spacing w:line="240" w:lineRule="auto"/>
              <w:jc w:val="center"/>
            </w:pPr>
            <w:r>
              <w:rPr>
                <w:rStyle w:val="Hyperlink0"/>
                <w:rFonts w:ascii="Segoe UI Light" w:eastAsia="Segoe UI Light" w:hAnsi="Segoe UI Light" w:cs="Segoe UI Light"/>
              </w:rPr>
              <w:t>Ленинградская область, Приозерский муниципальный район, Ларионовское сельское поселение, пос. Коммунары</w:t>
            </w:r>
          </w:p>
        </w:tc>
      </w:tr>
      <w:tr w:rsidR="00D94AB0" w14:paraId="2785D805" w14:textId="77777777" w:rsidTr="00B42585">
        <w:tblPrEx>
          <w:shd w:val="clear" w:color="auto" w:fill="D0DDEF"/>
        </w:tblPrEx>
        <w:trPr>
          <w:trHeight w:val="526"/>
        </w:trPr>
        <w:tc>
          <w:tcPr>
            <w:tcW w:w="7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03F6DC2" w14:textId="77777777" w:rsidR="00D94AB0" w:rsidRDefault="00D94AB0" w:rsidP="00781EEE">
            <w:pPr>
              <w:spacing w:line="240" w:lineRule="auto"/>
              <w:jc w:val="center"/>
            </w:pPr>
            <w:r>
              <w:rPr>
                <w:rStyle w:val="Hyperlink0"/>
                <w:rFonts w:ascii="Segoe UI Light" w:eastAsia="Segoe UI Light" w:hAnsi="Segoe UI Light" w:cs="Segoe UI Light"/>
              </w:rPr>
              <w:t>3</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6268D9" w14:textId="77777777" w:rsidR="00D94AB0" w:rsidRDefault="00D94AB0" w:rsidP="00781EEE">
            <w:pPr>
              <w:spacing w:line="240" w:lineRule="auto"/>
            </w:pPr>
            <w:r>
              <w:rPr>
                <w:rStyle w:val="Hyperlink0"/>
                <w:rFonts w:ascii="Segoe UI Light" w:eastAsia="Segoe UI Light" w:hAnsi="Segoe UI Light" w:cs="Segoe UI Light"/>
              </w:rPr>
              <w:t>Промплощадка 2 в пос. Коммунары</w:t>
            </w:r>
          </w:p>
        </w:tc>
        <w:tc>
          <w:tcPr>
            <w:tcW w:w="5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5CF73E" w14:textId="77777777" w:rsidR="00D94AB0" w:rsidRDefault="00D94AB0" w:rsidP="00781EEE">
            <w:pPr>
              <w:spacing w:line="240" w:lineRule="auto"/>
              <w:jc w:val="center"/>
            </w:pPr>
            <w:r>
              <w:rPr>
                <w:rStyle w:val="Hyperlink0"/>
                <w:rFonts w:ascii="Segoe UI Light" w:eastAsia="Segoe UI Light" w:hAnsi="Segoe UI Light" w:cs="Segoe UI Light"/>
              </w:rPr>
              <w:t>Ленинградская область, Приозерский муниципальный район, Ларионовское сельское поселение, вблизи п. Коммунары</w:t>
            </w:r>
          </w:p>
        </w:tc>
      </w:tr>
    </w:tbl>
    <w:p w14:paraId="54BD1121" w14:textId="77777777" w:rsidR="00D94AB0" w:rsidRDefault="00D94AB0" w:rsidP="00781EEE">
      <w:pPr>
        <w:spacing w:before="120" w:after="0" w:line="276" w:lineRule="auto"/>
        <w:jc w:val="right"/>
        <w:rPr>
          <w:rStyle w:val="a7"/>
          <w:rFonts w:ascii="Segoe UI Light" w:eastAsia="Segoe UI Light" w:hAnsi="Segoe UI Light" w:cs="Segoe UI Light"/>
          <w:sz w:val="20"/>
          <w:szCs w:val="20"/>
        </w:rPr>
      </w:pPr>
      <w:r>
        <w:rPr>
          <w:rStyle w:val="a7"/>
          <w:rFonts w:ascii="Segoe UI Light" w:eastAsia="Segoe UI Light" w:hAnsi="Segoe UI Light" w:cs="Segoe UI Light"/>
          <w:sz w:val="20"/>
          <w:szCs w:val="20"/>
        </w:rPr>
        <w:t>Источник: инвестиционный паспорт района</w:t>
      </w:r>
    </w:p>
    <w:p w14:paraId="74470C9B" w14:textId="77777777" w:rsidR="00D94AB0" w:rsidRDefault="00D94AB0" w:rsidP="00D94AB0">
      <w:pPr>
        <w:spacing w:before="120" w:after="0" w:line="276" w:lineRule="auto"/>
        <w:jc w:val="both"/>
        <w:rPr>
          <w:rStyle w:val="a7"/>
          <w:rFonts w:ascii="Segoe UI Light" w:eastAsia="Segoe UI Light" w:hAnsi="Segoe UI Light" w:cs="Segoe UI Light"/>
        </w:rPr>
      </w:pPr>
      <w:r>
        <w:rPr>
          <w:rStyle w:val="a7"/>
          <w:rFonts w:ascii="Segoe UI Light" w:eastAsia="Segoe UI Light" w:hAnsi="Segoe UI Light" w:cs="Segoe UI Light"/>
        </w:rPr>
        <w:t>Инвестиционный паспорт района, утверждённый в 2015 году и актуализированный 01.01.2018 года, также соответствует положениям Муниципального инвестиционного стандарта.</w:t>
      </w:r>
    </w:p>
    <w:p w14:paraId="64BB8C8B" w14:textId="77777777" w:rsidR="00D94AB0" w:rsidRDefault="00D94AB0" w:rsidP="00D94AB0">
      <w:pPr>
        <w:spacing w:before="120" w:after="0" w:line="276" w:lineRule="auto"/>
        <w:jc w:val="both"/>
        <w:rPr>
          <w:rStyle w:val="a7"/>
          <w:rFonts w:ascii="Segoe UI Light" w:eastAsia="Segoe UI Light" w:hAnsi="Segoe UI Light" w:cs="Segoe UI Light"/>
          <w:b/>
          <w:bCs/>
        </w:rPr>
      </w:pPr>
      <w:r>
        <w:rPr>
          <w:rStyle w:val="a7"/>
          <w:rFonts w:ascii="Segoe UI Light" w:eastAsia="Segoe UI Light" w:hAnsi="Segoe UI Light" w:cs="Segoe UI Light"/>
          <w:b/>
          <w:bCs/>
        </w:rPr>
        <w:t>Выводы:</w:t>
      </w:r>
    </w:p>
    <w:p w14:paraId="0A0BA29E" w14:textId="77777777" w:rsidR="00D94AB0" w:rsidRDefault="00D94AB0" w:rsidP="00781EEE">
      <w:pPr>
        <w:pStyle w:val="a4"/>
        <w:numPr>
          <w:ilvl w:val="0"/>
          <w:numId w:val="1"/>
        </w:numPr>
        <w:pBdr>
          <w:top w:val="nil"/>
          <w:left w:val="nil"/>
          <w:bottom w:val="nil"/>
          <w:right w:val="nil"/>
          <w:between w:val="nil"/>
          <w:bar w:val="nil"/>
        </w:pBd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В основе высокой инвестиционной привлекательности Приозерского района лежит богатый природно-ресурсный и рекреационный потенциал, а также развитая промышленная и сельскохозяйственная база.</w:t>
      </w:r>
    </w:p>
    <w:p w14:paraId="7B6A2D02" w14:textId="77777777" w:rsidR="00D94AB0" w:rsidRDefault="00D94AB0" w:rsidP="00781EEE">
      <w:pPr>
        <w:pStyle w:val="a4"/>
        <w:numPr>
          <w:ilvl w:val="0"/>
          <w:numId w:val="1"/>
        </w:numPr>
        <w:pBdr>
          <w:top w:val="nil"/>
          <w:left w:val="nil"/>
          <w:bottom w:val="nil"/>
          <w:right w:val="nil"/>
          <w:between w:val="nil"/>
          <w:bar w:val="nil"/>
        </w:pBd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Большим плюсом для развития инвестиционной привлекательности является наличие трех инвестиционных площадок на территории района.</w:t>
      </w:r>
    </w:p>
    <w:p w14:paraId="334DACF9" w14:textId="77777777" w:rsidR="00D94AB0" w:rsidRDefault="00D94AB0" w:rsidP="00781EEE">
      <w:pPr>
        <w:pStyle w:val="a4"/>
        <w:numPr>
          <w:ilvl w:val="0"/>
          <w:numId w:val="1"/>
        </w:numPr>
        <w:pBdr>
          <w:top w:val="nil"/>
          <w:left w:val="nil"/>
          <w:bottom w:val="nil"/>
          <w:right w:val="nil"/>
          <w:between w:val="nil"/>
          <w:bar w:val="nil"/>
        </w:pBdr>
        <w:shd w:val="clear" w:color="auto" w:fill="FFFFFF"/>
        <w:spacing w:before="120" w:after="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Приозерский район полностью соответствует положениям муниципального инвестиционного стандарта, цель которого – формирование благоприятного инвестиционного климата в муниципальном образовании.</w:t>
      </w:r>
    </w:p>
    <w:p w14:paraId="45F1A10D" w14:textId="77777777" w:rsidR="00E21AB5" w:rsidRDefault="00E21AB5" w:rsidP="00D94AB0">
      <w:pPr>
        <w:spacing w:after="120" w:line="240" w:lineRule="auto"/>
        <w:rPr>
          <w:rFonts w:ascii="Segoe UI Light" w:hAnsi="Segoe UI Light" w:cs="Segoe UI Light"/>
        </w:rPr>
      </w:pPr>
    </w:p>
    <w:p w14:paraId="61BC4C55" w14:textId="77777777" w:rsidR="00E21AB5" w:rsidRDefault="00E21AB5" w:rsidP="00E21AB5">
      <w:pPr>
        <w:spacing w:after="120" w:line="240" w:lineRule="auto"/>
        <w:jc w:val="right"/>
        <w:rPr>
          <w:rFonts w:ascii="Segoe UI Light" w:hAnsi="Segoe UI Light" w:cs="Segoe UI Light"/>
        </w:rPr>
      </w:pPr>
    </w:p>
    <w:p w14:paraId="0FC94634" w14:textId="77777777" w:rsidR="00D0430E" w:rsidRDefault="00D0430E">
      <w:pPr>
        <w:spacing w:line="259" w:lineRule="auto"/>
        <w:rPr>
          <w:rFonts w:ascii="Segoe UI Light" w:hAnsi="Segoe UI Light" w:cs="Segoe UI Light"/>
        </w:rPr>
      </w:pPr>
      <w:r>
        <w:rPr>
          <w:rFonts w:ascii="Segoe UI Light" w:hAnsi="Segoe UI Light" w:cs="Segoe UI Light"/>
        </w:rPr>
        <w:br w:type="page"/>
      </w:r>
    </w:p>
    <w:p w14:paraId="3796ECE4" w14:textId="77777777" w:rsidR="00D0430E" w:rsidRDefault="007E5565" w:rsidP="00D0430E">
      <w:pPr>
        <w:pStyle w:val="22"/>
        <w:spacing w:before="120"/>
        <w:rPr>
          <w:rStyle w:val="a7"/>
          <w:color w:val="000000"/>
          <w:u w:color="000000"/>
        </w:rPr>
      </w:pPr>
      <w:bookmarkStart w:id="53" w:name="_Toc526970893"/>
      <w:r>
        <w:rPr>
          <w:rStyle w:val="a7"/>
          <w:color w:val="000000"/>
          <w:u w:color="000000"/>
        </w:rPr>
        <w:t>1</w:t>
      </w:r>
      <w:r w:rsidR="00D0430E">
        <w:rPr>
          <w:rStyle w:val="a7"/>
          <w:color w:val="000000"/>
          <w:u w:color="000000"/>
        </w:rPr>
        <w:t>.6. Муниципальное управление</w:t>
      </w:r>
      <w:bookmarkEnd w:id="53"/>
      <w:r w:rsidR="00D0430E">
        <w:rPr>
          <w:rStyle w:val="a7"/>
          <w:color w:val="000000"/>
          <w:u w:color="000000"/>
        </w:rPr>
        <w:t xml:space="preserve"> </w:t>
      </w:r>
    </w:p>
    <w:p w14:paraId="340AC2EB" w14:textId="77777777" w:rsidR="00D0430E" w:rsidRDefault="00C747DB" w:rsidP="00D0430E">
      <w:pPr>
        <w:pStyle w:val="3"/>
        <w:spacing w:before="120" w:line="276" w:lineRule="auto"/>
        <w:rPr>
          <w:rStyle w:val="a7"/>
          <w:rFonts w:ascii="Segoe UI Light" w:eastAsia="Segoe UI Light" w:hAnsi="Segoe UI Light" w:cs="Segoe UI Light"/>
          <w:b/>
          <w:bCs/>
          <w:color w:val="000000"/>
          <w:u w:color="000000"/>
        </w:rPr>
      </w:pPr>
      <w:bookmarkStart w:id="54" w:name="_Toc28"/>
      <w:bookmarkStart w:id="55" w:name="_Toc526970894"/>
      <w:r>
        <w:rPr>
          <w:rStyle w:val="a7"/>
          <w:rFonts w:ascii="Segoe UI Light" w:eastAsia="Segoe UI Light" w:hAnsi="Segoe UI Light" w:cs="Segoe UI Light"/>
          <w:b/>
          <w:bCs/>
          <w:color w:val="000000"/>
          <w:u w:color="000000"/>
        </w:rPr>
        <w:t xml:space="preserve">1.6.1 </w:t>
      </w:r>
      <w:r w:rsidR="00D0430E">
        <w:rPr>
          <w:rStyle w:val="a7"/>
          <w:rFonts w:ascii="Segoe UI Light" w:eastAsia="Segoe UI Light" w:hAnsi="Segoe UI Light" w:cs="Segoe UI Light"/>
          <w:b/>
          <w:bCs/>
          <w:color w:val="000000"/>
          <w:u w:color="000000"/>
        </w:rPr>
        <w:t>Структура органов местного самоуправления</w:t>
      </w:r>
      <w:bookmarkEnd w:id="54"/>
      <w:bookmarkEnd w:id="55"/>
    </w:p>
    <w:p w14:paraId="1BE46DEA"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В соответствии со статьей 34 Федерального закона от 06.10.2003 № 131-ФЗ «Об общих принципах организации местного самоуправления в Российской Федерации», структуру органов местного самоуправления Приозерского муниципального района составляют представительный орган муниципального образования (совет депутатов), глава муниципального образования, местная администрация (исполнительно-распорядительный орган муниципального образования), контрольно-счетный орган муниципального образования. </w:t>
      </w:r>
    </w:p>
    <w:p w14:paraId="25597ADB"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На территории Приозерского муниципального района также действуют органы местного самоуправления 2 городских и 12 сельских поселений.</w:t>
      </w:r>
    </w:p>
    <w:p w14:paraId="74CAFD05"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Устав муниципального образования Приозерский муниципальный район Ленинградской области, утвержденный решением Совета депутатов муниципального образования Приозерский муниципальный район от 11 июня 2013 года № 258 и от 4 октября 2013 года № 279, определяет структуру органов местного самоуправления в соответствии со статьей 34 Федерального закона от 06.10.2003 № 131-ФЗ «Об общих принципах организации местного самоуправления в Российской Федерации» в составе:</w:t>
      </w:r>
    </w:p>
    <w:p w14:paraId="2A59A460" w14:textId="77777777" w:rsidR="00D0430E"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Совет депутатов;</w:t>
      </w:r>
    </w:p>
    <w:p w14:paraId="4C03BE95" w14:textId="77777777" w:rsidR="00D0430E"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Глава муниципального района;</w:t>
      </w:r>
    </w:p>
    <w:p w14:paraId="46B32D73" w14:textId="77777777" w:rsidR="00D0430E"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Администрация муниципального района;</w:t>
      </w:r>
    </w:p>
    <w:p w14:paraId="62E36E04" w14:textId="77777777" w:rsidR="00D0430E"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Комитет финансов – отраслевой (функциональный) орган администрации, осуществляющий полномочия в сфере финансово-бюджетных отношений муниципального района;</w:t>
      </w:r>
    </w:p>
    <w:p w14:paraId="4A00761B" w14:textId="77777777" w:rsidR="00D0430E"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Контрольно-счетный орган муниципального образования Приозерский муниципальный район Ленинградской области;</w:t>
      </w:r>
    </w:p>
    <w:p w14:paraId="0EBFBDCE"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Высшим должностным лицом в системе органов местного самоуправления является глава муниципального района, который выбирается советом депутатов и наделяется отдельными полномочиями.</w:t>
      </w:r>
    </w:p>
    <w:p w14:paraId="6CE15310"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Совет депутатов муниципального образования Приозерский муниципальный район Ленинградской области является представительным органом местного самоуправления и состоит из 28 депутатов, по два представителя от каждого из поселений. Органы местного самоуправления поселений вправе направлять обращения в органы местного самоуправления района, которые в обязательном порядке должны быть рассмотрены на очередном заседании.</w:t>
      </w:r>
    </w:p>
    <w:p w14:paraId="1B3C74BE"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Совет депутатов Приозерного района образует постоянно действующий орган внешнего муниципального финансового контроля – контрольно-счетный орган муниципального образования Приозерский муниципальный район Ленинградской области.</w:t>
      </w:r>
    </w:p>
    <w:p w14:paraId="79574E19"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Совет депутатов, администрация муниципального образования Приозерский муниципальный район Ленинградской области, а также два отраслевых (функциональных) органа администрации (в сфере социальной защиты населения и в сфере бюджетно-финансовых отношений) наделены правами юридического лица. Экономическая основа муниципального района состоит из находящегося в муниципальной собственности имущества, средств бюджета района, а также имущественных прав муниципального района. </w:t>
      </w:r>
    </w:p>
    <w:p w14:paraId="255C1450"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Полномочиями по решению вопросов местного значения и полномочиями для осуществления отдельных государственных полномочий наделена администрация муниципального образования Приозерский муниципальный район, которая осуществляет организационно-распорядительную деятельность. По контракту назначаются глава администрации района, четыре его заместителей и управляющий, которым непосредственно подчиняются 2 комитета, 15 отделов, сектор и комиссия.</w:t>
      </w:r>
    </w:p>
    <w:p w14:paraId="58840505"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Непосредственно главе администрации района подчиняются:</w:t>
      </w:r>
    </w:p>
    <w:p w14:paraId="5BC1875A" w14:textId="77777777" w:rsidR="00D0430E"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Управление по градостроительству, землепользованию и муниципальному имуществу, в составе которого работают три отдела:</w:t>
      </w:r>
    </w:p>
    <w:p w14:paraId="2A726F2C" w14:textId="77777777" w:rsidR="00D0430E" w:rsidRDefault="00D535B9" w:rsidP="00A212A3">
      <w:pPr>
        <w:pStyle w:val="a5"/>
        <w:numPr>
          <w:ilvl w:val="1"/>
          <w:numId w:val="114"/>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По архитектуре;</w:t>
      </w:r>
    </w:p>
    <w:p w14:paraId="031FBEE8" w14:textId="77777777" w:rsidR="00D0430E" w:rsidRDefault="00D535B9" w:rsidP="00A212A3">
      <w:pPr>
        <w:pStyle w:val="a5"/>
        <w:numPr>
          <w:ilvl w:val="1"/>
          <w:numId w:val="114"/>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Землепользования;</w:t>
      </w:r>
    </w:p>
    <w:p w14:paraId="73EB8E8A" w14:textId="77777777" w:rsidR="00D0430E" w:rsidRDefault="00D0430E" w:rsidP="00A212A3">
      <w:pPr>
        <w:pStyle w:val="a5"/>
        <w:numPr>
          <w:ilvl w:val="1"/>
          <w:numId w:val="114"/>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Формирования учета и использования объектов мун</w:t>
      </w:r>
      <w:r w:rsidR="00D535B9">
        <w:rPr>
          <w:rStyle w:val="a7"/>
          <w:rFonts w:ascii="Segoe UI Light" w:eastAsia="Segoe UI Light" w:hAnsi="Segoe UI Light" w:cs="Segoe UI Light"/>
        </w:rPr>
        <w:t>иципальной собственности;</w:t>
      </w:r>
    </w:p>
    <w:p w14:paraId="2EC8302F" w14:textId="77777777" w:rsidR="00D0430E"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Отдел учета и выплат;</w:t>
      </w:r>
    </w:p>
    <w:p w14:paraId="50ED42C8" w14:textId="77777777" w:rsidR="00D0430E"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О</w:t>
      </w:r>
      <w:r w:rsidR="00D535B9">
        <w:rPr>
          <w:rStyle w:val="a7"/>
          <w:rFonts w:ascii="Segoe UI Light" w:eastAsia="Segoe UI Light" w:hAnsi="Segoe UI Light" w:cs="Segoe UI Light"/>
          <w:sz w:val="22"/>
          <w:szCs w:val="22"/>
        </w:rPr>
        <w:t>тдел капитального строительства;</w:t>
      </w:r>
    </w:p>
    <w:p w14:paraId="3927C5FA" w14:textId="77777777" w:rsidR="00D0430E"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Отдел информации, печати, телекоммуникациям</w:t>
      </w:r>
      <w:r w:rsidR="00D535B9">
        <w:rPr>
          <w:rStyle w:val="a7"/>
          <w:rFonts w:ascii="Segoe UI Light" w:eastAsia="Segoe UI Light" w:hAnsi="Segoe UI Light" w:cs="Segoe UI Light"/>
          <w:sz w:val="22"/>
          <w:szCs w:val="22"/>
        </w:rPr>
        <w:t>, общественным и внешним связям;</w:t>
      </w:r>
    </w:p>
    <w:p w14:paraId="45E2E10F" w14:textId="77777777" w:rsidR="00D0430E"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Ведущий специалис</w:t>
      </w:r>
      <w:r w:rsidR="00D535B9">
        <w:rPr>
          <w:rStyle w:val="a7"/>
          <w:rFonts w:ascii="Segoe UI Light" w:eastAsia="Segoe UI Light" w:hAnsi="Segoe UI Light" w:cs="Segoe UI Light"/>
          <w:sz w:val="22"/>
          <w:szCs w:val="22"/>
        </w:rPr>
        <w:t>т по мобилизационной подготовке.</w:t>
      </w:r>
    </w:p>
    <w:p w14:paraId="2BE0E31A"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Заместителю главы администрации по экономике и финансам подчиняются:</w:t>
      </w:r>
    </w:p>
    <w:p w14:paraId="6D753070" w14:textId="77777777" w:rsidR="00D0430E"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Комитет финансов.</w:t>
      </w:r>
    </w:p>
    <w:p w14:paraId="43D02A47" w14:textId="77777777" w:rsidR="00D0430E"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Отдел экономической политики и предпринимательской деятельности.</w:t>
      </w:r>
    </w:p>
    <w:p w14:paraId="23F2CDB8" w14:textId="77777777" w:rsidR="00D0430E"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Отдел по аграрной политике.</w:t>
      </w:r>
    </w:p>
    <w:p w14:paraId="34CAE336"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В ведении заместителя главы администрации по социальным вопросам находятся:</w:t>
      </w:r>
    </w:p>
    <w:p w14:paraId="667B6083" w14:textId="77777777" w:rsidR="00D0430E"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Комитет образования, в состав которого входит от</w:t>
      </w:r>
      <w:r w:rsidR="00D535B9">
        <w:rPr>
          <w:rStyle w:val="a7"/>
          <w:rFonts w:ascii="Segoe UI Light" w:eastAsia="Segoe UI Light" w:hAnsi="Segoe UI Light" w:cs="Segoe UI Light"/>
          <w:sz w:val="22"/>
          <w:szCs w:val="22"/>
        </w:rPr>
        <w:t>дел по опеке и попечительству;</w:t>
      </w:r>
    </w:p>
    <w:p w14:paraId="26326FE3" w14:textId="77777777" w:rsidR="00D0430E"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Отдел по культуре и туризму;</w:t>
      </w:r>
    </w:p>
    <w:p w14:paraId="77FB1953" w14:textId="77777777" w:rsidR="00D0430E"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Отдел по физической культур</w:t>
      </w:r>
      <w:r w:rsidR="00D535B9">
        <w:rPr>
          <w:rStyle w:val="a7"/>
          <w:rFonts w:ascii="Segoe UI Light" w:eastAsia="Segoe UI Light" w:hAnsi="Segoe UI Light" w:cs="Segoe UI Light"/>
          <w:sz w:val="22"/>
          <w:szCs w:val="22"/>
        </w:rPr>
        <w:t>е, спорту и молодежной политике;</w:t>
      </w:r>
    </w:p>
    <w:p w14:paraId="77077864" w14:textId="77777777" w:rsidR="00D0430E"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Комис</w:t>
      </w:r>
      <w:r w:rsidR="00D535B9">
        <w:rPr>
          <w:rStyle w:val="a7"/>
          <w:rFonts w:ascii="Segoe UI Light" w:eastAsia="Segoe UI Light" w:hAnsi="Segoe UI Light" w:cs="Segoe UI Light"/>
          <w:sz w:val="22"/>
          <w:szCs w:val="22"/>
        </w:rPr>
        <w:t>сия по делам несовершеннолетних.</w:t>
      </w:r>
    </w:p>
    <w:p w14:paraId="74A27C40" w14:textId="77777777" w:rsidR="00D0430E" w:rsidRDefault="00D0430E" w:rsidP="00B42585">
      <w:pPr>
        <w:pStyle w:val="a5"/>
        <w:spacing w:before="120" w:after="0" w:line="240" w:lineRule="auto"/>
        <w:ind w:left="0"/>
        <w:jc w:val="both"/>
        <w:rPr>
          <w:rStyle w:val="a7"/>
          <w:rFonts w:ascii="Segoe UI Light" w:eastAsia="Segoe UI Light" w:hAnsi="Segoe UI Light" w:cs="Segoe UI Light"/>
        </w:rPr>
      </w:pPr>
      <w:r>
        <w:rPr>
          <w:rStyle w:val="a7"/>
          <w:rFonts w:ascii="Segoe UI Light" w:eastAsia="Segoe UI Light" w:hAnsi="Segoe UI Light" w:cs="Segoe UI Light"/>
        </w:rPr>
        <w:t xml:space="preserve">Заместителю главы администрации </w:t>
      </w:r>
      <w:r w:rsidR="007724AE">
        <w:rPr>
          <w:rStyle w:val="a7"/>
          <w:rFonts w:ascii="Segoe UI Light" w:eastAsia="Segoe UI Light" w:hAnsi="Segoe UI Light" w:cs="Segoe UI Light"/>
        </w:rPr>
        <w:t>по-городскому</w:t>
      </w:r>
      <w:r>
        <w:rPr>
          <w:rStyle w:val="a7"/>
          <w:rFonts w:ascii="Segoe UI Light" w:eastAsia="Segoe UI Light" w:hAnsi="Segoe UI Light" w:cs="Segoe UI Light"/>
        </w:rPr>
        <w:t xml:space="preserve"> и жилищно-коммунальному хозяйству подчиняются:</w:t>
      </w:r>
    </w:p>
    <w:p w14:paraId="1885A10F" w14:textId="77777777" w:rsidR="00D0430E"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Отдел</w:t>
      </w:r>
      <w:r w:rsidR="00D535B9">
        <w:rPr>
          <w:rStyle w:val="a7"/>
          <w:rFonts w:ascii="Segoe UI Light" w:eastAsia="Segoe UI Light" w:hAnsi="Segoe UI Light" w:cs="Segoe UI Light"/>
          <w:sz w:val="22"/>
          <w:szCs w:val="22"/>
        </w:rPr>
        <w:t xml:space="preserve"> городского хозяйства;</w:t>
      </w:r>
    </w:p>
    <w:p w14:paraId="59806F06" w14:textId="77777777" w:rsidR="00D0430E"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Отдел по жилищной политике;</w:t>
      </w:r>
    </w:p>
    <w:p w14:paraId="2F302A53" w14:textId="77777777" w:rsidR="00D0430E"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Отдел коммунального хозяйства;</w:t>
      </w:r>
    </w:p>
    <w:p w14:paraId="65D47044" w14:textId="77777777" w:rsidR="00D0430E"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Сектор п</w:t>
      </w:r>
      <w:r w:rsidR="00D535B9">
        <w:rPr>
          <w:rStyle w:val="a7"/>
          <w:rFonts w:ascii="Segoe UI Light" w:eastAsia="Segoe UI Light" w:hAnsi="Segoe UI Light" w:cs="Segoe UI Light"/>
          <w:sz w:val="22"/>
          <w:szCs w:val="22"/>
        </w:rPr>
        <w:t>о планированию и общим вопросам.</w:t>
      </w:r>
    </w:p>
    <w:p w14:paraId="21E3D0CC"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В ведении заместителя главы администрации по правопорядку и безопасности </w:t>
      </w:r>
      <w:r w:rsidR="007724AE">
        <w:rPr>
          <w:rStyle w:val="a7"/>
          <w:rFonts w:ascii="Segoe UI Light" w:eastAsia="Segoe UI Light" w:hAnsi="Segoe UI Light" w:cs="Segoe UI Light"/>
        </w:rPr>
        <w:t>находится юридический</w:t>
      </w:r>
      <w:r>
        <w:rPr>
          <w:rStyle w:val="a7"/>
          <w:rFonts w:ascii="Segoe UI Light" w:eastAsia="Segoe UI Light" w:hAnsi="Segoe UI Light" w:cs="Segoe UI Light"/>
        </w:rPr>
        <w:t xml:space="preserve"> отдел.</w:t>
      </w:r>
    </w:p>
    <w:p w14:paraId="3BCDF1C2"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В подчинении управляющего делами администрации работают:</w:t>
      </w:r>
    </w:p>
    <w:p w14:paraId="66C07C89" w14:textId="77777777" w:rsidR="00D0430E"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Отдел организационной работы;</w:t>
      </w:r>
    </w:p>
    <w:p w14:paraId="0176848A" w14:textId="77777777" w:rsidR="00D0430E"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Отдел кадр</w:t>
      </w:r>
      <w:r w:rsidR="00D535B9">
        <w:rPr>
          <w:rStyle w:val="a7"/>
          <w:rFonts w:ascii="Segoe UI Light" w:eastAsia="Segoe UI Light" w:hAnsi="Segoe UI Light" w:cs="Segoe UI Light"/>
          <w:sz w:val="22"/>
          <w:szCs w:val="22"/>
        </w:rPr>
        <w:t>ов, делопроизводства и контроля;</w:t>
      </w:r>
    </w:p>
    <w:p w14:paraId="3AC763C5" w14:textId="77777777" w:rsidR="00D0430E"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Архивный отдел;</w:t>
      </w:r>
    </w:p>
    <w:p w14:paraId="0E4B5AE8" w14:textId="77777777" w:rsidR="00D0430E"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О</w:t>
      </w:r>
      <w:r w:rsidR="00D535B9">
        <w:rPr>
          <w:rStyle w:val="a7"/>
          <w:rFonts w:ascii="Segoe UI Light" w:eastAsia="Segoe UI Light" w:hAnsi="Segoe UI Light" w:cs="Segoe UI Light"/>
          <w:sz w:val="22"/>
          <w:szCs w:val="22"/>
        </w:rPr>
        <w:t>тдел хозяйственного обеспечения;</w:t>
      </w:r>
    </w:p>
    <w:p w14:paraId="7BEB2927" w14:textId="77777777" w:rsidR="00D0430E"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Отдел ЗАГС.</w:t>
      </w:r>
    </w:p>
    <w:p w14:paraId="0796CA30"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На территории района действуют 7 муниципальных предприятий и 64 муниципальных учреждения, подведомственных администрации муниципального образования Приозерский муниципальный район Ленинградской области, в основном социальной направленности.</w:t>
      </w:r>
    </w:p>
    <w:p w14:paraId="3ED74138"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В составе совета депутатов работают три постоянные комиссии:</w:t>
      </w:r>
    </w:p>
    <w:p w14:paraId="62EDDA82" w14:textId="77777777" w:rsidR="00D0430E"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По местному самоуправлению, законности, социальн</w:t>
      </w:r>
      <w:r w:rsidR="00D535B9">
        <w:rPr>
          <w:rStyle w:val="a7"/>
          <w:rFonts w:ascii="Segoe UI Light" w:eastAsia="Segoe UI Light" w:hAnsi="Segoe UI Light" w:cs="Segoe UI Light"/>
          <w:sz w:val="22"/>
          <w:szCs w:val="22"/>
        </w:rPr>
        <w:t>ым вопросам и экологии;</w:t>
      </w:r>
    </w:p>
    <w:p w14:paraId="59E48CE9" w14:textId="77777777" w:rsidR="00D0430E"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 xml:space="preserve">По промышленности, строительству, транспорту, связи и </w:t>
      </w:r>
      <w:r w:rsidR="00D535B9">
        <w:rPr>
          <w:rStyle w:val="a7"/>
          <w:rFonts w:ascii="Segoe UI Light" w:eastAsia="Segoe UI Light" w:hAnsi="Segoe UI Light" w:cs="Segoe UI Light"/>
          <w:sz w:val="22"/>
          <w:szCs w:val="22"/>
        </w:rPr>
        <w:t>жилищно-коммунальному хозяйству;</w:t>
      </w:r>
    </w:p>
    <w:p w14:paraId="2FFE9EC3" w14:textId="77777777" w:rsidR="00D0430E"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По экономике, бюджету, налогам, муниципальной собственности.</w:t>
      </w:r>
    </w:p>
    <w:p w14:paraId="561D69B1" w14:textId="77777777" w:rsidR="00D0430E" w:rsidRDefault="00D0430E" w:rsidP="00CF4968">
      <w:pPr>
        <w:pStyle w:val="a5"/>
        <w:spacing w:before="120" w:after="240" w:line="240" w:lineRule="auto"/>
        <w:ind w:left="0"/>
        <w:jc w:val="both"/>
        <w:rPr>
          <w:rStyle w:val="a7"/>
          <w:rFonts w:ascii="Segoe UI Light" w:eastAsia="Segoe UI Light" w:hAnsi="Segoe UI Light" w:cs="Segoe UI Light"/>
        </w:rPr>
      </w:pPr>
      <w:r>
        <w:rPr>
          <w:rStyle w:val="a7"/>
          <w:rFonts w:ascii="Segoe UI Light" w:eastAsia="Segoe UI Light" w:hAnsi="Segoe UI Light" w:cs="Segoe UI Light"/>
        </w:rPr>
        <w:t>В составе администрации муниципального района действуют 12 постоянных комиссий.</w:t>
      </w:r>
    </w:p>
    <w:p w14:paraId="416C96C0" w14:textId="77777777" w:rsidR="00D0430E" w:rsidRDefault="00C747DB" w:rsidP="00D0430E">
      <w:pPr>
        <w:pStyle w:val="3"/>
        <w:spacing w:before="120" w:line="240" w:lineRule="auto"/>
        <w:rPr>
          <w:rStyle w:val="a7"/>
          <w:rFonts w:ascii="Segoe UI Light" w:eastAsia="Segoe UI Light" w:hAnsi="Segoe UI Light" w:cs="Segoe UI Light"/>
          <w:b/>
          <w:bCs/>
          <w:color w:val="000000"/>
          <w:u w:color="000000"/>
        </w:rPr>
      </w:pPr>
      <w:bookmarkStart w:id="56" w:name="_Toc29"/>
      <w:bookmarkStart w:id="57" w:name="_Toc526970895"/>
      <w:r>
        <w:rPr>
          <w:rStyle w:val="a7"/>
          <w:rFonts w:ascii="Segoe UI Light" w:eastAsia="Segoe UI Light" w:hAnsi="Segoe UI Light" w:cs="Segoe UI Light"/>
          <w:b/>
          <w:bCs/>
          <w:color w:val="000000"/>
          <w:u w:color="000000"/>
        </w:rPr>
        <w:t xml:space="preserve">1.6.2 </w:t>
      </w:r>
      <w:r w:rsidR="00D0430E">
        <w:rPr>
          <w:rStyle w:val="a7"/>
          <w:rFonts w:ascii="Segoe UI Light" w:eastAsia="Segoe UI Light" w:hAnsi="Segoe UI Light" w:cs="Segoe UI Light"/>
          <w:b/>
          <w:bCs/>
          <w:color w:val="000000"/>
          <w:u w:color="000000"/>
        </w:rPr>
        <w:t>Межбюджетные отношения</w:t>
      </w:r>
      <w:bookmarkEnd w:id="56"/>
      <w:bookmarkEnd w:id="57"/>
    </w:p>
    <w:p w14:paraId="7DE0095B"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Бюджет муниципального района в совокупности с бюджетами поселений, входящих в состав муниципального образования, составляют консолидированный бюджет муниципального образования Приозерский муниципальный район.</w:t>
      </w:r>
    </w:p>
    <w:p w14:paraId="16D3DE73"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Для осуществления части полномочий по решению конкретных вопросов местного значения органы местного самоуправления городских и сельских поселений района заключают соглашения с органами местного самоуправления муниципального образования Приозерский муниципальный район Ленинградской области.</w:t>
      </w:r>
    </w:p>
    <w:p w14:paraId="590994F4"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В практике межбюджетных отношений Приозерского района присутствуют заключения соглашений на текущий год о передаче полномочий</w:t>
      </w:r>
      <w:r>
        <w:t xml:space="preserve"> </w:t>
      </w:r>
      <w:r>
        <w:rPr>
          <w:rStyle w:val="a7"/>
          <w:rFonts w:ascii="Segoe UI Light" w:eastAsia="Segoe UI Light" w:hAnsi="Segoe UI Light" w:cs="Segoe UI Light"/>
        </w:rPr>
        <w:t>муниципальных образований городских и сельских поселений муниципальному образованию Приозерский муниципальный район Ленинградской области, таких как:</w:t>
      </w:r>
    </w:p>
    <w:p w14:paraId="5FA430CD" w14:textId="77777777" w:rsidR="00D0430E"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по</w:t>
      </w:r>
      <w:r w:rsidR="00D535B9">
        <w:rPr>
          <w:rStyle w:val="a7"/>
          <w:rFonts w:ascii="Segoe UI Light" w:eastAsia="Segoe UI Light" w:hAnsi="Segoe UI Light" w:cs="Segoe UI Light"/>
          <w:sz w:val="22"/>
          <w:szCs w:val="22"/>
        </w:rPr>
        <w:t xml:space="preserve"> кассовому обслуживанию бюджета;</w:t>
      </w:r>
    </w:p>
    <w:p w14:paraId="38F11259" w14:textId="77777777" w:rsidR="00D0430E"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по взаимному обмену информацией между Управлением Федерального казначейства по Ленинградской области и администрации муниципального</w:t>
      </w:r>
      <w:r w:rsidR="00D535B9">
        <w:rPr>
          <w:rStyle w:val="a7"/>
          <w:rFonts w:ascii="Segoe UI Light" w:eastAsia="Segoe UI Light" w:hAnsi="Segoe UI Light" w:cs="Segoe UI Light"/>
          <w:sz w:val="22"/>
          <w:szCs w:val="22"/>
        </w:rPr>
        <w:t xml:space="preserve"> образования в электронном виде;</w:t>
      </w:r>
    </w:p>
    <w:p w14:paraId="1359AD10" w14:textId="77777777" w:rsidR="00D0430E"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реализации жилищных программ и подпрограмм, в т.ч. по устойчиво</w:t>
      </w:r>
      <w:r w:rsidR="00D535B9">
        <w:rPr>
          <w:rStyle w:val="a7"/>
          <w:rFonts w:ascii="Segoe UI Light" w:eastAsia="Segoe UI Light" w:hAnsi="Segoe UI Light" w:cs="Segoe UI Light"/>
          <w:sz w:val="22"/>
          <w:szCs w:val="22"/>
        </w:rPr>
        <w:t>му развитию сельских территорий;</w:t>
      </w:r>
    </w:p>
    <w:p w14:paraId="7250F249" w14:textId="77777777" w:rsidR="00D0430E"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установления размера платы</w:t>
      </w:r>
      <w:r w:rsidR="00D535B9">
        <w:rPr>
          <w:rStyle w:val="a7"/>
          <w:rFonts w:ascii="Segoe UI Light" w:eastAsia="Segoe UI Light" w:hAnsi="Segoe UI Light" w:cs="Segoe UI Light"/>
          <w:sz w:val="22"/>
          <w:szCs w:val="22"/>
        </w:rPr>
        <w:t xml:space="preserve"> за жилое помещение для граждан;</w:t>
      </w:r>
    </w:p>
    <w:p w14:paraId="266BD28E" w14:textId="77777777" w:rsidR="00D0430E"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контрольные функции, в т.ч. и за соблюдением бюджетного законо</w:t>
      </w:r>
      <w:r w:rsidR="00D535B9">
        <w:rPr>
          <w:rStyle w:val="a7"/>
          <w:rFonts w:ascii="Segoe UI Light" w:eastAsia="Segoe UI Light" w:hAnsi="Segoe UI Light" w:cs="Segoe UI Light"/>
          <w:sz w:val="22"/>
          <w:szCs w:val="22"/>
        </w:rPr>
        <w:t>дательства Российской Федерации;</w:t>
      </w:r>
    </w:p>
    <w:p w14:paraId="11796B21" w14:textId="77777777" w:rsidR="00D0430E"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контрольно-счетного органа.</w:t>
      </w:r>
    </w:p>
    <w:p w14:paraId="7A0F86C9"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Консолидированный бюджет муниципального района составляет порядка 3 миллиардов рублей, причем в 2017 году он увеличился на 15 % по сравнению с 2013 годом. Две трети консолидированного бюджета составляют безвозмездные поступления из других бюджетов бюджетной системы Российской Федерации и одна треть – это налоговые и неналоговые поступления в бюджет, 70-80 % которых неизменно составляют налог на доходы физических лиц, земельный налог, аренда земли, доходы от продажи земельных участков государственной и муниципальной собственности. </w:t>
      </w:r>
    </w:p>
    <w:p w14:paraId="40B2B6E5" w14:textId="77777777" w:rsidR="00AE2B73"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Объем налоговых и неналоговых поступлений увеличивался каждый год, за исключением 2017 года, когда их объем уменьшился по сравнению с 2016 годом на 1%. Зато сумма безвозмездных поступлений в этом же году увеличилась на 19 %, </w:t>
      </w:r>
      <w:r w:rsidR="00826517">
        <w:rPr>
          <w:rStyle w:val="a7"/>
          <w:rFonts w:ascii="Segoe UI Light" w:eastAsia="Segoe UI Light" w:hAnsi="Segoe UI Light" w:cs="Segoe UI Light"/>
        </w:rPr>
        <w:t xml:space="preserve">что составило 330 млн. рублей. </w:t>
      </w:r>
    </w:p>
    <w:p w14:paraId="231F3BFF" w14:textId="77777777" w:rsidR="00D0430E" w:rsidRPr="00AE2B73" w:rsidRDefault="00D0430E" w:rsidP="00B42585">
      <w:pPr>
        <w:keepNext/>
        <w:spacing w:before="120" w:after="0" w:line="240" w:lineRule="auto"/>
        <w:jc w:val="both"/>
        <w:rPr>
          <w:rStyle w:val="a7"/>
          <w:rFonts w:ascii="Segoe UI Light" w:eastAsia="Segoe UI Light" w:hAnsi="Segoe UI Light" w:cs="Segoe UI Light"/>
          <w:sz w:val="20"/>
        </w:rPr>
      </w:pPr>
      <w:r w:rsidRPr="00AE2B73">
        <w:rPr>
          <w:rStyle w:val="a7"/>
          <w:rFonts w:ascii="Segoe UI Light" w:eastAsia="Segoe UI Light" w:hAnsi="Segoe UI Light" w:cs="Segoe UI Light"/>
          <w:sz w:val="20"/>
        </w:rPr>
        <w:t>Таблица 1.6-1. Сводные показатели консолидированного бюджета, млн. рублей</w:t>
      </w:r>
    </w:p>
    <w:tbl>
      <w:tblPr>
        <w:tblStyle w:val="TableNormal"/>
        <w:tblW w:w="9484"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3641"/>
        <w:gridCol w:w="1113"/>
        <w:gridCol w:w="1255"/>
        <w:gridCol w:w="1112"/>
        <w:gridCol w:w="1112"/>
        <w:gridCol w:w="1251"/>
      </w:tblGrid>
      <w:tr w:rsidR="00D0430E" w14:paraId="239F4160" w14:textId="77777777" w:rsidTr="007724AE">
        <w:trPr>
          <w:trHeight w:val="250"/>
          <w:tblHeader/>
        </w:trPr>
        <w:tc>
          <w:tcPr>
            <w:tcW w:w="3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04D6016" w14:textId="77777777" w:rsidR="00D0430E" w:rsidRDefault="00D0430E" w:rsidP="00D0430E">
            <w:pPr>
              <w:spacing w:before="120" w:line="240" w:lineRule="auto"/>
              <w:jc w:val="center"/>
            </w:pPr>
            <w:r>
              <w:rPr>
                <w:rStyle w:val="Hyperlink0"/>
                <w:rFonts w:ascii="Segoe UI Light" w:eastAsia="Segoe UI Light" w:hAnsi="Segoe UI Light" w:cs="Segoe UI Light"/>
              </w:rPr>
              <w:t>Показатель</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36BD32E" w14:textId="77777777" w:rsidR="00D0430E" w:rsidRDefault="00D0430E" w:rsidP="00D0430E">
            <w:pPr>
              <w:spacing w:before="120" w:line="240" w:lineRule="auto"/>
              <w:jc w:val="center"/>
            </w:pPr>
            <w:r>
              <w:rPr>
                <w:rStyle w:val="Hyperlink0"/>
                <w:rFonts w:ascii="Segoe UI Light" w:eastAsia="Segoe UI Light" w:hAnsi="Segoe UI Light" w:cs="Segoe UI Light"/>
              </w:rPr>
              <w:t>2013 год</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A91657A" w14:textId="77777777" w:rsidR="00D0430E" w:rsidRDefault="00D0430E" w:rsidP="00D0430E">
            <w:pPr>
              <w:spacing w:before="120" w:line="240" w:lineRule="auto"/>
              <w:jc w:val="center"/>
            </w:pPr>
            <w:r>
              <w:rPr>
                <w:rStyle w:val="Hyperlink0"/>
                <w:rFonts w:ascii="Segoe UI Light" w:eastAsia="Segoe UI Light" w:hAnsi="Segoe UI Light" w:cs="Segoe UI Light"/>
              </w:rPr>
              <w:t>2014 год</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6EED269" w14:textId="77777777" w:rsidR="00D0430E" w:rsidRDefault="00D0430E" w:rsidP="00D0430E">
            <w:pPr>
              <w:spacing w:before="120" w:line="240" w:lineRule="auto"/>
              <w:jc w:val="center"/>
            </w:pPr>
            <w:r>
              <w:rPr>
                <w:rStyle w:val="Hyperlink0"/>
                <w:rFonts w:ascii="Segoe UI Light" w:eastAsia="Segoe UI Light" w:hAnsi="Segoe UI Light" w:cs="Segoe UI Light"/>
              </w:rPr>
              <w:t>2015 год</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30ADEDC" w14:textId="77777777" w:rsidR="00D0430E" w:rsidRDefault="00D0430E" w:rsidP="00D0430E">
            <w:pPr>
              <w:spacing w:before="120" w:line="240" w:lineRule="auto"/>
              <w:jc w:val="center"/>
            </w:pPr>
            <w:r>
              <w:rPr>
                <w:rStyle w:val="Hyperlink0"/>
                <w:rFonts w:ascii="Segoe UI Light" w:eastAsia="Segoe UI Light" w:hAnsi="Segoe UI Light" w:cs="Segoe UI Light"/>
              </w:rPr>
              <w:t>2016 год</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3147A28" w14:textId="77777777" w:rsidR="00D0430E" w:rsidRDefault="00D0430E" w:rsidP="00D0430E">
            <w:pPr>
              <w:spacing w:before="120" w:line="240" w:lineRule="auto"/>
              <w:jc w:val="center"/>
            </w:pPr>
            <w:r>
              <w:rPr>
                <w:rStyle w:val="Hyperlink0"/>
                <w:rFonts w:ascii="Segoe UI Light" w:eastAsia="Segoe UI Light" w:hAnsi="Segoe UI Light" w:cs="Segoe UI Light"/>
              </w:rPr>
              <w:t>2017 год</w:t>
            </w:r>
          </w:p>
        </w:tc>
      </w:tr>
      <w:tr w:rsidR="00D0430E" w:rsidRPr="00D535B9" w14:paraId="4E5E5797" w14:textId="77777777" w:rsidTr="007724AE">
        <w:tblPrEx>
          <w:shd w:val="clear" w:color="auto" w:fill="D0DDEF"/>
        </w:tblPrEx>
        <w:trPr>
          <w:trHeight w:val="526"/>
        </w:trPr>
        <w:tc>
          <w:tcPr>
            <w:tcW w:w="3641" w:type="dxa"/>
            <w:tcBorders>
              <w:top w:val="single" w:sz="4" w:space="0" w:color="000000"/>
              <w:left w:val="single" w:sz="4" w:space="0" w:color="000000"/>
              <w:bottom w:val="single" w:sz="4" w:space="0" w:color="000000"/>
              <w:right w:val="single" w:sz="4" w:space="0" w:color="000000"/>
            </w:tcBorders>
            <w:shd w:val="clear" w:color="auto" w:fill="auto"/>
            <w:tcMar>
              <w:top w:w="80" w:type="dxa"/>
              <w:left w:w="393" w:type="dxa"/>
              <w:bottom w:w="80" w:type="dxa"/>
              <w:right w:w="80" w:type="dxa"/>
            </w:tcMar>
            <w:vAlign w:val="bottom"/>
          </w:tcPr>
          <w:p w14:paraId="2F9BC87B" w14:textId="77777777" w:rsidR="00D0430E" w:rsidRDefault="00D0430E" w:rsidP="00D0430E">
            <w:pPr>
              <w:spacing w:before="120" w:line="240" w:lineRule="auto"/>
              <w:ind w:left="313" w:firstLine="29"/>
            </w:pPr>
            <w:r>
              <w:rPr>
                <w:rStyle w:val="Hyperlink0"/>
                <w:rFonts w:ascii="Segoe UI Light" w:eastAsia="Segoe UI Light" w:hAnsi="Segoe UI Light" w:cs="Segoe UI Light"/>
                <w:i/>
                <w:iCs/>
              </w:rPr>
              <w:t>Налоговые и неналоговые поступления</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66F0E7" w14:textId="77777777" w:rsidR="00D0430E" w:rsidRPr="00D535B9" w:rsidRDefault="00D0430E" w:rsidP="00D535B9">
            <w:pPr>
              <w:spacing w:before="120" w:line="240" w:lineRule="auto"/>
              <w:jc w:val="center"/>
              <w:rPr>
                <w:rFonts w:ascii="Segoe UI Light" w:hAnsi="Segoe UI Light" w:cs="Segoe UI Light"/>
              </w:rPr>
            </w:pPr>
            <w:r w:rsidRPr="00D535B9">
              <w:rPr>
                <w:rFonts w:ascii="Segoe UI Light" w:hAnsi="Segoe UI Light" w:cs="Segoe UI Light"/>
              </w:rPr>
              <w:t>823</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3475B5" w14:textId="77777777" w:rsidR="00D0430E" w:rsidRPr="00D535B9" w:rsidRDefault="00D0430E" w:rsidP="00D535B9">
            <w:pPr>
              <w:spacing w:before="120" w:line="240" w:lineRule="auto"/>
              <w:jc w:val="center"/>
              <w:rPr>
                <w:rFonts w:ascii="Segoe UI Light" w:hAnsi="Segoe UI Light" w:cs="Segoe UI Light"/>
              </w:rPr>
            </w:pPr>
            <w:r w:rsidRPr="00D535B9">
              <w:rPr>
                <w:rFonts w:ascii="Segoe UI Light" w:hAnsi="Segoe UI Light" w:cs="Segoe UI Light"/>
              </w:rPr>
              <w:t>968</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94658A" w14:textId="77777777" w:rsidR="00D0430E" w:rsidRPr="00D535B9" w:rsidRDefault="00D0430E" w:rsidP="00D535B9">
            <w:pPr>
              <w:spacing w:before="120" w:line="240" w:lineRule="auto"/>
              <w:jc w:val="center"/>
              <w:rPr>
                <w:rFonts w:ascii="Segoe UI Light" w:hAnsi="Segoe UI Light" w:cs="Segoe UI Light"/>
              </w:rPr>
            </w:pPr>
            <w:r w:rsidRPr="00D535B9">
              <w:rPr>
                <w:rFonts w:ascii="Segoe UI Light" w:hAnsi="Segoe UI Light" w:cs="Segoe UI Light"/>
              </w:rPr>
              <w:t>1 012</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082F3A" w14:textId="77777777" w:rsidR="00D0430E" w:rsidRPr="00D535B9" w:rsidRDefault="00D0430E" w:rsidP="00D535B9">
            <w:pPr>
              <w:spacing w:before="120" w:line="240" w:lineRule="auto"/>
              <w:jc w:val="center"/>
              <w:rPr>
                <w:rFonts w:ascii="Segoe UI Light" w:hAnsi="Segoe UI Light" w:cs="Segoe UI Light"/>
              </w:rPr>
            </w:pPr>
            <w:r w:rsidRPr="00D535B9">
              <w:rPr>
                <w:rFonts w:ascii="Segoe UI Light" w:hAnsi="Segoe UI Light" w:cs="Segoe UI Light"/>
              </w:rPr>
              <w:t>1 058</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08CAF1" w14:textId="77777777" w:rsidR="00D0430E" w:rsidRPr="00D535B9" w:rsidRDefault="00D0430E" w:rsidP="00D535B9">
            <w:pPr>
              <w:spacing w:before="120" w:line="240" w:lineRule="auto"/>
              <w:jc w:val="center"/>
              <w:rPr>
                <w:rFonts w:ascii="Segoe UI Light" w:hAnsi="Segoe UI Light" w:cs="Segoe UI Light"/>
              </w:rPr>
            </w:pPr>
            <w:r w:rsidRPr="00D535B9">
              <w:rPr>
                <w:rFonts w:ascii="Segoe UI Light" w:hAnsi="Segoe UI Light" w:cs="Segoe UI Light"/>
              </w:rPr>
              <w:t>1 048</w:t>
            </w:r>
          </w:p>
        </w:tc>
      </w:tr>
      <w:tr w:rsidR="00D0430E" w:rsidRPr="00D535B9" w14:paraId="11CB2875" w14:textId="77777777" w:rsidTr="007724AE">
        <w:tblPrEx>
          <w:shd w:val="clear" w:color="auto" w:fill="D0DDEF"/>
        </w:tblPrEx>
        <w:trPr>
          <w:trHeight w:val="250"/>
        </w:trPr>
        <w:tc>
          <w:tcPr>
            <w:tcW w:w="3641" w:type="dxa"/>
            <w:tcBorders>
              <w:top w:val="single" w:sz="4" w:space="0" w:color="000000"/>
              <w:left w:val="single" w:sz="4" w:space="0" w:color="000000"/>
              <w:bottom w:val="single" w:sz="4" w:space="0" w:color="000000"/>
              <w:right w:val="single" w:sz="4" w:space="0" w:color="000000"/>
            </w:tcBorders>
            <w:shd w:val="clear" w:color="auto" w:fill="auto"/>
            <w:tcMar>
              <w:top w:w="80" w:type="dxa"/>
              <w:left w:w="393" w:type="dxa"/>
              <w:bottom w:w="80" w:type="dxa"/>
              <w:right w:w="80" w:type="dxa"/>
            </w:tcMar>
            <w:vAlign w:val="bottom"/>
          </w:tcPr>
          <w:p w14:paraId="1453261B" w14:textId="77777777" w:rsidR="00D0430E" w:rsidRDefault="00D0430E" w:rsidP="00D0430E">
            <w:pPr>
              <w:spacing w:before="120" w:line="240" w:lineRule="auto"/>
              <w:ind w:left="313" w:firstLine="29"/>
              <w:jc w:val="both"/>
            </w:pPr>
            <w:r>
              <w:rPr>
                <w:rStyle w:val="Hyperlink0"/>
                <w:rFonts w:ascii="Segoe UI Light" w:eastAsia="Segoe UI Light" w:hAnsi="Segoe UI Light" w:cs="Segoe UI Light"/>
                <w:i/>
                <w:iCs/>
              </w:rPr>
              <w:t>Безвозмездные поступления</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E9A303" w14:textId="77777777" w:rsidR="00D0430E" w:rsidRPr="00D535B9" w:rsidRDefault="00D0430E" w:rsidP="00D535B9">
            <w:pPr>
              <w:spacing w:before="120" w:line="240" w:lineRule="auto"/>
              <w:jc w:val="center"/>
              <w:rPr>
                <w:rFonts w:ascii="Segoe UI Light" w:hAnsi="Segoe UI Light" w:cs="Segoe UI Light"/>
              </w:rPr>
            </w:pPr>
            <w:r w:rsidRPr="00D535B9">
              <w:rPr>
                <w:rFonts w:ascii="Segoe UI Light" w:hAnsi="Segoe UI Light" w:cs="Segoe UI Light"/>
              </w:rPr>
              <w:t>1 993</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1F95B0" w14:textId="77777777" w:rsidR="00D0430E" w:rsidRPr="00D535B9" w:rsidRDefault="00D0430E" w:rsidP="00D535B9">
            <w:pPr>
              <w:spacing w:before="120" w:line="240" w:lineRule="auto"/>
              <w:jc w:val="center"/>
              <w:rPr>
                <w:rFonts w:ascii="Segoe UI Light" w:hAnsi="Segoe UI Light" w:cs="Segoe UI Light"/>
              </w:rPr>
            </w:pPr>
            <w:r w:rsidRPr="00D535B9">
              <w:rPr>
                <w:rFonts w:ascii="Segoe UI Light" w:hAnsi="Segoe UI Light" w:cs="Segoe UI Light"/>
              </w:rPr>
              <w:t>1898</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BE547C" w14:textId="77777777" w:rsidR="00D0430E" w:rsidRPr="00D535B9" w:rsidRDefault="00D0430E" w:rsidP="00D535B9">
            <w:pPr>
              <w:spacing w:before="120" w:line="240" w:lineRule="auto"/>
              <w:jc w:val="center"/>
              <w:rPr>
                <w:rFonts w:ascii="Segoe UI Light" w:hAnsi="Segoe UI Light" w:cs="Segoe UI Light"/>
              </w:rPr>
            </w:pPr>
            <w:r w:rsidRPr="00D535B9">
              <w:rPr>
                <w:rFonts w:ascii="Segoe UI Light" w:hAnsi="Segoe UI Light" w:cs="Segoe UI Light"/>
              </w:rPr>
              <w:t>1 923</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BBE0D5" w14:textId="77777777" w:rsidR="00D0430E" w:rsidRPr="00D535B9" w:rsidRDefault="00D0430E" w:rsidP="00D535B9">
            <w:pPr>
              <w:spacing w:before="120" w:line="240" w:lineRule="auto"/>
              <w:jc w:val="center"/>
              <w:rPr>
                <w:rFonts w:ascii="Segoe UI Light" w:hAnsi="Segoe UI Light" w:cs="Segoe UI Light"/>
              </w:rPr>
            </w:pPr>
            <w:r w:rsidRPr="00D535B9">
              <w:rPr>
                <w:rFonts w:ascii="Segoe UI Light" w:hAnsi="Segoe UI Light" w:cs="Segoe UI Light"/>
              </w:rPr>
              <w:t>1 840</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ACFF4F" w14:textId="77777777" w:rsidR="00D0430E" w:rsidRPr="00D535B9" w:rsidRDefault="00D0430E" w:rsidP="00D535B9">
            <w:pPr>
              <w:spacing w:before="120" w:line="240" w:lineRule="auto"/>
              <w:jc w:val="center"/>
              <w:rPr>
                <w:rFonts w:ascii="Segoe UI Light" w:hAnsi="Segoe UI Light" w:cs="Segoe UI Light"/>
              </w:rPr>
            </w:pPr>
            <w:r w:rsidRPr="00D535B9">
              <w:rPr>
                <w:rFonts w:ascii="Segoe UI Light" w:hAnsi="Segoe UI Light" w:cs="Segoe UI Light"/>
              </w:rPr>
              <w:t>2 145</w:t>
            </w:r>
          </w:p>
        </w:tc>
      </w:tr>
      <w:tr w:rsidR="00D0430E" w:rsidRPr="00D535B9" w14:paraId="553036F1" w14:textId="77777777" w:rsidTr="007724AE">
        <w:tblPrEx>
          <w:shd w:val="clear" w:color="auto" w:fill="D0DDEF"/>
        </w:tblPrEx>
        <w:trPr>
          <w:trHeight w:val="250"/>
        </w:trPr>
        <w:tc>
          <w:tcPr>
            <w:tcW w:w="3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9DBD12B" w14:textId="77777777" w:rsidR="00D0430E" w:rsidRDefault="00D0430E" w:rsidP="00D0430E">
            <w:pPr>
              <w:spacing w:before="120" w:line="240" w:lineRule="auto"/>
              <w:jc w:val="both"/>
            </w:pPr>
            <w:r>
              <w:rPr>
                <w:rStyle w:val="Hyperlink0"/>
                <w:rFonts w:ascii="Segoe UI Light" w:eastAsia="Segoe UI Light" w:hAnsi="Segoe UI Light" w:cs="Segoe UI Light"/>
              </w:rPr>
              <w:t>Итого поступлений</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F42F18" w14:textId="77777777" w:rsidR="00D0430E" w:rsidRPr="00D535B9" w:rsidRDefault="00D0430E" w:rsidP="00D535B9">
            <w:pPr>
              <w:spacing w:before="120" w:line="240" w:lineRule="auto"/>
              <w:jc w:val="center"/>
              <w:rPr>
                <w:rFonts w:ascii="Segoe UI Light" w:hAnsi="Segoe UI Light" w:cs="Segoe UI Light"/>
              </w:rPr>
            </w:pPr>
            <w:r w:rsidRPr="00D535B9">
              <w:rPr>
                <w:rFonts w:ascii="Segoe UI Light" w:hAnsi="Segoe UI Light" w:cs="Segoe UI Light"/>
              </w:rPr>
              <w:t>2 816</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BF88B4" w14:textId="77777777" w:rsidR="00D0430E" w:rsidRPr="00D535B9" w:rsidRDefault="00D0430E" w:rsidP="00D535B9">
            <w:pPr>
              <w:spacing w:before="120" w:line="240" w:lineRule="auto"/>
              <w:jc w:val="center"/>
              <w:rPr>
                <w:rFonts w:ascii="Segoe UI Light" w:hAnsi="Segoe UI Light" w:cs="Segoe UI Light"/>
              </w:rPr>
            </w:pPr>
            <w:r w:rsidRPr="00D535B9">
              <w:rPr>
                <w:rFonts w:ascii="Segoe UI Light" w:hAnsi="Segoe UI Light" w:cs="Segoe UI Light"/>
              </w:rPr>
              <w:t>2 866</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EC4B31" w14:textId="77777777" w:rsidR="00D0430E" w:rsidRPr="00D535B9" w:rsidRDefault="00D0430E" w:rsidP="00D535B9">
            <w:pPr>
              <w:spacing w:before="120" w:line="240" w:lineRule="auto"/>
              <w:jc w:val="center"/>
              <w:rPr>
                <w:rFonts w:ascii="Segoe UI Light" w:hAnsi="Segoe UI Light" w:cs="Segoe UI Light"/>
              </w:rPr>
            </w:pPr>
            <w:r w:rsidRPr="00D535B9">
              <w:rPr>
                <w:rFonts w:ascii="Segoe UI Light" w:hAnsi="Segoe UI Light" w:cs="Segoe UI Light"/>
              </w:rPr>
              <w:t>2 935</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0D5C8F" w14:textId="77777777" w:rsidR="00D0430E" w:rsidRPr="00D535B9" w:rsidRDefault="00D0430E" w:rsidP="00D535B9">
            <w:pPr>
              <w:spacing w:before="120" w:line="240" w:lineRule="auto"/>
              <w:jc w:val="center"/>
              <w:rPr>
                <w:rFonts w:ascii="Segoe UI Light" w:hAnsi="Segoe UI Light" w:cs="Segoe UI Light"/>
              </w:rPr>
            </w:pPr>
            <w:r w:rsidRPr="00D535B9">
              <w:rPr>
                <w:rFonts w:ascii="Segoe UI Light" w:hAnsi="Segoe UI Light" w:cs="Segoe UI Light"/>
              </w:rPr>
              <w:t>2 898</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A4B7EA" w14:textId="77777777" w:rsidR="00D0430E" w:rsidRPr="00D535B9" w:rsidRDefault="00D0430E" w:rsidP="00D535B9">
            <w:pPr>
              <w:spacing w:before="120" w:line="240" w:lineRule="auto"/>
              <w:jc w:val="center"/>
              <w:rPr>
                <w:rFonts w:ascii="Segoe UI Light" w:hAnsi="Segoe UI Light" w:cs="Segoe UI Light"/>
              </w:rPr>
            </w:pPr>
            <w:r w:rsidRPr="00D535B9">
              <w:rPr>
                <w:rFonts w:ascii="Segoe UI Light" w:hAnsi="Segoe UI Light" w:cs="Segoe UI Light"/>
              </w:rPr>
              <w:t>3193</w:t>
            </w:r>
          </w:p>
        </w:tc>
      </w:tr>
      <w:tr w:rsidR="00D0430E" w:rsidRPr="00D535B9" w14:paraId="6781A558" w14:textId="77777777" w:rsidTr="007724AE">
        <w:tblPrEx>
          <w:shd w:val="clear" w:color="auto" w:fill="D0DDEF"/>
        </w:tblPrEx>
        <w:trPr>
          <w:trHeight w:val="250"/>
        </w:trPr>
        <w:tc>
          <w:tcPr>
            <w:tcW w:w="3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5B89876" w14:textId="77777777" w:rsidR="00D0430E" w:rsidRDefault="00D0430E" w:rsidP="00D0430E">
            <w:pPr>
              <w:spacing w:before="120" w:line="240" w:lineRule="auto"/>
              <w:jc w:val="both"/>
            </w:pPr>
            <w:r>
              <w:rPr>
                <w:rStyle w:val="Hyperlink0"/>
                <w:rFonts w:ascii="Segoe UI Light" w:eastAsia="Segoe UI Light" w:hAnsi="Segoe UI Light" w:cs="Segoe UI Light"/>
              </w:rPr>
              <w:t>Расходная часть</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BDC9B4" w14:textId="77777777" w:rsidR="00D0430E" w:rsidRPr="00D535B9" w:rsidRDefault="00D0430E" w:rsidP="00D535B9">
            <w:pPr>
              <w:spacing w:before="120" w:line="240" w:lineRule="auto"/>
              <w:jc w:val="center"/>
              <w:rPr>
                <w:rFonts w:ascii="Segoe UI Light" w:hAnsi="Segoe UI Light" w:cs="Segoe UI Light"/>
              </w:rPr>
            </w:pPr>
            <w:r w:rsidRPr="00D535B9">
              <w:rPr>
                <w:rFonts w:ascii="Segoe UI Light" w:hAnsi="Segoe UI Light" w:cs="Segoe UI Light"/>
              </w:rPr>
              <w:t>2 684</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EFA1E8" w14:textId="77777777" w:rsidR="00D0430E" w:rsidRPr="00D535B9" w:rsidRDefault="00D0430E" w:rsidP="00D535B9">
            <w:pPr>
              <w:spacing w:before="120" w:line="240" w:lineRule="auto"/>
              <w:jc w:val="center"/>
              <w:rPr>
                <w:rFonts w:ascii="Segoe UI Light" w:hAnsi="Segoe UI Light" w:cs="Segoe UI Light"/>
              </w:rPr>
            </w:pPr>
            <w:r w:rsidRPr="00D535B9">
              <w:rPr>
                <w:rFonts w:ascii="Segoe UI Light" w:hAnsi="Segoe UI Light" w:cs="Segoe UI Light"/>
              </w:rPr>
              <w:t>3 050</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231EDD" w14:textId="77777777" w:rsidR="00D0430E" w:rsidRPr="00D535B9" w:rsidRDefault="00D0430E" w:rsidP="00D535B9">
            <w:pPr>
              <w:spacing w:before="120" w:line="240" w:lineRule="auto"/>
              <w:jc w:val="center"/>
              <w:rPr>
                <w:rFonts w:ascii="Segoe UI Light" w:hAnsi="Segoe UI Light" w:cs="Segoe UI Light"/>
              </w:rPr>
            </w:pPr>
            <w:r w:rsidRPr="00D535B9">
              <w:rPr>
                <w:rFonts w:ascii="Segoe UI Light" w:hAnsi="Segoe UI Light" w:cs="Segoe UI Light"/>
              </w:rPr>
              <w:t>2986</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63FF78" w14:textId="77777777" w:rsidR="00D0430E" w:rsidRPr="00D535B9" w:rsidRDefault="00D0430E" w:rsidP="00D535B9">
            <w:pPr>
              <w:spacing w:before="120" w:line="240" w:lineRule="auto"/>
              <w:jc w:val="center"/>
              <w:rPr>
                <w:rFonts w:ascii="Segoe UI Light" w:hAnsi="Segoe UI Light" w:cs="Segoe UI Light"/>
              </w:rPr>
            </w:pPr>
            <w:r w:rsidRPr="00D535B9">
              <w:rPr>
                <w:rFonts w:ascii="Segoe UI Light" w:hAnsi="Segoe UI Light" w:cs="Segoe UI Light"/>
              </w:rPr>
              <w:t>2 859</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4C69C0" w14:textId="77777777" w:rsidR="00D0430E" w:rsidRPr="00D535B9" w:rsidRDefault="00D0430E" w:rsidP="00D535B9">
            <w:pPr>
              <w:spacing w:before="120" w:line="240" w:lineRule="auto"/>
              <w:jc w:val="center"/>
              <w:rPr>
                <w:rFonts w:ascii="Segoe UI Light" w:hAnsi="Segoe UI Light" w:cs="Segoe UI Light"/>
              </w:rPr>
            </w:pPr>
            <w:r w:rsidRPr="00D535B9">
              <w:rPr>
                <w:rFonts w:ascii="Segoe UI Light" w:hAnsi="Segoe UI Light" w:cs="Segoe UI Light"/>
              </w:rPr>
              <w:t>3 149</w:t>
            </w:r>
          </w:p>
        </w:tc>
      </w:tr>
    </w:tbl>
    <w:p w14:paraId="73B0FC74" w14:textId="77777777" w:rsidR="00D0430E" w:rsidRDefault="00D535B9" w:rsidP="00D535B9">
      <w:pPr>
        <w:keepNext/>
        <w:widowControl w:val="0"/>
        <w:spacing w:before="120" w:after="0" w:line="240" w:lineRule="auto"/>
        <w:ind w:left="108" w:hanging="108"/>
        <w:jc w:val="right"/>
        <w:rPr>
          <w:rStyle w:val="a7"/>
          <w:rFonts w:ascii="Segoe UI Light" w:eastAsia="Segoe UI Light" w:hAnsi="Segoe UI Light" w:cs="Segoe UI Light"/>
          <w:sz w:val="20"/>
          <w:szCs w:val="20"/>
        </w:rPr>
      </w:pPr>
      <w:r>
        <w:rPr>
          <w:rStyle w:val="a7"/>
          <w:rFonts w:ascii="Segoe UI Light" w:eastAsia="Segoe UI Light" w:hAnsi="Segoe UI Light" w:cs="Segoe UI Light"/>
          <w:sz w:val="20"/>
          <w:szCs w:val="20"/>
        </w:rPr>
        <w:t>Источник: Росстат, паспорт муниципального образования</w:t>
      </w:r>
    </w:p>
    <w:p w14:paraId="67D1E606" w14:textId="77777777" w:rsidR="00D0430E" w:rsidRDefault="00D0430E" w:rsidP="00CF4968">
      <w:pPr>
        <w:spacing w:before="120" w:after="240" w:line="240" w:lineRule="auto"/>
        <w:jc w:val="both"/>
        <w:rPr>
          <w:rFonts w:ascii="Segoe UI Light" w:eastAsia="Segoe UI Light" w:hAnsi="Segoe UI Light" w:cs="Segoe UI Light"/>
        </w:rPr>
      </w:pPr>
      <w:r w:rsidRPr="00D535B9">
        <w:rPr>
          <w:rStyle w:val="a7"/>
          <w:rFonts w:ascii="Segoe UI Light" w:eastAsia="Segoe UI Light" w:hAnsi="Segoe UI Light" w:cs="Segoe UI Light"/>
        </w:rPr>
        <w:t>За последние пять лет консолидированный бюджет в 2014 году</w:t>
      </w:r>
      <w:r w:rsidRPr="00D535B9">
        <w:rPr>
          <w:rFonts w:ascii="Segoe UI Light" w:hAnsi="Segoe UI Light" w:cs="Segoe UI Light"/>
        </w:rPr>
        <w:t xml:space="preserve"> и в 2015 годах</w:t>
      </w:r>
      <w:r w:rsidRPr="00D535B9">
        <w:rPr>
          <w:rStyle w:val="a7"/>
          <w:rFonts w:ascii="Segoe UI Light" w:eastAsia="Segoe UI Light" w:hAnsi="Segoe UI Light" w:cs="Segoe UI Light"/>
        </w:rPr>
        <w:t xml:space="preserve"> был выполнен с дефицитом, в остальные четыре года – с профицитом.</w:t>
      </w:r>
    </w:p>
    <w:p w14:paraId="7A7265FE" w14:textId="77777777" w:rsidR="00D0430E" w:rsidRDefault="00C747DB" w:rsidP="00D0430E">
      <w:pPr>
        <w:pStyle w:val="3"/>
        <w:spacing w:before="120" w:line="240" w:lineRule="auto"/>
        <w:rPr>
          <w:rStyle w:val="a7"/>
          <w:rFonts w:ascii="Segoe UI Light" w:eastAsia="Segoe UI Light" w:hAnsi="Segoe UI Light" w:cs="Segoe UI Light"/>
          <w:b/>
          <w:bCs/>
          <w:color w:val="000000"/>
          <w:u w:color="000000"/>
        </w:rPr>
      </w:pPr>
      <w:bookmarkStart w:id="58" w:name="_Toc526970896"/>
      <w:bookmarkStart w:id="59" w:name="_Toc30"/>
      <w:r>
        <w:rPr>
          <w:rStyle w:val="a7"/>
          <w:rFonts w:ascii="Segoe UI Light" w:eastAsia="Segoe UI Light" w:hAnsi="Segoe UI Light" w:cs="Segoe UI Light"/>
          <w:b/>
          <w:bCs/>
          <w:color w:val="000000"/>
          <w:u w:color="000000"/>
        </w:rPr>
        <w:t xml:space="preserve">1.6.3 </w:t>
      </w:r>
      <w:r w:rsidR="00D0430E">
        <w:rPr>
          <w:rStyle w:val="a7"/>
          <w:rFonts w:ascii="Segoe UI Light" w:eastAsia="Segoe UI Light" w:hAnsi="Segoe UI Light" w:cs="Segoe UI Light"/>
          <w:b/>
          <w:bCs/>
          <w:color w:val="000000"/>
          <w:u w:color="000000"/>
        </w:rPr>
        <w:t>Динамика доходов и расходов местного бюджета</w:t>
      </w:r>
      <w:bookmarkEnd w:id="58"/>
      <w:r w:rsidR="00D0430E">
        <w:rPr>
          <w:rStyle w:val="a7"/>
          <w:rFonts w:ascii="Segoe UI Light" w:eastAsia="Segoe UI Light" w:hAnsi="Segoe UI Light" w:cs="Segoe UI Light"/>
          <w:b/>
          <w:bCs/>
          <w:color w:val="000000"/>
          <w:u w:color="000000"/>
        </w:rPr>
        <w:t xml:space="preserve"> </w:t>
      </w:r>
      <w:bookmarkEnd w:id="59"/>
    </w:p>
    <w:p w14:paraId="11BFBE1B"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С 2012 по 2017 годы динамика доходов и расходов бюджета муниципального района в целом отличается постоянством, за последние пять лет местный бюджет исполнялся с дефицитом, хотя и незначительным.   </w:t>
      </w:r>
    </w:p>
    <w:p w14:paraId="03ECDCF7" w14:textId="77777777" w:rsidR="00D0430E" w:rsidRPr="00AE2B73" w:rsidRDefault="00D0430E" w:rsidP="00D0430E">
      <w:pPr>
        <w:spacing w:before="120" w:after="0" w:line="240" w:lineRule="auto"/>
        <w:jc w:val="both"/>
        <w:rPr>
          <w:rStyle w:val="a7"/>
          <w:rFonts w:ascii="Segoe UI Light" w:eastAsia="Segoe UI Light" w:hAnsi="Segoe UI Light" w:cs="Segoe UI Light"/>
          <w:sz w:val="20"/>
        </w:rPr>
      </w:pPr>
      <w:r w:rsidRPr="00AE2B73">
        <w:rPr>
          <w:rStyle w:val="a7"/>
          <w:rFonts w:ascii="Segoe UI Light" w:eastAsia="Segoe UI Light" w:hAnsi="Segoe UI Light" w:cs="Segoe UI Light"/>
          <w:sz w:val="20"/>
        </w:rPr>
        <w:t>Таблица 1.6-2. Сводные показатели местного бюджета, млн. рублей</w:t>
      </w:r>
    </w:p>
    <w:tbl>
      <w:tblPr>
        <w:tblStyle w:val="TableNormal"/>
        <w:tblW w:w="9365"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2575"/>
        <w:gridCol w:w="1210"/>
        <w:gridCol w:w="1150"/>
        <w:gridCol w:w="1091"/>
        <w:gridCol w:w="1173"/>
        <w:gridCol w:w="1113"/>
        <w:gridCol w:w="1053"/>
      </w:tblGrid>
      <w:tr w:rsidR="00D0430E" w14:paraId="1E07D18B" w14:textId="77777777" w:rsidTr="007724AE">
        <w:trPr>
          <w:trHeight w:val="250"/>
          <w:tblHeader/>
        </w:trPr>
        <w:tc>
          <w:tcPr>
            <w:tcW w:w="25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E5AA53" w14:textId="77777777" w:rsidR="00D0430E" w:rsidRPr="00D535B9" w:rsidRDefault="00D0430E" w:rsidP="00D535B9">
            <w:pPr>
              <w:spacing w:before="120" w:line="240" w:lineRule="auto"/>
              <w:jc w:val="center"/>
            </w:pPr>
            <w:r w:rsidRPr="00D535B9">
              <w:rPr>
                <w:rStyle w:val="Hyperlink0"/>
                <w:rFonts w:ascii="Segoe UI Light" w:eastAsia="Segoe UI Light" w:hAnsi="Segoe UI Light" w:cs="Segoe UI Light"/>
              </w:rPr>
              <w:t>Показатель</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C40DA3" w14:textId="77777777" w:rsidR="00D0430E" w:rsidRPr="00D535B9" w:rsidRDefault="00D0430E" w:rsidP="00D535B9">
            <w:pPr>
              <w:spacing w:before="120" w:line="240" w:lineRule="auto"/>
              <w:jc w:val="center"/>
            </w:pPr>
            <w:r w:rsidRPr="00D535B9">
              <w:rPr>
                <w:rStyle w:val="Hyperlink0"/>
                <w:rFonts w:ascii="Segoe UI Light" w:eastAsia="Segoe UI Light" w:hAnsi="Segoe UI Light" w:cs="Segoe UI Light"/>
              </w:rPr>
              <w:t>2012 год</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4C1E19" w14:textId="77777777" w:rsidR="00D0430E" w:rsidRPr="00D535B9" w:rsidRDefault="00D0430E" w:rsidP="00D535B9">
            <w:pPr>
              <w:spacing w:before="120" w:line="240" w:lineRule="auto"/>
              <w:jc w:val="center"/>
            </w:pPr>
            <w:r w:rsidRPr="00D535B9">
              <w:rPr>
                <w:rStyle w:val="Hyperlink0"/>
                <w:rFonts w:ascii="Segoe UI Light" w:eastAsia="Segoe UI Light" w:hAnsi="Segoe UI Light" w:cs="Segoe UI Light"/>
              </w:rPr>
              <w:t>2013 год</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2B96E5" w14:textId="77777777" w:rsidR="00D0430E" w:rsidRPr="00D535B9" w:rsidRDefault="00D0430E" w:rsidP="00D535B9">
            <w:pPr>
              <w:spacing w:before="120" w:line="240" w:lineRule="auto"/>
              <w:jc w:val="center"/>
            </w:pPr>
            <w:r w:rsidRPr="00D535B9">
              <w:rPr>
                <w:rStyle w:val="Hyperlink0"/>
                <w:rFonts w:ascii="Segoe UI Light" w:eastAsia="Segoe UI Light" w:hAnsi="Segoe UI Light" w:cs="Segoe UI Light"/>
              </w:rPr>
              <w:t>2014 год</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48CC18" w14:textId="77777777" w:rsidR="00D0430E" w:rsidRPr="00D535B9" w:rsidRDefault="00D0430E" w:rsidP="00D535B9">
            <w:pPr>
              <w:spacing w:before="120" w:line="240" w:lineRule="auto"/>
              <w:jc w:val="center"/>
            </w:pPr>
            <w:r w:rsidRPr="00D535B9">
              <w:rPr>
                <w:rStyle w:val="Hyperlink0"/>
                <w:rFonts w:ascii="Segoe UI Light" w:eastAsia="Segoe UI Light" w:hAnsi="Segoe UI Light" w:cs="Segoe UI Light"/>
              </w:rPr>
              <w:t>2015 год</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CAAD22" w14:textId="77777777" w:rsidR="00D0430E" w:rsidRPr="00D535B9" w:rsidRDefault="00D0430E" w:rsidP="00D535B9">
            <w:pPr>
              <w:spacing w:before="120" w:line="240" w:lineRule="auto"/>
              <w:jc w:val="center"/>
            </w:pPr>
            <w:r w:rsidRPr="00D535B9">
              <w:rPr>
                <w:rStyle w:val="Hyperlink0"/>
                <w:rFonts w:ascii="Segoe UI Light" w:eastAsia="Segoe UI Light" w:hAnsi="Segoe UI Light" w:cs="Segoe UI Light"/>
              </w:rPr>
              <w:t>2016 год</w:t>
            </w:r>
          </w:p>
        </w:tc>
        <w:tc>
          <w:tcPr>
            <w:tcW w:w="1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60A0DC" w14:textId="77777777" w:rsidR="00D0430E" w:rsidRPr="00D535B9" w:rsidRDefault="00D0430E" w:rsidP="00D535B9">
            <w:pPr>
              <w:spacing w:before="120" w:line="240" w:lineRule="auto"/>
              <w:jc w:val="center"/>
            </w:pPr>
            <w:r w:rsidRPr="00D535B9">
              <w:rPr>
                <w:rStyle w:val="Hyperlink0"/>
                <w:rFonts w:ascii="Segoe UI Light" w:eastAsia="Segoe UI Light" w:hAnsi="Segoe UI Light" w:cs="Segoe UI Light"/>
              </w:rPr>
              <w:t>2017 год</w:t>
            </w:r>
          </w:p>
        </w:tc>
      </w:tr>
      <w:tr w:rsidR="00D0430E" w14:paraId="4613AB33" w14:textId="77777777" w:rsidTr="007724AE">
        <w:tblPrEx>
          <w:shd w:val="clear" w:color="auto" w:fill="D0DDEF"/>
        </w:tblPrEx>
        <w:trPr>
          <w:trHeight w:val="250"/>
        </w:trPr>
        <w:tc>
          <w:tcPr>
            <w:tcW w:w="25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FE8F20" w14:textId="77777777" w:rsidR="00D0430E" w:rsidRPr="00D535B9" w:rsidRDefault="00D0430E" w:rsidP="00D535B9">
            <w:pPr>
              <w:spacing w:before="120" w:line="240" w:lineRule="auto"/>
              <w:jc w:val="center"/>
            </w:pPr>
            <w:r w:rsidRPr="00D535B9">
              <w:rPr>
                <w:rStyle w:val="Hyperlink0"/>
                <w:rFonts w:ascii="Segoe UI Light" w:eastAsia="Segoe UI Light" w:hAnsi="Segoe UI Light" w:cs="Segoe UI Light"/>
              </w:rPr>
              <w:t>Доход за год</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C578FF" w14:textId="77777777" w:rsidR="00D0430E" w:rsidRPr="00D535B9" w:rsidRDefault="00D0430E" w:rsidP="00D535B9">
            <w:pPr>
              <w:spacing w:before="120" w:line="240" w:lineRule="auto"/>
              <w:jc w:val="center"/>
            </w:pPr>
            <w:r w:rsidRPr="00D535B9">
              <w:rPr>
                <w:rStyle w:val="Hyperlink0"/>
                <w:rFonts w:ascii="Segoe UI Light" w:eastAsia="Segoe UI Light" w:hAnsi="Segoe UI Light" w:cs="Segoe UI Light"/>
              </w:rPr>
              <w:t>1 886</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BF9537" w14:textId="77777777" w:rsidR="00D0430E" w:rsidRPr="00D535B9" w:rsidRDefault="00D0430E" w:rsidP="00D535B9">
            <w:pPr>
              <w:spacing w:before="120" w:line="240" w:lineRule="auto"/>
              <w:jc w:val="center"/>
            </w:pPr>
            <w:r w:rsidRPr="00D535B9">
              <w:rPr>
                <w:rStyle w:val="Hyperlink0"/>
                <w:rFonts w:ascii="Segoe UI Light" w:eastAsia="Segoe UI Light" w:hAnsi="Segoe UI Light" w:cs="Segoe UI Light"/>
              </w:rPr>
              <w:t>1 782</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CC633B" w14:textId="77777777" w:rsidR="00D0430E" w:rsidRPr="00D535B9" w:rsidRDefault="00D0430E" w:rsidP="00D535B9">
            <w:pPr>
              <w:spacing w:before="120" w:line="240" w:lineRule="auto"/>
              <w:jc w:val="center"/>
            </w:pPr>
            <w:r w:rsidRPr="00D535B9">
              <w:rPr>
                <w:rStyle w:val="Hyperlink0"/>
                <w:rFonts w:ascii="Segoe UI Light" w:eastAsia="Segoe UI Light" w:hAnsi="Segoe UI Light" w:cs="Segoe UI Light"/>
              </w:rPr>
              <w:t>1 932</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0798D7" w14:textId="77777777" w:rsidR="00D0430E" w:rsidRPr="00D535B9" w:rsidRDefault="00D0430E" w:rsidP="00D535B9">
            <w:pPr>
              <w:spacing w:before="120" w:line="240" w:lineRule="auto"/>
              <w:jc w:val="center"/>
            </w:pPr>
            <w:r w:rsidRPr="00D535B9">
              <w:rPr>
                <w:rStyle w:val="Hyperlink0"/>
                <w:rFonts w:ascii="Segoe UI Light" w:eastAsia="Segoe UI Light" w:hAnsi="Segoe UI Light" w:cs="Segoe UI Light"/>
              </w:rPr>
              <w:t>1 918</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7F31BE" w14:textId="77777777" w:rsidR="00D0430E" w:rsidRPr="00D535B9" w:rsidRDefault="00D0430E" w:rsidP="00D535B9">
            <w:pPr>
              <w:spacing w:before="120" w:line="240" w:lineRule="auto"/>
              <w:jc w:val="center"/>
            </w:pPr>
            <w:r w:rsidRPr="00D535B9">
              <w:rPr>
                <w:rStyle w:val="Hyperlink0"/>
                <w:rFonts w:ascii="Segoe UI Light" w:eastAsia="Segoe UI Light" w:hAnsi="Segoe UI Light" w:cs="Segoe UI Light"/>
              </w:rPr>
              <w:t>1 756</w:t>
            </w:r>
          </w:p>
        </w:tc>
        <w:tc>
          <w:tcPr>
            <w:tcW w:w="1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A4245C" w14:textId="77777777" w:rsidR="00D0430E" w:rsidRPr="00D535B9" w:rsidRDefault="00D0430E" w:rsidP="00D535B9">
            <w:pPr>
              <w:spacing w:before="120" w:line="240" w:lineRule="auto"/>
              <w:jc w:val="center"/>
            </w:pPr>
            <w:r w:rsidRPr="00D535B9">
              <w:rPr>
                <w:rStyle w:val="Hyperlink0"/>
                <w:rFonts w:ascii="Segoe UI Light" w:eastAsia="Segoe UI Light" w:hAnsi="Segoe UI Light" w:cs="Segoe UI Light"/>
              </w:rPr>
              <w:t>1 895</w:t>
            </w:r>
          </w:p>
        </w:tc>
      </w:tr>
      <w:tr w:rsidR="00D0430E" w14:paraId="12367201" w14:textId="77777777" w:rsidTr="007724AE">
        <w:tblPrEx>
          <w:shd w:val="clear" w:color="auto" w:fill="D0DDEF"/>
        </w:tblPrEx>
        <w:trPr>
          <w:trHeight w:val="250"/>
        </w:trPr>
        <w:tc>
          <w:tcPr>
            <w:tcW w:w="25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9B8BD4" w14:textId="77777777" w:rsidR="00D0430E" w:rsidRPr="00D535B9" w:rsidRDefault="00D0430E" w:rsidP="00D535B9">
            <w:pPr>
              <w:spacing w:before="120" w:line="240" w:lineRule="auto"/>
              <w:jc w:val="center"/>
            </w:pPr>
            <w:r w:rsidRPr="00D535B9">
              <w:rPr>
                <w:rStyle w:val="a7"/>
                <w:rFonts w:ascii="Segoe UI Light" w:eastAsia="Segoe UI Light" w:hAnsi="Segoe UI Light" w:cs="Segoe UI Light"/>
              </w:rPr>
              <w:t>Расход за год</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504F16" w14:textId="77777777" w:rsidR="00D0430E" w:rsidRPr="00D535B9" w:rsidRDefault="00D0430E" w:rsidP="00D535B9">
            <w:pPr>
              <w:spacing w:before="120" w:line="240" w:lineRule="auto"/>
              <w:jc w:val="center"/>
            </w:pPr>
            <w:r w:rsidRPr="00D535B9">
              <w:rPr>
                <w:rStyle w:val="Hyperlink0"/>
                <w:rFonts w:ascii="Segoe UI Light" w:eastAsia="Segoe UI Light" w:hAnsi="Segoe UI Light" w:cs="Segoe UI Light"/>
              </w:rPr>
              <w:t>1 762</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F6B744" w14:textId="77777777" w:rsidR="00D0430E" w:rsidRPr="00D535B9" w:rsidRDefault="00D0430E" w:rsidP="00D535B9">
            <w:pPr>
              <w:spacing w:before="120" w:line="240" w:lineRule="auto"/>
              <w:jc w:val="center"/>
            </w:pPr>
            <w:r w:rsidRPr="00D535B9">
              <w:rPr>
                <w:rStyle w:val="Hyperlink0"/>
                <w:rFonts w:ascii="Segoe UI Light" w:eastAsia="Segoe UI Light" w:hAnsi="Segoe UI Light" w:cs="Segoe UI Light"/>
              </w:rPr>
              <w:t>1 893</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E16EFD" w14:textId="77777777" w:rsidR="00D0430E" w:rsidRPr="00D535B9" w:rsidRDefault="00D0430E" w:rsidP="00D535B9">
            <w:pPr>
              <w:spacing w:before="120" w:line="240" w:lineRule="auto"/>
              <w:jc w:val="center"/>
            </w:pPr>
            <w:r w:rsidRPr="00D535B9">
              <w:rPr>
                <w:rStyle w:val="Hyperlink0"/>
                <w:rFonts w:ascii="Segoe UI Light" w:eastAsia="Segoe UI Light" w:hAnsi="Segoe UI Light" w:cs="Segoe UI Light"/>
              </w:rPr>
              <w:t>1 936</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6BBE18" w14:textId="77777777" w:rsidR="00D0430E" w:rsidRPr="00D535B9" w:rsidRDefault="00D0430E" w:rsidP="00D535B9">
            <w:pPr>
              <w:spacing w:before="120" w:line="240" w:lineRule="auto"/>
              <w:jc w:val="center"/>
            </w:pPr>
            <w:r w:rsidRPr="00D535B9">
              <w:rPr>
                <w:rStyle w:val="Hyperlink0"/>
                <w:rFonts w:ascii="Segoe UI Light" w:eastAsia="Segoe UI Light" w:hAnsi="Segoe UI Light" w:cs="Segoe UI Light"/>
              </w:rPr>
              <w:t>1 948</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6884FF" w14:textId="77777777" w:rsidR="00D0430E" w:rsidRPr="00D535B9" w:rsidRDefault="00D0430E" w:rsidP="00D535B9">
            <w:pPr>
              <w:spacing w:before="120" w:line="240" w:lineRule="auto"/>
              <w:jc w:val="center"/>
            </w:pPr>
            <w:r w:rsidRPr="00D535B9">
              <w:rPr>
                <w:rStyle w:val="Hyperlink0"/>
                <w:rFonts w:ascii="Segoe UI Light" w:eastAsia="Segoe UI Light" w:hAnsi="Segoe UI Light" w:cs="Segoe UI Light"/>
              </w:rPr>
              <w:t>1 763</w:t>
            </w:r>
          </w:p>
        </w:tc>
        <w:tc>
          <w:tcPr>
            <w:tcW w:w="1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C30227" w14:textId="77777777" w:rsidR="00D0430E" w:rsidRPr="00D535B9" w:rsidRDefault="00D0430E" w:rsidP="00D535B9">
            <w:pPr>
              <w:spacing w:before="120" w:line="240" w:lineRule="auto"/>
              <w:jc w:val="center"/>
            </w:pPr>
            <w:r w:rsidRPr="00D535B9">
              <w:rPr>
                <w:rStyle w:val="Hyperlink0"/>
                <w:rFonts w:ascii="Segoe UI Light" w:eastAsia="Segoe UI Light" w:hAnsi="Segoe UI Light" w:cs="Segoe UI Light"/>
              </w:rPr>
              <w:t>1 910</w:t>
            </w:r>
          </w:p>
        </w:tc>
      </w:tr>
      <w:tr w:rsidR="00D0430E" w14:paraId="35203182" w14:textId="77777777" w:rsidTr="007724AE">
        <w:tblPrEx>
          <w:shd w:val="clear" w:color="auto" w:fill="D0DDEF"/>
        </w:tblPrEx>
        <w:trPr>
          <w:trHeight w:val="250"/>
        </w:trPr>
        <w:tc>
          <w:tcPr>
            <w:tcW w:w="25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C0500D" w14:textId="77777777" w:rsidR="00D0430E" w:rsidRPr="00D535B9" w:rsidRDefault="00D0430E" w:rsidP="00D535B9">
            <w:pPr>
              <w:spacing w:before="120" w:line="240" w:lineRule="auto"/>
              <w:jc w:val="center"/>
            </w:pPr>
            <w:r w:rsidRPr="00D535B9">
              <w:rPr>
                <w:rStyle w:val="Hyperlink0"/>
                <w:rFonts w:ascii="Segoe UI Light" w:eastAsia="Segoe UI Light" w:hAnsi="Segoe UI Light" w:cs="Segoe UI Light"/>
                <w:iCs/>
              </w:rPr>
              <w:t>Профицит за год</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CBEBB2" w14:textId="77777777" w:rsidR="00D0430E" w:rsidRPr="00D535B9" w:rsidRDefault="00D0430E" w:rsidP="00D535B9">
            <w:pPr>
              <w:spacing w:before="120" w:line="240" w:lineRule="auto"/>
              <w:jc w:val="center"/>
            </w:pPr>
            <w:r w:rsidRPr="00D535B9">
              <w:rPr>
                <w:rStyle w:val="Hyperlink0"/>
                <w:rFonts w:ascii="Segoe UI Light" w:eastAsia="Segoe UI Light" w:hAnsi="Segoe UI Light" w:cs="Segoe UI Light"/>
                <w:iCs/>
              </w:rPr>
              <w:t>124</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1DF7DC" w14:textId="77777777" w:rsidR="00D0430E" w:rsidRPr="00D535B9" w:rsidRDefault="00D0430E" w:rsidP="00D535B9">
            <w:pPr>
              <w:spacing w:before="120" w:line="240" w:lineRule="auto"/>
              <w:jc w:val="cente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BA97DA" w14:textId="77777777" w:rsidR="00D0430E" w:rsidRPr="00D535B9" w:rsidRDefault="00D0430E" w:rsidP="00D535B9">
            <w:pPr>
              <w:spacing w:before="120" w:line="240" w:lineRule="auto"/>
              <w:jc w:val="center"/>
            </w:pP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60535F" w14:textId="77777777" w:rsidR="00D0430E" w:rsidRPr="00D535B9" w:rsidRDefault="00D0430E" w:rsidP="00D535B9">
            <w:pPr>
              <w:spacing w:before="120" w:line="240" w:lineRule="auto"/>
              <w:jc w:val="cente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6B40CC" w14:textId="77777777" w:rsidR="00D0430E" w:rsidRPr="00D535B9" w:rsidRDefault="00D0430E" w:rsidP="00D535B9">
            <w:pPr>
              <w:spacing w:before="120" w:line="240" w:lineRule="auto"/>
              <w:jc w:val="center"/>
            </w:pPr>
          </w:p>
        </w:tc>
        <w:tc>
          <w:tcPr>
            <w:tcW w:w="1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A1B16A" w14:textId="77777777" w:rsidR="00D0430E" w:rsidRPr="00D535B9" w:rsidRDefault="00D0430E" w:rsidP="00D535B9">
            <w:pPr>
              <w:spacing w:before="120" w:line="240" w:lineRule="auto"/>
              <w:jc w:val="center"/>
            </w:pPr>
          </w:p>
        </w:tc>
      </w:tr>
      <w:tr w:rsidR="00D0430E" w14:paraId="21DBF7D9" w14:textId="77777777" w:rsidTr="007724AE">
        <w:tblPrEx>
          <w:shd w:val="clear" w:color="auto" w:fill="D0DDEF"/>
        </w:tblPrEx>
        <w:trPr>
          <w:trHeight w:val="250"/>
        </w:trPr>
        <w:tc>
          <w:tcPr>
            <w:tcW w:w="25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1827C3" w14:textId="77777777" w:rsidR="00D0430E" w:rsidRPr="00D535B9" w:rsidRDefault="00D0430E" w:rsidP="00D535B9">
            <w:pPr>
              <w:spacing w:before="120" w:line="240" w:lineRule="auto"/>
              <w:jc w:val="center"/>
            </w:pPr>
            <w:r w:rsidRPr="00D535B9">
              <w:rPr>
                <w:rStyle w:val="Hyperlink0"/>
                <w:rFonts w:ascii="Segoe UI Light" w:eastAsia="Segoe UI Light" w:hAnsi="Segoe UI Light" w:cs="Segoe UI Light"/>
                <w:iCs/>
              </w:rPr>
              <w:t>Дефицит за год</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BA2E05" w14:textId="77777777" w:rsidR="00D0430E" w:rsidRPr="00D535B9" w:rsidRDefault="00D0430E" w:rsidP="00D535B9">
            <w:pPr>
              <w:spacing w:before="120" w:line="240" w:lineRule="auto"/>
              <w:jc w:val="center"/>
            </w:pP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8448EA" w14:textId="77777777" w:rsidR="00D0430E" w:rsidRPr="00D535B9" w:rsidRDefault="00D0430E" w:rsidP="00D535B9">
            <w:pPr>
              <w:spacing w:before="120" w:line="240" w:lineRule="auto"/>
              <w:jc w:val="center"/>
            </w:pPr>
            <w:r w:rsidRPr="00D535B9">
              <w:rPr>
                <w:rStyle w:val="Hyperlink0"/>
                <w:rFonts w:ascii="Segoe UI Light" w:eastAsia="Segoe UI Light" w:hAnsi="Segoe UI Light" w:cs="Segoe UI Light"/>
                <w:iCs/>
              </w:rPr>
              <w:t>110</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EDFD57" w14:textId="77777777" w:rsidR="00D0430E" w:rsidRPr="00D535B9" w:rsidRDefault="00D0430E" w:rsidP="00D535B9">
            <w:pPr>
              <w:spacing w:before="120" w:line="240" w:lineRule="auto"/>
              <w:jc w:val="center"/>
            </w:pPr>
            <w:r w:rsidRPr="00D535B9">
              <w:rPr>
                <w:rStyle w:val="Hyperlink0"/>
                <w:rFonts w:ascii="Segoe UI Light" w:eastAsia="Segoe UI Light" w:hAnsi="Segoe UI Light" w:cs="Segoe UI Light"/>
                <w:iCs/>
              </w:rPr>
              <w:t>4</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1CE59F" w14:textId="77777777" w:rsidR="00D0430E" w:rsidRPr="00D535B9" w:rsidRDefault="00D0430E" w:rsidP="00D535B9">
            <w:pPr>
              <w:spacing w:before="120" w:line="240" w:lineRule="auto"/>
              <w:jc w:val="center"/>
            </w:pPr>
            <w:r w:rsidRPr="00D535B9">
              <w:rPr>
                <w:rStyle w:val="Hyperlink0"/>
                <w:rFonts w:ascii="Segoe UI Light" w:eastAsia="Segoe UI Light" w:hAnsi="Segoe UI Light" w:cs="Segoe UI Light"/>
                <w:iCs/>
              </w:rPr>
              <w:t>30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A1D7B6" w14:textId="77777777" w:rsidR="00D0430E" w:rsidRPr="00D535B9" w:rsidRDefault="00D0430E" w:rsidP="00D535B9">
            <w:pPr>
              <w:spacing w:before="120" w:line="240" w:lineRule="auto"/>
              <w:jc w:val="center"/>
            </w:pPr>
            <w:r w:rsidRPr="00D535B9">
              <w:rPr>
                <w:rStyle w:val="Hyperlink0"/>
                <w:rFonts w:ascii="Segoe UI Light" w:eastAsia="Segoe UI Light" w:hAnsi="Segoe UI Light" w:cs="Segoe UI Light"/>
                <w:iCs/>
              </w:rPr>
              <w:t>7</w:t>
            </w:r>
          </w:p>
        </w:tc>
        <w:tc>
          <w:tcPr>
            <w:tcW w:w="1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DD1784" w14:textId="77777777" w:rsidR="00D0430E" w:rsidRPr="00D535B9" w:rsidRDefault="00D0430E" w:rsidP="00D535B9">
            <w:pPr>
              <w:spacing w:before="120" w:line="240" w:lineRule="auto"/>
              <w:jc w:val="center"/>
            </w:pPr>
            <w:r w:rsidRPr="00D535B9">
              <w:rPr>
                <w:rStyle w:val="Hyperlink0"/>
                <w:rFonts w:ascii="Segoe UI Light" w:eastAsia="Segoe UI Light" w:hAnsi="Segoe UI Light" w:cs="Segoe UI Light"/>
                <w:iCs/>
              </w:rPr>
              <w:t>15</w:t>
            </w:r>
          </w:p>
        </w:tc>
      </w:tr>
    </w:tbl>
    <w:p w14:paraId="0EC011F5" w14:textId="77777777" w:rsidR="00D0430E" w:rsidRDefault="00D0430E" w:rsidP="00D535B9">
      <w:pPr>
        <w:spacing w:before="120" w:after="0" w:line="240" w:lineRule="auto"/>
        <w:jc w:val="right"/>
        <w:rPr>
          <w:rStyle w:val="a7"/>
          <w:rFonts w:ascii="Segoe UI Light" w:eastAsia="Segoe UI Light" w:hAnsi="Segoe UI Light" w:cs="Segoe UI Light"/>
          <w:sz w:val="20"/>
          <w:szCs w:val="20"/>
        </w:rPr>
      </w:pPr>
      <w:r>
        <w:rPr>
          <w:rStyle w:val="a7"/>
          <w:rFonts w:ascii="Segoe UI Light" w:eastAsia="Segoe UI Light" w:hAnsi="Segoe UI Light" w:cs="Segoe UI Light"/>
          <w:sz w:val="20"/>
          <w:szCs w:val="20"/>
        </w:rPr>
        <w:t>Источник: http://www.gks.ru/</w:t>
      </w:r>
    </w:p>
    <w:p w14:paraId="797D9A79" w14:textId="77777777" w:rsidR="00D0430E" w:rsidRDefault="00D0430E" w:rsidP="00D0430E">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Доход местного бюджета муниципального района за 2014-2016 годы складывался в основном за счет безвозмездных поступлений от других бюджетов бюджетной системы Российской Федерации, в меньшей степени из налоговых доходов и меньше всего из неналоговых доходов.</w:t>
      </w:r>
    </w:p>
    <w:p w14:paraId="629C162E" w14:textId="77777777" w:rsidR="00D0430E" w:rsidRDefault="00D0430E" w:rsidP="00D0430E">
      <w:pPr>
        <w:spacing w:before="120" w:after="0" w:line="240" w:lineRule="auto"/>
        <w:jc w:val="both"/>
        <w:rPr>
          <w:rStyle w:val="a7"/>
          <w:rFonts w:ascii="Segoe UI Light" w:eastAsia="Segoe UI Light" w:hAnsi="Segoe UI Light" w:cs="Segoe UI Light"/>
          <w:sz w:val="20"/>
          <w:szCs w:val="20"/>
        </w:rPr>
      </w:pPr>
      <w:r>
        <w:rPr>
          <w:rStyle w:val="a7"/>
          <w:rFonts w:ascii="Segoe UI Light" w:eastAsia="Segoe UI Light" w:hAnsi="Segoe UI Light" w:cs="Segoe UI Light"/>
          <w:sz w:val="20"/>
          <w:szCs w:val="20"/>
        </w:rPr>
        <w:t>Таблица 1.6-3. Состав доходов местного бюджета, тыс. рублей</w:t>
      </w:r>
    </w:p>
    <w:tbl>
      <w:tblPr>
        <w:tblStyle w:val="TableNormal"/>
        <w:tblW w:w="9271"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5727"/>
        <w:gridCol w:w="1181"/>
        <w:gridCol w:w="1181"/>
        <w:gridCol w:w="1182"/>
      </w:tblGrid>
      <w:tr w:rsidR="00D0430E" w14:paraId="1394581F" w14:textId="77777777" w:rsidTr="007724AE">
        <w:trPr>
          <w:trHeight w:val="250"/>
          <w:tblHeader/>
        </w:trPr>
        <w:tc>
          <w:tcPr>
            <w:tcW w:w="5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90BD73A" w14:textId="77777777" w:rsidR="00D0430E" w:rsidRDefault="00D0430E" w:rsidP="00D0430E">
            <w:pPr>
              <w:spacing w:before="120" w:line="240" w:lineRule="auto"/>
              <w:jc w:val="center"/>
            </w:pPr>
            <w:r>
              <w:rPr>
                <w:rStyle w:val="Hyperlink0"/>
                <w:rFonts w:ascii="Segoe UI Light" w:eastAsia="Segoe UI Light" w:hAnsi="Segoe UI Light" w:cs="Segoe UI Light"/>
              </w:rPr>
              <w:t>Показатель</w:t>
            </w:r>
          </w:p>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4C90DA" w14:textId="77777777" w:rsidR="00D0430E" w:rsidRDefault="00D0430E" w:rsidP="00D535B9">
            <w:pPr>
              <w:spacing w:before="120" w:line="240" w:lineRule="auto"/>
              <w:jc w:val="center"/>
            </w:pPr>
            <w:r>
              <w:rPr>
                <w:rStyle w:val="Hyperlink0"/>
                <w:rFonts w:ascii="Segoe UI Light" w:eastAsia="Segoe UI Light" w:hAnsi="Segoe UI Light" w:cs="Segoe UI Light"/>
              </w:rPr>
              <w:t>2014 год</w:t>
            </w:r>
          </w:p>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5DF1A7" w14:textId="77777777" w:rsidR="00D0430E" w:rsidRDefault="00D0430E" w:rsidP="00D535B9">
            <w:pPr>
              <w:spacing w:before="120" w:line="240" w:lineRule="auto"/>
              <w:jc w:val="center"/>
            </w:pPr>
            <w:r>
              <w:rPr>
                <w:rStyle w:val="Hyperlink0"/>
                <w:rFonts w:ascii="Segoe UI Light" w:eastAsia="Segoe UI Light" w:hAnsi="Segoe UI Light" w:cs="Segoe UI Light"/>
              </w:rPr>
              <w:t>2015 год</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0C9A9E" w14:textId="77777777" w:rsidR="00D0430E" w:rsidRDefault="00D0430E" w:rsidP="00D535B9">
            <w:pPr>
              <w:spacing w:before="120" w:line="240" w:lineRule="auto"/>
              <w:jc w:val="center"/>
            </w:pPr>
            <w:r>
              <w:rPr>
                <w:rStyle w:val="Hyperlink0"/>
                <w:rFonts w:ascii="Segoe UI Light" w:eastAsia="Segoe UI Light" w:hAnsi="Segoe UI Light" w:cs="Segoe UI Light"/>
              </w:rPr>
              <w:t>2016 год</w:t>
            </w:r>
          </w:p>
        </w:tc>
      </w:tr>
      <w:tr w:rsidR="00D0430E" w14:paraId="6ABF79D4" w14:textId="77777777" w:rsidTr="007724AE">
        <w:tblPrEx>
          <w:shd w:val="clear" w:color="auto" w:fill="D0DDEF"/>
        </w:tblPrEx>
        <w:trPr>
          <w:trHeight w:val="250"/>
        </w:trPr>
        <w:tc>
          <w:tcPr>
            <w:tcW w:w="5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D0563FF" w14:textId="77777777" w:rsidR="00D0430E" w:rsidRDefault="00D0430E" w:rsidP="00D0430E">
            <w:pPr>
              <w:spacing w:before="120" w:line="240" w:lineRule="auto"/>
              <w:jc w:val="both"/>
            </w:pPr>
            <w:r>
              <w:rPr>
                <w:rStyle w:val="Hyperlink0"/>
                <w:rFonts w:ascii="Segoe UI Light" w:eastAsia="Segoe UI Light" w:hAnsi="Segoe UI Light" w:cs="Segoe UI Light"/>
              </w:rPr>
              <w:t>Налоговые доходы</w:t>
            </w:r>
          </w:p>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D9F319" w14:textId="77777777" w:rsidR="00D0430E" w:rsidRDefault="00D0430E" w:rsidP="00D535B9">
            <w:pPr>
              <w:spacing w:before="120" w:line="240" w:lineRule="auto"/>
              <w:jc w:val="center"/>
            </w:pPr>
            <w:r>
              <w:rPr>
                <w:rStyle w:val="Hyperlink0"/>
                <w:rFonts w:ascii="Segoe UI Light" w:eastAsia="Segoe UI Light" w:hAnsi="Segoe UI Light" w:cs="Segoe UI Light"/>
              </w:rPr>
              <w:t>374 192</w:t>
            </w:r>
          </w:p>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4FC82B" w14:textId="77777777" w:rsidR="00D0430E" w:rsidRDefault="00D0430E" w:rsidP="00D535B9">
            <w:pPr>
              <w:spacing w:before="120" w:line="240" w:lineRule="auto"/>
              <w:jc w:val="center"/>
            </w:pPr>
            <w:r>
              <w:rPr>
                <w:rStyle w:val="Hyperlink0"/>
                <w:rFonts w:ascii="Segoe UI Light" w:eastAsia="Segoe UI Light" w:hAnsi="Segoe UI Light" w:cs="Segoe UI Light"/>
              </w:rPr>
              <w:t>406 739</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BEFB67" w14:textId="77777777" w:rsidR="00D0430E" w:rsidRDefault="00D0430E" w:rsidP="00D535B9">
            <w:pPr>
              <w:spacing w:before="120" w:line="240" w:lineRule="auto"/>
              <w:jc w:val="center"/>
            </w:pPr>
            <w:r>
              <w:rPr>
                <w:rStyle w:val="Hyperlink0"/>
                <w:rFonts w:ascii="Segoe UI Light" w:eastAsia="Segoe UI Light" w:hAnsi="Segoe UI Light" w:cs="Segoe UI Light"/>
              </w:rPr>
              <w:t>442 150</w:t>
            </w:r>
          </w:p>
        </w:tc>
      </w:tr>
      <w:tr w:rsidR="00D0430E" w14:paraId="3C2E3F24" w14:textId="77777777" w:rsidTr="007724AE">
        <w:tblPrEx>
          <w:shd w:val="clear" w:color="auto" w:fill="D0DDEF"/>
        </w:tblPrEx>
        <w:trPr>
          <w:trHeight w:val="250"/>
        </w:trPr>
        <w:tc>
          <w:tcPr>
            <w:tcW w:w="5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EB1AAEF" w14:textId="77777777" w:rsidR="00D0430E" w:rsidRDefault="00D0430E" w:rsidP="00D0430E">
            <w:pPr>
              <w:spacing w:before="120" w:line="240" w:lineRule="auto"/>
              <w:jc w:val="both"/>
            </w:pPr>
            <w:r>
              <w:rPr>
                <w:rStyle w:val="Hyperlink0"/>
                <w:rFonts w:ascii="Segoe UI Light" w:eastAsia="Segoe UI Light" w:hAnsi="Segoe UI Light" w:cs="Segoe UI Light"/>
              </w:rPr>
              <w:t>Неналоговые доходы</w:t>
            </w:r>
          </w:p>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F76267" w14:textId="77777777" w:rsidR="00D0430E" w:rsidRDefault="00D0430E" w:rsidP="00D535B9">
            <w:pPr>
              <w:spacing w:before="120" w:line="240" w:lineRule="auto"/>
              <w:jc w:val="center"/>
            </w:pPr>
            <w:r>
              <w:rPr>
                <w:rStyle w:val="Hyperlink0"/>
                <w:rFonts w:ascii="Segoe UI Light" w:eastAsia="Segoe UI Light" w:hAnsi="Segoe UI Light" w:cs="Segoe UI Light"/>
              </w:rPr>
              <w:t>167 642</w:t>
            </w:r>
          </w:p>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86B925" w14:textId="77777777" w:rsidR="00D0430E" w:rsidRDefault="00D0430E" w:rsidP="00D535B9">
            <w:pPr>
              <w:spacing w:before="120" w:line="240" w:lineRule="auto"/>
              <w:jc w:val="center"/>
            </w:pPr>
            <w:r>
              <w:rPr>
                <w:rStyle w:val="Hyperlink0"/>
                <w:rFonts w:ascii="Segoe UI Light" w:eastAsia="Segoe UI Light" w:hAnsi="Segoe UI Light" w:cs="Segoe UI Light"/>
              </w:rPr>
              <w:t>201 602</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79B555" w14:textId="77777777" w:rsidR="00D0430E" w:rsidRDefault="00D0430E" w:rsidP="00D535B9">
            <w:pPr>
              <w:spacing w:before="120" w:line="240" w:lineRule="auto"/>
              <w:jc w:val="center"/>
            </w:pPr>
            <w:r>
              <w:rPr>
                <w:rStyle w:val="Hyperlink0"/>
                <w:rFonts w:ascii="Segoe UI Light" w:eastAsia="Segoe UI Light" w:hAnsi="Segoe UI Light" w:cs="Segoe UI Light"/>
              </w:rPr>
              <w:t>217 554</w:t>
            </w:r>
          </w:p>
        </w:tc>
      </w:tr>
      <w:tr w:rsidR="00D0430E" w14:paraId="30B89109" w14:textId="77777777" w:rsidTr="007724AE">
        <w:tblPrEx>
          <w:shd w:val="clear" w:color="auto" w:fill="D0DDEF"/>
        </w:tblPrEx>
        <w:trPr>
          <w:trHeight w:val="526"/>
        </w:trPr>
        <w:tc>
          <w:tcPr>
            <w:tcW w:w="5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53929EF" w14:textId="77777777" w:rsidR="00D0430E" w:rsidRDefault="00D0430E" w:rsidP="00D0430E">
            <w:pPr>
              <w:spacing w:before="120" w:line="240" w:lineRule="auto"/>
              <w:jc w:val="both"/>
            </w:pPr>
            <w:r>
              <w:rPr>
                <w:rStyle w:val="Hyperlink0"/>
                <w:rFonts w:ascii="Segoe UI Light" w:eastAsia="Segoe UI Light" w:hAnsi="Segoe UI Light" w:cs="Segoe UI Light"/>
              </w:rPr>
              <w:t>Безвозмездные поступления от других бюджетов бюджетной системы Российской Федерации</w:t>
            </w:r>
          </w:p>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0A9835" w14:textId="77777777" w:rsidR="00D0430E" w:rsidRDefault="00D0430E" w:rsidP="00D535B9">
            <w:pPr>
              <w:spacing w:before="120" w:line="240" w:lineRule="auto"/>
              <w:jc w:val="center"/>
            </w:pPr>
            <w:r>
              <w:rPr>
                <w:rStyle w:val="Hyperlink0"/>
                <w:rFonts w:ascii="Segoe UI Light" w:eastAsia="Segoe UI Light" w:hAnsi="Segoe UI Light" w:cs="Segoe UI Light"/>
              </w:rPr>
              <w:t>1 393 790</w:t>
            </w:r>
          </w:p>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7DEFAF" w14:textId="77777777" w:rsidR="00D0430E" w:rsidRDefault="00D0430E" w:rsidP="00D535B9">
            <w:pPr>
              <w:spacing w:before="120" w:line="240" w:lineRule="auto"/>
              <w:jc w:val="center"/>
            </w:pPr>
            <w:r>
              <w:rPr>
                <w:rStyle w:val="Hyperlink0"/>
                <w:rFonts w:ascii="Segoe UI Light" w:eastAsia="Segoe UI Light" w:hAnsi="Segoe UI Light" w:cs="Segoe UI Light"/>
              </w:rPr>
              <w:t>1 311 056</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6102E2" w14:textId="77777777" w:rsidR="00D0430E" w:rsidRDefault="00D0430E" w:rsidP="00D535B9">
            <w:pPr>
              <w:spacing w:before="120" w:line="240" w:lineRule="auto"/>
              <w:jc w:val="center"/>
            </w:pPr>
            <w:r>
              <w:rPr>
                <w:rStyle w:val="Hyperlink0"/>
                <w:rFonts w:ascii="Segoe UI Light" w:eastAsia="Segoe UI Light" w:hAnsi="Segoe UI Light" w:cs="Segoe UI Light"/>
              </w:rPr>
              <w:t>1 100 484</w:t>
            </w:r>
          </w:p>
        </w:tc>
      </w:tr>
    </w:tbl>
    <w:p w14:paraId="33A0E6B4" w14:textId="77777777" w:rsidR="00D0430E" w:rsidRDefault="00D0430E" w:rsidP="00D535B9">
      <w:pPr>
        <w:spacing w:before="120" w:after="0" w:line="240" w:lineRule="auto"/>
        <w:jc w:val="right"/>
        <w:rPr>
          <w:rStyle w:val="a7"/>
          <w:rFonts w:ascii="Segoe UI Light" w:eastAsia="Segoe UI Light" w:hAnsi="Segoe UI Light" w:cs="Segoe UI Light"/>
          <w:sz w:val="20"/>
          <w:szCs w:val="20"/>
        </w:rPr>
      </w:pPr>
      <w:r>
        <w:rPr>
          <w:rStyle w:val="a7"/>
          <w:rFonts w:ascii="Segoe UI Light" w:eastAsia="Segoe UI Light" w:hAnsi="Segoe UI Light" w:cs="Segoe UI Light"/>
          <w:sz w:val="20"/>
          <w:szCs w:val="20"/>
        </w:rPr>
        <w:t>Источник: паспорта муниципального района</w:t>
      </w:r>
    </w:p>
    <w:p w14:paraId="3EBF5877" w14:textId="77777777" w:rsidR="00D0430E" w:rsidRDefault="00D0430E" w:rsidP="00D0430E">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За рассматриваемые три года отмечена тенденция к увеличению собственных доходов и снижение безвозмездных поступлений из других бюджетов.</w:t>
      </w:r>
    </w:p>
    <w:p w14:paraId="4DB1953C" w14:textId="77777777" w:rsidR="00D0430E" w:rsidRDefault="00D0430E" w:rsidP="00D0430E">
      <w:pPr>
        <w:spacing w:before="120" w:after="0" w:line="240" w:lineRule="auto"/>
        <w:jc w:val="both"/>
        <w:rPr>
          <w:rStyle w:val="a7"/>
          <w:rFonts w:ascii="Segoe UI Light" w:eastAsia="Segoe UI Light" w:hAnsi="Segoe UI Light" w:cs="Segoe UI Light"/>
          <w:color w:val="BFBFBF"/>
          <w:u w:color="BFBFBF"/>
        </w:rPr>
      </w:pPr>
      <w:r>
        <w:rPr>
          <w:rStyle w:val="a7"/>
          <w:rFonts w:ascii="Segoe UI Light" w:eastAsia="Segoe UI Light" w:hAnsi="Segoe UI Light" w:cs="Segoe UI Light"/>
        </w:rPr>
        <w:t xml:space="preserve">Налоговые доходы складываются в основном из налога на доходы физических лиц, а также </w:t>
      </w:r>
      <w:r w:rsidRPr="00D535B9">
        <w:rPr>
          <w:rStyle w:val="a7"/>
          <w:rFonts w:ascii="Segoe UI Light" w:eastAsia="Segoe UI Light" w:hAnsi="Segoe UI Light" w:cs="Segoe UI Light"/>
        </w:rPr>
        <w:t>совокупного налога</w:t>
      </w:r>
      <w:r>
        <w:rPr>
          <w:rStyle w:val="a7"/>
          <w:rFonts w:ascii="Segoe UI Light" w:eastAsia="Segoe UI Light" w:hAnsi="Segoe UI Light" w:cs="Segoe UI Light"/>
        </w:rPr>
        <w:t xml:space="preserve">. Незначительную часть в налоговых доходах составляют налоги на товары (работы, услуги) и государственная пошлина. </w:t>
      </w:r>
    </w:p>
    <w:p w14:paraId="30B70DFE" w14:textId="77777777" w:rsidR="00D0430E" w:rsidRPr="00AE2B73" w:rsidRDefault="00D0430E" w:rsidP="00D0430E">
      <w:pPr>
        <w:spacing w:before="120" w:after="0" w:line="240" w:lineRule="auto"/>
        <w:jc w:val="both"/>
        <w:rPr>
          <w:rStyle w:val="a7"/>
          <w:rFonts w:ascii="Segoe UI Light" w:eastAsia="Segoe UI Light" w:hAnsi="Segoe UI Light" w:cs="Segoe UI Light"/>
          <w:sz w:val="20"/>
        </w:rPr>
      </w:pPr>
      <w:r w:rsidRPr="00AE2B73">
        <w:rPr>
          <w:rStyle w:val="a7"/>
          <w:rFonts w:ascii="Segoe UI Light" w:eastAsia="Segoe UI Light" w:hAnsi="Segoe UI Light" w:cs="Segoe UI Light"/>
          <w:sz w:val="20"/>
        </w:rPr>
        <w:t>Таблица 1.6-4. Состав налоговых доходов местного бюджета, тыс. рублей</w:t>
      </w:r>
    </w:p>
    <w:tbl>
      <w:tblPr>
        <w:tblStyle w:val="TableNormal"/>
        <w:tblW w:w="9129" w:type="dxa"/>
        <w:tblInd w:w="22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5664"/>
        <w:gridCol w:w="1134"/>
        <w:gridCol w:w="1276"/>
        <w:gridCol w:w="1055"/>
      </w:tblGrid>
      <w:tr w:rsidR="00D0430E" w14:paraId="2D87282D" w14:textId="77777777" w:rsidTr="007724AE">
        <w:trPr>
          <w:trHeight w:val="250"/>
          <w:tblHeader/>
        </w:trPr>
        <w:tc>
          <w:tcPr>
            <w:tcW w:w="5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A09207" w14:textId="77777777" w:rsidR="00D0430E" w:rsidRDefault="00D0430E" w:rsidP="00D0430E">
            <w:pPr>
              <w:spacing w:before="120" w:line="240" w:lineRule="auto"/>
              <w:jc w:val="center"/>
            </w:pPr>
            <w:r>
              <w:rPr>
                <w:rStyle w:val="Hyperlink0"/>
                <w:rFonts w:ascii="Segoe UI Light" w:eastAsia="Segoe UI Light" w:hAnsi="Segoe UI Light" w:cs="Segoe UI Light"/>
              </w:rPr>
              <w:t>Наименование показателя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0EFEB2" w14:textId="77777777" w:rsidR="00D0430E" w:rsidRDefault="00D0430E" w:rsidP="00D535B9">
            <w:pPr>
              <w:spacing w:before="120" w:line="240" w:lineRule="auto"/>
              <w:jc w:val="center"/>
            </w:pPr>
            <w:r>
              <w:rPr>
                <w:rStyle w:val="Hyperlink0"/>
                <w:rFonts w:ascii="Segoe UI Light" w:eastAsia="Segoe UI Light" w:hAnsi="Segoe UI Light" w:cs="Segoe UI Light"/>
              </w:rPr>
              <w:t>2014 год</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4DB8B8" w14:textId="77777777" w:rsidR="00D0430E" w:rsidRDefault="00D0430E" w:rsidP="00D535B9">
            <w:pPr>
              <w:spacing w:before="120" w:line="240" w:lineRule="auto"/>
              <w:jc w:val="center"/>
            </w:pPr>
            <w:r>
              <w:rPr>
                <w:rStyle w:val="Hyperlink0"/>
                <w:rFonts w:ascii="Segoe UI Light" w:eastAsia="Segoe UI Light" w:hAnsi="Segoe UI Light" w:cs="Segoe UI Light"/>
              </w:rPr>
              <w:t>2015 год</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B464AE" w14:textId="77777777" w:rsidR="00D0430E" w:rsidRDefault="00D0430E" w:rsidP="00D535B9">
            <w:pPr>
              <w:spacing w:before="120" w:line="240" w:lineRule="auto"/>
              <w:jc w:val="center"/>
            </w:pPr>
            <w:r>
              <w:rPr>
                <w:rStyle w:val="Hyperlink0"/>
                <w:rFonts w:ascii="Segoe UI Light" w:eastAsia="Segoe UI Light" w:hAnsi="Segoe UI Light" w:cs="Segoe UI Light"/>
              </w:rPr>
              <w:t>2016 год</w:t>
            </w:r>
          </w:p>
        </w:tc>
      </w:tr>
      <w:tr w:rsidR="00D0430E" w14:paraId="768FF519" w14:textId="77777777" w:rsidTr="007724AE">
        <w:tblPrEx>
          <w:shd w:val="clear" w:color="auto" w:fill="D0DDEF"/>
        </w:tblPrEx>
        <w:trPr>
          <w:trHeight w:val="250"/>
        </w:trPr>
        <w:tc>
          <w:tcPr>
            <w:tcW w:w="5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1D0C55" w14:textId="77777777" w:rsidR="00D0430E" w:rsidRDefault="00D0430E" w:rsidP="00D0430E">
            <w:pPr>
              <w:spacing w:before="120" w:line="240" w:lineRule="auto"/>
            </w:pPr>
            <w:r>
              <w:rPr>
                <w:rStyle w:val="Hyperlink0"/>
                <w:rFonts w:ascii="Segoe UI Light" w:eastAsia="Segoe UI Light" w:hAnsi="Segoe UI Light" w:cs="Segoe UI Light"/>
                <w:b/>
                <w:bCs/>
              </w:rPr>
              <w:t>Налоги на доходы физических лиц</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6EE562" w14:textId="77777777" w:rsidR="00D0430E" w:rsidRDefault="00D0430E" w:rsidP="00D535B9">
            <w:pPr>
              <w:spacing w:before="120" w:line="240" w:lineRule="auto"/>
              <w:jc w:val="center"/>
            </w:pPr>
            <w:r>
              <w:rPr>
                <w:rStyle w:val="Hyperlink0"/>
                <w:rFonts w:ascii="Segoe UI Light" w:eastAsia="Segoe UI Light" w:hAnsi="Segoe UI Light" w:cs="Segoe UI Light"/>
                <w:b/>
                <w:bCs/>
              </w:rPr>
              <w:t>270 187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62A589" w14:textId="77777777" w:rsidR="00D0430E" w:rsidRDefault="00D0430E" w:rsidP="00D535B9">
            <w:pPr>
              <w:spacing w:before="120" w:line="240" w:lineRule="auto"/>
              <w:jc w:val="center"/>
            </w:pPr>
            <w:r>
              <w:rPr>
                <w:rStyle w:val="Hyperlink0"/>
                <w:rFonts w:ascii="Segoe UI Light" w:eastAsia="Segoe UI Light" w:hAnsi="Segoe UI Light" w:cs="Segoe UI Light"/>
                <w:b/>
                <w:bCs/>
              </w:rPr>
              <w:t>288 056</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7556CD" w14:textId="77777777" w:rsidR="00D0430E" w:rsidRDefault="00D0430E" w:rsidP="00D535B9">
            <w:pPr>
              <w:spacing w:before="120" w:line="240" w:lineRule="auto"/>
              <w:jc w:val="center"/>
            </w:pPr>
            <w:r>
              <w:rPr>
                <w:rStyle w:val="Hyperlink0"/>
                <w:rFonts w:ascii="Segoe UI Light" w:eastAsia="Segoe UI Light" w:hAnsi="Segoe UI Light" w:cs="Segoe UI Light"/>
                <w:b/>
                <w:bCs/>
              </w:rPr>
              <w:t>311 614</w:t>
            </w:r>
          </w:p>
        </w:tc>
      </w:tr>
      <w:tr w:rsidR="00D0430E" w14:paraId="108AE113" w14:textId="77777777" w:rsidTr="007724AE">
        <w:tblPrEx>
          <w:shd w:val="clear" w:color="auto" w:fill="D0DDEF"/>
        </w:tblPrEx>
        <w:trPr>
          <w:trHeight w:val="526"/>
        </w:trPr>
        <w:tc>
          <w:tcPr>
            <w:tcW w:w="5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BABF64" w14:textId="77777777" w:rsidR="00D0430E" w:rsidRDefault="00D0430E" w:rsidP="00D0430E">
            <w:pPr>
              <w:spacing w:before="120" w:line="240" w:lineRule="auto"/>
            </w:pPr>
            <w:r>
              <w:rPr>
                <w:rStyle w:val="Hyperlink0"/>
                <w:rFonts w:ascii="Segoe UI Light" w:eastAsia="Segoe UI Light" w:hAnsi="Segoe UI Light" w:cs="Segoe UI Light"/>
              </w:rPr>
              <w:t>Налоги на товары (работы, услуги), реализуемые на территории Российской Федерации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4D03D2" w14:textId="77777777" w:rsidR="00D0430E" w:rsidRDefault="00D0430E" w:rsidP="00D535B9">
            <w:pPr>
              <w:spacing w:before="120" w:line="240" w:lineRule="auto"/>
              <w:jc w:val="center"/>
            </w:pPr>
            <w:r>
              <w:rPr>
                <w:rStyle w:val="Hyperlink0"/>
                <w:rFonts w:ascii="Segoe UI Light" w:eastAsia="Segoe UI Light" w:hAnsi="Segoe UI Light" w:cs="Segoe UI Light"/>
              </w:rPr>
              <w:t>5 797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985460" w14:textId="77777777" w:rsidR="00D0430E" w:rsidRDefault="00D0430E" w:rsidP="00D535B9">
            <w:pPr>
              <w:spacing w:before="120" w:line="240" w:lineRule="auto"/>
              <w:jc w:val="center"/>
            </w:pPr>
            <w:r>
              <w:rPr>
                <w:rStyle w:val="Hyperlink0"/>
                <w:rFonts w:ascii="Segoe UI Light" w:eastAsia="Segoe UI Light" w:hAnsi="Segoe UI Light" w:cs="Segoe UI Light"/>
              </w:rPr>
              <w:t>4 105</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E9AC7C" w14:textId="77777777" w:rsidR="00D0430E" w:rsidRDefault="00D0430E" w:rsidP="00D535B9">
            <w:pPr>
              <w:spacing w:before="120" w:line="240" w:lineRule="auto"/>
              <w:jc w:val="center"/>
            </w:pPr>
            <w:r>
              <w:rPr>
                <w:rStyle w:val="Hyperlink0"/>
                <w:rFonts w:ascii="Segoe UI Light" w:eastAsia="Segoe UI Light" w:hAnsi="Segoe UI Light" w:cs="Segoe UI Light"/>
              </w:rPr>
              <w:t>5 760</w:t>
            </w:r>
          </w:p>
        </w:tc>
      </w:tr>
      <w:tr w:rsidR="00D0430E" w14:paraId="6F6BE069" w14:textId="77777777" w:rsidTr="007724AE">
        <w:tblPrEx>
          <w:shd w:val="clear" w:color="auto" w:fill="D0DDEF"/>
        </w:tblPrEx>
        <w:trPr>
          <w:trHeight w:val="250"/>
        </w:trPr>
        <w:tc>
          <w:tcPr>
            <w:tcW w:w="5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E94914" w14:textId="77777777" w:rsidR="00D0430E" w:rsidRDefault="00D0430E" w:rsidP="00D0430E">
            <w:pPr>
              <w:spacing w:before="120" w:line="240" w:lineRule="auto"/>
            </w:pPr>
            <w:r>
              <w:rPr>
                <w:rStyle w:val="Hyperlink0"/>
                <w:rFonts w:ascii="Segoe UI Light" w:eastAsia="Segoe UI Light" w:hAnsi="Segoe UI Light" w:cs="Segoe UI Light"/>
                <w:b/>
                <w:bCs/>
              </w:rPr>
              <w:t>Налоги на совокупный доход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A5606E" w14:textId="77777777" w:rsidR="00D0430E" w:rsidRDefault="00D0430E" w:rsidP="00D535B9">
            <w:pPr>
              <w:spacing w:before="120" w:line="240" w:lineRule="auto"/>
              <w:jc w:val="center"/>
            </w:pPr>
            <w:r>
              <w:rPr>
                <w:rStyle w:val="Hyperlink0"/>
                <w:rFonts w:ascii="Segoe UI Light" w:eastAsia="Segoe UI Light" w:hAnsi="Segoe UI Light" w:cs="Segoe UI Light"/>
                <w:b/>
                <w:bCs/>
              </w:rPr>
              <w:t>93 104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711F79" w14:textId="77777777" w:rsidR="00D0430E" w:rsidRDefault="00D0430E" w:rsidP="00D535B9">
            <w:pPr>
              <w:spacing w:before="120" w:line="240" w:lineRule="auto"/>
              <w:jc w:val="center"/>
            </w:pPr>
            <w:r>
              <w:rPr>
                <w:rStyle w:val="Hyperlink0"/>
                <w:rFonts w:ascii="Segoe UI Light" w:eastAsia="Segoe UI Light" w:hAnsi="Segoe UI Light" w:cs="Segoe UI Light"/>
                <w:b/>
                <w:bCs/>
              </w:rPr>
              <w:t>108 810</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D131AF" w14:textId="77777777" w:rsidR="00D0430E" w:rsidRDefault="00D0430E" w:rsidP="00D535B9">
            <w:pPr>
              <w:spacing w:before="120" w:line="240" w:lineRule="auto"/>
              <w:jc w:val="center"/>
            </w:pPr>
            <w:r>
              <w:rPr>
                <w:rStyle w:val="Hyperlink0"/>
                <w:rFonts w:ascii="Segoe UI Light" w:eastAsia="Segoe UI Light" w:hAnsi="Segoe UI Light" w:cs="Segoe UI Light"/>
                <w:b/>
                <w:bCs/>
              </w:rPr>
              <w:t>117 483</w:t>
            </w:r>
          </w:p>
        </w:tc>
      </w:tr>
      <w:tr w:rsidR="00D0430E" w14:paraId="35B2EF49" w14:textId="77777777" w:rsidTr="007724AE">
        <w:tblPrEx>
          <w:shd w:val="clear" w:color="auto" w:fill="D0DDEF"/>
        </w:tblPrEx>
        <w:trPr>
          <w:trHeight w:val="250"/>
        </w:trPr>
        <w:tc>
          <w:tcPr>
            <w:tcW w:w="5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8D142F" w14:textId="77777777" w:rsidR="00D0430E" w:rsidRDefault="00D0430E" w:rsidP="00D0430E">
            <w:pPr>
              <w:spacing w:before="120" w:line="240" w:lineRule="auto"/>
            </w:pPr>
            <w:r>
              <w:rPr>
                <w:rStyle w:val="Hyperlink0"/>
                <w:rFonts w:ascii="Segoe UI Light" w:eastAsia="Segoe UI Light" w:hAnsi="Segoe UI Light" w:cs="Segoe UI Light"/>
              </w:rPr>
              <w:t>Государственная пошлина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4C023F" w14:textId="77777777" w:rsidR="00D0430E" w:rsidRDefault="00D0430E" w:rsidP="00D535B9">
            <w:pPr>
              <w:spacing w:before="120" w:line="240" w:lineRule="auto"/>
              <w:jc w:val="center"/>
            </w:pPr>
            <w:r>
              <w:rPr>
                <w:rStyle w:val="Hyperlink0"/>
                <w:rFonts w:ascii="Segoe UI Light" w:eastAsia="Segoe UI Light" w:hAnsi="Segoe UI Light" w:cs="Segoe UI Light"/>
              </w:rPr>
              <w:t>5 079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FF2D6A" w14:textId="77777777" w:rsidR="00D0430E" w:rsidRDefault="00D0430E" w:rsidP="00D535B9">
            <w:pPr>
              <w:spacing w:before="120" w:line="240" w:lineRule="auto"/>
              <w:jc w:val="center"/>
            </w:pPr>
            <w:r>
              <w:rPr>
                <w:rStyle w:val="Hyperlink0"/>
                <w:rFonts w:ascii="Segoe UI Light" w:eastAsia="Segoe UI Light" w:hAnsi="Segoe UI Light" w:cs="Segoe UI Light"/>
              </w:rPr>
              <w:t>5 743</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7DFF2C" w14:textId="77777777" w:rsidR="00D0430E" w:rsidRDefault="00D0430E" w:rsidP="00D535B9">
            <w:pPr>
              <w:spacing w:before="120" w:line="240" w:lineRule="auto"/>
              <w:jc w:val="center"/>
            </w:pPr>
            <w:r>
              <w:rPr>
                <w:rStyle w:val="Hyperlink0"/>
                <w:rFonts w:ascii="Segoe UI Light" w:eastAsia="Segoe UI Light" w:hAnsi="Segoe UI Light" w:cs="Segoe UI Light"/>
              </w:rPr>
              <w:t>7 269</w:t>
            </w:r>
          </w:p>
        </w:tc>
      </w:tr>
    </w:tbl>
    <w:p w14:paraId="2C92951E" w14:textId="77777777" w:rsidR="00D0430E" w:rsidRDefault="00D0430E" w:rsidP="00D535B9">
      <w:pPr>
        <w:spacing w:before="120" w:after="0" w:line="240" w:lineRule="auto"/>
        <w:jc w:val="right"/>
        <w:rPr>
          <w:rStyle w:val="a7"/>
          <w:rFonts w:ascii="Segoe UI Light" w:eastAsia="Segoe UI Light" w:hAnsi="Segoe UI Light" w:cs="Segoe UI Light"/>
          <w:sz w:val="20"/>
          <w:szCs w:val="20"/>
        </w:rPr>
      </w:pPr>
      <w:r>
        <w:rPr>
          <w:rStyle w:val="a7"/>
          <w:rFonts w:ascii="Segoe UI Light" w:eastAsia="Segoe UI Light" w:hAnsi="Segoe UI Light" w:cs="Segoe UI Light"/>
          <w:sz w:val="20"/>
          <w:szCs w:val="20"/>
        </w:rPr>
        <w:t>Источник: паспорта муниципального района</w:t>
      </w:r>
    </w:p>
    <w:p w14:paraId="0E6F7253" w14:textId="77777777" w:rsidR="00D0430E" w:rsidRDefault="00D0430E" w:rsidP="00D0430E">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Основную часть неналоговых доходов составляют доходы от использования имущества, находящегося в государственной и муниципальной собственности, доходов от оказания платных услуг (работ) и компенсации затрат государства и доходов от продажи материальных и нематериальных активов. Именно эти составляющие доходной части увеличиваются за рассматриваемые три года. </w:t>
      </w:r>
    </w:p>
    <w:p w14:paraId="64818622" w14:textId="77777777" w:rsidR="00D0430E" w:rsidRPr="00AE2B73" w:rsidRDefault="00D0430E" w:rsidP="00D0430E">
      <w:pPr>
        <w:spacing w:before="120" w:after="0" w:line="240" w:lineRule="auto"/>
        <w:jc w:val="both"/>
        <w:rPr>
          <w:rStyle w:val="a7"/>
          <w:rFonts w:ascii="Segoe UI Light" w:eastAsia="Segoe UI Light" w:hAnsi="Segoe UI Light" w:cs="Segoe UI Light"/>
          <w:sz w:val="20"/>
        </w:rPr>
      </w:pPr>
      <w:r w:rsidRPr="00AE2B73">
        <w:rPr>
          <w:rStyle w:val="a7"/>
          <w:rFonts w:ascii="Segoe UI Light" w:eastAsia="Segoe UI Light" w:hAnsi="Segoe UI Light" w:cs="Segoe UI Light"/>
          <w:sz w:val="20"/>
        </w:rPr>
        <w:t>Таблица 1.6-5. Состав неналоговых доходов местного бюджета, тыс. рублей</w:t>
      </w:r>
    </w:p>
    <w:tbl>
      <w:tblPr>
        <w:tblStyle w:val="TableNormal"/>
        <w:tblW w:w="9129" w:type="dxa"/>
        <w:tblInd w:w="22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5727"/>
        <w:gridCol w:w="1134"/>
        <w:gridCol w:w="1134"/>
        <w:gridCol w:w="1134"/>
      </w:tblGrid>
      <w:tr w:rsidR="00D0430E" w14:paraId="69CA2C69" w14:textId="77777777" w:rsidTr="007724AE">
        <w:trPr>
          <w:trHeight w:val="250"/>
          <w:tblHeader/>
        </w:trPr>
        <w:tc>
          <w:tcPr>
            <w:tcW w:w="5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03B817" w14:textId="77777777" w:rsidR="00D0430E" w:rsidRDefault="00D0430E" w:rsidP="00D0430E">
            <w:pPr>
              <w:spacing w:before="120" w:line="240" w:lineRule="auto"/>
              <w:jc w:val="center"/>
            </w:pPr>
            <w:r>
              <w:rPr>
                <w:rStyle w:val="Hyperlink0"/>
                <w:rFonts w:ascii="Segoe UI Light" w:eastAsia="Segoe UI Light" w:hAnsi="Segoe UI Light" w:cs="Segoe UI Light"/>
              </w:rPr>
              <w:t>Наименование показателя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1BA4038" w14:textId="77777777" w:rsidR="00D0430E" w:rsidRDefault="00D0430E" w:rsidP="00D0430E">
            <w:pPr>
              <w:spacing w:before="120" w:line="240" w:lineRule="auto"/>
              <w:jc w:val="center"/>
            </w:pPr>
            <w:r>
              <w:rPr>
                <w:rStyle w:val="Hyperlink0"/>
                <w:rFonts w:ascii="Segoe UI Light" w:eastAsia="Segoe UI Light" w:hAnsi="Segoe UI Light" w:cs="Segoe UI Light"/>
              </w:rPr>
              <w:t>2014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13E7379" w14:textId="77777777" w:rsidR="00D0430E" w:rsidRDefault="00D0430E" w:rsidP="00D0430E">
            <w:pPr>
              <w:spacing w:before="120" w:line="240" w:lineRule="auto"/>
              <w:jc w:val="center"/>
            </w:pPr>
            <w:r>
              <w:rPr>
                <w:rStyle w:val="Hyperlink0"/>
                <w:rFonts w:ascii="Segoe UI Light" w:eastAsia="Segoe UI Light" w:hAnsi="Segoe UI Light" w:cs="Segoe UI Light"/>
              </w:rPr>
              <w:t>2015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3E0953D" w14:textId="77777777" w:rsidR="00D0430E" w:rsidRDefault="00D0430E" w:rsidP="00D0430E">
            <w:pPr>
              <w:spacing w:before="120" w:line="240" w:lineRule="auto"/>
              <w:jc w:val="center"/>
            </w:pPr>
            <w:r>
              <w:rPr>
                <w:rStyle w:val="Hyperlink0"/>
                <w:rFonts w:ascii="Segoe UI Light" w:eastAsia="Segoe UI Light" w:hAnsi="Segoe UI Light" w:cs="Segoe UI Light"/>
              </w:rPr>
              <w:t>2016 год</w:t>
            </w:r>
          </w:p>
        </w:tc>
      </w:tr>
      <w:tr w:rsidR="00D0430E" w14:paraId="63E027B6" w14:textId="77777777" w:rsidTr="007724AE">
        <w:tblPrEx>
          <w:shd w:val="clear" w:color="auto" w:fill="D0DDEF"/>
        </w:tblPrEx>
        <w:trPr>
          <w:trHeight w:val="526"/>
        </w:trPr>
        <w:tc>
          <w:tcPr>
            <w:tcW w:w="5727" w:type="dxa"/>
            <w:tcBorders>
              <w:top w:val="single" w:sz="4" w:space="0" w:color="000000"/>
              <w:left w:val="single" w:sz="4" w:space="0" w:color="000000"/>
              <w:bottom w:val="single" w:sz="4" w:space="0" w:color="000000"/>
              <w:right w:val="single" w:sz="4" w:space="0" w:color="000000"/>
            </w:tcBorders>
            <w:shd w:val="clear" w:color="auto" w:fill="auto"/>
            <w:tcMar>
              <w:top w:w="80" w:type="dxa"/>
              <w:left w:w="109" w:type="dxa"/>
              <w:bottom w:w="80" w:type="dxa"/>
              <w:right w:w="80" w:type="dxa"/>
            </w:tcMar>
            <w:vAlign w:val="center"/>
          </w:tcPr>
          <w:p w14:paraId="0C16A8FD" w14:textId="77777777" w:rsidR="00D0430E" w:rsidRDefault="00D0430E" w:rsidP="00D0430E">
            <w:pPr>
              <w:spacing w:before="120" w:line="240" w:lineRule="auto"/>
              <w:ind w:left="29"/>
            </w:pPr>
            <w:r>
              <w:rPr>
                <w:rStyle w:val="Hyperlink0"/>
                <w:rFonts w:ascii="Segoe UI Light" w:eastAsia="Segoe UI Light" w:hAnsi="Segoe UI Light" w:cs="Segoe UI Light"/>
              </w:rPr>
              <w:t>Доходы от использования имущества, находящегося в государственной и муниципальной собственности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5DBA84" w14:textId="77777777" w:rsidR="00D0430E" w:rsidRDefault="00D0430E" w:rsidP="00D0430E">
            <w:pPr>
              <w:spacing w:before="120" w:line="240" w:lineRule="auto"/>
              <w:jc w:val="center"/>
            </w:pPr>
            <w:r>
              <w:rPr>
                <w:rStyle w:val="Hyperlink0"/>
                <w:rFonts w:ascii="Segoe UI Light" w:eastAsia="Segoe UI Light" w:hAnsi="Segoe UI Light" w:cs="Segoe UI Light"/>
              </w:rPr>
              <w:t>37 665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C9342B" w14:textId="77777777" w:rsidR="00D0430E" w:rsidRDefault="00D0430E" w:rsidP="00D0430E">
            <w:pPr>
              <w:spacing w:before="120" w:line="240" w:lineRule="auto"/>
              <w:jc w:val="center"/>
            </w:pPr>
            <w:r>
              <w:rPr>
                <w:rStyle w:val="Hyperlink0"/>
                <w:rFonts w:ascii="Segoe UI Light" w:eastAsia="Segoe UI Light" w:hAnsi="Segoe UI Light" w:cs="Segoe UI Light"/>
              </w:rPr>
              <w:t>55 660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E323C5" w14:textId="77777777" w:rsidR="00D0430E" w:rsidRDefault="00D0430E" w:rsidP="00D0430E">
            <w:pPr>
              <w:spacing w:before="120" w:line="240" w:lineRule="auto"/>
              <w:jc w:val="center"/>
            </w:pPr>
            <w:r>
              <w:rPr>
                <w:rStyle w:val="Hyperlink0"/>
                <w:rFonts w:ascii="Segoe UI Light" w:eastAsia="Segoe UI Light" w:hAnsi="Segoe UI Light" w:cs="Segoe UI Light"/>
              </w:rPr>
              <w:t>66 643</w:t>
            </w:r>
          </w:p>
        </w:tc>
      </w:tr>
      <w:tr w:rsidR="00D0430E" w14:paraId="5B3E528B" w14:textId="77777777" w:rsidTr="007724AE">
        <w:tblPrEx>
          <w:shd w:val="clear" w:color="auto" w:fill="D0DDEF"/>
        </w:tblPrEx>
        <w:trPr>
          <w:trHeight w:val="526"/>
        </w:trPr>
        <w:tc>
          <w:tcPr>
            <w:tcW w:w="5727" w:type="dxa"/>
            <w:tcBorders>
              <w:top w:val="single" w:sz="4" w:space="0" w:color="000000"/>
              <w:left w:val="single" w:sz="4" w:space="0" w:color="000000"/>
              <w:bottom w:val="single" w:sz="4" w:space="0" w:color="000000"/>
              <w:right w:val="single" w:sz="4" w:space="0" w:color="000000"/>
            </w:tcBorders>
            <w:shd w:val="clear" w:color="auto" w:fill="auto"/>
            <w:tcMar>
              <w:top w:w="80" w:type="dxa"/>
              <w:left w:w="109" w:type="dxa"/>
              <w:bottom w:w="80" w:type="dxa"/>
              <w:right w:w="80" w:type="dxa"/>
            </w:tcMar>
            <w:vAlign w:val="center"/>
          </w:tcPr>
          <w:p w14:paraId="29606795" w14:textId="77777777" w:rsidR="00D0430E" w:rsidRDefault="00D0430E" w:rsidP="00D0430E">
            <w:pPr>
              <w:spacing w:before="120" w:line="240" w:lineRule="auto"/>
              <w:ind w:left="29"/>
            </w:pPr>
            <w:r>
              <w:rPr>
                <w:rStyle w:val="Hyperlink0"/>
                <w:rFonts w:ascii="Segoe UI Light" w:eastAsia="Segoe UI Light" w:hAnsi="Segoe UI Light" w:cs="Segoe UI Light"/>
              </w:rPr>
              <w:t>Доходы от оказания платных услуг (работ) и компенсации затрат государства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727945" w14:textId="77777777" w:rsidR="00D0430E" w:rsidRDefault="00D0430E" w:rsidP="00D0430E">
            <w:pPr>
              <w:spacing w:before="120" w:line="240" w:lineRule="auto"/>
              <w:jc w:val="center"/>
            </w:pPr>
            <w:r>
              <w:rPr>
                <w:rStyle w:val="Hyperlink0"/>
                <w:rFonts w:ascii="Segoe UI Light" w:eastAsia="Segoe UI Light" w:hAnsi="Segoe UI Light" w:cs="Segoe UI Light"/>
              </w:rPr>
              <w:t>31 534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A34A79" w14:textId="77777777" w:rsidR="00D0430E" w:rsidRDefault="00D0430E" w:rsidP="00D0430E">
            <w:pPr>
              <w:spacing w:before="120" w:line="240" w:lineRule="auto"/>
              <w:jc w:val="center"/>
            </w:pPr>
            <w:r>
              <w:rPr>
                <w:rStyle w:val="Hyperlink0"/>
                <w:rFonts w:ascii="Segoe UI Light" w:eastAsia="Segoe UI Light" w:hAnsi="Segoe UI Light" w:cs="Segoe UI Light"/>
              </w:rPr>
              <w:t>38 187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6CC7EC" w14:textId="77777777" w:rsidR="00D0430E" w:rsidRDefault="00D0430E" w:rsidP="00D0430E">
            <w:pPr>
              <w:spacing w:before="120" w:line="240" w:lineRule="auto"/>
              <w:jc w:val="center"/>
            </w:pPr>
            <w:r>
              <w:rPr>
                <w:rStyle w:val="Hyperlink0"/>
                <w:rFonts w:ascii="Segoe UI Light" w:eastAsia="Segoe UI Light" w:hAnsi="Segoe UI Light" w:cs="Segoe UI Light"/>
              </w:rPr>
              <w:t>40 848</w:t>
            </w:r>
          </w:p>
        </w:tc>
      </w:tr>
      <w:tr w:rsidR="00D0430E" w14:paraId="0AB31048" w14:textId="77777777" w:rsidTr="007724AE">
        <w:tblPrEx>
          <w:shd w:val="clear" w:color="auto" w:fill="D0DDEF"/>
        </w:tblPrEx>
        <w:trPr>
          <w:trHeight w:val="526"/>
        </w:trPr>
        <w:tc>
          <w:tcPr>
            <w:tcW w:w="5727" w:type="dxa"/>
            <w:tcBorders>
              <w:top w:val="single" w:sz="4" w:space="0" w:color="000000"/>
              <w:left w:val="single" w:sz="4" w:space="0" w:color="000000"/>
              <w:bottom w:val="single" w:sz="4" w:space="0" w:color="000000"/>
              <w:right w:val="single" w:sz="4" w:space="0" w:color="000000"/>
            </w:tcBorders>
            <w:shd w:val="clear" w:color="auto" w:fill="auto"/>
            <w:tcMar>
              <w:top w:w="80" w:type="dxa"/>
              <w:left w:w="109" w:type="dxa"/>
              <w:bottom w:w="80" w:type="dxa"/>
              <w:right w:w="80" w:type="dxa"/>
            </w:tcMar>
            <w:vAlign w:val="center"/>
          </w:tcPr>
          <w:p w14:paraId="00F185FA" w14:textId="77777777" w:rsidR="00D0430E" w:rsidRDefault="00D0430E" w:rsidP="00D0430E">
            <w:pPr>
              <w:spacing w:before="120" w:line="240" w:lineRule="auto"/>
              <w:ind w:left="29"/>
            </w:pPr>
            <w:r>
              <w:rPr>
                <w:rStyle w:val="Hyperlink0"/>
                <w:rFonts w:ascii="Segoe UI Light" w:eastAsia="Segoe UI Light" w:hAnsi="Segoe UI Light" w:cs="Segoe UI Light"/>
              </w:rPr>
              <w:t>Доходы от продажи материальных и нематериальных активов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AD7560" w14:textId="77777777" w:rsidR="00D0430E" w:rsidRDefault="00D0430E" w:rsidP="00D0430E">
            <w:pPr>
              <w:spacing w:before="120" w:line="240" w:lineRule="auto"/>
              <w:jc w:val="center"/>
            </w:pPr>
            <w:r>
              <w:rPr>
                <w:rStyle w:val="Hyperlink0"/>
                <w:rFonts w:ascii="Segoe UI Light" w:eastAsia="Segoe UI Light" w:hAnsi="Segoe UI Light" w:cs="Segoe UI Light"/>
              </w:rPr>
              <w:t>77 624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7CCE80" w14:textId="77777777" w:rsidR="00D0430E" w:rsidRDefault="00D0430E" w:rsidP="00D0430E">
            <w:pPr>
              <w:spacing w:before="120" w:line="240" w:lineRule="auto"/>
              <w:jc w:val="center"/>
            </w:pPr>
            <w:r>
              <w:rPr>
                <w:rStyle w:val="Hyperlink0"/>
                <w:rFonts w:ascii="Segoe UI Light" w:eastAsia="Segoe UI Light" w:hAnsi="Segoe UI Light" w:cs="Segoe UI Light"/>
              </w:rPr>
              <w:t>87 923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0AD5A7" w14:textId="77777777" w:rsidR="00D0430E" w:rsidRDefault="00D0430E" w:rsidP="00D0430E">
            <w:pPr>
              <w:spacing w:before="120" w:line="240" w:lineRule="auto"/>
              <w:jc w:val="center"/>
            </w:pPr>
            <w:r>
              <w:rPr>
                <w:rStyle w:val="Hyperlink0"/>
                <w:rFonts w:ascii="Segoe UI Light" w:eastAsia="Segoe UI Light" w:hAnsi="Segoe UI Light" w:cs="Segoe UI Light"/>
              </w:rPr>
              <w:t>92 003</w:t>
            </w:r>
          </w:p>
        </w:tc>
      </w:tr>
      <w:tr w:rsidR="00D0430E" w14:paraId="23583CB3" w14:textId="77777777" w:rsidTr="007724AE">
        <w:tblPrEx>
          <w:shd w:val="clear" w:color="auto" w:fill="D0DDEF"/>
        </w:tblPrEx>
        <w:trPr>
          <w:trHeight w:val="250"/>
        </w:trPr>
        <w:tc>
          <w:tcPr>
            <w:tcW w:w="5727" w:type="dxa"/>
            <w:tcBorders>
              <w:top w:val="single" w:sz="4" w:space="0" w:color="000000"/>
              <w:left w:val="single" w:sz="4" w:space="0" w:color="000000"/>
              <w:bottom w:val="single" w:sz="4" w:space="0" w:color="000000"/>
              <w:right w:val="single" w:sz="4" w:space="0" w:color="000000"/>
            </w:tcBorders>
            <w:shd w:val="clear" w:color="auto" w:fill="auto"/>
            <w:tcMar>
              <w:top w:w="80" w:type="dxa"/>
              <w:left w:w="109" w:type="dxa"/>
              <w:bottom w:w="80" w:type="dxa"/>
              <w:right w:w="80" w:type="dxa"/>
            </w:tcMar>
            <w:vAlign w:val="center"/>
          </w:tcPr>
          <w:p w14:paraId="12845EDE" w14:textId="77777777" w:rsidR="00D0430E" w:rsidRDefault="00D0430E" w:rsidP="00D0430E">
            <w:pPr>
              <w:spacing w:before="120" w:line="240" w:lineRule="auto"/>
              <w:ind w:left="29"/>
            </w:pPr>
            <w:r>
              <w:rPr>
                <w:rStyle w:val="Hyperlink0"/>
                <w:rFonts w:ascii="Segoe UI Light" w:eastAsia="Segoe UI Light" w:hAnsi="Segoe UI Light" w:cs="Segoe UI Light"/>
              </w:rPr>
              <w:t>Штрафы, санкции, возмещение ущерба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3833C6" w14:textId="77777777" w:rsidR="00D0430E" w:rsidRDefault="00D0430E" w:rsidP="00D0430E">
            <w:pPr>
              <w:spacing w:before="120" w:line="240" w:lineRule="auto"/>
              <w:jc w:val="center"/>
            </w:pPr>
            <w:r>
              <w:rPr>
                <w:rStyle w:val="Hyperlink0"/>
                <w:rFonts w:ascii="Segoe UI Light" w:eastAsia="Segoe UI Light" w:hAnsi="Segoe UI Light" w:cs="Segoe UI Light"/>
              </w:rPr>
              <w:t>7 223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273DEC" w14:textId="77777777" w:rsidR="00D0430E" w:rsidRDefault="00D0430E" w:rsidP="00D0430E">
            <w:pPr>
              <w:spacing w:before="120" w:line="240" w:lineRule="auto"/>
              <w:jc w:val="center"/>
            </w:pPr>
            <w:r>
              <w:rPr>
                <w:rStyle w:val="Hyperlink0"/>
                <w:rFonts w:ascii="Segoe UI Light" w:eastAsia="Segoe UI Light" w:hAnsi="Segoe UI Light" w:cs="Segoe UI Light"/>
              </w:rPr>
              <w:t>7 899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7F5E7A" w14:textId="77777777" w:rsidR="00D0430E" w:rsidRDefault="00D0430E" w:rsidP="00D0430E">
            <w:pPr>
              <w:spacing w:before="120" w:line="240" w:lineRule="auto"/>
              <w:jc w:val="center"/>
            </w:pPr>
            <w:r>
              <w:rPr>
                <w:rStyle w:val="Hyperlink0"/>
                <w:rFonts w:ascii="Segoe UI Light" w:eastAsia="Segoe UI Light" w:hAnsi="Segoe UI Light" w:cs="Segoe UI Light"/>
              </w:rPr>
              <w:t>7 193</w:t>
            </w:r>
          </w:p>
        </w:tc>
      </w:tr>
      <w:tr w:rsidR="00D0430E" w14:paraId="1AD7C239" w14:textId="77777777" w:rsidTr="007724AE">
        <w:tblPrEx>
          <w:shd w:val="clear" w:color="auto" w:fill="D0DDEF"/>
        </w:tblPrEx>
        <w:trPr>
          <w:trHeight w:val="250"/>
        </w:trPr>
        <w:tc>
          <w:tcPr>
            <w:tcW w:w="5727" w:type="dxa"/>
            <w:tcBorders>
              <w:top w:val="single" w:sz="4" w:space="0" w:color="000000"/>
              <w:left w:val="single" w:sz="4" w:space="0" w:color="000000"/>
              <w:bottom w:val="single" w:sz="4" w:space="0" w:color="000000"/>
              <w:right w:val="single" w:sz="4" w:space="0" w:color="000000"/>
            </w:tcBorders>
            <w:shd w:val="clear" w:color="auto" w:fill="auto"/>
            <w:tcMar>
              <w:top w:w="80" w:type="dxa"/>
              <w:left w:w="109" w:type="dxa"/>
              <w:bottom w:w="80" w:type="dxa"/>
              <w:right w:w="80" w:type="dxa"/>
            </w:tcMar>
            <w:vAlign w:val="center"/>
          </w:tcPr>
          <w:p w14:paraId="0B1D525B" w14:textId="77777777" w:rsidR="00D0430E" w:rsidRDefault="00D0430E" w:rsidP="00D0430E">
            <w:pPr>
              <w:spacing w:before="120" w:line="240" w:lineRule="auto"/>
              <w:ind w:left="29"/>
            </w:pPr>
            <w:r>
              <w:rPr>
                <w:rStyle w:val="Hyperlink0"/>
                <w:rFonts w:ascii="Segoe UI Light" w:eastAsia="Segoe UI Light" w:hAnsi="Segoe UI Light" w:cs="Segoe UI Light"/>
              </w:rPr>
              <w:t>Прочие неналоговые доходы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ED30CA" w14:textId="77777777" w:rsidR="00D0430E" w:rsidRDefault="00D0430E" w:rsidP="00D0430E">
            <w:pPr>
              <w:spacing w:before="120" w:line="240" w:lineRule="auto"/>
              <w:jc w:val="center"/>
            </w:pPr>
            <w:r>
              <w:rPr>
                <w:rStyle w:val="Hyperlink0"/>
                <w:rFonts w:ascii="Segoe UI Light" w:eastAsia="Segoe UI Light" w:hAnsi="Segoe UI Light" w:cs="Segoe UI Light"/>
              </w:rPr>
              <w:t>10 937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75BD60" w14:textId="77777777" w:rsidR="00D0430E" w:rsidRDefault="00D0430E" w:rsidP="00D0430E">
            <w:pPr>
              <w:spacing w:before="120" w:line="240" w:lineRule="auto"/>
              <w:jc w:val="center"/>
            </w:pPr>
            <w:r>
              <w:rPr>
                <w:rStyle w:val="Hyperlink0"/>
                <w:rFonts w:ascii="Segoe UI Light" w:eastAsia="Segoe UI Light" w:hAnsi="Segoe UI Light" w:cs="Segoe UI Light"/>
              </w:rPr>
              <w:t>9 445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EEFFC9" w14:textId="77777777" w:rsidR="00D0430E" w:rsidRDefault="00D0430E" w:rsidP="00D0430E">
            <w:pPr>
              <w:spacing w:before="120" w:line="240" w:lineRule="auto"/>
              <w:jc w:val="center"/>
            </w:pPr>
            <w:r>
              <w:rPr>
                <w:rStyle w:val="Hyperlink0"/>
                <w:rFonts w:ascii="Segoe UI Light" w:eastAsia="Segoe UI Light" w:hAnsi="Segoe UI Light" w:cs="Segoe UI Light"/>
              </w:rPr>
              <w:t>7 528</w:t>
            </w:r>
          </w:p>
        </w:tc>
      </w:tr>
    </w:tbl>
    <w:p w14:paraId="6242D674" w14:textId="77777777" w:rsidR="00D0430E" w:rsidRDefault="00D0430E" w:rsidP="00D535B9">
      <w:pPr>
        <w:spacing w:before="120" w:after="0" w:line="240" w:lineRule="auto"/>
        <w:jc w:val="right"/>
        <w:rPr>
          <w:rStyle w:val="a7"/>
          <w:rFonts w:ascii="Segoe UI Light" w:eastAsia="Segoe UI Light" w:hAnsi="Segoe UI Light" w:cs="Segoe UI Light"/>
          <w:sz w:val="20"/>
          <w:szCs w:val="20"/>
        </w:rPr>
      </w:pPr>
      <w:r>
        <w:rPr>
          <w:rStyle w:val="a7"/>
          <w:rFonts w:ascii="Segoe UI Light" w:eastAsia="Segoe UI Light" w:hAnsi="Segoe UI Light" w:cs="Segoe UI Light"/>
          <w:sz w:val="20"/>
          <w:szCs w:val="20"/>
        </w:rPr>
        <w:t>Источник: паспорта муниципального района</w:t>
      </w:r>
    </w:p>
    <w:p w14:paraId="392A0080" w14:textId="77777777" w:rsidR="00D0430E" w:rsidRDefault="00D0430E" w:rsidP="00D0430E">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Больше половины расходов муниципального района приходится на образование и социальную политику. Также значительные статьи расходов – это общегосударственные вопросы, физическая культура и спорт, культура, кинематография и здравоохранение.</w:t>
      </w:r>
    </w:p>
    <w:p w14:paraId="1B61F89B" w14:textId="77777777" w:rsidR="00D0430E" w:rsidRDefault="00D0430E" w:rsidP="00D0430E">
      <w:pPr>
        <w:spacing w:before="120" w:after="0" w:line="240" w:lineRule="auto"/>
        <w:jc w:val="both"/>
        <w:rPr>
          <w:rStyle w:val="a7"/>
          <w:rFonts w:ascii="Segoe UI Light" w:eastAsia="Segoe UI Light" w:hAnsi="Segoe UI Light" w:cs="Segoe UI Light"/>
          <w:sz w:val="20"/>
          <w:szCs w:val="20"/>
        </w:rPr>
      </w:pPr>
      <w:r>
        <w:rPr>
          <w:rStyle w:val="a7"/>
          <w:rFonts w:ascii="Segoe UI Light" w:eastAsia="Segoe UI Light" w:hAnsi="Segoe UI Light" w:cs="Segoe UI Light"/>
          <w:sz w:val="20"/>
          <w:szCs w:val="20"/>
        </w:rPr>
        <w:t>Таблица 1.6-6. Состав расходов местного бюджета, тыс. рублей</w:t>
      </w:r>
    </w:p>
    <w:tbl>
      <w:tblPr>
        <w:tblStyle w:val="TableNormal"/>
        <w:tblW w:w="9271"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869"/>
        <w:gridCol w:w="1134"/>
        <w:gridCol w:w="1134"/>
        <w:gridCol w:w="1134"/>
      </w:tblGrid>
      <w:tr w:rsidR="00D0430E" w14:paraId="137CAF33" w14:textId="77777777" w:rsidTr="007724AE">
        <w:trPr>
          <w:trHeight w:val="396"/>
        </w:trPr>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8B1E70" w14:textId="77777777" w:rsidR="00D0430E" w:rsidRDefault="00D0430E" w:rsidP="00D0430E">
            <w:pPr>
              <w:spacing w:before="120" w:line="240" w:lineRule="auto"/>
              <w:jc w:val="center"/>
            </w:pPr>
            <w:r>
              <w:rPr>
                <w:rStyle w:val="Hyperlink0"/>
                <w:rFonts w:ascii="Segoe UI Light" w:eastAsia="Segoe UI Light" w:hAnsi="Segoe UI Light" w:cs="Segoe UI Light"/>
              </w:rPr>
              <w:t>Наименование показателя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C1B7725" w14:textId="77777777" w:rsidR="00D0430E" w:rsidRDefault="00D0430E" w:rsidP="00D0430E">
            <w:pPr>
              <w:spacing w:before="120" w:line="240" w:lineRule="auto"/>
              <w:jc w:val="center"/>
            </w:pPr>
            <w:r>
              <w:rPr>
                <w:rStyle w:val="Hyperlink0"/>
                <w:rFonts w:ascii="Segoe UI Light" w:eastAsia="Segoe UI Light" w:hAnsi="Segoe UI Light" w:cs="Segoe UI Light"/>
              </w:rPr>
              <w:t>2014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4B692B8" w14:textId="77777777" w:rsidR="00D0430E" w:rsidRDefault="00D0430E" w:rsidP="00D0430E">
            <w:pPr>
              <w:spacing w:before="120" w:line="240" w:lineRule="auto"/>
              <w:jc w:val="center"/>
            </w:pPr>
            <w:r>
              <w:rPr>
                <w:rStyle w:val="Hyperlink0"/>
                <w:rFonts w:ascii="Segoe UI Light" w:eastAsia="Segoe UI Light" w:hAnsi="Segoe UI Light" w:cs="Segoe UI Light"/>
              </w:rPr>
              <w:t>2015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B27733C" w14:textId="77777777" w:rsidR="00D0430E" w:rsidRDefault="00D0430E" w:rsidP="00D0430E">
            <w:pPr>
              <w:spacing w:before="120" w:line="240" w:lineRule="auto"/>
              <w:jc w:val="center"/>
            </w:pPr>
            <w:r>
              <w:rPr>
                <w:rStyle w:val="Hyperlink0"/>
                <w:rFonts w:ascii="Segoe UI Light" w:eastAsia="Segoe UI Light" w:hAnsi="Segoe UI Light" w:cs="Segoe UI Light"/>
              </w:rPr>
              <w:t>2016 год</w:t>
            </w:r>
          </w:p>
        </w:tc>
      </w:tr>
      <w:tr w:rsidR="00D0430E" w14:paraId="224C483C" w14:textId="77777777" w:rsidTr="00AE2B73">
        <w:trPr>
          <w:trHeight w:val="156"/>
        </w:trPr>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59E84F" w14:textId="77777777" w:rsidR="00D0430E" w:rsidRDefault="00D0430E" w:rsidP="00D0430E">
            <w:pPr>
              <w:spacing w:before="120" w:line="240" w:lineRule="auto"/>
            </w:pPr>
            <w:r>
              <w:rPr>
                <w:rStyle w:val="Hyperlink0"/>
                <w:rFonts w:ascii="Segoe UI Light" w:eastAsia="Segoe UI Light" w:hAnsi="Segoe UI Light" w:cs="Segoe UI Light"/>
              </w:rPr>
              <w:t>Общегосударственные вопросы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31DBB0" w14:textId="77777777" w:rsidR="00D0430E" w:rsidRDefault="00D0430E" w:rsidP="00D0430E">
            <w:pPr>
              <w:spacing w:before="120" w:line="240" w:lineRule="auto"/>
              <w:jc w:val="center"/>
            </w:pPr>
            <w:r>
              <w:rPr>
                <w:rStyle w:val="Hyperlink0"/>
                <w:rFonts w:ascii="Segoe UI Light" w:eastAsia="Segoe UI Light" w:hAnsi="Segoe UI Light" w:cs="Segoe UI Light"/>
              </w:rPr>
              <w:t>106 383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C5E998" w14:textId="77777777" w:rsidR="00D0430E" w:rsidRDefault="00D0430E" w:rsidP="00D0430E">
            <w:pPr>
              <w:spacing w:before="120" w:line="240" w:lineRule="auto"/>
              <w:jc w:val="center"/>
            </w:pPr>
            <w:r>
              <w:rPr>
                <w:rStyle w:val="Hyperlink0"/>
                <w:rFonts w:ascii="Segoe UI Light" w:eastAsia="Segoe UI Light" w:hAnsi="Segoe UI Light" w:cs="Segoe UI Light"/>
              </w:rPr>
              <w:t>118 763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9F5352" w14:textId="77777777" w:rsidR="00D0430E" w:rsidRDefault="00D0430E" w:rsidP="00D0430E">
            <w:pPr>
              <w:spacing w:before="120" w:line="240" w:lineRule="auto"/>
              <w:jc w:val="center"/>
            </w:pPr>
            <w:r>
              <w:rPr>
                <w:rStyle w:val="Hyperlink0"/>
                <w:rFonts w:ascii="Segoe UI Light" w:eastAsia="Segoe UI Light" w:hAnsi="Segoe UI Light" w:cs="Segoe UI Light"/>
              </w:rPr>
              <w:t>135 080</w:t>
            </w:r>
          </w:p>
        </w:tc>
      </w:tr>
      <w:tr w:rsidR="00D0430E" w14:paraId="3270EB0D" w14:textId="77777777" w:rsidTr="007724AE">
        <w:trPr>
          <w:trHeight w:val="396"/>
        </w:trPr>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7BD84C" w14:textId="77777777" w:rsidR="00D0430E" w:rsidRDefault="00D0430E" w:rsidP="00D0430E">
            <w:pPr>
              <w:spacing w:before="120" w:line="240" w:lineRule="auto"/>
            </w:pPr>
            <w:r>
              <w:rPr>
                <w:rStyle w:val="Hyperlink0"/>
                <w:rFonts w:ascii="Segoe UI Light" w:eastAsia="Segoe UI Light" w:hAnsi="Segoe UI Light" w:cs="Segoe UI Light"/>
              </w:rPr>
              <w:t>Национальная безопасность и правоохранительная деятельность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25C5C9" w14:textId="77777777" w:rsidR="00D0430E" w:rsidRDefault="00D0430E" w:rsidP="00D0430E">
            <w:pPr>
              <w:spacing w:before="120" w:line="240" w:lineRule="auto"/>
              <w:jc w:val="center"/>
            </w:pPr>
            <w:r>
              <w:rPr>
                <w:rStyle w:val="Hyperlink0"/>
                <w:rFonts w:ascii="Segoe UI Light" w:eastAsia="Segoe UI Light" w:hAnsi="Segoe UI Light" w:cs="Segoe UI Light"/>
              </w:rPr>
              <w:t>6 572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217242" w14:textId="77777777" w:rsidR="00D0430E" w:rsidRDefault="00D0430E" w:rsidP="00D0430E">
            <w:pPr>
              <w:spacing w:before="120" w:line="240" w:lineRule="auto"/>
              <w:jc w:val="center"/>
            </w:pPr>
            <w:r>
              <w:rPr>
                <w:rStyle w:val="Hyperlink0"/>
                <w:rFonts w:ascii="Segoe UI Light" w:eastAsia="Segoe UI Light" w:hAnsi="Segoe UI Light" w:cs="Segoe UI Light"/>
              </w:rPr>
              <w:t>328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291755" w14:textId="77777777" w:rsidR="00D0430E" w:rsidRDefault="00D0430E" w:rsidP="00D0430E">
            <w:pPr>
              <w:spacing w:before="120" w:line="240" w:lineRule="auto"/>
              <w:jc w:val="center"/>
            </w:pPr>
            <w:r>
              <w:rPr>
                <w:rStyle w:val="Hyperlink0"/>
                <w:rFonts w:ascii="Segoe UI Light" w:eastAsia="Segoe UI Light" w:hAnsi="Segoe UI Light" w:cs="Segoe UI Light"/>
              </w:rPr>
              <w:t>522</w:t>
            </w:r>
          </w:p>
        </w:tc>
      </w:tr>
      <w:tr w:rsidR="00D0430E" w14:paraId="58F4798B" w14:textId="77777777" w:rsidTr="007724AE">
        <w:trPr>
          <w:trHeight w:val="396"/>
        </w:trPr>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F61D07" w14:textId="77777777" w:rsidR="00D0430E" w:rsidRDefault="00D0430E" w:rsidP="00D0430E">
            <w:pPr>
              <w:spacing w:before="120" w:line="240" w:lineRule="auto"/>
            </w:pPr>
            <w:r>
              <w:rPr>
                <w:rStyle w:val="Hyperlink0"/>
                <w:rFonts w:ascii="Segoe UI Light" w:eastAsia="Segoe UI Light" w:hAnsi="Segoe UI Light" w:cs="Segoe UI Light"/>
              </w:rPr>
              <w:t>Национальная экономика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C45E12" w14:textId="77777777" w:rsidR="00D0430E" w:rsidRDefault="00D0430E" w:rsidP="00D0430E">
            <w:pPr>
              <w:spacing w:before="120" w:line="240" w:lineRule="auto"/>
              <w:jc w:val="center"/>
            </w:pPr>
            <w:r>
              <w:rPr>
                <w:rStyle w:val="Hyperlink0"/>
                <w:rFonts w:ascii="Segoe UI Light" w:eastAsia="Segoe UI Light" w:hAnsi="Segoe UI Light" w:cs="Segoe UI Light"/>
              </w:rPr>
              <w:t>20 431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59D226" w14:textId="77777777" w:rsidR="00D0430E" w:rsidRDefault="00D0430E" w:rsidP="00D0430E">
            <w:pPr>
              <w:spacing w:before="120" w:line="240" w:lineRule="auto"/>
              <w:jc w:val="center"/>
            </w:pPr>
            <w:r>
              <w:rPr>
                <w:rStyle w:val="Hyperlink0"/>
                <w:rFonts w:ascii="Segoe UI Light" w:eastAsia="Segoe UI Light" w:hAnsi="Segoe UI Light" w:cs="Segoe UI Light"/>
              </w:rPr>
              <w:t>27 991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DFCE27" w14:textId="77777777" w:rsidR="00D0430E" w:rsidRDefault="00D0430E" w:rsidP="00D0430E">
            <w:pPr>
              <w:spacing w:before="120" w:line="240" w:lineRule="auto"/>
              <w:jc w:val="center"/>
            </w:pPr>
            <w:r>
              <w:rPr>
                <w:rStyle w:val="Hyperlink0"/>
                <w:rFonts w:ascii="Segoe UI Light" w:eastAsia="Segoe UI Light" w:hAnsi="Segoe UI Light" w:cs="Segoe UI Light"/>
              </w:rPr>
              <w:t>66 901</w:t>
            </w:r>
          </w:p>
        </w:tc>
      </w:tr>
      <w:tr w:rsidR="00D0430E" w14:paraId="29E2E5EA" w14:textId="77777777" w:rsidTr="007724AE">
        <w:trPr>
          <w:trHeight w:val="396"/>
        </w:trPr>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E7BF5C" w14:textId="77777777" w:rsidR="00D0430E" w:rsidRDefault="00D0430E" w:rsidP="00D0430E">
            <w:pPr>
              <w:spacing w:before="120" w:line="240" w:lineRule="auto"/>
            </w:pPr>
            <w:r>
              <w:rPr>
                <w:rStyle w:val="Hyperlink0"/>
                <w:rFonts w:ascii="Segoe UI Light" w:eastAsia="Segoe UI Light" w:hAnsi="Segoe UI Light" w:cs="Segoe UI Light"/>
              </w:rPr>
              <w:t>Жилищно-коммунальное хозяйство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A4FB8D" w14:textId="77777777" w:rsidR="00D0430E" w:rsidRDefault="00D0430E" w:rsidP="00D0430E">
            <w:pPr>
              <w:spacing w:before="120" w:line="240" w:lineRule="auto"/>
              <w:jc w:val="center"/>
            </w:pPr>
            <w:r>
              <w:rPr>
                <w:rStyle w:val="Hyperlink0"/>
                <w:rFonts w:ascii="Segoe UI Light" w:eastAsia="Segoe UI Light" w:hAnsi="Segoe UI Light" w:cs="Segoe UI Light"/>
              </w:rPr>
              <w:t>16 910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52FC81" w14:textId="77777777" w:rsidR="00D0430E" w:rsidRDefault="00D0430E" w:rsidP="00D0430E">
            <w:pPr>
              <w:spacing w:before="120" w:line="240" w:lineRule="auto"/>
              <w:jc w:val="center"/>
            </w:pPr>
            <w:r>
              <w:rPr>
                <w:rStyle w:val="Hyperlink0"/>
                <w:rFonts w:ascii="Segoe UI Light" w:eastAsia="Segoe UI Light" w:hAnsi="Segoe UI Light" w:cs="Segoe UI Light"/>
              </w:rPr>
              <w:t>43 313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ADC81D" w14:textId="77777777" w:rsidR="00D0430E" w:rsidRDefault="00D0430E" w:rsidP="00D0430E">
            <w:pPr>
              <w:spacing w:before="120" w:line="240" w:lineRule="auto"/>
              <w:jc w:val="center"/>
            </w:pPr>
            <w:r>
              <w:rPr>
                <w:rStyle w:val="Hyperlink0"/>
                <w:rFonts w:ascii="Segoe UI Light" w:eastAsia="Segoe UI Light" w:hAnsi="Segoe UI Light" w:cs="Segoe UI Light"/>
              </w:rPr>
              <w:t>15 776</w:t>
            </w:r>
          </w:p>
        </w:tc>
      </w:tr>
      <w:tr w:rsidR="00D0430E" w14:paraId="193AABB0" w14:textId="77777777" w:rsidTr="007724AE">
        <w:trPr>
          <w:trHeight w:val="396"/>
        </w:trPr>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9B12A3" w14:textId="77777777" w:rsidR="00D0430E" w:rsidRDefault="00D0430E" w:rsidP="00D0430E">
            <w:pPr>
              <w:spacing w:before="120" w:line="240" w:lineRule="auto"/>
            </w:pPr>
            <w:r>
              <w:rPr>
                <w:rStyle w:val="Hyperlink0"/>
                <w:rFonts w:ascii="Segoe UI Light" w:eastAsia="Segoe UI Light" w:hAnsi="Segoe UI Light" w:cs="Segoe UI Light"/>
              </w:rPr>
              <w:t>Образование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269569" w14:textId="77777777" w:rsidR="00D0430E" w:rsidRDefault="00D0430E" w:rsidP="00D0430E">
            <w:pPr>
              <w:spacing w:before="120" w:line="240" w:lineRule="auto"/>
              <w:jc w:val="center"/>
            </w:pPr>
            <w:r>
              <w:rPr>
                <w:rStyle w:val="Hyperlink0"/>
                <w:rFonts w:ascii="Segoe UI Light" w:eastAsia="Segoe UI Light" w:hAnsi="Segoe UI Light" w:cs="Segoe UI Light"/>
              </w:rPr>
              <w:t>1 159 053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3EBEB3" w14:textId="77777777" w:rsidR="00D0430E" w:rsidRDefault="00D0430E" w:rsidP="00D0430E">
            <w:pPr>
              <w:spacing w:before="120" w:line="240" w:lineRule="auto"/>
              <w:jc w:val="center"/>
            </w:pPr>
            <w:r>
              <w:rPr>
                <w:rStyle w:val="Hyperlink0"/>
                <w:rFonts w:ascii="Segoe UI Light" w:eastAsia="Segoe UI Light" w:hAnsi="Segoe UI Light" w:cs="Segoe UI Light"/>
              </w:rPr>
              <w:t>1 020 805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26D15E" w14:textId="77777777" w:rsidR="00D0430E" w:rsidRDefault="00D0430E" w:rsidP="00D0430E">
            <w:pPr>
              <w:spacing w:before="120" w:line="240" w:lineRule="auto"/>
              <w:jc w:val="center"/>
            </w:pPr>
            <w:r>
              <w:rPr>
                <w:rStyle w:val="Hyperlink0"/>
                <w:rFonts w:ascii="Segoe UI Light" w:eastAsia="Segoe UI Light" w:hAnsi="Segoe UI Light" w:cs="Segoe UI Light"/>
              </w:rPr>
              <w:t>1 125 095</w:t>
            </w:r>
          </w:p>
        </w:tc>
      </w:tr>
      <w:tr w:rsidR="00D0430E" w14:paraId="3B8BA88D" w14:textId="77777777" w:rsidTr="007724AE">
        <w:trPr>
          <w:trHeight w:val="396"/>
        </w:trPr>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D93CAD" w14:textId="77777777" w:rsidR="00D0430E" w:rsidRDefault="00D0430E" w:rsidP="00D0430E">
            <w:pPr>
              <w:spacing w:before="120" w:line="240" w:lineRule="auto"/>
            </w:pPr>
            <w:r>
              <w:rPr>
                <w:rStyle w:val="Hyperlink0"/>
                <w:rFonts w:ascii="Segoe UI Light" w:eastAsia="Segoe UI Light" w:hAnsi="Segoe UI Light" w:cs="Segoe UI Light"/>
              </w:rPr>
              <w:t>Культура, кинематография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F9AC75" w14:textId="77777777" w:rsidR="00D0430E" w:rsidRDefault="00D0430E" w:rsidP="00D0430E">
            <w:pPr>
              <w:spacing w:before="120" w:line="240" w:lineRule="auto"/>
              <w:jc w:val="center"/>
            </w:pPr>
            <w:r>
              <w:rPr>
                <w:rStyle w:val="Hyperlink0"/>
                <w:rFonts w:ascii="Segoe UI Light" w:eastAsia="Segoe UI Light" w:hAnsi="Segoe UI Light" w:cs="Segoe UI Light"/>
              </w:rPr>
              <w:t>42 966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5A0F32" w14:textId="77777777" w:rsidR="00D0430E" w:rsidRDefault="00D0430E" w:rsidP="00D0430E">
            <w:pPr>
              <w:spacing w:before="120" w:line="240" w:lineRule="auto"/>
              <w:jc w:val="center"/>
            </w:pPr>
            <w:r>
              <w:rPr>
                <w:rStyle w:val="Hyperlink0"/>
                <w:rFonts w:ascii="Segoe UI Light" w:eastAsia="Segoe UI Light" w:hAnsi="Segoe UI Light" w:cs="Segoe UI Light"/>
              </w:rPr>
              <w:t>39 530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05D365" w14:textId="77777777" w:rsidR="00D0430E" w:rsidRDefault="00D0430E" w:rsidP="00D0430E">
            <w:pPr>
              <w:spacing w:before="120" w:line="240" w:lineRule="auto"/>
              <w:jc w:val="center"/>
            </w:pPr>
            <w:r>
              <w:rPr>
                <w:rStyle w:val="Hyperlink0"/>
                <w:rFonts w:ascii="Segoe UI Light" w:eastAsia="Segoe UI Light" w:hAnsi="Segoe UI Light" w:cs="Segoe UI Light"/>
              </w:rPr>
              <w:t>37 447</w:t>
            </w:r>
          </w:p>
        </w:tc>
      </w:tr>
      <w:tr w:rsidR="00D0430E" w14:paraId="2AEDBCA5" w14:textId="77777777" w:rsidTr="007724AE">
        <w:trPr>
          <w:trHeight w:val="396"/>
        </w:trPr>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CE0169" w14:textId="77777777" w:rsidR="00D0430E" w:rsidRDefault="00D0430E" w:rsidP="00D0430E">
            <w:pPr>
              <w:spacing w:before="120" w:line="240" w:lineRule="auto"/>
            </w:pPr>
            <w:r>
              <w:rPr>
                <w:rStyle w:val="Hyperlink0"/>
                <w:rFonts w:ascii="Segoe UI Light" w:eastAsia="Segoe UI Light" w:hAnsi="Segoe UI Light" w:cs="Segoe UI Light"/>
              </w:rPr>
              <w:t>Здравоохранение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191155" w14:textId="77777777" w:rsidR="00D0430E" w:rsidRDefault="00D0430E" w:rsidP="00D0430E">
            <w:pPr>
              <w:spacing w:before="120" w:line="240" w:lineRule="auto"/>
              <w:jc w:val="center"/>
            </w:pPr>
            <w:r>
              <w:rPr>
                <w:rStyle w:val="Hyperlink0"/>
                <w:rFonts w:ascii="Segoe UI Light" w:eastAsia="Segoe UI Light" w:hAnsi="Segoe UI Light" w:cs="Segoe UI Light"/>
              </w:rPr>
              <w:t>44 248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BAAAD8" w14:textId="77777777" w:rsidR="00D0430E" w:rsidRDefault="00D0430E" w:rsidP="00D0430E">
            <w:pPr>
              <w:spacing w:before="120" w:line="240" w:lineRule="auto"/>
              <w:jc w:val="center"/>
            </w:pPr>
            <w:r>
              <w:rPr>
                <w:rStyle w:val="Hyperlink0"/>
                <w:rFonts w:ascii="Segoe UI Light" w:eastAsia="Segoe UI Light" w:hAnsi="Segoe UI Light" w:cs="Segoe UI Light"/>
              </w:rPr>
              <w:t>8 654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38E674" w14:textId="77777777" w:rsidR="00D0430E" w:rsidRDefault="00D0430E" w:rsidP="00D0430E">
            <w:pPr>
              <w:spacing w:before="120" w:line="240" w:lineRule="auto"/>
              <w:jc w:val="center"/>
            </w:pPr>
            <w:r>
              <w:rPr>
                <w:rStyle w:val="Hyperlink0"/>
                <w:rFonts w:ascii="Segoe UI Light" w:eastAsia="Segoe UI Light" w:hAnsi="Segoe UI Light" w:cs="Segoe UI Light"/>
              </w:rPr>
              <w:t>96</w:t>
            </w:r>
          </w:p>
        </w:tc>
      </w:tr>
      <w:tr w:rsidR="00D0430E" w14:paraId="569A2AEB" w14:textId="77777777" w:rsidTr="007724AE">
        <w:trPr>
          <w:trHeight w:val="396"/>
        </w:trPr>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6ACADF" w14:textId="77777777" w:rsidR="00D0430E" w:rsidRDefault="00D0430E" w:rsidP="00D0430E">
            <w:pPr>
              <w:spacing w:before="120" w:line="240" w:lineRule="auto"/>
            </w:pPr>
            <w:r>
              <w:rPr>
                <w:rStyle w:val="Hyperlink0"/>
                <w:rFonts w:ascii="Segoe UI Light" w:eastAsia="Segoe UI Light" w:hAnsi="Segoe UI Light" w:cs="Segoe UI Light"/>
              </w:rPr>
              <w:t>Социальная политика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F5D16A" w14:textId="77777777" w:rsidR="00D0430E" w:rsidRDefault="00D0430E" w:rsidP="00D0430E">
            <w:pPr>
              <w:spacing w:before="120" w:line="240" w:lineRule="auto"/>
              <w:jc w:val="center"/>
            </w:pPr>
            <w:r>
              <w:rPr>
                <w:rStyle w:val="Hyperlink0"/>
                <w:rFonts w:ascii="Segoe UI Light" w:eastAsia="Segoe UI Light" w:hAnsi="Segoe UI Light" w:cs="Segoe UI Light"/>
              </w:rPr>
              <w:t>433 482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6F817C" w14:textId="77777777" w:rsidR="00D0430E" w:rsidRDefault="00D0430E" w:rsidP="00D0430E">
            <w:pPr>
              <w:spacing w:before="120" w:line="240" w:lineRule="auto"/>
              <w:jc w:val="center"/>
            </w:pPr>
            <w:r>
              <w:rPr>
                <w:rStyle w:val="Hyperlink0"/>
                <w:rFonts w:ascii="Segoe UI Light" w:eastAsia="Segoe UI Light" w:hAnsi="Segoe UI Light" w:cs="Segoe UI Light"/>
              </w:rPr>
              <w:t>489 385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C751CF" w14:textId="77777777" w:rsidR="00D0430E" w:rsidRDefault="00D0430E" w:rsidP="00D0430E">
            <w:pPr>
              <w:spacing w:before="120" w:line="240" w:lineRule="auto"/>
              <w:jc w:val="center"/>
            </w:pPr>
            <w:r>
              <w:rPr>
                <w:rStyle w:val="Hyperlink0"/>
                <w:rFonts w:ascii="Segoe UI Light" w:eastAsia="Segoe UI Light" w:hAnsi="Segoe UI Light" w:cs="Segoe UI Light"/>
              </w:rPr>
              <w:t>216 227</w:t>
            </w:r>
          </w:p>
        </w:tc>
      </w:tr>
      <w:tr w:rsidR="00D0430E" w14:paraId="63592FA5" w14:textId="77777777" w:rsidTr="007724AE">
        <w:trPr>
          <w:trHeight w:val="396"/>
        </w:trPr>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6D6677" w14:textId="77777777" w:rsidR="00D0430E" w:rsidRDefault="00D0430E" w:rsidP="00D0430E">
            <w:pPr>
              <w:spacing w:before="120" w:line="240" w:lineRule="auto"/>
            </w:pPr>
            <w:r>
              <w:rPr>
                <w:rStyle w:val="Hyperlink0"/>
                <w:rFonts w:ascii="Segoe UI Light" w:eastAsia="Segoe UI Light" w:hAnsi="Segoe UI Light" w:cs="Segoe UI Light"/>
              </w:rPr>
              <w:t>Физическая культура и спорт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00E60E" w14:textId="77777777" w:rsidR="00D0430E" w:rsidRDefault="00D0430E" w:rsidP="00D0430E">
            <w:pPr>
              <w:spacing w:before="120" w:line="240" w:lineRule="auto"/>
              <w:jc w:val="center"/>
            </w:pPr>
            <w:r>
              <w:rPr>
                <w:rStyle w:val="Hyperlink0"/>
                <w:rFonts w:ascii="Segoe UI Light" w:eastAsia="Segoe UI Light" w:hAnsi="Segoe UI Light" w:cs="Segoe UI Light"/>
              </w:rPr>
              <w:t>70 175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8686A0" w14:textId="77777777" w:rsidR="00D0430E" w:rsidRDefault="00D0430E" w:rsidP="00D0430E">
            <w:pPr>
              <w:spacing w:before="120" w:line="240" w:lineRule="auto"/>
              <w:jc w:val="center"/>
            </w:pPr>
            <w:r>
              <w:rPr>
                <w:rStyle w:val="Hyperlink0"/>
                <w:rFonts w:ascii="Segoe UI Light" w:eastAsia="Segoe UI Light" w:hAnsi="Segoe UI Light" w:cs="Segoe UI Light"/>
              </w:rPr>
              <w:t>126 304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E74BF1" w14:textId="77777777" w:rsidR="00D0430E" w:rsidRDefault="00D0430E" w:rsidP="00D0430E">
            <w:pPr>
              <w:spacing w:before="120" w:line="240" w:lineRule="auto"/>
              <w:jc w:val="center"/>
            </w:pPr>
            <w:r>
              <w:rPr>
                <w:rStyle w:val="Hyperlink0"/>
                <w:rFonts w:ascii="Segoe UI Light" w:eastAsia="Segoe UI Light" w:hAnsi="Segoe UI Light" w:cs="Segoe UI Light"/>
              </w:rPr>
              <w:t>58 028</w:t>
            </w:r>
          </w:p>
        </w:tc>
      </w:tr>
      <w:tr w:rsidR="00D0430E" w14:paraId="313283C4" w14:textId="77777777" w:rsidTr="007724AE">
        <w:trPr>
          <w:trHeight w:val="396"/>
        </w:trPr>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85B7A3" w14:textId="77777777" w:rsidR="00D0430E" w:rsidRDefault="00D0430E" w:rsidP="00D0430E">
            <w:pPr>
              <w:spacing w:before="120" w:line="240" w:lineRule="auto"/>
            </w:pPr>
            <w:r>
              <w:rPr>
                <w:rStyle w:val="Hyperlink0"/>
                <w:rFonts w:ascii="Segoe UI Light" w:eastAsia="Segoe UI Light" w:hAnsi="Segoe UI Light" w:cs="Segoe UI Light"/>
              </w:rPr>
              <w:t>Средства массовой информации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E2DB3A" w14:textId="77777777" w:rsidR="00D0430E" w:rsidRDefault="00D0430E" w:rsidP="00D0430E">
            <w:pPr>
              <w:spacing w:before="120" w:line="240" w:lineRule="auto"/>
              <w:jc w:val="center"/>
            </w:pPr>
            <w:r>
              <w:rPr>
                <w:rStyle w:val="Hyperlink0"/>
                <w:rFonts w:ascii="Segoe UI Light" w:eastAsia="Segoe UI Light" w:hAnsi="Segoe UI Light" w:cs="Segoe UI Light"/>
              </w:rPr>
              <w:t>2 465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013961" w14:textId="77777777" w:rsidR="00D0430E" w:rsidRDefault="00D0430E" w:rsidP="00D0430E">
            <w:pPr>
              <w:spacing w:before="120" w:line="240" w:lineRule="auto"/>
              <w:jc w:val="center"/>
            </w:pPr>
            <w:r>
              <w:rPr>
                <w:rStyle w:val="Hyperlink0"/>
                <w:rFonts w:ascii="Segoe UI Light" w:eastAsia="Segoe UI Light" w:hAnsi="Segoe UI Light" w:cs="Segoe UI Light"/>
              </w:rPr>
              <w:t>2 120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031B13" w14:textId="77777777" w:rsidR="00D0430E" w:rsidRDefault="00D0430E" w:rsidP="00D0430E">
            <w:pPr>
              <w:spacing w:before="120" w:line="240" w:lineRule="auto"/>
              <w:jc w:val="center"/>
            </w:pPr>
            <w:r>
              <w:rPr>
                <w:rStyle w:val="Hyperlink0"/>
                <w:rFonts w:ascii="Segoe UI Light" w:eastAsia="Segoe UI Light" w:hAnsi="Segoe UI Light" w:cs="Segoe UI Light"/>
              </w:rPr>
              <w:t>2 340</w:t>
            </w:r>
          </w:p>
        </w:tc>
      </w:tr>
      <w:tr w:rsidR="00D0430E" w14:paraId="1052A888" w14:textId="77777777" w:rsidTr="007724AE">
        <w:trPr>
          <w:trHeight w:val="396"/>
        </w:trPr>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F5C433" w14:textId="77777777" w:rsidR="00D0430E" w:rsidRDefault="00D0430E" w:rsidP="00D0430E">
            <w:pPr>
              <w:spacing w:before="120" w:line="240" w:lineRule="auto"/>
            </w:pPr>
            <w:r>
              <w:rPr>
                <w:rStyle w:val="Hyperlink0"/>
                <w:rFonts w:ascii="Segoe UI Light" w:eastAsia="Segoe UI Light" w:hAnsi="Segoe UI Light" w:cs="Segoe UI Light"/>
              </w:rPr>
              <w:t>Межбюджетные трансферты общего характера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74DC19" w14:textId="77777777" w:rsidR="00D0430E" w:rsidRDefault="00D0430E" w:rsidP="00D0430E">
            <w:pPr>
              <w:spacing w:before="120" w:line="240" w:lineRule="auto"/>
              <w:jc w:val="center"/>
            </w:pPr>
            <w:r>
              <w:rPr>
                <w:rStyle w:val="Hyperlink0"/>
                <w:rFonts w:ascii="Segoe UI Light" w:eastAsia="Segoe UI Light" w:hAnsi="Segoe UI Light" w:cs="Segoe UI Light"/>
              </w:rPr>
              <w:t>33 433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2CA9C8" w14:textId="77777777" w:rsidR="00D0430E" w:rsidRDefault="00D0430E" w:rsidP="00D0430E">
            <w:pPr>
              <w:spacing w:before="120" w:line="240" w:lineRule="auto"/>
              <w:jc w:val="center"/>
            </w:pPr>
            <w:r>
              <w:rPr>
                <w:rStyle w:val="Hyperlink0"/>
                <w:rFonts w:ascii="Segoe UI Light" w:eastAsia="Segoe UI Light" w:hAnsi="Segoe UI Light" w:cs="Segoe UI Light"/>
              </w:rPr>
              <w:t>70 984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7A63C7" w14:textId="77777777" w:rsidR="00D0430E" w:rsidRDefault="00D0430E" w:rsidP="00D0430E">
            <w:pPr>
              <w:spacing w:before="120" w:line="240" w:lineRule="auto"/>
              <w:jc w:val="center"/>
            </w:pPr>
            <w:r>
              <w:rPr>
                <w:rStyle w:val="Hyperlink0"/>
                <w:rFonts w:ascii="Segoe UI Light" w:eastAsia="Segoe UI Light" w:hAnsi="Segoe UI Light" w:cs="Segoe UI Light"/>
              </w:rPr>
              <w:t>105 201</w:t>
            </w:r>
          </w:p>
        </w:tc>
      </w:tr>
      <w:tr w:rsidR="00D0430E" w14:paraId="0988C4C0" w14:textId="77777777" w:rsidTr="007724AE">
        <w:trPr>
          <w:trHeight w:val="396"/>
        </w:trPr>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1817B6" w14:textId="77777777" w:rsidR="00D0430E" w:rsidRDefault="00D0430E" w:rsidP="00D0430E">
            <w:pPr>
              <w:spacing w:before="120" w:line="240" w:lineRule="auto"/>
            </w:pPr>
            <w:r>
              <w:rPr>
                <w:rStyle w:val="Hyperlink0"/>
                <w:rFonts w:ascii="Segoe UI Light" w:eastAsia="Segoe UI Light" w:hAnsi="Segoe UI Light" w:cs="Segoe UI Light"/>
              </w:rPr>
              <w:t>Всего расходов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5284B3" w14:textId="77777777" w:rsidR="00D0430E" w:rsidRDefault="00D0430E" w:rsidP="00D0430E">
            <w:pPr>
              <w:spacing w:before="120" w:line="240" w:lineRule="auto"/>
              <w:jc w:val="center"/>
            </w:pPr>
            <w:r>
              <w:rPr>
                <w:rStyle w:val="Hyperlink0"/>
                <w:rFonts w:ascii="Segoe UI Light" w:eastAsia="Segoe UI Light" w:hAnsi="Segoe UI Light" w:cs="Segoe UI Light"/>
              </w:rPr>
              <w:t>1 936 392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B989DD" w14:textId="77777777" w:rsidR="00D0430E" w:rsidRDefault="00D0430E" w:rsidP="00D0430E">
            <w:pPr>
              <w:spacing w:before="120" w:line="240" w:lineRule="auto"/>
              <w:jc w:val="center"/>
            </w:pPr>
            <w:r>
              <w:rPr>
                <w:rStyle w:val="Hyperlink0"/>
                <w:rFonts w:ascii="Segoe UI Light" w:eastAsia="Segoe UI Light" w:hAnsi="Segoe UI Light" w:cs="Segoe UI Light"/>
              </w:rPr>
              <w:t>1 948 410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EABE06" w14:textId="77777777" w:rsidR="00D0430E" w:rsidRDefault="00D0430E" w:rsidP="00D0430E">
            <w:pPr>
              <w:spacing w:before="120" w:line="240" w:lineRule="auto"/>
              <w:jc w:val="center"/>
            </w:pPr>
            <w:r>
              <w:rPr>
                <w:rStyle w:val="Hyperlink0"/>
                <w:rFonts w:ascii="Segoe UI Light" w:eastAsia="Segoe UI Light" w:hAnsi="Segoe UI Light" w:cs="Segoe UI Light"/>
              </w:rPr>
              <w:t>1 762 906</w:t>
            </w:r>
          </w:p>
        </w:tc>
      </w:tr>
    </w:tbl>
    <w:p w14:paraId="5EF0A1AF" w14:textId="77777777" w:rsidR="00D0430E" w:rsidRDefault="00D0430E" w:rsidP="00CF4968">
      <w:pPr>
        <w:spacing w:before="120" w:after="240" w:line="240" w:lineRule="auto"/>
        <w:jc w:val="right"/>
        <w:rPr>
          <w:rStyle w:val="a7"/>
          <w:rFonts w:ascii="Segoe UI Light" w:eastAsia="Segoe UI Light" w:hAnsi="Segoe UI Light" w:cs="Segoe UI Light"/>
          <w:sz w:val="20"/>
          <w:szCs w:val="20"/>
        </w:rPr>
      </w:pPr>
      <w:r>
        <w:rPr>
          <w:rStyle w:val="a7"/>
          <w:rFonts w:ascii="Segoe UI Light" w:eastAsia="Segoe UI Light" w:hAnsi="Segoe UI Light" w:cs="Segoe UI Light"/>
          <w:sz w:val="20"/>
          <w:szCs w:val="20"/>
        </w:rPr>
        <w:t>Источник: паспорта муниципального района</w:t>
      </w:r>
    </w:p>
    <w:p w14:paraId="5077AFA8" w14:textId="77777777" w:rsidR="00D0430E" w:rsidRDefault="00D0430E" w:rsidP="00D0430E">
      <w:pPr>
        <w:pStyle w:val="3"/>
        <w:spacing w:before="120" w:line="240" w:lineRule="auto"/>
        <w:rPr>
          <w:rStyle w:val="a7"/>
          <w:rFonts w:ascii="Segoe UI Light" w:eastAsia="Segoe UI Light" w:hAnsi="Segoe UI Light" w:cs="Segoe UI Light"/>
          <w:b/>
          <w:bCs/>
          <w:color w:val="000000"/>
          <w:u w:color="000000"/>
        </w:rPr>
      </w:pPr>
      <w:bookmarkStart w:id="60" w:name="_Toc31"/>
      <w:bookmarkStart w:id="61" w:name="_Toc526970897"/>
      <w:r>
        <w:rPr>
          <w:rStyle w:val="a7"/>
          <w:rFonts w:ascii="Segoe UI Light" w:eastAsia="Segoe UI Light" w:hAnsi="Segoe UI Light" w:cs="Segoe UI Light"/>
          <w:b/>
          <w:bCs/>
          <w:color w:val="000000"/>
          <w:u w:color="000000"/>
        </w:rPr>
        <w:t>1.6.4. Управление муниципальным имуществом</w:t>
      </w:r>
      <w:bookmarkEnd w:id="60"/>
      <w:bookmarkEnd w:id="61"/>
    </w:p>
    <w:p w14:paraId="1A9AAE41"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Управлением имуществом Приозерского муниципального района осуществляет Управление по градостроительству, землепользованию и муниципальному имуществу администрации Приозерского муниципального района Ленинградской области.  </w:t>
      </w:r>
    </w:p>
    <w:p w14:paraId="3B1BAE82"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Управление осуществляет исполнение полномочий собственника имущества муниципального образования по решению вопросов в сфере владения, пользования и распоряжения муниципальным имуществом, а также контроля за его использованием и сохранностью:  проводит приватизацию, заключает договоры аренды, безвозмездного пользования, доверительного и оперативного управления, передачу в хозяйственное ведение имущества, подготавливает проекты постановлений по созданию, реорганизации или ликвидации муниципальных предприятий и учреждений, наделяет их имуществом, учреждает акционерные общества и товарищества. Структуру Управления по градостроительству, землепользованию и муниципальному имуществу администрации муниципального образования Приозерский муниципальный район Ленинградской области составляют: Отдел по архитектуре и градостроительству; Отдел формирования, учета и использования объектов муниципальной собственности; Отдел землепользования.</w:t>
      </w:r>
    </w:p>
    <w:p w14:paraId="3002823A"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На 1 января 2017 года балансовая стоимость имущества Приозерского муниципального района составила 8 696 431,25 тысяч рублей, на 367 миллионов рублей больше, чем на 1 января 2016 года. Стоимость имущества, переданного по договорам в пользование </w:t>
      </w:r>
      <w:r w:rsidR="00D535B9">
        <w:rPr>
          <w:rStyle w:val="a7"/>
          <w:rFonts w:ascii="Segoe UI Light" w:eastAsia="Segoe UI Light" w:hAnsi="Segoe UI Light" w:cs="Segoe UI Light"/>
        </w:rPr>
        <w:t>юридическим и физическим лицам,</w:t>
      </w:r>
      <w:r>
        <w:rPr>
          <w:rStyle w:val="a7"/>
          <w:rFonts w:ascii="Segoe UI Light" w:eastAsia="Segoe UI Light" w:hAnsi="Segoe UI Light" w:cs="Segoe UI Light"/>
        </w:rPr>
        <w:t xml:space="preserve"> увеличилась по сравнению с 2016 годом до 894,7 миллионов рублей, в основном за счет договоров аренды, которые составляют 90 %. </w:t>
      </w:r>
    </w:p>
    <w:p w14:paraId="6B4AAC1B"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Балансовая стоимость земельных участков, используемых муниципальными учреждениями на праве постоянного (бессрочного) пользования в 2017 году составил 1,4 миллиарда рублей, при этом балансовая стоимость уменьшилась на 26 миллионов рублей по сравнению с предыдущим годом.</w:t>
      </w:r>
    </w:p>
    <w:p w14:paraId="2AB97B20"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В связи с изменением методики начисления арендной платы доходы, получаемые в виде арендной платы за земельные участки и от сдачи в аренду муниципального имущества, в 2016 году увеличились на 21% и 11 % соответственно к уровню предыдущего года. В 2017 году отмечено снижение доходов местного бюджета по данным показателям.</w:t>
      </w:r>
    </w:p>
    <w:p w14:paraId="28B54315"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Доходы от использования имущества, находящегося в государственной и муниципальной собственности составили </w:t>
      </w:r>
      <w:r w:rsidRPr="00D535B9">
        <w:rPr>
          <w:rStyle w:val="a7"/>
          <w:rFonts w:ascii="Segoe UI Light" w:eastAsia="Segoe UI Light" w:hAnsi="Segoe UI Light" w:cs="Segoe UI Light"/>
        </w:rPr>
        <w:t>в 2016 году 66</w:t>
      </w:r>
      <w:r>
        <w:rPr>
          <w:rStyle w:val="a7"/>
          <w:rFonts w:ascii="Segoe UI Light" w:eastAsia="Segoe UI Light" w:hAnsi="Segoe UI Light" w:cs="Segoe UI Light"/>
        </w:rPr>
        <w:t>,6 миллионов рублей, а доходы от продажи материальных и нематериальных активов – 92 миллиона рублей. В 2016 году доходы от продажи материальных и нематериальных активов превысили планируемые показатели на 3,9 %, что связано с большим количеством обращений граждан на увеличение площади земельных участков. Доходы от использования муниципального имущества в 2016 году в совокупности составили 27 % от всего бюджета района.</w:t>
      </w:r>
    </w:p>
    <w:p w14:paraId="4CDB48E8" w14:textId="77777777" w:rsidR="00D0430E" w:rsidRDefault="00D0430E" w:rsidP="00CF4968">
      <w:pPr>
        <w:spacing w:before="120" w:after="24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По итогам работы в 2016 году доход от использования имущества, находящегося в государственной и муниципальной собственности, составил 30 % от всех неналоговых доходов, а доходы от продажи материальных и нематериальных активов – 42 %.</w:t>
      </w:r>
    </w:p>
    <w:p w14:paraId="1388C2AD" w14:textId="77777777" w:rsidR="00D0430E" w:rsidRDefault="00C747DB" w:rsidP="00B42585">
      <w:pPr>
        <w:pStyle w:val="3"/>
        <w:spacing w:before="120" w:line="240" w:lineRule="auto"/>
        <w:rPr>
          <w:rStyle w:val="a7"/>
          <w:rFonts w:ascii="Segoe UI Light" w:eastAsia="Segoe UI Light" w:hAnsi="Segoe UI Light" w:cs="Segoe UI Light"/>
          <w:b/>
          <w:bCs/>
          <w:color w:val="000000"/>
          <w:u w:color="000000"/>
        </w:rPr>
      </w:pPr>
      <w:bookmarkStart w:id="62" w:name="_Toc32"/>
      <w:bookmarkStart w:id="63" w:name="_Toc526970898"/>
      <w:r>
        <w:rPr>
          <w:rStyle w:val="a7"/>
          <w:rFonts w:ascii="Segoe UI Light" w:eastAsia="Segoe UI Light" w:hAnsi="Segoe UI Light" w:cs="Segoe UI Light"/>
          <w:b/>
          <w:bCs/>
          <w:color w:val="000000"/>
          <w:u w:color="000000"/>
        </w:rPr>
        <w:t xml:space="preserve">1.6.5 </w:t>
      </w:r>
      <w:r w:rsidR="00D0430E">
        <w:rPr>
          <w:rStyle w:val="a7"/>
          <w:rFonts w:ascii="Segoe UI Light" w:eastAsia="Segoe UI Light" w:hAnsi="Segoe UI Light" w:cs="Segoe UI Light"/>
          <w:b/>
          <w:bCs/>
          <w:color w:val="000000"/>
          <w:u w:color="000000"/>
        </w:rPr>
        <w:t>Муниципальные услуги</w:t>
      </w:r>
      <w:bookmarkEnd w:id="62"/>
      <w:bookmarkEnd w:id="63"/>
    </w:p>
    <w:p w14:paraId="00A12AE3"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В соответствии с решением совета депутатов муниципального района от 10 июля 2012 года № 209 утвержден перечень 24 услуг, которые являются необходимыми и обязательными для предоставления</w:t>
      </w:r>
      <w:r w:rsidR="00826517">
        <w:rPr>
          <w:rStyle w:val="a7"/>
          <w:rFonts w:ascii="Segoe UI Light" w:eastAsia="Segoe UI Light" w:hAnsi="Segoe UI Light" w:cs="Segoe UI Light"/>
        </w:rPr>
        <w:t>.</w:t>
      </w:r>
      <w:r>
        <w:rPr>
          <w:rStyle w:val="a7"/>
          <w:rFonts w:ascii="Segoe UI Light" w:eastAsia="Segoe UI Light" w:hAnsi="Segoe UI Light" w:cs="Segoe UI Light"/>
        </w:rPr>
        <w:t xml:space="preserve"> В данное время перечень проходит актуализацию.</w:t>
      </w:r>
    </w:p>
    <w:p w14:paraId="41F6F73E"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В настоящее время администрация муниципального района и подведомственные ей учреждения оказывают 70 муниципальных услуг, в том числе 12 - в сфере земельных отношений, 7 – в сфере архитектуры, 3 – в сфере торговли, среднего и малого бизнеса, 10 – в сфере образования, 12 – в сфере коммунального и городского хозяйства, 15 – в сфере имущественных отношений, 10 – в сфере жилищной политики, по 1 услуге – в сфере финансов, сфере опеки и попечительства, в сфере социальной защиты и в природопользования,  а также 3 услуги предоставляются архивом. </w:t>
      </w:r>
    </w:p>
    <w:p w14:paraId="3A77E8E1" w14:textId="77777777" w:rsidR="00D0430E" w:rsidRDefault="00D0430E" w:rsidP="00CF4968">
      <w:pPr>
        <w:tabs>
          <w:tab w:val="left" w:pos="284"/>
        </w:tabs>
        <w:spacing w:before="120" w:after="24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Для оказания муниципальных услуг жителям района работают два МФЦ в Приозерске и Сосново, а в поселениях района открыто 13 удаленных рабочих мест МФЦ. Перечень оказываемых услуг состоит из 111 единиц. </w:t>
      </w:r>
    </w:p>
    <w:p w14:paraId="252DDF80" w14:textId="77777777" w:rsidR="00D0430E" w:rsidRDefault="00C747DB" w:rsidP="00B42585">
      <w:pPr>
        <w:pStyle w:val="3"/>
        <w:spacing w:before="120" w:line="240" w:lineRule="auto"/>
        <w:rPr>
          <w:rStyle w:val="a7"/>
          <w:rFonts w:ascii="Segoe UI Light" w:eastAsia="Segoe UI Light" w:hAnsi="Segoe UI Light" w:cs="Segoe UI Light"/>
          <w:b/>
          <w:bCs/>
          <w:color w:val="000000"/>
          <w:u w:color="000000"/>
        </w:rPr>
      </w:pPr>
      <w:bookmarkStart w:id="64" w:name="_Toc33"/>
      <w:bookmarkStart w:id="65" w:name="_Toc526970899"/>
      <w:r>
        <w:rPr>
          <w:rStyle w:val="a7"/>
          <w:rFonts w:ascii="Segoe UI Light" w:eastAsia="Segoe UI Light" w:hAnsi="Segoe UI Light" w:cs="Segoe UI Light"/>
          <w:b/>
          <w:bCs/>
          <w:color w:val="000000"/>
          <w:u w:color="000000"/>
        </w:rPr>
        <w:t xml:space="preserve">1.6.6 </w:t>
      </w:r>
      <w:r w:rsidR="00D0430E">
        <w:rPr>
          <w:rStyle w:val="a7"/>
          <w:rFonts w:ascii="Segoe UI Light" w:eastAsia="Segoe UI Light" w:hAnsi="Segoe UI Light" w:cs="Segoe UI Light"/>
          <w:b/>
          <w:bCs/>
          <w:color w:val="000000"/>
          <w:u w:color="000000"/>
        </w:rPr>
        <w:t>Эффективность реализации муниципальных программ</w:t>
      </w:r>
      <w:bookmarkEnd w:id="64"/>
      <w:bookmarkEnd w:id="65"/>
    </w:p>
    <w:p w14:paraId="6BE3EA38" w14:textId="77777777" w:rsidR="00234467"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В настоящее время на территории Приозерского му</w:t>
      </w:r>
      <w:r w:rsidR="00FE7A18">
        <w:rPr>
          <w:rStyle w:val="a7"/>
          <w:rFonts w:ascii="Segoe UI Light" w:eastAsia="Segoe UI Light" w:hAnsi="Segoe UI Light" w:cs="Segoe UI Light"/>
        </w:rPr>
        <w:t>ниципального района действуют 14</w:t>
      </w:r>
      <w:r>
        <w:rPr>
          <w:rStyle w:val="a7"/>
          <w:rFonts w:ascii="Segoe UI Light" w:eastAsia="Segoe UI Light" w:hAnsi="Segoe UI Light" w:cs="Segoe UI Light"/>
        </w:rPr>
        <w:t xml:space="preserve"> районных муниципальных программ. </w:t>
      </w:r>
    </w:p>
    <w:p w14:paraId="219D5371"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Ежегодно публикуется сводный годовой доклад о ходе реализации и оценке эффективности муниципальных программ. </w:t>
      </w:r>
      <w:r w:rsidR="00234467">
        <w:rPr>
          <w:rStyle w:val="a7"/>
          <w:rFonts w:ascii="Segoe UI Light" w:eastAsia="Segoe UI Light" w:hAnsi="Segoe UI Light" w:cs="Segoe UI Light"/>
        </w:rPr>
        <w:t xml:space="preserve">По данным сводного годового доклада </w:t>
      </w:r>
      <w:r>
        <w:rPr>
          <w:rStyle w:val="a7"/>
          <w:rFonts w:ascii="Segoe UI Light" w:eastAsia="Segoe UI Light" w:hAnsi="Segoe UI Light" w:cs="Segoe UI Light"/>
        </w:rPr>
        <w:t>по эффективности муниципальных программ муниципального образования Приозерский муниципальный район за 2017 годы</w:t>
      </w:r>
      <w:r w:rsidR="00234467" w:rsidRPr="00234467">
        <w:t xml:space="preserve"> </w:t>
      </w:r>
      <w:r w:rsidR="00234467">
        <w:rPr>
          <w:rStyle w:val="a7"/>
          <w:rFonts w:ascii="Segoe UI Light" w:eastAsia="Segoe UI Light" w:hAnsi="Segoe UI Light" w:cs="Segoe UI Light"/>
        </w:rPr>
        <w:t>п</w:t>
      </w:r>
      <w:r w:rsidR="00234467" w:rsidRPr="00234467">
        <w:rPr>
          <w:rStyle w:val="a7"/>
          <w:rFonts w:ascii="Segoe UI Light" w:eastAsia="Segoe UI Light" w:hAnsi="Segoe UI Light" w:cs="Segoe UI Light"/>
        </w:rPr>
        <w:t xml:space="preserve">рактически по всем показателям отмечается высокая эффективность реализации. </w:t>
      </w:r>
      <w:r w:rsidR="00234467">
        <w:rPr>
          <w:rStyle w:val="a7"/>
          <w:rFonts w:ascii="Segoe UI Light" w:eastAsia="Segoe UI Light" w:hAnsi="Segoe UI Light" w:cs="Segoe UI Light"/>
        </w:rPr>
        <w:t>Р</w:t>
      </w:r>
      <w:r w:rsidR="00234467" w:rsidRPr="00234467">
        <w:rPr>
          <w:rStyle w:val="a7"/>
          <w:rFonts w:ascii="Segoe UI Light" w:eastAsia="Segoe UI Light" w:hAnsi="Segoe UI Light" w:cs="Segoe UI Light"/>
        </w:rPr>
        <w:t>еализация всех программ является запланированной или выше запланированной – при запланированном объеме расходов достигнуты запланированные результаты.</w:t>
      </w:r>
      <w:r w:rsidR="00234467">
        <w:rPr>
          <w:rStyle w:val="a7"/>
          <w:rFonts w:ascii="Segoe UI Light" w:eastAsia="Segoe UI Light" w:hAnsi="Segoe UI Light" w:cs="Segoe UI Light"/>
        </w:rPr>
        <w:t xml:space="preserve"> </w:t>
      </w:r>
    </w:p>
    <w:p w14:paraId="2B96DB83" w14:textId="77777777" w:rsidR="00D0430E" w:rsidRDefault="00D0430E" w:rsidP="00B42585">
      <w:pPr>
        <w:spacing w:before="120" w:after="0" w:line="240" w:lineRule="auto"/>
        <w:jc w:val="both"/>
        <w:rPr>
          <w:rStyle w:val="a7"/>
          <w:rFonts w:ascii="Segoe UI Light" w:eastAsia="Segoe UI Light" w:hAnsi="Segoe UI Light" w:cs="Segoe UI Light"/>
          <w:b/>
          <w:bCs/>
          <w:sz w:val="20"/>
          <w:szCs w:val="20"/>
        </w:rPr>
      </w:pPr>
      <w:r>
        <w:rPr>
          <w:rStyle w:val="a7"/>
          <w:rFonts w:ascii="Segoe UI Light" w:eastAsia="Segoe UI Light" w:hAnsi="Segoe UI Light" w:cs="Segoe UI Light"/>
          <w:sz w:val="20"/>
          <w:szCs w:val="20"/>
        </w:rPr>
        <w:t xml:space="preserve">Таблица 1.6-7. </w:t>
      </w:r>
      <w:r w:rsidRPr="00234467">
        <w:rPr>
          <w:rStyle w:val="a7"/>
          <w:rFonts w:ascii="Segoe UI Light" w:eastAsia="Segoe UI Light" w:hAnsi="Segoe UI Light" w:cs="Segoe UI Light"/>
          <w:sz w:val="20"/>
          <w:szCs w:val="20"/>
        </w:rPr>
        <w:t>Оценка эффективности реализации муниципальных программ за 2017 год %</w:t>
      </w:r>
      <w:r>
        <w:rPr>
          <w:rStyle w:val="a7"/>
          <w:rFonts w:ascii="Segoe UI Light" w:eastAsia="Segoe UI Light" w:hAnsi="Segoe UI Light" w:cs="Segoe UI Light"/>
          <w:sz w:val="20"/>
          <w:szCs w:val="20"/>
        </w:rPr>
        <w:t xml:space="preserve"> </w:t>
      </w:r>
    </w:p>
    <w:tbl>
      <w:tblPr>
        <w:tblStyle w:val="TableNormal"/>
        <w:tblW w:w="94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561"/>
        <w:gridCol w:w="3828"/>
        <w:gridCol w:w="1474"/>
        <w:gridCol w:w="1918"/>
        <w:gridCol w:w="1619"/>
      </w:tblGrid>
      <w:tr w:rsidR="00D0430E" w14:paraId="1BE18B80" w14:textId="77777777" w:rsidTr="00D0430E">
        <w:trPr>
          <w:trHeight w:val="802"/>
          <w:tblHeader/>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6FF2AD" w14:textId="77777777" w:rsidR="00D0430E" w:rsidRDefault="00D0430E" w:rsidP="00D535B9">
            <w:pPr>
              <w:spacing w:line="240" w:lineRule="auto"/>
              <w:jc w:val="center"/>
            </w:pPr>
            <w:r>
              <w:rPr>
                <w:rStyle w:val="Hyperlink0"/>
                <w:rFonts w:ascii="Segoe UI Light" w:eastAsia="Segoe UI Light" w:hAnsi="Segoe UI Light" w:cs="Segoe UI Light"/>
              </w:rPr>
              <w:t>№</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BDB8A1" w14:textId="77777777" w:rsidR="00D0430E" w:rsidRDefault="00D0430E" w:rsidP="00D535B9">
            <w:pPr>
              <w:spacing w:line="240" w:lineRule="auto"/>
              <w:jc w:val="center"/>
            </w:pPr>
            <w:r>
              <w:rPr>
                <w:rStyle w:val="Hyperlink0"/>
                <w:rFonts w:ascii="Segoe UI Light" w:eastAsia="Segoe UI Light" w:hAnsi="Segoe UI Light" w:cs="Segoe UI Light"/>
              </w:rPr>
              <w:t>Наименование программы</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60D3E8" w14:textId="77777777" w:rsidR="00D0430E" w:rsidRDefault="00D0430E" w:rsidP="00D535B9">
            <w:pPr>
              <w:spacing w:line="240" w:lineRule="auto"/>
              <w:jc w:val="center"/>
            </w:pPr>
            <w:r>
              <w:rPr>
                <w:rStyle w:val="Hyperlink0"/>
                <w:rFonts w:ascii="Segoe UI Light" w:eastAsia="Segoe UI Light" w:hAnsi="Segoe UI Light" w:cs="Segoe UI Light"/>
              </w:rPr>
              <w:t>Уровень финансирования</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AE0F79" w14:textId="77777777" w:rsidR="00D0430E" w:rsidRDefault="00D0430E" w:rsidP="00D535B9">
            <w:pPr>
              <w:spacing w:line="240" w:lineRule="auto"/>
              <w:jc w:val="center"/>
            </w:pPr>
            <w:r>
              <w:rPr>
                <w:rStyle w:val="Hyperlink0"/>
                <w:rFonts w:ascii="Segoe UI Light" w:eastAsia="Segoe UI Light" w:hAnsi="Segoe UI Light" w:cs="Segoe UI Light"/>
              </w:rPr>
              <w:t xml:space="preserve">Интегральная оценка результативности </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946489" w14:textId="77777777" w:rsidR="00D0430E" w:rsidRDefault="00D0430E" w:rsidP="00D535B9">
            <w:pPr>
              <w:spacing w:line="240" w:lineRule="auto"/>
              <w:jc w:val="center"/>
            </w:pPr>
            <w:r>
              <w:rPr>
                <w:rStyle w:val="Hyperlink0"/>
                <w:rFonts w:ascii="Segoe UI Light" w:eastAsia="Segoe UI Light" w:hAnsi="Segoe UI Light" w:cs="Segoe UI Light"/>
              </w:rPr>
              <w:t xml:space="preserve">Эффективность реализации </w:t>
            </w:r>
          </w:p>
        </w:tc>
      </w:tr>
      <w:tr w:rsidR="00D0430E" w14:paraId="3EED8D8C" w14:textId="77777777" w:rsidTr="00D0430E">
        <w:tblPrEx>
          <w:shd w:val="clear" w:color="auto" w:fill="D0DDEF"/>
        </w:tblPrEx>
        <w:trPr>
          <w:trHeight w:val="250"/>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B17C07" w14:textId="77777777" w:rsidR="00D0430E" w:rsidRDefault="00FE7A18" w:rsidP="00D535B9">
            <w:pPr>
              <w:spacing w:line="240" w:lineRule="auto"/>
            </w:pPr>
            <w: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EFD9CE" w14:textId="77777777" w:rsidR="00D0430E" w:rsidRDefault="00D0430E" w:rsidP="00D535B9">
            <w:pPr>
              <w:spacing w:line="240" w:lineRule="auto"/>
              <w:jc w:val="both"/>
            </w:pPr>
            <w:r>
              <w:rPr>
                <w:rStyle w:val="Hyperlink0"/>
                <w:rFonts w:ascii="Segoe UI Light" w:eastAsia="Segoe UI Light" w:hAnsi="Segoe UI Light" w:cs="Segoe UI Light"/>
              </w:rPr>
              <w:t xml:space="preserve">Современное образование </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8395B0" w14:textId="77777777" w:rsidR="00D0430E" w:rsidRDefault="00D0430E" w:rsidP="00D535B9">
            <w:pPr>
              <w:spacing w:line="240" w:lineRule="auto"/>
              <w:jc w:val="right"/>
            </w:pPr>
            <w:r>
              <w:rPr>
                <w:rStyle w:val="Hyperlink0"/>
                <w:rFonts w:ascii="Segoe UI Light" w:eastAsia="Segoe UI Light" w:hAnsi="Segoe UI Light" w:cs="Segoe UI Light"/>
              </w:rPr>
              <w:t>98,7</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1289AE" w14:textId="77777777" w:rsidR="00D0430E" w:rsidRDefault="00D0430E" w:rsidP="00D535B9">
            <w:pPr>
              <w:spacing w:line="240" w:lineRule="auto"/>
              <w:jc w:val="right"/>
            </w:pPr>
            <w:r>
              <w:rPr>
                <w:rStyle w:val="Hyperlink0"/>
                <w:rFonts w:ascii="Segoe UI Light" w:eastAsia="Segoe UI Light" w:hAnsi="Segoe UI Light" w:cs="Segoe UI Light"/>
              </w:rPr>
              <w:t>145,3</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38C516" w14:textId="77777777" w:rsidR="00D0430E" w:rsidRDefault="00D0430E" w:rsidP="00D535B9">
            <w:pPr>
              <w:spacing w:line="240" w:lineRule="auto"/>
              <w:jc w:val="right"/>
            </w:pPr>
            <w:r>
              <w:rPr>
                <w:rStyle w:val="Hyperlink0"/>
                <w:rFonts w:ascii="Segoe UI Light" w:eastAsia="Segoe UI Light" w:hAnsi="Segoe UI Light" w:cs="Segoe UI Light"/>
              </w:rPr>
              <w:t>147</w:t>
            </w:r>
          </w:p>
        </w:tc>
      </w:tr>
      <w:tr w:rsidR="00D0430E" w14:paraId="32DCC7D5" w14:textId="77777777" w:rsidTr="00D0430E">
        <w:tblPrEx>
          <w:shd w:val="clear" w:color="auto" w:fill="D0DDEF"/>
        </w:tblPrEx>
        <w:trPr>
          <w:trHeight w:val="526"/>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5C024F" w14:textId="77777777" w:rsidR="00D0430E" w:rsidRDefault="00FE7A18" w:rsidP="00D535B9">
            <w:pPr>
              <w:spacing w:line="240" w:lineRule="auto"/>
            </w:pPr>
            <w:r>
              <w:t>2</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D1715B" w14:textId="77777777" w:rsidR="00D0430E" w:rsidRDefault="00D0430E" w:rsidP="00D535B9">
            <w:pPr>
              <w:spacing w:line="240" w:lineRule="auto"/>
              <w:jc w:val="both"/>
            </w:pPr>
            <w:r>
              <w:rPr>
                <w:rStyle w:val="Hyperlink0"/>
                <w:rFonts w:ascii="Segoe UI Light" w:eastAsia="Segoe UI Light" w:hAnsi="Segoe UI Light" w:cs="Segoe UI Light"/>
              </w:rPr>
              <w:t xml:space="preserve">Социальная поддержка отдельных категорий граждан </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F69609" w14:textId="77777777" w:rsidR="00D0430E" w:rsidRDefault="00D0430E" w:rsidP="00D535B9">
            <w:pPr>
              <w:spacing w:line="240" w:lineRule="auto"/>
              <w:jc w:val="right"/>
            </w:pPr>
            <w:r>
              <w:rPr>
                <w:rStyle w:val="Hyperlink0"/>
                <w:rFonts w:ascii="Segoe UI Light" w:eastAsia="Segoe UI Light" w:hAnsi="Segoe UI Light" w:cs="Segoe UI Light"/>
              </w:rPr>
              <w:t>98,7</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E6B95A" w14:textId="77777777" w:rsidR="00D0430E" w:rsidRDefault="00D0430E" w:rsidP="00D535B9">
            <w:pPr>
              <w:spacing w:line="240" w:lineRule="auto"/>
              <w:jc w:val="right"/>
            </w:pPr>
            <w:r>
              <w:rPr>
                <w:rStyle w:val="Hyperlink0"/>
                <w:rFonts w:ascii="Segoe UI Light" w:eastAsia="Segoe UI Light" w:hAnsi="Segoe UI Light" w:cs="Segoe UI Light"/>
              </w:rPr>
              <w:t>105,3</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61829E" w14:textId="77777777" w:rsidR="00D0430E" w:rsidRDefault="00D0430E" w:rsidP="00D535B9">
            <w:pPr>
              <w:spacing w:line="240" w:lineRule="auto"/>
              <w:jc w:val="right"/>
            </w:pPr>
            <w:r>
              <w:rPr>
                <w:rStyle w:val="Hyperlink0"/>
                <w:rFonts w:ascii="Segoe UI Light" w:eastAsia="Segoe UI Light" w:hAnsi="Segoe UI Light" w:cs="Segoe UI Light"/>
              </w:rPr>
              <w:t>106,7</w:t>
            </w:r>
          </w:p>
        </w:tc>
      </w:tr>
      <w:tr w:rsidR="00D0430E" w14:paraId="503684CB" w14:textId="77777777" w:rsidTr="00D0430E">
        <w:tblPrEx>
          <w:shd w:val="clear" w:color="auto" w:fill="D0DDEF"/>
        </w:tblPrEx>
        <w:trPr>
          <w:trHeight w:val="526"/>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EB0773" w14:textId="77777777" w:rsidR="00D0430E" w:rsidRDefault="00FE7A18" w:rsidP="00D535B9">
            <w:pPr>
              <w:spacing w:line="240" w:lineRule="auto"/>
            </w:pPr>
            <w: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89B527" w14:textId="77777777" w:rsidR="00D0430E" w:rsidRDefault="00D0430E" w:rsidP="00D535B9">
            <w:pPr>
              <w:spacing w:line="240" w:lineRule="auto"/>
              <w:jc w:val="both"/>
            </w:pPr>
            <w:r>
              <w:rPr>
                <w:rStyle w:val="Hyperlink0"/>
                <w:rFonts w:ascii="Segoe UI Light" w:eastAsia="Segoe UI Light" w:hAnsi="Segoe UI Light" w:cs="Segoe UI Light"/>
              </w:rPr>
              <w:t xml:space="preserve">Развитие физической культуры и спорта </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F73BA3" w14:textId="77777777" w:rsidR="00D0430E" w:rsidRDefault="00D0430E" w:rsidP="00D535B9">
            <w:pPr>
              <w:spacing w:line="240" w:lineRule="auto"/>
              <w:jc w:val="right"/>
            </w:pPr>
            <w:r>
              <w:rPr>
                <w:rStyle w:val="Hyperlink0"/>
                <w:rFonts w:ascii="Segoe UI Light" w:eastAsia="Segoe UI Light" w:hAnsi="Segoe UI Light" w:cs="Segoe UI Light"/>
              </w:rPr>
              <w:t>99,9</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B7A4F8" w14:textId="77777777" w:rsidR="00D0430E" w:rsidRDefault="00D0430E" w:rsidP="00D535B9">
            <w:pPr>
              <w:spacing w:line="240" w:lineRule="auto"/>
              <w:jc w:val="right"/>
            </w:pPr>
            <w:r>
              <w:rPr>
                <w:rStyle w:val="Hyperlink0"/>
                <w:rFonts w:ascii="Segoe UI Light" w:eastAsia="Segoe UI Light" w:hAnsi="Segoe UI Light" w:cs="Segoe UI Light"/>
              </w:rPr>
              <w:t>121,9</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40A63E" w14:textId="77777777" w:rsidR="00D0430E" w:rsidRDefault="00D0430E" w:rsidP="00D535B9">
            <w:pPr>
              <w:spacing w:line="240" w:lineRule="auto"/>
              <w:jc w:val="right"/>
            </w:pPr>
            <w:r>
              <w:rPr>
                <w:rStyle w:val="Hyperlink0"/>
                <w:rFonts w:ascii="Segoe UI Light" w:eastAsia="Segoe UI Light" w:hAnsi="Segoe UI Light" w:cs="Segoe UI Light"/>
              </w:rPr>
              <w:t>122</w:t>
            </w:r>
          </w:p>
        </w:tc>
      </w:tr>
      <w:tr w:rsidR="00D0430E" w14:paraId="0A516954" w14:textId="77777777" w:rsidTr="00D0430E">
        <w:tblPrEx>
          <w:shd w:val="clear" w:color="auto" w:fill="D0DDEF"/>
        </w:tblPrEx>
        <w:trPr>
          <w:trHeight w:val="250"/>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914BA4" w14:textId="77777777" w:rsidR="00D0430E" w:rsidRDefault="00FE7A18" w:rsidP="00D535B9">
            <w:pPr>
              <w:spacing w:line="240" w:lineRule="auto"/>
            </w:pPr>
            <w: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0FC200" w14:textId="77777777" w:rsidR="00D0430E" w:rsidRDefault="00D0430E" w:rsidP="00D535B9">
            <w:pPr>
              <w:spacing w:line="240" w:lineRule="auto"/>
              <w:jc w:val="both"/>
            </w:pPr>
            <w:r>
              <w:rPr>
                <w:rStyle w:val="Hyperlink0"/>
                <w:rFonts w:ascii="Segoe UI Light" w:eastAsia="Segoe UI Light" w:hAnsi="Segoe UI Light" w:cs="Segoe UI Light"/>
              </w:rPr>
              <w:t>Молодежь Приозерского района</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92314C" w14:textId="77777777" w:rsidR="00D0430E" w:rsidRDefault="00D0430E" w:rsidP="00D535B9">
            <w:pPr>
              <w:spacing w:line="240" w:lineRule="auto"/>
              <w:jc w:val="right"/>
            </w:pPr>
            <w:r>
              <w:rPr>
                <w:rStyle w:val="Hyperlink0"/>
                <w:rFonts w:ascii="Segoe UI Light" w:eastAsia="Segoe UI Light" w:hAnsi="Segoe UI Light" w:cs="Segoe UI Light"/>
              </w:rPr>
              <w:t>98,6</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7A0C66" w14:textId="77777777" w:rsidR="00D0430E" w:rsidRDefault="00D0430E" w:rsidP="00D535B9">
            <w:pPr>
              <w:spacing w:line="240" w:lineRule="auto"/>
              <w:jc w:val="right"/>
            </w:pPr>
            <w:r>
              <w:rPr>
                <w:rStyle w:val="Hyperlink0"/>
                <w:rFonts w:ascii="Segoe UI Light" w:eastAsia="Segoe UI Light" w:hAnsi="Segoe UI Light" w:cs="Segoe UI Light"/>
              </w:rPr>
              <w:t>117,2</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3A6C17" w14:textId="77777777" w:rsidR="00D0430E" w:rsidRDefault="00D0430E" w:rsidP="00D535B9">
            <w:pPr>
              <w:spacing w:line="240" w:lineRule="auto"/>
              <w:jc w:val="right"/>
            </w:pPr>
            <w:r>
              <w:rPr>
                <w:rStyle w:val="Hyperlink0"/>
                <w:rFonts w:ascii="Segoe UI Light" w:eastAsia="Segoe UI Light" w:hAnsi="Segoe UI Light" w:cs="Segoe UI Light"/>
              </w:rPr>
              <w:t>118,9</w:t>
            </w:r>
          </w:p>
        </w:tc>
      </w:tr>
      <w:tr w:rsidR="00D0430E" w14:paraId="745305C4" w14:textId="77777777" w:rsidTr="00D0430E">
        <w:tblPrEx>
          <w:shd w:val="clear" w:color="auto" w:fill="D0DDEF"/>
        </w:tblPrEx>
        <w:trPr>
          <w:trHeight w:val="250"/>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426D1E" w14:textId="77777777" w:rsidR="00D0430E" w:rsidRDefault="00FE7A18" w:rsidP="00D535B9">
            <w:pPr>
              <w:spacing w:line="240" w:lineRule="auto"/>
            </w:pPr>
            <w: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60FB2E" w14:textId="77777777" w:rsidR="00D0430E" w:rsidRDefault="00D0430E" w:rsidP="00D535B9">
            <w:pPr>
              <w:spacing w:line="240" w:lineRule="auto"/>
              <w:jc w:val="both"/>
            </w:pPr>
            <w:r>
              <w:rPr>
                <w:rStyle w:val="Hyperlink0"/>
                <w:rFonts w:ascii="Segoe UI Light" w:eastAsia="Segoe UI Light" w:hAnsi="Segoe UI Light" w:cs="Segoe UI Light"/>
              </w:rPr>
              <w:t xml:space="preserve">Развитие культуры </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90E11E" w14:textId="77777777" w:rsidR="00D0430E" w:rsidRDefault="00D0430E" w:rsidP="00D535B9">
            <w:pPr>
              <w:spacing w:line="240" w:lineRule="auto"/>
              <w:jc w:val="right"/>
            </w:pPr>
            <w:r>
              <w:rPr>
                <w:rStyle w:val="Hyperlink0"/>
                <w:rFonts w:ascii="Segoe UI Light" w:eastAsia="Segoe UI Light" w:hAnsi="Segoe UI Light" w:cs="Segoe UI Light"/>
              </w:rPr>
              <w:t>93,6</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18E15C" w14:textId="77777777" w:rsidR="00D0430E" w:rsidRDefault="00D0430E" w:rsidP="00D535B9">
            <w:pPr>
              <w:spacing w:line="240" w:lineRule="auto"/>
              <w:jc w:val="right"/>
            </w:pPr>
            <w:r>
              <w:rPr>
                <w:rStyle w:val="Hyperlink0"/>
                <w:rFonts w:ascii="Segoe UI Light" w:eastAsia="Segoe UI Light" w:hAnsi="Segoe UI Light" w:cs="Segoe UI Light"/>
              </w:rPr>
              <w:t>133,5</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8A7FBA" w14:textId="77777777" w:rsidR="00D0430E" w:rsidRDefault="00D0430E" w:rsidP="00D535B9">
            <w:pPr>
              <w:spacing w:line="240" w:lineRule="auto"/>
              <w:jc w:val="right"/>
            </w:pPr>
            <w:r>
              <w:rPr>
                <w:rStyle w:val="Hyperlink0"/>
                <w:rFonts w:ascii="Segoe UI Light" w:eastAsia="Segoe UI Light" w:hAnsi="Segoe UI Light" w:cs="Segoe UI Light"/>
              </w:rPr>
              <w:t>142,2</w:t>
            </w:r>
          </w:p>
        </w:tc>
      </w:tr>
      <w:tr w:rsidR="00D0430E" w14:paraId="3D552DE8" w14:textId="77777777" w:rsidTr="00D0430E">
        <w:tblPrEx>
          <w:shd w:val="clear" w:color="auto" w:fill="D0DDEF"/>
        </w:tblPrEx>
        <w:trPr>
          <w:trHeight w:val="250"/>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113281" w14:textId="77777777" w:rsidR="00D0430E" w:rsidRDefault="00FE7A18" w:rsidP="00D535B9">
            <w:pPr>
              <w:spacing w:line="240" w:lineRule="auto"/>
            </w:pPr>
            <w:r>
              <w:t>6</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CB53E9" w14:textId="77777777" w:rsidR="00D0430E" w:rsidRDefault="00D0430E" w:rsidP="00D535B9">
            <w:pPr>
              <w:spacing w:line="240" w:lineRule="auto"/>
              <w:jc w:val="both"/>
            </w:pPr>
            <w:r>
              <w:rPr>
                <w:rStyle w:val="Hyperlink0"/>
                <w:rFonts w:ascii="Segoe UI Light" w:eastAsia="Segoe UI Light" w:hAnsi="Segoe UI Light" w:cs="Segoe UI Light"/>
              </w:rPr>
              <w:t xml:space="preserve">Обеспечение жильем граждан </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5ECB56" w14:textId="77777777" w:rsidR="00D0430E" w:rsidRDefault="00D0430E" w:rsidP="00D535B9">
            <w:pPr>
              <w:spacing w:line="240" w:lineRule="auto"/>
              <w:jc w:val="right"/>
            </w:pPr>
            <w:r>
              <w:rPr>
                <w:rStyle w:val="Hyperlink0"/>
                <w:rFonts w:ascii="Segoe UI Light" w:eastAsia="Segoe UI Light" w:hAnsi="Segoe UI Light" w:cs="Segoe UI Light"/>
              </w:rPr>
              <w:t>96,5</w:t>
            </w:r>
          </w:p>
        </w:tc>
        <w:tc>
          <w:tcPr>
            <w:tcW w:w="19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4AB9D33" w14:textId="77777777" w:rsidR="00D0430E" w:rsidRDefault="00D0430E" w:rsidP="00D535B9">
            <w:pPr>
              <w:spacing w:line="240" w:lineRule="auto"/>
              <w:jc w:val="right"/>
            </w:pPr>
            <w:r>
              <w:rPr>
                <w:rStyle w:val="Hyperlink0"/>
                <w:rFonts w:ascii="Segoe UI Light" w:eastAsia="Segoe UI Light" w:hAnsi="Segoe UI Light" w:cs="Segoe UI Light"/>
              </w:rPr>
              <w:t>95,1</w:t>
            </w:r>
          </w:p>
        </w:tc>
        <w:tc>
          <w:tcPr>
            <w:tcW w:w="161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6BA8A38" w14:textId="77777777" w:rsidR="00D0430E" w:rsidRDefault="00D0430E" w:rsidP="00D535B9">
            <w:pPr>
              <w:spacing w:line="240" w:lineRule="auto"/>
              <w:jc w:val="right"/>
            </w:pPr>
            <w:r>
              <w:rPr>
                <w:rStyle w:val="Hyperlink0"/>
                <w:rFonts w:ascii="Segoe UI Light" w:eastAsia="Segoe UI Light" w:hAnsi="Segoe UI Light" w:cs="Segoe UI Light"/>
              </w:rPr>
              <w:t>98,5</w:t>
            </w:r>
          </w:p>
        </w:tc>
      </w:tr>
      <w:tr w:rsidR="00D0430E" w14:paraId="5856F532" w14:textId="77777777" w:rsidTr="00D0430E">
        <w:tblPrEx>
          <w:shd w:val="clear" w:color="auto" w:fill="D0DDEF"/>
        </w:tblPrEx>
        <w:trPr>
          <w:trHeight w:val="802"/>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CEF387" w14:textId="77777777" w:rsidR="00D0430E" w:rsidRDefault="00FE7A18" w:rsidP="00D535B9">
            <w:pPr>
              <w:spacing w:line="240" w:lineRule="auto"/>
            </w:pPr>
            <w:r>
              <w:t>7</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613825" w14:textId="77777777" w:rsidR="00D0430E" w:rsidRDefault="00D0430E" w:rsidP="00D535B9">
            <w:pPr>
              <w:spacing w:line="240" w:lineRule="auto"/>
              <w:jc w:val="both"/>
            </w:pPr>
            <w:r>
              <w:rPr>
                <w:rStyle w:val="Hyperlink0"/>
                <w:rFonts w:ascii="Segoe UI Light" w:eastAsia="Segoe UI Light" w:hAnsi="Segoe UI Light" w:cs="Segoe UI Light"/>
              </w:rPr>
              <w:t xml:space="preserve">Совершенствование и развитие автомобильных дорог общего пользования местного значения </w:t>
            </w:r>
          </w:p>
        </w:tc>
        <w:tc>
          <w:tcPr>
            <w:tcW w:w="147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11B39C77" w14:textId="77777777" w:rsidR="00D0430E" w:rsidRDefault="00D0430E" w:rsidP="00D535B9">
            <w:pPr>
              <w:spacing w:line="240" w:lineRule="auto"/>
              <w:jc w:val="right"/>
            </w:pPr>
            <w:r>
              <w:rPr>
                <w:rStyle w:val="Hyperlink0"/>
                <w:rFonts w:ascii="Segoe UI Light" w:eastAsia="Segoe UI Light" w:hAnsi="Segoe UI Light" w:cs="Segoe UI Light"/>
              </w:rPr>
              <w:t>100</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863D79" w14:textId="77777777" w:rsidR="00D0430E" w:rsidRDefault="00D0430E" w:rsidP="00D535B9">
            <w:pPr>
              <w:spacing w:line="240" w:lineRule="auto"/>
              <w:jc w:val="right"/>
            </w:pPr>
            <w:r>
              <w:rPr>
                <w:rStyle w:val="Hyperlink0"/>
                <w:rFonts w:ascii="Segoe UI Light" w:eastAsia="Segoe UI Light" w:hAnsi="Segoe UI Light" w:cs="Segoe UI Light"/>
              </w:rPr>
              <w:t>92,5</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F1264B" w14:textId="77777777" w:rsidR="00D0430E" w:rsidRDefault="00D0430E" w:rsidP="00D535B9">
            <w:pPr>
              <w:spacing w:line="240" w:lineRule="auto"/>
              <w:jc w:val="right"/>
            </w:pPr>
            <w:r>
              <w:rPr>
                <w:rStyle w:val="Hyperlink0"/>
                <w:rFonts w:ascii="Segoe UI Light" w:eastAsia="Segoe UI Light" w:hAnsi="Segoe UI Light" w:cs="Segoe UI Light"/>
              </w:rPr>
              <w:t>92,5</w:t>
            </w:r>
          </w:p>
        </w:tc>
      </w:tr>
      <w:tr w:rsidR="00D0430E" w14:paraId="514CA89A" w14:textId="77777777" w:rsidTr="00D0430E">
        <w:tblPrEx>
          <w:shd w:val="clear" w:color="auto" w:fill="D0DDEF"/>
        </w:tblPrEx>
        <w:trPr>
          <w:trHeight w:val="526"/>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0952DD" w14:textId="77777777" w:rsidR="00D0430E" w:rsidRDefault="00FE7A18" w:rsidP="00D535B9">
            <w:pPr>
              <w:spacing w:line="240" w:lineRule="auto"/>
            </w:pPr>
            <w:r>
              <w:t>8</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BC97A4" w14:textId="77777777" w:rsidR="00D0430E" w:rsidRDefault="00D0430E" w:rsidP="00D535B9">
            <w:pPr>
              <w:spacing w:line="240" w:lineRule="auto"/>
              <w:jc w:val="both"/>
            </w:pPr>
            <w:r>
              <w:rPr>
                <w:rStyle w:val="Hyperlink0"/>
                <w:rFonts w:ascii="Segoe UI Light" w:eastAsia="Segoe UI Light" w:hAnsi="Segoe UI Light" w:cs="Segoe UI Light"/>
              </w:rPr>
              <w:t xml:space="preserve">Безопасность муниципального образования </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1240A1" w14:textId="77777777" w:rsidR="00D0430E" w:rsidRDefault="00D0430E" w:rsidP="00D535B9">
            <w:pPr>
              <w:spacing w:line="240" w:lineRule="auto"/>
              <w:jc w:val="right"/>
            </w:pPr>
            <w:r>
              <w:rPr>
                <w:rStyle w:val="Hyperlink0"/>
                <w:rFonts w:ascii="Segoe UI Light" w:eastAsia="Segoe UI Light" w:hAnsi="Segoe UI Light" w:cs="Segoe UI Light"/>
              </w:rPr>
              <w:t>98,1</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460FFF" w14:textId="77777777" w:rsidR="00D0430E" w:rsidRDefault="00D0430E" w:rsidP="00D535B9">
            <w:pPr>
              <w:spacing w:line="240" w:lineRule="auto"/>
              <w:jc w:val="right"/>
            </w:pPr>
            <w:r>
              <w:rPr>
                <w:rStyle w:val="Hyperlink0"/>
                <w:rFonts w:ascii="Segoe UI Light" w:eastAsia="Segoe UI Light" w:hAnsi="Segoe UI Light" w:cs="Segoe UI Light"/>
              </w:rPr>
              <w:t>100,0</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E06343" w14:textId="77777777" w:rsidR="00D0430E" w:rsidRDefault="00D0430E" w:rsidP="00D535B9">
            <w:pPr>
              <w:spacing w:line="240" w:lineRule="auto"/>
              <w:jc w:val="right"/>
            </w:pPr>
            <w:r>
              <w:rPr>
                <w:rStyle w:val="Hyperlink0"/>
                <w:rFonts w:ascii="Segoe UI Light" w:eastAsia="Segoe UI Light" w:hAnsi="Segoe UI Light" w:cs="Segoe UI Light"/>
              </w:rPr>
              <w:t>101,9</w:t>
            </w:r>
          </w:p>
        </w:tc>
      </w:tr>
      <w:tr w:rsidR="00D0430E" w14:paraId="0D99277C" w14:textId="77777777" w:rsidTr="00D0430E">
        <w:tblPrEx>
          <w:shd w:val="clear" w:color="auto" w:fill="D0DDEF"/>
        </w:tblPrEx>
        <w:trPr>
          <w:trHeight w:val="526"/>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ECFCAF" w14:textId="77777777" w:rsidR="00D0430E" w:rsidRDefault="00FE7A18" w:rsidP="00D535B9">
            <w:pPr>
              <w:spacing w:line="240" w:lineRule="auto"/>
            </w:pPr>
            <w:r>
              <w:t>9</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A665CC" w14:textId="77777777" w:rsidR="00D0430E" w:rsidRDefault="00D0430E" w:rsidP="00D535B9">
            <w:pPr>
              <w:spacing w:line="240" w:lineRule="auto"/>
              <w:jc w:val="both"/>
            </w:pPr>
            <w:r>
              <w:rPr>
                <w:rStyle w:val="Hyperlink0"/>
                <w:rFonts w:ascii="Segoe UI Light" w:eastAsia="Segoe UI Light" w:hAnsi="Segoe UI Light" w:cs="Segoe UI Light"/>
              </w:rPr>
              <w:t xml:space="preserve">Развитие агропромышленного комплекса </w:t>
            </w:r>
          </w:p>
        </w:tc>
        <w:tc>
          <w:tcPr>
            <w:tcW w:w="147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149BFAA2" w14:textId="77777777" w:rsidR="00D0430E" w:rsidRDefault="00D0430E" w:rsidP="00D535B9">
            <w:pPr>
              <w:spacing w:line="240" w:lineRule="auto"/>
              <w:jc w:val="right"/>
            </w:pPr>
            <w:r>
              <w:rPr>
                <w:rStyle w:val="Hyperlink0"/>
                <w:rFonts w:ascii="Segoe UI Light" w:eastAsia="Segoe UI Light" w:hAnsi="Segoe UI Light" w:cs="Segoe UI Light"/>
              </w:rPr>
              <w:t>99,3</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EAE32E" w14:textId="77777777" w:rsidR="00D0430E" w:rsidRDefault="00D0430E" w:rsidP="00D535B9">
            <w:pPr>
              <w:spacing w:line="240" w:lineRule="auto"/>
              <w:jc w:val="right"/>
            </w:pPr>
            <w:r>
              <w:rPr>
                <w:rStyle w:val="Hyperlink0"/>
                <w:rFonts w:ascii="Segoe UI Light" w:eastAsia="Segoe UI Light" w:hAnsi="Segoe UI Light" w:cs="Segoe UI Light"/>
              </w:rPr>
              <w:t>104,8</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1A3CBE" w14:textId="77777777" w:rsidR="00D0430E" w:rsidRDefault="00D0430E" w:rsidP="00D535B9">
            <w:pPr>
              <w:spacing w:line="240" w:lineRule="auto"/>
              <w:jc w:val="right"/>
            </w:pPr>
            <w:r>
              <w:rPr>
                <w:rStyle w:val="Hyperlink0"/>
                <w:rFonts w:ascii="Segoe UI Light" w:eastAsia="Segoe UI Light" w:hAnsi="Segoe UI Light" w:cs="Segoe UI Light"/>
              </w:rPr>
              <w:t>105,5</w:t>
            </w:r>
          </w:p>
        </w:tc>
      </w:tr>
      <w:tr w:rsidR="00D0430E" w14:paraId="46446E7C" w14:textId="77777777" w:rsidTr="00D0430E">
        <w:tblPrEx>
          <w:shd w:val="clear" w:color="auto" w:fill="D0DDEF"/>
        </w:tblPrEx>
        <w:trPr>
          <w:trHeight w:val="802"/>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8C6716" w14:textId="77777777" w:rsidR="00D0430E" w:rsidRDefault="00FE7A18" w:rsidP="00D535B9">
            <w:pPr>
              <w:spacing w:line="240" w:lineRule="auto"/>
            </w:pPr>
            <w:r>
              <w:t>10</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5B82D1" w14:textId="77777777" w:rsidR="00D0430E" w:rsidRDefault="00D0430E" w:rsidP="00D535B9">
            <w:pPr>
              <w:spacing w:line="240" w:lineRule="auto"/>
              <w:jc w:val="both"/>
            </w:pPr>
            <w:r>
              <w:rPr>
                <w:rStyle w:val="Hyperlink0"/>
                <w:rFonts w:ascii="Segoe UI Light" w:eastAsia="Segoe UI Light" w:hAnsi="Segoe UI Light" w:cs="Segoe UI Light"/>
              </w:rPr>
              <w:t xml:space="preserve">Создание условий для эффективного выполнения органами местного самоуправления своих полномочий </w:t>
            </w:r>
          </w:p>
        </w:tc>
        <w:tc>
          <w:tcPr>
            <w:tcW w:w="147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1B6853D" w14:textId="77777777" w:rsidR="00D0430E" w:rsidRDefault="00D0430E" w:rsidP="00D535B9">
            <w:pPr>
              <w:spacing w:line="240" w:lineRule="auto"/>
              <w:jc w:val="right"/>
            </w:pPr>
            <w:r>
              <w:rPr>
                <w:rStyle w:val="Hyperlink0"/>
                <w:rFonts w:ascii="Segoe UI Light" w:eastAsia="Segoe UI Light" w:hAnsi="Segoe UI Light" w:cs="Segoe UI Light"/>
              </w:rPr>
              <w:t>99,6</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222BA2" w14:textId="77777777" w:rsidR="00D0430E" w:rsidRDefault="00D0430E" w:rsidP="00D535B9">
            <w:pPr>
              <w:spacing w:line="240" w:lineRule="auto"/>
              <w:jc w:val="right"/>
            </w:pPr>
            <w:r>
              <w:rPr>
                <w:rStyle w:val="Hyperlink0"/>
                <w:rFonts w:ascii="Segoe UI Light" w:eastAsia="Segoe UI Light" w:hAnsi="Segoe UI Light" w:cs="Segoe UI Light"/>
              </w:rPr>
              <w:t>167</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F0C1B8" w14:textId="77777777" w:rsidR="00D0430E" w:rsidRDefault="00D0430E" w:rsidP="00D535B9">
            <w:pPr>
              <w:spacing w:line="240" w:lineRule="auto"/>
              <w:jc w:val="right"/>
            </w:pPr>
            <w:r>
              <w:rPr>
                <w:rStyle w:val="Hyperlink0"/>
                <w:rFonts w:ascii="Segoe UI Light" w:eastAsia="Segoe UI Light" w:hAnsi="Segoe UI Light" w:cs="Segoe UI Light"/>
              </w:rPr>
              <w:t>167,7</w:t>
            </w:r>
          </w:p>
        </w:tc>
      </w:tr>
      <w:tr w:rsidR="00D0430E" w14:paraId="2DE13245" w14:textId="77777777" w:rsidTr="00D0430E">
        <w:tblPrEx>
          <w:shd w:val="clear" w:color="auto" w:fill="D0DDEF"/>
        </w:tblPrEx>
        <w:trPr>
          <w:trHeight w:val="526"/>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4F5F31" w14:textId="77777777" w:rsidR="00D0430E" w:rsidRDefault="00FE7A18" w:rsidP="00D535B9">
            <w:pPr>
              <w:spacing w:line="240" w:lineRule="auto"/>
            </w:pPr>
            <w:r>
              <w:t>11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03B3F7" w14:textId="77777777" w:rsidR="00D0430E" w:rsidRDefault="00D0430E" w:rsidP="00D535B9">
            <w:pPr>
              <w:spacing w:line="240" w:lineRule="auto"/>
              <w:jc w:val="both"/>
            </w:pPr>
            <w:r>
              <w:rPr>
                <w:rStyle w:val="Hyperlink0"/>
                <w:rFonts w:ascii="Segoe UI Light" w:eastAsia="Segoe UI Light" w:hAnsi="Segoe UI Light" w:cs="Segoe UI Light"/>
              </w:rPr>
              <w:t xml:space="preserve">Развитие и поддержка малого и среднего предпринимательства </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1BEA6A" w14:textId="77777777" w:rsidR="00D0430E" w:rsidRDefault="00D0430E" w:rsidP="00D535B9">
            <w:pPr>
              <w:spacing w:line="240" w:lineRule="auto"/>
              <w:jc w:val="right"/>
            </w:pPr>
            <w:r>
              <w:rPr>
                <w:rStyle w:val="Hyperlink0"/>
                <w:rFonts w:ascii="Segoe UI Light" w:eastAsia="Segoe UI Light" w:hAnsi="Segoe UI Light" w:cs="Segoe UI Light"/>
              </w:rPr>
              <w:t>100,0</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FCBCA0" w14:textId="77777777" w:rsidR="00D0430E" w:rsidRDefault="00D0430E" w:rsidP="00D535B9">
            <w:pPr>
              <w:spacing w:line="240" w:lineRule="auto"/>
              <w:jc w:val="right"/>
            </w:pPr>
            <w:r>
              <w:rPr>
                <w:rStyle w:val="Hyperlink0"/>
                <w:rFonts w:ascii="Segoe UI Light" w:eastAsia="Segoe UI Light" w:hAnsi="Segoe UI Light" w:cs="Segoe UI Light"/>
              </w:rPr>
              <w:t>92,7</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DD10FB" w14:textId="77777777" w:rsidR="00D0430E" w:rsidRDefault="00D0430E" w:rsidP="00D535B9">
            <w:pPr>
              <w:spacing w:line="240" w:lineRule="auto"/>
              <w:jc w:val="right"/>
            </w:pPr>
            <w:r>
              <w:rPr>
                <w:rStyle w:val="Hyperlink0"/>
                <w:rFonts w:ascii="Segoe UI Light" w:eastAsia="Segoe UI Light" w:hAnsi="Segoe UI Light" w:cs="Segoe UI Light"/>
              </w:rPr>
              <w:t>147,7</w:t>
            </w:r>
          </w:p>
        </w:tc>
      </w:tr>
      <w:tr w:rsidR="00D0430E" w14:paraId="1F7B36D0" w14:textId="77777777" w:rsidTr="00D0430E">
        <w:tblPrEx>
          <w:shd w:val="clear" w:color="auto" w:fill="D0DDEF"/>
        </w:tblPrEx>
        <w:trPr>
          <w:trHeight w:val="526"/>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5246AD" w14:textId="77777777" w:rsidR="00D0430E" w:rsidRDefault="00FE7A18" w:rsidP="00D535B9">
            <w:pPr>
              <w:spacing w:line="240" w:lineRule="auto"/>
            </w:pPr>
            <w:r>
              <w:t>12</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6E2ADE" w14:textId="77777777" w:rsidR="00D0430E" w:rsidRDefault="00D0430E" w:rsidP="00D535B9">
            <w:pPr>
              <w:spacing w:line="240" w:lineRule="auto"/>
              <w:jc w:val="both"/>
            </w:pPr>
            <w:r>
              <w:rPr>
                <w:rStyle w:val="Hyperlink0"/>
                <w:rFonts w:ascii="Segoe UI Light" w:eastAsia="Segoe UI Light" w:hAnsi="Segoe UI Light" w:cs="Segoe UI Light"/>
              </w:rPr>
              <w:t xml:space="preserve">Развитие системы защиты прав потребителей </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6F868C" w14:textId="77777777" w:rsidR="00D0430E" w:rsidRDefault="00D0430E" w:rsidP="00D535B9">
            <w:pPr>
              <w:spacing w:line="240" w:lineRule="auto"/>
              <w:jc w:val="right"/>
            </w:pPr>
            <w:r>
              <w:rPr>
                <w:rStyle w:val="Hyperlink0"/>
                <w:rFonts w:ascii="Segoe UI Light" w:eastAsia="Segoe UI Light" w:hAnsi="Segoe UI Light" w:cs="Segoe UI Light"/>
              </w:rPr>
              <w:t>100,0</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89AB77" w14:textId="77777777" w:rsidR="00D0430E" w:rsidRDefault="00D0430E" w:rsidP="00D535B9">
            <w:pPr>
              <w:spacing w:line="240" w:lineRule="auto"/>
              <w:jc w:val="right"/>
            </w:pPr>
            <w:r>
              <w:rPr>
                <w:rStyle w:val="Hyperlink0"/>
                <w:rFonts w:ascii="Segoe UI Light" w:eastAsia="Segoe UI Light" w:hAnsi="Segoe UI Light" w:cs="Segoe UI Light"/>
              </w:rPr>
              <w:t>131,7</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83986C" w14:textId="77777777" w:rsidR="00D0430E" w:rsidRDefault="00D0430E" w:rsidP="00D535B9">
            <w:pPr>
              <w:spacing w:line="240" w:lineRule="auto"/>
              <w:jc w:val="right"/>
            </w:pPr>
            <w:r>
              <w:rPr>
                <w:rStyle w:val="Hyperlink0"/>
                <w:rFonts w:ascii="Segoe UI Light" w:eastAsia="Segoe UI Light" w:hAnsi="Segoe UI Light" w:cs="Segoe UI Light"/>
              </w:rPr>
              <w:t>131,7</w:t>
            </w:r>
          </w:p>
        </w:tc>
      </w:tr>
      <w:tr w:rsidR="00234467" w14:paraId="3D9DFAA0" w14:textId="77777777" w:rsidTr="00234467">
        <w:trPr>
          <w:trHeight w:val="490"/>
          <w:tblHeader/>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F284C1" w14:textId="77777777" w:rsidR="00234467" w:rsidRDefault="00FE7A18" w:rsidP="00234467">
            <w:pPr>
              <w:spacing w:before="120" w:line="240" w:lineRule="auto"/>
            </w:pPr>
            <w:r>
              <w:t>13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DBCCFB" w14:textId="77777777" w:rsidR="00234467" w:rsidRDefault="00234467" w:rsidP="00234467">
            <w:pPr>
              <w:spacing w:before="120" w:line="240" w:lineRule="auto"/>
              <w:jc w:val="both"/>
            </w:pPr>
            <w:r>
              <w:rPr>
                <w:rStyle w:val="Hyperlink0"/>
                <w:rFonts w:ascii="Segoe UI Light" w:eastAsia="Segoe UI Light" w:hAnsi="Segoe UI Light" w:cs="Segoe UI Light"/>
              </w:rPr>
              <w:t xml:space="preserve">Устойчивое развитие сельских территорий </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53B676" w14:textId="77777777" w:rsidR="00234467" w:rsidRDefault="00234467" w:rsidP="00234467">
            <w:pPr>
              <w:spacing w:before="120" w:line="240" w:lineRule="auto"/>
              <w:jc w:val="right"/>
            </w:pPr>
            <w:r>
              <w:rPr>
                <w:rStyle w:val="Hyperlink0"/>
                <w:rFonts w:ascii="Segoe UI Light" w:eastAsia="Segoe UI Light" w:hAnsi="Segoe UI Light" w:cs="Segoe UI Light"/>
              </w:rPr>
              <w:t>84,8</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8BC1AE" w14:textId="77777777" w:rsidR="00234467" w:rsidRDefault="00234467" w:rsidP="00234467">
            <w:pPr>
              <w:spacing w:before="120" w:line="240" w:lineRule="auto"/>
              <w:jc w:val="right"/>
            </w:pPr>
            <w:r>
              <w:rPr>
                <w:rStyle w:val="Hyperlink0"/>
                <w:rFonts w:ascii="Segoe UI Light" w:eastAsia="Segoe UI Light" w:hAnsi="Segoe UI Light" w:cs="Segoe UI Light"/>
              </w:rPr>
              <w:t>100</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9210DE" w14:textId="77777777" w:rsidR="00234467" w:rsidRDefault="00234467" w:rsidP="00234467">
            <w:pPr>
              <w:spacing w:before="120" w:line="240" w:lineRule="auto"/>
              <w:jc w:val="right"/>
            </w:pPr>
            <w:r>
              <w:rPr>
                <w:rStyle w:val="Hyperlink0"/>
                <w:rFonts w:ascii="Segoe UI Light" w:eastAsia="Segoe UI Light" w:hAnsi="Segoe UI Light" w:cs="Segoe UI Light"/>
              </w:rPr>
              <w:t>117,9</w:t>
            </w:r>
          </w:p>
        </w:tc>
      </w:tr>
      <w:tr w:rsidR="00234467" w14:paraId="59AD1583" w14:textId="77777777" w:rsidTr="00234467">
        <w:tblPrEx>
          <w:shd w:val="clear" w:color="auto" w:fill="D0DDEF"/>
        </w:tblPrEx>
        <w:trPr>
          <w:trHeight w:val="730"/>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A4AE21" w14:textId="77777777" w:rsidR="00234467" w:rsidRDefault="00FE7A18" w:rsidP="00234467">
            <w:pPr>
              <w:spacing w:before="120" w:line="240" w:lineRule="auto"/>
            </w:pPr>
            <w:r>
              <w:t>14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B9184D" w14:textId="77777777" w:rsidR="00234467" w:rsidRDefault="00234467" w:rsidP="00234467">
            <w:pPr>
              <w:spacing w:before="120" w:line="240" w:lineRule="auto"/>
              <w:jc w:val="both"/>
            </w:pPr>
            <w:r>
              <w:rPr>
                <w:rStyle w:val="Hyperlink0"/>
                <w:rFonts w:ascii="Segoe UI Light" w:eastAsia="Segoe UI Light" w:hAnsi="Segoe UI Light" w:cs="Segoe UI Light"/>
              </w:rPr>
              <w:t xml:space="preserve">Управление муниципальными финансами и муниципальным долгом муниципального образования </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E64CF6" w14:textId="77777777" w:rsidR="00234467" w:rsidRDefault="00234467" w:rsidP="00234467">
            <w:pPr>
              <w:spacing w:before="120" w:line="240" w:lineRule="auto"/>
              <w:jc w:val="right"/>
            </w:pPr>
            <w:r>
              <w:rPr>
                <w:rStyle w:val="Hyperlink0"/>
                <w:rFonts w:ascii="Segoe UI Light" w:eastAsia="Segoe UI Light" w:hAnsi="Segoe UI Light" w:cs="Segoe UI Light"/>
              </w:rPr>
              <w:t>99,9</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237778" w14:textId="77777777" w:rsidR="00234467" w:rsidRDefault="00234467" w:rsidP="00234467">
            <w:pPr>
              <w:spacing w:before="120" w:line="240" w:lineRule="auto"/>
              <w:jc w:val="right"/>
            </w:pPr>
            <w:r>
              <w:rPr>
                <w:rStyle w:val="Hyperlink0"/>
                <w:rFonts w:ascii="Segoe UI Light" w:eastAsia="Segoe UI Light" w:hAnsi="Segoe UI Light" w:cs="Segoe UI Light"/>
              </w:rPr>
              <w:t>125,2</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AB2B67" w14:textId="77777777" w:rsidR="00234467" w:rsidRDefault="00234467" w:rsidP="00234467">
            <w:pPr>
              <w:spacing w:before="120" w:line="240" w:lineRule="auto"/>
              <w:jc w:val="right"/>
            </w:pPr>
            <w:r>
              <w:rPr>
                <w:rStyle w:val="Hyperlink0"/>
                <w:rFonts w:ascii="Segoe UI Light" w:eastAsia="Segoe UI Light" w:hAnsi="Segoe UI Light" w:cs="Segoe UI Light"/>
              </w:rPr>
              <w:t>125,2</w:t>
            </w:r>
          </w:p>
        </w:tc>
      </w:tr>
    </w:tbl>
    <w:p w14:paraId="601F2F9C" w14:textId="77777777" w:rsidR="00D0430E" w:rsidRPr="000408C2" w:rsidRDefault="004845FD" w:rsidP="00826517">
      <w:pPr>
        <w:widowControl w:val="0"/>
        <w:spacing w:before="120" w:after="0" w:line="240" w:lineRule="auto"/>
        <w:jc w:val="right"/>
        <w:rPr>
          <w:rStyle w:val="a7"/>
          <w:rFonts w:ascii="Segoe UI Light" w:eastAsia="Segoe UI Light" w:hAnsi="Segoe UI Light" w:cs="Segoe UI Light"/>
          <w:sz w:val="20"/>
          <w:szCs w:val="20"/>
        </w:rPr>
      </w:pPr>
      <w:r w:rsidRPr="000408C2">
        <w:rPr>
          <w:rStyle w:val="a7"/>
          <w:rFonts w:ascii="Segoe UI Light" w:eastAsia="Segoe UI Light" w:hAnsi="Segoe UI Light" w:cs="Segoe UI Light"/>
          <w:sz w:val="20"/>
          <w:szCs w:val="20"/>
        </w:rPr>
        <w:t xml:space="preserve">Источник: </w:t>
      </w:r>
      <w:r w:rsidR="000408C2" w:rsidRPr="000408C2">
        <w:rPr>
          <w:rStyle w:val="a7"/>
          <w:rFonts w:ascii="Segoe UI Light" w:eastAsia="Segoe UI Light" w:hAnsi="Segoe UI Light" w:cs="Segoe UI Light"/>
          <w:sz w:val="20"/>
          <w:szCs w:val="20"/>
        </w:rPr>
        <w:t xml:space="preserve">Сводный годовой доклад о </w:t>
      </w:r>
      <w:r w:rsidR="000408C2">
        <w:rPr>
          <w:rStyle w:val="a7"/>
          <w:rFonts w:ascii="Segoe UI Light" w:eastAsia="Segoe UI Light" w:hAnsi="Segoe UI Light" w:cs="Segoe UI Light"/>
          <w:sz w:val="20"/>
          <w:szCs w:val="20"/>
        </w:rPr>
        <w:t xml:space="preserve">ходе </w:t>
      </w:r>
      <w:r w:rsidR="000408C2" w:rsidRPr="000408C2">
        <w:rPr>
          <w:rStyle w:val="a7"/>
          <w:rFonts w:ascii="Segoe UI Light" w:eastAsia="Segoe UI Light" w:hAnsi="Segoe UI Light" w:cs="Segoe UI Light"/>
          <w:sz w:val="20"/>
          <w:szCs w:val="20"/>
        </w:rPr>
        <w:t>реализации</w:t>
      </w:r>
      <w:r w:rsidR="000408C2">
        <w:rPr>
          <w:rStyle w:val="a7"/>
          <w:rFonts w:ascii="Segoe UI Light" w:eastAsia="Segoe UI Light" w:hAnsi="Segoe UI Light" w:cs="Segoe UI Light"/>
          <w:sz w:val="20"/>
          <w:szCs w:val="20"/>
        </w:rPr>
        <w:t xml:space="preserve"> и оценке эффективности</w:t>
      </w:r>
      <w:r w:rsidR="000408C2" w:rsidRPr="000408C2">
        <w:rPr>
          <w:rStyle w:val="a7"/>
          <w:rFonts w:ascii="Segoe UI Light" w:eastAsia="Segoe UI Light" w:hAnsi="Segoe UI Light" w:cs="Segoe UI Light"/>
          <w:sz w:val="20"/>
          <w:szCs w:val="20"/>
        </w:rPr>
        <w:t xml:space="preserve"> муниципальных программ за 2017</w:t>
      </w:r>
      <w:r w:rsidR="000408C2">
        <w:rPr>
          <w:rStyle w:val="a7"/>
          <w:rFonts w:ascii="Segoe UI Light" w:eastAsia="Segoe UI Light" w:hAnsi="Segoe UI Light" w:cs="Segoe UI Light"/>
          <w:sz w:val="20"/>
          <w:szCs w:val="20"/>
        </w:rPr>
        <w:t>год</w:t>
      </w:r>
    </w:p>
    <w:p w14:paraId="27725887" w14:textId="77777777" w:rsidR="00234467" w:rsidRDefault="00D0430E" w:rsidP="00B42585">
      <w:pPr>
        <w:spacing w:before="120" w:after="0" w:line="240" w:lineRule="auto"/>
        <w:jc w:val="both"/>
        <w:rPr>
          <w:rStyle w:val="a7"/>
          <w:rFonts w:ascii="Segoe UI Light" w:eastAsia="Segoe UI Light" w:hAnsi="Segoe UI Light" w:cs="Segoe UI Light"/>
        </w:rPr>
      </w:pPr>
      <w:r w:rsidRPr="000408C2">
        <w:rPr>
          <w:rStyle w:val="a7"/>
          <w:rFonts w:ascii="Segoe UI Light" w:eastAsia="Segoe UI Light" w:hAnsi="Segoe UI Light" w:cs="Segoe UI Light"/>
        </w:rPr>
        <w:t>Низкие показатели эффективности</w:t>
      </w:r>
      <w:r>
        <w:rPr>
          <w:rStyle w:val="a7"/>
          <w:rFonts w:ascii="Segoe UI Light" w:eastAsia="Segoe UI Light" w:hAnsi="Segoe UI Light" w:cs="Segoe UI Light"/>
        </w:rPr>
        <w:t xml:space="preserve"> реализации присутствуют только для программы по обеспечению жильем за 2014-2017 годы, которые обусловлены несоответствием запланированных затрат на приобретение жилья и фактическими ценами и в связи с этим невозможностью достичь целевых показателей при запланированном финансировании. </w:t>
      </w:r>
    </w:p>
    <w:p w14:paraId="68BAF940" w14:textId="1ACAEA1C"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По уровню финансирования только две программы профинансированы полностью, по 9 программам финансы освоены больше, чем на 80%. Самый низкий показатель уровня финансирования по программе развития агропромышленного комплекса, что обусловлено неисполнением расходных обязательств в 2016 году по причине позд</w:t>
      </w:r>
      <w:r w:rsidR="00826517">
        <w:rPr>
          <w:rStyle w:val="a7"/>
          <w:rFonts w:ascii="Segoe UI Light" w:eastAsia="Segoe UI Light" w:hAnsi="Segoe UI Light" w:cs="Segoe UI Light"/>
        </w:rPr>
        <w:t>него финансирования и длительного оформления</w:t>
      </w:r>
      <w:r>
        <w:rPr>
          <w:rStyle w:val="a7"/>
          <w:rFonts w:ascii="Segoe UI Light" w:eastAsia="Segoe UI Light" w:hAnsi="Segoe UI Light" w:cs="Segoe UI Light"/>
        </w:rPr>
        <w:t xml:space="preserve"> разрешительных документов</w:t>
      </w:r>
      <w:r w:rsidR="00826517">
        <w:rPr>
          <w:rStyle w:val="a7"/>
          <w:rFonts w:ascii="Segoe UI Light" w:eastAsia="Segoe UI Light" w:hAnsi="Segoe UI Light" w:cs="Segoe UI Light"/>
        </w:rPr>
        <w:t xml:space="preserve"> на</w:t>
      </w:r>
      <w:r w:rsidR="00DE3436">
        <w:rPr>
          <w:rStyle w:val="a7"/>
          <w:rFonts w:ascii="Segoe UI Light" w:eastAsia="Segoe UI Light" w:hAnsi="Segoe UI Light" w:cs="Segoe UI Light"/>
        </w:rPr>
        <w:t xml:space="preserve"> строительство</w:t>
      </w:r>
      <w:r>
        <w:rPr>
          <w:rStyle w:val="a7"/>
          <w:rFonts w:ascii="Segoe UI Light" w:eastAsia="Segoe UI Light" w:hAnsi="Segoe UI Light" w:cs="Segoe UI Light"/>
        </w:rPr>
        <w:t xml:space="preserve"> на землях лесного фонда. Надо отметить, что уровень финансирования данной программы в 2017 году составил 99,3%.</w:t>
      </w:r>
    </w:p>
    <w:p w14:paraId="67F8EDA8" w14:textId="77777777" w:rsidR="00D0430E" w:rsidRDefault="00D0430E" w:rsidP="00CF4968">
      <w:pPr>
        <w:spacing w:before="120" w:after="24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Уровень финансирования программ Совершенствование и развитие автомобильных дорог общего пользования местного значения и Создание условий для эффективного выполнения органами местного самоуправления своих полномочий обусловлен данным показателем за 2014 - 2016 годы, т.к. за 2017 год данный показатель составляет 100% и 99,6% соответственно.</w:t>
      </w:r>
    </w:p>
    <w:p w14:paraId="53C224F7" w14:textId="77777777" w:rsidR="00D0430E" w:rsidRDefault="00C747DB" w:rsidP="00B42585">
      <w:pPr>
        <w:pStyle w:val="3"/>
        <w:spacing w:before="120" w:line="240" w:lineRule="auto"/>
        <w:rPr>
          <w:rStyle w:val="a7"/>
          <w:rFonts w:ascii="Segoe UI Light" w:eastAsia="Segoe UI Light" w:hAnsi="Segoe UI Light" w:cs="Segoe UI Light"/>
          <w:b/>
          <w:bCs/>
          <w:color w:val="000000"/>
          <w:u w:color="000000"/>
        </w:rPr>
      </w:pPr>
      <w:bookmarkStart w:id="66" w:name="_Toc34"/>
      <w:bookmarkStart w:id="67" w:name="_Toc526970900"/>
      <w:r>
        <w:rPr>
          <w:rStyle w:val="a7"/>
          <w:rFonts w:ascii="Segoe UI Light" w:eastAsia="Segoe UI Light" w:hAnsi="Segoe UI Light" w:cs="Segoe UI Light"/>
          <w:b/>
          <w:bCs/>
          <w:color w:val="000000"/>
          <w:u w:color="000000"/>
        </w:rPr>
        <w:t xml:space="preserve">1.6.7 </w:t>
      </w:r>
      <w:r w:rsidR="00D0430E">
        <w:rPr>
          <w:rStyle w:val="a7"/>
          <w:rFonts w:ascii="Segoe UI Light" w:eastAsia="Segoe UI Light" w:hAnsi="Segoe UI Light" w:cs="Segoe UI Light"/>
          <w:b/>
          <w:bCs/>
          <w:color w:val="000000"/>
          <w:u w:color="000000"/>
        </w:rPr>
        <w:t>Система управления бюджетным процессом</w:t>
      </w:r>
      <w:bookmarkEnd w:id="66"/>
      <w:bookmarkEnd w:id="67"/>
    </w:p>
    <w:p w14:paraId="5A10F6E3"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В Приозерском муниципальном районе система управления бюджетным процессом осуществляется в соответствии с Бюджетным кодексом Российской Федерации.</w:t>
      </w:r>
    </w:p>
    <w:p w14:paraId="57DC5687"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В соответствии с решением совета депутатов муниципального образования Приозерский муниципальный район Ленинградской области от 25 ноября 2014 года № 15 «Об утверждении Положения о бюджетном процессе в муниципальном образовании Приозерский муниципальный район Ленинградской области» (с учетом изменений от 22 августа 2017 года № 93) участниками бюджетного процесса являются глава Приозерского муниципального района, совет депутатов Приозерского муниципального района, администрация Приозерского муниципального района, комитет финансов (финансовый орган) администрации Приозерского муниципального района, контрольно-счетный орган Приозерского муниципального района, главные распорядители средств бюджета, главные администраторы доходов бюджета, главные администраторы источников финансирования дефицита бюджета, получатели средств бюджета.</w:t>
      </w:r>
    </w:p>
    <w:p w14:paraId="3AF060BF"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Бюджетные полномочия участников бюджетного процесса установлены в статье 6 вышеуказанного решения. Бюджет составляется на один календарный год с планированием еще на два года. Расходная часть бюджета основывается на решении вопросов местного значения (за счет собственных средств и источников покрытия дефицита бюджета) и исполнении отдельных государственных полномочий (за счет субвенций).</w:t>
      </w:r>
    </w:p>
    <w:p w14:paraId="32BC41D9"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Составление проекта бюджета основывается на положениях послания Президента Российской Федерации, на прогнозе социально-экономического развития Приозерского муниципального района, основных направлениях бюджетной и налоговой политики и муниципальных программах. Дополнительно в расходной части бюджета предусматривается создание резервного фонда администрации Приозерского муниципального района, порядок использования которого устанавливается администрацией района. </w:t>
      </w:r>
    </w:p>
    <w:p w14:paraId="7B370017"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Перечень показателей и характеристик бюджета, которые утверждаются ежегодно советом депутатов Приозерского муниципального района, утвержден статьей 16 вышеуказанного решения. Проект решения о бюджете выносится на публичные слушания. После проведения всех процедур согласования проекта, совет депутатов утверждает бюджет в составе: основные характеристики бюджета, </w:t>
      </w:r>
      <w:bookmarkStart w:id="68" w:name="sub_2508"/>
      <w:r>
        <w:rPr>
          <w:rStyle w:val="a7"/>
          <w:rFonts w:ascii="Segoe UI Light" w:eastAsia="Segoe UI Light" w:hAnsi="Segoe UI Light" w:cs="Segoe UI Light"/>
        </w:rPr>
        <w:t>к которым относятся</w:t>
      </w:r>
      <w:bookmarkEnd w:id="68"/>
      <w:r>
        <w:rPr>
          <w:rStyle w:val="a7"/>
          <w:rFonts w:ascii="Segoe UI Light" w:eastAsia="Segoe UI Light" w:hAnsi="Segoe UI Light" w:cs="Segoe UI Light"/>
        </w:rPr>
        <w:t>: общий объем доходов бюджета, общий объем расходов бюджета, дефицит (профицит) бюджета на очередной финансовый год и плановый период, приложения к решению о бюджете на очередной финансовый год и плановый период и текстовую часть решения о бюджете на очередной финансовый год и плановый период. В течение срока действия бюджет может быть изменен в случаях и порядке, определенных бюджетным законодательством Российской Федерации.</w:t>
      </w:r>
    </w:p>
    <w:p w14:paraId="080B5F88"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Администрация Приозерского муниципального района обеспечивает исполнение бюджета, а организатором этой деятельности является комитет финансов администрации Приозерского муниципального района на основе сводной бюджетной росписи и кассового плана. Учет операций по исполнению бюджета производится на лицевых счета всех участников бюджетного процесса в финансовом органе Приозерского муниципального района. В Приозерском районе внедрены унифицированные информационные системы управления бюджетным процессом «АЦК-Финансы» и «АЦК-Планирование» для обеспечения бюджетного процесса высоко технологичной унифицированной надежной информационной инфраструктуры.</w:t>
      </w:r>
    </w:p>
    <w:p w14:paraId="375C8A8C"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По итогам квартала комитет финансов администрации Приозерского муниципального района составляет отчет с нарастающим итогом об исполнении бюджета района на основе сводной бюджетной отчетности главных распорядителей средств бюджета Приозерского муниципального района, главных администраторов доходов бюджета Приозерского муниципального района, главных администраторов источников финансирования дефицита бюджета Приозерского муниципального района. В конце календарного года на их основе составляется бюджетная отчетность.</w:t>
      </w:r>
    </w:p>
    <w:p w14:paraId="743BE1CA"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На основе отчетов городских и сельских поселений района комитет финансов муниципального образования Приозерский муниципальный район составляет отчет за год по консолидированному бюджету и представляет его в комитет финансов Ленинградской области.</w:t>
      </w:r>
    </w:p>
    <w:p w14:paraId="385206C8" w14:textId="77777777" w:rsidR="00D0430E" w:rsidRDefault="00D0430E" w:rsidP="00CF4968">
      <w:pPr>
        <w:spacing w:before="120" w:after="24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Отчеты об исполнении бюджетов проходят внешнюю проверку, рассматриваются на публичных слушаниях, только потом утверждаются советом депутатов Приозерского муниципального района.</w:t>
      </w:r>
    </w:p>
    <w:p w14:paraId="3DDAFEFF" w14:textId="77777777" w:rsidR="00D0430E" w:rsidRDefault="00C747DB" w:rsidP="00B42585">
      <w:pPr>
        <w:pStyle w:val="3"/>
        <w:spacing w:before="120" w:line="240" w:lineRule="auto"/>
        <w:rPr>
          <w:rStyle w:val="a7"/>
          <w:rFonts w:ascii="Segoe UI Light" w:eastAsia="Segoe UI Light" w:hAnsi="Segoe UI Light" w:cs="Segoe UI Light"/>
          <w:b/>
          <w:bCs/>
          <w:color w:val="000000"/>
          <w:u w:color="000000"/>
        </w:rPr>
      </w:pPr>
      <w:bookmarkStart w:id="69" w:name="_Toc35"/>
      <w:bookmarkStart w:id="70" w:name="_Toc526970901"/>
      <w:r>
        <w:rPr>
          <w:rStyle w:val="a7"/>
          <w:rFonts w:ascii="Segoe UI Light" w:eastAsia="Segoe UI Light" w:hAnsi="Segoe UI Light" w:cs="Segoe UI Light"/>
          <w:b/>
          <w:bCs/>
          <w:color w:val="000000"/>
          <w:u w:color="000000"/>
        </w:rPr>
        <w:t xml:space="preserve">1.6.8 </w:t>
      </w:r>
      <w:r w:rsidR="00D0430E">
        <w:rPr>
          <w:rStyle w:val="a7"/>
          <w:rFonts w:ascii="Segoe UI Light" w:eastAsia="Segoe UI Light" w:hAnsi="Segoe UI Light" w:cs="Segoe UI Light"/>
          <w:b/>
          <w:bCs/>
          <w:color w:val="000000"/>
          <w:u w:color="000000"/>
        </w:rPr>
        <w:t>Оценка качества финансового управления</w:t>
      </w:r>
      <w:bookmarkEnd w:id="69"/>
      <w:bookmarkEnd w:id="70"/>
    </w:p>
    <w:p w14:paraId="15755C66"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На официальном сайте Приозерского муниципального района результаты оценки качества финансового менеджмента главных распорядителей средств бюджета муниципального образования и их ежегодные </w:t>
      </w:r>
      <w:r w:rsidRPr="00D535B9">
        <w:rPr>
          <w:rStyle w:val="a7"/>
          <w:rFonts w:ascii="Segoe UI Light" w:eastAsia="Segoe UI Light" w:hAnsi="Segoe UI Light" w:cs="Segoe UI Light"/>
        </w:rPr>
        <w:t xml:space="preserve">рейтинги </w:t>
      </w:r>
      <w:r w:rsidRPr="00D535B9">
        <w:rPr>
          <w:rFonts w:ascii="Segoe UI Light" w:hAnsi="Segoe UI Light" w:cs="Segoe UI Light"/>
        </w:rPr>
        <w:t>размещаются с 2018 года.</w:t>
      </w:r>
    </w:p>
    <w:p w14:paraId="52666DC6" w14:textId="77777777" w:rsidR="00826517" w:rsidRDefault="00826517" w:rsidP="00826517">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В соответствии с методическими рекомендациями Минфина России, система мониторинга и оценки качества управления муниципальными финансами направлена на формирование предпосылок к повышению эффективности деятельности органов местного самоуправления за счет создания стимулов к развитию уровня финансового менеджмента в публично-правовых образованиях местного значения.</w:t>
      </w:r>
    </w:p>
    <w:p w14:paraId="3E8E3207"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Основными задачами оценки качества финансового управления муниципальных образований являются: </w:t>
      </w:r>
    </w:p>
    <w:p w14:paraId="7021FC00"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1. Обеспечение соответствующих органов государственной власти субъектов Российской Федерации информацией об уровне качества организации и осуществления бюджетного процесса в муниципальных образованиях;</w:t>
      </w:r>
    </w:p>
    <w:p w14:paraId="62CD7473"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2. На основании информации, полученной в ходе мониторинга качества финансового менеджмента, принятие соответствующими органами государственной власти субъектов Российской Федерации своевременных мер, направленных на:</w:t>
      </w:r>
    </w:p>
    <w:p w14:paraId="7EF941B5" w14:textId="77777777" w:rsidR="00D0430E"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повышение бюджетной дисциплины на муниципальном уровне;</w:t>
      </w:r>
    </w:p>
    <w:p w14:paraId="3B5AA61B" w14:textId="77777777" w:rsidR="00D0430E"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обеспечение транспарентности бюджетного процесса на местном уровне;</w:t>
      </w:r>
    </w:p>
    <w:p w14:paraId="1FA31C46" w14:textId="77777777" w:rsidR="00D0430E"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повышение качества оказания муниципальных услуг;</w:t>
      </w:r>
    </w:p>
    <w:p w14:paraId="4F806153" w14:textId="77777777" w:rsidR="00D0430E"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повышение эффективности использования бюджетных средств органами местного самоуправления;</w:t>
      </w:r>
    </w:p>
    <w:p w14:paraId="0B229A54" w14:textId="77777777" w:rsidR="00D0430E"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развитие доходной базы в муниципальных образованиях;</w:t>
      </w:r>
    </w:p>
    <w:p w14:paraId="49872E94" w14:textId="77777777" w:rsidR="00D0430E"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снижение рисков ухудшения финансово-экономического положения в муниципальных образованиях;</w:t>
      </w:r>
    </w:p>
    <w:p w14:paraId="6212C818" w14:textId="77777777" w:rsidR="00D0430E"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повышение качества нормативного правового обеспечения бюджетного процесса в муниципальных образованиях;</w:t>
      </w:r>
    </w:p>
    <w:p w14:paraId="059322E1" w14:textId="77777777" w:rsidR="00D0430E"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повышение точности и обоснованности параметров решения о местном бюджете и др.</w:t>
      </w:r>
    </w:p>
    <w:p w14:paraId="78ADC343"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3. Выявление лучшей практики организации и осуществления бюджетного процесса в муниципальных образованиях и ее распространение.</w:t>
      </w:r>
    </w:p>
    <w:p w14:paraId="3D28E404"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По итогам оценки качества управления муниципальными финансами за 2017 год, проведенной в соответствии с приказом комитета финансов Ленинградской области от 27 ноября 2013 года № 18-02/01-20-159 «Об утверждении Методики оценки качества управления муниципальными финансами», могут быть отмечены следующие результаты: </w:t>
      </w:r>
    </w:p>
    <w:p w14:paraId="64C03EE6" w14:textId="77777777" w:rsidR="00D0430E"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Для Приозерского района неравномерное в течение года осуществление расходов бюджета (отклонение объема произведенных расходов бюджета муниципального образования (без учета целевых межбюджетных трансфертов) в IV квартале от среднего объема расходов за I-III кварталы более 150%).</w:t>
      </w:r>
    </w:p>
    <w:p w14:paraId="3E39E867" w14:textId="77777777" w:rsidR="00D0430E"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Более чем на 50% фактические поступления налоговых и неналоговых доходов за 2017 год отличаются от первоначально запланированных в Запорожском сельском поселении.</w:t>
      </w:r>
    </w:p>
    <w:p w14:paraId="4E959201" w14:textId="77777777" w:rsidR="00D0430E"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Исполнение налоговых доходов ниже 95% по итогам 2017 года наблюдается в Раздольевском сельском поселении.</w:t>
      </w:r>
    </w:p>
    <w:p w14:paraId="5B0F215B" w14:textId="77777777" w:rsidR="00D0430E"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 xml:space="preserve">По сравнению с объемом просроченной кредиторской задолженности на </w:t>
      </w:r>
      <w:r w:rsidRPr="00D535B9">
        <w:rPr>
          <w:rStyle w:val="a7"/>
          <w:rFonts w:ascii="Segoe UI Light" w:eastAsia="Segoe UI Light" w:hAnsi="Segoe UI Light" w:cs="Segoe UI Light"/>
          <w:sz w:val="22"/>
          <w:szCs w:val="22"/>
        </w:rPr>
        <w:t>01.01.2017 в 2017 году</w:t>
      </w:r>
      <w:r>
        <w:rPr>
          <w:rStyle w:val="a7"/>
          <w:rFonts w:ascii="Segoe UI Light" w:eastAsia="Segoe UI Light" w:hAnsi="Segoe UI Light" w:cs="Segoe UI Light"/>
          <w:sz w:val="22"/>
          <w:szCs w:val="22"/>
        </w:rPr>
        <w:t xml:space="preserve"> объем просроченной кредиторской задолженности остался на уровне прошлого года в Раздольевском сельском поселении.</w:t>
      </w:r>
    </w:p>
    <w:p w14:paraId="6E7F7699"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В целом по Ленинградской области по итогам оценки качества бюджетного процесса, проведенной областным комитетом финансов, Приозерский муниципальный район занял 13-15 места среди муниципалитетов, набрав одинаковое количество баллов с Волховским и Ломоносовским муниципальными районами. Высокие результаты по качеству финансового менеджмента показали Приозерское городское поселение (7 место среди городских поселений Ленинградской области), Кузнечнинское городское поселение (8 место среди городских поселений Ленинградской области), Запорожское сельское поселение (5 место среди сельских поселений Ленинградской области), Петровское сельское поселение (10 место среди сельских поселений Ленинградской области). Ромашкинское и Севастьяновское сельские поселения попали в десятку муниципальных образований, набравших наименьшее количество баллов.</w:t>
      </w:r>
    </w:p>
    <w:p w14:paraId="2AF5C3EB"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По итогам комплексной оценки качества Приозерскому муниципальному району присвоена II степень качества управления муниципальными финансами, т.е. надлежащее качество управления.</w:t>
      </w:r>
    </w:p>
    <w:p w14:paraId="3169DD6C"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В соответствии с постановлением администрации муниципального образования Приозерский муниципальный район от 23.07.2013 № 1925 «Об утверждении Порядка разработки, реализации и оценки эффективности муниципальных программ муниципального образования Приозерский муниципальный район Ленинградской области» разработана муниципальная программа «Управление муниципальными финансами и муниципальным долгом муниципального образования Приозерский муниципальный район» и утверждена постановлением администрации  муниципального образования Приозерский муниципальный район Ленинградской области от 4 октября 2016 № 3262. Новые редакции Программы утверждены постановлениями Администрации Приозерский муниципальный район № 3531 от 13.11.2017г. и № 374 от 31.01.2018.</w:t>
      </w:r>
    </w:p>
    <w:p w14:paraId="456043E9"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Муниципальная программа направлена на обеспечение финансово-экономической стабильности, создание и поддержание благоприятных условий для экономического роста. Программа состоит из трех подпрограмм:</w:t>
      </w:r>
    </w:p>
    <w:p w14:paraId="191A2D05" w14:textId="77777777" w:rsidR="00D0430E" w:rsidRPr="00D535B9"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D535B9">
        <w:rPr>
          <w:rStyle w:val="a7"/>
          <w:rFonts w:ascii="Segoe UI Light" w:eastAsia="Segoe UI Light" w:hAnsi="Segoe UI Light" w:cs="Segoe UI Light"/>
          <w:sz w:val="22"/>
          <w:szCs w:val="22"/>
        </w:rPr>
        <w:t>«</w:t>
      </w:r>
      <w:hyperlink w:anchor="P206" w:history="1">
        <w:r w:rsidRPr="00D535B9">
          <w:rPr>
            <w:rStyle w:val="a7"/>
            <w:rFonts w:ascii="Segoe UI Light" w:hAnsi="Segoe UI Light" w:cs="Segoe UI Light"/>
            <w:sz w:val="22"/>
            <w:szCs w:val="22"/>
          </w:rPr>
          <w:t>Создание</w:t>
        </w:r>
      </w:hyperlink>
      <w:r w:rsidRPr="00D535B9">
        <w:rPr>
          <w:rStyle w:val="a7"/>
          <w:rFonts w:ascii="Segoe UI Light" w:hAnsi="Segoe UI Light" w:cs="Segoe UI Light"/>
          <w:sz w:val="22"/>
          <w:szCs w:val="22"/>
        </w:rPr>
        <w:t xml:space="preserve"> условий для эффективного и ответственного управления муниципальными финансами, повышения устойчивости бюджетов муниципальных образований муниципального образования Приозерский муниципальн</w:t>
      </w:r>
      <w:r w:rsidR="00D535B9">
        <w:rPr>
          <w:rStyle w:val="a7"/>
          <w:rFonts w:ascii="Segoe UI Light" w:hAnsi="Segoe UI Light" w:cs="Segoe UI Light"/>
          <w:sz w:val="22"/>
          <w:szCs w:val="22"/>
        </w:rPr>
        <w:t>ый район Ленинградской области»;</w:t>
      </w:r>
    </w:p>
    <w:p w14:paraId="1C3DD775" w14:textId="77777777" w:rsidR="00D0430E" w:rsidRPr="00D535B9"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D535B9">
        <w:rPr>
          <w:rStyle w:val="a7"/>
          <w:rFonts w:ascii="Segoe UI Light" w:hAnsi="Segoe UI Light" w:cs="Segoe UI Light"/>
          <w:sz w:val="22"/>
          <w:szCs w:val="22"/>
        </w:rPr>
        <w:t>«</w:t>
      </w:r>
      <w:hyperlink w:anchor="P395" w:history="1">
        <w:r w:rsidRPr="00D535B9">
          <w:rPr>
            <w:rStyle w:val="a7"/>
            <w:rFonts w:ascii="Segoe UI Light" w:hAnsi="Segoe UI Light" w:cs="Segoe UI Light"/>
            <w:sz w:val="22"/>
            <w:szCs w:val="22"/>
          </w:rPr>
          <w:t>Управление</w:t>
        </w:r>
      </w:hyperlink>
      <w:r w:rsidRPr="00D535B9">
        <w:rPr>
          <w:rStyle w:val="a7"/>
          <w:rFonts w:ascii="Segoe UI Light" w:hAnsi="Segoe UI Light" w:cs="Segoe UI Light"/>
          <w:sz w:val="22"/>
          <w:szCs w:val="22"/>
        </w:rPr>
        <w:t xml:space="preserve"> муниципальным долгом муниципального образования Приозерский муниципальн</w:t>
      </w:r>
      <w:r w:rsidR="00D535B9">
        <w:rPr>
          <w:rStyle w:val="a7"/>
          <w:rFonts w:ascii="Segoe UI Light" w:hAnsi="Segoe UI Light" w:cs="Segoe UI Light"/>
          <w:sz w:val="22"/>
          <w:szCs w:val="22"/>
        </w:rPr>
        <w:t>ый район Ленинградской области»;</w:t>
      </w:r>
    </w:p>
    <w:p w14:paraId="0B7F77A7" w14:textId="77777777" w:rsidR="00D0430E" w:rsidRPr="00D535B9"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D535B9">
        <w:rPr>
          <w:rStyle w:val="a7"/>
          <w:rFonts w:ascii="Segoe UI Light" w:hAnsi="Segoe UI Light" w:cs="Segoe UI Light"/>
          <w:sz w:val="22"/>
          <w:szCs w:val="22"/>
        </w:rPr>
        <w:t>«Информационная, техническая и консультационная поддержка в сфере управления муниципальными финансами».</w:t>
      </w:r>
    </w:p>
    <w:p w14:paraId="341DF478" w14:textId="77777777" w:rsidR="00D0430E" w:rsidRDefault="00D0430E" w:rsidP="00CF4968">
      <w:pPr>
        <w:spacing w:before="120" w:after="24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При практически полном освоении финансовых ресурсов все показатели (индикаторы) муниципальной программы выполнены на 100%, а индикатор «Доля просроченной кредиторской задолженности в расходах консолидированных бюджетов муниципальных образований района» перевыполнен больше, чем в 2 раза. В связи с внедрением «АЦК-Планирование» финансирование данной программы будет сокращено за счет исключения третьей подпрограммы.</w:t>
      </w:r>
    </w:p>
    <w:p w14:paraId="7C387F46" w14:textId="77777777" w:rsidR="00D0430E" w:rsidRDefault="00D0430E" w:rsidP="00B42585">
      <w:pPr>
        <w:pStyle w:val="3"/>
        <w:spacing w:before="120" w:line="240" w:lineRule="auto"/>
        <w:rPr>
          <w:rStyle w:val="a7"/>
          <w:rFonts w:ascii="Segoe UI Light" w:eastAsia="Segoe UI Light" w:hAnsi="Segoe UI Light" w:cs="Segoe UI Light"/>
          <w:b/>
          <w:bCs/>
          <w:color w:val="000000"/>
          <w:u w:color="000000"/>
        </w:rPr>
      </w:pPr>
      <w:bookmarkStart w:id="71" w:name="_Toc36"/>
      <w:bookmarkStart w:id="72" w:name="_Toc526970902"/>
      <w:r>
        <w:rPr>
          <w:rStyle w:val="a7"/>
          <w:rFonts w:ascii="Segoe UI Light" w:eastAsia="Segoe UI Light" w:hAnsi="Segoe UI Light" w:cs="Segoe UI Light"/>
          <w:b/>
          <w:bCs/>
          <w:color w:val="000000"/>
          <w:u w:color="000000"/>
        </w:rPr>
        <w:t>1.6.9. Информационная политика</w:t>
      </w:r>
      <w:bookmarkEnd w:id="71"/>
      <w:bookmarkEnd w:id="72"/>
    </w:p>
    <w:p w14:paraId="1E779EE9"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Информационная политика органов местного самоуправления и органов исполнительной власти муниципального образования Приозерский муниципальный район направлена на развитие специализированных информационно-технологических систем предоставления гражданам различных государственных услуг и повышения уровня информационной безопасности жителей района. </w:t>
      </w:r>
    </w:p>
    <w:p w14:paraId="6E181B7F"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Администрация Приозерского муниципального района является соучредителем следующих средств массовой информации:</w:t>
      </w:r>
    </w:p>
    <w:p w14:paraId="2DE3C296" w14:textId="77777777" w:rsidR="00D0430E" w:rsidRPr="00D535B9"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D535B9">
        <w:rPr>
          <w:rStyle w:val="a7"/>
          <w:rFonts w:ascii="Segoe UI Light" w:hAnsi="Segoe UI Light" w:cs="Segoe UI Light"/>
          <w:sz w:val="22"/>
          <w:szCs w:val="22"/>
        </w:rPr>
        <w:t>ООО Редакция газеты «Красная звезда».</w:t>
      </w:r>
    </w:p>
    <w:p w14:paraId="15ACBA41" w14:textId="77777777" w:rsidR="00D0430E" w:rsidRPr="00D535B9"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D535B9">
        <w:rPr>
          <w:rStyle w:val="a7"/>
          <w:rFonts w:ascii="Segoe UI Light" w:hAnsi="Segoe UI Light" w:cs="Segoe UI Light"/>
          <w:sz w:val="22"/>
          <w:szCs w:val="22"/>
        </w:rPr>
        <w:t>Муниципальное предприятие муниципального образования Приозерский муниципальный район Ленинградской области Приозерская телерадиокомпания, в состав которой входят телеканал «Приозерск ТВ» и радиоканал «Радио Приозерск».</w:t>
      </w:r>
    </w:p>
    <w:p w14:paraId="1E720736"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Еженедельно издается Официальная общественно-информационная газета Приозерского района «Приозерские ведомости».</w:t>
      </w:r>
    </w:p>
    <w:p w14:paraId="178B73EB" w14:textId="77777777" w:rsidR="00D0430E"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Для повышения открытости деятельности органов местного самоуправления и упрощения процедур взаимодействия общества и госорганов на территории Приозерского муниципального района используются информационные и телекоммуникационные технологии.</w:t>
      </w:r>
    </w:p>
    <w:p w14:paraId="5BEAB4EB" w14:textId="77777777" w:rsidR="00826517" w:rsidRDefault="00D0430E" w:rsidP="00B42585">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Информация о способах подачи различных заявлений, месте и времени их приема размещена на официальных сайтах органов местного самоуправления. </w:t>
      </w:r>
    </w:p>
    <w:p w14:paraId="562B7E33" w14:textId="77777777" w:rsidR="00D0430E" w:rsidRDefault="00D0430E" w:rsidP="00B42585">
      <w:pPr>
        <w:spacing w:before="120" w:after="0" w:line="240" w:lineRule="auto"/>
        <w:jc w:val="both"/>
        <w:rPr>
          <w:rStyle w:val="Hyperlink2"/>
        </w:rPr>
      </w:pPr>
      <w:r>
        <w:rPr>
          <w:rStyle w:val="Hyperlink2"/>
        </w:rPr>
        <w:t>После регистрации на портале государственных и муниципальных услуг, помимо Государственных услуг Российской Федерации и государственных и муниципальных услуг Ленинградской области, можно также воспользоваться услугами</w:t>
      </w:r>
      <w:r w:rsidR="00D535B9">
        <w:rPr>
          <w:rStyle w:val="Hyperlink2"/>
        </w:rPr>
        <w:t xml:space="preserve"> </w:t>
      </w:r>
      <w:r>
        <w:rPr>
          <w:rStyle w:val="Hyperlink2"/>
        </w:rPr>
        <w:t xml:space="preserve">Комитета образования, Управления по градостроительству, землепользованию и муниципальному имуществу и Отдела коммунального хозяйства. </w:t>
      </w:r>
    </w:p>
    <w:p w14:paraId="5D955AC5" w14:textId="77777777" w:rsidR="00D0430E" w:rsidRDefault="00D0430E" w:rsidP="00B42585">
      <w:pPr>
        <w:spacing w:before="120" w:after="0" w:line="240" w:lineRule="auto"/>
        <w:jc w:val="both"/>
        <w:rPr>
          <w:rStyle w:val="Hyperlink2"/>
        </w:rPr>
      </w:pPr>
      <w:r>
        <w:rPr>
          <w:rStyle w:val="Hyperlink2"/>
        </w:rPr>
        <w:t>Различные базы данных о документах, жителях, организациях, объектах, различных организациях и сведений об их работе находятся в ведении органов местного самоуправления и подведомственных организаций:</w:t>
      </w:r>
    </w:p>
    <w:p w14:paraId="45C81527" w14:textId="77777777" w:rsidR="00D0430E" w:rsidRPr="00D535B9" w:rsidRDefault="00D535B9" w:rsidP="00A212A3">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Pr>
          <w:rStyle w:val="a7"/>
          <w:rFonts w:ascii="Segoe UI Light" w:hAnsi="Segoe UI Light" w:cs="Segoe UI Light"/>
          <w:sz w:val="22"/>
          <w:szCs w:val="22"/>
        </w:rPr>
        <w:t>Комитет образования;</w:t>
      </w:r>
    </w:p>
    <w:p w14:paraId="27E04DFD" w14:textId="77777777" w:rsidR="00D0430E" w:rsidRPr="00D535B9" w:rsidRDefault="00D535B9" w:rsidP="00A212A3">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Pr>
          <w:rStyle w:val="a7"/>
          <w:rFonts w:ascii="Segoe UI Light" w:hAnsi="Segoe UI Light" w:cs="Segoe UI Light"/>
          <w:sz w:val="22"/>
          <w:szCs w:val="22"/>
        </w:rPr>
        <w:t>Комитет финансов;</w:t>
      </w:r>
    </w:p>
    <w:p w14:paraId="631CAE10" w14:textId="77777777" w:rsidR="00D0430E" w:rsidRPr="00D535B9" w:rsidRDefault="00D0430E" w:rsidP="00A212A3">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D535B9">
        <w:rPr>
          <w:rStyle w:val="a7"/>
          <w:rFonts w:ascii="Segoe UI Light" w:hAnsi="Segoe UI Light" w:cs="Segoe UI Light"/>
          <w:sz w:val="22"/>
          <w:szCs w:val="22"/>
        </w:rPr>
        <w:t>Управление по градостроительству, землепользов</w:t>
      </w:r>
      <w:r w:rsidR="00D535B9">
        <w:rPr>
          <w:rStyle w:val="a7"/>
          <w:rFonts w:ascii="Segoe UI Light" w:hAnsi="Segoe UI Light" w:cs="Segoe UI Light"/>
          <w:sz w:val="22"/>
          <w:szCs w:val="22"/>
        </w:rPr>
        <w:t>анию и муниципальному имуществу;</w:t>
      </w:r>
    </w:p>
    <w:p w14:paraId="5E4E7CC5" w14:textId="77777777" w:rsidR="00D0430E" w:rsidRPr="00D535B9" w:rsidRDefault="00D0430E" w:rsidP="00A212A3">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D535B9">
        <w:rPr>
          <w:rStyle w:val="a7"/>
          <w:rFonts w:ascii="Segoe UI Light" w:hAnsi="Segoe UI Light" w:cs="Segoe UI Light"/>
          <w:sz w:val="22"/>
          <w:szCs w:val="22"/>
        </w:rPr>
        <w:t>Архивн</w:t>
      </w:r>
      <w:r w:rsidR="00D535B9">
        <w:rPr>
          <w:rStyle w:val="a7"/>
          <w:rFonts w:ascii="Segoe UI Light" w:hAnsi="Segoe UI Light" w:cs="Segoe UI Light"/>
          <w:sz w:val="22"/>
          <w:szCs w:val="22"/>
        </w:rPr>
        <w:t>ый отдел;</w:t>
      </w:r>
    </w:p>
    <w:p w14:paraId="04156D0F" w14:textId="77777777" w:rsidR="00D0430E" w:rsidRPr="00D535B9" w:rsidRDefault="00D0430E" w:rsidP="00A212A3">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D535B9">
        <w:rPr>
          <w:rStyle w:val="a7"/>
          <w:rFonts w:ascii="Segoe UI Light" w:hAnsi="Segoe UI Light" w:cs="Segoe UI Light"/>
          <w:sz w:val="22"/>
          <w:szCs w:val="22"/>
        </w:rPr>
        <w:t>Отдел экономической политики и п</w:t>
      </w:r>
      <w:r w:rsidR="00D535B9">
        <w:rPr>
          <w:rStyle w:val="a7"/>
          <w:rFonts w:ascii="Segoe UI Light" w:hAnsi="Segoe UI Light" w:cs="Segoe UI Light"/>
          <w:sz w:val="22"/>
          <w:szCs w:val="22"/>
        </w:rPr>
        <w:t>редпринимательской деятельности;</w:t>
      </w:r>
    </w:p>
    <w:p w14:paraId="4505839C" w14:textId="77777777" w:rsidR="00D0430E" w:rsidRPr="00D535B9" w:rsidRDefault="00D535B9" w:rsidP="00A212A3">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Pr>
          <w:rStyle w:val="a7"/>
          <w:rFonts w:ascii="Segoe UI Light" w:hAnsi="Segoe UI Light" w:cs="Segoe UI Light"/>
          <w:sz w:val="22"/>
          <w:szCs w:val="22"/>
        </w:rPr>
        <w:t>Отдел коммунального хозяйства;</w:t>
      </w:r>
    </w:p>
    <w:p w14:paraId="7F96C31F" w14:textId="77777777" w:rsidR="00D0430E" w:rsidRPr="00D535B9" w:rsidRDefault="00D535B9" w:rsidP="00A212A3">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Pr>
          <w:rStyle w:val="a7"/>
          <w:rFonts w:ascii="Segoe UI Light" w:hAnsi="Segoe UI Light" w:cs="Segoe UI Light"/>
          <w:sz w:val="22"/>
          <w:szCs w:val="22"/>
        </w:rPr>
        <w:t>Отдел городского хозяйства;</w:t>
      </w:r>
    </w:p>
    <w:p w14:paraId="55C87917" w14:textId="77777777" w:rsidR="00D0430E" w:rsidRPr="00D535B9" w:rsidRDefault="00D0430E" w:rsidP="00A212A3">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D535B9">
        <w:rPr>
          <w:rStyle w:val="a7"/>
          <w:rFonts w:ascii="Segoe UI Light" w:hAnsi="Segoe UI Light" w:cs="Segoe UI Light"/>
          <w:sz w:val="22"/>
          <w:szCs w:val="22"/>
        </w:rPr>
        <w:t xml:space="preserve">Отдел по аграрной политике </w:t>
      </w:r>
    </w:p>
    <w:p w14:paraId="06DA58E0" w14:textId="77777777" w:rsidR="00D0430E" w:rsidRPr="00D535B9" w:rsidRDefault="00D0430E" w:rsidP="00A212A3">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D535B9">
        <w:rPr>
          <w:rStyle w:val="a7"/>
          <w:rFonts w:ascii="Segoe UI Light" w:hAnsi="Segoe UI Light" w:cs="Segoe UI Light"/>
          <w:sz w:val="22"/>
          <w:szCs w:val="22"/>
        </w:rPr>
        <w:t>Отдел по жилищной политике.</w:t>
      </w:r>
    </w:p>
    <w:p w14:paraId="019043F9" w14:textId="77777777" w:rsidR="00AE78E6" w:rsidRDefault="00AE78E6">
      <w:pPr>
        <w:spacing w:line="259" w:lineRule="auto"/>
        <w:rPr>
          <w:rStyle w:val="Hyperlink1"/>
          <w:rFonts w:ascii="Segoe UI Light" w:eastAsia="Segoe UI Light" w:hAnsi="Segoe UI Light" w:cs="Segoe UI Light"/>
          <w:b/>
          <w:bCs/>
          <w:sz w:val="24"/>
          <w:szCs w:val="24"/>
          <w:lang w:eastAsia="ru-RU"/>
        </w:rPr>
      </w:pPr>
      <w:r>
        <w:rPr>
          <w:rStyle w:val="Hyperlink1"/>
        </w:rPr>
        <w:br w:type="page"/>
      </w:r>
    </w:p>
    <w:p w14:paraId="168C5C96" w14:textId="77777777" w:rsidR="00D535B9" w:rsidRDefault="007E5565" w:rsidP="00D535B9">
      <w:pPr>
        <w:pStyle w:val="22"/>
        <w:spacing w:before="120"/>
        <w:rPr>
          <w:rStyle w:val="Hyperlink1"/>
        </w:rPr>
      </w:pPr>
      <w:bookmarkStart w:id="73" w:name="_Toc526970903"/>
      <w:r>
        <w:rPr>
          <w:rStyle w:val="Hyperlink1"/>
        </w:rPr>
        <w:t>1</w:t>
      </w:r>
      <w:r w:rsidR="00C747DB">
        <w:rPr>
          <w:rStyle w:val="Hyperlink1"/>
        </w:rPr>
        <w:t xml:space="preserve">.7 </w:t>
      </w:r>
      <w:r w:rsidR="00D535B9">
        <w:rPr>
          <w:rStyle w:val="Hyperlink1"/>
        </w:rPr>
        <w:t>Коммунальное хозяйство и инфраструктура</w:t>
      </w:r>
      <w:bookmarkEnd w:id="73"/>
    </w:p>
    <w:p w14:paraId="21C891A7" w14:textId="77777777" w:rsidR="00D535B9" w:rsidRDefault="00C747DB" w:rsidP="00D535B9">
      <w:pPr>
        <w:pStyle w:val="3"/>
        <w:spacing w:before="120" w:line="276" w:lineRule="auto"/>
        <w:rPr>
          <w:rStyle w:val="a7"/>
          <w:rFonts w:ascii="Segoe UI Light" w:eastAsia="Segoe UI Light" w:hAnsi="Segoe UI Light" w:cs="Segoe UI Light"/>
          <w:b/>
          <w:bCs/>
          <w:color w:val="000000"/>
          <w:u w:color="000000"/>
        </w:rPr>
      </w:pPr>
      <w:bookmarkStart w:id="74" w:name="_Toc38"/>
      <w:bookmarkStart w:id="75" w:name="_Toc526970904"/>
      <w:r>
        <w:rPr>
          <w:rStyle w:val="a7"/>
          <w:rFonts w:ascii="Segoe UI Light" w:eastAsia="Segoe UI Light" w:hAnsi="Segoe UI Light" w:cs="Segoe UI Light"/>
          <w:b/>
          <w:bCs/>
          <w:color w:val="000000"/>
          <w:u w:color="000000"/>
        </w:rPr>
        <w:t>1.7.1</w:t>
      </w:r>
      <w:r w:rsidR="00D535B9">
        <w:rPr>
          <w:rStyle w:val="a7"/>
          <w:rFonts w:ascii="Segoe UI Light" w:eastAsia="Segoe UI Light" w:hAnsi="Segoe UI Light" w:cs="Segoe UI Light"/>
          <w:b/>
          <w:bCs/>
          <w:color w:val="000000"/>
          <w:u w:color="000000"/>
        </w:rPr>
        <w:t xml:space="preserve"> Динамика развития транспортной системы и дорожной сети</w:t>
      </w:r>
      <w:bookmarkEnd w:id="74"/>
      <w:bookmarkEnd w:id="75"/>
    </w:p>
    <w:p w14:paraId="26888AA0" w14:textId="77777777" w:rsidR="00D535B9" w:rsidRDefault="00D535B9" w:rsidP="00B42585">
      <w:pPr>
        <w:widowControl w:val="0"/>
        <w:tabs>
          <w:tab w:val="left" w:pos="851"/>
          <w:tab w:val="left" w:pos="1701"/>
        </w:tabs>
        <w:spacing w:before="120" w:after="0" w:line="240" w:lineRule="auto"/>
        <w:jc w:val="both"/>
        <w:rPr>
          <w:rStyle w:val="Hyperlink2"/>
        </w:rPr>
      </w:pPr>
      <w:r>
        <w:rPr>
          <w:rStyle w:val="Hyperlink2"/>
        </w:rPr>
        <w:t xml:space="preserve">Несмотря на окраинное положение, Приозерский муниципальный район занимает довольно важное место в транспортной системе Ленинградской области. Через территорию муниципального района проходят транспортные магистрали, исторически обеспечивающие связи Санкт-Петербурга с западной частью Республики Карелия. Строительство в рассматриваемом районе новой железной дороги Лосево – Каменногорск повышает значимость транзитного потенциала муниципального образования и с точки зрения сообщения Россия – Республика Финляндия. При этом нужно отметить, что непосредственно с Республикой Финляндия Приозерский район не граничит, более того, автотранспортное сообщение Приозерска с территорией сопредельного государства затруднено, так как на ближайшем к нему участке государственной границы РФ отсутствуют международные автомобильные пункты пропуска (МАПП). </w:t>
      </w:r>
    </w:p>
    <w:p w14:paraId="5F3ADAE0" w14:textId="77777777" w:rsidR="00D535B9" w:rsidRDefault="00D535B9" w:rsidP="00B42585">
      <w:pPr>
        <w:widowControl w:val="0"/>
        <w:tabs>
          <w:tab w:val="left" w:pos="851"/>
          <w:tab w:val="left" w:pos="1701"/>
        </w:tabs>
        <w:spacing w:before="120" w:after="0" w:line="240" w:lineRule="auto"/>
        <w:jc w:val="both"/>
        <w:rPr>
          <w:rStyle w:val="Hyperlink2"/>
        </w:rPr>
      </w:pPr>
      <w:r>
        <w:rPr>
          <w:rStyle w:val="Hyperlink2"/>
        </w:rPr>
        <w:t>Ближайшие МАПП функционируют: в Выборгском районе – Светогорск (более 100 км от города Приозерска, в том числе по автодорогам без асфальтобетонного покрытия), Вяртсиля в Сортавальском районе Республики Карелия (более 180 км от Приозерска). Кроме того, в соседнем Лахденпохском районе Карелии существует временный двусторонний упрощённый пункт пропуска через государственную границу Сювяоро, расстояние до которого от Приозерска составляет порядка 75 км, но который сегодня свободно не может использоваться большинством автотранспорта по причине его статуса и отсутствия качественных подъездов.</w:t>
      </w:r>
    </w:p>
    <w:p w14:paraId="6FEBB527" w14:textId="77777777" w:rsidR="00D535B9" w:rsidRDefault="00D535B9" w:rsidP="00B42585">
      <w:pPr>
        <w:widowControl w:val="0"/>
        <w:tabs>
          <w:tab w:val="left" w:pos="851"/>
          <w:tab w:val="left" w:pos="1701"/>
        </w:tabs>
        <w:spacing w:before="120" w:after="0" w:line="240" w:lineRule="auto"/>
        <w:jc w:val="both"/>
        <w:rPr>
          <w:rStyle w:val="Hyperlink2"/>
        </w:rPr>
      </w:pPr>
      <w:r>
        <w:rPr>
          <w:rStyle w:val="Hyperlink2"/>
        </w:rPr>
        <w:t xml:space="preserve">В целом, сеть транспортных путей Приозерского муниципального района можно охарактеризовать как достаточно развитую, но обладающую рядом существенных проблем. </w:t>
      </w:r>
    </w:p>
    <w:p w14:paraId="40917F5F" w14:textId="77777777" w:rsidR="00D535B9" w:rsidRDefault="00D535B9" w:rsidP="00B42585">
      <w:pPr>
        <w:widowControl w:val="0"/>
        <w:tabs>
          <w:tab w:val="left" w:pos="851"/>
          <w:tab w:val="left" w:pos="1701"/>
        </w:tabs>
        <w:spacing w:before="120" w:after="0" w:line="240" w:lineRule="auto"/>
        <w:jc w:val="both"/>
        <w:rPr>
          <w:rStyle w:val="Hyperlink2"/>
        </w:rPr>
      </w:pPr>
      <w:r>
        <w:rPr>
          <w:rStyle w:val="Hyperlink2"/>
        </w:rPr>
        <w:t>Основная транспортная ось муниципального образования – это направление Санкт-Петербург – Приозерск – Северное Приладожье (юго-западная часть Республики Карелия). Это направление включает в себя автодорогу федерального значения А-121 «Сортавала», которая связывает Санкт-Петербург с Петрозаводском и МАПП «Вяртсиля» через город Сортавалу, а также железную дорогу Санкт-Петербург – Приозерск – Хийтола с её продолжениями в направлении городов Сортавала, Петрозаводск, Костомукша и Йоэнсуу (Финляндия). Практически все прочие транспортные коммуникации Приозерского района являются ответвлениями от основной транспортной оси и обеспечивают связи с населёнными пунктами муниципального образования или с соседним Выборгским муниципальным районом.</w:t>
      </w:r>
    </w:p>
    <w:p w14:paraId="28D03010" w14:textId="77777777" w:rsidR="00D535B9" w:rsidRDefault="00D535B9" w:rsidP="00B42585">
      <w:pPr>
        <w:widowControl w:val="0"/>
        <w:tabs>
          <w:tab w:val="left" w:pos="851"/>
          <w:tab w:val="left" w:pos="1701"/>
        </w:tabs>
        <w:spacing w:before="120" w:after="0" w:line="240" w:lineRule="auto"/>
        <w:jc w:val="both"/>
        <w:rPr>
          <w:rStyle w:val="Hyperlink2"/>
        </w:rPr>
      </w:pPr>
      <w:r>
        <w:rPr>
          <w:rStyle w:val="Hyperlink2"/>
        </w:rPr>
        <w:t>Важно отметить довольно сложную историю создания и трансформации транспортной сети Приозерского муниципального района. Рассматриваемая территория в различные периоды или не входила в состав Российского государства, или являлась приграничной зоной, или страдала от военных конфликтов, что серьёзно отразилось на местной дорожной сети. В результате этого местная дорожная сеть имеет ряд разрывов и в значительной степени ориентирована на местные центры, но не на город Санкт-Петербург, что является нетипичным для районов, расположенных относительно недалеко от крупнейших российских городов.</w:t>
      </w:r>
    </w:p>
    <w:p w14:paraId="55D09367" w14:textId="77777777" w:rsidR="00D535B9" w:rsidRDefault="00D535B9" w:rsidP="00B42585">
      <w:pPr>
        <w:widowControl w:val="0"/>
        <w:tabs>
          <w:tab w:val="left" w:pos="851"/>
          <w:tab w:val="left" w:pos="1701"/>
        </w:tabs>
        <w:spacing w:before="120" w:after="0" w:line="240" w:lineRule="auto"/>
        <w:jc w:val="both"/>
        <w:rPr>
          <w:rStyle w:val="Hyperlink2"/>
        </w:rPr>
      </w:pPr>
      <w:r>
        <w:rPr>
          <w:rStyle w:val="Hyperlink2"/>
        </w:rPr>
        <w:t>Кроме того, к числу проблем Приозерского муниципального района можно отнести, во-первых, то, что его территория разделена на 2 части, северную и южную, между которыми имеется только одно безальтернативное соединение в районе посёлка Лосево, где по узкому и плотно застроенному перешейку между двумя озёрами проходит и автомобильная, и железная дороги. Все прочие автодороги, обеспечивающие внешние связи северной части Приозерского района (с Выборгским муниципальным районом Ленинградской области и Республикой Карелия) до сих пор имеют в своём составе участки без асфальтобетонного покрытия.</w:t>
      </w:r>
    </w:p>
    <w:p w14:paraId="3DB3BC19" w14:textId="77777777" w:rsidR="00D535B9" w:rsidRDefault="00D535B9" w:rsidP="00B42585">
      <w:pPr>
        <w:widowControl w:val="0"/>
        <w:tabs>
          <w:tab w:val="left" w:pos="851"/>
          <w:tab w:val="left" w:pos="1701"/>
        </w:tabs>
        <w:spacing w:before="120" w:after="0" w:line="240" w:lineRule="auto"/>
        <w:jc w:val="both"/>
        <w:rPr>
          <w:rStyle w:val="Hyperlink2"/>
        </w:rPr>
      </w:pPr>
      <w:r>
        <w:rPr>
          <w:rStyle w:val="Hyperlink2"/>
        </w:rPr>
        <w:t>Во-вторых, существует только 1 въезд в Приозерский район по автодороге высокой технической категории со стороны города Санкт-Петербурга, хотя именно это направление является наиболее востребованным. Альтернативные въезды в южную часть муниципального образования или до сих пор не имеют асфальтобетонного покрытия, или обеспечивают связи только с соседним Выборгским муниципальным районом.</w:t>
      </w:r>
    </w:p>
    <w:p w14:paraId="3343D137" w14:textId="77777777" w:rsidR="00D535B9" w:rsidRDefault="00D535B9" w:rsidP="00B42585">
      <w:pPr>
        <w:widowControl w:val="0"/>
        <w:tabs>
          <w:tab w:val="left" w:pos="851"/>
          <w:tab w:val="left" w:pos="1701"/>
        </w:tabs>
        <w:spacing w:before="120" w:after="0" w:line="240" w:lineRule="auto"/>
        <w:jc w:val="both"/>
        <w:rPr>
          <w:rStyle w:val="Hyperlink2"/>
        </w:rPr>
      </w:pPr>
      <w:r>
        <w:rPr>
          <w:rStyle w:val="Hyperlink2"/>
        </w:rPr>
        <w:t xml:space="preserve">Вместе с тем, необходимо отметить развитие транспортных связей Приозерского муниципального района, осуществляемое в последние годы. </w:t>
      </w:r>
    </w:p>
    <w:p w14:paraId="4BBE056B" w14:textId="77777777" w:rsidR="00D535B9" w:rsidRDefault="00D535B9" w:rsidP="00B42585">
      <w:pPr>
        <w:widowControl w:val="0"/>
        <w:tabs>
          <w:tab w:val="left" w:pos="851"/>
          <w:tab w:val="left" w:pos="1701"/>
        </w:tabs>
        <w:spacing w:before="120" w:after="0" w:line="240" w:lineRule="auto"/>
        <w:jc w:val="both"/>
        <w:rPr>
          <w:rStyle w:val="Hyperlink2"/>
        </w:rPr>
      </w:pPr>
      <w:r>
        <w:rPr>
          <w:rStyle w:val="a7"/>
          <w:rFonts w:ascii="Segoe UI Light" w:eastAsia="Segoe UI Light" w:hAnsi="Segoe UI Light" w:cs="Segoe UI Light"/>
        </w:rPr>
        <w:t xml:space="preserve">Прежде всего – это поэтапное строительство и введение в эксплуатацию новых участков автодороги федерального значения А-121 «Сортавала» (Санкт-Петербург – Приозерск – Сортавала – Петрозаводск). Уже построенные участки данной магистрали от Санкт-Петербурга до Лосево по нормативам </w:t>
      </w:r>
      <w:r>
        <w:rPr>
          <w:rStyle w:val="a7"/>
          <w:rFonts w:ascii="Segoe UI Light" w:eastAsia="Segoe UI Light" w:hAnsi="Segoe UI Light" w:cs="Segoe UI Light"/>
          <w:lang w:val="en-US"/>
        </w:rPr>
        <w:t>I</w:t>
      </w:r>
      <w:r>
        <w:rPr>
          <w:rStyle w:val="a7"/>
          <w:rFonts w:ascii="Segoe UI Light" w:eastAsia="Segoe UI Light" w:hAnsi="Segoe UI Light" w:cs="Segoe UI Light"/>
        </w:rPr>
        <w:t xml:space="preserve"> технической категории (взамен участков старого «проблемного» шоссе) фактически подняли на новый уровень скорость и качество сообщения между южной частью Приозерского района и Санкт-Петербургом. Во-вторых, ведётся строительство участков данной магистрали (</w:t>
      </w:r>
      <w:r>
        <w:rPr>
          <w:rStyle w:val="a7"/>
          <w:rFonts w:ascii="Segoe UI Light" w:eastAsia="Segoe UI Light" w:hAnsi="Segoe UI Light" w:cs="Segoe UI Light"/>
          <w:lang w:val="en-US"/>
        </w:rPr>
        <w:t>II</w:t>
      </w:r>
      <w:r>
        <w:rPr>
          <w:rStyle w:val="a7"/>
          <w:rFonts w:ascii="Segoe UI Light" w:eastAsia="Segoe UI Light" w:hAnsi="Segoe UI Light" w:cs="Segoe UI Light"/>
        </w:rPr>
        <w:t xml:space="preserve"> технической категории) между городом Приозерском и границей Ленинградской области. В результате этого будет ликвидирован последний участок данной федеральной автодороги, не имеющий асфальтобетонного покрытия, расположенный между посёлком Кузнечное и Республикой Карелией.</w:t>
      </w:r>
    </w:p>
    <w:p w14:paraId="53E2BCED" w14:textId="77777777" w:rsidR="00D535B9" w:rsidRDefault="00D535B9" w:rsidP="00B42585">
      <w:pPr>
        <w:widowControl w:val="0"/>
        <w:tabs>
          <w:tab w:val="left" w:pos="851"/>
          <w:tab w:val="left" w:pos="1701"/>
        </w:tabs>
        <w:spacing w:before="120" w:after="0" w:line="240" w:lineRule="auto"/>
        <w:jc w:val="both"/>
        <w:rPr>
          <w:rStyle w:val="Hyperlink2"/>
        </w:rPr>
      </w:pPr>
      <w:r>
        <w:rPr>
          <w:rStyle w:val="Hyperlink2"/>
        </w:rPr>
        <w:t>В западной части Приозерского муниципального района завершается строительство железной дороги Лосево – Каменногорск, в настоящее время по этой линии уже курсируют грузовые поезда. Данная железная дорога строится в рамках проекта по введению скоростного пассажирского движения между Санкт-Петербургом и Финляндией по Выборгскому направлению, для чего необходимо вывести с него имеющееся грузовое движение на параллельные магистрали. Согласно проекту, по линии Лосево – Каменногорск должны следовать и пригородные электропоезда, для чего организуются пассажирские платформы на станциях и специальные остановочные пункты. Завершение строительства и ввод в эксплуатацию данной инфраструктуры сделает относительно малонаселённую западную часть Приозерского муниципального района более доступной.</w:t>
      </w:r>
    </w:p>
    <w:p w14:paraId="3C76AEE2" w14:textId="77777777" w:rsidR="00D535B9" w:rsidRDefault="00D535B9" w:rsidP="00B42585">
      <w:pPr>
        <w:widowControl w:val="0"/>
        <w:tabs>
          <w:tab w:val="left" w:pos="851"/>
          <w:tab w:val="left" w:pos="1701"/>
        </w:tabs>
        <w:spacing w:before="120" w:after="0" w:line="240" w:lineRule="auto"/>
        <w:jc w:val="both"/>
        <w:rPr>
          <w:rStyle w:val="Hyperlink2"/>
        </w:rPr>
      </w:pPr>
      <w:r>
        <w:rPr>
          <w:rStyle w:val="Hyperlink2"/>
        </w:rPr>
        <w:t>Пассажирское железнодорожное и автобусное сообщение в Приозерском районе развито на удовлетворительном уровне. Муниципальное образование связано с Санкт-Петербургом пригородными электропоездами, а также прямыми междугородними автобусными маршрутами. Внутреннее пригородное автобусное сообщение, а также сообщение с соседними муниципальными образованиями Выборгского района Ленобласти и Республикой Карелия в настоящее время развито недостаточно.</w:t>
      </w:r>
    </w:p>
    <w:p w14:paraId="301FE553" w14:textId="77777777" w:rsidR="00D535B9" w:rsidRDefault="00D535B9" w:rsidP="00B42585">
      <w:pPr>
        <w:widowControl w:val="0"/>
        <w:tabs>
          <w:tab w:val="left" w:pos="851"/>
          <w:tab w:val="left" w:pos="1701"/>
        </w:tabs>
        <w:spacing w:before="120" w:after="0" w:line="240" w:lineRule="auto"/>
        <w:jc w:val="both"/>
        <w:rPr>
          <w:rStyle w:val="Hyperlink2"/>
        </w:rPr>
      </w:pPr>
      <w:r>
        <w:rPr>
          <w:rStyle w:val="Hyperlink2"/>
        </w:rPr>
        <w:t>Количество автомобилей на 2018 год в Приозерском муниципальном районе – 21,7 тыс. единиц, из которых 17,1 тыс. – легковые автомобили. Таким образом, уровень автомобилизации составляет 280 автомобилей на 1000 чел. населения, что, в целом, соответствует среднему уровню по Ленинградской области и Российской Федерации. Однако необходимо учитывать, что дороги Приозерского района испытывают значительные дополнительные нагрузки от автотранспорта временного населения (дачников), численность которого в летний период может превышать численность постоянных жителей.</w:t>
      </w:r>
    </w:p>
    <w:p w14:paraId="52AD7718" w14:textId="77777777" w:rsidR="00D535B9" w:rsidRDefault="00D535B9" w:rsidP="00B42585">
      <w:pPr>
        <w:widowControl w:val="0"/>
        <w:tabs>
          <w:tab w:val="left" w:pos="851"/>
          <w:tab w:val="left" w:pos="1701"/>
        </w:tabs>
        <w:spacing w:before="120" w:after="0" w:line="240" w:lineRule="auto"/>
        <w:jc w:val="both"/>
        <w:rPr>
          <w:rStyle w:val="a7"/>
          <w:rFonts w:ascii="Segoe UI Light" w:eastAsia="Segoe UI Light" w:hAnsi="Segoe UI Light" w:cs="Segoe UI Light"/>
          <w:b/>
          <w:bCs/>
        </w:rPr>
      </w:pPr>
      <w:r>
        <w:rPr>
          <w:rStyle w:val="a7"/>
          <w:rFonts w:ascii="Segoe UI Light" w:eastAsia="Segoe UI Light" w:hAnsi="Segoe UI Light" w:cs="Segoe UI Light"/>
          <w:b/>
          <w:bCs/>
        </w:rPr>
        <w:t>Автомобильные дороги</w:t>
      </w:r>
    </w:p>
    <w:p w14:paraId="63BEBAAB" w14:textId="77777777" w:rsidR="00D535B9" w:rsidRDefault="00D535B9" w:rsidP="00B42585">
      <w:pPr>
        <w:widowControl w:val="0"/>
        <w:tabs>
          <w:tab w:val="left" w:pos="851"/>
          <w:tab w:val="left" w:pos="1701"/>
        </w:tabs>
        <w:spacing w:before="120" w:after="0" w:line="240" w:lineRule="auto"/>
        <w:jc w:val="both"/>
        <w:rPr>
          <w:rStyle w:val="Hyperlink2"/>
        </w:rPr>
      </w:pPr>
      <w:r>
        <w:rPr>
          <w:rStyle w:val="Hyperlink2"/>
        </w:rPr>
        <w:t xml:space="preserve">Общая протяжённость автодорог, расположенных в Приозерском муниципальном районе (не считая улично-дорожной сети населённых пунктов) составляет 835,7 км, из которых: </w:t>
      </w:r>
    </w:p>
    <w:p w14:paraId="270C21FE" w14:textId="77777777" w:rsidR="00D535B9" w:rsidRPr="007E5565"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7E5565">
        <w:rPr>
          <w:rStyle w:val="a7"/>
          <w:rFonts w:ascii="Segoe UI Light" w:hAnsi="Segoe UI Light" w:cs="Segoe UI Light"/>
          <w:sz w:val="22"/>
          <w:szCs w:val="22"/>
        </w:rPr>
        <w:t xml:space="preserve">133 км – автодороги федерального значения (включая строящиеся участки, по которым уже открыто временное автомобильное движение); </w:t>
      </w:r>
    </w:p>
    <w:p w14:paraId="1780C805" w14:textId="77777777" w:rsidR="00D535B9" w:rsidRPr="007E5565"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7E5565">
        <w:rPr>
          <w:rStyle w:val="a7"/>
          <w:rFonts w:ascii="Segoe UI Light" w:hAnsi="Segoe UI Light" w:cs="Segoe UI Light"/>
          <w:sz w:val="22"/>
          <w:szCs w:val="22"/>
        </w:rPr>
        <w:t>629 км – автодороги регионального значения (согласно уточнённым данным ГКУ «Ленавтодор» (Государственное казённое учреждение Ленинградской области «Управление автомобильных дорог Ленинградской области»);</w:t>
      </w:r>
    </w:p>
    <w:p w14:paraId="42862AE1" w14:textId="77777777" w:rsidR="00D535B9" w:rsidRPr="007E5565"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7E5565">
        <w:rPr>
          <w:rStyle w:val="a7"/>
          <w:rFonts w:ascii="Segoe UI Light" w:hAnsi="Segoe UI Light" w:cs="Segoe UI Light"/>
          <w:sz w:val="22"/>
          <w:szCs w:val="22"/>
        </w:rPr>
        <w:t>73,7 км – автодороги местного значения Приозерского муниципального района (согласно Постановлению Администрации муниципального образования Приозерский муниципальный район Ленинградской области №2348 от 29.07.2015).</w:t>
      </w:r>
    </w:p>
    <w:p w14:paraId="3027C305" w14:textId="77777777" w:rsidR="00D535B9" w:rsidRDefault="00D535B9" w:rsidP="00B42585">
      <w:pPr>
        <w:widowControl w:val="0"/>
        <w:tabs>
          <w:tab w:val="left" w:pos="851"/>
          <w:tab w:val="left" w:pos="1701"/>
        </w:tabs>
        <w:spacing w:before="120" w:after="0" w:line="240" w:lineRule="auto"/>
        <w:jc w:val="both"/>
        <w:rPr>
          <w:rStyle w:val="Hyperlink2"/>
        </w:rPr>
      </w:pPr>
      <w:r>
        <w:rPr>
          <w:rStyle w:val="Hyperlink2"/>
        </w:rPr>
        <w:t>Кроме того, имеется достаточно обширная улично-дорожная сеть в населённых пунктах рассматриваемого района, суммарная протяжённость которой превышает 770 км.</w:t>
      </w:r>
      <w:r>
        <w:rPr>
          <w:rStyle w:val="Hyperlink2"/>
        </w:rPr>
        <w:tab/>
      </w:r>
    </w:p>
    <w:p w14:paraId="00716306" w14:textId="77777777" w:rsidR="00D535B9" w:rsidRDefault="00D535B9" w:rsidP="00B42585">
      <w:pPr>
        <w:widowControl w:val="0"/>
        <w:tabs>
          <w:tab w:val="left" w:pos="851"/>
          <w:tab w:val="left" w:pos="1701"/>
        </w:tabs>
        <w:spacing w:before="120" w:after="0" w:line="240" w:lineRule="auto"/>
        <w:jc w:val="both"/>
        <w:rPr>
          <w:rStyle w:val="Hyperlink2"/>
        </w:rPr>
      </w:pPr>
      <w:r>
        <w:rPr>
          <w:rStyle w:val="Hyperlink2"/>
        </w:rPr>
        <w:t>К автодорогам федерального значения на территории Приозерского муниципального района относится единственная магистраль – автодорога А-121 «Сортавала» (Санкт-Петербург – Сортавала – автомобильная дорога Р-21 «Кола»). Данная магистраль на 2018 год имеет следующие характеристики её участков:</w:t>
      </w:r>
    </w:p>
    <w:p w14:paraId="18F0863E" w14:textId="77777777" w:rsidR="00D535B9" w:rsidRPr="007E5565"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7E5565">
        <w:rPr>
          <w:rStyle w:val="a7"/>
          <w:rFonts w:ascii="Segoe UI Light" w:hAnsi="Segoe UI Light" w:cs="Segoe UI Light"/>
          <w:sz w:val="22"/>
          <w:szCs w:val="22"/>
        </w:rPr>
        <w:t>от южной границы района до деревни Варшко – новая скоростная 4-полосная магистраль (27,2 км);</w:t>
      </w:r>
    </w:p>
    <w:p w14:paraId="5E5AC0AE" w14:textId="77777777" w:rsidR="00D535B9" w:rsidRPr="007E5565"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7E5565">
        <w:rPr>
          <w:rStyle w:val="a7"/>
          <w:rFonts w:ascii="Segoe UI Light" w:hAnsi="Segoe UI Light" w:cs="Segoe UI Light"/>
          <w:sz w:val="22"/>
          <w:szCs w:val="22"/>
        </w:rPr>
        <w:t>от района посёлка Орехово до деревни Варшко – старое направление Приозерского шоссе – 2-полосная автодорога III технической категории с асфальтобетонным покрытием, включающая в себя несколько ненормативных участков (30,5 км);</w:t>
      </w:r>
    </w:p>
    <w:p w14:paraId="5A9EB57A" w14:textId="77777777" w:rsidR="00D535B9" w:rsidRPr="007E5565"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7E5565">
        <w:rPr>
          <w:rStyle w:val="a7"/>
          <w:rFonts w:ascii="Segoe UI Light" w:hAnsi="Segoe UI Light" w:cs="Segoe UI Light"/>
          <w:sz w:val="22"/>
          <w:szCs w:val="22"/>
        </w:rPr>
        <w:t>от деревни Варшко до пересечения с автодорогой 41К-262 Саперное – Джатиево – Мельниково (5 км) – завершаются работы по реконструкции;</w:t>
      </w:r>
    </w:p>
    <w:p w14:paraId="15A4FED0" w14:textId="77777777" w:rsidR="00D535B9" w:rsidRPr="007E5565"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7E5565">
        <w:rPr>
          <w:rStyle w:val="a7"/>
          <w:rFonts w:ascii="Segoe UI Light" w:hAnsi="Segoe UI Light" w:cs="Segoe UI Light"/>
          <w:sz w:val="22"/>
          <w:szCs w:val="22"/>
        </w:rPr>
        <w:t>от пересечения с автодорогой 41К-262 до города Приозерска (48 км) – 2-полосная автодорога III технической категории, реконструкция которой активно ведётся в настоящее время;</w:t>
      </w:r>
    </w:p>
    <w:p w14:paraId="75D01DD8" w14:textId="77777777" w:rsidR="00D535B9" w:rsidRPr="007E5565"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7E5565">
        <w:rPr>
          <w:rStyle w:val="a7"/>
          <w:rFonts w:ascii="Segoe UI Light" w:hAnsi="Segoe UI Light" w:cs="Segoe UI Light"/>
          <w:sz w:val="22"/>
          <w:szCs w:val="22"/>
        </w:rPr>
        <w:t>от северного выезда из города Приозерска до границы Ленинградской области (22,2 км) – ведутся строительные работы по возведению 2-полосной автодороги II технической категории взамен имеющихся ненормативных участков.</w:t>
      </w:r>
    </w:p>
    <w:p w14:paraId="4C15CEB8" w14:textId="77777777" w:rsidR="00D535B9" w:rsidRDefault="00D535B9" w:rsidP="00B42585">
      <w:pPr>
        <w:widowControl w:val="0"/>
        <w:tabs>
          <w:tab w:val="left" w:pos="851"/>
          <w:tab w:val="left" w:pos="1701"/>
        </w:tabs>
        <w:spacing w:before="120" w:after="0" w:line="240" w:lineRule="auto"/>
        <w:jc w:val="both"/>
        <w:rPr>
          <w:rStyle w:val="Hyperlink2"/>
        </w:rPr>
      </w:pPr>
      <w:r>
        <w:rPr>
          <w:rStyle w:val="Hyperlink2"/>
        </w:rPr>
        <w:t xml:space="preserve">В целом, пропускная способность автодороги «Сортавала» в настоящее время соответствует имеющимся транспортным потокам за исключением летних выходных и праздничных дней, в которые наблюдаются резкие всплески интенсивности автомобильного движения. Также на сегодняшний день регулярные транспортные заторы наблюдаются в районе проведения работ по реконструкции и строительству новых участков магистрали. Проблемы наличия интенсивного транзитного движения по автодороге А-121 «Сортавала» наблюдается в городе Приозерске, посёлках Лосево и Сапёрное, а также в деревне Варшко, так как данные населённые пункты не имеют автодорожных обходов. </w:t>
      </w:r>
    </w:p>
    <w:p w14:paraId="7BA84E5E" w14:textId="77777777" w:rsidR="00D535B9" w:rsidRDefault="00D535B9" w:rsidP="00B42585">
      <w:pPr>
        <w:widowControl w:val="0"/>
        <w:tabs>
          <w:tab w:val="left" w:pos="851"/>
          <w:tab w:val="left" w:pos="1701"/>
        </w:tabs>
        <w:spacing w:before="120" w:after="0" w:line="240" w:lineRule="auto"/>
        <w:jc w:val="both"/>
        <w:rPr>
          <w:rStyle w:val="Hyperlink2"/>
        </w:rPr>
      </w:pPr>
      <w:r>
        <w:rPr>
          <w:rStyle w:val="Hyperlink2"/>
        </w:rPr>
        <w:t>Как уже было указано выше, протяжённость региональных автодорог в Приозерском муниципальном районе составляет 629,4 км. На 2018 год все они официально включены в перечень автодорог регионального значения (Постановление правительства Ленинградской области от 27.11.2007 N 294 в действующей редакции от 29.01.2018г). Из всех этих автодорог, находящихся в собственности Ленинградской области, 56% имеют асфальтобетонное покрытие, 40% – с гравийным или щебёночным покрытием, 4% – с грунтовым покрытием. Таким образом, показатель доли качественных автодорог (имеющих усовершенствованное асфальтобетонное покрытие) в Приозерском муниципальном районе ниже, чем во многих других развитых районах региона.</w:t>
      </w:r>
    </w:p>
    <w:p w14:paraId="02D37113" w14:textId="77777777" w:rsidR="00D535B9" w:rsidRDefault="00D535B9" w:rsidP="00B42585">
      <w:pPr>
        <w:widowControl w:val="0"/>
        <w:tabs>
          <w:tab w:val="left" w:pos="851"/>
          <w:tab w:val="left" w:pos="1701"/>
        </w:tabs>
        <w:spacing w:before="120" w:after="0" w:line="240" w:lineRule="auto"/>
        <w:jc w:val="both"/>
        <w:rPr>
          <w:rStyle w:val="Hyperlink2"/>
        </w:rPr>
      </w:pPr>
      <w:r>
        <w:rPr>
          <w:rStyle w:val="Hyperlink2"/>
        </w:rPr>
        <w:t>Наиболее значимые автодороги регионального значения:</w:t>
      </w:r>
    </w:p>
    <w:p w14:paraId="04A5A260" w14:textId="77777777" w:rsidR="00D535B9" w:rsidRPr="007E5565"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7E5565">
        <w:rPr>
          <w:rStyle w:val="a7"/>
          <w:rFonts w:ascii="Segoe UI Light" w:hAnsi="Segoe UI Light" w:cs="Segoe UI Light"/>
          <w:sz w:val="22"/>
          <w:szCs w:val="22"/>
        </w:rPr>
        <w:t>41К-185 Комсомольское – Приозерск (направление Выборг – Каменногорск – Бородинское – Мельниково – Приозерск);</w:t>
      </w:r>
    </w:p>
    <w:p w14:paraId="6152E064" w14:textId="77777777" w:rsidR="00D535B9" w:rsidRPr="007E5565"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7E5565">
        <w:rPr>
          <w:rStyle w:val="a7"/>
          <w:rFonts w:ascii="Segoe UI Light" w:hAnsi="Segoe UI Light" w:cs="Segoe UI Light"/>
          <w:sz w:val="22"/>
          <w:szCs w:val="22"/>
        </w:rPr>
        <w:t>41К-151 и 41К-152 Подъезд к дер. Пчелино (направление Лосево – Климово – автодорога «Скандинавия»)</w:t>
      </w:r>
    </w:p>
    <w:p w14:paraId="437750E8" w14:textId="77777777" w:rsidR="00D535B9" w:rsidRPr="007E5565"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7E5565">
        <w:rPr>
          <w:rStyle w:val="a7"/>
          <w:rFonts w:ascii="Segoe UI Light" w:hAnsi="Segoe UI Light" w:cs="Segoe UI Light"/>
          <w:sz w:val="22"/>
          <w:szCs w:val="22"/>
        </w:rPr>
        <w:t>41К-017 Пески – Сосново – Подгорье: направление Грузино (Всеволожский район) – Сосново – Коробицино – Кирилловское (Выборгский район);</w:t>
      </w:r>
    </w:p>
    <w:p w14:paraId="5367B71C" w14:textId="77777777" w:rsidR="00D535B9" w:rsidRPr="007E5565"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7E5565">
        <w:rPr>
          <w:rStyle w:val="a7"/>
          <w:rFonts w:ascii="Segoe UI Light" w:hAnsi="Segoe UI Light" w:cs="Segoe UI Light"/>
          <w:sz w:val="22"/>
          <w:szCs w:val="22"/>
        </w:rPr>
        <w:t>41К-153 Сапёрное – Мельниково – Кузнечное (обслуживает северо-западную часть Приозерского района).</w:t>
      </w:r>
    </w:p>
    <w:p w14:paraId="4CE89D6A" w14:textId="77777777" w:rsidR="00D535B9" w:rsidRDefault="00D535B9" w:rsidP="00B42585">
      <w:pPr>
        <w:widowControl w:val="0"/>
        <w:tabs>
          <w:tab w:val="left" w:pos="851"/>
          <w:tab w:val="left" w:pos="1701"/>
        </w:tabs>
        <w:spacing w:before="120" w:after="0" w:line="240" w:lineRule="auto"/>
        <w:jc w:val="both"/>
        <w:rPr>
          <w:rStyle w:val="Hyperlink2"/>
        </w:rPr>
      </w:pPr>
      <w:r>
        <w:rPr>
          <w:rStyle w:val="Hyperlink2"/>
        </w:rPr>
        <w:t>Особенно нужно указать на то, что часть автодорог, которые по своему направлению могли бы относиться к числу магистральных, имеют разрывы или протяжённые участки гравийного покрытия, что снижает их значимость и препятствует развитию окружающих территорий. К числу таких проблемных дорог относятся:</w:t>
      </w:r>
    </w:p>
    <w:p w14:paraId="12EBC919" w14:textId="77777777" w:rsidR="00D535B9" w:rsidRPr="007E5565"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7E5565">
        <w:rPr>
          <w:rStyle w:val="a7"/>
          <w:rFonts w:ascii="Segoe UI Light" w:hAnsi="Segoe UI Light" w:cs="Segoe UI Light"/>
          <w:sz w:val="22"/>
          <w:szCs w:val="22"/>
        </w:rPr>
        <w:t>41А-025 Ушково – Гравийное: направление Рощино – Первомайское (Выборгский район) – Сосново – Запорожское; автодорога могла бы выполнять функции дополнительного юго-западного въезда в Приозерский район, но находится в неудовлетворительном техническом состоянии на границе с Выбор</w:t>
      </w:r>
      <w:r w:rsidR="007E5565">
        <w:rPr>
          <w:rStyle w:val="a7"/>
          <w:rFonts w:ascii="Segoe UI Light" w:hAnsi="Segoe UI Light" w:cs="Segoe UI Light"/>
          <w:sz w:val="22"/>
          <w:szCs w:val="22"/>
        </w:rPr>
        <w:t>гским районом;</w:t>
      </w:r>
    </w:p>
    <w:p w14:paraId="7A8E7289" w14:textId="77777777" w:rsidR="00D535B9" w:rsidRPr="007E5565"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7E5565">
        <w:rPr>
          <w:rStyle w:val="a7"/>
          <w:rFonts w:ascii="Segoe UI Light" w:hAnsi="Segoe UI Light" w:cs="Segoe UI Light"/>
          <w:sz w:val="22"/>
          <w:szCs w:val="22"/>
        </w:rPr>
        <w:t>41К-017 Пески – Сосново – Подгорье; направление Грузино (Всеволожский район) – Сосново; автодорога могла бы выполнять функции дополнительного южного въезда в район со стороны Санкт-Петербурга, но она не имеет асфальтобетонного покрытия на протяжённом участке на границе с Всеволожским районом;</w:t>
      </w:r>
    </w:p>
    <w:p w14:paraId="45CCE349" w14:textId="77777777" w:rsidR="00D535B9" w:rsidRPr="007E5565"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7E5565">
        <w:rPr>
          <w:rStyle w:val="a7"/>
          <w:rFonts w:ascii="Segoe UI Light" w:hAnsi="Segoe UI Light" w:cs="Segoe UI Light"/>
          <w:sz w:val="22"/>
          <w:szCs w:val="22"/>
        </w:rPr>
        <w:t>41К-012 Санкт-Петербург – Запорожское – Приозерск; данная автодорога, которая могла бы обслуживать всю восточную часть Приозерского района, обеспечивая её прямой связью с Санкт-Петербургом, не имеет асфальтобетонного покрытия от границы со Всеволожским районом до Запорожского, а от реки Бурной до посёлка Приладожское является фактически непроезжей для легковых автомобилей, как по своему техническому состоянию, так и по причине отсутствия какой-л</w:t>
      </w:r>
      <w:r w:rsidR="007E5565">
        <w:rPr>
          <w:rStyle w:val="a7"/>
          <w:rFonts w:ascii="Segoe UI Light" w:hAnsi="Segoe UI Light" w:cs="Segoe UI Light"/>
          <w:sz w:val="22"/>
          <w:szCs w:val="22"/>
        </w:rPr>
        <w:t>ибо переправы через реку Бурную;</w:t>
      </w:r>
    </w:p>
    <w:p w14:paraId="6038488D" w14:textId="77777777" w:rsidR="00D535B9" w:rsidRPr="007E5565"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7E5565">
        <w:rPr>
          <w:rStyle w:val="a7"/>
          <w:rFonts w:ascii="Segoe UI Light" w:hAnsi="Segoe UI Light" w:cs="Segoe UI Light"/>
          <w:sz w:val="22"/>
          <w:szCs w:val="22"/>
        </w:rPr>
        <w:t>Имеются гравийные участки и на автодорогах 41К-185 и 41К-153, упомянутых выше, что также снижает их транзитное значение.</w:t>
      </w:r>
    </w:p>
    <w:p w14:paraId="6A442BAD" w14:textId="77777777" w:rsidR="00D535B9" w:rsidRDefault="00D535B9" w:rsidP="00B42585">
      <w:pPr>
        <w:widowControl w:val="0"/>
        <w:tabs>
          <w:tab w:val="left" w:pos="851"/>
          <w:tab w:val="left" w:pos="1701"/>
        </w:tabs>
        <w:spacing w:before="120" w:after="0" w:line="240" w:lineRule="auto"/>
        <w:jc w:val="both"/>
        <w:rPr>
          <w:rStyle w:val="Hyperlink2"/>
        </w:rPr>
      </w:pPr>
      <w:r>
        <w:rPr>
          <w:rStyle w:val="Hyperlink2"/>
        </w:rPr>
        <w:t>Все прочие автодороги регионального значения обслуживают преимущественно внутрирайонные связи.</w:t>
      </w:r>
    </w:p>
    <w:p w14:paraId="544C7F9C" w14:textId="77777777" w:rsidR="00D535B9" w:rsidRDefault="00D535B9" w:rsidP="00B42585">
      <w:pPr>
        <w:widowControl w:val="0"/>
        <w:tabs>
          <w:tab w:val="left" w:pos="851"/>
          <w:tab w:val="left" w:pos="1701"/>
        </w:tabs>
        <w:spacing w:before="120" w:after="0" w:line="240" w:lineRule="auto"/>
        <w:jc w:val="both"/>
        <w:rPr>
          <w:rStyle w:val="Hyperlink2"/>
        </w:rPr>
      </w:pPr>
      <w:r>
        <w:rPr>
          <w:rStyle w:val="Hyperlink2"/>
        </w:rPr>
        <w:t>Среди прочих проблем, которые можно назвать: наличие на автодорогах переездов при пересечении с железными дорогами (отсутствие путепроводов), прохождение через жилую застройку населённых пунктов.</w:t>
      </w:r>
    </w:p>
    <w:p w14:paraId="15C875DE" w14:textId="77777777" w:rsidR="00D535B9" w:rsidRDefault="00D535B9" w:rsidP="00B42585">
      <w:pPr>
        <w:widowControl w:val="0"/>
        <w:tabs>
          <w:tab w:val="left" w:pos="851"/>
          <w:tab w:val="left" w:pos="1701"/>
        </w:tabs>
        <w:spacing w:before="120" w:after="0" w:line="240" w:lineRule="auto"/>
        <w:jc w:val="both"/>
        <w:rPr>
          <w:rStyle w:val="Hyperlink2"/>
        </w:rPr>
      </w:pPr>
      <w:r>
        <w:rPr>
          <w:rStyle w:val="a7"/>
          <w:rFonts w:ascii="Segoe UI Light" w:eastAsia="Segoe UI Light" w:hAnsi="Segoe UI Light" w:cs="Segoe UI Light"/>
          <w:b/>
          <w:bCs/>
        </w:rPr>
        <w:t>Автодороги местного значения муниципального района</w:t>
      </w:r>
      <w:r>
        <w:rPr>
          <w:rStyle w:val="Hyperlink2"/>
        </w:rPr>
        <w:t xml:space="preserve"> практически во всех случаях обеспечивают лишь местные подъезды к сельским населённым пунктам. Их общая протяжённость составляет 73,7 км. Из всех автодорог местного значения Приозерского муниципального района только порядка </w:t>
      </w:r>
      <w:r w:rsidRPr="007E5565">
        <w:rPr>
          <w:rStyle w:val="Hyperlink2"/>
        </w:rPr>
        <w:t>8% имеют асфальтобетонное покрытие; ещё 60% – с гравийным или щебёночным покрытием; остальные подобные дороги (42%) д</w:t>
      </w:r>
      <w:r>
        <w:rPr>
          <w:rStyle w:val="Hyperlink2"/>
        </w:rPr>
        <w:t>о сих пор имеют грунтовое покрытие. С точки зрения повышения социальных стандартов и требования обеспечения всех населённых пунктов устойчивыми круглогодичными транспортными связями, наличие именно грунтового покрытия на местных автодорогах является проблемой, которую необходимо решать в обозримой перспективе.</w:t>
      </w:r>
    </w:p>
    <w:p w14:paraId="465E723B" w14:textId="77777777" w:rsidR="00D535B9" w:rsidRDefault="00D535B9" w:rsidP="00B42585">
      <w:pPr>
        <w:widowControl w:val="0"/>
        <w:tabs>
          <w:tab w:val="left" w:pos="851"/>
          <w:tab w:val="left" w:pos="1701"/>
        </w:tabs>
        <w:spacing w:before="120" w:after="0" w:line="240" w:lineRule="auto"/>
        <w:jc w:val="both"/>
        <w:rPr>
          <w:rStyle w:val="Hyperlink2"/>
        </w:rPr>
      </w:pPr>
      <w:r>
        <w:rPr>
          <w:rStyle w:val="Hyperlink2"/>
        </w:rPr>
        <w:t>Протяжённость улично-дорожной сети по сельским поселениям Приозерского муниципального района представлена в следующей таблице:</w:t>
      </w:r>
    </w:p>
    <w:p w14:paraId="30511E32" w14:textId="77777777" w:rsidR="00D535B9" w:rsidRDefault="00D535B9" w:rsidP="00B42585">
      <w:pPr>
        <w:widowControl w:val="0"/>
        <w:tabs>
          <w:tab w:val="left" w:pos="851"/>
          <w:tab w:val="left" w:pos="1701"/>
        </w:tabs>
        <w:spacing w:before="120" w:after="0" w:line="240" w:lineRule="auto"/>
        <w:jc w:val="both"/>
        <w:rPr>
          <w:rStyle w:val="a7"/>
          <w:rFonts w:ascii="Segoe UI Light" w:eastAsia="Segoe UI Light" w:hAnsi="Segoe UI Light" w:cs="Segoe UI Light"/>
          <w:sz w:val="20"/>
          <w:szCs w:val="20"/>
        </w:rPr>
      </w:pPr>
      <w:r>
        <w:rPr>
          <w:rStyle w:val="a7"/>
          <w:rFonts w:ascii="Segoe UI Light" w:eastAsia="Segoe UI Light" w:hAnsi="Segoe UI Light" w:cs="Segoe UI Light"/>
          <w:sz w:val="20"/>
          <w:szCs w:val="20"/>
        </w:rPr>
        <w:t>Таблица 1.7.1-1. Протяжённость улично-дорожной сети по городским и сельским поселениям Приозерского муниципального района</w:t>
      </w:r>
    </w:p>
    <w:tbl>
      <w:tblPr>
        <w:tblStyle w:val="TableNormal"/>
        <w:tblW w:w="9356"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181"/>
        <w:gridCol w:w="976"/>
        <w:gridCol w:w="2089"/>
        <w:gridCol w:w="3110"/>
      </w:tblGrid>
      <w:tr w:rsidR="00D535B9" w14:paraId="6863ABE0" w14:textId="77777777" w:rsidTr="00CF4968">
        <w:trPr>
          <w:trHeight w:val="250"/>
        </w:trPr>
        <w:tc>
          <w:tcPr>
            <w:tcW w:w="318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00390F" w14:textId="77777777" w:rsidR="00D535B9" w:rsidRDefault="00D535B9" w:rsidP="007E5565">
            <w:pPr>
              <w:spacing w:line="240" w:lineRule="auto"/>
              <w:jc w:val="center"/>
            </w:pPr>
            <w:r>
              <w:rPr>
                <w:rStyle w:val="Hyperlink0"/>
                <w:rFonts w:ascii="Segoe UI Light" w:eastAsia="Segoe UI Light" w:hAnsi="Segoe UI Light" w:cs="Segoe UI Light"/>
              </w:rPr>
              <w:t>Наименование поселения</w:t>
            </w:r>
          </w:p>
        </w:tc>
        <w:tc>
          <w:tcPr>
            <w:tcW w:w="61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99C692" w14:textId="77777777" w:rsidR="00D535B9" w:rsidRDefault="00D535B9" w:rsidP="007E5565">
            <w:pPr>
              <w:spacing w:line="240" w:lineRule="auto"/>
              <w:jc w:val="center"/>
            </w:pPr>
            <w:r>
              <w:rPr>
                <w:rStyle w:val="Hyperlink0"/>
                <w:rFonts w:ascii="Segoe UI Light" w:eastAsia="Segoe UI Light" w:hAnsi="Segoe UI Light" w:cs="Segoe UI Light"/>
              </w:rPr>
              <w:t>Протяжённость автомобильных дорог, км</w:t>
            </w:r>
          </w:p>
        </w:tc>
      </w:tr>
      <w:tr w:rsidR="00D535B9" w14:paraId="6B8CFDA3" w14:textId="77777777" w:rsidTr="00CF4968">
        <w:trPr>
          <w:trHeight w:val="526"/>
        </w:trPr>
        <w:tc>
          <w:tcPr>
            <w:tcW w:w="3181" w:type="dxa"/>
            <w:vMerge/>
            <w:tcBorders>
              <w:top w:val="single" w:sz="4" w:space="0" w:color="000000"/>
              <w:left w:val="single" w:sz="4" w:space="0" w:color="000000"/>
              <w:bottom w:val="single" w:sz="4" w:space="0" w:color="000000"/>
              <w:right w:val="single" w:sz="4" w:space="0" w:color="000000"/>
            </w:tcBorders>
            <w:shd w:val="clear" w:color="auto" w:fill="auto"/>
          </w:tcPr>
          <w:p w14:paraId="52C58C3C" w14:textId="77777777" w:rsidR="00D535B9" w:rsidRDefault="00D535B9" w:rsidP="007E5565">
            <w:pPr>
              <w:spacing w:line="240" w:lineRule="auto"/>
            </w:pPr>
          </w:p>
        </w:tc>
        <w:tc>
          <w:tcPr>
            <w:tcW w:w="9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FA1CE28" w14:textId="77777777" w:rsidR="00D535B9" w:rsidRDefault="00D535B9" w:rsidP="007E5565">
            <w:pPr>
              <w:spacing w:line="240" w:lineRule="auto"/>
              <w:jc w:val="center"/>
            </w:pPr>
            <w:r>
              <w:rPr>
                <w:rStyle w:val="Hyperlink0"/>
                <w:rFonts w:ascii="Segoe UI Light" w:eastAsia="Segoe UI Light" w:hAnsi="Segoe UI Light" w:cs="Segoe UI Light"/>
              </w:rPr>
              <w:t>всего</w:t>
            </w:r>
          </w:p>
        </w:tc>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D6ED81A" w14:textId="77777777" w:rsidR="00D535B9" w:rsidRDefault="00D535B9" w:rsidP="007E5565">
            <w:pPr>
              <w:spacing w:line="240" w:lineRule="auto"/>
              <w:jc w:val="center"/>
            </w:pPr>
            <w:r>
              <w:rPr>
                <w:rStyle w:val="Hyperlink0"/>
                <w:rFonts w:ascii="Segoe UI Light" w:eastAsia="Segoe UI Light" w:hAnsi="Segoe UI Light" w:cs="Segoe UI Light"/>
              </w:rPr>
              <w:t>в том числе с твёрдым покрытием</w:t>
            </w:r>
          </w:p>
        </w:tc>
        <w:tc>
          <w:tcPr>
            <w:tcW w:w="31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0655C27" w14:textId="77777777" w:rsidR="00D535B9" w:rsidRDefault="00D535B9" w:rsidP="007E5565">
            <w:pPr>
              <w:spacing w:line="240" w:lineRule="auto"/>
              <w:jc w:val="center"/>
            </w:pPr>
            <w:r>
              <w:rPr>
                <w:rStyle w:val="Hyperlink0"/>
                <w:rFonts w:ascii="Segoe UI Light" w:eastAsia="Segoe UI Light" w:hAnsi="Segoe UI Light" w:cs="Segoe UI Light"/>
              </w:rPr>
              <w:t>из них с усовершенствованным покрытием</w:t>
            </w:r>
          </w:p>
        </w:tc>
      </w:tr>
      <w:tr w:rsidR="00D535B9" w14:paraId="526DEDC1" w14:textId="77777777" w:rsidTr="00CF4968">
        <w:trPr>
          <w:trHeight w:val="250"/>
        </w:trPr>
        <w:tc>
          <w:tcPr>
            <w:tcW w:w="3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EB3C45" w14:textId="77777777" w:rsidR="00D535B9" w:rsidRDefault="00D535B9" w:rsidP="007E5565">
            <w:pPr>
              <w:spacing w:line="240" w:lineRule="auto"/>
              <w:jc w:val="center"/>
            </w:pPr>
            <w:r>
              <w:rPr>
                <w:rStyle w:val="Hyperlink0"/>
                <w:rFonts w:ascii="Segoe UI Light" w:eastAsia="Segoe UI Light" w:hAnsi="Segoe UI Light" w:cs="Segoe UI Light"/>
              </w:rPr>
              <w:t>А</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73E5D4" w14:textId="77777777" w:rsidR="00D535B9" w:rsidRDefault="00D535B9" w:rsidP="007E5565">
            <w:pPr>
              <w:spacing w:line="240" w:lineRule="auto"/>
              <w:jc w:val="center"/>
            </w:pPr>
            <w:r>
              <w:rPr>
                <w:rStyle w:val="Hyperlink0"/>
                <w:rFonts w:ascii="Segoe UI Light" w:eastAsia="Segoe UI Light" w:hAnsi="Segoe UI Light" w:cs="Segoe UI Light"/>
              </w:rPr>
              <w:t>1</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44C9C8" w14:textId="77777777" w:rsidR="00D535B9" w:rsidRDefault="00D535B9" w:rsidP="007E5565">
            <w:pPr>
              <w:spacing w:line="240" w:lineRule="auto"/>
              <w:jc w:val="center"/>
            </w:pPr>
            <w:r>
              <w:rPr>
                <w:rStyle w:val="Hyperlink0"/>
                <w:rFonts w:ascii="Segoe UI Light" w:eastAsia="Segoe UI Light" w:hAnsi="Segoe UI Light" w:cs="Segoe UI Light"/>
              </w:rPr>
              <w:t>2</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FE00B4" w14:textId="77777777" w:rsidR="00D535B9" w:rsidRDefault="00D535B9" w:rsidP="007E5565">
            <w:pPr>
              <w:spacing w:line="240" w:lineRule="auto"/>
              <w:jc w:val="center"/>
            </w:pPr>
            <w:r>
              <w:rPr>
                <w:rStyle w:val="Hyperlink0"/>
                <w:rFonts w:ascii="Segoe UI Light" w:eastAsia="Segoe UI Light" w:hAnsi="Segoe UI Light" w:cs="Segoe UI Light"/>
              </w:rPr>
              <w:t>3</w:t>
            </w:r>
          </w:p>
        </w:tc>
      </w:tr>
      <w:tr w:rsidR="00D535B9" w14:paraId="7EAA5B81" w14:textId="77777777" w:rsidTr="00CF4968">
        <w:trPr>
          <w:trHeight w:val="250"/>
        </w:trPr>
        <w:tc>
          <w:tcPr>
            <w:tcW w:w="3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46E253" w14:textId="77777777" w:rsidR="00D535B9" w:rsidRDefault="00D535B9" w:rsidP="007E5565">
            <w:pPr>
              <w:spacing w:line="240" w:lineRule="auto"/>
            </w:pPr>
            <w:r>
              <w:rPr>
                <w:rStyle w:val="Hyperlink0"/>
                <w:rFonts w:ascii="Segoe UI Light" w:eastAsia="Segoe UI Light" w:hAnsi="Segoe UI Light" w:cs="Segoe UI Light"/>
              </w:rPr>
              <w:t>Кузнечнинское</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65627E" w14:textId="77777777" w:rsidR="00D535B9" w:rsidRDefault="00D535B9" w:rsidP="007E5565">
            <w:pPr>
              <w:spacing w:line="240" w:lineRule="auto"/>
              <w:jc w:val="center"/>
            </w:pPr>
            <w:r>
              <w:rPr>
                <w:rStyle w:val="Hyperlink0"/>
                <w:rFonts w:ascii="Segoe UI Light" w:eastAsia="Segoe UI Light" w:hAnsi="Segoe UI Light" w:cs="Segoe UI Light"/>
              </w:rPr>
              <w:t>23,9</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805B89" w14:textId="77777777" w:rsidR="00D535B9" w:rsidRDefault="00D535B9" w:rsidP="007E5565">
            <w:pPr>
              <w:spacing w:line="240" w:lineRule="auto"/>
              <w:jc w:val="center"/>
            </w:pPr>
            <w:r>
              <w:rPr>
                <w:rStyle w:val="Hyperlink0"/>
                <w:rFonts w:ascii="Segoe UI Light" w:eastAsia="Segoe UI Light" w:hAnsi="Segoe UI Light" w:cs="Segoe UI Light"/>
              </w:rPr>
              <w:t>8,6</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444F7D" w14:textId="77777777" w:rsidR="00D535B9" w:rsidRDefault="00D535B9" w:rsidP="007E5565">
            <w:pPr>
              <w:spacing w:line="240" w:lineRule="auto"/>
              <w:jc w:val="center"/>
            </w:pPr>
            <w:r>
              <w:rPr>
                <w:rStyle w:val="Hyperlink0"/>
                <w:rFonts w:ascii="Segoe UI Light" w:eastAsia="Segoe UI Light" w:hAnsi="Segoe UI Light" w:cs="Segoe UI Light"/>
              </w:rPr>
              <w:t>0</w:t>
            </w:r>
          </w:p>
        </w:tc>
      </w:tr>
      <w:tr w:rsidR="00D535B9" w14:paraId="3B85536A" w14:textId="77777777" w:rsidTr="00CF4968">
        <w:trPr>
          <w:trHeight w:val="250"/>
        </w:trPr>
        <w:tc>
          <w:tcPr>
            <w:tcW w:w="3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854FAF" w14:textId="77777777" w:rsidR="00D535B9" w:rsidRDefault="00D535B9" w:rsidP="007E5565">
            <w:pPr>
              <w:spacing w:line="240" w:lineRule="auto"/>
            </w:pPr>
            <w:r>
              <w:rPr>
                <w:rStyle w:val="Hyperlink0"/>
                <w:rFonts w:ascii="Segoe UI Light" w:eastAsia="Segoe UI Light" w:hAnsi="Segoe UI Light" w:cs="Segoe UI Light"/>
              </w:rPr>
              <w:t>Севастьяновское</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4ED519" w14:textId="77777777" w:rsidR="00D535B9" w:rsidRDefault="00D535B9" w:rsidP="007E5565">
            <w:pPr>
              <w:spacing w:line="240" w:lineRule="auto"/>
              <w:jc w:val="center"/>
            </w:pPr>
            <w:r>
              <w:rPr>
                <w:rStyle w:val="Hyperlink0"/>
                <w:rFonts w:ascii="Segoe UI Light" w:eastAsia="Segoe UI Light" w:hAnsi="Segoe UI Light" w:cs="Segoe UI Light"/>
              </w:rPr>
              <w:t>39,9</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5208D5" w14:textId="77777777" w:rsidR="00D535B9" w:rsidRDefault="00D535B9" w:rsidP="007E5565">
            <w:pPr>
              <w:spacing w:line="240" w:lineRule="auto"/>
              <w:jc w:val="center"/>
            </w:pPr>
            <w:r>
              <w:rPr>
                <w:rStyle w:val="Hyperlink0"/>
                <w:rFonts w:ascii="Segoe UI Light" w:eastAsia="Segoe UI Light" w:hAnsi="Segoe UI Light" w:cs="Segoe UI Light"/>
              </w:rPr>
              <w:t>6,2</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9AAAC" w14:textId="77777777" w:rsidR="00D535B9" w:rsidRDefault="00D535B9" w:rsidP="007E5565">
            <w:pPr>
              <w:spacing w:line="240" w:lineRule="auto"/>
              <w:jc w:val="center"/>
            </w:pPr>
            <w:r>
              <w:rPr>
                <w:rStyle w:val="Hyperlink0"/>
                <w:rFonts w:ascii="Segoe UI Light" w:eastAsia="Segoe UI Light" w:hAnsi="Segoe UI Light" w:cs="Segoe UI Light"/>
              </w:rPr>
              <w:t>0</w:t>
            </w:r>
          </w:p>
        </w:tc>
      </w:tr>
      <w:tr w:rsidR="00D535B9" w14:paraId="0BF8ED77" w14:textId="77777777" w:rsidTr="00CF4968">
        <w:trPr>
          <w:trHeight w:val="250"/>
        </w:trPr>
        <w:tc>
          <w:tcPr>
            <w:tcW w:w="3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DDD590" w14:textId="77777777" w:rsidR="00D535B9" w:rsidRDefault="00D535B9" w:rsidP="007E5565">
            <w:pPr>
              <w:spacing w:line="240" w:lineRule="auto"/>
            </w:pPr>
            <w:r>
              <w:rPr>
                <w:rStyle w:val="Hyperlink0"/>
                <w:rFonts w:ascii="Segoe UI Light" w:eastAsia="Segoe UI Light" w:hAnsi="Segoe UI Light" w:cs="Segoe UI Light"/>
              </w:rPr>
              <w:t>Раздольевское</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56B6CD" w14:textId="77777777" w:rsidR="00D535B9" w:rsidRDefault="00D535B9" w:rsidP="007E5565">
            <w:pPr>
              <w:spacing w:line="240" w:lineRule="auto"/>
              <w:jc w:val="center"/>
            </w:pPr>
            <w:r>
              <w:rPr>
                <w:rStyle w:val="Hyperlink0"/>
                <w:rFonts w:ascii="Segoe UI Light" w:eastAsia="Segoe UI Light" w:hAnsi="Segoe UI Light" w:cs="Segoe UI Light"/>
              </w:rPr>
              <w:t>12,6</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AFA6E0" w14:textId="77777777" w:rsidR="00D535B9" w:rsidRDefault="00D535B9" w:rsidP="007E5565">
            <w:pPr>
              <w:spacing w:line="240" w:lineRule="auto"/>
              <w:jc w:val="center"/>
            </w:pPr>
            <w:r>
              <w:rPr>
                <w:rStyle w:val="Hyperlink0"/>
                <w:rFonts w:ascii="Segoe UI Light" w:eastAsia="Segoe UI Light" w:hAnsi="Segoe UI Light" w:cs="Segoe UI Light"/>
              </w:rPr>
              <w:t>9,8</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A18F07" w14:textId="77777777" w:rsidR="00D535B9" w:rsidRDefault="00D535B9" w:rsidP="007E5565">
            <w:pPr>
              <w:spacing w:line="240" w:lineRule="auto"/>
              <w:jc w:val="center"/>
            </w:pPr>
            <w:r>
              <w:rPr>
                <w:rStyle w:val="Hyperlink0"/>
                <w:rFonts w:ascii="Segoe UI Light" w:eastAsia="Segoe UI Light" w:hAnsi="Segoe UI Light" w:cs="Segoe UI Light"/>
              </w:rPr>
              <w:t>9,8</w:t>
            </w:r>
          </w:p>
        </w:tc>
      </w:tr>
      <w:tr w:rsidR="00D535B9" w14:paraId="26AC1A88" w14:textId="77777777" w:rsidTr="00CF4968">
        <w:trPr>
          <w:trHeight w:val="250"/>
        </w:trPr>
        <w:tc>
          <w:tcPr>
            <w:tcW w:w="3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BAB3B0" w14:textId="77777777" w:rsidR="00D535B9" w:rsidRDefault="00D535B9" w:rsidP="007E5565">
            <w:pPr>
              <w:spacing w:line="240" w:lineRule="auto"/>
            </w:pPr>
            <w:r>
              <w:rPr>
                <w:rStyle w:val="Hyperlink0"/>
                <w:rFonts w:ascii="Segoe UI Light" w:eastAsia="Segoe UI Light" w:hAnsi="Segoe UI Light" w:cs="Segoe UI Light"/>
              </w:rPr>
              <w:t>Громовское</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8C4F64" w14:textId="77777777" w:rsidR="00D535B9" w:rsidRDefault="00D535B9" w:rsidP="007E5565">
            <w:pPr>
              <w:spacing w:line="240" w:lineRule="auto"/>
              <w:jc w:val="center"/>
            </w:pPr>
            <w:r>
              <w:rPr>
                <w:rStyle w:val="Hyperlink0"/>
                <w:rFonts w:ascii="Segoe UI Light" w:eastAsia="Segoe UI Light" w:hAnsi="Segoe UI Light" w:cs="Segoe UI Light"/>
              </w:rPr>
              <w:t>42,19</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CE6AC0" w14:textId="77777777" w:rsidR="00D535B9" w:rsidRDefault="00D535B9" w:rsidP="007E5565">
            <w:pPr>
              <w:spacing w:line="240" w:lineRule="auto"/>
              <w:jc w:val="center"/>
            </w:pPr>
            <w:r>
              <w:rPr>
                <w:rStyle w:val="Hyperlink0"/>
                <w:rFonts w:ascii="Segoe UI Light" w:eastAsia="Segoe UI Light" w:hAnsi="Segoe UI Light" w:cs="Segoe UI Light"/>
              </w:rPr>
              <w:t>42,2</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E1FCCE" w14:textId="77777777" w:rsidR="00D535B9" w:rsidRDefault="00D535B9" w:rsidP="007E5565">
            <w:pPr>
              <w:spacing w:line="240" w:lineRule="auto"/>
              <w:jc w:val="center"/>
            </w:pPr>
            <w:r>
              <w:rPr>
                <w:rStyle w:val="Hyperlink0"/>
                <w:rFonts w:ascii="Segoe UI Light" w:eastAsia="Segoe UI Light" w:hAnsi="Segoe UI Light" w:cs="Segoe UI Light"/>
              </w:rPr>
              <w:t>0</w:t>
            </w:r>
          </w:p>
        </w:tc>
      </w:tr>
      <w:tr w:rsidR="00D535B9" w14:paraId="332A9255" w14:textId="77777777" w:rsidTr="00CF4968">
        <w:trPr>
          <w:trHeight w:val="250"/>
        </w:trPr>
        <w:tc>
          <w:tcPr>
            <w:tcW w:w="3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828B44" w14:textId="77777777" w:rsidR="00D535B9" w:rsidRDefault="00D535B9" w:rsidP="007E5565">
            <w:pPr>
              <w:spacing w:line="240" w:lineRule="auto"/>
            </w:pPr>
            <w:r>
              <w:rPr>
                <w:rStyle w:val="Hyperlink0"/>
                <w:rFonts w:ascii="Segoe UI Light" w:eastAsia="Segoe UI Light" w:hAnsi="Segoe UI Light" w:cs="Segoe UI Light"/>
              </w:rPr>
              <w:t>Запорожское</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258636" w14:textId="77777777" w:rsidR="00D535B9" w:rsidRDefault="00D535B9" w:rsidP="007E5565">
            <w:pPr>
              <w:spacing w:line="240" w:lineRule="auto"/>
              <w:jc w:val="center"/>
            </w:pPr>
            <w:r>
              <w:rPr>
                <w:rStyle w:val="Hyperlink0"/>
                <w:rFonts w:ascii="Segoe UI Light" w:eastAsia="Segoe UI Light" w:hAnsi="Segoe UI Light" w:cs="Segoe UI Light"/>
              </w:rPr>
              <w:t>65,9</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9A80EC" w14:textId="77777777" w:rsidR="00D535B9" w:rsidRDefault="00D535B9" w:rsidP="007E5565">
            <w:pPr>
              <w:spacing w:line="240" w:lineRule="auto"/>
              <w:jc w:val="center"/>
            </w:pPr>
            <w:r>
              <w:rPr>
                <w:rStyle w:val="Hyperlink0"/>
                <w:rFonts w:ascii="Segoe UI Light" w:eastAsia="Segoe UI Light" w:hAnsi="Segoe UI Light" w:cs="Segoe UI Light"/>
              </w:rPr>
              <w:t>0</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50C1E1" w14:textId="77777777" w:rsidR="00D535B9" w:rsidRDefault="00D535B9" w:rsidP="007E5565">
            <w:pPr>
              <w:spacing w:line="240" w:lineRule="auto"/>
              <w:jc w:val="center"/>
            </w:pPr>
            <w:r>
              <w:rPr>
                <w:rStyle w:val="Hyperlink0"/>
                <w:rFonts w:ascii="Segoe UI Light" w:eastAsia="Segoe UI Light" w:hAnsi="Segoe UI Light" w:cs="Segoe UI Light"/>
              </w:rPr>
              <w:t>0</w:t>
            </w:r>
          </w:p>
        </w:tc>
      </w:tr>
      <w:tr w:rsidR="00D535B9" w14:paraId="35863497" w14:textId="77777777" w:rsidTr="00CF4968">
        <w:trPr>
          <w:trHeight w:val="250"/>
        </w:trPr>
        <w:tc>
          <w:tcPr>
            <w:tcW w:w="3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3C8633" w14:textId="77777777" w:rsidR="00D535B9" w:rsidRDefault="00D535B9" w:rsidP="007E5565">
            <w:pPr>
              <w:spacing w:line="240" w:lineRule="auto"/>
            </w:pPr>
            <w:r>
              <w:rPr>
                <w:rStyle w:val="Hyperlink0"/>
                <w:rFonts w:ascii="Segoe UI Light" w:eastAsia="Segoe UI Light" w:hAnsi="Segoe UI Light" w:cs="Segoe UI Light"/>
              </w:rPr>
              <w:t>Красноозёрное</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F4F24C" w14:textId="77777777" w:rsidR="00D535B9" w:rsidRDefault="00D535B9" w:rsidP="007E5565">
            <w:pPr>
              <w:spacing w:line="240" w:lineRule="auto"/>
              <w:jc w:val="center"/>
            </w:pPr>
            <w:r>
              <w:rPr>
                <w:rStyle w:val="Hyperlink0"/>
                <w:rFonts w:ascii="Segoe UI Light" w:eastAsia="Segoe UI Light" w:hAnsi="Segoe UI Light" w:cs="Segoe UI Light"/>
              </w:rPr>
              <w:t>29,1</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00280D" w14:textId="77777777" w:rsidR="00D535B9" w:rsidRDefault="00D535B9" w:rsidP="007E5565">
            <w:pPr>
              <w:spacing w:line="240" w:lineRule="auto"/>
              <w:jc w:val="center"/>
            </w:pPr>
            <w:r>
              <w:rPr>
                <w:rStyle w:val="Hyperlink0"/>
                <w:rFonts w:ascii="Segoe UI Light" w:eastAsia="Segoe UI Light" w:hAnsi="Segoe UI Light" w:cs="Segoe UI Light"/>
              </w:rPr>
              <w:t>5,2</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0D4E6B" w14:textId="77777777" w:rsidR="00D535B9" w:rsidRDefault="00D535B9" w:rsidP="007E5565">
            <w:pPr>
              <w:spacing w:line="240" w:lineRule="auto"/>
              <w:jc w:val="center"/>
            </w:pPr>
            <w:r>
              <w:rPr>
                <w:rStyle w:val="Hyperlink0"/>
                <w:rFonts w:ascii="Segoe UI Light" w:eastAsia="Segoe UI Light" w:hAnsi="Segoe UI Light" w:cs="Segoe UI Light"/>
              </w:rPr>
              <w:t>5,2</w:t>
            </w:r>
          </w:p>
        </w:tc>
      </w:tr>
      <w:tr w:rsidR="00D535B9" w14:paraId="0C8C916D" w14:textId="77777777" w:rsidTr="00CF4968">
        <w:trPr>
          <w:trHeight w:val="250"/>
        </w:trPr>
        <w:tc>
          <w:tcPr>
            <w:tcW w:w="3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C56E6" w14:textId="77777777" w:rsidR="00D535B9" w:rsidRDefault="00D535B9" w:rsidP="007E5565">
            <w:pPr>
              <w:spacing w:line="240" w:lineRule="auto"/>
            </w:pPr>
            <w:r>
              <w:rPr>
                <w:rStyle w:val="Hyperlink0"/>
                <w:rFonts w:ascii="Segoe UI Light" w:eastAsia="Segoe UI Light" w:hAnsi="Segoe UI Light" w:cs="Segoe UI Light"/>
              </w:rPr>
              <w:t>Ларионовское</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BEB1CA" w14:textId="77777777" w:rsidR="00D535B9" w:rsidRDefault="00D535B9" w:rsidP="007E5565">
            <w:pPr>
              <w:spacing w:line="240" w:lineRule="auto"/>
              <w:jc w:val="center"/>
            </w:pPr>
            <w:r>
              <w:rPr>
                <w:rStyle w:val="Hyperlink0"/>
                <w:rFonts w:ascii="Segoe UI Light" w:eastAsia="Segoe UI Light" w:hAnsi="Segoe UI Light" w:cs="Segoe UI Light"/>
              </w:rPr>
              <w:t>94,2</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B74C27" w14:textId="77777777" w:rsidR="00D535B9" w:rsidRDefault="00D535B9" w:rsidP="007E5565">
            <w:pPr>
              <w:spacing w:line="240" w:lineRule="auto"/>
              <w:jc w:val="center"/>
            </w:pPr>
            <w:r>
              <w:rPr>
                <w:rStyle w:val="Hyperlink0"/>
                <w:rFonts w:ascii="Segoe UI Light" w:eastAsia="Segoe UI Light" w:hAnsi="Segoe UI Light" w:cs="Segoe UI Light"/>
              </w:rPr>
              <w:t>89,6</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F14FBA" w14:textId="77777777" w:rsidR="00D535B9" w:rsidRDefault="00D535B9" w:rsidP="007E5565">
            <w:pPr>
              <w:spacing w:line="240" w:lineRule="auto"/>
              <w:jc w:val="center"/>
            </w:pPr>
            <w:r>
              <w:rPr>
                <w:rStyle w:val="Hyperlink0"/>
                <w:rFonts w:ascii="Segoe UI Light" w:eastAsia="Segoe UI Light" w:hAnsi="Segoe UI Light" w:cs="Segoe UI Light"/>
              </w:rPr>
              <w:t>3,8</w:t>
            </w:r>
          </w:p>
        </w:tc>
      </w:tr>
      <w:tr w:rsidR="00D535B9" w14:paraId="28AC8A12" w14:textId="77777777" w:rsidTr="00CF4968">
        <w:trPr>
          <w:trHeight w:val="250"/>
        </w:trPr>
        <w:tc>
          <w:tcPr>
            <w:tcW w:w="3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B3C9EF" w14:textId="77777777" w:rsidR="00D535B9" w:rsidRDefault="00D535B9" w:rsidP="007E5565">
            <w:pPr>
              <w:spacing w:line="240" w:lineRule="auto"/>
            </w:pPr>
            <w:r>
              <w:rPr>
                <w:rStyle w:val="Hyperlink0"/>
                <w:rFonts w:ascii="Segoe UI Light" w:eastAsia="Segoe UI Light" w:hAnsi="Segoe UI Light" w:cs="Segoe UI Light"/>
              </w:rPr>
              <w:t>Мельниковское</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56864E" w14:textId="77777777" w:rsidR="00D535B9" w:rsidRDefault="00D535B9" w:rsidP="007E5565">
            <w:pPr>
              <w:spacing w:line="240" w:lineRule="auto"/>
              <w:jc w:val="center"/>
            </w:pPr>
            <w:r>
              <w:rPr>
                <w:rStyle w:val="Hyperlink0"/>
                <w:rFonts w:ascii="Segoe UI Light" w:eastAsia="Segoe UI Light" w:hAnsi="Segoe UI Light" w:cs="Segoe UI Light"/>
              </w:rPr>
              <w:t>101</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6B25D1" w14:textId="77777777" w:rsidR="00D535B9" w:rsidRDefault="00D535B9" w:rsidP="007E5565">
            <w:pPr>
              <w:spacing w:line="240" w:lineRule="auto"/>
              <w:jc w:val="center"/>
            </w:pPr>
            <w:r>
              <w:rPr>
                <w:rStyle w:val="Hyperlink0"/>
                <w:rFonts w:ascii="Segoe UI Light" w:eastAsia="Segoe UI Light" w:hAnsi="Segoe UI Light" w:cs="Segoe UI Light"/>
              </w:rPr>
              <w:t>23</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96A7B4" w14:textId="77777777" w:rsidR="00D535B9" w:rsidRDefault="00D535B9" w:rsidP="007E5565">
            <w:pPr>
              <w:spacing w:line="240" w:lineRule="auto"/>
              <w:jc w:val="center"/>
            </w:pPr>
            <w:r>
              <w:rPr>
                <w:rStyle w:val="Hyperlink0"/>
                <w:rFonts w:ascii="Segoe UI Light" w:eastAsia="Segoe UI Light" w:hAnsi="Segoe UI Light" w:cs="Segoe UI Light"/>
              </w:rPr>
              <w:t>23</w:t>
            </w:r>
          </w:p>
        </w:tc>
      </w:tr>
      <w:tr w:rsidR="00D535B9" w14:paraId="163DF1BD" w14:textId="77777777" w:rsidTr="00CF4968">
        <w:trPr>
          <w:trHeight w:val="250"/>
        </w:trPr>
        <w:tc>
          <w:tcPr>
            <w:tcW w:w="3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399AAB" w14:textId="77777777" w:rsidR="00D535B9" w:rsidRDefault="00D535B9" w:rsidP="007E5565">
            <w:pPr>
              <w:spacing w:line="240" w:lineRule="auto"/>
            </w:pPr>
            <w:r>
              <w:rPr>
                <w:rStyle w:val="Hyperlink0"/>
                <w:rFonts w:ascii="Segoe UI Light" w:eastAsia="Segoe UI Light" w:hAnsi="Segoe UI Light" w:cs="Segoe UI Light"/>
              </w:rPr>
              <w:t>Мичуринское</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EF92ED" w14:textId="77777777" w:rsidR="00D535B9" w:rsidRDefault="00D535B9" w:rsidP="007E5565">
            <w:pPr>
              <w:spacing w:line="240" w:lineRule="auto"/>
              <w:jc w:val="center"/>
            </w:pPr>
            <w:r>
              <w:rPr>
                <w:rStyle w:val="Hyperlink0"/>
                <w:rFonts w:ascii="Segoe UI Light" w:eastAsia="Segoe UI Light" w:hAnsi="Segoe UI Light" w:cs="Segoe UI Light"/>
              </w:rPr>
              <w:t>29,5</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E44ADD" w14:textId="77777777" w:rsidR="00D535B9" w:rsidRDefault="00D535B9" w:rsidP="007E5565">
            <w:pPr>
              <w:spacing w:line="240" w:lineRule="auto"/>
              <w:jc w:val="center"/>
            </w:pPr>
            <w:r>
              <w:rPr>
                <w:rStyle w:val="Hyperlink0"/>
                <w:rFonts w:ascii="Segoe UI Light" w:eastAsia="Segoe UI Light" w:hAnsi="Segoe UI Light" w:cs="Segoe UI Light"/>
              </w:rPr>
              <w:t>12,3</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18E60A" w14:textId="77777777" w:rsidR="00D535B9" w:rsidRDefault="00D535B9" w:rsidP="007E5565">
            <w:pPr>
              <w:spacing w:line="240" w:lineRule="auto"/>
              <w:jc w:val="center"/>
            </w:pPr>
            <w:r>
              <w:rPr>
                <w:rStyle w:val="Hyperlink0"/>
                <w:rFonts w:ascii="Segoe UI Light" w:eastAsia="Segoe UI Light" w:hAnsi="Segoe UI Light" w:cs="Segoe UI Light"/>
              </w:rPr>
              <w:t>0</w:t>
            </w:r>
          </w:p>
        </w:tc>
      </w:tr>
      <w:tr w:rsidR="00D535B9" w14:paraId="369FEA35" w14:textId="77777777" w:rsidTr="00CF4968">
        <w:trPr>
          <w:trHeight w:val="250"/>
        </w:trPr>
        <w:tc>
          <w:tcPr>
            <w:tcW w:w="3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6FACE9" w14:textId="77777777" w:rsidR="00D535B9" w:rsidRDefault="00D535B9" w:rsidP="007E5565">
            <w:pPr>
              <w:spacing w:line="240" w:lineRule="auto"/>
            </w:pPr>
            <w:r>
              <w:rPr>
                <w:rStyle w:val="Hyperlink0"/>
                <w:rFonts w:ascii="Segoe UI Light" w:eastAsia="Segoe UI Light" w:hAnsi="Segoe UI Light" w:cs="Segoe UI Light"/>
              </w:rPr>
              <w:t>Ромашкинское</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494AE7" w14:textId="77777777" w:rsidR="00D535B9" w:rsidRDefault="00D535B9" w:rsidP="007E5565">
            <w:pPr>
              <w:spacing w:line="240" w:lineRule="auto"/>
              <w:jc w:val="center"/>
            </w:pPr>
            <w:r>
              <w:rPr>
                <w:rStyle w:val="Hyperlink0"/>
                <w:rFonts w:ascii="Segoe UI Light" w:eastAsia="Segoe UI Light" w:hAnsi="Segoe UI Light" w:cs="Segoe UI Light"/>
              </w:rPr>
              <w:t>29,4</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CB34BE" w14:textId="77777777" w:rsidR="00D535B9" w:rsidRDefault="00D535B9" w:rsidP="007E5565">
            <w:pPr>
              <w:spacing w:line="240" w:lineRule="auto"/>
              <w:jc w:val="center"/>
            </w:pPr>
            <w:r>
              <w:rPr>
                <w:rStyle w:val="Hyperlink0"/>
                <w:rFonts w:ascii="Segoe UI Light" w:eastAsia="Segoe UI Light" w:hAnsi="Segoe UI Light" w:cs="Segoe UI Light"/>
              </w:rPr>
              <w:t>21,4</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B33909" w14:textId="77777777" w:rsidR="00D535B9" w:rsidRDefault="00D535B9" w:rsidP="007E5565">
            <w:pPr>
              <w:spacing w:line="240" w:lineRule="auto"/>
              <w:jc w:val="center"/>
            </w:pPr>
            <w:r>
              <w:rPr>
                <w:rStyle w:val="Hyperlink0"/>
                <w:rFonts w:ascii="Segoe UI Light" w:eastAsia="Segoe UI Light" w:hAnsi="Segoe UI Light" w:cs="Segoe UI Light"/>
              </w:rPr>
              <w:t>0</w:t>
            </w:r>
          </w:p>
        </w:tc>
      </w:tr>
      <w:tr w:rsidR="00D535B9" w14:paraId="2811B84F" w14:textId="77777777" w:rsidTr="00CF4968">
        <w:trPr>
          <w:trHeight w:val="250"/>
        </w:trPr>
        <w:tc>
          <w:tcPr>
            <w:tcW w:w="3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E8C839" w14:textId="77777777" w:rsidR="00D535B9" w:rsidRDefault="00D535B9" w:rsidP="007E5565">
            <w:pPr>
              <w:spacing w:line="240" w:lineRule="auto"/>
            </w:pPr>
            <w:r>
              <w:rPr>
                <w:rStyle w:val="Hyperlink0"/>
                <w:rFonts w:ascii="Segoe UI Light" w:eastAsia="Segoe UI Light" w:hAnsi="Segoe UI Light" w:cs="Segoe UI Light"/>
              </w:rPr>
              <w:t>Плодовское</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560BCD" w14:textId="77777777" w:rsidR="00D535B9" w:rsidRDefault="00D535B9" w:rsidP="007E5565">
            <w:pPr>
              <w:spacing w:line="240" w:lineRule="auto"/>
              <w:jc w:val="center"/>
            </w:pPr>
            <w:r>
              <w:rPr>
                <w:rStyle w:val="Hyperlink0"/>
                <w:rFonts w:ascii="Segoe UI Light" w:eastAsia="Segoe UI Light" w:hAnsi="Segoe UI Light" w:cs="Segoe UI Light"/>
              </w:rPr>
              <w:t>56,2</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0F69D3" w14:textId="77777777" w:rsidR="00D535B9" w:rsidRDefault="00D535B9" w:rsidP="007E5565">
            <w:pPr>
              <w:spacing w:line="240" w:lineRule="auto"/>
              <w:jc w:val="center"/>
            </w:pPr>
            <w:r>
              <w:rPr>
                <w:rStyle w:val="Hyperlink0"/>
                <w:rFonts w:ascii="Segoe UI Light" w:eastAsia="Segoe UI Light" w:hAnsi="Segoe UI Light" w:cs="Segoe UI Light"/>
              </w:rPr>
              <w:t>15,2</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5B9FE3" w14:textId="77777777" w:rsidR="00D535B9" w:rsidRDefault="00D535B9" w:rsidP="007E5565">
            <w:pPr>
              <w:spacing w:line="240" w:lineRule="auto"/>
              <w:jc w:val="center"/>
            </w:pPr>
            <w:r>
              <w:rPr>
                <w:rStyle w:val="Hyperlink0"/>
                <w:rFonts w:ascii="Segoe UI Light" w:eastAsia="Segoe UI Light" w:hAnsi="Segoe UI Light" w:cs="Segoe UI Light"/>
              </w:rPr>
              <w:t>15,2</w:t>
            </w:r>
          </w:p>
        </w:tc>
      </w:tr>
      <w:tr w:rsidR="00D535B9" w14:paraId="390E5D1A" w14:textId="77777777" w:rsidTr="00CF4968">
        <w:trPr>
          <w:trHeight w:val="250"/>
        </w:trPr>
        <w:tc>
          <w:tcPr>
            <w:tcW w:w="3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D87774" w14:textId="77777777" w:rsidR="00D535B9" w:rsidRDefault="00D535B9" w:rsidP="007E5565">
            <w:pPr>
              <w:spacing w:line="240" w:lineRule="auto"/>
            </w:pPr>
            <w:r>
              <w:rPr>
                <w:rStyle w:val="Hyperlink0"/>
                <w:rFonts w:ascii="Segoe UI Light" w:eastAsia="Segoe UI Light" w:hAnsi="Segoe UI Light" w:cs="Segoe UI Light"/>
              </w:rPr>
              <w:t>Петровское</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6B854A" w14:textId="77777777" w:rsidR="00D535B9" w:rsidRDefault="00D535B9" w:rsidP="007E5565">
            <w:pPr>
              <w:spacing w:line="240" w:lineRule="auto"/>
              <w:jc w:val="center"/>
            </w:pPr>
            <w:r>
              <w:rPr>
                <w:rStyle w:val="Hyperlink0"/>
                <w:rFonts w:ascii="Segoe UI Light" w:eastAsia="Segoe UI Light" w:hAnsi="Segoe UI Light" w:cs="Segoe UI Light"/>
              </w:rPr>
              <w:t>37,5</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E55427" w14:textId="77777777" w:rsidR="00D535B9" w:rsidRDefault="00D535B9" w:rsidP="007E5565">
            <w:pPr>
              <w:spacing w:line="240" w:lineRule="auto"/>
              <w:jc w:val="center"/>
            </w:pPr>
            <w:r>
              <w:rPr>
                <w:rStyle w:val="Hyperlink0"/>
                <w:rFonts w:ascii="Segoe UI Light" w:eastAsia="Segoe UI Light" w:hAnsi="Segoe UI Light" w:cs="Segoe UI Light"/>
              </w:rPr>
              <w:t>22,9</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DA4825" w14:textId="77777777" w:rsidR="00D535B9" w:rsidRDefault="00D535B9" w:rsidP="007E5565">
            <w:pPr>
              <w:spacing w:line="240" w:lineRule="auto"/>
              <w:jc w:val="center"/>
            </w:pPr>
            <w:r>
              <w:rPr>
                <w:rStyle w:val="Hyperlink0"/>
                <w:rFonts w:ascii="Segoe UI Light" w:eastAsia="Segoe UI Light" w:hAnsi="Segoe UI Light" w:cs="Segoe UI Light"/>
              </w:rPr>
              <w:t>14,6</w:t>
            </w:r>
          </w:p>
        </w:tc>
      </w:tr>
      <w:tr w:rsidR="00D535B9" w14:paraId="3238679A" w14:textId="77777777" w:rsidTr="00CF4968">
        <w:trPr>
          <w:trHeight w:val="250"/>
        </w:trPr>
        <w:tc>
          <w:tcPr>
            <w:tcW w:w="3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1687FB" w14:textId="77777777" w:rsidR="00D535B9" w:rsidRDefault="00D535B9" w:rsidP="007E5565">
            <w:pPr>
              <w:spacing w:line="240" w:lineRule="auto"/>
            </w:pPr>
            <w:r>
              <w:rPr>
                <w:rStyle w:val="Hyperlink0"/>
                <w:rFonts w:ascii="Segoe UI Light" w:eastAsia="Segoe UI Light" w:hAnsi="Segoe UI Light" w:cs="Segoe UI Light"/>
              </w:rPr>
              <w:t>Приозерское</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6BAAB6" w14:textId="77777777" w:rsidR="00D535B9" w:rsidRDefault="00D535B9" w:rsidP="007E5565">
            <w:pPr>
              <w:spacing w:line="240" w:lineRule="auto"/>
              <w:jc w:val="center"/>
            </w:pPr>
            <w:r>
              <w:rPr>
                <w:rStyle w:val="Hyperlink0"/>
                <w:rFonts w:ascii="Segoe UI Light" w:eastAsia="Segoe UI Light" w:hAnsi="Segoe UI Light" w:cs="Segoe UI Light"/>
              </w:rPr>
              <w:t>83,3</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80CBC7" w14:textId="77777777" w:rsidR="00D535B9" w:rsidRDefault="00D535B9" w:rsidP="007E5565">
            <w:pPr>
              <w:spacing w:line="240" w:lineRule="auto"/>
              <w:jc w:val="center"/>
            </w:pPr>
            <w:r>
              <w:rPr>
                <w:rStyle w:val="Hyperlink0"/>
                <w:rFonts w:ascii="Segoe UI Light" w:eastAsia="Segoe UI Light" w:hAnsi="Segoe UI Light" w:cs="Segoe UI Light"/>
              </w:rPr>
              <w:t>83,3</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166BF4" w14:textId="77777777" w:rsidR="00D535B9" w:rsidRDefault="00D535B9" w:rsidP="007E5565">
            <w:pPr>
              <w:spacing w:line="240" w:lineRule="auto"/>
              <w:jc w:val="center"/>
            </w:pPr>
            <w:r>
              <w:rPr>
                <w:rStyle w:val="Hyperlink0"/>
                <w:rFonts w:ascii="Segoe UI Light" w:eastAsia="Segoe UI Light" w:hAnsi="Segoe UI Light" w:cs="Segoe UI Light"/>
              </w:rPr>
              <w:t>70,3</w:t>
            </w:r>
          </w:p>
        </w:tc>
      </w:tr>
      <w:tr w:rsidR="00D535B9" w14:paraId="153E37A3" w14:textId="77777777" w:rsidTr="00CF4968">
        <w:trPr>
          <w:trHeight w:val="250"/>
        </w:trPr>
        <w:tc>
          <w:tcPr>
            <w:tcW w:w="3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EB5171" w14:textId="77777777" w:rsidR="00D535B9" w:rsidRDefault="00D535B9" w:rsidP="007E5565">
            <w:pPr>
              <w:spacing w:line="240" w:lineRule="auto"/>
            </w:pPr>
            <w:r>
              <w:rPr>
                <w:rStyle w:val="Hyperlink0"/>
                <w:rFonts w:ascii="Segoe UI Light" w:eastAsia="Segoe UI Light" w:hAnsi="Segoe UI Light" w:cs="Segoe UI Light"/>
              </w:rPr>
              <w:t>Сосновское</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A0355E" w14:textId="77777777" w:rsidR="00D535B9" w:rsidRDefault="00D535B9" w:rsidP="007E5565">
            <w:pPr>
              <w:spacing w:line="240" w:lineRule="auto"/>
              <w:jc w:val="center"/>
            </w:pPr>
            <w:r>
              <w:rPr>
                <w:rStyle w:val="Hyperlink0"/>
                <w:rFonts w:ascii="Segoe UI Light" w:eastAsia="Segoe UI Light" w:hAnsi="Segoe UI Light" w:cs="Segoe UI Light"/>
              </w:rPr>
              <w:t>88,8</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2C1E68" w14:textId="77777777" w:rsidR="00D535B9" w:rsidRDefault="00D535B9" w:rsidP="007E5565">
            <w:pPr>
              <w:spacing w:line="240" w:lineRule="auto"/>
              <w:jc w:val="center"/>
            </w:pPr>
            <w:r>
              <w:rPr>
                <w:rStyle w:val="Hyperlink0"/>
                <w:rFonts w:ascii="Segoe UI Light" w:eastAsia="Segoe UI Light" w:hAnsi="Segoe UI Light" w:cs="Segoe UI Light"/>
              </w:rPr>
              <w:t>52</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974BA8" w14:textId="77777777" w:rsidR="00D535B9" w:rsidRDefault="00D535B9" w:rsidP="007E5565">
            <w:pPr>
              <w:spacing w:line="240" w:lineRule="auto"/>
              <w:jc w:val="center"/>
            </w:pPr>
            <w:r>
              <w:rPr>
                <w:rStyle w:val="Hyperlink0"/>
                <w:rFonts w:ascii="Segoe UI Light" w:eastAsia="Segoe UI Light" w:hAnsi="Segoe UI Light" w:cs="Segoe UI Light"/>
              </w:rPr>
              <w:t>0</w:t>
            </w:r>
          </w:p>
        </w:tc>
      </w:tr>
      <w:tr w:rsidR="00D535B9" w14:paraId="23FEC04F" w14:textId="77777777" w:rsidTr="00CF4968">
        <w:trPr>
          <w:trHeight w:val="250"/>
        </w:trPr>
        <w:tc>
          <w:tcPr>
            <w:tcW w:w="3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E92642" w14:textId="77777777" w:rsidR="00D535B9" w:rsidRDefault="00D535B9" w:rsidP="007E5565">
            <w:pPr>
              <w:spacing w:line="240" w:lineRule="auto"/>
            </w:pPr>
            <w:r>
              <w:rPr>
                <w:rStyle w:val="Hyperlink0"/>
                <w:rFonts w:ascii="Segoe UI Light" w:eastAsia="Segoe UI Light" w:hAnsi="Segoe UI Light" w:cs="Segoe UI Light"/>
              </w:rPr>
              <w:t>ИТОГО</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6D74BD" w14:textId="77777777" w:rsidR="00D535B9" w:rsidRDefault="00D535B9" w:rsidP="007E5565">
            <w:pPr>
              <w:spacing w:line="240" w:lineRule="auto"/>
              <w:jc w:val="center"/>
            </w:pPr>
            <w:r>
              <w:rPr>
                <w:rStyle w:val="Hyperlink0"/>
                <w:rFonts w:ascii="Segoe UI Light" w:eastAsia="Segoe UI Light" w:hAnsi="Segoe UI Light" w:cs="Segoe UI Light"/>
              </w:rPr>
              <w:t>773,5</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244A6D" w14:textId="77777777" w:rsidR="00D535B9" w:rsidRDefault="00D535B9" w:rsidP="007E5565">
            <w:pPr>
              <w:spacing w:line="240" w:lineRule="auto"/>
              <w:jc w:val="center"/>
            </w:pPr>
            <w:r>
              <w:rPr>
                <w:rStyle w:val="Hyperlink0"/>
                <w:rFonts w:ascii="Segoe UI Light" w:eastAsia="Segoe UI Light" w:hAnsi="Segoe UI Light" w:cs="Segoe UI Light"/>
              </w:rPr>
              <w:t>391,7</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483AA6" w14:textId="77777777" w:rsidR="00D535B9" w:rsidRDefault="00D535B9" w:rsidP="007E5565">
            <w:pPr>
              <w:spacing w:line="240" w:lineRule="auto"/>
              <w:jc w:val="center"/>
            </w:pPr>
            <w:r>
              <w:rPr>
                <w:rStyle w:val="Hyperlink0"/>
                <w:rFonts w:ascii="Segoe UI Light" w:eastAsia="Segoe UI Light" w:hAnsi="Segoe UI Light" w:cs="Segoe UI Light"/>
              </w:rPr>
              <w:t>141,9</w:t>
            </w:r>
          </w:p>
        </w:tc>
      </w:tr>
    </w:tbl>
    <w:p w14:paraId="7F244D8B" w14:textId="77777777" w:rsidR="00D535B9" w:rsidRDefault="00D535B9" w:rsidP="007E5565">
      <w:pPr>
        <w:widowControl w:val="0"/>
        <w:tabs>
          <w:tab w:val="left" w:pos="851"/>
          <w:tab w:val="left" w:pos="1701"/>
        </w:tabs>
        <w:spacing w:before="120" w:after="0" w:line="240" w:lineRule="auto"/>
        <w:jc w:val="right"/>
        <w:rPr>
          <w:rStyle w:val="a7"/>
          <w:rFonts w:ascii="Segoe UI Light" w:eastAsia="Segoe UI Light" w:hAnsi="Segoe UI Light" w:cs="Segoe UI Light"/>
          <w:sz w:val="20"/>
          <w:szCs w:val="20"/>
        </w:rPr>
      </w:pPr>
      <w:r>
        <w:rPr>
          <w:rStyle w:val="a7"/>
          <w:rFonts w:ascii="Segoe UI Light" w:eastAsia="Segoe UI Light" w:hAnsi="Segoe UI Light" w:cs="Segoe UI Light"/>
          <w:sz w:val="20"/>
          <w:szCs w:val="20"/>
        </w:rPr>
        <w:t>Источник: данные муниципального района</w:t>
      </w:r>
    </w:p>
    <w:p w14:paraId="2EBFCC34" w14:textId="77777777" w:rsidR="00D535B9" w:rsidRDefault="00D535B9" w:rsidP="00B42585">
      <w:pPr>
        <w:widowControl w:val="0"/>
        <w:tabs>
          <w:tab w:val="left" w:pos="851"/>
          <w:tab w:val="left" w:pos="1701"/>
        </w:tabs>
        <w:spacing w:before="120" w:after="0" w:line="240" w:lineRule="auto"/>
        <w:jc w:val="both"/>
        <w:rPr>
          <w:rStyle w:val="Hyperlink2"/>
        </w:rPr>
      </w:pPr>
      <w:r>
        <w:rPr>
          <w:rStyle w:val="Hyperlink2"/>
        </w:rPr>
        <w:t xml:space="preserve">В 2017 году на автодорогах местного значения проводились работы по текущему содержанию (расчистка от снежного покрова, полив в летний период и подметание автодорог, текущий и капитальный ремонт). За 2017 год выполнено работ в рамках раздела «Дорожное хозяйство» за счёт средств консолидированного бюджета на сумму 109,7 млн. рублей, в том числе средства областного бюджета составили 47,9 млн. руб. Отремонтировано 2,665 км дорог местного значения. </w:t>
      </w:r>
    </w:p>
    <w:p w14:paraId="0F09A05D" w14:textId="77777777" w:rsidR="00D535B9" w:rsidRDefault="00D535B9" w:rsidP="00B42585">
      <w:pPr>
        <w:widowControl w:val="0"/>
        <w:tabs>
          <w:tab w:val="left" w:pos="851"/>
          <w:tab w:val="left" w:pos="1701"/>
        </w:tabs>
        <w:spacing w:before="120" w:after="0" w:line="240" w:lineRule="auto"/>
        <w:jc w:val="both"/>
        <w:rPr>
          <w:rStyle w:val="Hyperlink2"/>
        </w:rPr>
      </w:pPr>
      <w:r>
        <w:rPr>
          <w:rStyle w:val="Hyperlink2"/>
        </w:rPr>
        <w:t xml:space="preserve">В рамках муниципальных программ «Развитие автомобильных дорог МО» на ремонт автомобильных дорог общего пользования местного значения во всех городских и сельских поселениях за 2017 год было израсходовано из средств областного и местного бюджетов 28,7 млн. руб., что в 1,6 раза меньше объёмов предыдущего года. Но, кроме этого, профинансированы работы по проектированию </w:t>
      </w:r>
      <w:r w:rsidR="007E5565">
        <w:rPr>
          <w:rStyle w:val="Hyperlink2"/>
        </w:rPr>
        <w:t>и строительству</w:t>
      </w:r>
      <w:r>
        <w:rPr>
          <w:rStyle w:val="Hyperlink2"/>
        </w:rPr>
        <w:t xml:space="preserve"> дороги в деревне Силино в рамках муниципальной программы «Устойчивое развитие сельских территорий МО Приозерский МР ЛО» на сумму 26,6 млн. руб., в том числе 24,8 млн. руб. – из областного бюджета. </w:t>
      </w:r>
    </w:p>
    <w:p w14:paraId="7F59CF78" w14:textId="77777777" w:rsidR="00D535B9" w:rsidRDefault="00D535B9" w:rsidP="00B42585">
      <w:pPr>
        <w:widowControl w:val="0"/>
        <w:tabs>
          <w:tab w:val="left" w:pos="851"/>
          <w:tab w:val="left" w:pos="1701"/>
        </w:tabs>
        <w:spacing w:before="120" w:after="0" w:line="240" w:lineRule="auto"/>
        <w:jc w:val="both"/>
        <w:rPr>
          <w:rStyle w:val="Hyperlink2"/>
        </w:rPr>
      </w:pPr>
      <w:r>
        <w:rPr>
          <w:rStyle w:val="Hyperlink2"/>
        </w:rPr>
        <w:t xml:space="preserve">На территории Приозерского муниципального района имеется на сегодняшний день 7 автозаправочных станций (АЗС): 4 в Приозерске, 2 в районе посёлка Сосново, 1 в деревне Варшко. Ещё одна АЗС должна появиться во Владимировке. Важно отметить отсутствие автозаправочных станций в западной и северо-западной части муниципального района. </w:t>
      </w:r>
    </w:p>
    <w:p w14:paraId="33793DEF" w14:textId="77777777" w:rsidR="00D535B9" w:rsidRDefault="00D535B9" w:rsidP="00B42585">
      <w:pPr>
        <w:widowControl w:val="0"/>
        <w:tabs>
          <w:tab w:val="left" w:pos="851"/>
          <w:tab w:val="left" w:pos="1701"/>
        </w:tabs>
        <w:spacing w:before="120" w:after="0" w:line="240" w:lineRule="auto"/>
        <w:jc w:val="both"/>
        <w:rPr>
          <w:rStyle w:val="a7"/>
          <w:rFonts w:ascii="Segoe UI Light" w:eastAsia="Segoe UI Light" w:hAnsi="Segoe UI Light" w:cs="Segoe UI Light"/>
          <w:b/>
          <w:bCs/>
        </w:rPr>
      </w:pPr>
      <w:r>
        <w:rPr>
          <w:rStyle w:val="a7"/>
          <w:rFonts w:ascii="Segoe UI Light" w:eastAsia="Segoe UI Light" w:hAnsi="Segoe UI Light" w:cs="Segoe UI Light"/>
          <w:b/>
          <w:bCs/>
        </w:rPr>
        <w:t>Железнодорожный транспорт</w:t>
      </w:r>
    </w:p>
    <w:p w14:paraId="4D49BFBB" w14:textId="77777777" w:rsidR="00D535B9" w:rsidRDefault="00D535B9" w:rsidP="00B42585">
      <w:pPr>
        <w:widowControl w:val="0"/>
        <w:tabs>
          <w:tab w:val="left" w:pos="851"/>
          <w:tab w:val="left" w:pos="1701"/>
        </w:tabs>
        <w:spacing w:before="120" w:after="0" w:line="240" w:lineRule="auto"/>
        <w:jc w:val="both"/>
        <w:rPr>
          <w:rStyle w:val="Hyperlink2"/>
        </w:rPr>
      </w:pPr>
      <w:r>
        <w:rPr>
          <w:rStyle w:val="Hyperlink2"/>
        </w:rPr>
        <w:t>На территории Приозерского муниципального района расположены следующие железнодорожные линии (их суммарная протяжённость – 133,5 км):</w:t>
      </w:r>
    </w:p>
    <w:p w14:paraId="214D54D5" w14:textId="77777777" w:rsidR="00D535B9" w:rsidRPr="007E5565"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7E5565">
        <w:rPr>
          <w:rStyle w:val="a7"/>
          <w:rFonts w:ascii="Segoe UI Light" w:hAnsi="Segoe UI Light" w:cs="Segoe UI Light"/>
          <w:sz w:val="22"/>
          <w:szCs w:val="22"/>
        </w:rPr>
        <w:t>Пискарёвка (Санкт-Петербург) – Сосново – Приозерск – Хийтола (98 км на территории района);</w:t>
      </w:r>
    </w:p>
    <w:p w14:paraId="2EBC386F" w14:textId="77777777" w:rsidR="00D535B9" w:rsidRPr="007E5565"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7E5565">
        <w:rPr>
          <w:rStyle w:val="a7"/>
          <w:rFonts w:ascii="Segoe UI Light" w:hAnsi="Segoe UI Light" w:cs="Segoe UI Light"/>
          <w:sz w:val="22"/>
          <w:szCs w:val="22"/>
        </w:rPr>
        <w:t>Лосево-1 – Каменногорск  (35,5 км на территории района).</w:t>
      </w:r>
    </w:p>
    <w:p w14:paraId="05CDD7FD" w14:textId="77777777" w:rsidR="00D535B9" w:rsidRDefault="00D535B9" w:rsidP="00B42585">
      <w:pPr>
        <w:widowControl w:val="0"/>
        <w:tabs>
          <w:tab w:val="left" w:pos="851"/>
          <w:tab w:val="left" w:pos="1701"/>
        </w:tabs>
        <w:spacing w:before="120" w:after="0" w:line="240" w:lineRule="auto"/>
        <w:jc w:val="both"/>
        <w:rPr>
          <w:rStyle w:val="Hyperlink2"/>
        </w:rPr>
      </w:pPr>
      <w:r>
        <w:rPr>
          <w:rStyle w:val="Hyperlink2"/>
        </w:rPr>
        <w:t xml:space="preserve">Направление Санкт-Петербург – Сосново – Лосево-1, является двухпутным и электрифицированным. От Сосново до Лосево второй путь был построен только в ходе недавней реконструкции линии, проведённой в рамках подготовки к введению в эксплуатацию линии Лосево – Каменногорск, тогда же была построена станция Лосево-1. Электрифицированный участок железной дороги Лосево-1 – Приозерск – Кузнечное остаётся однопутным, а далее станции Кузнечное применяется тепловозная тяга. </w:t>
      </w:r>
    </w:p>
    <w:p w14:paraId="44E3BA56" w14:textId="77777777" w:rsidR="00D535B9" w:rsidRDefault="00D535B9" w:rsidP="00B42585">
      <w:pPr>
        <w:widowControl w:val="0"/>
        <w:tabs>
          <w:tab w:val="left" w:pos="851"/>
          <w:tab w:val="left" w:pos="1701"/>
        </w:tabs>
        <w:spacing w:before="120" w:after="0" w:line="240" w:lineRule="auto"/>
        <w:jc w:val="both"/>
        <w:rPr>
          <w:rStyle w:val="Hyperlink2"/>
        </w:rPr>
      </w:pPr>
      <w:r>
        <w:rPr>
          <w:rStyle w:val="Hyperlink2"/>
        </w:rPr>
        <w:t>По уже возведённой новой двухпутной электрифицированной линии Лосево – Каменногорск уже осуществляется пропуск грузовых поездов, хотя всё ещё ведётся достройка части необходимой инфраструктуры. В августе 2018 года Правительство РФ приняло решение выделить на её достройку дополнительно 1,79 млрд. руб. из федерального бюджета. Средства пойдут на второй этап строительства, Планируемый ввод проекта в эксплуатацию – 2019 год.</w:t>
      </w:r>
    </w:p>
    <w:p w14:paraId="6F703C46" w14:textId="77777777" w:rsidR="00D535B9" w:rsidRDefault="00D535B9" w:rsidP="00B42585">
      <w:pPr>
        <w:widowControl w:val="0"/>
        <w:tabs>
          <w:tab w:val="left" w:pos="851"/>
          <w:tab w:val="left" w:pos="1701"/>
        </w:tabs>
        <w:spacing w:before="120" w:after="0" w:line="240" w:lineRule="auto"/>
        <w:jc w:val="both"/>
        <w:rPr>
          <w:rStyle w:val="Hyperlink2"/>
        </w:rPr>
      </w:pPr>
      <w:r>
        <w:rPr>
          <w:rStyle w:val="Hyperlink2"/>
        </w:rPr>
        <w:t>В целом, имеющаяся провозная способность железнодорожных линий соответствует необходимым объёмам. Некоторой проблемой является наличие переездов и недостаток пропускной способности основной железнодорожной линии Пискарёвка – Приозерск южнее Сосново, где пока не была проведена комплексная реконструкция линии, которая интенсивно используется пригородными поездами, и не готова в полном объёме к приёму дополнительного значительного количества грузовых поездов.</w:t>
      </w:r>
    </w:p>
    <w:p w14:paraId="3FC52AC3" w14:textId="77777777" w:rsidR="00D535B9" w:rsidRDefault="00D535B9" w:rsidP="00B42585">
      <w:pPr>
        <w:widowControl w:val="0"/>
        <w:tabs>
          <w:tab w:val="left" w:pos="851"/>
          <w:tab w:val="left" w:pos="1701"/>
        </w:tabs>
        <w:spacing w:before="120" w:after="0" w:line="240" w:lineRule="auto"/>
        <w:jc w:val="both"/>
        <w:rPr>
          <w:rStyle w:val="a7"/>
          <w:rFonts w:ascii="Segoe UI Light" w:eastAsia="Segoe UI Light" w:hAnsi="Segoe UI Light" w:cs="Segoe UI Light"/>
          <w:b/>
          <w:bCs/>
        </w:rPr>
      </w:pPr>
      <w:r>
        <w:rPr>
          <w:rStyle w:val="a7"/>
          <w:rFonts w:ascii="Segoe UI Light" w:eastAsia="Segoe UI Light" w:hAnsi="Segoe UI Light" w:cs="Segoe UI Light"/>
          <w:b/>
          <w:bCs/>
        </w:rPr>
        <w:t>Водный транспорт</w:t>
      </w:r>
    </w:p>
    <w:p w14:paraId="0A0652E2" w14:textId="27B40D4D" w:rsidR="00D535B9" w:rsidRDefault="00D535B9" w:rsidP="00B42585">
      <w:pPr>
        <w:widowControl w:val="0"/>
        <w:tabs>
          <w:tab w:val="left" w:pos="851"/>
          <w:tab w:val="left" w:pos="1701"/>
        </w:tabs>
        <w:spacing w:before="120" w:after="0" w:line="240" w:lineRule="auto"/>
        <w:jc w:val="both"/>
        <w:rPr>
          <w:rStyle w:val="Hyperlink2"/>
        </w:rPr>
      </w:pPr>
      <w:r>
        <w:rPr>
          <w:rStyle w:val="Hyperlink2"/>
        </w:rPr>
        <w:t xml:space="preserve">Водный транспорт исторически занимал важное положение в транспортной системе Приозерского муниципального района, хотя на сегодняшний </w:t>
      </w:r>
      <w:r w:rsidR="002D2D24">
        <w:rPr>
          <w:rStyle w:val="Hyperlink2"/>
        </w:rPr>
        <w:t xml:space="preserve">день </w:t>
      </w:r>
      <w:r>
        <w:rPr>
          <w:rStyle w:val="Hyperlink2"/>
        </w:rPr>
        <w:t>этот вид транспорта обслуживает преимущественно рекреационную (туристическую) функцию.</w:t>
      </w:r>
    </w:p>
    <w:p w14:paraId="2FA66BFD" w14:textId="3E00D673" w:rsidR="00D535B9" w:rsidRDefault="00D535B9" w:rsidP="00B42585">
      <w:pPr>
        <w:widowControl w:val="0"/>
        <w:tabs>
          <w:tab w:val="left" w:pos="851"/>
          <w:tab w:val="left" w:pos="1701"/>
        </w:tabs>
        <w:spacing w:before="120" w:after="0" w:line="240" w:lineRule="auto"/>
        <w:jc w:val="both"/>
        <w:rPr>
          <w:rStyle w:val="Hyperlink2"/>
        </w:rPr>
      </w:pPr>
      <w:r>
        <w:rPr>
          <w:rStyle w:val="Hyperlink2"/>
        </w:rPr>
        <w:t>На территории Приозерского района в акватории Ладожского озера</w:t>
      </w:r>
      <w:r w:rsidR="00AD3BAE">
        <w:rPr>
          <w:rStyle w:val="Hyperlink2"/>
        </w:rPr>
        <w:t xml:space="preserve"> и других вожных объектов</w:t>
      </w:r>
      <w:r>
        <w:rPr>
          <w:rStyle w:val="Hyperlink2"/>
        </w:rPr>
        <w:t xml:space="preserve"> функционируют:</w:t>
      </w:r>
    </w:p>
    <w:p w14:paraId="1E89921E" w14:textId="71F88751" w:rsidR="00D535B9"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7E5565">
        <w:rPr>
          <w:rStyle w:val="a7"/>
          <w:rFonts w:ascii="Segoe UI Light" w:hAnsi="Segoe UI Light" w:cs="Segoe UI Light"/>
          <w:sz w:val="22"/>
          <w:szCs w:val="22"/>
        </w:rPr>
        <w:t xml:space="preserve">Погрузочный причал АО «ЛСР. Базовые материалы» в заливе Гладкий Ладожского озера – это </w:t>
      </w:r>
      <w:r w:rsidR="00AD3BAE">
        <w:rPr>
          <w:rStyle w:val="a7"/>
          <w:rFonts w:ascii="Segoe UI Light" w:hAnsi="Segoe UI Light" w:cs="Segoe UI Light"/>
          <w:sz w:val="22"/>
          <w:szCs w:val="22"/>
        </w:rPr>
        <w:t>наиболее крупный</w:t>
      </w:r>
      <w:r w:rsidRPr="007E5565">
        <w:rPr>
          <w:rStyle w:val="a7"/>
          <w:rFonts w:ascii="Segoe UI Light" w:hAnsi="Segoe UI Light" w:cs="Segoe UI Light"/>
          <w:sz w:val="22"/>
          <w:szCs w:val="22"/>
        </w:rPr>
        <w:t xml:space="preserve"> объект грузового речного транспорта, отсюда по Ладожскому озеру осуществляются перевозки насыпных грузов, преимущественно щебня; к причалу подведён подъездной ж/д путь, временно не работающий в связи с реконструкцией автодороги А-121.</w:t>
      </w:r>
    </w:p>
    <w:p w14:paraId="6D09775E" w14:textId="666C1766" w:rsidR="00AD3BAE" w:rsidRPr="007E5565" w:rsidRDefault="00AD3BAE" w:rsidP="00A212A3">
      <w:pPr>
        <w:pStyle w:val="a4"/>
        <w:numPr>
          <w:ilvl w:val="0"/>
          <w:numId w:val="108"/>
        </w:numPr>
        <w:pBdr>
          <w:top w:val="nil"/>
          <w:left w:val="nil"/>
          <w:bottom w:val="nil"/>
          <w:right w:val="nil"/>
          <w:between w:val="nil"/>
          <w:bar w:val="nil"/>
        </w:pBdr>
        <w:shd w:val="clear" w:color="auto" w:fill="FFFFFF"/>
        <w:spacing w:before="120" w:after="0"/>
        <w:jc w:val="both"/>
        <w:rPr>
          <w:rStyle w:val="a7"/>
          <w:rFonts w:ascii="Segoe UI Light" w:hAnsi="Segoe UI Light" w:cs="Segoe UI Light"/>
          <w:sz w:val="22"/>
          <w:szCs w:val="22"/>
        </w:rPr>
      </w:pPr>
      <w:r>
        <w:rPr>
          <w:rStyle w:val="a7"/>
          <w:rFonts w:ascii="Segoe UI Light" w:hAnsi="Segoe UI Light" w:cs="Segoe UI Light"/>
          <w:sz w:val="22"/>
          <w:szCs w:val="22"/>
        </w:rPr>
        <w:t>Частный п</w:t>
      </w:r>
      <w:r w:rsidRPr="00AD3BAE">
        <w:rPr>
          <w:rStyle w:val="a7"/>
          <w:rFonts w:ascii="Segoe UI Light" w:hAnsi="Segoe UI Light" w:cs="Segoe UI Light"/>
          <w:sz w:val="22"/>
          <w:szCs w:val="22"/>
        </w:rPr>
        <w:t>ричал</w:t>
      </w:r>
      <w:r>
        <w:rPr>
          <w:rStyle w:val="a7"/>
          <w:rFonts w:ascii="Segoe UI Light" w:hAnsi="Segoe UI Light" w:cs="Segoe UI Light"/>
          <w:sz w:val="22"/>
          <w:szCs w:val="22"/>
        </w:rPr>
        <w:t xml:space="preserve"> предприятия</w:t>
      </w:r>
      <w:r w:rsidRPr="00AD3BAE">
        <w:rPr>
          <w:rStyle w:val="a7"/>
          <w:rFonts w:ascii="Segoe UI Light" w:hAnsi="Segoe UI Light" w:cs="Segoe UI Light"/>
          <w:sz w:val="22"/>
          <w:szCs w:val="22"/>
        </w:rPr>
        <w:t xml:space="preserve"> </w:t>
      </w:r>
      <w:r>
        <w:rPr>
          <w:rStyle w:val="a7"/>
          <w:rFonts w:ascii="Segoe UI Light" w:hAnsi="Segoe UI Light" w:cs="Segoe UI Light"/>
          <w:sz w:val="22"/>
          <w:szCs w:val="22"/>
        </w:rPr>
        <w:t>«Лесплитинвест», расположенный в городе Приозерске в устье реки Вуоксы, преимущественно используемый для</w:t>
      </w:r>
      <w:r w:rsidRPr="00AD3BAE">
        <w:t xml:space="preserve"> </w:t>
      </w:r>
      <w:r>
        <w:rPr>
          <w:rStyle w:val="a7"/>
          <w:rFonts w:ascii="Segoe UI Light" w:hAnsi="Segoe UI Light" w:cs="Segoe UI Light"/>
          <w:sz w:val="22"/>
          <w:szCs w:val="22"/>
        </w:rPr>
        <w:t>поставком</w:t>
      </w:r>
      <w:r w:rsidRPr="00AD3BAE">
        <w:rPr>
          <w:rStyle w:val="a7"/>
          <w:rFonts w:ascii="Segoe UI Light" w:hAnsi="Segoe UI Light" w:cs="Segoe UI Light"/>
          <w:sz w:val="22"/>
          <w:szCs w:val="22"/>
        </w:rPr>
        <w:t xml:space="preserve"> </w:t>
      </w:r>
      <w:r>
        <w:rPr>
          <w:rStyle w:val="a7"/>
          <w:rFonts w:ascii="Segoe UI Light" w:hAnsi="Segoe UI Light" w:cs="Segoe UI Light"/>
          <w:sz w:val="22"/>
          <w:szCs w:val="22"/>
        </w:rPr>
        <w:t>лесных грузов на предприятие.</w:t>
      </w:r>
    </w:p>
    <w:p w14:paraId="1EB74E22" w14:textId="77777777" w:rsidR="00D535B9" w:rsidRPr="007E5565"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7E5565">
        <w:rPr>
          <w:rStyle w:val="a7"/>
          <w:rFonts w:ascii="Segoe UI Light" w:hAnsi="Segoe UI Light" w:cs="Segoe UI Light"/>
          <w:sz w:val="22"/>
          <w:szCs w:val="22"/>
        </w:rPr>
        <w:t>Причал Валаамского монастыря в Приозерске и пристань Бухта Владимировка в Громовском сельском поселении, которая также подчиняется Валаамскому монастырю; от этих объектов отправляются туристические и паломнические рейсы в направлении острова Валаам и острова Коневец.</w:t>
      </w:r>
    </w:p>
    <w:p w14:paraId="793D41E5" w14:textId="68073199" w:rsidR="00D535B9" w:rsidRPr="007E5565"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7E5565">
        <w:rPr>
          <w:rStyle w:val="a7"/>
          <w:rFonts w:ascii="Segoe UI Light" w:hAnsi="Segoe UI Light" w:cs="Segoe UI Light"/>
          <w:sz w:val="22"/>
          <w:szCs w:val="22"/>
        </w:rPr>
        <w:t>Кроме того, причалы, а также лодочные станции, имеются на озере Вуокса</w:t>
      </w:r>
      <w:r w:rsidR="00AD3BAE">
        <w:rPr>
          <w:rStyle w:val="a7"/>
          <w:rFonts w:ascii="Segoe UI Light" w:hAnsi="Segoe UI Light" w:cs="Segoe UI Light"/>
          <w:sz w:val="22"/>
          <w:szCs w:val="22"/>
        </w:rPr>
        <w:t xml:space="preserve"> и в устье реки Вуокса</w:t>
      </w:r>
      <w:r w:rsidRPr="007E5565">
        <w:rPr>
          <w:rStyle w:val="a7"/>
          <w:rFonts w:ascii="Segoe UI Light" w:hAnsi="Segoe UI Light" w:cs="Segoe UI Light"/>
          <w:sz w:val="22"/>
          <w:szCs w:val="22"/>
        </w:rPr>
        <w:t xml:space="preserve">, используемые преимущественно для прогулочных рейсов, а также для доступа к некоторым турбазам, </w:t>
      </w:r>
      <w:r w:rsidR="00AD3BAE">
        <w:rPr>
          <w:rStyle w:val="a7"/>
          <w:rFonts w:ascii="Segoe UI Light" w:hAnsi="Segoe UI Light" w:cs="Segoe UI Light"/>
          <w:sz w:val="22"/>
          <w:szCs w:val="22"/>
        </w:rPr>
        <w:t>расположенным на берегу водоёмов:</w:t>
      </w:r>
    </w:p>
    <w:p w14:paraId="3E15DC56" w14:textId="77777777" w:rsidR="00D535B9"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7E5565">
        <w:rPr>
          <w:rStyle w:val="a7"/>
          <w:rFonts w:ascii="Segoe UI Light" w:hAnsi="Segoe UI Light" w:cs="Segoe UI Light"/>
          <w:sz w:val="22"/>
          <w:szCs w:val="22"/>
        </w:rPr>
        <w:t>причал водно-моторный клуб «Радуга», г. Приозерск, р. Вуокса, ул. Декабристов;</w:t>
      </w:r>
    </w:p>
    <w:p w14:paraId="1EE71742" w14:textId="3AD80263" w:rsidR="00AD3BAE" w:rsidRDefault="00AD3BAE" w:rsidP="00A212A3">
      <w:pPr>
        <w:pStyle w:val="a4"/>
        <w:numPr>
          <w:ilvl w:val="0"/>
          <w:numId w:val="108"/>
        </w:numPr>
        <w:pBdr>
          <w:top w:val="nil"/>
          <w:left w:val="nil"/>
          <w:bottom w:val="nil"/>
          <w:right w:val="nil"/>
          <w:between w:val="nil"/>
          <w:bar w:val="nil"/>
        </w:pBdr>
        <w:shd w:val="clear" w:color="auto" w:fill="FFFFFF"/>
        <w:spacing w:before="120" w:after="0"/>
        <w:jc w:val="both"/>
        <w:rPr>
          <w:rStyle w:val="a7"/>
          <w:rFonts w:ascii="Segoe UI Light" w:hAnsi="Segoe UI Light" w:cs="Segoe UI Light"/>
          <w:sz w:val="22"/>
          <w:szCs w:val="22"/>
        </w:rPr>
      </w:pPr>
      <w:r>
        <w:rPr>
          <w:rStyle w:val="a7"/>
          <w:rFonts w:ascii="Segoe UI Light" w:hAnsi="Segoe UI Light" w:cs="Segoe UI Light"/>
          <w:sz w:val="22"/>
          <w:szCs w:val="22"/>
        </w:rPr>
        <w:t>пирсы я</w:t>
      </w:r>
      <w:r w:rsidRPr="00AD3BAE">
        <w:rPr>
          <w:rStyle w:val="a7"/>
          <w:rFonts w:ascii="Segoe UI Light" w:hAnsi="Segoe UI Light" w:cs="Segoe UI Light"/>
          <w:sz w:val="22"/>
          <w:szCs w:val="22"/>
        </w:rPr>
        <w:t>хт-клуб</w:t>
      </w:r>
      <w:r>
        <w:rPr>
          <w:rStyle w:val="a7"/>
          <w:rFonts w:ascii="Segoe UI Light" w:hAnsi="Segoe UI Light" w:cs="Segoe UI Light"/>
          <w:sz w:val="22"/>
          <w:szCs w:val="22"/>
        </w:rPr>
        <w:t>а</w:t>
      </w:r>
      <w:r w:rsidRPr="00AD3BAE">
        <w:rPr>
          <w:rStyle w:val="a7"/>
          <w:rFonts w:ascii="Segoe UI Light" w:hAnsi="Segoe UI Light" w:cs="Segoe UI Light"/>
          <w:sz w:val="22"/>
          <w:szCs w:val="22"/>
        </w:rPr>
        <w:t xml:space="preserve"> «Лагуна»</w:t>
      </w:r>
      <w:r>
        <w:rPr>
          <w:rStyle w:val="a7"/>
          <w:rFonts w:ascii="Segoe UI Light" w:hAnsi="Segoe UI Light" w:cs="Segoe UI Light"/>
          <w:sz w:val="22"/>
          <w:szCs w:val="22"/>
        </w:rPr>
        <w:t xml:space="preserve"> (г. Приозерск, Выборгская улица);</w:t>
      </w:r>
    </w:p>
    <w:p w14:paraId="3B05B87C" w14:textId="2A38FB71" w:rsidR="00AD3BAE" w:rsidRDefault="00AD3BAE" w:rsidP="00A212A3">
      <w:pPr>
        <w:pStyle w:val="a4"/>
        <w:numPr>
          <w:ilvl w:val="0"/>
          <w:numId w:val="108"/>
        </w:numPr>
        <w:pBdr>
          <w:top w:val="nil"/>
          <w:left w:val="nil"/>
          <w:bottom w:val="nil"/>
          <w:right w:val="nil"/>
          <w:between w:val="nil"/>
          <w:bar w:val="nil"/>
        </w:pBdr>
        <w:shd w:val="clear" w:color="auto" w:fill="FFFFFF"/>
        <w:spacing w:before="120" w:after="0"/>
        <w:jc w:val="both"/>
        <w:rPr>
          <w:rStyle w:val="a7"/>
          <w:rFonts w:ascii="Segoe UI Light" w:hAnsi="Segoe UI Light" w:cs="Segoe UI Light"/>
          <w:sz w:val="22"/>
          <w:szCs w:val="22"/>
        </w:rPr>
      </w:pPr>
      <w:r>
        <w:rPr>
          <w:rStyle w:val="a7"/>
          <w:rFonts w:ascii="Segoe UI Light" w:hAnsi="Segoe UI Light" w:cs="Segoe UI Light"/>
          <w:sz w:val="22"/>
          <w:szCs w:val="22"/>
        </w:rPr>
        <w:t>пирсы я</w:t>
      </w:r>
      <w:r w:rsidRPr="00AD3BAE">
        <w:rPr>
          <w:rStyle w:val="a7"/>
          <w:rFonts w:ascii="Segoe UI Light" w:hAnsi="Segoe UI Light" w:cs="Segoe UI Light"/>
          <w:sz w:val="22"/>
          <w:szCs w:val="22"/>
        </w:rPr>
        <w:t>хт-клуб</w:t>
      </w:r>
      <w:r>
        <w:rPr>
          <w:rStyle w:val="a7"/>
          <w:rFonts w:ascii="Segoe UI Light" w:hAnsi="Segoe UI Light" w:cs="Segoe UI Light"/>
          <w:sz w:val="22"/>
          <w:szCs w:val="22"/>
        </w:rPr>
        <w:t>а</w:t>
      </w:r>
      <w:r w:rsidRPr="00AD3BAE">
        <w:rPr>
          <w:rStyle w:val="a7"/>
          <w:rFonts w:ascii="Segoe UI Light" w:hAnsi="Segoe UI Light" w:cs="Segoe UI Light"/>
          <w:sz w:val="22"/>
          <w:szCs w:val="22"/>
        </w:rPr>
        <w:t xml:space="preserve"> «Ладожский»</w:t>
      </w:r>
      <w:r>
        <w:rPr>
          <w:rStyle w:val="a7"/>
          <w:rFonts w:ascii="Segoe UI Light" w:hAnsi="Segoe UI Light" w:cs="Segoe UI Light"/>
          <w:sz w:val="22"/>
          <w:szCs w:val="22"/>
        </w:rPr>
        <w:t xml:space="preserve"> (г. Приозерск, Заводская улица);</w:t>
      </w:r>
    </w:p>
    <w:p w14:paraId="67B2A9AE" w14:textId="5A89F23C" w:rsidR="00D535B9" w:rsidRPr="007E5565" w:rsidRDefault="00D535B9" w:rsidP="00A212A3">
      <w:pPr>
        <w:pStyle w:val="a4"/>
        <w:numPr>
          <w:ilvl w:val="0"/>
          <w:numId w:val="108"/>
        </w:numPr>
        <w:pBdr>
          <w:top w:val="nil"/>
          <w:left w:val="nil"/>
          <w:bottom w:val="nil"/>
          <w:right w:val="nil"/>
          <w:between w:val="nil"/>
          <w:bar w:val="nil"/>
        </w:pBdr>
        <w:shd w:val="clear" w:color="auto" w:fill="FFFFFF"/>
        <w:spacing w:before="120" w:after="0"/>
        <w:jc w:val="both"/>
        <w:rPr>
          <w:rStyle w:val="a7"/>
          <w:rFonts w:ascii="Segoe UI Light" w:hAnsi="Segoe UI Light" w:cs="Segoe UI Light"/>
          <w:sz w:val="22"/>
          <w:szCs w:val="22"/>
        </w:rPr>
      </w:pPr>
      <w:r w:rsidRPr="007E5565">
        <w:rPr>
          <w:rStyle w:val="a7"/>
          <w:rFonts w:ascii="Segoe UI Light" w:hAnsi="Segoe UI Light" w:cs="Segoe UI Light"/>
          <w:sz w:val="22"/>
          <w:szCs w:val="22"/>
        </w:rPr>
        <w:t>пристань загородного клуба «Яркое»</w:t>
      </w:r>
      <w:r w:rsidR="00AD3BAE">
        <w:rPr>
          <w:rStyle w:val="a7"/>
          <w:rFonts w:ascii="Segoe UI Light" w:hAnsi="Segoe UI Light" w:cs="Segoe UI Light"/>
          <w:sz w:val="22"/>
          <w:szCs w:val="22"/>
        </w:rPr>
        <w:t>, а также пирсы водно-моторного</w:t>
      </w:r>
      <w:r w:rsidR="00AD3BAE" w:rsidRPr="00AD3BAE">
        <w:rPr>
          <w:rStyle w:val="a7"/>
          <w:rFonts w:ascii="Segoe UI Light" w:hAnsi="Segoe UI Light" w:cs="Segoe UI Light"/>
          <w:sz w:val="22"/>
          <w:szCs w:val="22"/>
        </w:rPr>
        <w:t xml:space="preserve"> клуб</w:t>
      </w:r>
      <w:r w:rsidR="00AD3BAE">
        <w:rPr>
          <w:rStyle w:val="a7"/>
          <w:rFonts w:ascii="Segoe UI Light" w:hAnsi="Segoe UI Light" w:cs="Segoe UI Light"/>
          <w:sz w:val="22"/>
          <w:szCs w:val="22"/>
        </w:rPr>
        <w:t>а «</w:t>
      </w:r>
      <w:r w:rsidR="00AD3BAE" w:rsidRPr="00AD3BAE">
        <w:rPr>
          <w:rStyle w:val="a7"/>
          <w:rFonts w:ascii="Segoe UI Light" w:hAnsi="Segoe UI Light" w:cs="Segoe UI Light"/>
          <w:sz w:val="22"/>
          <w:szCs w:val="22"/>
        </w:rPr>
        <w:t>Розовый Рассвет</w:t>
      </w:r>
      <w:r w:rsidR="00AD3BAE">
        <w:rPr>
          <w:rStyle w:val="a7"/>
          <w:rFonts w:ascii="Segoe UI Light" w:hAnsi="Segoe UI Light" w:cs="Segoe UI Light"/>
          <w:sz w:val="22"/>
          <w:szCs w:val="22"/>
        </w:rPr>
        <w:t>» и лодочной станции</w:t>
      </w:r>
      <w:r w:rsidR="00AD3BAE" w:rsidRPr="00AD3BAE">
        <w:rPr>
          <w:rStyle w:val="a7"/>
          <w:rFonts w:ascii="Segoe UI Light" w:hAnsi="Segoe UI Light" w:cs="Segoe UI Light"/>
          <w:sz w:val="22"/>
          <w:szCs w:val="22"/>
        </w:rPr>
        <w:t xml:space="preserve"> «Вуокса-Спорт»</w:t>
      </w:r>
      <w:r w:rsidR="00AD3BAE">
        <w:rPr>
          <w:rStyle w:val="a7"/>
          <w:rFonts w:ascii="Segoe UI Light" w:hAnsi="Segoe UI Light" w:cs="Segoe UI Light"/>
          <w:sz w:val="22"/>
          <w:szCs w:val="22"/>
        </w:rPr>
        <w:t xml:space="preserve"> в</w:t>
      </w:r>
      <w:r w:rsidRPr="007E5565">
        <w:rPr>
          <w:rStyle w:val="a7"/>
          <w:rFonts w:ascii="Segoe UI Light" w:hAnsi="Segoe UI Light" w:cs="Segoe UI Light"/>
          <w:sz w:val="22"/>
          <w:szCs w:val="22"/>
        </w:rPr>
        <w:t xml:space="preserve"> г</w:t>
      </w:r>
      <w:r w:rsidR="00AD3BAE">
        <w:rPr>
          <w:rStyle w:val="a7"/>
          <w:rFonts w:ascii="Segoe UI Light" w:hAnsi="Segoe UI Light" w:cs="Segoe UI Light"/>
          <w:sz w:val="22"/>
          <w:szCs w:val="22"/>
        </w:rPr>
        <w:t>ороде</w:t>
      </w:r>
      <w:r w:rsidRPr="007E5565">
        <w:rPr>
          <w:rStyle w:val="a7"/>
          <w:rFonts w:ascii="Segoe UI Light" w:hAnsi="Segoe UI Light" w:cs="Segoe UI Light"/>
          <w:sz w:val="22"/>
          <w:szCs w:val="22"/>
        </w:rPr>
        <w:t xml:space="preserve"> Приозерск</w:t>
      </w:r>
      <w:r w:rsidR="00AD3BAE">
        <w:rPr>
          <w:rStyle w:val="a7"/>
          <w:rFonts w:ascii="Segoe UI Light" w:hAnsi="Segoe UI Light" w:cs="Segoe UI Light"/>
          <w:sz w:val="22"/>
          <w:szCs w:val="22"/>
        </w:rPr>
        <w:t xml:space="preserve"> (</w:t>
      </w:r>
      <w:r w:rsidRPr="007E5565">
        <w:rPr>
          <w:rStyle w:val="a7"/>
          <w:rFonts w:ascii="Segoe UI Light" w:hAnsi="Segoe UI Light" w:cs="Segoe UI Light"/>
          <w:sz w:val="22"/>
          <w:szCs w:val="22"/>
        </w:rPr>
        <w:t>Береговая</w:t>
      </w:r>
      <w:r w:rsidR="00AD3BAE">
        <w:rPr>
          <w:rStyle w:val="a7"/>
          <w:rFonts w:ascii="Segoe UI Light" w:hAnsi="Segoe UI Light" w:cs="Segoe UI Light"/>
          <w:sz w:val="22"/>
          <w:szCs w:val="22"/>
        </w:rPr>
        <w:t xml:space="preserve"> ул.)</w:t>
      </w:r>
      <w:r w:rsidRPr="007E5565">
        <w:rPr>
          <w:rStyle w:val="a7"/>
          <w:rFonts w:ascii="Segoe UI Light" w:hAnsi="Segoe UI Light" w:cs="Segoe UI Light"/>
          <w:sz w:val="22"/>
          <w:szCs w:val="22"/>
        </w:rPr>
        <w:t>;</w:t>
      </w:r>
    </w:p>
    <w:p w14:paraId="4C245B44" w14:textId="77777777" w:rsidR="00D535B9" w:rsidRPr="007E5565"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7E5565">
        <w:rPr>
          <w:rStyle w:val="a7"/>
          <w:rFonts w:ascii="Segoe UI Light" w:hAnsi="Segoe UI Light" w:cs="Segoe UI Light"/>
          <w:sz w:val="22"/>
          <w:szCs w:val="22"/>
        </w:rPr>
        <w:t>пристань р. Беличья Мельниковское сельское поселение;</w:t>
      </w:r>
    </w:p>
    <w:p w14:paraId="29CE1E7D" w14:textId="77777777" w:rsidR="00D535B9" w:rsidRPr="007E5565"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7E5565">
        <w:rPr>
          <w:rStyle w:val="a7"/>
          <w:rFonts w:ascii="Segoe UI Light" w:hAnsi="Segoe UI Light" w:cs="Segoe UI Light"/>
          <w:sz w:val="22"/>
          <w:szCs w:val="22"/>
        </w:rPr>
        <w:t>пристань оз. Вуокса, пос. Синёво;</w:t>
      </w:r>
    </w:p>
    <w:p w14:paraId="637472A1" w14:textId="77777777" w:rsidR="00D535B9" w:rsidRPr="007E5565"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7E5565">
        <w:rPr>
          <w:rStyle w:val="a7"/>
          <w:rFonts w:ascii="Segoe UI Light" w:hAnsi="Segoe UI Light" w:cs="Segoe UI Light"/>
          <w:sz w:val="22"/>
          <w:szCs w:val="22"/>
        </w:rPr>
        <w:t>причал в пос. Яркое.</w:t>
      </w:r>
    </w:p>
    <w:p w14:paraId="055E86CC" w14:textId="77777777" w:rsidR="00D535B9" w:rsidRDefault="00D535B9" w:rsidP="00B42585">
      <w:pPr>
        <w:widowControl w:val="0"/>
        <w:tabs>
          <w:tab w:val="left" w:pos="851"/>
          <w:tab w:val="left" w:pos="1701"/>
        </w:tabs>
        <w:spacing w:before="120" w:after="0" w:line="240" w:lineRule="auto"/>
        <w:jc w:val="both"/>
        <w:rPr>
          <w:rStyle w:val="a7"/>
          <w:rFonts w:ascii="Segoe UI Light" w:eastAsia="Segoe UI Light" w:hAnsi="Segoe UI Light" w:cs="Segoe UI Light"/>
          <w:b/>
          <w:bCs/>
        </w:rPr>
      </w:pPr>
      <w:r>
        <w:rPr>
          <w:rStyle w:val="a7"/>
          <w:rFonts w:ascii="Segoe UI Light" w:eastAsia="Segoe UI Light" w:hAnsi="Segoe UI Light" w:cs="Segoe UI Light"/>
          <w:b/>
          <w:bCs/>
        </w:rPr>
        <w:t>Пассажирское сообщение</w:t>
      </w:r>
    </w:p>
    <w:p w14:paraId="166600B3" w14:textId="77777777" w:rsidR="00D535B9" w:rsidRDefault="00D535B9" w:rsidP="00B42585">
      <w:pPr>
        <w:widowControl w:val="0"/>
        <w:tabs>
          <w:tab w:val="left" w:pos="851"/>
          <w:tab w:val="left" w:pos="1701"/>
        </w:tabs>
        <w:spacing w:before="120" w:after="0" w:line="240" w:lineRule="auto"/>
        <w:jc w:val="both"/>
        <w:rPr>
          <w:rStyle w:val="Hyperlink2"/>
        </w:rPr>
      </w:pPr>
      <w:r>
        <w:rPr>
          <w:rStyle w:val="Hyperlink2"/>
        </w:rPr>
        <w:t xml:space="preserve">Как уже было написано выше, в Приозерском муниципальном районе имеется железнодорожное и автобусное пассажирское сообщение. </w:t>
      </w:r>
    </w:p>
    <w:p w14:paraId="62359C88" w14:textId="77777777" w:rsidR="00D535B9" w:rsidRDefault="00D535B9" w:rsidP="00B42585">
      <w:pPr>
        <w:widowControl w:val="0"/>
        <w:tabs>
          <w:tab w:val="left" w:pos="851"/>
          <w:tab w:val="left" w:pos="1701"/>
        </w:tabs>
        <w:spacing w:before="120" w:after="0" w:line="240" w:lineRule="auto"/>
        <w:jc w:val="both"/>
        <w:rPr>
          <w:rStyle w:val="Hyperlink2"/>
        </w:rPr>
      </w:pPr>
      <w:r>
        <w:rPr>
          <w:rStyle w:val="Hyperlink2"/>
        </w:rPr>
        <w:t>В муниципальном образовании функционирует разветвлённая сеть из 35 пригородных автобусных маршрутов (включая укороченные варианты маршрутов) – в той или иной степени обслуживаются все населённые пункты с населением более 50 человек. Местная автобусная сеть за последние годы не претерпевала сокращений, хотя по многим маршрутам совершается всего 2-3 рейса в день, по некоторым из них – не во все дни недели или сезонно. Кроме того, городские автобусные маршруты имеются в городе Приозерске (3 маршрута) и посёлке Сосново (2 маршрута).</w:t>
      </w:r>
    </w:p>
    <w:p w14:paraId="3DC2EE84" w14:textId="77777777" w:rsidR="00D535B9" w:rsidRDefault="00D535B9" w:rsidP="00B42585">
      <w:pPr>
        <w:widowControl w:val="0"/>
        <w:tabs>
          <w:tab w:val="left" w:pos="851"/>
          <w:tab w:val="left" w:pos="1701"/>
        </w:tabs>
        <w:spacing w:before="120" w:after="0" w:line="240" w:lineRule="auto"/>
        <w:jc w:val="both"/>
        <w:rPr>
          <w:rStyle w:val="Hyperlink2"/>
        </w:rPr>
      </w:pPr>
      <w:r>
        <w:rPr>
          <w:rStyle w:val="Hyperlink2"/>
        </w:rPr>
        <w:t>На территории района услуги по пассажирским перевозкам (в т. ч. по социальным рейсам) осуществляет автотранспортное предприятие ООО «ПитерАвто». Договор на пассажирские перевозки автобусами общего пользования  заключён с 01.12.2015 года по 30.11.2020 года. В рамках заключённого договора сохранена субсидия за перевозку школьников в сумме 300 тыс. рублей в месяц, а также субсидия по выпадающим доходам за перевозку пассажиров на маршрутах с низким пассажиропотоком в сумме 700 тыс. рублей в месяц. За 2017 год профинансировано из бюджета района 8,4 млн. рублей за перевозку пассажиров на маршрутах с низким пассажиропотоком; 2,86 млн. рублей – за перевозку школьников. Всего за 2017 год из бюджетов всех уровней автоперевозки профинансированы на общую сумму 20,6  млн. руб.</w:t>
      </w:r>
    </w:p>
    <w:p w14:paraId="7A450103" w14:textId="77777777" w:rsidR="00D535B9" w:rsidRDefault="00D535B9" w:rsidP="00B42585">
      <w:pPr>
        <w:widowControl w:val="0"/>
        <w:tabs>
          <w:tab w:val="left" w:pos="851"/>
          <w:tab w:val="left" w:pos="1701"/>
        </w:tabs>
        <w:spacing w:before="120" w:after="0" w:line="240" w:lineRule="auto"/>
        <w:jc w:val="both"/>
        <w:rPr>
          <w:rStyle w:val="Hyperlink2"/>
        </w:rPr>
      </w:pPr>
      <w:r>
        <w:rPr>
          <w:rStyle w:val="Hyperlink2"/>
        </w:rPr>
        <w:t>Качество предоставляемых услуг при этом остаётся невысоким – так за 2017 год на маршрутах муниципального района сорвано 280 рейсов и в рамках исполнения договора автоперевозчику предъявлен штраф в сумме 140 тыс. рублей.</w:t>
      </w:r>
    </w:p>
    <w:p w14:paraId="4444BFBC" w14:textId="77777777" w:rsidR="00D535B9" w:rsidRDefault="00D535B9" w:rsidP="00B42585">
      <w:pPr>
        <w:widowControl w:val="0"/>
        <w:tabs>
          <w:tab w:val="left" w:pos="851"/>
          <w:tab w:val="left" w:pos="1701"/>
        </w:tabs>
        <w:spacing w:before="120" w:after="0" w:line="240" w:lineRule="auto"/>
        <w:jc w:val="both"/>
        <w:rPr>
          <w:rStyle w:val="Hyperlink2"/>
        </w:rPr>
      </w:pPr>
      <w:r>
        <w:rPr>
          <w:rStyle w:val="Hyperlink2"/>
        </w:rPr>
        <w:t>Междугороднее автобусное сообщение постепенно развивается, конкурируя с пригородными железнодорожными перевозками – за последние годы существенно выросло число рейсов по прямым маршрутам между Приозерском и  Санкт-Петербургом (станции метро «Девяткино» или «Парнас»). Также осуществляются прямые рейсы из Санкт-Петербурга в Ромашки и Красноозёрное через Мичуринское. Важно отметить при этом отсутствие междугороднего или пригородного автобусного сообщения между Приозерским и Выборгским районами, которое ранее существовало.</w:t>
      </w:r>
    </w:p>
    <w:p w14:paraId="1C7C5BA7" w14:textId="77777777" w:rsidR="00D535B9" w:rsidRDefault="00D535B9" w:rsidP="00B42585">
      <w:pPr>
        <w:widowControl w:val="0"/>
        <w:tabs>
          <w:tab w:val="left" w:pos="851"/>
          <w:tab w:val="left" w:pos="1701"/>
        </w:tabs>
        <w:spacing w:before="120" w:after="0" w:line="240" w:lineRule="auto"/>
        <w:jc w:val="both"/>
        <w:rPr>
          <w:rStyle w:val="Hyperlink2"/>
        </w:rPr>
      </w:pPr>
      <w:r>
        <w:rPr>
          <w:rStyle w:val="Hyperlink2"/>
        </w:rPr>
        <w:t>Пригородное железнодорожное сообщение получило в Приозерском муниципальном районе довольно активное развитие. Так, согласно летнему расписанию 2018 года, в будний день курсирует: 15 пар поездов сообщением Санкт-Петербург – Сосново, 6 пар  поездов сообщением Санкт-Петербург – Сосново – Приозерск – Кузнечное (в том числе 1 пара ускоренных поездов) и 1 пара поездов Санкт-Петербург – Приозерск. По выходным дням и праздникам назначаются дополнительные поезда. Однако необходимо отметить, что ещё в 1990-х годах количество рейсов пригородных поездов между Санкт-Петербургом и Сосново было в 1,5-2 раза больше, чем сегодня в зависимости от времени года.</w:t>
      </w:r>
    </w:p>
    <w:p w14:paraId="69D4CCAA" w14:textId="77777777" w:rsidR="00E21AB5" w:rsidRPr="00B42585" w:rsidRDefault="00D535B9" w:rsidP="00CF4968">
      <w:pPr>
        <w:widowControl w:val="0"/>
        <w:tabs>
          <w:tab w:val="left" w:pos="851"/>
          <w:tab w:val="left" w:pos="1701"/>
        </w:tabs>
        <w:spacing w:before="120" w:after="240" w:line="240" w:lineRule="auto"/>
        <w:jc w:val="both"/>
        <w:rPr>
          <w:rFonts w:ascii="Segoe UI Light" w:eastAsia="Segoe UI Light" w:hAnsi="Segoe UI Light" w:cs="Segoe UI Light"/>
        </w:rPr>
      </w:pPr>
      <w:r>
        <w:rPr>
          <w:rStyle w:val="Hyperlink2"/>
        </w:rPr>
        <w:t>Таким образом, можно заключить, что качество и интенсивность работы общественного транспорта в Приозерском муниципальном районе, находится на удовлетворительном уровне, но н</w:t>
      </w:r>
      <w:r w:rsidR="00B42585">
        <w:rPr>
          <w:rStyle w:val="Hyperlink2"/>
        </w:rPr>
        <w:t>уждается в дальнейшем развитии.</w:t>
      </w:r>
    </w:p>
    <w:p w14:paraId="23BC7C09" w14:textId="77777777" w:rsidR="007E5565" w:rsidRDefault="007E5565" w:rsidP="007E5565">
      <w:pPr>
        <w:pStyle w:val="3"/>
        <w:spacing w:before="120" w:line="276" w:lineRule="auto"/>
        <w:rPr>
          <w:rStyle w:val="a7"/>
          <w:rFonts w:ascii="Segoe UI Light" w:eastAsia="Segoe UI Light" w:hAnsi="Segoe UI Light" w:cs="Segoe UI Light"/>
          <w:b/>
          <w:bCs/>
          <w:color w:val="000000"/>
          <w:u w:color="000000"/>
        </w:rPr>
      </w:pPr>
      <w:bookmarkStart w:id="76" w:name="_Toc39"/>
      <w:bookmarkStart w:id="77" w:name="_Toc526970905"/>
      <w:r>
        <w:rPr>
          <w:rStyle w:val="a7"/>
          <w:rFonts w:ascii="Segoe UI Light" w:eastAsia="Segoe UI Light" w:hAnsi="Segoe UI Light" w:cs="Segoe UI Light"/>
          <w:b/>
          <w:bCs/>
          <w:color w:val="000000"/>
          <w:u w:color="000000"/>
        </w:rPr>
        <w:t>1.7.2 Динамика развития жилищного фонда</w:t>
      </w:r>
      <w:bookmarkEnd w:id="76"/>
      <w:bookmarkEnd w:id="77"/>
    </w:p>
    <w:p w14:paraId="10EF3CCA" w14:textId="77777777" w:rsidR="007E5565" w:rsidRDefault="007E5565" w:rsidP="00B42585">
      <w:pPr>
        <w:spacing w:before="120" w:after="0" w:line="240" w:lineRule="auto"/>
        <w:jc w:val="both"/>
        <w:rPr>
          <w:rStyle w:val="Hyperlink2"/>
        </w:rPr>
      </w:pPr>
      <w:r>
        <w:rPr>
          <w:rStyle w:val="Hyperlink2"/>
        </w:rPr>
        <w:t xml:space="preserve">Общая площадь жилого фонда на территории Приозерского муниципального района составляет 1776,7 тыс. кв. м, в том числе 746,0 тыс. кв. м составляет ИЖС, и 1030,7 – многоквартирные жилые дома. </w:t>
      </w:r>
    </w:p>
    <w:p w14:paraId="44FBCADA" w14:textId="77777777" w:rsidR="007E5565" w:rsidRDefault="007E5565" w:rsidP="00B42585">
      <w:pPr>
        <w:spacing w:before="120" w:after="0" w:line="240" w:lineRule="auto"/>
        <w:jc w:val="both"/>
        <w:rPr>
          <w:rStyle w:val="a7"/>
          <w:rFonts w:ascii="Segoe UI Light" w:eastAsia="Segoe UI Light" w:hAnsi="Segoe UI Light" w:cs="Segoe UI Light"/>
          <w:sz w:val="20"/>
          <w:szCs w:val="20"/>
        </w:rPr>
      </w:pPr>
      <w:r>
        <w:rPr>
          <w:rStyle w:val="a7"/>
          <w:rFonts w:ascii="Segoe UI Light" w:eastAsia="Segoe UI Light" w:hAnsi="Segoe UI Light" w:cs="Segoe UI Light"/>
          <w:sz w:val="20"/>
          <w:szCs w:val="20"/>
        </w:rPr>
        <w:t>Рисунок 1.7.2-1. Динамика показателя общей площади жилого фонда на территории Приозерского района 2012-2017 гг., тыс. кв. м</w:t>
      </w:r>
    </w:p>
    <w:p w14:paraId="0AA1F340" w14:textId="77777777" w:rsidR="007E5565" w:rsidRDefault="007E5565" w:rsidP="00B42585">
      <w:pPr>
        <w:spacing w:before="120" w:after="0" w:line="240" w:lineRule="auto"/>
        <w:jc w:val="both"/>
        <w:rPr>
          <w:rStyle w:val="Hyperlink2"/>
        </w:rPr>
      </w:pPr>
      <w:r>
        <w:rPr>
          <w:noProof/>
          <w:lang w:eastAsia="ru-RU"/>
        </w:rPr>
        <w:drawing>
          <wp:inline distT="0" distB="0" distL="0" distR="0" wp14:anchorId="7497F090" wp14:editId="03F4BC34">
            <wp:extent cx="5943600" cy="2992581"/>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1FDA0DE" w14:textId="77777777" w:rsidR="007E5565" w:rsidRDefault="007E5565" w:rsidP="00B42585">
      <w:pPr>
        <w:spacing w:before="120" w:after="0" w:line="240" w:lineRule="auto"/>
        <w:jc w:val="right"/>
        <w:rPr>
          <w:rStyle w:val="a7"/>
          <w:rFonts w:ascii="Segoe UI Light" w:eastAsia="Segoe UI Light" w:hAnsi="Segoe UI Light" w:cs="Segoe UI Light"/>
          <w:sz w:val="20"/>
          <w:szCs w:val="20"/>
        </w:rPr>
      </w:pPr>
      <w:r>
        <w:rPr>
          <w:rStyle w:val="a7"/>
          <w:rFonts w:ascii="Segoe UI Light" w:eastAsia="Segoe UI Light" w:hAnsi="Segoe UI Light" w:cs="Segoe UI Light"/>
          <w:sz w:val="20"/>
          <w:szCs w:val="20"/>
        </w:rPr>
        <w:t>Источник: Росстат, данные муниципального района</w:t>
      </w:r>
    </w:p>
    <w:p w14:paraId="7A11041D" w14:textId="77777777" w:rsidR="007E5565" w:rsidRDefault="007E5565" w:rsidP="00B42585">
      <w:pPr>
        <w:spacing w:before="120" w:after="0" w:line="240" w:lineRule="auto"/>
        <w:jc w:val="both"/>
        <w:rPr>
          <w:rStyle w:val="Hyperlink2"/>
        </w:rPr>
      </w:pPr>
      <w:r>
        <w:rPr>
          <w:rStyle w:val="Hyperlink2"/>
        </w:rPr>
        <w:t>Общая численность населения Приозерского муниципального района на 1 января 2018 года составляет 61,7 тыс. человек, таким образом, общая площадь жилых помещений, приходящаяся в среднем на одного жителя в 2017 году, составляет 28,7 кв. м (данный показатель выше среднего показателя по Ленинградской области в 2016 году – 27,1 кв. м на одного жителя).</w:t>
      </w:r>
    </w:p>
    <w:p w14:paraId="79D7D7D3" w14:textId="77777777" w:rsidR="007E5565" w:rsidRDefault="007E5565" w:rsidP="00B42585">
      <w:pPr>
        <w:keepNext/>
        <w:spacing w:before="120" w:after="0" w:line="240" w:lineRule="auto"/>
        <w:jc w:val="both"/>
        <w:rPr>
          <w:rStyle w:val="a7"/>
          <w:rFonts w:ascii="Segoe UI Light" w:eastAsia="Segoe UI Light" w:hAnsi="Segoe UI Light" w:cs="Segoe UI Light"/>
          <w:sz w:val="20"/>
          <w:szCs w:val="20"/>
        </w:rPr>
      </w:pPr>
      <w:r>
        <w:rPr>
          <w:rStyle w:val="a7"/>
          <w:rFonts w:ascii="Segoe UI Light" w:eastAsia="Segoe UI Light" w:hAnsi="Segoe UI Light" w:cs="Segoe UI Light"/>
          <w:sz w:val="20"/>
          <w:szCs w:val="20"/>
        </w:rPr>
        <w:t>Рисунок 1.7.2-2. Показатель общей площади жилых помещений, введенной в действие за год, приходящейся в среднем на одного жителя по муниципальным образованиям Ленинградской области в 2016 году, кв. м</w:t>
      </w:r>
    </w:p>
    <w:p w14:paraId="687FC431" w14:textId="77777777" w:rsidR="007E5565" w:rsidRDefault="007E5565" w:rsidP="00B42585">
      <w:pPr>
        <w:spacing w:before="120" w:after="0" w:line="240" w:lineRule="auto"/>
        <w:jc w:val="both"/>
        <w:rPr>
          <w:rStyle w:val="Hyperlink2"/>
        </w:rPr>
      </w:pPr>
      <w:r>
        <w:rPr>
          <w:noProof/>
          <w:lang w:eastAsia="ru-RU"/>
        </w:rPr>
        <w:drawing>
          <wp:inline distT="0" distB="0" distL="0" distR="0" wp14:anchorId="5EE4BBFB" wp14:editId="080C62A8">
            <wp:extent cx="5576543" cy="2856508"/>
            <wp:effectExtent l="0" t="0" r="0" b="0"/>
            <wp:docPr id="1073741848"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8968676" w14:textId="77777777" w:rsidR="007E5565" w:rsidRDefault="007E5565" w:rsidP="00B42585">
      <w:pPr>
        <w:spacing w:before="120" w:after="0" w:line="240" w:lineRule="auto"/>
        <w:jc w:val="right"/>
        <w:rPr>
          <w:rStyle w:val="a7"/>
          <w:rFonts w:ascii="Segoe UI Light" w:eastAsia="Segoe UI Light" w:hAnsi="Segoe UI Light" w:cs="Segoe UI Light"/>
          <w:sz w:val="20"/>
          <w:szCs w:val="20"/>
        </w:rPr>
      </w:pPr>
      <w:r>
        <w:rPr>
          <w:rStyle w:val="a7"/>
          <w:rFonts w:ascii="Segoe UI Light" w:eastAsia="Segoe UI Light" w:hAnsi="Segoe UI Light" w:cs="Segoe UI Light"/>
          <w:sz w:val="20"/>
          <w:szCs w:val="20"/>
        </w:rPr>
        <w:t>Источник: Росстат</w:t>
      </w:r>
    </w:p>
    <w:p w14:paraId="11B11D9C" w14:textId="77777777" w:rsidR="007E5565" w:rsidRDefault="007E5565" w:rsidP="00B42585">
      <w:pPr>
        <w:spacing w:before="120" w:after="0" w:line="240" w:lineRule="auto"/>
        <w:jc w:val="both"/>
        <w:rPr>
          <w:rStyle w:val="Hyperlink2"/>
        </w:rPr>
      </w:pPr>
      <w:r>
        <w:rPr>
          <w:rStyle w:val="Hyperlink2"/>
        </w:rPr>
        <w:t xml:space="preserve">Показатель введённого жилья за год на душу населения в Приозерском районе остается одним из самых высоких по Ленинградской области (район входит в тройку лидеров по подушевому вводу жилья с 2016 года). Общая площадь жилья, введенного за год составила 70,5 тыс. кв. м (6,982 тыс. кв. м в трех многоквартирных домах). За отчетный год на территории поселка Сосново сданы в эксплуатацию дома на 74 и 57 квартир, также сдан 15-квартирный жилой дом на территории Приозерского городского поселения. </w:t>
      </w:r>
      <w:r w:rsidRPr="007E5565">
        <w:rPr>
          <w:rStyle w:val="Hyperlink2"/>
        </w:rPr>
        <w:t>По данным портала https://www.reformagkh.ru в Приозерском районе в аварийном состоянии находится 28 многоквартирных домов, общей площадью 5,78 тыс. кв. м., в которых зарегистрировано более 400 человек.</w:t>
      </w:r>
    </w:p>
    <w:p w14:paraId="52C99AC0" w14:textId="77777777" w:rsidR="007E5565" w:rsidRDefault="007E5565" w:rsidP="00B42585">
      <w:pPr>
        <w:spacing w:before="120" w:after="0" w:line="240" w:lineRule="auto"/>
        <w:rPr>
          <w:rStyle w:val="a7"/>
          <w:rFonts w:ascii="Segoe UI Light" w:eastAsia="Segoe UI Light" w:hAnsi="Segoe UI Light" w:cs="Segoe UI Light"/>
          <w:sz w:val="20"/>
          <w:szCs w:val="20"/>
        </w:rPr>
      </w:pPr>
      <w:r>
        <w:rPr>
          <w:rStyle w:val="a7"/>
          <w:rFonts w:ascii="Segoe UI Light" w:eastAsia="Segoe UI Light" w:hAnsi="Segoe UI Light" w:cs="Segoe UI Light"/>
          <w:sz w:val="20"/>
          <w:szCs w:val="20"/>
        </w:rPr>
        <w:t>Таблица 1.7.2-1. Характеристики жилого фонда Приозерского муниципального района Ленинградской области в динамике 2012-2017гг.</w:t>
      </w:r>
    </w:p>
    <w:tbl>
      <w:tblPr>
        <w:tblStyle w:val="TableNormal"/>
        <w:tblW w:w="940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3985"/>
        <w:gridCol w:w="907"/>
        <w:gridCol w:w="906"/>
        <w:gridCol w:w="908"/>
        <w:gridCol w:w="908"/>
        <w:gridCol w:w="908"/>
        <w:gridCol w:w="886"/>
      </w:tblGrid>
      <w:tr w:rsidR="007E5565" w:rsidRPr="00277C95" w14:paraId="4C0ACFAA" w14:textId="77777777" w:rsidTr="00CF4968">
        <w:trPr>
          <w:trHeight w:val="405"/>
          <w:tblHeader/>
        </w:trPr>
        <w:tc>
          <w:tcPr>
            <w:tcW w:w="398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1B42909E" w14:textId="77777777" w:rsidR="007E5565" w:rsidRPr="00277C95" w:rsidRDefault="007E5565" w:rsidP="007E5565">
            <w:pPr>
              <w:spacing w:line="240" w:lineRule="auto"/>
              <w:jc w:val="center"/>
              <w:rPr>
                <w:rFonts w:ascii="Segoe UI Light" w:hAnsi="Segoe UI Light" w:cs="Segoe UI Light"/>
              </w:rPr>
            </w:pPr>
            <w:r w:rsidRPr="00277C95">
              <w:rPr>
                <w:rStyle w:val="Hyperlink0"/>
                <w:rFonts w:ascii="Segoe UI Light" w:eastAsia="Segoe UI Light" w:hAnsi="Segoe UI Light" w:cs="Segoe UI Light"/>
              </w:rPr>
              <w:t>Показатели</w:t>
            </w:r>
          </w:p>
        </w:tc>
        <w:tc>
          <w:tcPr>
            <w:tcW w:w="90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63B2C135" w14:textId="77777777" w:rsidR="007E5565" w:rsidRPr="00277C95" w:rsidRDefault="007E5565" w:rsidP="007E5565">
            <w:pPr>
              <w:spacing w:line="240" w:lineRule="auto"/>
              <w:jc w:val="center"/>
              <w:rPr>
                <w:rFonts w:ascii="Segoe UI Light" w:hAnsi="Segoe UI Light" w:cs="Segoe UI Light"/>
              </w:rPr>
            </w:pPr>
            <w:r w:rsidRPr="00277C95">
              <w:rPr>
                <w:rStyle w:val="Hyperlink0"/>
                <w:rFonts w:ascii="Segoe UI Light" w:eastAsia="Segoe UI Light" w:hAnsi="Segoe UI Light" w:cs="Segoe UI Light"/>
              </w:rPr>
              <w:t>2012</w:t>
            </w: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5BAAF6DA" w14:textId="77777777" w:rsidR="007E5565" w:rsidRPr="00277C95" w:rsidRDefault="007E5565" w:rsidP="007E5565">
            <w:pPr>
              <w:spacing w:line="240" w:lineRule="auto"/>
              <w:jc w:val="center"/>
              <w:rPr>
                <w:rFonts w:ascii="Segoe UI Light" w:hAnsi="Segoe UI Light" w:cs="Segoe UI Light"/>
              </w:rPr>
            </w:pPr>
            <w:r w:rsidRPr="00277C95">
              <w:rPr>
                <w:rStyle w:val="Hyperlink0"/>
                <w:rFonts w:ascii="Segoe UI Light" w:eastAsia="Segoe UI Light" w:hAnsi="Segoe UI Light" w:cs="Segoe UI Light"/>
              </w:rPr>
              <w:t>2013</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48CCF8EA" w14:textId="77777777" w:rsidR="007E5565" w:rsidRPr="00277C95" w:rsidRDefault="007E5565" w:rsidP="007E5565">
            <w:pPr>
              <w:spacing w:line="240" w:lineRule="auto"/>
              <w:jc w:val="center"/>
              <w:rPr>
                <w:rFonts w:ascii="Segoe UI Light" w:hAnsi="Segoe UI Light" w:cs="Segoe UI Light"/>
              </w:rPr>
            </w:pPr>
            <w:r w:rsidRPr="00277C95">
              <w:rPr>
                <w:rStyle w:val="Hyperlink0"/>
                <w:rFonts w:ascii="Segoe UI Light" w:eastAsia="Segoe UI Light" w:hAnsi="Segoe UI Light" w:cs="Segoe UI Light"/>
              </w:rPr>
              <w:t>2014</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7A75FC2D" w14:textId="77777777" w:rsidR="007E5565" w:rsidRPr="00277C95" w:rsidRDefault="007E5565" w:rsidP="007E5565">
            <w:pPr>
              <w:spacing w:line="240" w:lineRule="auto"/>
              <w:jc w:val="center"/>
              <w:rPr>
                <w:rFonts w:ascii="Segoe UI Light" w:hAnsi="Segoe UI Light" w:cs="Segoe UI Light"/>
              </w:rPr>
            </w:pPr>
            <w:r w:rsidRPr="00277C95">
              <w:rPr>
                <w:rStyle w:val="Hyperlink0"/>
                <w:rFonts w:ascii="Segoe UI Light" w:eastAsia="Segoe UI Light" w:hAnsi="Segoe UI Light" w:cs="Segoe UI Light"/>
              </w:rPr>
              <w:t>2015</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1B583C04" w14:textId="77777777" w:rsidR="007E5565" w:rsidRPr="00277C95" w:rsidRDefault="007E5565" w:rsidP="007E5565">
            <w:pPr>
              <w:spacing w:line="240" w:lineRule="auto"/>
              <w:jc w:val="center"/>
              <w:rPr>
                <w:rFonts w:ascii="Segoe UI Light" w:hAnsi="Segoe UI Light" w:cs="Segoe UI Light"/>
              </w:rPr>
            </w:pPr>
            <w:r w:rsidRPr="00277C95">
              <w:rPr>
                <w:rStyle w:val="Hyperlink0"/>
                <w:rFonts w:ascii="Segoe UI Light" w:eastAsia="Segoe UI Light" w:hAnsi="Segoe UI Light" w:cs="Segoe UI Light"/>
              </w:rPr>
              <w:t>2016</w:t>
            </w:r>
          </w:p>
        </w:tc>
        <w:tc>
          <w:tcPr>
            <w:tcW w:w="886"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23032E10" w14:textId="77777777" w:rsidR="007E5565" w:rsidRPr="00277C95" w:rsidRDefault="007E5565" w:rsidP="007E5565">
            <w:pPr>
              <w:spacing w:line="240" w:lineRule="auto"/>
              <w:jc w:val="center"/>
              <w:rPr>
                <w:rFonts w:ascii="Segoe UI Light" w:hAnsi="Segoe UI Light" w:cs="Segoe UI Light"/>
              </w:rPr>
            </w:pPr>
            <w:r w:rsidRPr="00277C95">
              <w:rPr>
                <w:rStyle w:val="Hyperlink0"/>
                <w:rFonts w:ascii="Segoe UI Light" w:eastAsia="Segoe UI Light" w:hAnsi="Segoe UI Light" w:cs="Segoe UI Light"/>
              </w:rPr>
              <w:t>2017</w:t>
            </w:r>
          </w:p>
        </w:tc>
      </w:tr>
      <w:tr w:rsidR="007E5565" w:rsidRPr="00277C95" w14:paraId="60480F07" w14:textId="77777777" w:rsidTr="00CF4968">
        <w:tblPrEx>
          <w:shd w:val="clear" w:color="auto" w:fill="D0DDEF"/>
        </w:tblPrEx>
        <w:trPr>
          <w:trHeight w:val="507"/>
        </w:trPr>
        <w:tc>
          <w:tcPr>
            <w:tcW w:w="398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55CD7AE8" w14:textId="77777777" w:rsidR="007E5565" w:rsidRPr="00277C95" w:rsidRDefault="007E5565" w:rsidP="007E5565">
            <w:pPr>
              <w:spacing w:line="240" w:lineRule="auto"/>
              <w:jc w:val="center"/>
              <w:rPr>
                <w:rFonts w:ascii="Segoe UI Light" w:hAnsi="Segoe UI Light" w:cs="Segoe UI Light"/>
              </w:rPr>
            </w:pPr>
            <w:r w:rsidRPr="00277C95">
              <w:rPr>
                <w:rStyle w:val="Hyperlink0"/>
                <w:rFonts w:ascii="Segoe UI Light" w:eastAsia="Segoe UI Light" w:hAnsi="Segoe UI Light" w:cs="Segoe UI Light"/>
              </w:rPr>
              <w:t>Общая площадь жилых помещений, тыс. кв. м</w:t>
            </w:r>
          </w:p>
        </w:tc>
        <w:tc>
          <w:tcPr>
            <w:tcW w:w="90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46F1016E" w14:textId="77777777" w:rsidR="007E5565" w:rsidRPr="00277C95" w:rsidRDefault="007E5565" w:rsidP="007E5565">
            <w:pPr>
              <w:spacing w:line="240" w:lineRule="auto"/>
              <w:jc w:val="center"/>
              <w:rPr>
                <w:rFonts w:ascii="Segoe UI Light" w:hAnsi="Segoe UI Light" w:cs="Segoe UI Light"/>
              </w:rPr>
            </w:pPr>
            <w:r w:rsidRPr="00277C95">
              <w:rPr>
                <w:rStyle w:val="Hyperlink0"/>
                <w:rFonts w:ascii="Segoe UI Light" w:eastAsia="Segoe UI Light" w:hAnsi="Segoe UI Light" w:cs="Segoe UI Light"/>
              </w:rPr>
              <w:t>1479,9</w:t>
            </w: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26D0A910" w14:textId="77777777" w:rsidR="007E5565" w:rsidRPr="00277C95" w:rsidRDefault="007E5565" w:rsidP="007E5565">
            <w:pPr>
              <w:spacing w:line="240" w:lineRule="auto"/>
              <w:jc w:val="center"/>
              <w:rPr>
                <w:rFonts w:ascii="Segoe UI Light" w:hAnsi="Segoe UI Light" w:cs="Segoe UI Light"/>
              </w:rPr>
            </w:pPr>
            <w:r w:rsidRPr="00277C95">
              <w:rPr>
                <w:rStyle w:val="Hyperlink0"/>
                <w:rFonts w:ascii="Segoe UI Light" w:eastAsia="Segoe UI Light" w:hAnsi="Segoe UI Light" w:cs="Segoe UI Light"/>
              </w:rPr>
              <w:t>1523,9</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2DF284F5" w14:textId="77777777" w:rsidR="007E5565" w:rsidRPr="00277C95" w:rsidRDefault="007E5565" w:rsidP="007E5565">
            <w:pPr>
              <w:spacing w:line="240" w:lineRule="auto"/>
              <w:jc w:val="center"/>
              <w:rPr>
                <w:rFonts w:ascii="Segoe UI Light" w:hAnsi="Segoe UI Light" w:cs="Segoe UI Light"/>
              </w:rPr>
            </w:pPr>
            <w:r w:rsidRPr="00277C95">
              <w:rPr>
                <w:rStyle w:val="Hyperlink0"/>
                <w:rFonts w:ascii="Segoe UI Light" w:eastAsia="Segoe UI Light" w:hAnsi="Segoe UI Light" w:cs="Segoe UI Light"/>
              </w:rPr>
              <w:t>1591,7</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4BE3830B" w14:textId="77777777" w:rsidR="007E5565" w:rsidRPr="00277C95" w:rsidRDefault="007E5565" w:rsidP="007E5565">
            <w:pPr>
              <w:spacing w:line="240" w:lineRule="auto"/>
              <w:jc w:val="center"/>
              <w:rPr>
                <w:rFonts w:ascii="Segoe UI Light" w:hAnsi="Segoe UI Light" w:cs="Segoe UI Light"/>
              </w:rPr>
            </w:pPr>
            <w:r w:rsidRPr="00277C95">
              <w:rPr>
                <w:rStyle w:val="Hyperlink0"/>
                <w:rFonts w:ascii="Segoe UI Light" w:eastAsia="Segoe UI Light" w:hAnsi="Segoe UI Light" w:cs="Segoe UI Light"/>
              </w:rPr>
              <w:t>1648,6</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7227273E" w14:textId="77777777" w:rsidR="007E5565" w:rsidRPr="00277C95" w:rsidRDefault="007E5565" w:rsidP="007E5565">
            <w:pPr>
              <w:spacing w:line="240" w:lineRule="auto"/>
              <w:jc w:val="center"/>
              <w:rPr>
                <w:rFonts w:ascii="Segoe UI Light" w:hAnsi="Segoe UI Light" w:cs="Segoe UI Light"/>
              </w:rPr>
            </w:pPr>
            <w:r w:rsidRPr="00277C95">
              <w:rPr>
                <w:rStyle w:val="Hyperlink0"/>
                <w:rFonts w:ascii="Segoe UI Light" w:eastAsia="Segoe UI Light" w:hAnsi="Segoe UI Light" w:cs="Segoe UI Light"/>
              </w:rPr>
              <w:t>1706,2</w:t>
            </w:r>
          </w:p>
        </w:tc>
        <w:tc>
          <w:tcPr>
            <w:tcW w:w="886"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63196517" w14:textId="77777777" w:rsidR="007E5565" w:rsidRPr="00277C95" w:rsidRDefault="007E5565" w:rsidP="007E5565">
            <w:pPr>
              <w:spacing w:line="240" w:lineRule="auto"/>
              <w:jc w:val="center"/>
              <w:rPr>
                <w:rFonts w:ascii="Segoe UI Light" w:hAnsi="Segoe UI Light" w:cs="Segoe UI Light"/>
              </w:rPr>
            </w:pPr>
            <w:r w:rsidRPr="00277C95">
              <w:rPr>
                <w:rStyle w:val="Hyperlink0"/>
                <w:rFonts w:ascii="Segoe UI Light" w:eastAsia="Segoe UI Light" w:hAnsi="Segoe UI Light" w:cs="Segoe UI Light"/>
              </w:rPr>
              <w:t>1776,7</w:t>
            </w:r>
          </w:p>
        </w:tc>
      </w:tr>
      <w:tr w:rsidR="007E5565" w:rsidRPr="00277C95" w14:paraId="00F7635E" w14:textId="77777777" w:rsidTr="00CF4968">
        <w:tblPrEx>
          <w:shd w:val="clear" w:color="auto" w:fill="D0DDEF"/>
        </w:tblPrEx>
        <w:trPr>
          <w:trHeight w:val="395"/>
        </w:trPr>
        <w:tc>
          <w:tcPr>
            <w:tcW w:w="398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47755A0E" w14:textId="77777777" w:rsidR="007E5565" w:rsidRPr="00277C95" w:rsidRDefault="007E5565" w:rsidP="007E5565">
            <w:pPr>
              <w:spacing w:line="240" w:lineRule="auto"/>
              <w:jc w:val="center"/>
              <w:rPr>
                <w:rFonts w:ascii="Segoe UI Light" w:hAnsi="Segoe UI Light" w:cs="Segoe UI Light"/>
              </w:rPr>
            </w:pPr>
            <w:r w:rsidRPr="00277C95">
              <w:rPr>
                <w:rStyle w:val="Hyperlink0"/>
                <w:rFonts w:ascii="Segoe UI Light" w:eastAsia="Segoe UI Light" w:hAnsi="Segoe UI Light" w:cs="Segoe UI Light"/>
              </w:rPr>
              <w:t>Общая площадь жилых помещений в аварийных жилых домах, тыс. кв.м</w:t>
            </w:r>
          </w:p>
        </w:tc>
        <w:tc>
          <w:tcPr>
            <w:tcW w:w="90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7C0CB51B" w14:textId="77777777" w:rsidR="007E5565" w:rsidRPr="00277C95" w:rsidRDefault="007E5565" w:rsidP="007E5565">
            <w:pPr>
              <w:spacing w:line="240" w:lineRule="auto"/>
              <w:jc w:val="center"/>
              <w:rPr>
                <w:rFonts w:ascii="Segoe UI Light" w:hAnsi="Segoe UI Light" w:cs="Segoe UI Light"/>
              </w:rPr>
            </w:pPr>
            <w:r w:rsidRPr="00277C95">
              <w:rPr>
                <w:rStyle w:val="Hyperlink0"/>
                <w:rFonts w:ascii="Segoe UI Light" w:eastAsia="Segoe UI Light" w:hAnsi="Segoe UI Light" w:cs="Segoe UI Light"/>
              </w:rPr>
              <w:t>35.8</w:t>
            </w: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0E8CCDD7" w14:textId="77777777" w:rsidR="007E5565" w:rsidRPr="00277C95" w:rsidRDefault="007E5565" w:rsidP="007E5565">
            <w:pPr>
              <w:spacing w:line="240" w:lineRule="auto"/>
              <w:jc w:val="center"/>
              <w:rPr>
                <w:rFonts w:ascii="Segoe UI Light" w:hAnsi="Segoe UI Light" w:cs="Segoe UI Light"/>
              </w:rPr>
            </w:pPr>
            <w:r w:rsidRPr="00277C95">
              <w:rPr>
                <w:rStyle w:val="Hyperlink0"/>
                <w:rFonts w:ascii="Segoe UI Light" w:eastAsia="Segoe UI Light" w:hAnsi="Segoe UI Light" w:cs="Segoe UI Light"/>
              </w:rPr>
              <w:t>33,0</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4AC15C7D" w14:textId="77777777" w:rsidR="007E5565" w:rsidRPr="00277C95" w:rsidRDefault="007E5565" w:rsidP="007E5565">
            <w:pPr>
              <w:spacing w:line="240" w:lineRule="auto"/>
              <w:jc w:val="center"/>
              <w:rPr>
                <w:rFonts w:ascii="Segoe UI Light" w:hAnsi="Segoe UI Light" w:cs="Segoe UI Light"/>
              </w:rPr>
            </w:pPr>
            <w:r w:rsidRPr="00277C95">
              <w:rPr>
                <w:rStyle w:val="Hyperlink0"/>
                <w:rFonts w:ascii="Segoe UI Light" w:eastAsia="Segoe UI Light" w:hAnsi="Segoe UI Light" w:cs="Segoe UI Light"/>
              </w:rPr>
              <w:t>31.89</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770607C4" w14:textId="77777777" w:rsidR="007E5565" w:rsidRPr="00277C95" w:rsidRDefault="007E5565" w:rsidP="007E5565">
            <w:pPr>
              <w:spacing w:line="240" w:lineRule="auto"/>
              <w:jc w:val="center"/>
              <w:rPr>
                <w:rFonts w:ascii="Segoe UI Light" w:hAnsi="Segoe UI Light" w:cs="Segoe UI Light"/>
              </w:rPr>
            </w:pPr>
            <w:r w:rsidRPr="00277C95">
              <w:rPr>
                <w:rFonts w:ascii="Segoe UI Light" w:hAnsi="Segoe UI Light" w:cs="Segoe UI Light"/>
              </w:rPr>
              <w:t>6,0</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3D64DAAC" w14:textId="77777777" w:rsidR="007E5565" w:rsidRPr="00277C95" w:rsidRDefault="007E5565" w:rsidP="007E5565">
            <w:pPr>
              <w:spacing w:line="240" w:lineRule="auto"/>
              <w:jc w:val="center"/>
              <w:rPr>
                <w:rFonts w:ascii="Segoe UI Light" w:hAnsi="Segoe UI Light" w:cs="Segoe UI Light"/>
              </w:rPr>
            </w:pPr>
            <w:r w:rsidRPr="00277C95">
              <w:rPr>
                <w:rStyle w:val="Hyperlink0"/>
                <w:rFonts w:ascii="Segoe UI Light" w:eastAsia="Segoe UI Light" w:hAnsi="Segoe UI Light" w:cs="Segoe UI Light"/>
              </w:rPr>
              <w:t>6,04</w:t>
            </w:r>
          </w:p>
        </w:tc>
        <w:tc>
          <w:tcPr>
            <w:tcW w:w="886"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6125C4AF" w14:textId="77777777" w:rsidR="007E5565" w:rsidRPr="00277C95" w:rsidRDefault="007E5565" w:rsidP="007E5565">
            <w:pPr>
              <w:spacing w:line="240" w:lineRule="auto"/>
              <w:jc w:val="center"/>
              <w:rPr>
                <w:rFonts w:ascii="Segoe UI Light" w:hAnsi="Segoe UI Light" w:cs="Segoe UI Light"/>
              </w:rPr>
            </w:pPr>
            <w:r w:rsidRPr="00277C95">
              <w:rPr>
                <w:rFonts w:ascii="Segoe UI Light" w:hAnsi="Segoe UI Light" w:cs="Segoe UI Light"/>
              </w:rPr>
              <w:t>6,8</w:t>
            </w:r>
          </w:p>
        </w:tc>
      </w:tr>
      <w:tr w:rsidR="007E5565" w:rsidRPr="00277C95" w14:paraId="40577EC1" w14:textId="77777777" w:rsidTr="00CF4968">
        <w:tblPrEx>
          <w:shd w:val="clear" w:color="auto" w:fill="D0DDEF"/>
        </w:tblPrEx>
        <w:trPr>
          <w:trHeight w:val="391"/>
        </w:trPr>
        <w:tc>
          <w:tcPr>
            <w:tcW w:w="398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2DABAEF1" w14:textId="77777777" w:rsidR="007E5565" w:rsidRPr="00277C95" w:rsidRDefault="007E5565" w:rsidP="007E5565">
            <w:pPr>
              <w:spacing w:line="240" w:lineRule="auto"/>
              <w:jc w:val="center"/>
              <w:rPr>
                <w:rFonts w:ascii="Segoe UI Light" w:eastAsia="Segoe UI Light" w:hAnsi="Segoe UI Light" w:cs="Segoe UI Light"/>
              </w:rPr>
            </w:pPr>
            <w:r w:rsidRPr="00277C95">
              <w:rPr>
                <w:rStyle w:val="Hyperlink0"/>
                <w:rFonts w:ascii="Segoe UI Light" w:eastAsia="Segoe UI Light" w:hAnsi="Segoe UI Light" w:cs="Segoe UI Light"/>
              </w:rPr>
              <w:t>Число проживающих в аварийных жилых домах (по 2014 год вкл.), чел</w:t>
            </w:r>
          </w:p>
        </w:tc>
        <w:tc>
          <w:tcPr>
            <w:tcW w:w="90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2E632A52" w14:textId="77777777" w:rsidR="007E5565" w:rsidRPr="00277C95" w:rsidRDefault="007E5565" w:rsidP="007E5565">
            <w:pPr>
              <w:spacing w:line="240" w:lineRule="auto"/>
              <w:jc w:val="center"/>
              <w:rPr>
                <w:rFonts w:ascii="Segoe UI Light" w:hAnsi="Segoe UI Light" w:cs="Segoe UI Light"/>
              </w:rPr>
            </w:pPr>
            <w:r w:rsidRPr="00277C95">
              <w:rPr>
                <w:rStyle w:val="Hyperlink0"/>
                <w:rFonts w:ascii="Segoe UI Light" w:eastAsia="Segoe UI Light" w:hAnsi="Segoe UI Light" w:cs="Segoe UI Light"/>
              </w:rPr>
              <w:t>367</w:t>
            </w: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2D5B57CE" w14:textId="77777777" w:rsidR="007E5565" w:rsidRPr="00277C95" w:rsidRDefault="007E5565" w:rsidP="007E5565">
            <w:pPr>
              <w:spacing w:line="240" w:lineRule="auto"/>
              <w:jc w:val="center"/>
              <w:rPr>
                <w:rFonts w:ascii="Segoe UI Light" w:hAnsi="Segoe UI Light" w:cs="Segoe UI Light"/>
              </w:rPr>
            </w:pPr>
            <w:r w:rsidRPr="00277C95">
              <w:rPr>
                <w:rStyle w:val="Hyperlink0"/>
                <w:rFonts w:ascii="Segoe UI Light" w:eastAsia="Segoe UI Light" w:hAnsi="Segoe UI Light" w:cs="Segoe UI Light"/>
              </w:rPr>
              <w:t>477</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24444B06" w14:textId="77777777" w:rsidR="007E5565" w:rsidRPr="00277C95" w:rsidRDefault="007E5565" w:rsidP="007E5565">
            <w:pPr>
              <w:spacing w:line="240" w:lineRule="auto"/>
              <w:jc w:val="center"/>
              <w:rPr>
                <w:rFonts w:ascii="Segoe UI Light" w:hAnsi="Segoe UI Light" w:cs="Segoe UI Light"/>
              </w:rPr>
            </w:pPr>
            <w:r w:rsidRPr="00277C95">
              <w:rPr>
                <w:rStyle w:val="Hyperlink0"/>
                <w:rFonts w:ascii="Segoe UI Light" w:eastAsia="Segoe UI Light" w:hAnsi="Segoe UI Light" w:cs="Segoe UI Light"/>
              </w:rPr>
              <w:t>550</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6AFEE474" w14:textId="77777777" w:rsidR="007E5565" w:rsidRPr="00277C95" w:rsidRDefault="007E5565" w:rsidP="007E5565">
            <w:pPr>
              <w:spacing w:line="240" w:lineRule="auto"/>
              <w:jc w:val="center"/>
              <w:rPr>
                <w:rFonts w:ascii="Segoe UI Light" w:hAnsi="Segoe UI Light" w:cs="Segoe UI Light"/>
              </w:rPr>
            </w:pPr>
            <w:r w:rsidRPr="00277C95">
              <w:rPr>
                <w:rStyle w:val="Hyperlink0"/>
                <w:rFonts w:ascii="Segoe UI Light" w:eastAsia="Segoe UI Light" w:hAnsi="Segoe UI Light" w:cs="Segoe UI Light"/>
              </w:rPr>
              <w:t>392</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4F8F3255" w14:textId="77777777" w:rsidR="007E5565" w:rsidRPr="00277C95" w:rsidRDefault="007E5565" w:rsidP="007E5565">
            <w:pPr>
              <w:spacing w:line="240" w:lineRule="auto"/>
              <w:jc w:val="center"/>
              <w:rPr>
                <w:rFonts w:ascii="Segoe UI Light" w:hAnsi="Segoe UI Light" w:cs="Segoe UI Light"/>
              </w:rPr>
            </w:pPr>
            <w:r w:rsidRPr="00277C95">
              <w:rPr>
                <w:rStyle w:val="Hyperlink0"/>
                <w:rFonts w:ascii="Segoe UI Light" w:eastAsia="Segoe UI Light" w:hAnsi="Segoe UI Light" w:cs="Segoe UI Light"/>
              </w:rPr>
              <w:t>290</w:t>
            </w:r>
          </w:p>
        </w:tc>
        <w:tc>
          <w:tcPr>
            <w:tcW w:w="886"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438AD699" w14:textId="77777777" w:rsidR="007E5565" w:rsidRPr="00277C95" w:rsidRDefault="007E5565" w:rsidP="007E5565">
            <w:pPr>
              <w:spacing w:line="240" w:lineRule="auto"/>
              <w:jc w:val="center"/>
              <w:rPr>
                <w:rFonts w:ascii="Segoe UI Light" w:hAnsi="Segoe UI Light" w:cs="Segoe UI Light"/>
              </w:rPr>
            </w:pPr>
            <w:r w:rsidRPr="00277C95">
              <w:rPr>
                <w:rStyle w:val="Hyperlink0"/>
                <w:rFonts w:ascii="Segoe UI Light" w:eastAsia="Segoe UI Light" w:hAnsi="Segoe UI Light" w:cs="Segoe UI Light"/>
              </w:rPr>
              <w:t>343</w:t>
            </w:r>
          </w:p>
        </w:tc>
      </w:tr>
      <w:tr w:rsidR="007E5565" w:rsidRPr="00277C95" w14:paraId="3BE8E957" w14:textId="77777777" w:rsidTr="00CF4968">
        <w:tblPrEx>
          <w:shd w:val="clear" w:color="auto" w:fill="D0DDEF"/>
        </w:tblPrEx>
        <w:trPr>
          <w:trHeight w:val="515"/>
        </w:trPr>
        <w:tc>
          <w:tcPr>
            <w:tcW w:w="398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77A67D6A" w14:textId="77777777" w:rsidR="007E5565" w:rsidRPr="00277C95" w:rsidRDefault="007E5565" w:rsidP="007E5565">
            <w:pPr>
              <w:spacing w:line="240" w:lineRule="auto"/>
              <w:jc w:val="center"/>
              <w:rPr>
                <w:rFonts w:ascii="Segoe UI Light" w:hAnsi="Segoe UI Light" w:cs="Segoe UI Light"/>
              </w:rPr>
            </w:pPr>
            <w:r w:rsidRPr="00277C95">
              <w:rPr>
                <w:rStyle w:val="Hyperlink0"/>
                <w:rFonts w:ascii="Segoe UI Light" w:eastAsia="Segoe UI Light" w:hAnsi="Segoe UI Light" w:cs="Segoe UI Light"/>
              </w:rPr>
              <w:t>Переселено аварийных жилых домов за отчетный год (по 2017 год вкл.), чел</w:t>
            </w:r>
          </w:p>
        </w:tc>
        <w:tc>
          <w:tcPr>
            <w:tcW w:w="90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49263A67" w14:textId="77777777" w:rsidR="007E5565" w:rsidRPr="00277C95" w:rsidRDefault="007E5565" w:rsidP="007E5565">
            <w:pPr>
              <w:spacing w:line="240" w:lineRule="auto"/>
              <w:jc w:val="center"/>
              <w:rPr>
                <w:rFonts w:ascii="Segoe UI Light" w:hAnsi="Segoe UI Light" w:cs="Segoe UI Light"/>
              </w:rPr>
            </w:pPr>
            <w:r w:rsidRPr="00277C95">
              <w:rPr>
                <w:rStyle w:val="Hyperlink0"/>
                <w:rFonts w:ascii="Segoe UI Light" w:eastAsia="Segoe UI Light" w:hAnsi="Segoe UI Light" w:cs="Segoe UI Light"/>
              </w:rPr>
              <w:t>0</w:t>
            </w: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5A9B54A9" w14:textId="77777777" w:rsidR="007E5565" w:rsidRPr="00277C95" w:rsidRDefault="007E5565" w:rsidP="007E5565">
            <w:pPr>
              <w:spacing w:line="240" w:lineRule="auto"/>
              <w:jc w:val="center"/>
              <w:rPr>
                <w:rFonts w:ascii="Segoe UI Light" w:hAnsi="Segoe UI Light" w:cs="Segoe UI Light"/>
              </w:rPr>
            </w:pPr>
            <w:r w:rsidRPr="00277C95">
              <w:rPr>
                <w:rStyle w:val="Hyperlink0"/>
                <w:rFonts w:ascii="Segoe UI Light" w:eastAsia="Segoe UI Light" w:hAnsi="Segoe UI Light" w:cs="Segoe UI Light"/>
              </w:rPr>
              <w:t>81</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140BD008" w14:textId="77777777" w:rsidR="007E5565" w:rsidRPr="00277C95" w:rsidRDefault="007E5565" w:rsidP="007E5565">
            <w:pPr>
              <w:spacing w:line="240" w:lineRule="auto"/>
              <w:jc w:val="center"/>
              <w:rPr>
                <w:rFonts w:ascii="Segoe UI Light" w:hAnsi="Segoe UI Light" w:cs="Segoe UI Light"/>
              </w:rPr>
            </w:pPr>
            <w:r w:rsidRPr="00277C95">
              <w:rPr>
                <w:rStyle w:val="Hyperlink0"/>
                <w:rFonts w:ascii="Segoe UI Light" w:eastAsia="Segoe UI Light" w:hAnsi="Segoe UI Light" w:cs="Segoe UI Light"/>
              </w:rPr>
              <w:t>192</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24388751" w14:textId="77777777" w:rsidR="007E5565" w:rsidRPr="00277C95" w:rsidRDefault="007E5565" w:rsidP="007E5565">
            <w:pPr>
              <w:spacing w:line="240" w:lineRule="auto"/>
              <w:jc w:val="center"/>
              <w:rPr>
                <w:rFonts w:ascii="Segoe UI Light" w:hAnsi="Segoe UI Light" w:cs="Segoe UI Light"/>
              </w:rPr>
            </w:pPr>
            <w:r w:rsidRPr="00277C95">
              <w:rPr>
                <w:rStyle w:val="Hyperlink0"/>
                <w:rFonts w:ascii="Segoe UI Light" w:eastAsia="Segoe UI Light" w:hAnsi="Segoe UI Light" w:cs="Segoe UI Light"/>
              </w:rPr>
              <w:t>131</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27AC020C" w14:textId="77777777" w:rsidR="007E5565" w:rsidRPr="00277C95" w:rsidRDefault="007E5565" w:rsidP="007E5565">
            <w:pPr>
              <w:spacing w:line="240" w:lineRule="auto"/>
              <w:jc w:val="center"/>
              <w:rPr>
                <w:rFonts w:ascii="Segoe UI Light" w:hAnsi="Segoe UI Light" w:cs="Segoe UI Light"/>
              </w:rPr>
            </w:pPr>
            <w:r w:rsidRPr="00277C95">
              <w:rPr>
                <w:rStyle w:val="Hyperlink0"/>
                <w:rFonts w:ascii="Segoe UI Light" w:eastAsia="Segoe UI Light" w:hAnsi="Segoe UI Light" w:cs="Segoe UI Light"/>
              </w:rPr>
              <w:t>44</w:t>
            </w:r>
          </w:p>
        </w:tc>
        <w:tc>
          <w:tcPr>
            <w:tcW w:w="886"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0CD7551D" w14:textId="77777777" w:rsidR="007E5565" w:rsidRPr="00277C95" w:rsidRDefault="007E5565" w:rsidP="007E5565">
            <w:pPr>
              <w:spacing w:line="240" w:lineRule="auto"/>
              <w:jc w:val="center"/>
              <w:rPr>
                <w:rFonts w:ascii="Segoe UI Light" w:hAnsi="Segoe UI Light" w:cs="Segoe UI Light"/>
              </w:rPr>
            </w:pPr>
            <w:r w:rsidRPr="00277C95">
              <w:rPr>
                <w:rStyle w:val="Hyperlink0"/>
                <w:rFonts w:ascii="Segoe UI Light" w:eastAsia="Segoe UI Light" w:hAnsi="Segoe UI Light" w:cs="Segoe UI Light"/>
              </w:rPr>
              <w:t>66</w:t>
            </w:r>
          </w:p>
        </w:tc>
      </w:tr>
    </w:tbl>
    <w:p w14:paraId="714C8419" w14:textId="77777777" w:rsidR="007E5565" w:rsidRDefault="007E5565" w:rsidP="007E5565">
      <w:pPr>
        <w:spacing w:before="120" w:after="0" w:line="276" w:lineRule="auto"/>
        <w:jc w:val="right"/>
        <w:rPr>
          <w:rStyle w:val="a7"/>
          <w:rFonts w:ascii="Segoe UI Light" w:eastAsia="Segoe UI Light" w:hAnsi="Segoe UI Light" w:cs="Segoe UI Light"/>
          <w:sz w:val="20"/>
          <w:szCs w:val="20"/>
        </w:rPr>
      </w:pPr>
      <w:r>
        <w:rPr>
          <w:rStyle w:val="a7"/>
          <w:rFonts w:ascii="Segoe UI Light" w:eastAsia="Segoe UI Light" w:hAnsi="Segoe UI Light" w:cs="Segoe UI Light"/>
          <w:sz w:val="20"/>
          <w:szCs w:val="20"/>
        </w:rPr>
        <w:t>Источник: Управление Федеральной службой государственной статистики по г. Санкт-Петербургу и Ленинградской области</w:t>
      </w:r>
    </w:p>
    <w:p w14:paraId="1F749697" w14:textId="77777777" w:rsidR="007E5565" w:rsidRDefault="007E5565" w:rsidP="00B42585">
      <w:pPr>
        <w:shd w:val="clear" w:color="auto" w:fill="FFFFFF"/>
        <w:spacing w:before="120" w:after="0" w:line="276" w:lineRule="auto"/>
        <w:jc w:val="both"/>
        <w:rPr>
          <w:rStyle w:val="Hyperlink2"/>
        </w:rPr>
      </w:pPr>
      <w:r>
        <w:rPr>
          <w:rStyle w:val="Hyperlink2"/>
        </w:rPr>
        <w:t>Подавляющее большинство жилых домов на территории Приозерского района было введено в период с 1946 по 1995 годы, ветхий фонд составляет около 2,7% фонда, аварийный – 1,5%. На территории административного центра района – города Приозерска 1500 домов, из которых:</w:t>
      </w:r>
    </w:p>
    <w:p w14:paraId="56C1DAB9" w14:textId="77777777" w:rsidR="007E5565" w:rsidRPr="007E5565" w:rsidRDefault="007E5565"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7E5565">
        <w:rPr>
          <w:rStyle w:val="a7"/>
          <w:rFonts w:ascii="Segoe UI Light" w:hAnsi="Segoe UI Light" w:cs="Segoe UI Light"/>
          <w:sz w:val="22"/>
          <w:szCs w:val="22"/>
        </w:rPr>
        <w:t>350 домов – панельные пятиэтажные;</w:t>
      </w:r>
    </w:p>
    <w:p w14:paraId="65F0CA10" w14:textId="77777777" w:rsidR="007E5565" w:rsidRPr="007E5565" w:rsidRDefault="007E5565"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7E5565">
        <w:rPr>
          <w:rStyle w:val="a7"/>
          <w:rFonts w:ascii="Segoe UI Light" w:hAnsi="Segoe UI Light" w:cs="Segoe UI Light"/>
          <w:sz w:val="22"/>
          <w:szCs w:val="22"/>
        </w:rPr>
        <w:t>500 домов – кирпичные двухэтажные и прочите деревянные постройки.</w:t>
      </w:r>
    </w:p>
    <w:p w14:paraId="6184C65D" w14:textId="77777777" w:rsidR="007E5565" w:rsidRDefault="007E5565" w:rsidP="00B42585">
      <w:pPr>
        <w:spacing w:before="120" w:after="0" w:line="276" w:lineRule="auto"/>
        <w:jc w:val="both"/>
        <w:rPr>
          <w:rStyle w:val="Hyperlink2"/>
        </w:rPr>
      </w:pPr>
      <w:r>
        <w:rPr>
          <w:rStyle w:val="Hyperlink2"/>
        </w:rPr>
        <w:t xml:space="preserve">Строительство многоквартирных домов в Приозерском районе осуществляется за счёт средств инвестора-застройщика с привлечением денежных средств участников долевого строительства. Большая часть участников жилищных программ приобретает жилую площадь по договорам долевого участия в строящихся жилых домах. По состоянию на 01.01.2016 года на территории муниципального образования Приозерский муниципальный район 1161 семья, на 01.01.2017 г. – 1058 семей, на 01.01.2018 г. – 1003 </w:t>
      </w:r>
      <w:r w:rsidRPr="007E5565">
        <w:rPr>
          <w:rStyle w:val="Hyperlink2"/>
        </w:rPr>
        <w:t>семьи</w:t>
      </w:r>
      <w:r>
        <w:rPr>
          <w:rStyle w:val="Hyperlink2"/>
        </w:rPr>
        <w:t xml:space="preserve"> состоят на учете в качестве нуждающихся в улучшении жилищных условий.  Жилищные проблемы оказывают негативное воздействие и на другие аспекты социальной сферы, в том числе: здоровье, образование, правонарушения и другое.</w:t>
      </w:r>
    </w:p>
    <w:p w14:paraId="3DBAD5F8" w14:textId="77777777" w:rsidR="007E5565" w:rsidRDefault="007E5565" w:rsidP="00B42585">
      <w:pPr>
        <w:spacing w:before="120" w:after="0" w:line="276" w:lineRule="auto"/>
        <w:rPr>
          <w:rStyle w:val="a7"/>
          <w:rFonts w:ascii="Segoe UI Light" w:eastAsia="Segoe UI Light" w:hAnsi="Segoe UI Light" w:cs="Segoe UI Light"/>
          <w:b/>
          <w:bCs/>
        </w:rPr>
      </w:pPr>
      <w:r>
        <w:rPr>
          <w:rStyle w:val="a7"/>
          <w:rFonts w:ascii="Segoe UI Light" w:eastAsia="Segoe UI Light" w:hAnsi="Segoe UI Light" w:cs="Segoe UI Light"/>
          <w:b/>
          <w:bCs/>
        </w:rPr>
        <w:t xml:space="preserve">Выводы: </w:t>
      </w:r>
    </w:p>
    <w:p w14:paraId="43AF726C" w14:textId="77777777" w:rsidR="007E5565" w:rsidRPr="007E5565" w:rsidRDefault="007E5565"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7E5565">
        <w:rPr>
          <w:rStyle w:val="a7"/>
          <w:rFonts w:ascii="Segoe UI Light" w:hAnsi="Segoe UI Light" w:cs="Segoe UI Light"/>
          <w:sz w:val="22"/>
          <w:szCs w:val="22"/>
        </w:rPr>
        <w:t>Основная доля жилищного фонда приходится на многоквартирные дома, расположенные</w:t>
      </w:r>
      <w:r>
        <w:rPr>
          <w:rStyle w:val="a7"/>
          <w:rFonts w:ascii="Segoe UI Light" w:hAnsi="Segoe UI Light" w:cs="Segoe UI Light"/>
          <w:sz w:val="22"/>
          <w:szCs w:val="22"/>
        </w:rPr>
        <w:t xml:space="preserve"> на территории города Приозерск;</w:t>
      </w:r>
    </w:p>
    <w:p w14:paraId="3CC55F38" w14:textId="77777777" w:rsidR="007E5565" w:rsidRPr="007E5565" w:rsidRDefault="007E5565"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7E5565">
        <w:rPr>
          <w:rStyle w:val="a7"/>
          <w:rFonts w:ascii="Segoe UI Light" w:hAnsi="Segoe UI Light" w:cs="Segoe UI Light"/>
          <w:sz w:val="22"/>
          <w:szCs w:val="22"/>
        </w:rPr>
        <w:t>Уровень жилищной обеспеченности значительно выше среднеобластного уровня, также по показателю подушевого ежегодного объема ввода жилья Приозерский муниципальный района входит в тройку лидеров по Ленинградской области вместе с Всеволожским и Ломоно</w:t>
      </w:r>
      <w:r>
        <w:rPr>
          <w:rStyle w:val="a7"/>
          <w:rFonts w:ascii="Segoe UI Light" w:hAnsi="Segoe UI Light" w:cs="Segoe UI Light"/>
          <w:sz w:val="22"/>
          <w:szCs w:val="22"/>
        </w:rPr>
        <w:t>совским муниципальными районами;</w:t>
      </w:r>
    </w:p>
    <w:p w14:paraId="7AE2B3D8" w14:textId="77777777" w:rsidR="007E5565" w:rsidRPr="007E5565" w:rsidRDefault="007E5565"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7E5565">
        <w:rPr>
          <w:rStyle w:val="a7"/>
          <w:rFonts w:ascii="Segoe UI Light" w:hAnsi="Segoe UI Light" w:cs="Segoe UI Light"/>
          <w:sz w:val="22"/>
          <w:szCs w:val="22"/>
        </w:rPr>
        <w:t xml:space="preserve">На территории Приозерского района признаны аварийными – 0,4% (6,8 </w:t>
      </w:r>
      <w:r>
        <w:rPr>
          <w:rStyle w:val="a7"/>
          <w:rFonts w:ascii="Segoe UI Light" w:hAnsi="Segoe UI Light" w:cs="Segoe UI Light"/>
          <w:sz w:val="22"/>
          <w:szCs w:val="22"/>
        </w:rPr>
        <w:t>тыс. кв. м);</w:t>
      </w:r>
    </w:p>
    <w:p w14:paraId="661A50C4" w14:textId="77777777" w:rsidR="007E5565" w:rsidRPr="00CF4968" w:rsidRDefault="007E5565" w:rsidP="00A212A3">
      <w:pPr>
        <w:pStyle w:val="a4"/>
        <w:numPr>
          <w:ilvl w:val="0"/>
          <w:numId w:val="108"/>
        </w:numPr>
        <w:pBdr>
          <w:top w:val="nil"/>
          <w:left w:val="nil"/>
          <w:bottom w:val="nil"/>
          <w:right w:val="nil"/>
          <w:between w:val="nil"/>
          <w:bar w:val="nil"/>
        </w:pBdr>
        <w:shd w:val="clear" w:color="auto" w:fill="FFFFFF"/>
        <w:spacing w:before="120" w:after="240"/>
        <w:ind w:left="714" w:hanging="357"/>
        <w:jc w:val="both"/>
        <w:rPr>
          <w:rStyle w:val="a7"/>
          <w:rFonts w:ascii="Segoe UI Light" w:hAnsi="Segoe UI Light" w:cs="Segoe UI Light"/>
          <w:sz w:val="22"/>
          <w:szCs w:val="22"/>
        </w:rPr>
      </w:pPr>
      <w:r w:rsidRPr="007E5565">
        <w:rPr>
          <w:rStyle w:val="a7"/>
          <w:rFonts w:ascii="Segoe UI Light" w:hAnsi="Segoe UI Light" w:cs="Segoe UI Light"/>
          <w:sz w:val="22"/>
          <w:szCs w:val="22"/>
        </w:rPr>
        <w:t>В Приозерске в аварийном состоянии находится 28 многоквартирных жилых домов общей площадью 5780 м2, в которых зарегистрировано более 340 человек.</w:t>
      </w:r>
    </w:p>
    <w:p w14:paraId="1A994D3E" w14:textId="77777777" w:rsidR="007E5565" w:rsidRDefault="00C747DB" w:rsidP="007E5565">
      <w:pPr>
        <w:pStyle w:val="3"/>
        <w:spacing w:before="120" w:line="276" w:lineRule="auto"/>
        <w:rPr>
          <w:rStyle w:val="a7"/>
          <w:rFonts w:ascii="Segoe UI Light" w:eastAsia="Segoe UI Light" w:hAnsi="Segoe UI Light" w:cs="Segoe UI Light"/>
          <w:b/>
          <w:bCs/>
          <w:color w:val="000000"/>
          <w:u w:color="000000"/>
        </w:rPr>
      </w:pPr>
      <w:bookmarkStart w:id="78" w:name="_Toc40"/>
      <w:bookmarkStart w:id="79" w:name="_Toc526970906"/>
      <w:r>
        <w:rPr>
          <w:rStyle w:val="a7"/>
          <w:rFonts w:ascii="Segoe UI Light" w:eastAsia="Segoe UI Light" w:hAnsi="Segoe UI Light" w:cs="Segoe UI Light"/>
          <w:b/>
          <w:bCs/>
          <w:color w:val="000000"/>
          <w:u w:color="000000"/>
        </w:rPr>
        <w:t xml:space="preserve">1.7.3 </w:t>
      </w:r>
      <w:r w:rsidR="007E5565">
        <w:rPr>
          <w:rStyle w:val="a7"/>
          <w:rFonts w:ascii="Segoe UI Light" w:eastAsia="Segoe UI Light" w:hAnsi="Segoe UI Light" w:cs="Segoe UI Light"/>
          <w:b/>
          <w:bCs/>
          <w:color w:val="000000"/>
          <w:u w:color="000000"/>
        </w:rPr>
        <w:t>Динамика развития энергетической системы</w:t>
      </w:r>
      <w:bookmarkEnd w:id="78"/>
      <w:bookmarkEnd w:id="79"/>
    </w:p>
    <w:p w14:paraId="0634F56E" w14:textId="77777777" w:rsidR="007E5565" w:rsidRDefault="007E5565" w:rsidP="00B42585">
      <w:pPr>
        <w:spacing w:before="120" w:after="0" w:line="240" w:lineRule="auto"/>
        <w:jc w:val="both"/>
        <w:rPr>
          <w:rStyle w:val="Hyperlink2"/>
        </w:rPr>
      </w:pPr>
      <w:r>
        <w:rPr>
          <w:rStyle w:val="Hyperlink2"/>
        </w:rPr>
        <w:t>Электроснабжение Приозерского муниципального района осуществляется от системы ОАО «Ленэнерго».</w:t>
      </w:r>
    </w:p>
    <w:p w14:paraId="38B82F63" w14:textId="77777777" w:rsidR="007E5565" w:rsidRDefault="007E5565" w:rsidP="00B42585">
      <w:pPr>
        <w:suppressAutoHyphens/>
        <w:spacing w:before="120" w:after="0" w:line="240" w:lineRule="auto"/>
        <w:jc w:val="both"/>
        <w:rPr>
          <w:rStyle w:val="Hyperlink2"/>
        </w:rPr>
      </w:pPr>
      <w:r>
        <w:rPr>
          <w:rStyle w:val="Hyperlink2"/>
        </w:rPr>
        <w:t>На территории муниципального района расположены 14 подстанций напряжением 110 кВ: № 533 «Бородинская» (2·6,3 МВА), № 519 «Мельниково» (2·6,3 МВА), № 57 «Кузнечное», (2·25 МВА), № 415 «Копеасалми» (2·10 МВА), № 530 «Приозерский мебельный комбинат» (2·25 МВА), № 166 «Приозерская» (2·16 МВА), № 414 «Мюллюпельто» (2·10 МВА), № 511 «Плодовое» (2·6,3 МВА), № 413 «Громово» (2·16 МВА), № 416 «Петяярви» (2·16 МВА), № 547 «Сосновская», (2·25 МВА), № 304 «Запорожская» (2·6,3 МВА), № 330 «Мичуринская» (2·10 МВА). И 4 подстанции напряжением 35 кВ: «ДСЗ» (2·10 МВА), «Красноармейская» (1·4 МВА), «Сапёрная» (2·6,3 МВА).</w:t>
      </w:r>
    </w:p>
    <w:p w14:paraId="0CFECC2C" w14:textId="77777777" w:rsidR="007E5565" w:rsidRDefault="007E5565" w:rsidP="00B42585">
      <w:pPr>
        <w:suppressAutoHyphens/>
        <w:spacing w:before="120" w:after="0" w:line="240" w:lineRule="auto"/>
        <w:jc w:val="both"/>
        <w:rPr>
          <w:rStyle w:val="Hyperlink2"/>
        </w:rPr>
      </w:pPr>
      <w:r>
        <w:rPr>
          <w:rStyle w:val="Hyperlink2"/>
        </w:rPr>
        <w:t>В основном, все выше перечисленные подстанции двухтрансформаторные и имеют двухстороннее питание, кроме подстанции напряжением 35/10 кВ «Красноармейская» (1·4 МВА).</w:t>
      </w:r>
    </w:p>
    <w:p w14:paraId="25EB7A58" w14:textId="77777777" w:rsidR="007E5565" w:rsidRDefault="007E5565" w:rsidP="00B42585">
      <w:pPr>
        <w:suppressAutoHyphens/>
        <w:spacing w:before="120" w:after="0" w:line="240" w:lineRule="auto"/>
        <w:jc w:val="both"/>
        <w:rPr>
          <w:rStyle w:val="Hyperlink2"/>
        </w:rPr>
      </w:pPr>
      <w:r>
        <w:rPr>
          <w:rStyle w:val="Hyperlink2"/>
        </w:rPr>
        <w:t>Все подстанции напряжением 110 кВ муниципального района присоединены к двухцепной ВЛ 110 кВ ПС 330 кВ № 264 «Каменногорская» – ПС № 57 «Кузнечная» – ПС № 166 «Приозерская» – ПС № 413 «Громово» – ПС № 43 «Гарболово» – Северная ТЭЦ.</w:t>
      </w:r>
    </w:p>
    <w:p w14:paraId="55C14AF3" w14:textId="77777777" w:rsidR="007E5565" w:rsidRDefault="007E5565" w:rsidP="00B42585">
      <w:pPr>
        <w:suppressAutoHyphens/>
        <w:spacing w:before="120" w:after="0" w:line="240" w:lineRule="auto"/>
        <w:jc w:val="both"/>
        <w:rPr>
          <w:rStyle w:val="Hyperlink2"/>
        </w:rPr>
      </w:pPr>
      <w:r>
        <w:rPr>
          <w:rStyle w:val="Hyperlink2"/>
        </w:rPr>
        <w:t>В муниципальном районе развита распределительная электрическая сеть 6-10 кВ. Средняя загрузка трансформаторов ТП 10(6)/0,4 кВ составляет 30 %.</w:t>
      </w:r>
    </w:p>
    <w:p w14:paraId="736522F7" w14:textId="77777777" w:rsidR="007E5565" w:rsidRDefault="007E5565" w:rsidP="00B42585">
      <w:pPr>
        <w:suppressAutoHyphens/>
        <w:spacing w:before="120" w:after="0" w:line="240" w:lineRule="auto"/>
        <w:jc w:val="both"/>
        <w:rPr>
          <w:rStyle w:val="Hyperlink2"/>
        </w:rPr>
      </w:pPr>
      <w:r>
        <w:rPr>
          <w:rStyle w:val="Hyperlink2"/>
        </w:rPr>
        <w:t>Протяженность линий 6-10 кВ муниципального района составляет 700,4 км, из них воздушных – 639 км, кабельных – 61,4 км. Средняя протяженность фидеров 6-10 кВ с отпайками составляет 17,9 км.</w:t>
      </w:r>
    </w:p>
    <w:p w14:paraId="09FB6401" w14:textId="77777777" w:rsidR="007E5565" w:rsidRDefault="007E5565" w:rsidP="00B42585">
      <w:pPr>
        <w:suppressAutoHyphens/>
        <w:spacing w:before="120" w:after="0" w:line="240" w:lineRule="auto"/>
        <w:jc w:val="both"/>
        <w:rPr>
          <w:rStyle w:val="Hyperlink2"/>
        </w:rPr>
      </w:pPr>
      <w:r>
        <w:rPr>
          <w:rStyle w:val="Hyperlink2"/>
        </w:rPr>
        <w:t>В границах муниципального района планировочными ограничениями являются шумовые зоны электрических подстанций 35 кВ, 110 кВ и охранные зоны воздушных линий электропередачи напряжением 10(6) кВ, 35 кВ и 110 кВ, проходящих по рассматриваемой территории.</w:t>
      </w:r>
    </w:p>
    <w:p w14:paraId="0C384106" w14:textId="77777777" w:rsidR="007E5565" w:rsidRDefault="007E5565" w:rsidP="00B42585">
      <w:pPr>
        <w:suppressAutoHyphens/>
        <w:spacing w:before="120" w:after="0" w:line="240" w:lineRule="auto"/>
        <w:jc w:val="both"/>
        <w:rPr>
          <w:rStyle w:val="Hyperlink2"/>
        </w:rPr>
      </w:pPr>
      <w:r>
        <w:rPr>
          <w:rStyle w:val="Hyperlink2"/>
        </w:rPr>
        <w:t>Все существующие электроподстанции муниципального района открытого типа имеют трансформаторы, основные источники шума, мощностью от 2,5 МВА до 25 МВА. В зависимости от мощности и напряжения трансформаторов расстояние от них до жилой застройки составляет от 30 до 200 м.</w:t>
      </w:r>
    </w:p>
    <w:p w14:paraId="23DA9AB1" w14:textId="1013CAA9" w:rsidR="00AE2B73" w:rsidRDefault="007E5565" w:rsidP="00B42585">
      <w:pPr>
        <w:suppressAutoHyphens/>
        <w:spacing w:before="120" w:after="0" w:line="240" w:lineRule="auto"/>
        <w:jc w:val="both"/>
        <w:rPr>
          <w:rStyle w:val="Hyperlink2"/>
        </w:rPr>
      </w:pPr>
      <w:r>
        <w:rPr>
          <w:rStyle w:val="Hyperlink2"/>
        </w:rPr>
        <w:t>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(Постановление Правительства Российской Федерации от 24 февраля 2009 г. № 160) охранные зоны вдоль воздушных линий электропередачи составляют: 110 кВ – 20 м, 35 кВ – 15 м, 10 кВ – 10 м по обе стороны линии от крайних проводов при не отклонённом их положении.</w:t>
      </w:r>
    </w:p>
    <w:p w14:paraId="146D3119" w14:textId="77777777" w:rsidR="007E5565" w:rsidRDefault="007E5565" w:rsidP="00B42585">
      <w:pPr>
        <w:suppressAutoHyphens/>
        <w:spacing w:before="120" w:after="0" w:line="240" w:lineRule="auto"/>
        <w:jc w:val="both"/>
        <w:rPr>
          <w:rStyle w:val="a7"/>
          <w:rFonts w:ascii="Segoe UI Light" w:eastAsia="Segoe UI Light" w:hAnsi="Segoe UI Light" w:cs="Segoe UI Light"/>
          <w:sz w:val="20"/>
          <w:szCs w:val="20"/>
        </w:rPr>
      </w:pPr>
      <w:r>
        <w:rPr>
          <w:rStyle w:val="a7"/>
          <w:rFonts w:ascii="Segoe UI Light" w:eastAsia="Segoe UI Light" w:hAnsi="Segoe UI Light" w:cs="Segoe UI Light"/>
          <w:sz w:val="20"/>
          <w:szCs w:val="20"/>
        </w:rPr>
        <w:t>Таблица 1.7.3-1. Основные показатели по электроснабжению Приозерского муниципального района</w:t>
      </w:r>
    </w:p>
    <w:tbl>
      <w:tblPr>
        <w:tblStyle w:val="TableNormal"/>
        <w:tblW w:w="9356"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982"/>
        <w:gridCol w:w="5245"/>
        <w:gridCol w:w="1285"/>
        <w:gridCol w:w="895"/>
        <w:gridCol w:w="949"/>
      </w:tblGrid>
      <w:tr w:rsidR="007E5565" w14:paraId="533249A5" w14:textId="77777777" w:rsidTr="00CF4968">
        <w:trPr>
          <w:trHeight w:val="526"/>
          <w:tblHeader/>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0159C9" w14:textId="77777777" w:rsidR="007E5565" w:rsidRDefault="007E5565" w:rsidP="007E5565">
            <w:pPr>
              <w:suppressAutoHyphens/>
              <w:spacing w:line="240" w:lineRule="auto"/>
              <w:jc w:val="center"/>
            </w:pPr>
            <w:r>
              <w:rPr>
                <w:rStyle w:val="Hyperlink0"/>
                <w:rFonts w:ascii="Segoe UI Light" w:eastAsia="Segoe UI Light" w:hAnsi="Segoe UI Light" w:cs="Segoe UI Light"/>
              </w:rPr>
              <w:t xml:space="preserve"> №п/п</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DE355C" w14:textId="77777777" w:rsidR="007E5565" w:rsidRDefault="007E5565" w:rsidP="007E5565">
            <w:pPr>
              <w:suppressAutoHyphens/>
              <w:spacing w:line="240" w:lineRule="auto"/>
              <w:jc w:val="center"/>
            </w:pPr>
            <w:r>
              <w:rPr>
                <w:rStyle w:val="Hyperlink0"/>
                <w:rFonts w:ascii="Segoe UI Light" w:eastAsia="Segoe UI Light" w:hAnsi="Segoe UI Light" w:cs="Segoe UI Light"/>
              </w:rPr>
              <w:t>Наименование показателя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B1CCE2" w14:textId="77777777" w:rsidR="007E5565" w:rsidRDefault="007E5565" w:rsidP="007E5565">
            <w:pPr>
              <w:suppressAutoHyphens/>
              <w:spacing w:line="240" w:lineRule="auto"/>
              <w:jc w:val="center"/>
            </w:pPr>
            <w:r>
              <w:rPr>
                <w:rStyle w:val="Hyperlink0"/>
                <w:rFonts w:ascii="Segoe UI Light" w:eastAsia="Segoe UI Light" w:hAnsi="Segoe UI Light" w:cs="Segoe UI Light"/>
              </w:rPr>
              <w:t>Единица измерения</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0DD85D" w14:textId="77777777" w:rsidR="007E5565" w:rsidRDefault="007E5565" w:rsidP="007E5565">
            <w:pPr>
              <w:spacing w:line="240" w:lineRule="auto"/>
              <w:jc w:val="center"/>
            </w:pPr>
            <w:r>
              <w:rPr>
                <w:rStyle w:val="Hyperlink0"/>
                <w:rFonts w:ascii="Segoe UI Light" w:eastAsia="Segoe UI Light" w:hAnsi="Segoe UI Light" w:cs="Segoe UI Light"/>
              </w:rPr>
              <w:t>2016</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322E97" w14:textId="77777777" w:rsidR="007E5565" w:rsidRDefault="007E5565" w:rsidP="007E5565">
            <w:pPr>
              <w:spacing w:line="240" w:lineRule="auto"/>
              <w:jc w:val="center"/>
            </w:pPr>
            <w:r>
              <w:rPr>
                <w:rStyle w:val="Hyperlink0"/>
                <w:rFonts w:ascii="Segoe UI Light" w:eastAsia="Segoe UI Light" w:hAnsi="Segoe UI Light" w:cs="Segoe UI Light"/>
              </w:rPr>
              <w:t>2017 (план)</w:t>
            </w:r>
          </w:p>
        </w:tc>
      </w:tr>
      <w:tr w:rsidR="007E5565" w14:paraId="400BA6E6"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402345" w14:textId="77777777" w:rsidR="007E5565" w:rsidRDefault="007E5565" w:rsidP="007E5565">
            <w:pPr>
              <w:suppressAutoHyphens/>
              <w:spacing w:line="240" w:lineRule="auto"/>
              <w:jc w:val="center"/>
            </w:pPr>
            <w:r>
              <w:rPr>
                <w:rStyle w:val="Hyperlink0"/>
                <w:rFonts w:ascii="Segoe UI Light" w:eastAsia="Segoe UI Light" w:hAnsi="Segoe UI Light" w:cs="Segoe UI Light"/>
                <w:b/>
                <w:bCs/>
              </w:rPr>
              <w:t>1</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95F038" w14:textId="77777777" w:rsidR="007E5565" w:rsidRDefault="007E5565" w:rsidP="007E5565">
            <w:pPr>
              <w:suppressAutoHyphens/>
              <w:spacing w:line="240" w:lineRule="auto"/>
            </w:pPr>
            <w:r>
              <w:rPr>
                <w:rStyle w:val="Hyperlink0"/>
                <w:rFonts w:ascii="Segoe UI Light" w:eastAsia="Segoe UI Light" w:hAnsi="Segoe UI Light" w:cs="Segoe UI Light"/>
                <w:b/>
                <w:bCs/>
              </w:rPr>
              <w:t>Потреблено электроэнергии организациями, финансируемыми из местного бюджета, – всего</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2D9298" w14:textId="77777777" w:rsidR="007E5565" w:rsidRDefault="007E5565" w:rsidP="007E5565">
            <w:pPr>
              <w:suppressAutoHyphens/>
              <w:spacing w:line="240" w:lineRule="auto"/>
              <w:jc w:val="center"/>
            </w:pPr>
            <w:r>
              <w:rPr>
                <w:rStyle w:val="Hyperlink0"/>
                <w:rFonts w:ascii="Segoe UI Light" w:eastAsia="Segoe UI Light" w:hAnsi="Segoe UI Light" w:cs="Segoe UI Light"/>
                <w:b/>
                <w:bCs/>
              </w:rPr>
              <w:t>тыс. кВт*ч</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5DD3F7" w14:textId="77777777" w:rsidR="007E5565" w:rsidRDefault="007E5565" w:rsidP="007E5565">
            <w:pPr>
              <w:spacing w:line="240" w:lineRule="auto"/>
              <w:jc w:val="center"/>
            </w:pPr>
            <w:r>
              <w:rPr>
                <w:rStyle w:val="Hyperlink0"/>
                <w:rFonts w:ascii="Segoe UI Light" w:eastAsia="Segoe UI Light" w:hAnsi="Segoe UI Light" w:cs="Segoe UI Light"/>
                <w:b/>
                <w:bCs/>
              </w:rPr>
              <w:t>8 655,4</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99A996" w14:textId="77777777" w:rsidR="007E5565" w:rsidRDefault="007E5565" w:rsidP="007E5565">
            <w:pPr>
              <w:spacing w:line="240" w:lineRule="auto"/>
              <w:jc w:val="center"/>
            </w:pPr>
            <w:r>
              <w:rPr>
                <w:rStyle w:val="Hyperlink0"/>
                <w:rFonts w:ascii="Segoe UI Light" w:eastAsia="Segoe UI Light" w:hAnsi="Segoe UI Light" w:cs="Segoe UI Light"/>
                <w:b/>
                <w:bCs/>
              </w:rPr>
              <w:t>8 655,4</w:t>
            </w:r>
          </w:p>
        </w:tc>
      </w:tr>
      <w:tr w:rsidR="007E5565" w14:paraId="32C58B8D"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0EA35E"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9E1082" w14:textId="77777777" w:rsidR="007E5565" w:rsidRDefault="007E5565" w:rsidP="007E5565">
            <w:pPr>
              <w:suppressAutoHyphens/>
              <w:spacing w:line="240" w:lineRule="auto"/>
            </w:pPr>
            <w:r>
              <w:rPr>
                <w:rStyle w:val="Hyperlink0"/>
                <w:rFonts w:ascii="Segoe UI Light" w:eastAsia="Segoe UI Light" w:hAnsi="Segoe UI Light" w:cs="Segoe UI Light"/>
              </w:rPr>
              <w:t>в том числе:</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EC3061" w14:textId="77777777" w:rsidR="007E5565" w:rsidRDefault="007E5565" w:rsidP="007E5565">
            <w:pPr>
              <w:spacing w:line="240" w:lineRule="auto"/>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08DB53" w14:textId="77777777" w:rsidR="007E5565" w:rsidRDefault="007E5565" w:rsidP="007E5565">
            <w:pPr>
              <w:spacing w:line="240" w:lineRule="auto"/>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D2A9B6" w14:textId="77777777" w:rsidR="007E5565" w:rsidRDefault="007E5565" w:rsidP="007E5565">
            <w:pPr>
              <w:spacing w:line="240" w:lineRule="auto"/>
            </w:pPr>
          </w:p>
        </w:tc>
      </w:tr>
      <w:tr w:rsidR="007E5565" w14:paraId="3B8F21C4"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87714B"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12389D" w14:textId="77777777" w:rsidR="007E5565" w:rsidRDefault="007E5565" w:rsidP="007E5565">
            <w:pPr>
              <w:suppressAutoHyphens/>
              <w:spacing w:line="240" w:lineRule="auto"/>
            </w:pPr>
            <w:r>
              <w:rPr>
                <w:rStyle w:val="Hyperlink0"/>
                <w:rFonts w:ascii="Segoe UI Light" w:eastAsia="Segoe UI Light" w:hAnsi="Segoe UI Light" w:cs="Segoe UI Light"/>
              </w:rPr>
              <w:t>- от ОАО "Петербургская сбытовая компания"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12CE3A" w14:textId="77777777" w:rsidR="007E5565" w:rsidRDefault="007E5565" w:rsidP="007E5565">
            <w:pPr>
              <w:spacing w:line="240" w:lineRule="auto"/>
              <w:jc w:val="center"/>
            </w:pPr>
            <w:r>
              <w:rPr>
                <w:rStyle w:val="Hyperlink0"/>
                <w:rFonts w:ascii="Segoe UI Light" w:eastAsia="Segoe UI Light" w:hAnsi="Segoe UI Light" w:cs="Segoe UI Light"/>
              </w:rPr>
              <w:t>тыс. кВт*ч</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7E7630" w14:textId="77777777" w:rsidR="007E5565" w:rsidRDefault="007E5565" w:rsidP="007E5565">
            <w:pPr>
              <w:spacing w:line="240" w:lineRule="auto"/>
              <w:jc w:val="center"/>
            </w:pPr>
            <w:r>
              <w:rPr>
                <w:rStyle w:val="Hyperlink0"/>
                <w:rFonts w:ascii="Segoe UI Light" w:eastAsia="Segoe UI Light" w:hAnsi="Segoe UI Light" w:cs="Segoe UI Light"/>
              </w:rPr>
              <w:t>8 655,4</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88F796" w14:textId="77777777" w:rsidR="007E5565" w:rsidRDefault="007E5565" w:rsidP="007E5565">
            <w:pPr>
              <w:spacing w:line="240" w:lineRule="auto"/>
              <w:jc w:val="center"/>
            </w:pPr>
            <w:r>
              <w:rPr>
                <w:rStyle w:val="Hyperlink0"/>
                <w:rFonts w:ascii="Segoe UI Light" w:eastAsia="Segoe UI Light" w:hAnsi="Segoe UI Light" w:cs="Segoe UI Light"/>
              </w:rPr>
              <w:t>8 655,4</w:t>
            </w:r>
          </w:p>
        </w:tc>
      </w:tr>
      <w:tr w:rsidR="007E5565" w14:paraId="35A68DBF"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0F21BC"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8E18B7" w14:textId="77777777" w:rsidR="007E5565" w:rsidRDefault="007E5565" w:rsidP="007E5565">
            <w:pPr>
              <w:suppressAutoHyphens/>
              <w:spacing w:line="240" w:lineRule="auto"/>
            </w:pPr>
            <w:r>
              <w:rPr>
                <w:rStyle w:val="Hyperlink0"/>
                <w:rFonts w:ascii="Segoe UI Light" w:eastAsia="Segoe UI Light" w:hAnsi="Segoe UI Light" w:cs="Segoe UI Light"/>
              </w:rPr>
              <w:t>- от ОАО "РКС-энерго"</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570238" w14:textId="77777777" w:rsidR="007E5565" w:rsidRDefault="007E5565" w:rsidP="007E5565">
            <w:pPr>
              <w:spacing w:line="240" w:lineRule="auto"/>
              <w:jc w:val="center"/>
            </w:pPr>
            <w:r>
              <w:rPr>
                <w:rStyle w:val="Hyperlink0"/>
                <w:rFonts w:ascii="Segoe UI Light" w:eastAsia="Segoe UI Light" w:hAnsi="Segoe UI Light" w:cs="Segoe UI Light"/>
              </w:rPr>
              <w:t>тыс. кВт*ч</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FCDABD" w14:textId="77777777" w:rsidR="007E5565" w:rsidRDefault="007E5565" w:rsidP="007E5565">
            <w:pPr>
              <w:spacing w:line="240" w:lineRule="auto"/>
              <w:jc w:val="center"/>
            </w:pPr>
            <w:r>
              <w:rPr>
                <w:rStyle w:val="Hyperlink0"/>
                <w:rFonts w:ascii="Segoe UI Light" w:eastAsia="Segoe UI Light" w:hAnsi="Segoe UI Light" w:cs="Segoe UI Light"/>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604793" w14:textId="77777777" w:rsidR="007E5565" w:rsidRDefault="007E5565" w:rsidP="007E5565">
            <w:pPr>
              <w:spacing w:line="240" w:lineRule="auto"/>
              <w:jc w:val="center"/>
            </w:pPr>
            <w:r>
              <w:rPr>
                <w:rStyle w:val="Hyperlink0"/>
                <w:rFonts w:ascii="Segoe UI Light" w:eastAsia="Segoe UI Light" w:hAnsi="Segoe UI Light" w:cs="Segoe UI Light"/>
              </w:rPr>
              <w:t>0</w:t>
            </w:r>
          </w:p>
        </w:tc>
      </w:tr>
      <w:tr w:rsidR="007E5565" w14:paraId="0B44BB71"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98ACD5"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2B360D" w14:textId="77777777" w:rsidR="007E5565" w:rsidRDefault="007E5565" w:rsidP="007E5565">
            <w:pPr>
              <w:suppressAutoHyphens/>
              <w:spacing w:line="240" w:lineRule="auto"/>
            </w:pPr>
            <w:r>
              <w:rPr>
                <w:rStyle w:val="Hyperlink0"/>
                <w:rFonts w:ascii="Segoe UI Light" w:eastAsia="Segoe UI Light" w:hAnsi="Segoe UI Light" w:cs="Segoe UI Light"/>
              </w:rPr>
              <w:t>- от других сбытовых компаний</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C58649" w14:textId="77777777" w:rsidR="007E5565" w:rsidRDefault="007E5565" w:rsidP="007E5565">
            <w:pPr>
              <w:spacing w:line="240" w:lineRule="auto"/>
              <w:jc w:val="center"/>
            </w:pPr>
            <w:r>
              <w:rPr>
                <w:rStyle w:val="Hyperlink0"/>
                <w:rFonts w:ascii="Segoe UI Light" w:eastAsia="Segoe UI Light" w:hAnsi="Segoe UI Light" w:cs="Segoe UI Light"/>
              </w:rPr>
              <w:t>тыс. кВт*ч</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BD7822" w14:textId="77777777" w:rsidR="007E5565" w:rsidRDefault="007E5565" w:rsidP="007E5565">
            <w:pPr>
              <w:spacing w:line="240" w:lineRule="auto"/>
              <w:jc w:val="center"/>
            </w:pPr>
            <w:r>
              <w:rPr>
                <w:rStyle w:val="a7"/>
                <w:rFonts w:ascii="Segoe UI Light" w:eastAsia="Segoe UI Light" w:hAnsi="Segoe UI Light" w:cs="Segoe UI Light"/>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B6937C" w14:textId="77777777" w:rsidR="007E5565" w:rsidRDefault="007E5565" w:rsidP="007E5565">
            <w:pPr>
              <w:spacing w:line="240" w:lineRule="auto"/>
              <w:jc w:val="center"/>
            </w:pPr>
            <w:r>
              <w:rPr>
                <w:rStyle w:val="a7"/>
                <w:rFonts w:ascii="Segoe UI Light" w:eastAsia="Segoe UI Light" w:hAnsi="Segoe UI Light" w:cs="Segoe UI Light"/>
              </w:rPr>
              <w:t>0</w:t>
            </w:r>
          </w:p>
        </w:tc>
      </w:tr>
      <w:tr w:rsidR="007E5565" w14:paraId="6CECCEC7" w14:textId="77777777" w:rsidTr="00CF4968">
        <w:tblPrEx>
          <w:shd w:val="clear" w:color="auto" w:fill="D0DDEF"/>
        </w:tblPrEx>
        <w:trPr>
          <w:trHeight w:val="1078"/>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D784C9" w14:textId="77777777" w:rsidR="007E5565" w:rsidRDefault="007E5565" w:rsidP="007E5565">
            <w:pPr>
              <w:suppressAutoHyphens/>
              <w:spacing w:line="240" w:lineRule="auto"/>
              <w:jc w:val="center"/>
            </w:pPr>
            <w:r>
              <w:rPr>
                <w:rStyle w:val="Hyperlink0"/>
                <w:rFonts w:ascii="Segoe UI Light" w:eastAsia="Segoe UI Light" w:hAnsi="Segoe UI Light" w:cs="Segoe UI Light"/>
                <w:b/>
                <w:bCs/>
              </w:rPr>
              <w:t>2</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0E0FB3" w14:textId="77777777" w:rsidR="007E5565" w:rsidRDefault="007E5565" w:rsidP="007E5565">
            <w:pPr>
              <w:suppressAutoHyphens/>
              <w:spacing w:line="240" w:lineRule="auto"/>
            </w:pPr>
            <w:r>
              <w:rPr>
                <w:rStyle w:val="Hyperlink0"/>
                <w:rFonts w:ascii="Segoe UI Light" w:eastAsia="Segoe UI Light" w:hAnsi="Segoe UI Light" w:cs="Segoe UI Light"/>
                <w:b/>
                <w:bCs/>
              </w:rPr>
              <w:t>Электросетевые объекты, находящиеся на балансе электросетевых компаний, для которых установлен тариф на передачу электрической энергии:</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7D2975" w14:textId="77777777" w:rsidR="007E5565" w:rsidRDefault="007E5565" w:rsidP="007E5565">
            <w:pPr>
              <w:spacing w:line="240" w:lineRule="auto"/>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AC48D7" w14:textId="77777777" w:rsidR="007E5565" w:rsidRDefault="007E5565" w:rsidP="007E5565">
            <w:pPr>
              <w:spacing w:line="240" w:lineRule="auto"/>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734A0F" w14:textId="77777777" w:rsidR="007E5565" w:rsidRDefault="007E5565" w:rsidP="007E5565">
            <w:pPr>
              <w:spacing w:line="240" w:lineRule="auto"/>
            </w:pPr>
          </w:p>
        </w:tc>
      </w:tr>
      <w:tr w:rsidR="007E5565" w14:paraId="4A6FD6B9"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C5A460"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3FC8EB" w14:textId="77777777" w:rsidR="007E5565" w:rsidRDefault="007E5565" w:rsidP="007E5565">
            <w:pPr>
              <w:spacing w:line="240" w:lineRule="auto"/>
              <w:ind w:firstLine="200"/>
            </w:pPr>
            <w:r>
              <w:rPr>
                <w:rStyle w:val="Hyperlink0"/>
                <w:rFonts w:ascii="Segoe UI Light" w:eastAsia="Segoe UI Light" w:hAnsi="Segoe UI Light" w:cs="Segoe UI Light"/>
              </w:rPr>
              <w:t>- количество подстанций 110 кВ</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BDB9B" w14:textId="77777777" w:rsidR="007E5565" w:rsidRDefault="007E5565" w:rsidP="007E5565">
            <w:pPr>
              <w:spacing w:line="240" w:lineRule="auto"/>
              <w:jc w:val="center"/>
            </w:pPr>
            <w:r>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F482EF" w14:textId="77777777" w:rsidR="007E5565" w:rsidRDefault="007E5565" w:rsidP="007E5565">
            <w:pPr>
              <w:spacing w:line="240" w:lineRule="auto"/>
              <w:jc w:val="center"/>
            </w:pPr>
            <w:r>
              <w:rPr>
                <w:rStyle w:val="Hyperlink0"/>
                <w:rFonts w:ascii="Segoe UI Light" w:eastAsia="Segoe UI Light" w:hAnsi="Segoe UI Light" w:cs="Segoe UI Light"/>
              </w:rPr>
              <w:t>14,00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4FB216" w14:textId="77777777" w:rsidR="007E5565" w:rsidRDefault="007E5565" w:rsidP="007E5565">
            <w:pPr>
              <w:spacing w:line="240" w:lineRule="auto"/>
              <w:jc w:val="center"/>
            </w:pPr>
            <w:r>
              <w:rPr>
                <w:rStyle w:val="Hyperlink0"/>
                <w:rFonts w:ascii="Segoe UI Light" w:eastAsia="Segoe UI Light" w:hAnsi="Segoe UI Light" w:cs="Segoe UI Light"/>
              </w:rPr>
              <w:t>14,00</w:t>
            </w:r>
          </w:p>
        </w:tc>
      </w:tr>
      <w:tr w:rsidR="007E5565" w14:paraId="3AB97242"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8D6427"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480A0E" w14:textId="77777777" w:rsidR="007E5565" w:rsidRDefault="007E5565" w:rsidP="007E5565">
            <w:pPr>
              <w:spacing w:line="240" w:lineRule="auto"/>
              <w:ind w:firstLine="200"/>
            </w:pPr>
            <w:r>
              <w:rPr>
                <w:rStyle w:val="Hyperlink0"/>
                <w:rFonts w:ascii="Segoe UI Light" w:eastAsia="Segoe UI Light" w:hAnsi="Segoe UI Light" w:cs="Segoe UI Light"/>
              </w:rPr>
              <w:t>- суммарная номинальная мощность трансформаторов 110 кВ</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B6856B" w14:textId="77777777" w:rsidR="007E5565" w:rsidRDefault="007E5565" w:rsidP="007E5565">
            <w:pPr>
              <w:spacing w:line="240" w:lineRule="auto"/>
              <w:jc w:val="center"/>
            </w:pPr>
            <w:r>
              <w:rPr>
                <w:rStyle w:val="Hyperlink0"/>
                <w:rFonts w:ascii="Segoe UI Light" w:eastAsia="Segoe UI Light" w:hAnsi="Segoe UI Light" w:cs="Segoe UI Light"/>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29148B" w14:textId="77777777" w:rsidR="007E5565" w:rsidRDefault="007E5565" w:rsidP="007E5565">
            <w:pPr>
              <w:spacing w:line="240" w:lineRule="auto"/>
              <w:jc w:val="center"/>
            </w:pPr>
            <w:r>
              <w:rPr>
                <w:rStyle w:val="Hyperlink0"/>
                <w:rFonts w:ascii="Segoe UI Light" w:eastAsia="Segoe UI Light" w:hAnsi="Segoe UI Light" w:cs="Segoe UI Light"/>
              </w:rPr>
              <w:t>333,50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05D497" w14:textId="77777777" w:rsidR="007E5565" w:rsidRDefault="007E5565" w:rsidP="007E5565">
            <w:pPr>
              <w:spacing w:line="240" w:lineRule="auto"/>
              <w:jc w:val="center"/>
            </w:pPr>
            <w:r>
              <w:rPr>
                <w:rStyle w:val="Hyperlink0"/>
                <w:rFonts w:ascii="Segoe UI Light" w:eastAsia="Segoe UI Light" w:hAnsi="Segoe UI Light" w:cs="Segoe UI Light"/>
              </w:rPr>
              <w:t>333,50</w:t>
            </w:r>
          </w:p>
        </w:tc>
      </w:tr>
      <w:tr w:rsidR="007E5565" w14:paraId="7D32BE30"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6119CD"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27C6C8" w14:textId="77777777" w:rsidR="007E5565" w:rsidRDefault="007E5565" w:rsidP="007E5565">
            <w:pPr>
              <w:spacing w:line="240" w:lineRule="auto"/>
              <w:ind w:firstLine="200"/>
            </w:pPr>
            <w:r>
              <w:rPr>
                <w:rStyle w:val="Hyperlink0"/>
                <w:rFonts w:ascii="Segoe UI Light" w:eastAsia="Segoe UI Light" w:hAnsi="Segoe UI Light" w:cs="Segoe UI Light"/>
              </w:rPr>
              <w:t>- количество подстанций 35 кВ</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01C37F" w14:textId="77777777" w:rsidR="007E5565" w:rsidRDefault="007E5565" w:rsidP="007E5565">
            <w:pPr>
              <w:spacing w:line="240" w:lineRule="auto"/>
              <w:jc w:val="center"/>
            </w:pPr>
            <w:r>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B594A3" w14:textId="77777777" w:rsidR="007E5565" w:rsidRDefault="007E5565" w:rsidP="007E5565">
            <w:pPr>
              <w:spacing w:line="240" w:lineRule="auto"/>
              <w:jc w:val="center"/>
            </w:pPr>
            <w:r>
              <w:rPr>
                <w:rStyle w:val="Hyperlink0"/>
                <w:rFonts w:ascii="Segoe UI Light" w:eastAsia="Segoe UI Light" w:hAnsi="Segoe UI Light" w:cs="Segoe UI Light"/>
              </w:rPr>
              <w:t>4,00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13FF37" w14:textId="77777777" w:rsidR="007E5565" w:rsidRDefault="007E5565" w:rsidP="007E5565">
            <w:pPr>
              <w:spacing w:line="240" w:lineRule="auto"/>
              <w:jc w:val="center"/>
            </w:pPr>
            <w:r>
              <w:rPr>
                <w:rStyle w:val="Hyperlink0"/>
                <w:rFonts w:ascii="Segoe UI Light" w:eastAsia="Segoe UI Light" w:hAnsi="Segoe UI Light" w:cs="Segoe UI Light"/>
              </w:rPr>
              <w:t>4,00</w:t>
            </w:r>
          </w:p>
        </w:tc>
      </w:tr>
      <w:tr w:rsidR="007E5565" w14:paraId="0A7F58DC"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B73625"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4E2E9" w14:textId="77777777" w:rsidR="007E5565" w:rsidRDefault="007E5565" w:rsidP="007E5565">
            <w:pPr>
              <w:spacing w:line="240" w:lineRule="auto"/>
              <w:ind w:firstLine="200"/>
            </w:pPr>
            <w:r>
              <w:rPr>
                <w:rStyle w:val="Hyperlink0"/>
                <w:rFonts w:ascii="Segoe UI Light" w:eastAsia="Segoe UI Light" w:hAnsi="Segoe UI Light" w:cs="Segoe UI Light"/>
              </w:rPr>
              <w:t>- суммарная номинальная мощность трансформаторов 35 кВ</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A1EAB2" w14:textId="77777777" w:rsidR="007E5565" w:rsidRDefault="007E5565" w:rsidP="007E5565">
            <w:pPr>
              <w:spacing w:line="240" w:lineRule="auto"/>
              <w:jc w:val="center"/>
            </w:pPr>
            <w:r>
              <w:rPr>
                <w:rStyle w:val="Hyperlink0"/>
                <w:rFonts w:ascii="Segoe UI Light" w:eastAsia="Segoe UI Light" w:hAnsi="Segoe UI Light" w:cs="Segoe UI Light"/>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B597CA" w14:textId="77777777" w:rsidR="007E5565" w:rsidRDefault="007E5565" w:rsidP="007E5565">
            <w:pPr>
              <w:spacing w:line="240" w:lineRule="auto"/>
              <w:jc w:val="center"/>
            </w:pPr>
            <w:r>
              <w:rPr>
                <w:rStyle w:val="Hyperlink0"/>
                <w:rFonts w:ascii="Segoe UI Light" w:eastAsia="Segoe UI Light" w:hAnsi="Segoe UI Light" w:cs="Segoe UI Light"/>
              </w:rPr>
              <w:t>16,60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8CF428" w14:textId="77777777" w:rsidR="007E5565" w:rsidRDefault="007E5565" w:rsidP="007E5565">
            <w:pPr>
              <w:spacing w:line="240" w:lineRule="auto"/>
              <w:jc w:val="center"/>
            </w:pPr>
            <w:r>
              <w:rPr>
                <w:rStyle w:val="Hyperlink0"/>
                <w:rFonts w:ascii="Segoe UI Light" w:eastAsia="Segoe UI Light" w:hAnsi="Segoe UI Light" w:cs="Segoe UI Light"/>
              </w:rPr>
              <w:t>16,60</w:t>
            </w:r>
          </w:p>
        </w:tc>
      </w:tr>
      <w:tr w:rsidR="007E5565" w14:paraId="3445742F"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80977C"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40464A" w14:textId="77777777" w:rsidR="007E5565" w:rsidRDefault="007E5565" w:rsidP="007E5565">
            <w:pPr>
              <w:spacing w:line="240" w:lineRule="auto"/>
              <w:ind w:firstLine="200"/>
            </w:pPr>
            <w:r>
              <w:rPr>
                <w:rStyle w:val="Hyperlink0"/>
                <w:rFonts w:ascii="Segoe UI Light" w:eastAsia="Segoe UI Light" w:hAnsi="Segoe UI Light" w:cs="Segoe UI Light"/>
              </w:rPr>
              <w:t>- количество подстанций 6-10 кВ</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D56157" w14:textId="77777777" w:rsidR="007E5565" w:rsidRDefault="007E5565" w:rsidP="007E5565">
            <w:pPr>
              <w:spacing w:line="240" w:lineRule="auto"/>
              <w:jc w:val="center"/>
            </w:pPr>
            <w:r>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044C5A" w14:textId="77777777" w:rsidR="007E5565" w:rsidRDefault="007E5565" w:rsidP="007E5565">
            <w:pPr>
              <w:spacing w:line="240" w:lineRule="auto"/>
              <w:jc w:val="center"/>
            </w:pPr>
            <w:r>
              <w:rPr>
                <w:rStyle w:val="Hyperlink0"/>
                <w:rFonts w:ascii="Segoe UI Light" w:eastAsia="Segoe UI Light" w:hAnsi="Segoe UI Light" w:cs="Segoe UI Light"/>
              </w:rPr>
              <w:t>490,00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F1FB60" w14:textId="77777777" w:rsidR="007E5565" w:rsidRDefault="007E5565" w:rsidP="007E5565">
            <w:pPr>
              <w:spacing w:line="240" w:lineRule="auto"/>
              <w:jc w:val="center"/>
            </w:pPr>
            <w:r>
              <w:rPr>
                <w:rStyle w:val="Hyperlink0"/>
                <w:rFonts w:ascii="Segoe UI Light" w:eastAsia="Segoe UI Light" w:hAnsi="Segoe UI Light" w:cs="Segoe UI Light"/>
              </w:rPr>
              <w:t>490,00</w:t>
            </w:r>
          </w:p>
        </w:tc>
      </w:tr>
      <w:tr w:rsidR="007E5565" w14:paraId="4C5B0E92"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86EE89"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79F834" w14:textId="77777777" w:rsidR="007E5565" w:rsidRDefault="007E5565" w:rsidP="007E5565">
            <w:pPr>
              <w:spacing w:line="240" w:lineRule="auto"/>
              <w:ind w:firstLine="200"/>
            </w:pPr>
            <w:r>
              <w:rPr>
                <w:rStyle w:val="Hyperlink0"/>
                <w:rFonts w:ascii="Segoe UI Light" w:eastAsia="Segoe UI Light" w:hAnsi="Segoe UI Light" w:cs="Segoe UI Light"/>
              </w:rPr>
              <w:t>- суммарная номинальная мощность трансформаторов 6-10 кВ</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33B516" w14:textId="77777777" w:rsidR="007E5565" w:rsidRDefault="007E5565" w:rsidP="007E5565">
            <w:pPr>
              <w:spacing w:line="240" w:lineRule="auto"/>
              <w:jc w:val="center"/>
            </w:pPr>
            <w:r>
              <w:rPr>
                <w:rStyle w:val="Hyperlink0"/>
                <w:rFonts w:ascii="Segoe UI Light" w:eastAsia="Segoe UI Light" w:hAnsi="Segoe UI Light" w:cs="Segoe UI Light"/>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B6F0CC" w14:textId="77777777" w:rsidR="007E5565" w:rsidRDefault="007E5565" w:rsidP="007E5565">
            <w:pPr>
              <w:spacing w:line="240" w:lineRule="auto"/>
              <w:jc w:val="center"/>
            </w:pPr>
            <w:r>
              <w:rPr>
                <w:rStyle w:val="Hyperlink0"/>
                <w:rFonts w:ascii="Segoe UI Light" w:eastAsia="Segoe UI Light" w:hAnsi="Segoe UI Light" w:cs="Segoe UI Light"/>
              </w:rPr>
              <w:t>113,76</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4099D9" w14:textId="77777777" w:rsidR="007E5565" w:rsidRDefault="007E5565" w:rsidP="007E5565">
            <w:pPr>
              <w:spacing w:line="240" w:lineRule="auto"/>
              <w:jc w:val="center"/>
            </w:pPr>
            <w:r>
              <w:rPr>
                <w:rStyle w:val="Hyperlink0"/>
                <w:rFonts w:ascii="Segoe UI Light" w:eastAsia="Segoe UI Light" w:hAnsi="Segoe UI Light" w:cs="Segoe UI Light"/>
              </w:rPr>
              <w:t>113,52</w:t>
            </w:r>
          </w:p>
        </w:tc>
      </w:tr>
      <w:tr w:rsidR="007E5565" w14:paraId="49260B7E"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4AD0BA"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3659AB" w14:textId="77777777" w:rsidR="007E5565" w:rsidRDefault="007E5565" w:rsidP="007E5565">
            <w:pPr>
              <w:spacing w:line="240" w:lineRule="auto"/>
              <w:ind w:firstLine="200"/>
            </w:pPr>
            <w:r>
              <w:rPr>
                <w:rStyle w:val="Hyperlink0"/>
                <w:rFonts w:ascii="Segoe UI Light" w:eastAsia="Segoe UI Light" w:hAnsi="Segoe UI Light" w:cs="Segoe UI Light"/>
              </w:rPr>
              <w:t>- протяженность кабельных линий напряжением 6-10 кВ</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1AD6C0" w14:textId="77777777" w:rsidR="007E5565" w:rsidRDefault="007E5565" w:rsidP="007E5565">
            <w:pPr>
              <w:spacing w:line="240" w:lineRule="auto"/>
              <w:jc w:val="center"/>
            </w:pPr>
            <w:r>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AD7797" w14:textId="77777777" w:rsidR="007E5565" w:rsidRDefault="007E5565" w:rsidP="007E5565">
            <w:pPr>
              <w:spacing w:line="240" w:lineRule="auto"/>
              <w:jc w:val="center"/>
            </w:pPr>
            <w:r>
              <w:rPr>
                <w:rStyle w:val="Hyperlink0"/>
                <w:rFonts w:ascii="Segoe UI Light" w:eastAsia="Segoe UI Light" w:hAnsi="Segoe UI Light" w:cs="Segoe UI Light"/>
              </w:rPr>
              <w:t>56,0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D1AEA7" w14:textId="77777777" w:rsidR="007E5565" w:rsidRDefault="007E5565" w:rsidP="007E5565">
            <w:pPr>
              <w:spacing w:line="240" w:lineRule="auto"/>
              <w:jc w:val="center"/>
            </w:pPr>
            <w:r>
              <w:rPr>
                <w:rStyle w:val="Hyperlink0"/>
                <w:rFonts w:ascii="Segoe UI Light" w:eastAsia="Segoe UI Light" w:hAnsi="Segoe UI Light" w:cs="Segoe UI Light"/>
              </w:rPr>
              <w:t>57,1</w:t>
            </w:r>
          </w:p>
        </w:tc>
      </w:tr>
      <w:tr w:rsidR="007E5565" w14:paraId="5F74843C"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93BDE9"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E96504" w14:textId="77777777" w:rsidR="007E5565" w:rsidRDefault="007E5565" w:rsidP="007E5565">
            <w:pPr>
              <w:spacing w:line="240" w:lineRule="auto"/>
              <w:ind w:firstLine="200"/>
            </w:pPr>
            <w:r>
              <w:rPr>
                <w:rStyle w:val="Hyperlink0"/>
                <w:rFonts w:ascii="Segoe UI Light" w:eastAsia="Segoe UI Light" w:hAnsi="Segoe UI Light" w:cs="Segoe UI Light"/>
              </w:rPr>
              <w:t>- протяженность воздушных линий напряжением 6-10 кВ</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D52E55" w14:textId="77777777" w:rsidR="007E5565" w:rsidRDefault="007E5565" w:rsidP="007E5565">
            <w:pPr>
              <w:spacing w:line="240" w:lineRule="auto"/>
              <w:jc w:val="center"/>
            </w:pPr>
            <w:r>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5F5197" w14:textId="77777777" w:rsidR="007E5565" w:rsidRDefault="007E5565" w:rsidP="007E5565">
            <w:pPr>
              <w:spacing w:line="240" w:lineRule="auto"/>
              <w:jc w:val="center"/>
            </w:pPr>
            <w:r>
              <w:rPr>
                <w:rStyle w:val="Hyperlink0"/>
                <w:rFonts w:ascii="Segoe UI Light" w:eastAsia="Segoe UI Light" w:hAnsi="Segoe UI Light" w:cs="Segoe UI Light"/>
              </w:rPr>
              <w:t>710,0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C9D81C" w14:textId="77777777" w:rsidR="007E5565" w:rsidRDefault="007E5565" w:rsidP="007E5565">
            <w:pPr>
              <w:spacing w:line="240" w:lineRule="auto"/>
              <w:jc w:val="center"/>
            </w:pPr>
            <w:r>
              <w:rPr>
                <w:rStyle w:val="Hyperlink0"/>
                <w:rFonts w:ascii="Segoe UI Light" w:eastAsia="Segoe UI Light" w:hAnsi="Segoe UI Light" w:cs="Segoe UI Light"/>
              </w:rPr>
              <w:t>723,0</w:t>
            </w:r>
          </w:p>
        </w:tc>
      </w:tr>
      <w:tr w:rsidR="007E5565" w14:paraId="14439D01"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01D860"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D6A7E7" w14:textId="77777777" w:rsidR="007E5565" w:rsidRDefault="007E5565" w:rsidP="007E5565">
            <w:pPr>
              <w:spacing w:line="240" w:lineRule="auto"/>
              <w:ind w:firstLine="200"/>
            </w:pPr>
            <w:r>
              <w:rPr>
                <w:rStyle w:val="Hyperlink0"/>
                <w:rFonts w:ascii="Segoe UI Light" w:eastAsia="Segoe UI Light" w:hAnsi="Segoe UI Light" w:cs="Segoe UI Light"/>
              </w:rPr>
              <w:t>- протяженность кабельных линий напряжением 0,4 кВ</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F41845" w14:textId="77777777" w:rsidR="007E5565" w:rsidRDefault="007E5565" w:rsidP="007E5565">
            <w:pPr>
              <w:spacing w:line="240" w:lineRule="auto"/>
              <w:jc w:val="center"/>
            </w:pPr>
            <w:r>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53D041" w14:textId="77777777" w:rsidR="007E5565" w:rsidRDefault="007E5565" w:rsidP="007E5565">
            <w:pPr>
              <w:spacing w:line="240" w:lineRule="auto"/>
              <w:jc w:val="center"/>
            </w:pPr>
            <w:r>
              <w:rPr>
                <w:rStyle w:val="Hyperlink0"/>
                <w:rFonts w:ascii="Segoe UI Light" w:eastAsia="Segoe UI Light" w:hAnsi="Segoe UI Light" w:cs="Segoe UI Light"/>
              </w:rPr>
              <w:t>18,70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692881" w14:textId="77777777" w:rsidR="007E5565" w:rsidRDefault="007E5565" w:rsidP="007E5565">
            <w:pPr>
              <w:spacing w:line="240" w:lineRule="auto"/>
              <w:jc w:val="center"/>
            </w:pPr>
            <w:r>
              <w:rPr>
                <w:rStyle w:val="Hyperlink0"/>
                <w:rFonts w:ascii="Segoe UI Light" w:eastAsia="Segoe UI Light" w:hAnsi="Segoe UI Light" w:cs="Segoe UI Light"/>
              </w:rPr>
              <w:t>19,80</w:t>
            </w:r>
          </w:p>
        </w:tc>
      </w:tr>
      <w:tr w:rsidR="007E5565" w14:paraId="05ADF41F"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EAF56D"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D603B4" w14:textId="77777777" w:rsidR="007E5565" w:rsidRDefault="007E5565" w:rsidP="007E5565">
            <w:pPr>
              <w:spacing w:line="240" w:lineRule="auto"/>
              <w:ind w:firstLine="200"/>
            </w:pPr>
            <w:r>
              <w:rPr>
                <w:rStyle w:val="Hyperlink0"/>
                <w:rFonts w:ascii="Segoe UI Light" w:eastAsia="Segoe UI Light" w:hAnsi="Segoe UI Light" w:cs="Segoe UI Light"/>
              </w:rPr>
              <w:t>- протяженность воздушных линий напряжением 0,4 кВ</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58F792" w14:textId="77777777" w:rsidR="007E5565" w:rsidRDefault="007E5565" w:rsidP="007E5565">
            <w:pPr>
              <w:spacing w:line="240" w:lineRule="auto"/>
              <w:jc w:val="center"/>
            </w:pPr>
            <w:r>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1E5F8D" w14:textId="77777777" w:rsidR="007E5565" w:rsidRDefault="007E5565" w:rsidP="007E5565">
            <w:pPr>
              <w:spacing w:line="240" w:lineRule="auto"/>
              <w:jc w:val="center"/>
            </w:pPr>
            <w:r>
              <w:rPr>
                <w:rStyle w:val="Hyperlink0"/>
                <w:rFonts w:ascii="Segoe UI Light" w:eastAsia="Segoe UI Light" w:hAnsi="Segoe UI Light" w:cs="Segoe UI Light"/>
              </w:rPr>
              <w:t>710,00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4470F3" w14:textId="77777777" w:rsidR="007E5565" w:rsidRDefault="007E5565" w:rsidP="007E5565">
            <w:pPr>
              <w:spacing w:line="240" w:lineRule="auto"/>
              <w:jc w:val="center"/>
            </w:pPr>
            <w:r>
              <w:rPr>
                <w:rStyle w:val="Hyperlink0"/>
                <w:rFonts w:ascii="Segoe UI Light" w:eastAsia="Segoe UI Light" w:hAnsi="Segoe UI Light" w:cs="Segoe UI Light"/>
              </w:rPr>
              <w:t>756,00</w:t>
            </w:r>
          </w:p>
        </w:tc>
      </w:tr>
      <w:tr w:rsidR="007E5565" w14:paraId="3D53D924" w14:textId="77777777" w:rsidTr="00CF4968">
        <w:tblPrEx>
          <w:shd w:val="clear" w:color="auto" w:fill="D0DDEF"/>
        </w:tblPrEx>
        <w:trPr>
          <w:trHeight w:val="1078"/>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7AF491" w14:textId="77777777" w:rsidR="007E5565" w:rsidRDefault="007E5565" w:rsidP="007E5565">
            <w:pPr>
              <w:suppressAutoHyphens/>
              <w:spacing w:line="240" w:lineRule="auto"/>
              <w:jc w:val="center"/>
            </w:pPr>
            <w:r>
              <w:rPr>
                <w:rStyle w:val="Hyperlink0"/>
                <w:rFonts w:ascii="Segoe UI Light" w:eastAsia="Segoe UI Light" w:hAnsi="Segoe UI Light" w:cs="Segoe UI Light"/>
                <w:b/>
                <w:bCs/>
              </w:rPr>
              <w:t>3</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055E6D" w14:textId="77777777" w:rsidR="007E5565" w:rsidRDefault="007E5565" w:rsidP="007E5565">
            <w:pPr>
              <w:suppressAutoHyphens/>
              <w:spacing w:line="240" w:lineRule="auto"/>
            </w:pPr>
            <w:r>
              <w:rPr>
                <w:rStyle w:val="Hyperlink0"/>
                <w:rFonts w:ascii="Segoe UI Light" w:eastAsia="Segoe UI Light" w:hAnsi="Segoe UI Light" w:cs="Segoe UI Light"/>
                <w:b/>
                <w:bCs/>
              </w:rPr>
              <w:t>Электросетевые объекты, находящиеся на балансе собственников электросетевого хозяйства, для которых не установлен тариф на передачу электрической энергии:</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047042" w14:textId="77777777" w:rsidR="007E5565" w:rsidRDefault="007E5565" w:rsidP="007E5565">
            <w:pPr>
              <w:spacing w:line="240" w:lineRule="auto"/>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538D23" w14:textId="77777777" w:rsidR="007E5565" w:rsidRDefault="007E5565" w:rsidP="007E5565">
            <w:pPr>
              <w:spacing w:line="240" w:lineRule="auto"/>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5A469D" w14:textId="77777777" w:rsidR="007E5565" w:rsidRDefault="007E5565" w:rsidP="007E5565">
            <w:pPr>
              <w:spacing w:line="240" w:lineRule="auto"/>
            </w:pPr>
          </w:p>
        </w:tc>
      </w:tr>
      <w:tr w:rsidR="007E5565" w14:paraId="19931149"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BE0754"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2C05C6" w14:textId="77777777" w:rsidR="007E5565" w:rsidRDefault="007E5565" w:rsidP="007E5565">
            <w:pPr>
              <w:spacing w:line="240" w:lineRule="auto"/>
              <w:ind w:firstLine="200"/>
            </w:pPr>
            <w:r>
              <w:rPr>
                <w:rStyle w:val="Hyperlink0"/>
                <w:rFonts w:ascii="Segoe UI Light" w:eastAsia="Segoe UI Light" w:hAnsi="Segoe UI Light" w:cs="Segoe UI Light"/>
              </w:rPr>
              <w:t>- количество подстанций 110 кВ</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E631C1" w14:textId="77777777" w:rsidR="007E5565" w:rsidRDefault="007E5565" w:rsidP="007E5565">
            <w:pPr>
              <w:spacing w:line="240" w:lineRule="auto"/>
              <w:jc w:val="center"/>
            </w:pPr>
            <w:r>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0F9520" w14:textId="77777777" w:rsidR="007E5565" w:rsidRDefault="007E5565" w:rsidP="007E5565">
            <w:pPr>
              <w:spacing w:line="240" w:lineRule="auto"/>
              <w:jc w:val="center"/>
            </w:pPr>
            <w:r>
              <w:rPr>
                <w:rStyle w:val="a7"/>
                <w:rFonts w:ascii="Segoe UI Light" w:eastAsia="Segoe UI Light" w:hAnsi="Segoe UI Light" w:cs="Segoe UI Light"/>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D8C88F" w14:textId="77777777" w:rsidR="007E5565" w:rsidRDefault="007E5565" w:rsidP="007E5565">
            <w:pPr>
              <w:spacing w:line="240" w:lineRule="auto"/>
              <w:jc w:val="center"/>
            </w:pPr>
            <w:r>
              <w:rPr>
                <w:rStyle w:val="a7"/>
                <w:rFonts w:ascii="Segoe UI Light" w:eastAsia="Segoe UI Light" w:hAnsi="Segoe UI Light" w:cs="Segoe UI Light"/>
              </w:rPr>
              <w:t>0</w:t>
            </w:r>
          </w:p>
        </w:tc>
      </w:tr>
      <w:tr w:rsidR="007E5565" w14:paraId="13FA9DD5"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0AD066"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E99958" w14:textId="77777777" w:rsidR="007E5565" w:rsidRDefault="007E5565" w:rsidP="007E5565">
            <w:pPr>
              <w:spacing w:line="240" w:lineRule="auto"/>
              <w:ind w:firstLine="200"/>
            </w:pPr>
            <w:r>
              <w:rPr>
                <w:rStyle w:val="Hyperlink0"/>
                <w:rFonts w:ascii="Segoe UI Light" w:eastAsia="Segoe UI Light" w:hAnsi="Segoe UI Light" w:cs="Segoe UI Light"/>
              </w:rPr>
              <w:t>- суммарная номинальная мощность трансформаторов 110 кВ</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AC98F6" w14:textId="77777777" w:rsidR="007E5565" w:rsidRDefault="007E5565" w:rsidP="007E5565">
            <w:pPr>
              <w:spacing w:line="240" w:lineRule="auto"/>
              <w:jc w:val="center"/>
            </w:pPr>
            <w:r>
              <w:rPr>
                <w:rStyle w:val="Hyperlink0"/>
                <w:rFonts w:ascii="Segoe UI Light" w:eastAsia="Segoe UI Light" w:hAnsi="Segoe UI Light" w:cs="Segoe UI Light"/>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7506F6" w14:textId="77777777" w:rsidR="007E5565" w:rsidRDefault="007E5565" w:rsidP="007E5565">
            <w:pPr>
              <w:spacing w:line="240" w:lineRule="auto"/>
              <w:jc w:val="center"/>
            </w:pPr>
            <w:r>
              <w:rPr>
                <w:rStyle w:val="a7"/>
                <w:rFonts w:ascii="Segoe UI Light" w:eastAsia="Segoe UI Light" w:hAnsi="Segoe UI Light" w:cs="Segoe UI Light"/>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98CCEE" w14:textId="77777777" w:rsidR="007E5565" w:rsidRDefault="007E5565" w:rsidP="007E5565">
            <w:pPr>
              <w:spacing w:line="240" w:lineRule="auto"/>
              <w:jc w:val="center"/>
            </w:pPr>
            <w:r>
              <w:rPr>
                <w:rStyle w:val="a7"/>
                <w:rFonts w:ascii="Segoe UI Light" w:eastAsia="Segoe UI Light" w:hAnsi="Segoe UI Light" w:cs="Segoe UI Light"/>
              </w:rPr>
              <w:t>0</w:t>
            </w:r>
          </w:p>
        </w:tc>
      </w:tr>
      <w:tr w:rsidR="007E5565" w14:paraId="7625E48E"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859FEA"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549BF0" w14:textId="77777777" w:rsidR="007E5565" w:rsidRDefault="007E5565" w:rsidP="007E5565">
            <w:pPr>
              <w:spacing w:line="240" w:lineRule="auto"/>
              <w:ind w:firstLine="200"/>
            </w:pPr>
            <w:r>
              <w:rPr>
                <w:rStyle w:val="Hyperlink0"/>
                <w:rFonts w:ascii="Segoe UI Light" w:eastAsia="Segoe UI Light" w:hAnsi="Segoe UI Light" w:cs="Segoe UI Light"/>
              </w:rPr>
              <w:t>- количество подстанций 35 кВ</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EF2E69" w14:textId="77777777" w:rsidR="007E5565" w:rsidRDefault="007E5565" w:rsidP="007E5565">
            <w:pPr>
              <w:spacing w:line="240" w:lineRule="auto"/>
              <w:jc w:val="center"/>
            </w:pPr>
            <w:r>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D46575" w14:textId="77777777" w:rsidR="007E5565" w:rsidRDefault="007E5565" w:rsidP="007E5565">
            <w:pPr>
              <w:spacing w:line="240" w:lineRule="auto"/>
              <w:jc w:val="center"/>
            </w:pPr>
            <w:r>
              <w:rPr>
                <w:rStyle w:val="a7"/>
                <w:rFonts w:ascii="Segoe UI Light" w:eastAsia="Segoe UI Light" w:hAnsi="Segoe UI Light" w:cs="Segoe UI Light"/>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452840" w14:textId="77777777" w:rsidR="007E5565" w:rsidRDefault="007E5565" w:rsidP="007E5565">
            <w:pPr>
              <w:spacing w:line="240" w:lineRule="auto"/>
              <w:jc w:val="center"/>
            </w:pPr>
            <w:r>
              <w:rPr>
                <w:rStyle w:val="a7"/>
                <w:rFonts w:ascii="Segoe UI Light" w:eastAsia="Segoe UI Light" w:hAnsi="Segoe UI Light" w:cs="Segoe UI Light"/>
              </w:rPr>
              <w:t>0</w:t>
            </w:r>
          </w:p>
        </w:tc>
      </w:tr>
      <w:tr w:rsidR="007E5565" w14:paraId="10A8612C"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BE1C77"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56C4E4" w14:textId="77777777" w:rsidR="007E5565" w:rsidRDefault="007E5565" w:rsidP="007E5565">
            <w:pPr>
              <w:spacing w:line="240" w:lineRule="auto"/>
              <w:ind w:firstLine="200"/>
            </w:pPr>
            <w:r>
              <w:rPr>
                <w:rStyle w:val="Hyperlink0"/>
                <w:rFonts w:ascii="Segoe UI Light" w:eastAsia="Segoe UI Light" w:hAnsi="Segoe UI Light" w:cs="Segoe UI Light"/>
              </w:rPr>
              <w:t>- суммарная номинальная мощность трансформаторов 35 кВ</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CC397E" w14:textId="77777777" w:rsidR="007E5565" w:rsidRDefault="007E5565" w:rsidP="007E5565">
            <w:pPr>
              <w:spacing w:line="240" w:lineRule="auto"/>
              <w:jc w:val="center"/>
            </w:pPr>
            <w:r>
              <w:rPr>
                <w:rStyle w:val="Hyperlink0"/>
                <w:rFonts w:ascii="Segoe UI Light" w:eastAsia="Segoe UI Light" w:hAnsi="Segoe UI Light" w:cs="Segoe UI Light"/>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6685F" w14:textId="77777777" w:rsidR="007E5565" w:rsidRDefault="007E5565" w:rsidP="007E5565">
            <w:pPr>
              <w:spacing w:line="240" w:lineRule="auto"/>
              <w:jc w:val="center"/>
            </w:pPr>
            <w:r>
              <w:rPr>
                <w:rStyle w:val="a7"/>
                <w:rFonts w:ascii="Segoe UI Light" w:eastAsia="Segoe UI Light" w:hAnsi="Segoe UI Light" w:cs="Segoe UI Light"/>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9ED6EF" w14:textId="77777777" w:rsidR="007E5565" w:rsidRDefault="007E5565" w:rsidP="007E5565">
            <w:pPr>
              <w:spacing w:line="240" w:lineRule="auto"/>
              <w:jc w:val="center"/>
            </w:pPr>
            <w:r>
              <w:rPr>
                <w:rStyle w:val="a7"/>
                <w:rFonts w:ascii="Segoe UI Light" w:eastAsia="Segoe UI Light" w:hAnsi="Segoe UI Light" w:cs="Segoe UI Light"/>
              </w:rPr>
              <w:t>0</w:t>
            </w:r>
          </w:p>
        </w:tc>
      </w:tr>
      <w:tr w:rsidR="007E5565" w14:paraId="65865166"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A4A05D"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A8DF49" w14:textId="77777777" w:rsidR="007E5565" w:rsidRDefault="007E5565" w:rsidP="007E5565">
            <w:pPr>
              <w:spacing w:line="240" w:lineRule="auto"/>
              <w:ind w:firstLine="200"/>
            </w:pPr>
            <w:r>
              <w:rPr>
                <w:rStyle w:val="Hyperlink0"/>
                <w:rFonts w:ascii="Segoe UI Light" w:eastAsia="Segoe UI Light" w:hAnsi="Segoe UI Light" w:cs="Segoe UI Light"/>
              </w:rPr>
              <w:t>- количество подстанций 6-10 кВ</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AC2A5" w14:textId="77777777" w:rsidR="007E5565" w:rsidRDefault="007E5565" w:rsidP="007E5565">
            <w:pPr>
              <w:spacing w:line="240" w:lineRule="auto"/>
              <w:jc w:val="center"/>
            </w:pPr>
            <w:r>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5A0696" w14:textId="77777777" w:rsidR="007E5565" w:rsidRDefault="007E5565" w:rsidP="007E5565">
            <w:pPr>
              <w:spacing w:line="240" w:lineRule="auto"/>
              <w:jc w:val="center"/>
            </w:pPr>
            <w:r>
              <w:rPr>
                <w:rStyle w:val="Hyperlink0"/>
                <w:rFonts w:ascii="Segoe UI Light" w:eastAsia="Segoe UI Light" w:hAnsi="Segoe UI Light" w:cs="Segoe UI Light"/>
              </w:rPr>
              <w:t>221,00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BB8FBD" w14:textId="77777777" w:rsidR="007E5565" w:rsidRDefault="007E5565" w:rsidP="007E5565">
            <w:pPr>
              <w:spacing w:line="240" w:lineRule="auto"/>
              <w:jc w:val="center"/>
            </w:pPr>
            <w:r>
              <w:rPr>
                <w:rStyle w:val="Hyperlink0"/>
                <w:rFonts w:ascii="Segoe UI Light" w:eastAsia="Segoe UI Light" w:hAnsi="Segoe UI Light" w:cs="Segoe UI Light"/>
              </w:rPr>
              <w:t>221,00</w:t>
            </w:r>
          </w:p>
        </w:tc>
      </w:tr>
      <w:tr w:rsidR="007E5565" w14:paraId="57ACAF8F"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EDAD1D"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17236C" w14:textId="77777777" w:rsidR="007E5565" w:rsidRDefault="007E5565" w:rsidP="007E5565">
            <w:pPr>
              <w:spacing w:line="240" w:lineRule="auto"/>
              <w:ind w:firstLine="200"/>
            </w:pPr>
            <w:r>
              <w:rPr>
                <w:rStyle w:val="Hyperlink0"/>
                <w:rFonts w:ascii="Segoe UI Light" w:eastAsia="Segoe UI Light" w:hAnsi="Segoe UI Light" w:cs="Segoe UI Light"/>
              </w:rPr>
              <w:t>- суммарная номинальная мощность трансформаторов 6-10 кВ</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B6EA09" w14:textId="77777777" w:rsidR="007E5565" w:rsidRDefault="007E5565" w:rsidP="007E5565">
            <w:pPr>
              <w:spacing w:line="240" w:lineRule="auto"/>
              <w:jc w:val="center"/>
            </w:pPr>
            <w:r>
              <w:rPr>
                <w:rStyle w:val="Hyperlink0"/>
                <w:rFonts w:ascii="Segoe UI Light" w:eastAsia="Segoe UI Light" w:hAnsi="Segoe UI Light" w:cs="Segoe UI Light"/>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3D2239" w14:textId="77777777" w:rsidR="007E5565" w:rsidRDefault="007E5565" w:rsidP="007E5565">
            <w:pPr>
              <w:spacing w:line="240" w:lineRule="auto"/>
              <w:jc w:val="center"/>
            </w:pPr>
            <w:r>
              <w:rPr>
                <w:rStyle w:val="Hyperlink0"/>
                <w:rFonts w:ascii="Segoe UI Light" w:eastAsia="Segoe UI Light" w:hAnsi="Segoe UI Light" w:cs="Segoe UI Light"/>
              </w:rPr>
              <w:t>35,694</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56E570" w14:textId="77777777" w:rsidR="007E5565" w:rsidRDefault="007E5565" w:rsidP="007E5565">
            <w:pPr>
              <w:spacing w:line="240" w:lineRule="auto"/>
              <w:jc w:val="center"/>
            </w:pPr>
            <w:r>
              <w:rPr>
                <w:rStyle w:val="Hyperlink0"/>
                <w:rFonts w:ascii="Segoe UI Light" w:eastAsia="Segoe UI Light" w:hAnsi="Segoe UI Light" w:cs="Segoe UI Light"/>
              </w:rPr>
              <w:t>35,694</w:t>
            </w:r>
          </w:p>
        </w:tc>
      </w:tr>
      <w:tr w:rsidR="007E5565" w14:paraId="59CC164A"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D7F1CB"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63C159" w14:textId="77777777" w:rsidR="007E5565" w:rsidRDefault="007E5565" w:rsidP="007E5565">
            <w:pPr>
              <w:spacing w:line="240" w:lineRule="auto"/>
              <w:ind w:firstLine="200"/>
            </w:pPr>
            <w:r>
              <w:rPr>
                <w:rStyle w:val="Hyperlink0"/>
                <w:rFonts w:ascii="Segoe UI Light" w:eastAsia="Segoe UI Light" w:hAnsi="Segoe UI Light" w:cs="Segoe UI Light"/>
              </w:rPr>
              <w:t>- протяженность кабельных линий напряжением 6-10 кВ</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FD73EA" w14:textId="77777777" w:rsidR="007E5565" w:rsidRDefault="007E5565" w:rsidP="007E5565">
            <w:pPr>
              <w:spacing w:line="240" w:lineRule="auto"/>
              <w:jc w:val="center"/>
            </w:pPr>
            <w:r>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547FCC" w14:textId="77777777" w:rsidR="007E5565" w:rsidRDefault="007E5565" w:rsidP="007E5565">
            <w:pPr>
              <w:spacing w:line="240" w:lineRule="auto"/>
              <w:jc w:val="center"/>
            </w:pPr>
            <w:r>
              <w:rPr>
                <w:rStyle w:val="Hyperlink0"/>
                <w:rFonts w:ascii="Segoe UI Light" w:eastAsia="Segoe UI Light" w:hAnsi="Segoe UI Light" w:cs="Segoe UI Light"/>
              </w:rPr>
              <w:t>20,15</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B779E5" w14:textId="77777777" w:rsidR="007E5565" w:rsidRDefault="007E5565" w:rsidP="007E5565">
            <w:pPr>
              <w:spacing w:line="240" w:lineRule="auto"/>
              <w:jc w:val="center"/>
            </w:pPr>
            <w:r>
              <w:rPr>
                <w:rStyle w:val="Hyperlink0"/>
                <w:rFonts w:ascii="Segoe UI Light" w:eastAsia="Segoe UI Light" w:hAnsi="Segoe UI Light" w:cs="Segoe UI Light"/>
              </w:rPr>
              <w:t>20,15</w:t>
            </w:r>
          </w:p>
        </w:tc>
      </w:tr>
      <w:tr w:rsidR="007E5565" w14:paraId="4E6714F2"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7FF565"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F5D55F" w14:textId="77777777" w:rsidR="007E5565" w:rsidRDefault="007E5565" w:rsidP="007E5565">
            <w:pPr>
              <w:spacing w:line="240" w:lineRule="auto"/>
              <w:ind w:firstLine="200"/>
            </w:pPr>
            <w:r>
              <w:rPr>
                <w:rStyle w:val="Hyperlink0"/>
                <w:rFonts w:ascii="Segoe UI Light" w:eastAsia="Segoe UI Light" w:hAnsi="Segoe UI Light" w:cs="Segoe UI Light"/>
              </w:rPr>
              <w:t>- протяженность воздушных линий напряжением 6-10 кВ</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076166" w14:textId="77777777" w:rsidR="007E5565" w:rsidRDefault="007E5565" w:rsidP="007E5565">
            <w:pPr>
              <w:spacing w:line="240" w:lineRule="auto"/>
              <w:jc w:val="center"/>
            </w:pPr>
            <w:r>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304F42" w14:textId="77777777" w:rsidR="007E5565" w:rsidRDefault="007E5565" w:rsidP="007E5565">
            <w:pPr>
              <w:spacing w:line="240" w:lineRule="auto"/>
              <w:jc w:val="center"/>
            </w:pPr>
            <w:r>
              <w:rPr>
                <w:rStyle w:val="Hyperlink0"/>
                <w:rFonts w:ascii="Segoe UI Light" w:eastAsia="Segoe UI Light" w:hAnsi="Segoe UI Light" w:cs="Segoe UI Light"/>
              </w:rPr>
              <w:t>92,97</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5D8292" w14:textId="77777777" w:rsidR="007E5565" w:rsidRDefault="007E5565" w:rsidP="007E5565">
            <w:pPr>
              <w:spacing w:line="240" w:lineRule="auto"/>
              <w:jc w:val="center"/>
            </w:pPr>
            <w:r>
              <w:rPr>
                <w:rStyle w:val="Hyperlink0"/>
                <w:rFonts w:ascii="Segoe UI Light" w:eastAsia="Segoe UI Light" w:hAnsi="Segoe UI Light" w:cs="Segoe UI Light"/>
              </w:rPr>
              <w:t>92,97</w:t>
            </w:r>
          </w:p>
        </w:tc>
      </w:tr>
      <w:tr w:rsidR="007E5565" w14:paraId="0ED4473C"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9B7622"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0FD79B" w14:textId="77777777" w:rsidR="007E5565" w:rsidRDefault="007E5565" w:rsidP="007E5565">
            <w:pPr>
              <w:spacing w:line="240" w:lineRule="auto"/>
              <w:ind w:firstLine="200"/>
            </w:pPr>
            <w:r>
              <w:rPr>
                <w:rStyle w:val="Hyperlink0"/>
                <w:rFonts w:ascii="Segoe UI Light" w:eastAsia="Segoe UI Light" w:hAnsi="Segoe UI Light" w:cs="Segoe UI Light"/>
              </w:rPr>
              <w:t>- протяженность кабельных линий напряжением 0,4 кВ</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CF4CAC" w14:textId="77777777" w:rsidR="007E5565" w:rsidRDefault="007E5565" w:rsidP="007E5565">
            <w:pPr>
              <w:spacing w:line="240" w:lineRule="auto"/>
              <w:jc w:val="center"/>
            </w:pPr>
            <w:r>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BD2386" w14:textId="77777777" w:rsidR="007E5565" w:rsidRDefault="007E5565" w:rsidP="007E5565">
            <w:pPr>
              <w:spacing w:line="240" w:lineRule="auto"/>
              <w:jc w:val="center"/>
            </w:pPr>
            <w:r>
              <w:rPr>
                <w:rStyle w:val="a7"/>
                <w:rFonts w:ascii="Segoe UI Light" w:eastAsia="Segoe UI Light" w:hAnsi="Segoe UI Light" w:cs="Segoe UI Light"/>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0898A2" w14:textId="77777777" w:rsidR="007E5565" w:rsidRDefault="007E5565" w:rsidP="007E5565">
            <w:pPr>
              <w:spacing w:line="240" w:lineRule="auto"/>
              <w:jc w:val="center"/>
            </w:pPr>
            <w:r>
              <w:rPr>
                <w:rStyle w:val="a7"/>
                <w:rFonts w:ascii="Segoe UI Light" w:eastAsia="Segoe UI Light" w:hAnsi="Segoe UI Light" w:cs="Segoe UI Light"/>
              </w:rPr>
              <w:t>0</w:t>
            </w:r>
          </w:p>
        </w:tc>
      </w:tr>
      <w:tr w:rsidR="007E5565" w14:paraId="5C7BF344"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BD8E1C"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017C53" w14:textId="77777777" w:rsidR="007E5565" w:rsidRDefault="007E5565" w:rsidP="007E5565">
            <w:pPr>
              <w:spacing w:line="240" w:lineRule="auto"/>
              <w:ind w:firstLine="200"/>
            </w:pPr>
            <w:r>
              <w:rPr>
                <w:rStyle w:val="Hyperlink0"/>
                <w:rFonts w:ascii="Segoe UI Light" w:eastAsia="Segoe UI Light" w:hAnsi="Segoe UI Light" w:cs="Segoe UI Light"/>
              </w:rPr>
              <w:t>- протяженность воздушных линий напряжением 0,4 кВ</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0B3FD0" w14:textId="77777777" w:rsidR="007E5565" w:rsidRDefault="007E5565" w:rsidP="007E5565">
            <w:pPr>
              <w:spacing w:line="240" w:lineRule="auto"/>
              <w:jc w:val="center"/>
            </w:pPr>
            <w:r>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9BF4BA" w14:textId="77777777" w:rsidR="007E5565" w:rsidRDefault="007E5565" w:rsidP="007E5565">
            <w:pPr>
              <w:spacing w:line="240" w:lineRule="auto"/>
              <w:jc w:val="center"/>
            </w:pPr>
            <w:r>
              <w:rPr>
                <w:rStyle w:val="a7"/>
                <w:rFonts w:ascii="Segoe UI Light" w:eastAsia="Segoe UI Light" w:hAnsi="Segoe UI Light" w:cs="Segoe UI Light"/>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084CEC" w14:textId="77777777" w:rsidR="007E5565" w:rsidRDefault="007E5565" w:rsidP="007E5565">
            <w:pPr>
              <w:spacing w:line="240" w:lineRule="auto"/>
              <w:jc w:val="center"/>
            </w:pPr>
            <w:r>
              <w:rPr>
                <w:rStyle w:val="a7"/>
                <w:rFonts w:ascii="Segoe UI Light" w:eastAsia="Segoe UI Light" w:hAnsi="Segoe UI Light" w:cs="Segoe UI Light"/>
              </w:rPr>
              <w:t>0</w:t>
            </w:r>
          </w:p>
        </w:tc>
      </w:tr>
      <w:tr w:rsidR="007E5565" w14:paraId="3E7AA303" w14:textId="77777777" w:rsidTr="00CF4968">
        <w:tblPrEx>
          <w:shd w:val="clear" w:color="auto" w:fill="D0DDEF"/>
        </w:tblPrEx>
        <w:trPr>
          <w:trHeight w:val="1354"/>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30695F" w14:textId="77777777" w:rsidR="007E5565" w:rsidRDefault="007E5565" w:rsidP="007E5565">
            <w:pPr>
              <w:suppressAutoHyphens/>
              <w:spacing w:line="240" w:lineRule="auto"/>
              <w:jc w:val="center"/>
            </w:pPr>
            <w:r>
              <w:rPr>
                <w:rStyle w:val="Hyperlink0"/>
                <w:rFonts w:ascii="Segoe UI Light" w:eastAsia="Segoe UI Light" w:hAnsi="Segoe UI Light" w:cs="Segoe UI Light"/>
                <w:b/>
                <w:bCs/>
              </w:rPr>
              <w:t>4</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472A0B" w14:textId="77777777" w:rsidR="007E5565" w:rsidRDefault="007E5565" w:rsidP="007E5565">
            <w:pPr>
              <w:spacing w:line="240" w:lineRule="auto"/>
              <w:ind w:firstLine="201"/>
            </w:pPr>
            <w:r>
              <w:rPr>
                <w:rStyle w:val="Hyperlink0"/>
                <w:rFonts w:ascii="Segoe UI Light" w:eastAsia="Segoe UI Light" w:hAnsi="Segoe UI Light" w:cs="Segoe UI Light"/>
                <w:b/>
                <w:bCs/>
              </w:rPr>
              <w:t>Количество электросетевых объектов, не имеющих собственника или собственник которых неизвестен, либо от права собственности на которые собственник отказался: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24BB3E" w14:textId="77777777" w:rsidR="007E5565" w:rsidRDefault="007E5565" w:rsidP="007E5565">
            <w:pPr>
              <w:spacing w:line="240" w:lineRule="auto"/>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300BCB" w14:textId="77777777" w:rsidR="007E5565" w:rsidRDefault="007E5565" w:rsidP="007E5565">
            <w:pPr>
              <w:spacing w:line="240" w:lineRule="auto"/>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415585" w14:textId="77777777" w:rsidR="007E5565" w:rsidRDefault="007E5565" w:rsidP="007E5565">
            <w:pPr>
              <w:spacing w:line="240" w:lineRule="auto"/>
            </w:pPr>
          </w:p>
        </w:tc>
      </w:tr>
      <w:tr w:rsidR="007E5565" w14:paraId="02D17CED"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CC7FD0"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4FFA40" w14:textId="77777777" w:rsidR="007E5565" w:rsidRDefault="007E5565" w:rsidP="007E5565">
            <w:pPr>
              <w:spacing w:line="240" w:lineRule="auto"/>
              <w:ind w:firstLine="200"/>
            </w:pPr>
            <w:r>
              <w:rPr>
                <w:rStyle w:val="Hyperlink0"/>
                <w:rFonts w:ascii="Segoe UI Light" w:eastAsia="Segoe UI Light" w:hAnsi="Segoe UI Light" w:cs="Segoe UI Light"/>
              </w:rPr>
              <w:t>- электрических сетей 6-10 кВ (кабельные)</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4018C2" w14:textId="77777777" w:rsidR="007E5565" w:rsidRDefault="007E5565" w:rsidP="007E5565">
            <w:pPr>
              <w:spacing w:line="240" w:lineRule="auto"/>
              <w:jc w:val="center"/>
            </w:pPr>
            <w:r>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029B19" w14:textId="77777777" w:rsidR="007E5565" w:rsidRDefault="007E5565" w:rsidP="007E5565">
            <w:pPr>
              <w:spacing w:line="240" w:lineRule="auto"/>
              <w:jc w:val="center"/>
            </w:pPr>
            <w:r>
              <w:rPr>
                <w:rStyle w:val="Hyperlink0"/>
                <w:rFonts w:ascii="Segoe UI Light" w:eastAsia="Segoe UI Light" w:hAnsi="Segoe UI Light" w:cs="Segoe UI Light"/>
              </w:rPr>
              <w:t>5,00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04F901" w14:textId="77777777" w:rsidR="007E5565" w:rsidRDefault="007E5565" w:rsidP="007E5565">
            <w:pPr>
              <w:spacing w:line="240" w:lineRule="auto"/>
            </w:pPr>
          </w:p>
        </w:tc>
      </w:tr>
      <w:tr w:rsidR="007E5565" w14:paraId="6F63387B"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B2303E"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F19172" w14:textId="77777777" w:rsidR="007E5565" w:rsidRDefault="007E5565" w:rsidP="007E5565">
            <w:pPr>
              <w:spacing w:line="240" w:lineRule="auto"/>
              <w:ind w:firstLine="200"/>
            </w:pPr>
            <w:r>
              <w:rPr>
                <w:rStyle w:val="Hyperlink0"/>
                <w:rFonts w:ascii="Segoe UI Light" w:eastAsia="Segoe UI Light" w:hAnsi="Segoe UI Light" w:cs="Segoe UI Light"/>
              </w:rPr>
              <w:t>- электрических сетей 6-10 кВ (воздушные)</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658180" w14:textId="77777777" w:rsidR="007E5565" w:rsidRDefault="007E5565" w:rsidP="007E5565">
            <w:pPr>
              <w:spacing w:line="240" w:lineRule="auto"/>
              <w:jc w:val="center"/>
            </w:pPr>
            <w:r>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260975" w14:textId="77777777" w:rsidR="007E5565" w:rsidRDefault="007E5565" w:rsidP="007E5565">
            <w:pPr>
              <w:spacing w:line="240" w:lineRule="auto"/>
              <w:jc w:val="center"/>
            </w:pPr>
            <w:r>
              <w:rPr>
                <w:rStyle w:val="a7"/>
                <w:rFonts w:ascii="Segoe UI Light" w:eastAsia="Segoe UI Light" w:hAnsi="Segoe UI Light" w:cs="Segoe UI Light"/>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458DF2" w14:textId="77777777" w:rsidR="007E5565" w:rsidRDefault="007E5565" w:rsidP="007E5565">
            <w:pPr>
              <w:spacing w:line="240" w:lineRule="auto"/>
              <w:jc w:val="center"/>
            </w:pPr>
            <w:r>
              <w:rPr>
                <w:rStyle w:val="a7"/>
                <w:rFonts w:ascii="Segoe UI Light" w:eastAsia="Segoe UI Light" w:hAnsi="Segoe UI Light" w:cs="Segoe UI Light"/>
              </w:rPr>
              <w:t>0</w:t>
            </w:r>
          </w:p>
        </w:tc>
      </w:tr>
      <w:tr w:rsidR="007E5565" w14:paraId="72430D36"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7AC707"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3227F2" w14:textId="77777777" w:rsidR="007E5565" w:rsidRDefault="007E5565" w:rsidP="007E5565">
            <w:pPr>
              <w:spacing w:line="240" w:lineRule="auto"/>
              <w:ind w:firstLine="200"/>
            </w:pPr>
            <w:r>
              <w:rPr>
                <w:rStyle w:val="Hyperlink0"/>
                <w:rFonts w:ascii="Segoe UI Light" w:eastAsia="Segoe UI Light" w:hAnsi="Segoe UI Light" w:cs="Segoe UI Light"/>
              </w:rPr>
              <w:t>- электрических сетей 0,4 кВ (кабельные)</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331E92" w14:textId="77777777" w:rsidR="007E5565" w:rsidRDefault="007E5565" w:rsidP="007E5565">
            <w:pPr>
              <w:spacing w:line="240" w:lineRule="auto"/>
              <w:jc w:val="center"/>
            </w:pPr>
            <w:r>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288E98" w14:textId="77777777" w:rsidR="007E5565" w:rsidRDefault="007E5565" w:rsidP="007E5565">
            <w:pPr>
              <w:spacing w:line="240" w:lineRule="auto"/>
              <w:jc w:val="center"/>
            </w:pPr>
            <w:r>
              <w:rPr>
                <w:rStyle w:val="Hyperlink0"/>
                <w:rFonts w:ascii="Segoe UI Light" w:eastAsia="Segoe UI Light" w:hAnsi="Segoe UI Light" w:cs="Segoe UI Light"/>
              </w:rPr>
              <w:t>181,70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F348F7" w14:textId="77777777" w:rsidR="007E5565" w:rsidRDefault="007E5565" w:rsidP="007E5565">
            <w:pPr>
              <w:spacing w:line="240" w:lineRule="auto"/>
              <w:jc w:val="center"/>
            </w:pPr>
            <w:r>
              <w:rPr>
                <w:rStyle w:val="Hyperlink0"/>
                <w:rFonts w:ascii="Segoe UI Light" w:eastAsia="Segoe UI Light" w:hAnsi="Segoe UI Light" w:cs="Segoe UI Light"/>
              </w:rPr>
              <w:t>150,00</w:t>
            </w:r>
          </w:p>
        </w:tc>
      </w:tr>
      <w:tr w:rsidR="007E5565" w14:paraId="6C909709"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5EB686"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8CE75A" w14:textId="77777777" w:rsidR="007E5565" w:rsidRDefault="007E5565" w:rsidP="007E5565">
            <w:pPr>
              <w:spacing w:line="240" w:lineRule="auto"/>
              <w:ind w:firstLine="200"/>
            </w:pPr>
            <w:r>
              <w:rPr>
                <w:rStyle w:val="Hyperlink0"/>
                <w:rFonts w:ascii="Segoe UI Light" w:eastAsia="Segoe UI Light" w:hAnsi="Segoe UI Light" w:cs="Segoe UI Light"/>
              </w:rPr>
              <w:t>- электрических сетей 0,4 кВ (воздушные)</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945C23" w14:textId="77777777" w:rsidR="007E5565" w:rsidRDefault="007E5565" w:rsidP="007E5565">
            <w:pPr>
              <w:spacing w:line="240" w:lineRule="auto"/>
              <w:jc w:val="center"/>
            </w:pPr>
            <w:r>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9F68AF" w14:textId="77777777" w:rsidR="007E5565" w:rsidRDefault="007E5565" w:rsidP="007E5565">
            <w:pPr>
              <w:spacing w:line="240" w:lineRule="auto"/>
              <w:jc w:val="center"/>
            </w:pPr>
            <w:r>
              <w:rPr>
                <w:rStyle w:val="Hyperlink0"/>
                <w:rFonts w:ascii="Segoe UI Light" w:eastAsia="Segoe UI Light" w:hAnsi="Segoe UI Light" w:cs="Segoe UI Light"/>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7FBD5F" w14:textId="77777777" w:rsidR="007E5565" w:rsidRDefault="007E5565" w:rsidP="007E5565">
            <w:pPr>
              <w:spacing w:line="240" w:lineRule="auto"/>
              <w:jc w:val="center"/>
            </w:pPr>
            <w:r>
              <w:rPr>
                <w:rStyle w:val="Hyperlink0"/>
                <w:rFonts w:ascii="Segoe UI Light" w:eastAsia="Segoe UI Light" w:hAnsi="Segoe UI Light" w:cs="Segoe UI Light"/>
              </w:rPr>
              <w:t>0</w:t>
            </w:r>
          </w:p>
        </w:tc>
      </w:tr>
      <w:tr w:rsidR="007E5565" w14:paraId="18060160" w14:textId="77777777" w:rsidTr="00CF4968">
        <w:tblPrEx>
          <w:shd w:val="clear" w:color="auto" w:fill="D0DDEF"/>
        </w:tblPrEx>
        <w:trPr>
          <w:trHeight w:val="802"/>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FF36F3" w14:textId="77777777" w:rsidR="007E5565" w:rsidRDefault="007E5565" w:rsidP="007E5565">
            <w:pPr>
              <w:suppressAutoHyphens/>
              <w:spacing w:line="240" w:lineRule="auto"/>
              <w:jc w:val="center"/>
            </w:pPr>
            <w:r>
              <w:rPr>
                <w:rStyle w:val="Hyperlink0"/>
                <w:rFonts w:ascii="Segoe UI Light" w:eastAsia="Segoe UI Light" w:hAnsi="Segoe UI Light" w:cs="Segoe UI Light"/>
                <w:b/>
                <w:bCs/>
              </w:rPr>
              <w:t>5</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EBB35D" w14:textId="77777777" w:rsidR="007E5565" w:rsidRDefault="007E5565" w:rsidP="007E5565">
            <w:pPr>
              <w:suppressAutoHyphens/>
              <w:spacing w:line="240" w:lineRule="auto"/>
            </w:pPr>
            <w:r>
              <w:rPr>
                <w:rStyle w:val="Hyperlink0"/>
                <w:rFonts w:ascii="Segoe UI Light" w:eastAsia="Segoe UI Light" w:hAnsi="Segoe UI Light" w:cs="Segoe UI Light"/>
                <w:b/>
                <w:bCs/>
              </w:rPr>
              <w:t>Количество стационарных резервных источников электроснабжения на социально значимых объектах:</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4CBB47" w14:textId="77777777" w:rsidR="007E5565" w:rsidRDefault="007E5565" w:rsidP="007E5565">
            <w:pPr>
              <w:spacing w:line="240" w:lineRule="auto"/>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B937A9" w14:textId="77777777" w:rsidR="007E5565" w:rsidRDefault="007E5565" w:rsidP="007E5565">
            <w:pPr>
              <w:spacing w:line="240" w:lineRule="auto"/>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990FF4" w14:textId="77777777" w:rsidR="007E5565" w:rsidRDefault="007E5565" w:rsidP="007E5565">
            <w:pPr>
              <w:spacing w:line="240" w:lineRule="auto"/>
            </w:pPr>
          </w:p>
        </w:tc>
      </w:tr>
      <w:tr w:rsidR="007E5565" w14:paraId="3D532181"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6F6B8F" w14:textId="77777777" w:rsidR="007E5565" w:rsidRDefault="007E5565" w:rsidP="007E5565">
            <w:pPr>
              <w:spacing w:line="240" w:lineRule="auto"/>
            </w:pPr>
          </w:p>
        </w:tc>
        <w:tc>
          <w:tcPr>
            <w:tcW w:w="52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7E22D2" w14:textId="77777777" w:rsidR="007E5565" w:rsidRDefault="007E5565" w:rsidP="007E5565">
            <w:pPr>
              <w:spacing w:line="240" w:lineRule="auto"/>
              <w:ind w:firstLine="200"/>
            </w:pPr>
            <w:r>
              <w:rPr>
                <w:rStyle w:val="Hyperlink0"/>
                <w:rFonts w:ascii="Segoe UI Light" w:eastAsia="Segoe UI Light" w:hAnsi="Segoe UI Light" w:cs="Segoe UI Light"/>
              </w:rPr>
              <w:t>- объекты теплоснабжения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0A8BE9" w14:textId="77777777" w:rsidR="007E5565" w:rsidRDefault="007E5565" w:rsidP="007E5565">
            <w:pPr>
              <w:spacing w:line="240" w:lineRule="auto"/>
              <w:jc w:val="center"/>
            </w:pPr>
            <w:r>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A63745" w14:textId="77777777" w:rsidR="007E5565" w:rsidRDefault="007E5565" w:rsidP="007E5565">
            <w:pPr>
              <w:spacing w:line="240" w:lineRule="auto"/>
              <w:jc w:val="center"/>
            </w:pPr>
            <w:r>
              <w:rPr>
                <w:rStyle w:val="Hyperlink0"/>
                <w:rFonts w:ascii="Segoe UI Light" w:eastAsia="Segoe UI Light" w:hAnsi="Segoe UI Light" w:cs="Segoe UI Light"/>
              </w:rPr>
              <w:t>19,00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A349CE" w14:textId="77777777" w:rsidR="007E5565" w:rsidRDefault="007E5565" w:rsidP="007E5565">
            <w:pPr>
              <w:spacing w:line="240" w:lineRule="auto"/>
              <w:jc w:val="center"/>
            </w:pPr>
            <w:r>
              <w:rPr>
                <w:rStyle w:val="Hyperlink0"/>
                <w:rFonts w:ascii="Segoe UI Light" w:eastAsia="Segoe UI Light" w:hAnsi="Segoe UI Light" w:cs="Segoe UI Light"/>
              </w:rPr>
              <w:t>20,00</w:t>
            </w:r>
          </w:p>
        </w:tc>
      </w:tr>
      <w:tr w:rsidR="007E5565" w14:paraId="6B776410"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391826" w14:textId="77777777" w:rsidR="007E5565" w:rsidRDefault="007E5565" w:rsidP="007E5565">
            <w:pPr>
              <w:spacing w:line="240" w:lineRule="auto"/>
            </w:pPr>
          </w:p>
        </w:tc>
        <w:tc>
          <w:tcPr>
            <w:tcW w:w="5245" w:type="dxa"/>
            <w:vMerge/>
            <w:tcBorders>
              <w:top w:val="single" w:sz="4" w:space="0" w:color="000000"/>
              <w:left w:val="single" w:sz="4" w:space="0" w:color="000000"/>
              <w:bottom w:val="single" w:sz="4" w:space="0" w:color="000000"/>
              <w:right w:val="single" w:sz="4" w:space="0" w:color="000000"/>
            </w:tcBorders>
            <w:shd w:val="clear" w:color="auto" w:fill="auto"/>
          </w:tcPr>
          <w:p w14:paraId="5E602BD1" w14:textId="77777777" w:rsidR="007E5565" w:rsidRDefault="007E5565" w:rsidP="007E5565">
            <w:pPr>
              <w:spacing w:line="240" w:lineRule="auto"/>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7DCBBE" w14:textId="77777777" w:rsidR="007E5565" w:rsidRDefault="007E5565" w:rsidP="007E5565">
            <w:pPr>
              <w:suppressAutoHyphens/>
              <w:spacing w:line="240" w:lineRule="auto"/>
              <w:jc w:val="center"/>
            </w:pPr>
            <w:r>
              <w:rPr>
                <w:rStyle w:val="Hyperlink0"/>
                <w:rFonts w:ascii="Segoe UI Light" w:eastAsia="Segoe UI Light" w:hAnsi="Segoe UI Light" w:cs="Segoe UI Light"/>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FDF132" w14:textId="77777777" w:rsidR="007E5565" w:rsidRDefault="007E5565" w:rsidP="007E5565">
            <w:pPr>
              <w:suppressAutoHyphens/>
              <w:spacing w:line="240" w:lineRule="auto"/>
              <w:jc w:val="center"/>
            </w:pPr>
            <w:r>
              <w:rPr>
                <w:rStyle w:val="Hyperlink0"/>
                <w:rFonts w:ascii="Segoe UI Light" w:eastAsia="Segoe UI Light" w:hAnsi="Segoe UI Light" w:cs="Segoe UI Light"/>
              </w:rPr>
              <w:t>1,810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1AD558" w14:textId="77777777" w:rsidR="007E5565" w:rsidRDefault="007E5565" w:rsidP="007E5565">
            <w:pPr>
              <w:suppressAutoHyphens/>
              <w:spacing w:line="240" w:lineRule="auto"/>
              <w:jc w:val="center"/>
            </w:pPr>
            <w:r>
              <w:rPr>
                <w:rStyle w:val="Hyperlink0"/>
                <w:rFonts w:ascii="Segoe UI Light" w:eastAsia="Segoe UI Light" w:hAnsi="Segoe UI Light" w:cs="Segoe UI Light"/>
              </w:rPr>
              <w:t>1,910</w:t>
            </w:r>
          </w:p>
        </w:tc>
      </w:tr>
      <w:tr w:rsidR="007E5565" w14:paraId="5D84188F"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46A482" w14:textId="77777777" w:rsidR="007E5565" w:rsidRDefault="007E5565" w:rsidP="007E5565">
            <w:pPr>
              <w:spacing w:line="240" w:lineRule="auto"/>
            </w:pPr>
          </w:p>
        </w:tc>
        <w:tc>
          <w:tcPr>
            <w:tcW w:w="52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22023E" w14:textId="77777777" w:rsidR="007E5565" w:rsidRDefault="007E5565" w:rsidP="007E5565">
            <w:pPr>
              <w:spacing w:line="240" w:lineRule="auto"/>
              <w:ind w:firstLine="200"/>
            </w:pPr>
            <w:r>
              <w:rPr>
                <w:rStyle w:val="Hyperlink0"/>
                <w:rFonts w:ascii="Segoe UI Light" w:eastAsia="Segoe UI Light" w:hAnsi="Segoe UI Light" w:cs="Segoe UI Light"/>
              </w:rPr>
              <w:t>- объекты водоснабжения и канализования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BCD765" w14:textId="77777777" w:rsidR="007E5565" w:rsidRDefault="007E5565" w:rsidP="007E5565">
            <w:pPr>
              <w:spacing w:line="240" w:lineRule="auto"/>
              <w:jc w:val="center"/>
            </w:pPr>
            <w:r>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A0137C" w14:textId="77777777" w:rsidR="007E5565" w:rsidRDefault="007E5565" w:rsidP="007E5565">
            <w:pPr>
              <w:spacing w:line="240" w:lineRule="auto"/>
              <w:jc w:val="center"/>
            </w:pPr>
            <w:r>
              <w:rPr>
                <w:rStyle w:val="Hyperlink0"/>
                <w:rFonts w:ascii="Segoe UI Light" w:eastAsia="Segoe UI Light" w:hAnsi="Segoe UI Light" w:cs="Segoe UI Light"/>
              </w:rPr>
              <w:t>10,00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185510" w14:textId="77777777" w:rsidR="007E5565" w:rsidRDefault="007E5565" w:rsidP="007E5565">
            <w:pPr>
              <w:spacing w:line="240" w:lineRule="auto"/>
              <w:jc w:val="center"/>
            </w:pPr>
            <w:r>
              <w:rPr>
                <w:rStyle w:val="Hyperlink0"/>
                <w:rFonts w:ascii="Segoe UI Light" w:eastAsia="Segoe UI Light" w:hAnsi="Segoe UI Light" w:cs="Segoe UI Light"/>
              </w:rPr>
              <w:t>12,00</w:t>
            </w:r>
          </w:p>
        </w:tc>
      </w:tr>
      <w:tr w:rsidR="007E5565" w14:paraId="4643D7DF"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AF064F" w14:textId="77777777" w:rsidR="007E5565" w:rsidRDefault="007E5565" w:rsidP="007E5565">
            <w:pPr>
              <w:spacing w:line="240" w:lineRule="auto"/>
            </w:pPr>
          </w:p>
        </w:tc>
        <w:tc>
          <w:tcPr>
            <w:tcW w:w="5245" w:type="dxa"/>
            <w:vMerge/>
            <w:tcBorders>
              <w:top w:val="single" w:sz="4" w:space="0" w:color="000000"/>
              <w:left w:val="single" w:sz="4" w:space="0" w:color="000000"/>
              <w:bottom w:val="single" w:sz="4" w:space="0" w:color="000000"/>
              <w:right w:val="single" w:sz="4" w:space="0" w:color="000000"/>
            </w:tcBorders>
            <w:shd w:val="clear" w:color="auto" w:fill="auto"/>
          </w:tcPr>
          <w:p w14:paraId="6891CECD" w14:textId="77777777" w:rsidR="007E5565" w:rsidRDefault="007E5565" w:rsidP="007E5565">
            <w:pPr>
              <w:spacing w:line="240" w:lineRule="auto"/>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B780F7" w14:textId="77777777" w:rsidR="007E5565" w:rsidRDefault="007E5565" w:rsidP="007E5565">
            <w:pPr>
              <w:suppressAutoHyphens/>
              <w:spacing w:line="240" w:lineRule="auto"/>
              <w:jc w:val="center"/>
            </w:pPr>
            <w:r>
              <w:rPr>
                <w:rStyle w:val="Hyperlink0"/>
                <w:rFonts w:ascii="Segoe UI Light" w:eastAsia="Segoe UI Light" w:hAnsi="Segoe UI Light" w:cs="Segoe UI Light"/>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DB4C2F" w14:textId="77777777" w:rsidR="007E5565" w:rsidRDefault="007E5565" w:rsidP="007E5565">
            <w:pPr>
              <w:suppressAutoHyphens/>
              <w:spacing w:line="240" w:lineRule="auto"/>
              <w:jc w:val="center"/>
            </w:pPr>
            <w:r>
              <w:rPr>
                <w:rStyle w:val="Hyperlink0"/>
                <w:rFonts w:ascii="Segoe UI Light" w:eastAsia="Segoe UI Light" w:hAnsi="Segoe UI Light" w:cs="Segoe UI Light"/>
              </w:rPr>
              <w:t>0,780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0699B8" w14:textId="77777777" w:rsidR="007E5565" w:rsidRDefault="007E5565" w:rsidP="007E5565">
            <w:pPr>
              <w:suppressAutoHyphens/>
              <w:spacing w:line="240" w:lineRule="auto"/>
              <w:jc w:val="center"/>
            </w:pPr>
            <w:r>
              <w:rPr>
                <w:rStyle w:val="Hyperlink0"/>
                <w:rFonts w:ascii="Segoe UI Light" w:eastAsia="Segoe UI Light" w:hAnsi="Segoe UI Light" w:cs="Segoe UI Light"/>
              </w:rPr>
              <w:t>0,844</w:t>
            </w:r>
          </w:p>
        </w:tc>
      </w:tr>
      <w:tr w:rsidR="007E5565" w14:paraId="56858C26"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BD7069" w14:textId="77777777" w:rsidR="007E5565" w:rsidRDefault="007E5565" w:rsidP="007E5565">
            <w:pPr>
              <w:spacing w:line="240" w:lineRule="auto"/>
            </w:pPr>
          </w:p>
        </w:tc>
        <w:tc>
          <w:tcPr>
            <w:tcW w:w="52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8E434A" w14:textId="77777777" w:rsidR="007E5565" w:rsidRDefault="007E5565" w:rsidP="007E5565">
            <w:pPr>
              <w:spacing w:line="240" w:lineRule="auto"/>
              <w:ind w:firstLine="200"/>
            </w:pPr>
            <w:r>
              <w:rPr>
                <w:rStyle w:val="Hyperlink0"/>
                <w:rFonts w:ascii="Segoe UI Light" w:eastAsia="Segoe UI Light" w:hAnsi="Segoe UI Light" w:cs="Segoe UI Light"/>
              </w:rPr>
              <w:t>- прочие</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B82AE0" w14:textId="77777777" w:rsidR="007E5565" w:rsidRDefault="007E5565" w:rsidP="007E5565">
            <w:pPr>
              <w:spacing w:line="240" w:lineRule="auto"/>
              <w:jc w:val="center"/>
            </w:pPr>
            <w:r>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51A7AB" w14:textId="77777777" w:rsidR="007E5565" w:rsidRDefault="007E5565" w:rsidP="007E5565">
            <w:pPr>
              <w:spacing w:line="240" w:lineRule="auto"/>
              <w:jc w:val="center"/>
            </w:pPr>
            <w:r>
              <w:rPr>
                <w:rStyle w:val="Hyperlink0"/>
                <w:rFonts w:ascii="Segoe UI Light" w:eastAsia="Segoe UI Light" w:hAnsi="Segoe UI Light" w:cs="Segoe UI Light"/>
              </w:rPr>
              <w:t>4,00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9A323A" w14:textId="77777777" w:rsidR="007E5565" w:rsidRDefault="007E5565" w:rsidP="007E5565">
            <w:pPr>
              <w:spacing w:line="240" w:lineRule="auto"/>
              <w:jc w:val="center"/>
            </w:pPr>
            <w:r>
              <w:rPr>
                <w:rStyle w:val="Hyperlink0"/>
                <w:rFonts w:ascii="Segoe UI Light" w:eastAsia="Segoe UI Light" w:hAnsi="Segoe UI Light" w:cs="Segoe UI Light"/>
              </w:rPr>
              <w:t>6,00</w:t>
            </w:r>
          </w:p>
        </w:tc>
      </w:tr>
      <w:tr w:rsidR="007E5565" w14:paraId="5ED3C5FA"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5E66AB" w14:textId="77777777" w:rsidR="007E5565" w:rsidRDefault="007E5565" w:rsidP="007E5565">
            <w:pPr>
              <w:spacing w:line="240" w:lineRule="auto"/>
            </w:pPr>
          </w:p>
        </w:tc>
        <w:tc>
          <w:tcPr>
            <w:tcW w:w="5245" w:type="dxa"/>
            <w:vMerge/>
            <w:tcBorders>
              <w:top w:val="single" w:sz="4" w:space="0" w:color="000000"/>
              <w:left w:val="single" w:sz="4" w:space="0" w:color="000000"/>
              <w:bottom w:val="single" w:sz="4" w:space="0" w:color="000000"/>
              <w:right w:val="single" w:sz="4" w:space="0" w:color="000000"/>
            </w:tcBorders>
            <w:shd w:val="clear" w:color="auto" w:fill="auto"/>
          </w:tcPr>
          <w:p w14:paraId="2C95984C" w14:textId="77777777" w:rsidR="007E5565" w:rsidRDefault="007E5565" w:rsidP="007E5565">
            <w:pPr>
              <w:spacing w:line="240" w:lineRule="auto"/>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005DDA" w14:textId="77777777" w:rsidR="007E5565" w:rsidRDefault="007E5565" w:rsidP="007E5565">
            <w:pPr>
              <w:suppressAutoHyphens/>
              <w:spacing w:line="240" w:lineRule="auto"/>
              <w:jc w:val="center"/>
            </w:pPr>
            <w:r>
              <w:rPr>
                <w:rStyle w:val="Hyperlink0"/>
                <w:rFonts w:ascii="Segoe UI Light" w:eastAsia="Segoe UI Light" w:hAnsi="Segoe UI Light" w:cs="Segoe UI Light"/>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1D172F" w14:textId="77777777" w:rsidR="007E5565" w:rsidRDefault="007E5565" w:rsidP="007E5565">
            <w:pPr>
              <w:suppressAutoHyphens/>
              <w:spacing w:line="240" w:lineRule="auto"/>
              <w:jc w:val="center"/>
            </w:pPr>
            <w:r>
              <w:rPr>
                <w:rStyle w:val="Hyperlink0"/>
                <w:rFonts w:ascii="Segoe UI Light" w:eastAsia="Segoe UI Light" w:hAnsi="Segoe UI Light" w:cs="Segoe UI Light"/>
              </w:rPr>
              <w:t>300,00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0F5F9C" w14:textId="77777777" w:rsidR="007E5565" w:rsidRDefault="007E5565" w:rsidP="007E5565">
            <w:pPr>
              <w:suppressAutoHyphens/>
              <w:spacing w:line="240" w:lineRule="auto"/>
              <w:jc w:val="center"/>
            </w:pPr>
            <w:r>
              <w:rPr>
                <w:rStyle w:val="Hyperlink0"/>
                <w:rFonts w:ascii="Segoe UI Light" w:eastAsia="Segoe UI Light" w:hAnsi="Segoe UI Light" w:cs="Segoe UI Light"/>
              </w:rPr>
              <w:t>450,00</w:t>
            </w:r>
          </w:p>
        </w:tc>
      </w:tr>
      <w:tr w:rsidR="007E5565" w14:paraId="2C4B6BE6"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5EEDA5" w14:textId="77777777" w:rsidR="007E5565" w:rsidRDefault="007E5565" w:rsidP="007E5565">
            <w:pPr>
              <w:suppressAutoHyphens/>
              <w:spacing w:line="240" w:lineRule="auto"/>
              <w:jc w:val="center"/>
            </w:pPr>
            <w:r>
              <w:rPr>
                <w:rStyle w:val="Hyperlink0"/>
                <w:rFonts w:ascii="Segoe UI Light" w:eastAsia="Segoe UI Light" w:hAnsi="Segoe UI Light" w:cs="Segoe UI Light"/>
                <w:b/>
                <w:bCs/>
              </w:rPr>
              <w:t>6</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CFCD60" w14:textId="77777777" w:rsidR="007E5565" w:rsidRDefault="007E5565" w:rsidP="007E5565">
            <w:pPr>
              <w:suppressAutoHyphens/>
              <w:spacing w:line="240" w:lineRule="auto"/>
            </w:pPr>
            <w:r>
              <w:rPr>
                <w:rStyle w:val="Hyperlink0"/>
                <w:rFonts w:ascii="Segoe UI Light" w:eastAsia="Segoe UI Light" w:hAnsi="Segoe UI Light" w:cs="Segoe UI Light"/>
                <w:b/>
                <w:bCs/>
              </w:rPr>
              <w:t>Количество социально значимых объектов, не имеющих требуемой категории надежности</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06AE38" w14:textId="77777777" w:rsidR="007E5565" w:rsidRDefault="007E5565" w:rsidP="007E5565">
            <w:pPr>
              <w:spacing w:line="240" w:lineRule="auto"/>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568C15" w14:textId="77777777" w:rsidR="007E5565" w:rsidRDefault="007E5565" w:rsidP="007E5565">
            <w:pPr>
              <w:spacing w:line="240" w:lineRule="auto"/>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48F77F" w14:textId="77777777" w:rsidR="007E5565" w:rsidRDefault="007E5565" w:rsidP="007E5565">
            <w:pPr>
              <w:spacing w:line="240" w:lineRule="auto"/>
            </w:pPr>
          </w:p>
        </w:tc>
      </w:tr>
      <w:tr w:rsidR="007E5565" w14:paraId="4A8AD77D"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772933" w14:textId="77777777" w:rsidR="007E5565" w:rsidRDefault="007E5565" w:rsidP="007E5565">
            <w:pPr>
              <w:spacing w:line="240" w:lineRule="auto"/>
            </w:pPr>
          </w:p>
        </w:tc>
        <w:tc>
          <w:tcPr>
            <w:tcW w:w="52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7470C7" w14:textId="77777777" w:rsidR="007E5565" w:rsidRDefault="007E5565" w:rsidP="007E5565">
            <w:pPr>
              <w:spacing w:line="240" w:lineRule="auto"/>
              <w:ind w:firstLine="200"/>
            </w:pPr>
            <w:r>
              <w:rPr>
                <w:rStyle w:val="Hyperlink0"/>
                <w:rFonts w:ascii="Segoe UI Light" w:eastAsia="Segoe UI Light" w:hAnsi="Segoe UI Light" w:cs="Segoe UI Light"/>
              </w:rPr>
              <w:t>- объекты теплоснабжения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1767AB" w14:textId="77777777" w:rsidR="007E5565" w:rsidRDefault="007E5565" w:rsidP="007E5565">
            <w:pPr>
              <w:spacing w:line="240" w:lineRule="auto"/>
              <w:jc w:val="center"/>
            </w:pPr>
            <w:r>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F1021B" w14:textId="77777777" w:rsidR="007E5565" w:rsidRDefault="007E5565" w:rsidP="007E5565">
            <w:pPr>
              <w:spacing w:line="240" w:lineRule="auto"/>
              <w:jc w:val="center"/>
            </w:pPr>
            <w:r>
              <w:rPr>
                <w:rStyle w:val="Hyperlink0"/>
                <w:rFonts w:ascii="Segoe UI Light" w:eastAsia="Segoe UI Light" w:hAnsi="Segoe UI Light" w:cs="Segoe UI Light"/>
              </w:rPr>
              <w:t>16,00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EAB0BB" w14:textId="77777777" w:rsidR="007E5565" w:rsidRDefault="007E5565" w:rsidP="007E5565">
            <w:pPr>
              <w:spacing w:line="240" w:lineRule="auto"/>
              <w:jc w:val="center"/>
            </w:pPr>
            <w:r>
              <w:rPr>
                <w:rStyle w:val="Hyperlink0"/>
                <w:rFonts w:ascii="Segoe UI Light" w:eastAsia="Segoe UI Light" w:hAnsi="Segoe UI Light" w:cs="Segoe UI Light"/>
              </w:rPr>
              <w:t>10,00</w:t>
            </w:r>
          </w:p>
        </w:tc>
      </w:tr>
      <w:tr w:rsidR="007E5565" w14:paraId="7B698290" w14:textId="77777777" w:rsidTr="00CF4968">
        <w:tblPrEx>
          <w:shd w:val="clear" w:color="auto" w:fill="D0DDEF"/>
        </w:tblPrEx>
        <w:trPr>
          <w:trHeight w:val="802"/>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79C348" w14:textId="77777777" w:rsidR="007E5565" w:rsidRDefault="007E5565" w:rsidP="007E5565">
            <w:pPr>
              <w:spacing w:line="240" w:lineRule="auto"/>
            </w:pPr>
          </w:p>
        </w:tc>
        <w:tc>
          <w:tcPr>
            <w:tcW w:w="5245" w:type="dxa"/>
            <w:vMerge/>
            <w:tcBorders>
              <w:top w:val="single" w:sz="4" w:space="0" w:color="000000"/>
              <w:left w:val="single" w:sz="4" w:space="0" w:color="000000"/>
              <w:bottom w:val="single" w:sz="4" w:space="0" w:color="000000"/>
              <w:right w:val="single" w:sz="4" w:space="0" w:color="000000"/>
            </w:tcBorders>
            <w:shd w:val="clear" w:color="auto" w:fill="auto"/>
          </w:tcPr>
          <w:p w14:paraId="19457813" w14:textId="77777777" w:rsidR="007E5565" w:rsidRDefault="007E5565" w:rsidP="007E5565">
            <w:pPr>
              <w:spacing w:line="240" w:lineRule="auto"/>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1C3F5B" w14:textId="77777777" w:rsidR="007E5565" w:rsidRDefault="007E5565" w:rsidP="007E5565">
            <w:pPr>
              <w:suppressAutoHyphens/>
              <w:spacing w:line="240" w:lineRule="auto"/>
              <w:jc w:val="center"/>
            </w:pPr>
            <w:r>
              <w:rPr>
                <w:rStyle w:val="Hyperlink0"/>
                <w:rFonts w:ascii="Segoe UI Light" w:eastAsia="Segoe UI Light" w:hAnsi="Segoe UI Light" w:cs="Segoe UI Light"/>
              </w:rPr>
              <w:t>% от общего количества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B7405A" w14:textId="77777777" w:rsidR="007E5565" w:rsidRDefault="007E5565" w:rsidP="007E5565">
            <w:pPr>
              <w:suppressAutoHyphens/>
              <w:spacing w:line="240" w:lineRule="auto"/>
              <w:jc w:val="center"/>
            </w:pPr>
            <w:r>
              <w:rPr>
                <w:rStyle w:val="Hyperlink0"/>
                <w:rFonts w:ascii="Segoe UI Light" w:eastAsia="Segoe UI Light" w:hAnsi="Segoe UI Light" w:cs="Segoe UI Light"/>
              </w:rPr>
              <w:t>41,00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2CA2AC" w14:textId="77777777" w:rsidR="007E5565" w:rsidRDefault="007E5565" w:rsidP="007E5565">
            <w:pPr>
              <w:suppressAutoHyphens/>
              <w:spacing w:line="240" w:lineRule="auto"/>
              <w:jc w:val="center"/>
            </w:pPr>
            <w:r>
              <w:rPr>
                <w:rStyle w:val="Hyperlink0"/>
                <w:rFonts w:ascii="Segoe UI Light" w:eastAsia="Segoe UI Light" w:hAnsi="Segoe UI Light" w:cs="Segoe UI Light"/>
              </w:rPr>
              <w:t>25,60</w:t>
            </w:r>
          </w:p>
        </w:tc>
      </w:tr>
      <w:tr w:rsidR="007E5565" w14:paraId="4F94159E"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C2C5AD" w14:textId="77777777" w:rsidR="007E5565" w:rsidRDefault="007E5565" w:rsidP="007E5565">
            <w:pPr>
              <w:spacing w:line="240" w:lineRule="auto"/>
            </w:pPr>
          </w:p>
        </w:tc>
        <w:tc>
          <w:tcPr>
            <w:tcW w:w="52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263EF5" w14:textId="77777777" w:rsidR="007E5565" w:rsidRDefault="007E5565" w:rsidP="007E5565">
            <w:pPr>
              <w:spacing w:line="240" w:lineRule="auto"/>
              <w:ind w:firstLine="200"/>
            </w:pPr>
            <w:r>
              <w:rPr>
                <w:rStyle w:val="Hyperlink0"/>
                <w:rFonts w:ascii="Segoe UI Light" w:eastAsia="Segoe UI Light" w:hAnsi="Segoe UI Light" w:cs="Segoe UI Light"/>
              </w:rPr>
              <w:t>- объекты водоснабжения и канализования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4A374A" w14:textId="77777777" w:rsidR="007E5565" w:rsidRDefault="007E5565" w:rsidP="007E5565">
            <w:pPr>
              <w:spacing w:line="240" w:lineRule="auto"/>
              <w:jc w:val="center"/>
            </w:pPr>
            <w:r>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37D624" w14:textId="77777777" w:rsidR="007E5565" w:rsidRDefault="007E5565" w:rsidP="007E5565">
            <w:pPr>
              <w:spacing w:line="240" w:lineRule="auto"/>
              <w:jc w:val="center"/>
            </w:pPr>
            <w:r>
              <w:rPr>
                <w:rStyle w:val="Hyperlink0"/>
                <w:rFonts w:ascii="Segoe UI Light" w:eastAsia="Segoe UI Light" w:hAnsi="Segoe UI Light" w:cs="Segoe UI Light"/>
              </w:rPr>
              <w:t>23,00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1F0F1F" w14:textId="77777777" w:rsidR="007E5565" w:rsidRDefault="007E5565" w:rsidP="007E5565">
            <w:pPr>
              <w:spacing w:line="240" w:lineRule="auto"/>
              <w:jc w:val="center"/>
            </w:pPr>
            <w:r>
              <w:rPr>
                <w:rStyle w:val="Hyperlink0"/>
                <w:rFonts w:ascii="Segoe UI Light" w:eastAsia="Segoe UI Light" w:hAnsi="Segoe UI Light" w:cs="Segoe UI Light"/>
              </w:rPr>
              <w:t>21,00</w:t>
            </w:r>
          </w:p>
        </w:tc>
      </w:tr>
      <w:tr w:rsidR="007E5565" w14:paraId="524ED8E7" w14:textId="77777777" w:rsidTr="00CF4968">
        <w:tblPrEx>
          <w:shd w:val="clear" w:color="auto" w:fill="D0DDEF"/>
        </w:tblPrEx>
        <w:trPr>
          <w:trHeight w:val="802"/>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0E23E3" w14:textId="77777777" w:rsidR="007E5565" w:rsidRDefault="007E5565" w:rsidP="007E5565">
            <w:pPr>
              <w:spacing w:line="240" w:lineRule="auto"/>
            </w:pPr>
          </w:p>
        </w:tc>
        <w:tc>
          <w:tcPr>
            <w:tcW w:w="5245" w:type="dxa"/>
            <w:vMerge/>
            <w:tcBorders>
              <w:top w:val="single" w:sz="4" w:space="0" w:color="000000"/>
              <w:left w:val="single" w:sz="4" w:space="0" w:color="000000"/>
              <w:bottom w:val="single" w:sz="4" w:space="0" w:color="000000"/>
              <w:right w:val="single" w:sz="4" w:space="0" w:color="000000"/>
            </w:tcBorders>
            <w:shd w:val="clear" w:color="auto" w:fill="auto"/>
          </w:tcPr>
          <w:p w14:paraId="5C83C555" w14:textId="77777777" w:rsidR="007E5565" w:rsidRDefault="007E5565" w:rsidP="007E5565">
            <w:pPr>
              <w:spacing w:line="240" w:lineRule="auto"/>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36301C" w14:textId="77777777" w:rsidR="007E5565" w:rsidRDefault="007E5565" w:rsidP="007E5565">
            <w:pPr>
              <w:suppressAutoHyphens/>
              <w:spacing w:line="240" w:lineRule="auto"/>
              <w:jc w:val="center"/>
            </w:pPr>
            <w:r>
              <w:rPr>
                <w:rStyle w:val="Hyperlink0"/>
                <w:rFonts w:ascii="Segoe UI Light" w:eastAsia="Segoe UI Light" w:hAnsi="Segoe UI Light" w:cs="Segoe UI Light"/>
              </w:rPr>
              <w:t>% от общего количества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E08108" w14:textId="77777777" w:rsidR="007E5565" w:rsidRDefault="007E5565" w:rsidP="007E5565">
            <w:pPr>
              <w:suppressAutoHyphens/>
              <w:spacing w:line="240" w:lineRule="auto"/>
              <w:jc w:val="center"/>
            </w:pPr>
            <w:r>
              <w:rPr>
                <w:rStyle w:val="Hyperlink0"/>
                <w:rFonts w:ascii="Segoe UI Light" w:eastAsia="Segoe UI Light" w:hAnsi="Segoe UI Light" w:cs="Segoe UI Light"/>
              </w:rPr>
              <w:t>25,00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C2E818" w14:textId="77777777" w:rsidR="007E5565" w:rsidRDefault="007E5565" w:rsidP="007E5565">
            <w:pPr>
              <w:suppressAutoHyphens/>
              <w:spacing w:line="240" w:lineRule="auto"/>
              <w:jc w:val="center"/>
            </w:pPr>
            <w:r>
              <w:rPr>
                <w:rStyle w:val="Hyperlink0"/>
                <w:rFonts w:ascii="Segoe UI Light" w:eastAsia="Segoe UI Light" w:hAnsi="Segoe UI Light" w:cs="Segoe UI Light"/>
              </w:rPr>
              <w:t>21,00</w:t>
            </w:r>
          </w:p>
        </w:tc>
      </w:tr>
      <w:tr w:rsidR="007E5565" w14:paraId="45366ED7"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E3FD3F" w14:textId="77777777" w:rsidR="007E5565" w:rsidRDefault="007E5565" w:rsidP="007E5565">
            <w:pPr>
              <w:spacing w:line="240" w:lineRule="auto"/>
            </w:pPr>
          </w:p>
        </w:tc>
        <w:tc>
          <w:tcPr>
            <w:tcW w:w="52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771FE0" w14:textId="77777777" w:rsidR="007E5565" w:rsidRDefault="007E5565" w:rsidP="007E5565">
            <w:pPr>
              <w:spacing w:line="240" w:lineRule="auto"/>
              <w:ind w:firstLine="200"/>
            </w:pPr>
            <w:r>
              <w:rPr>
                <w:rStyle w:val="Hyperlink0"/>
                <w:rFonts w:ascii="Segoe UI Light" w:eastAsia="Segoe UI Light" w:hAnsi="Segoe UI Light" w:cs="Segoe UI Light"/>
              </w:rPr>
              <w:t>- прочие</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0E7A84" w14:textId="77777777" w:rsidR="007E5565" w:rsidRDefault="007E5565" w:rsidP="007E5565">
            <w:pPr>
              <w:spacing w:line="240" w:lineRule="auto"/>
              <w:jc w:val="center"/>
            </w:pPr>
            <w:r>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7EDEE2" w14:textId="77777777" w:rsidR="007E5565" w:rsidRDefault="007E5565" w:rsidP="007E5565">
            <w:pPr>
              <w:spacing w:line="240" w:lineRule="auto"/>
              <w:jc w:val="center"/>
            </w:pPr>
            <w:r>
              <w:rPr>
                <w:rStyle w:val="Hyperlink0"/>
                <w:rFonts w:ascii="Segoe UI Light" w:eastAsia="Segoe UI Light" w:hAnsi="Segoe UI Light" w:cs="Segoe UI Light"/>
              </w:rPr>
              <w:t>60,00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398881" w14:textId="77777777" w:rsidR="007E5565" w:rsidRDefault="007E5565" w:rsidP="007E5565">
            <w:pPr>
              <w:spacing w:line="240" w:lineRule="auto"/>
              <w:jc w:val="center"/>
            </w:pPr>
            <w:r>
              <w:rPr>
                <w:rStyle w:val="Hyperlink0"/>
                <w:rFonts w:ascii="Segoe UI Light" w:eastAsia="Segoe UI Light" w:hAnsi="Segoe UI Light" w:cs="Segoe UI Light"/>
              </w:rPr>
              <w:t>56,00</w:t>
            </w:r>
          </w:p>
        </w:tc>
      </w:tr>
      <w:tr w:rsidR="007E5565" w14:paraId="3CFEADA7" w14:textId="77777777" w:rsidTr="00CF4968">
        <w:tblPrEx>
          <w:shd w:val="clear" w:color="auto" w:fill="D0DDEF"/>
        </w:tblPrEx>
        <w:trPr>
          <w:trHeight w:val="802"/>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470DDD" w14:textId="77777777" w:rsidR="007E5565" w:rsidRDefault="007E5565" w:rsidP="007E5565">
            <w:pPr>
              <w:spacing w:line="240" w:lineRule="auto"/>
            </w:pPr>
          </w:p>
        </w:tc>
        <w:tc>
          <w:tcPr>
            <w:tcW w:w="5245" w:type="dxa"/>
            <w:vMerge/>
            <w:tcBorders>
              <w:top w:val="single" w:sz="4" w:space="0" w:color="000000"/>
              <w:left w:val="single" w:sz="4" w:space="0" w:color="000000"/>
              <w:bottom w:val="single" w:sz="4" w:space="0" w:color="000000"/>
              <w:right w:val="single" w:sz="4" w:space="0" w:color="000000"/>
            </w:tcBorders>
            <w:shd w:val="clear" w:color="auto" w:fill="auto"/>
          </w:tcPr>
          <w:p w14:paraId="44EBB65F" w14:textId="77777777" w:rsidR="007E5565" w:rsidRDefault="007E5565" w:rsidP="007E5565">
            <w:pPr>
              <w:spacing w:line="240" w:lineRule="auto"/>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C0213F" w14:textId="77777777" w:rsidR="007E5565" w:rsidRDefault="007E5565" w:rsidP="007E5565">
            <w:pPr>
              <w:suppressAutoHyphens/>
              <w:spacing w:line="240" w:lineRule="auto"/>
              <w:jc w:val="center"/>
            </w:pPr>
            <w:r>
              <w:rPr>
                <w:rStyle w:val="Hyperlink0"/>
                <w:rFonts w:ascii="Segoe UI Light" w:eastAsia="Segoe UI Light" w:hAnsi="Segoe UI Light" w:cs="Segoe UI Light"/>
              </w:rPr>
              <w:t>% от общего количества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C83358" w14:textId="77777777" w:rsidR="007E5565" w:rsidRDefault="007E5565" w:rsidP="007E5565">
            <w:pPr>
              <w:suppressAutoHyphens/>
              <w:spacing w:line="240" w:lineRule="auto"/>
              <w:jc w:val="center"/>
            </w:pPr>
            <w:r>
              <w:rPr>
                <w:rStyle w:val="Hyperlink0"/>
                <w:rFonts w:ascii="Segoe UI Light" w:eastAsia="Segoe UI Light" w:hAnsi="Segoe UI Light" w:cs="Segoe UI Light"/>
              </w:rPr>
              <w:t>11,00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669F6B" w14:textId="77777777" w:rsidR="007E5565" w:rsidRDefault="007E5565" w:rsidP="007E5565">
            <w:pPr>
              <w:suppressAutoHyphens/>
              <w:spacing w:line="240" w:lineRule="auto"/>
              <w:jc w:val="center"/>
            </w:pPr>
            <w:r>
              <w:rPr>
                <w:rStyle w:val="Hyperlink0"/>
                <w:rFonts w:ascii="Segoe UI Light" w:eastAsia="Segoe UI Light" w:hAnsi="Segoe UI Light" w:cs="Segoe UI Light"/>
              </w:rPr>
              <w:t>18,30</w:t>
            </w:r>
          </w:p>
        </w:tc>
      </w:tr>
      <w:tr w:rsidR="007E5565" w14:paraId="1D7D8744" w14:textId="77777777" w:rsidTr="00CF4968">
        <w:tblPrEx>
          <w:shd w:val="clear" w:color="auto" w:fill="D0DDEF"/>
        </w:tblPrEx>
        <w:trPr>
          <w:trHeight w:val="1078"/>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58BB15" w14:textId="77777777" w:rsidR="007E5565" w:rsidRDefault="007E5565" w:rsidP="007E5565">
            <w:pPr>
              <w:suppressAutoHyphens/>
              <w:spacing w:line="240" w:lineRule="auto"/>
              <w:jc w:val="center"/>
            </w:pPr>
            <w:r>
              <w:rPr>
                <w:rStyle w:val="Hyperlink0"/>
                <w:rFonts w:ascii="Segoe UI Light" w:eastAsia="Segoe UI Light" w:hAnsi="Segoe UI Light" w:cs="Segoe UI Light"/>
                <w:b/>
                <w:bCs/>
              </w:rPr>
              <w:t>7</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0DDF30" w14:textId="77777777" w:rsidR="007E5565" w:rsidRDefault="007E5565" w:rsidP="007E5565">
            <w:pPr>
              <w:suppressAutoHyphens/>
              <w:spacing w:line="240" w:lineRule="auto"/>
            </w:pPr>
            <w:r>
              <w:rPr>
                <w:rStyle w:val="Hyperlink0"/>
                <w:rFonts w:ascii="Segoe UI Light" w:eastAsia="Segoe UI Light" w:hAnsi="Segoe UI Light" w:cs="Segoe UI Light"/>
                <w:b/>
                <w:bCs/>
              </w:rPr>
              <w:t>Количество социально значимых объектов, не имеющих требуемой категории надежности, для которых заключены соглашения на обеспечение резервными источниками электроснабжения: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37DDA5" w14:textId="77777777" w:rsidR="007E5565" w:rsidRDefault="007E5565" w:rsidP="007E5565">
            <w:pPr>
              <w:spacing w:line="240" w:lineRule="auto"/>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3EFF66" w14:textId="77777777" w:rsidR="007E5565" w:rsidRDefault="007E5565" w:rsidP="007E5565">
            <w:pPr>
              <w:spacing w:line="240" w:lineRule="auto"/>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D8BAA8" w14:textId="77777777" w:rsidR="007E5565" w:rsidRDefault="007E5565" w:rsidP="007E5565">
            <w:pPr>
              <w:spacing w:line="240" w:lineRule="auto"/>
            </w:pPr>
          </w:p>
        </w:tc>
      </w:tr>
      <w:tr w:rsidR="007E5565" w14:paraId="43B921DF"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BAF313" w14:textId="77777777" w:rsidR="007E5565" w:rsidRDefault="007E5565" w:rsidP="007E5565">
            <w:pPr>
              <w:spacing w:line="240" w:lineRule="auto"/>
            </w:pPr>
          </w:p>
        </w:tc>
        <w:tc>
          <w:tcPr>
            <w:tcW w:w="52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0C02A8" w14:textId="77777777" w:rsidR="007E5565" w:rsidRDefault="007E5565" w:rsidP="007E5565">
            <w:pPr>
              <w:spacing w:line="240" w:lineRule="auto"/>
              <w:ind w:firstLine="200"/>
            </w:pPr>
            <w:r>
              <w:rPr>
                <w:rStyle w:val="Hyperlink0"/>
                <w:rFonts w:ascii="Segoe UI Light" w:eastAsia="Segoe UI Light" w:hAnsi="Segoe UI Light" w:cs="Segoe UI Light"/>
              </w:rPr>
              <w:t>- объекты теплоснабжения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CED074" w14:textId="77777777" w:rsidR="007E5565" w:rsidRDefault="007E5565" w:rsidP="007E5565">
            <w:pPr>
              <w:spacing w:line="240" w:lineRule="auto"/>
              <w:jc w:val="center"/>
            </w:pPr>
            <w:r>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1FE1C9" w14:textId="77777777" w:rsidR="007E5565" w:rsidRDefault="007E5565" w:rsidP="007E5565">
            <w:pPr>
              <w:spacing w:line="240" w:lineRule="auto"/>
              <w:jc w:val="center"/>
            </w:pPr>
            <w:r>
              <w:rPr>
                <w:rStyle w:val="Hyperlink0"/>
                <w:rFonts w:ascii="Segoe UI Light" w:eastAsia="Segoe UI Light" w:hAnsi="Segoe UI Light" w:cs="Segoe UI Light"/>
              </w:rPr>
              <w:t>5,00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25A85F" w14:textId="77777777" w:rsidR="007E5565" w:rsidRDefault="007E5565" w:rsidP="007E5565">
            <w:pPr>
              <w:spacing w:line="240" w:lineRule="auto"/>
              <w:jc w:val="center"/>
            </w:pPr>
            <w:r>
              <w:rPr>
                <w:rStyle w:val="Hyperlink0"/>
                <w:rFonts w:ascii="Segoe UI Light" w:eastAsia="Segoe UI Light" w:hAnsi="Segoe UI Light" w:cs="Segoe UI Light"/>
              </w:rPr>
              <w:t>6,00</w:t>
            </w:r>
          </w:p>
        </w:tc>
      </w:tr>
      <w:tr w:rsidR="007E5565" w14:paraId="4721664B" w14:textId="77777777" w:rsidTr="00CF4968">
        <w:tblPrEx>
          <w:shd w:val="clear" w:color="auto" w:fill="D0DDEF"/>
        </w:tblPrEx>
        <w:trPr>
          <w:trHeight w:val="802"/>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554E4A" w14:textId="77777777" w:rsidR="007E5565" w:rsidRDefault="007E5565" w:rsidP="007E5565">
            <w:pPr>
              <w:spacing w:line="240" w:lineRule="auto"/>
            </w:pPr>
          </w:p>
        </w:tc>
        <w:tc>
          <w:tcPr>
            <w:tcW w:w="5245" w:type="dxa"/>
            <w:vMerge/>
            <w:tcBorders>
              <w:top w:val="single" w:sz="4" w:space="0" w:color="000000"/>
              <w:left w:val="single" w:sz="4" w:space="0" w:color="000000"/>
              <w:bottom w:val="single" w:sz="4" w:space="0" w:color="000000"/>
              <w:right w:val="single" w:sz="4" w:space="0" w:color="000000"/>
            </w:tcBorders>
            <w:shd w:val="clear" w:color="auto" w:fill="auto"/>
          </w:tcPr>
          <w:p w14:paraId="53A94466" w14:textId="77777777" w:rsidR="007E5565" w:rsidRDefault="007E5565" w:rsidP="007E5565">
            <w:pPr>
              <w:spacing w:line="240" w:lineRule="auto"/>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B1DCE4" w14:textId="77777777" w:rsidR="007E5565" w:rsidRDefault="007E5565" w:rsidP="007E5565">
            <w:pPr>
              <w:suppressAutoHyphens/>
              <w:spacing w:line="240" w:lineRule="auto"/>
              <w:jc w:val="center"/>
            </w:pPr>
            <w:r>
              <w:rPr>
                <w:rStyle w:val="Hyperlink0"/>
                <w:rFonts w:ascii="Segoe UI Light" w:eastAsia="Segoe UI Light" w:hAnsi="Segoe UI Light" w:cs="Segoe UI Light"/>
              </w:rPr>
              <w:t>% от общего количества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73D685" w14:textId="77777777" w:rsidR="007E5565" w:rsidRDefault="007E5565" w:rsidP="007E5565">
            <w:pPr>
              <w:suppressAutoHyphens/>
              <w:spacing w:line="240" w:lineRule="auto"/>
              <w:jc w:val="center"/>
            </w:pPr>
            <w:r>
              <w:rPr>
                <w:rStyle w:val="Hyperlink0"/>
                <w:rFonts w:ascii="Segoe UI Light" w:eastAsia="Segoe UI Light" w:hAnsi="Segoe UI Light" w:cs="Segoe UI Light"/>
              </w:rPr>
              <w:t>16,00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F96EED" w14:textId="77777777" w:rsidR="007E5565" w:rsidRDefault="007E5565" w:rsidP="007E5565">
            <w:pPr>
              <w:suppressAutoHyphens/>
              <w:spacing w:line="240" w:lineRule="auto"/>
              <w:jc w:val="center"/>
            </w:pPr>
            <w:r>
              <w:rPr>
                <w:rStyle w:val="Hyperlink0"/>
                <w:rFonts w:ascii="Segoe UI Light" w:eastAsia="Segoe UI Light" w:hAnsi="Segoe UI Light" w:cs="Segoe UI Light"/>
              </w:rPr>
              <w:t>17,00</w:t>
            </w:r>
          </w:p>
        </w:tc>
      </w:tr>
      <w:tr w:rsidR="007E5565" w14:paraId="58D32086"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5E302C" w14:textId="77777777" w:rsidR="007E5565" w:rsidRDefault="007E5565" w:rsidP="007E5565">
            <w:pPr>
              <w:suppressAutoHyphens/>
              <w:spacing w:line="240" w:lineRule="auto"/>
              <w:jc w:val="center"/>
            </w:pPr>
            <w:r>
              <w:rPr>
                <w:rStyle w:val="Hyperlink0"/>
                <w:rFonts w:ascii="Segoe UI Light" w:eastAsia="Segoe UI Light" w:hAnsi="Segoe UI Light" w:cs="Segoe UI Light"/>
                <w:b/>
                <w:bCs/>
              </w:rPr>
              <w:t>№п/п</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6AFB87" w14:textId="77777777" w:rsidR="007E5565" w:rsidRDefault="007E5565" w:rsidP="007E5565">
            <w:pPr>
              <w:suppressAutoHyphens/>
              <w:spacing w:line="240" w:lineRule="auto"/>
              <w:jc w:val="center"/>
            </w:pPr>
            <w:r>
              <w:rPr>
                <w:rStyle w:val="Hyperlink0"/>
                <w:rFonts w:ascii="Segoe UI Light" w:eastAsia="Segoe UI Light" w:hAnsi="Segoe UI Light" w:cs="Segoe UI Light"/>
                <w:b/>
                <w:bCs/>
              </w:rPr>
              <w:t>Наименование показателя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4020F7" w14:textId="77777777" w:rsidR="007E5565" w:rsidRDefault="007E5565" w:rsidP="007E5565">
            <w:pPr>
              <w:suppressAutoHyphens/>
              <w:spacing w:line="240" w:lineRule="auto"/>
              <w:jc w:val="center"/>
            </w:pPr>
            <w:r>
              <w:rPr>
                <w:rStyle w:val="Hyperlink0"/>
                <w:rFonts w:ascii="Segoe UI Light" w:eastAsia="Segoe UI Light" w:hAnsi="Segoe UI Light" w:cs="Segoe UI Light"/>
                <w:b/>
                <w:bCs/>
              </w:rPr>
              <w:t>Единица измерения</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3D8309" w14:textId="77777777" w:rsidR="007E5565" w:rsidRDefault="007E5565" w:rsidP="007E5565">
            <w:pPr>
              <w:spacing w:line="240" w:lineRule="auto"/>
              <w:jc w:val="center"/>
            </w:pPr>
            <w:r>
              <w:rPr>
                <w:rStyle w:val="Hyperlink0"/>
                <w:rFonts w:ascii="Segoe UI Light" w:eastAsia="Segoe UI Light" w:hAnsi="Segoe UI Light" w:cs="Segoe UI Light"/>
                <w:b/>
                <w:bCs/>
              </w:rPr>
              <w:t>2016</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D8F244" w14:textId="77777777" w:rsidR="007E5565" w:rsidRDefault="007E5565" w:rsidP="007E5565">
            <w:pPr>
              <w:spacing w:line="240" w:lineRule="auto"/>
              <w:jc w:val="center"/>
            </w:pPr>
            <w:r>
              <w:rPr>
                <w:rStyle w:val="Hyperlink0"/>
                <w:rFonts w:ascii="Segoe UI Light" w:eastAsia="Segoe UI Light" w:hAnsi="Segoe UI Light" w:cs="Segoe UI Light"/>
                <w:b/>
                <w:bCs/>
              </w:rPr>
              <w:t>2017 (план)</w:t>
            </w:r>
          </w:p>
        </w:tc>
      </w:tr>
      <w:tr w:rsidR="007E5565" w14:paraId="58B5FA4C"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939E68" w14:textId="77777777" w:rsidR="007E5565" w:rsidRDefault="007E5565" w:rsidP="007E5565">
            <w:pPr>
              <w:suppressAutoHyphens/>
              <w:spacing w:line="240" w:lineRule="auto"/>
              <w:jc w:val="center"/>
            </w:pPr>
            <w:r>
              <w:rPr>
                <w:rStyle w:val="Hyperlink0"/>
                <w:rFonts w:ascii="Segoe UI Light" w:eastAsia="Segoe UI Light" w:hAnsi="Segoe UI Light" w:cs="Segoe UI Light"/>
                <w:b/>
                <w:bCs/>
              </w:rPr>
              <w:t>1</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30BA92" w14:textId="77777777" w:rsidR="007E5565" w:rsidRDefault="007E5565" w:rsidP="007E5565">
            <w:pPr>
              <w:suppressAutoHyphens/>
              <w:spacing w:line="240" w:lineRule="auto"/>
            </w:pPr>
            <w:r>
              <w:rPr>
                <w:rStyle w:val="Hyperlink0"/>
                <w:rFonts w:ascii="Segoe UI Light" w:eastAsia="Segoe UI Light" w:hAnsi="Segoe UI Light" w:cs="Segoe UI Light"/>
                <w:b/>
                <w:bCs/>
              </w:rPr>
              <w:t>Потреблено электроэнергии организациями, финансируемыми из местного бюджета, - всего</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72551E" w14:textId="77777777" w:rsidR="007E5565" w:rsidRDefault="007E5565" w:rsidP="007E5565">
            <w:pPr>
              <w:suppressAutoHyphens/>
              <w:spacing w:line="240" w:lineRule="auto"/>
              <w:jc w:val="center"/>
            </w:pPr>
            <w:r>
              <w:rPr>
                <w:rStyle w:val="Hyperlink0"/>
                <w:rFonts w:ascii="Segoe UI Light" w:eastAsia="Segoe UI Light" w:hAnsi="Segoe UI Light" w:cs="Segoe UI Light"/>
                <w:b/>
                <w:bCs/>
              </w:rPr>
              <w:t>тыс. кВт*ч</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385730" w14:textId="77777777" w:rsidR="007E5565" w:rsidRDefault="007E5565" w:rsidP="007E5565">
            <w:pPr>
              <w:spacing w:line="240" w:lineRule="auto"/>
              <w:jc w:val="center"/>
            </w:pPr>
            <w:r>
              <w:rPr>
                <w:rStyle w:val="Hyperlink0"/>
                <w:rFonts w:ascii="Segoe UI Light" w:eastAsia="Segoe UI Light" w:hAnsi="Segoe UI Light" w:cs="Segoe UI Light"/>
                <w:b/>
                <w:bCs/>
              </w:rPr>
              <w:t>8 655,4</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758683" w14:textId="77777777" w:rsidR="007E5565" w:rsidRDefault="007E5565" w:rsidP="007E5565">
            <w:pPr>
              <w:spacing w:line="240" w:lineRule="auto"/>
              <w:jc w:val="center"/>
            </w:pPr>
            <w:r>
              <w:rPr>
                <w:rStyle w:val="Hyperlink0"/>
                <w:rFonts w:ascii="Segoe UI Light" w:eastAsia="Segoe UI Light" w:hAnsi="Segoe UI Light" w:cs="Segoe UI Light"/>
                <w:b/>
                <w:bCs/>
              </w:rPr>
              <w:t>8 655,4</w:t>
            </w:r>
          </w:p>
        </w:tc>
      </w:tr>
      <w:tr w:rsidR="007E5565" w14:paraId="1B7052D6"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5023FA"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811D04" w14:textId="77777777" w:rsidR="007E5565" w:rsidRDefault="007E5565" w:rsidP="007E5565">
            <w:pPr>
              <w:suppressAutoHyphens/>
              <w:spacing w:line="240" w:lineRule="auto"/>
            </w:pPr>
            <w:r>
              <w:rPr>
                <w:rStyle w:val="Hyperlink0"/>
                <w:rFonts w:ascii="Segoe UI Light" w:eastAsia="Segoe UI Light" w:hAnsi="Segoe UI Light" w:cs="Segoe UI Light"/>
              </w:rPr>
              <w:t>в том числе:</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42EB36" w14:textId="77777777" w:rsidR="007E5565" w:rsidRDefault="007E5565" w:rsidP="007E5565">
            <w:pPr>
              <w:spacing w:line="240" w:lineRule="auto"/>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463868" w14:textId="77777777" w:rsidR="007E5565" w:rsidRDefault="007E5565" w:rsidP="007E5565">
            <w:pPr>
              <w:spacing w:line="240" w:lineRule="auto"/>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EEB3B0" w14:textId="77777777" w:rsidR="007E5565" w:rsidRDefault="007E5565" w:rsidP="007E5565">
            <w:pPr>
              <w:spacing w:line="240" w:lineRule="auto"/>
            </w:pPr>
          </w:p>
        </w:tc>
      </w:tr>
      <w:tr w:rsidR="007E5565" w14:paraId="2856F0E8"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26A4CC"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8D03C5" w14:textId="77777777" w:rsidR="007E5565" w:rsidRDefault="007E5565" w:rsidP="007E5565">
            <w:pPr>
              <w:suppressAutoHyphens/>
              <w:spacing w:line="240" w:lineRule="auto"/>
            </w:pPr>
            <w:r>
              <w:rPr>
                <w:rStyle w:val="Hyperlink0"/>
                <w:rFonts w:ascii="Segoe UI Light" w:eastAsia="Segoe UI Light" w:hAnsi="Segoe UI Light" w:cs="Segoe UI Light"/>
              </w:rPr>
              <w:t>- от ОАО "Петербургская сбытовая компания"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D6785A" w14:textId="77777777" w:rsidR="007E5565" w:rsidRDefault="007E5565" w:rsidP="007E5565">
            <w:pPr>
              <w:spacing w:line="240" w:lineRule="auto"/>
              <w:jc w:val="center"/>
            </w:pPr>
            <w:r>
              <w:rPr>
                <w:rStyle w:val="Hyperlink0"/>
                <w:rFonts w:ascii="Segoe UI Light" w:eastAsia="Segoe UI Light" w:hAnsi="Segoe UI Light" w:cs="Segoe UI Light"/>
              </w:rPr>
              <w:t>тыс. кВт*ч</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D40218" w14:textId="77777777" w:rsidR="007E5565" w:rsidRDefault="007E5565" w:rsidP="007E5565">
            <w:pPr>
              <w:spacing w:line="240" w:lineRule="auto"/>
              <w:jc w:val="center"/>
            </w:pPr>
            <w:r>
              <w:rPr>
                <w:rStyle w:val="Hyperlink0"/>
                <w:rFonts w:ascii="Segoe UI Light" w:eastAsia="Segoe UI Light" w:hAnsi="Segoe UI Light" w:cs="Segoe UI Light"/>
              </w:rPr>
              <w:t>8 655,4</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610DAF" w14:textId="77777777" w:rsidR="007E5565" w:rsidRDefault="007E5565" w:rsidP="007E5565">
            <w:pPr>
              <w:spacing w:line="240" w:lineRule="auto"/>
              <w:jc w:val="center"/>
            </w:pPr>
            <w:r>
              <w:rPr>
                <w:rStyle w:val="Hyperlink0"/>
                <w:rFonts w:ascii="Segoe UI Light" w:eastAsia="Segoe UI Light" w:hAnsi="Segoe UI Light" w:cs="Segoe UI Light"/>
              </w:rPr>
              <w:t>8 655,4</w:t>
            </w:r>
          </w:p>
        </w:tc>
      </w:tr>
      <w:tr w:rsidR="007E5565" w14:paraId="603513B5"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64B133"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EEBEDA" w14:textId="77777777" w:rsidR="007E5565" w:rsidRDefault="007E5565" w:rsidP="007E5565">
            <w:pPr>
              <w:suppressAutoHyphens/>
              <w:spacing w:line="240" w:lineRule="auto"/>
            </w:pPr>
            <w:r>
              <w:rPr>
                <w:rStyle w:val="Hyperlink0"/>
                <w:rFonts w:ascii="Segoe UI Light" w:eastAsia="Segoe UI Light" w:hAnsi="Segoe UI Light" w:cs="Segoe UI Light"/>
              </w:rPr>
              <w:t>- от ОАО "РКС-энерго"</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1C9C6B" w14:textId="77777777" w:rsidR="007E5565" w:rsidRDefault="007E5565" w:rsidP="007E5565">
            <w:pPr>
              <w:spacing w:line="240" w:lineRule="auto"/>
              <w:jc w:val="center"/>
            </w:pPr>
            <w:r>
              <w:rPr>
                <w:rStyle w:val="Hyperlink0"/>
                <w:rFonts w:ascii="Segoe UI Light" w:eastAsia="Segoe UI Light" w:hAnsi="Segoe UI Light" w:cs="Segoe UI Light"/>
              </w:rPr>
              <w:t>тыс. кВт*ч</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A98C03" w14:textId="77777777" w:rsidR="007E5565" w:rsidRDefault="007E5565" w:rsidP="007E5565">
            <w:pPr>
              <w:spacing w:line="240" w:lineRule="auto"/>
              <w:jc w:val="center"/>
            </w:pPr>
            <w:r>
              <w:rPr>
                <w:rStyle w:val="Hyperlink0"/>
                <w:rFonts w:ascii="Segoe UI Light" w:eastAsia="Segoe UI Light" w:hAnsi="Segoe UI Light" w:cs="Segoe UI Light"/>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6D3273" w14:textId="77777777" w:rsidR="007E5565" w:rsidRDefault="007E5565" w:rsidP="007E5565">
            <w:pPr>
              <w:spacing w:line="240" w:lineRule="auto"/>
              <w:jc w:val="center"/>
            </w:pPr>
            <w:r>
              <w:rPr>
                <w:rStyle w:val="Hyperlink0"/>
                <w:rFonts w:ascii="Segoe UI Light" w:eastAsia="Segoe UI Light" w:hAnsi="Segoe UI Light" w:cs="Segoe UI Light"/>
              </w:rPr>
              <w:t>0</w:t>
            </w:r>
          </w:p>
        </w:tc>
      </w:tr>
      <w:tr w:rsidR="007E5565" w14:paraId="0F991472"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41EDDA"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4EC200" w14:textId="77777777" w:rsidR="007E5565" w:rsidRDefault="007E5565" w:rsidP="007E5565">
            <w:pPr>
              <w:suppressAutoHyphens/>
              <w:spacing w:line="240" w:lineRule="auto"/>
            </w:pPr>
            <w:r>
              <w:rPr>
                <w:rStyle w:val="Hyperlink0"/>
                <w:rFonts w:ascii="Segoe UI Light" w:eastAsia="Segoe UI Light" w:hAnsi="Segoe UI Light" w:cs="Segoe UI Light"/>
              </w:rPr>
              <w:t>- от других сбытовых компаний</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7552F1" w14:textId="77777777" w:rsidR="007E5565" w:rsidRDefault="007E5565" w:rsidP="007E5565">
            <w:pPr>
              <w:spacing w:line="240" w:lineRule="auto"/>
              <w:jc w:val="center"/>
            </w:pPr>
            <w:r>
              <w:rPr>
                <w:rStyle w:val="Hyperlink0"/>
                <w:rFonts w:ascii="Segoe UI Light" w:eastAsia="Segoe UI Light" w:hAnsi="Segoe UI Light" w:cs="Segoe UI Light"/>
              </w:rPr>
              <w:t>тыс. кВт*ч</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FBB253" w14:textId="77777777" w:rsidR="007E5565" w:rsidRDefault="007E5565" w:rsidP="007E5565">
            <w:pPr>
              <w:spacing w:line="240" w:lineRule="auto"/>
              <w:jc w:val="center"/>
            </w:pPr>
            <w:r>
              <w:rPr>
                <w:rStyle w:val="a7"/>
                <w:rFonts w:ascii="Segoe UI Light" w:eastAsia="Segoe UI Light" w:hAnsi="Segoe UI Light" w:cs="Segoe UI Light"/>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F524FF" w14:textId="77777777" w:rsidR="007E5565" w:rsidRDefault="007E5565" w:rsidP="007E5565">
            <w:pPr>
              <w:spacing w:line="240" w:lineRule="auto"/>
              <w:jc w:val="center"/>
            </w:pPr>
            <w:r>
              <w:rPr>
                <w:rStyle w:val="a7"/>
                <w:rFonts w:ascii="Segoe UI Light" w:eastAsia="Segoe UI Light" w:hAnsi="Segoe UI Light" w:cs="Segoe UI Light"/>
              </w:rPr>
              <w:t>0</w:t>
            </w:r>
          </w:p>
        </w:tc>
      </w:tr>
      <w:tr w:rsidR="007E5565" w14:paraId="6AC0674E" w14:textId="77777777" w:rsidTr="00CF4968">
        <w:tblPrEx>
          <w:shd w:val="clear" w:color="auto" w:fill="D0DDEF"/>
        </w:tblPrEx>
        <w:trPr>
          <w:trHeight w:val="1078"/>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B209AA" w14:textId="77777777" w:rsidR="007E5565" w:rsidRDefault="007E5565" w:rsidP="007E5565">
            <w:pPr>
              <w:suppressAutoHyphens/>
              <w:spacing w:line="240" w:lineRule="auto"/>
              <w:jc w:val="center"/>
            </w:pPr>
            <w:r>
              <w:rPr>
                <w:rStyle w:val="Hyperlink0"/>
                <w:rFonts w:ascii="Segoe UI Light" w:eastAsia="Segoe UI Light" w:hAnsi="Segoe UI Light" w:cs="Segoe UI Light"/>
                <w:b/>
                <w:bCs/>
              </w:rPr>
              <w:t>2</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29BE10" w14:textId="77777777" w:rsidR="007E5565" w:rsidRDefault="007E5565" w:rsidP="007E5565">
            <w:pPr>
              <w:suppressAutoHyphens/>
              <w:spacing w:line="240" w:lineRule="auto"/>
            </w:pPr>
            <w:r>
              <w:rPr>
                <w:rStyle w:val="Hyperlink0"/>
                <w:rFonts w:ascii="Segoe UI Light" w:eastAsia="Segoe UI Light" w:hAnsi="Segoe UI Light" w:cs="Segoe UI Light"/>
                <w:b/>
                <w:bCs/>
              </w:rPr>
              <w:t>Электросетевые объекты, находящиеся на балансе электросетевых компаний, для которых установлен тариф на передачу электрической энергии:</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6D36AA" w14:textId="77777777" w:rsidR="007E5565" w:rsidRDefault="007E5565" w:rsidP="007E5565">
            <w:pPr>
              <w:spacing w:line="240" w:lineRule="auto"/>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D70335" w14:textId="77777777" w:rsidR="007E5565" w:rsidRDefault="007E5565" w:rsidP="007E5565">
            <w:pPr>
              <w:spacing w:line="240" w:lineRule="auto"/>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A2CDDC" w14:textId="77777777" w:rsidR="007E5565" w:rsidRDefault="007E5565" w:rsidP="007E5565">
            <w:pPr>
              <w:spacing w:line="240" w:lineRule="auto"/>
            </w:pPr>
          </w:p>
        </w:tc>
      </w:tr>
      <w:tr w:rsidR="007E5565" w14:paraId="4522608B"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481B3C"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49CF52" w14:textId="77777777" w:rsidR="007E5565" w:rsidRDefault="007E5565" w:rsidP="007E5565">
            <w:pPr>
              <w:spacing w:line="240" w:lineRule="auto"/>
              <w:ind w:firstLine="200"/>
            </w:pPr>
            <w:r>
              <w:rPr>
                <w:rStyle w:val="Hyperlink0"/>
                <w:rFonts w:ascii="Segoe UI Light" w:eastAsia="Segoe UI Light" w:hAnsi="Segoe UI Light" w:cs="Segoe UI Light"/>
              </w:rPr>
              <w:t>- количество подстанций 110 кВ</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A366D0" w14:textId="77777777" w:rsidR="007E5565" w:rsidRDefault="007E5565" w:rsidP="007E5565">
            <w:pPr>
              <w:spacing w:line="240" w:lineRule="auto"/>
              <w:jc w:val="center"/>
            </w:pPr>
            <w:r>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AC143B" w14:textId="77777777" w:rsidR="007E5565" w:rsidRDefault="007E5565" w:rsidP="007E5565">
            <w:pPr>
              <w:spacing w:line="240" w:lineRule="auto"/>
              <w:jc w:val="center"/>
            </w:pPr>
            <w:r>
              <w:rPr>
                <w:rStyle w:val="Hyperlink0"/>
                <w:rFonts w:ascii="Segoe UI Light" w:eastAsia="Segoe UI Light" w:hAnsi="Segoe UI Light" w:cs="Segoe UI Light"/>
              </w:rPr>
              <w:t>14,00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90C6AB" w14:textId="77777777" w:rsidR="007E5565" w:rsidRDefault="007E5565" w:rsidP="007E5565">
            <w:pPr>
              <w:spacing w:line="240" w:lineRule="auto"/>
              <w:jc w:val="center"/>
            </w:pPr>
            <w:r>
              <w:rPr>
                <w:rStyle w:val="Hyperlink0"/>
                <w:rFonts w:ascii="Segoe UI Light" w:eastAsia="Segoe UI Light" w:hAnsi="Segoe UI Light" w:cs="Segoe UI Light"/>
              </w:rPr>
              <w:t>14,00</w:t>
            </w:r>
          </w:p>
        </w:tc>
      </w:tr>
      <w:tr w:rsidR="007E5565" w14:paraId="526ED6FB"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DE86D7"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E7D7D9" w14:textId="77777777" w:rsidR="007E5565" w:rsidRDefault="007E5565" w:rsidP="007E5565">
            <w:pPr>
              <w:spacing w:line="240" w:lineRule="auto"/>
              <w:ind w:firstLine="200"/>
            </w:pPr>
            <w:r>
              <w:rPr>
                <w:rStyle w:val="Hyperlink0"/>
                <w:rFonts w:ascii="Segoe UI Light" w:eastAsia="Segoe UI Light" w:hAnsi="Segoe UI Light" w:cs="Segoe UI Light"/>
              </w:rPr>
              <w:t>- суммарная номинальная мощность трансформаторов 110 кВ</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506F56" w14:textId="77777777" w:rsidR="007E5565" w:rsidRDefault="007E5565" w:rsidP="007E5565">
            <w:pPr>
              <w:spacing w:line="240" w:lineRule="auto"/>
              <w:jc w:val="center"/>
            </w:pPr>
            <w:r>
              <w:rPr>
                <w:rStyle w:val="Hyperlink0"/>
                <w:rFonts w:ascii="Segoe UI Light" w:eastAsia="Segoe UI Light" w:hAnsi="Segoe UI Light" w:cs="Segoe UI Light"/>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CBDF00" w14:textId="77777777" w:rsidR="007E5565" w:rsidRDefault="007E5565" w:rsidP="007E5565">
            <w:pPr>
              <w:spacing w:line="240" w:lineRule="auto"/>
              <w:jc w:val="center"/>
            </w:pPr>
            <w:r>
              <w:rPr>
                <w:rStyle w:val="Hyperlink0"/>
                <w:rFonts w:ascii="Segoe UI Light" w:eastAsia="Segoe UI Light" w:hAnsi="Segoe UI Light" w:cs="Segoe UI Light"/>
              </w:rPr>
              <w:t>333,50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36FC03" w14:textId="77777777" w:rsidR="007E5565" w:rsidRDefault="007E5565" w:rsidP="007E5565">
            <w:pPr>
              <w:spacing w:line="240" w:lineRule="auto"/>
              <w:jc w:val="center"/>
            </w:pPr>
            <w:r>
              <w:rPr>
                <w:rStyle w:val="Hyperlink0"/>
                <w:rFonts w:ascii="Segoe UI Light" w:eastAsia="Segoe UI Light" w:hAnsi="Segoe UI Light" w:cs="Segoe UI Light"/>
              </w:rPr>
              <w:t>333,50</w:t>
            </w:r>
          </w:p>
        </w:tc>
      </w:tr>
      <w:tr w:rsidR="007E5565" w14:paraId="43AA91A7"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3A3780"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6FD496" w14:textId="77777777" w:rsidR="007E5565" w:rsidRDefault="007E5565" w:rsidP="007E5565">
            <w:pPr>
              <w:spacing w:line="240" w:lineRule="auto"/>
              <w:ind w:firstLine="200"/>
            </w:pPr>
            <w:r>
              <w:rPr>
                <w:rStyle w:val="Hyperlink0"/>
                <w:rFonts w:ascii="Segoe UI Light" w:eastAsia="Segoe UI Light" w:hAnsi="Segoe UI Light" w:cs="Segoe UI Light"/>
              </w:rPr>
              <w:t>- количество подстанций 35 кВ</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3B42FB" w14:textId="77777777" w:rsidR="007E5565" w:rsidRDefault="007E5565" w:rsidP="007E5565">
            <w:pPr>
              <w:spacing w:line="240" w:lineRule="auto"/>
              <w:jc w:val="center"/>
            </w:pPr>
            <w:r>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8556E9" w14:textId="77777777" w:rsidR="007E5565" w:rsidRDefault="007E5565" w:rsidP="007E5565">
            <w:pPr>
              <w:spacing w:line="240" w:lineRule="auto"/>
              <w:jc w:val="center"/>
            </w:pPr>
            <w:r>
              <w:rPr>
                <w:rStyle w:val="Hyperlink0"/>
                <w:rFonts w:ascii="Segoe UI Light" w:eastAsia="Segoe UI Light" w:hAnsi="Segoe UI Light" w:cs="Segoe UI Light"/>
              </w:rPr>
              <w:t>4,00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6401ED" w14:textId="77777777" w:rsidR="007E5565" w:rsidRDefault="007E5565" w:rsidP="007E5565">
            <w:pPr>
              <w:spacing w:line="240" w:lineRule="auto"/>
              <w:jc w:val="center"/>
            </w:pPr>
            <w:r>
              <w:rPr>
                <w:rStyle w:val="Hyperlink0"/>
                <w:rFonts w:ascii="Segoe UI Light" w:eastAsia="Segoe UI Light" w:hAnsi="Segoe UI Light" w:cs="Segoe UI Light"/>
              </w:rPr>
              <w:t>4,00</w:t>
            </w:r>
          </w:p>
        </w:tc>
      </w:tr>
      <w:tr w:rsidR="007E5565" w14:paraId="5C7DFDD9"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A2821F"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66998E" w14:textId="77777777" w:rsidR="007E5565" w:rsidRDefault="007E5565" w:rsidP="007E5565">
            <w:pPr>
              <w:spacing w:line="240" w:lineRule="auto"/>
              <w:ind w:firstLine="200"/>
            </w:pPr>
            <w:r>
              <w:rPr>
                <w:rStyle w:val="Hyperlink0"/>
                <w:rFonts w:ascii="Segoe UI Light" w:eastAsia="Segoe UI Light" w:hAnsi="Segoe UI Light" w:cs="Segoe UI Light"/>
              </w:rPr>
              <w:t>- суммарная номинальная мощность трансформаторов 35 кВ</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1DC291" w14:textId="77777777" w:rsidR="007E5565" w:rsidRDefault="007E5565" w:rsidP="007E5565">
            <w:pPr>
              <w:spacing w:line="240" w:lineRule="auto"/>
              <w:jc w:val="center"/>
            </w:pPr>
            <w:r>
              <w:rPr>
                <w:rStyle w:val="Hyperlink0"/>
                <w:rFonts w:ascii="Segoe UI Light" w:eastAsia="Segoe UI Light" w:hAnsi="Segoe UI Light" w:cs="Segoe UI Light"/>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BDFBC9" w14:textId="77777777" w:rsidR="007E5565" w:rsidRDefault="007E5565" w:rsidP="007E5565">
            <w:pPr>
              <w:spacing w:line="240" w:lineRule="auto"/>
              <w:jc w:val="center"/>
            </w:pPr>
            <w:r>
              <w:rPr>
                <w:rStyle w:val="Hyperlink0"/>
                <w:rFonts w:ascii="Segoe UI Light" w:eastAsia="Segoe UI Light" w:hAnsi="Segoe UI Light" w:cs="Segoe UI Light"/>
              </w:rPr>
              <w:t>16,60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710FF6" w14:textId="77777777" w:rsidR="007E5565" w:rsidRDefault="007E5565" w:rsidP="007E5565">
            <w:pPr>
              <w:spacing w:line="240" w:lineRule="auto"/>
              <w:jc w:val="center"/>
            </w:pPr>
            <w:r>
              <w:rPr>
                <w:rStyle w:val="Hyperlink0"/>
                <w:rFonts w:ascii="Segoe UI Light" w:eastAsia="Segoe UI Light" w:hAnsi="Segoe UI Light" w:cs="Segoe UI Light"/>
              </w:rPr>
              <w:t>16,60</w:t>
            </w:r>
          </w:p>
        </w:tc>
      </w:tr>
      <w:tr w:rsidR="007E5565" w14:paraId="3FFCDC22"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80517C"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C2F238" w14:textId="77777777" w:rsidR="007E5565" w:rsidRDefault="007E5565" w:rsidP="007E5565">
            <w:pPr>
              <w:spacing w:line="240" w:lineRule="auto"/>
              <w:ind w:firstLine="200"/>
            </w:pPr>
            <w:r>
              <w:rPr>
                <w:rStyle w:val="Hyperlink0"/>
                <w:rFonts w:ascii="Segoe UI Light" w:eastAsia="Segoe UI Light" w:hAnsi="Segoe UI Light" w:cs="Segoe UI Light"/>
              </w:rPr>
              <w:t>- количество подстанций 6-10 кВ</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D2FE99" w14:textId="77777777" w:rsidR="007E5565" w:rsidRDefault="007E5565" w:rsidP="007E5565">
            <w:pPr>
              <w:spacing w:line="240" w:lineRule="auto"/>
              <w:jc w:val="center"/>
            </w:pPr>
            <w:r>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7E0C85" w14:textId="77777777" w:rsidR="007E5565" w:rsidRDefault="007E5565" w:rsidP="007E5565">
            <w:pPr>
              <w:spacing w:line="240" w:lineRule="auto"/>
              <w:jc w:val="center"/>
            </w:pPr>
            <w:r>
              <w:rPr>
                <w:rStyle w:val="Hyperlink0"/>
                <w:rFonts w:ascii="Segoe UI Light" w:eastAsia="Segoe UI Light" w:hAnsi="Segoe UI Light" w:cs="Segoe UI Light"/>
              </w:rPr>
              <w:t>490,00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B33B75" w14:textId="77777777" w:rsidR="007E5565" w:rsidRDefault="007E5565" w:rsidP="007E5565">
            <w:pPr>
              <w:spacing w:line="240" w:lineRule="auto"/>
              <w:jc w:val="center"/>
            </w:pPr>
            <w:r>
              <w:rPr>
                <w:rStyle w:val="Hyperlink0"/>
                <w:rFonts w:ascii="Segoe UI Light" w:eastAsia="Segoe UI Light" w:hAnsi="Segoe UI Light" w:cs="Segoe UI Light"/>
              </w:rPr>
              <w:t>490,00</w:t>
            </w:r>
          </w:p>
        </w:tc>
      </w:tr>
      <w:tr w:rsidR="007E5565" w14:paraId="73FF1014"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95DC04"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26733A" w14:textId="77777777" w:rsidR="007E5565" w:rsidRDefault="007E5565" w:rsidP="007E5565">
            <w:pPr>
              <w:spacing w:line="240" w:lineRule="auto"/>
              <w:ind w:firstLine="200"/>
            </w:pPr>
            <w:r>
              <w:rPr>
                <w:rStyle w:val="Hyperlink0"/>
                <w:rFonts w:ascii="Segoe UI Light" w:eastAsia="Segoe UI Light" w:hAnsi="Segoe UI Light" w:cs="Segoe UI Light"/>
              </w:rPr>
              <w:t>- суммарная номинальная мощность трансформаторов 6-10 кВ</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1F2F85" w14:textId="77777777" w:rsidR="007E5565" w:rsidRDefault="007E5565" w:rsidP="007E5565">
            <w:pPr>
              <w:spacing w:line="240" w:lineRule="auto"/>
              <w:jc w:val="center"/>
            </w:pPr>
            <w:r>
              <w:rPr>
                <w:rStyle w:val="Hyperlink0"/>
                <w:rFonts w:ascii="Segoe UI Light" w:eastAsia="Segoe UI Light" w:hAnsi="Segoe UI Light" w:cs="Segoe UI Light"/>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6EC4AD" w14:textId="77777777" w:rsidR="007E5565" w:rsidRDefault="007E5565" w:rsidP="007E5565">
            <w:pPr>
              <w:spacing w:line="240" w:lineRule="auto"/>
              <w:jc w:val="center"/>
            </w:pPr>
            <w:r>
              <w:rPr>
                <w:rStyle w:val="Hyperlink0"/>
                <w:rFonts w:ascii="Segoe UI Light" w:eastAsia="Segoe UI Light" w:hAnsi="Segoe UI Light" w:cs="Segoe UI Light"/>
              </w:rPr>
              <w:t>113,76</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7C0601" w14:textId="77777777" w:rsidR="007E5565" w:rsidRDefault="007E5565" w:rsidP="007E5565">
            <w:pPr>
              <w:spacing w:line="240" w:lineRule="auto"/>
              <w:jc w:val="center"/>
            </w:pPr>
            <w:r>
              <w:rPr>
                <w:rStyle w:val="Hyperlink0"/>
                <w:rFonts w:ascii="Segoe UI Light" w:eastAsia="Segoe UI Light" w:hAnsi="Segoe UI Light" w:cs="Segoe UI Light"/>
              </w:rPr>
              <w:t>113,52</w:t>
            </w:r>
          </w:p>
        </w:tc>
      </w:tr>
      <w:tr w:rsidR="007E5565" w14:paraId="7FB70D3A"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18C68E"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85EFA8" w14:textId="77777777" w:rsidR="007E5565" w:rsidRDefault="007E5565" w:rsidP="007E5565">
            <w:pPr>
              <w:spacing w:line="240" w:lineRule="auto"/>
              <w:ind w:firstLine="200"/>
            </w:pPr>
            <w:r>
              <w:rPr>
                <w:rStyle w:val="Hyperlink0"/>
                <w:rFonts w:ascii="Segoe UI Light" w:eastAsia="Segoe UI Light" w:hAnsi="Segoe UI Light" w:cs="Segoe UI Light"/>
              </w:rPr>
              <w:t>- протяженность кабельных линий напряжением 6-10 кВ</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47D11A" w14:textId="77777777" w:rsidR="007E5565" w:rsidRDefault="007E5565" w:rsidP="007E5565">
            <w:pPr>
              <w:spacing w:line="240" w:lineRule="auto"/>
              <w:jc w:val="center"/>
            </w:pPr>
            <w:r>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2DC0D0" w14:textId="77777777" w:rsidR="007E5565" w:rsidRDefault="007E5565" w:rsidP="007E5565">
            <w:pPr>
              <w:spacing w:line="240" w:lineRule="auto"/>
              <w:jc w:val="center"/>
            </w:pPr>
            <w:r>
              <w:rPr>
                <w:rStyle w:val="Hyperlink0"/>
                <w:rFonts w:ascii="Segoe UI Light" w:eastAsia="Segoe UI Light" w:hAnsi="Segoe UI Light" w:cs="Segoe UI Light"/>
              </w:rPr>
              <w:t>56,0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4ADAC2" w14:textId="77777777" w:rsidR="007E5565" w:rsidRDefault="007E5565" w:rsidP="007E5565">
            <w:pPr>
              <w:spacing w:line="240" w:lineRule="auto"/>
              <w:jc w:val="center"/>
            </w:pPr>
            <w:r>
              <w:rPr>
                <w:rStyle w:val="Hyperlink0"/>
                <w:rFonts w:ascii="Segoe UI Light" w:eastAsia="Segoe UI Light" w:hAnsi="Segoe UI Light" w:cs="Segoe UI Light"/>
              </w:rPr>
              <w:t>57,1</w:t>
            </w:r>
          </w:p>
        </w:tc>
      </w:tr>
      <w:tr w:rsidR="007E5565" w14:paraId="283259AE"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837896"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B5D88D" w14:textId="77777777" w:rsidR="007E5565" w:rsidRDefault="007E5565" w:rsidP="007E5565">
            <w:pPr>
              <w:spacing w:line="240" w:lineRule="auto"/>
              <w:ind w:firstLine="200"/>
            </w:pPr>
            <w:r>
              <w:rPr>
                <w:rStyle w:val="Hyperlink0"/>
                <w:rFonts w:ascii="Segoe UI Light" w:eastAsia="Segoe UI Light" w:hAnsi="Segoe UI Light" w:cs="Segoe UI Light"/>
              </w:rPr>
              <w:t>- протяженность воздушных линий напряжением 6-10 кВ</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416CB1" w14:textId="77777777" w:rsidR="007E5565" w:rsidRDefault="007E5565" w:rsidP="007E5565">
            <w:pPr>
              <w:spacing w:line="240" w:lineRule="auto"/>
              <w:jc w:val="center"/>
            </w:pPr>
            <w:r>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F3A97B" w14:textId="77777777" w:rsidR="007E5565" w:rsidRDefault="007E5565" w:rsidP="007E5565">
            <w:pPr>
              <w:spacing w:line="240" w:lineRule="auto"/>
              <w:jc w:val="center"/>
            </w:pPr>
            <w:r>
              <w:rPr>
                <w:rStyle w:val="Hyperlink0"/>
                <w:rFonts w:ascii="Segoe UI Light" w:eastAsia="Segoe UI Light" w:hAnsi="Segoe UI Light" w:cs="Segoe UI Light"/>
              </w:rPr>
              <w:t>710,0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B98BBB" w14:textId="77777777" w:rsidR="007E5565" w:rsidRDefault="007E5565" w:rsidP="007E5565">
            <w:pPr>
              <w:spacing w:line="240" w:lineRule="auto"/>
              <w:jc w:val="center"/>
            </w:pPr>
            <w:r>
              <w:rPr>
                <w:rStyle w:val="Hyperlink0"/>
                <w:rFonts w:ascii="Segoe UI Light" w:eastAsia="Segoe UI Light" w:hAnsi="Segoe UI Light" w:cs="Segoe UI Light"/>
              </w:rPr>
              <w:t>723,0</w:t>
            </w:r>
          </w:p>
        </w:tc>
      </w:tr>
      <w:tr w:rsidR="007E5565" w14:paraId="591CFEF3"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A72C66"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5F03C5" w14:textId="77777777" w:rsidR="007E5565" w:rsidRDefault="007E5565" w:rsidP="007E5565">
            <w:pPr>
              <w:spacing w:line="240" w:lineRule="auto"/>
              <w:ind w:firstLine="200"/>
            </w:pPr>
            <w:r>
              <w:rPr>
                <w:rStyle w:val="Hyperlink0"/>
                <w:rFonts w:ascii="Segoe UI Light" w:eastAsia="Segoe UI Light" w:hAnsi="Segoe UI Light" w:cs="Segoe UI Light"/>
              </w:rPr>
              <w:t>- протяженность кабельных линий напряжением 0,4 кВ</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2077AD" w14:textId="77777777" w:rsidR="007E5565" w:rsidRDefault="007E5565" w:rsidP="007E5565">
            <w:pPr>
              <w:spacing w:line="240" w:lineRule="auto"/>
              <w:jc w:val="center"/>
            </w:pPr>
            <w:r>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9C2341" w14:textId="77777777" w:rsidR="007E5565" w:rsidRDefault="007E5565" w:rsidP="007E5565">
            <w:pPr>
              <w:spacing w:line="240" w:lineRule="auto"/>
              <w:jc w:val="center"/>
            </w:pPr>
            <w:r>
              <w:rPr>
                <w:rStyle w:val="Hyperlink0"/>
                <w:rFonts w:ascii="Segoe UI Light" w:eastAsia="Segoe UI Light" w:hAnsi="Segoe UI Light" w:cs="Segoe UI Light"/>
              </w:rPr>
              <w:t>18,70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0154C0" w14:textId="77777777" w:rsidR="007E5565" w:rsidRDefault="007E5565" w:rsidP="007E5565">
            <w:pPr>
              <w:spacing w:line="240" w:lineRule="auto"/>
              <w:jc w:val="center"/>
            </w:pPr>
            <w:r>
              <w:rPr>
                <w:rStyle w:val="Hyperlink0"/>
                <w:rFonts w:ascii="Segoe UI Light" w:eastAsia="Segoe UI Light" w:hAnsi="Segoe UI Light" w:cs="Segoe UI Light"/>
              </w:rPr>
              <w:t>19,80</w:t>
            </w:r>
          </w:p>
        </w:tc>
      </w:tr>
      <w:tr w:rsidR="007E5565" w14:paraId="436BE634"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6D88C4"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24B4E6" w14:textId="77777777" w:rsidR="007E5565" w:rsidRDefault="007E5565" w:rsidP="007E5565">
            <w:pPr>
              <w:spacing w:line="240" w:lineRule="auto"/>
              <w:ind w:firstLine="200"/>
            </w:pPr>
            <w:r>
              <w:rPr>
                <w:rStyle w:val="Hyperlink0"/>
                <w:rFonts w:ascii="Segoe UI Light" w:eastAsia="Segoe UI Light" w:hAnsi="Segoe UI Light" w:cs="Segoe UI Light"/>
              </w:rPr>
              <w:t>- протяженность воздушных линий напряжением 0,4 кВ</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3CB265" w14:textId="77777777" w:rsidR="007E5565" w:rsidRDefault="007E5565" w:rsidP="007E5565">
            <w:pPr>
              <w:spacing w:line="240" w:lineRule="auto"/>
              <w:jc w:val="center"/>
            </w:pPr>
            <w:r>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94BA89" w14:textId="77777777" w:rsidR="007E5565" w:rsidRDefault="007E5565" w:rsidP="007E5565">
            <w:pPr>
              <w:spacing w:line="240" w:lineRule="auto"/>
              <w:jc w:val="center"/>
            </w:pPr>
            <w:r>
              <w:rPr>
                <w:rStyle w:val="Hyperlink0"/>
                <w:rFonts w:ascii="Segoe UI Light" w:eastAsia="Segoe UI Light" w:hAnsi="Segoe UI Light" w:cs="Segoe UI Light"/>
              </w:rPr>
              <w:t>710,00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C4FEB2" w14:textId="77777777" w:rsidR="007E5565" w:rsidRDefault="007E5565" w:rsidP="007E5565">
            <w:pPr>
              <w:spacing w:line="240" w:lineRule="auto"/>
              <w:jc w:val="center"/>
            </w:pPr>
            <w:r>
              <w:rPr>
                <w:rStyle w:val="Hyperlink0"/>
                <w:rFonts w:ascii="Segoe UI Light" w:eastAsia="Segoe UI Light" w:hAnsi="Segoe UI Light" w:cs="Segoe UI Light"/>
              </w:rPr>
              <w:t>756,00</w:t>
            </w:r>
          </w:p>
        </w:tc>
      </w:tr>
      <w:tr w:rsidR="007E5565" w14:paraId="5C21CBA2" w14:textId="77777777" w:rsidTr="00CF4968">
        <w:tblPrEx>
          <w:shd w:val="clear" w:color="auto" w:fill="D0DDEF"/>
        </w:tblPrEx>
        <w:trPr>
          <w:trHeight w:val="1078"/>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6B3654" w14:textId="77777777" w:rsidR="007E5565" w:rsidRDefault="007E5565" w:rsidP="007E5565">
            <w:pPr>
              <w:suppressAutoHyphens/>
              <w:spacing w:line="240" w:lineRule="auto"/>
              <w:jc w:val="center"/>
            </w:pPr>
            <w:r>
              <w:rPr>
                <w:rStyle w:val="Hyperlink0"/>
                <w:rFonts w:ascii="Segoe UI Light" w:eastAsia="Segoe UI Light" w:hAnsi="Segoe UI Light" w:cs="Segoe UI Light"/>
                <w:b/>
                <w:bCs/>
              </w:rPr>
              <w:t>3</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0FFB66" w14:textId="77777777" w:rsidR="007E5565" w:rsidRDefault="007E5565" w:rsidP="007E5565">
            <w:pPr>
              <w:suppressAutoHyphens/>
              <w:spacing w:line="240" w:lineRule="auto"/>
            </w:pPr>
            <w:r>
              <w:rPr>
                <w:rStyle w:val="Hyperlink0"/>
                <w:rFonts w:ascii="Segoe UI Light" w:eastAsia="Segoe UI Light" w:hAnsi="Segoe UI Light" w:cs="Segoe UI Light"/>
                <w:b/>
                <w:bCs/>
              </w:rPr>
              <w:t>Электросетевые объекты, находящиеся на балансе собственников электросетевого хозяйства, для которых не установлен тариф на передачу электрической энергии:</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2C4B73" w14:textId="77777777" w:rsidR="007E5565" w:rsidRDefault="007E5565" w:rsidP="007E5565">
            <w:pPr>
              <w:spacing w:line="240" w:lineRule="auto"/>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575AFC" w14:textId="77777777" w:rsidR="007E5565" w:rsidRDefault="007E5565" w:rsidP="007E5565">
            <w:pPr>
              <w:spacing w:line="240" w:lineRule="auto"/>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4A5814" w14:textId="77777777" w:rsidR="007E5565" w:rsidRDefault="007E5565" w:rsidP="007E5565">
            <w:pPr>
              <w:spacing w:line="240" w:lineRule="auto"/>
            </w:pPr>
          </w:p>
        </w:tc>
      </w:tr>
      <w:tr w:rsidR="007E5565" w14:paraId="3322989C"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8DF3ED"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D3780E" w14:textId="77777777" w:rsidR="007E5565" w:rsidRDefault="007E5565" w:rsidP="007E5565">
            <w:pPr>
              <w:spacing w:line="240" w:lineRule="auto"/>
              <w:ind w:firstLine="200"/>
            </w:pPr>
            <w:r>
              <w:rPr>
                <w:rStyle w:val="Hyperlink0"/>
                <w:rFonts w:ascii="Segoe UI Light" w:eastAsia="Segoe UI Light" w:hAnsi="Segoe UI Light" w:cs="Segoe UI Light"/>
              </w:rPr>
              <w:t>- количество подстанций 110 кВ</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B18A54" w14:textId="77777777" w:rsidR="007E5565" w:rsidRDefault="007E5565" w:rsidP="007E5565">
            <w:pPr>
              <w:spacing w:line="240" w:lineRule="auto"/>
              <w:jc w:val="center"/>
            </w:pPr>
            <w:r>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1478CE" w14:textId="77777777" w:rsidR="007E5565" w:rsidRDefault="007E5565" w:rsidP="007E5565">
            <w:pPr>
              <w:spacing w:line="240" w:lineRule="auto"/>
              <w:jc w:val="center"/>
            </w:pPr>
            <w:r>
              <w:rPr>
                <w:rStyle w:val="a7"/>
                <w:rFonts w:ascii="Segoe UI Light" w:eastAsia="Segoe UI Light" w:hAnsi="Segoe UI Light" w:cs="Segoe UI Light"/>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6B4AD4" w14:textId="77777777" w:rsidR="007E5565" w:rsidRDefault="007E5565" w:rsidP="007E5565">
            <w:pPr>
              <w:spacing w:line="240" w:lineRule="auto"/>
              <w:jc w:val="center"/>
            </w:pPr>
            <w:r>
              <w:rPr>
                <w:rStyle w:val="a7"/>
                <w:rFonts w:ascii="Segoe UI Light" w:eastAsia="Segoe UI Light" w:hAnsi="Segoe UI Light" w:cs="Segoe UI Light"/>
              </w:rPr>
              <w:t>0</w:t>
            </w:r>
          </w:p>
        </w:tc>
      </w:tr>
      <w:tr w:rsidR="007E5565" w14:paraId="7FA2E87B"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455A3C"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A38729" w14:textId="77777777" w:rsidR="007E5565" w:rsidRDefault="007E5565" w:rsidP="007E5565">
            <w:pPr>
              <w:spacing w:line="240" w:lineRule="auto"/>
              <w:ind w:firstLine="200"/>
            </w:pPr>
            <w:r>
              <w:rPr>
                <w:rStyle w:val="Hyperlink0"/>
                <w:rFonts w:ascii="Segoe UI Light" w:eastAsia="Segoe UI Light" w:hAnsi="Segoe UI Light" w:cs="Segoe UI Light"/>
              </w:rPr>
              <w:t>- суммарная номинальная мощность трансформаторов 110 кВ</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852827" w14:textId="77777777" w:rsidR="007E5565" w:rsidRDefault="007E5565" w:rsidP="007E5565">
            <w:pPr>
              <w:spacing w:line="240" w:lineRule="auto"/>
              <w:jc w:val="center"/>
            </w:pPr>
            <w:r>
              <w:rPr>
                <w:rStyle w:val="Hyperlink0"/>
                <w:rFonts w:ascii="Segoe UI Light" w:eastAsia="Segoe UI Light" w:hAnsi="Segoe UI Light" w:cs="Segoe UI Light"/>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624E8B" w14:textId="77777777" w:rsidR="007E5565" w:rsidRDefault="007E5565" w:rsidP="007E5565">
            <w:pPr>
              <w:spacing w:line="240" w:lineRule="auto"/>
              <w:jc w:val="center"/>
            </w:pPr>
            <w:r>
              <w:rPr>
                <w:rStyle w:val="a7"/>
                <w:rFonts w:ascii="Segoe UI Light" w:eastAsia="Segoe UI Light" w:hAnsi="Segoe UI Light" w:cs="Segoe UI Light"/>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6BCCF6" w14:textId="77777777" w:rsidR="007E5565" w:rsidRDefault="007E5565" w:rsidP="007E5565">
            <w:pPr>
              <w:spacing w:line="240" w:lineRule="auto"/>
              <w:jc w:val="center"/>
            </w:pPr>
            <w:r>
              <w:rPr>
                <w:rStyle w:val="a7"/>
                <w:rFonts w:ascii="Segoe UI Light" w:eastAsia="Segoe UI Light" w:hAnsi="Segoe UI Light" w:cs="Segoe UI Light"/>
              </w:rPr>
              <w:t>0</w:t>
            </w:r>
          </w:p>
        </w:tc>
      </w:tr>
      <w:tr w:rsidR="007E5565" w14:paraId="7D249306"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BDC533"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42FB96" w14:textId="77777777" w:rsidR="007E5565" w:rsidRDefault="007E5565" w:rsidP="007E5565">
            <w:pPr>
              <w:spacing w:line="240" w:lineRule="auto"/>
              <w:ind w:firstLine="200"/>
            </w:pPr>
            <w:r>
              <w:rPr>
                <w:rStyle w:val="Hyperlink0"/>
                <w:rFonts w:ascii="Segoe UI Light" w:eastAsia="Segoe UI Light" w:hAnsi="Segoe UI Light" w:cs="Segoe UI Light"/>
              </w:rPr>
              <w:t>- количество подстанций 35 кВ</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BA7CF6" w14:textId="77777777" w:rsidR="007E5565" w:rsidRDefault="007E5565" w:rsidP="007E5565">
            <w:pPr>
              <w:spacing w:line="240" w:lineRule="auto"/>
              <w:jc w:val="center"/>
            </w:pPr>
            <w:r>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58D08C" w14:textId="77777777" w:rsidR="007E5565" w:rsidRDefault="007E5565" w:rsidP="007E5565">
            <w:pPr>
              <w:spacing w:line="240" w:lineRule="auto"/>
              <w:jc w:val="center"/>
            </w:pPr>
            <w:r>
              <w:rPr>
                <w:rStyle w:val="a7"/>
                <w:rFonts w:ascii="Segoe UI Light" w:eastAsia="Segoe UI Light" w:hAnsi="Segoe UI Light" w:cs="Segoe UI Light"/>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4542E7" w14:textId="77777777" w:rsidR="007E5565" w:rsidRDefault="007E5565" w:rsidP="007E5565">
            <w:pPr>
              <w:spacing w:line="240" w:lineRule="auto"/>
              <w:jc w:val="center"/>
            </w:pPr>
            <w:r>
              <w:rPr>
                <w:rStyle w:val="a7"/>
                <w:rFonts w:ascii="Segoe UI Light" w:eastAsia="Segoe UI Light" w:hAnsi="Segoe UI Light" w:cs="Segoe UI Light"/>
              </w:rPr>
              <w:t>0</w:t>
            </w:r>
          </w:p>
        </w:tc>
      </w:tr>
      <w:tr w:rsidR="007E5565" w14:paraId="6B30DD23"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2937CD"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4E9F98" w14:textId="77777777" w:rsidR="007E5565" w:rsidRDefault="007E5565" w:rsidP="007E5565">
            <w:pPr>
              <w:spacing w:line="240" w:lineRule="auto"/>
              <w:ind w:firstLine="200"/>
            </w:pPr>
            <w:r>
              <w:rPr>
                <w:rStyle w:val="Hyperlink0"/>
                <w:rFonts w:ascii="Segoe UI Light" w:eastAsia="Segoe UI Light" w:hAnsi="Segoe UI Light" w:cs="Segoe UI Light"/>
              </w:rPr>
              <w:t>- суммарная номинальная мощность трансформаторов 35 кВ</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4D6841" w14:textId="77777777" w:rsidR="007E5565" w:rsidRDefault="007E5565" w:rsidP="007E5565">
            <w:pPr>
              <w:spacing w:line="240" w:lineRule="auto"/>
              <w:jc w:val="center"/>
            </w:pPr>
            <w:r>
              <w:rPr>
                <w:rStyle w:val="Hyperlink0"/>
                <w:rFonts w:ascii="Segoe UI Light" w:eastAsia="Segoe UI Light" w:hAnsi="Segoe UI Light" w:cs="Segoe UI Light"/>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A55DF5" w14:textId="77777777" w:rsidR="007E5565" w:rsidRDefault="007E5565" w:rsidP="007E5565">
            <w:pPr>
              <w:spacing w:line="240" w:lineRule="auto"/>
              <w:jc w:val="center"/>
            </w:pPr>
            <w:r>
              <w:rPr>
                <w:rStyle w:val="a7"/>
                <w:rFonts w:ascii="Segoe UI Light" w:eastAsia="Segoe UI Light" w:hAnsi="Segoe UI Light" w:cs="Segoe UI Light"/>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123967" w14:textId="77777777" w:rsidR="007E5565" w:rsidRDefault="007E5565" w:rsidP="007E5565">
            <w:pPr>
              <w:spacing w:line="240" w:lineRule="auto"/>
              <w:jc w:val="center"/>
            </w:pPr>
            <w:r>
              <w:rPr>
                <w:rStyle w:val="a7"/>
                <w:rFonts w:ascii="Segoe UI Light" w:eastAsia="Segoe UI Light" w:hAnsi="Segoe UI Light" w:cs="Segoe UI Light"/>
              </w:rPr>
              <w:t>0</w:t>
            </w:r>
          </w:p>
        </w:tc>
      </w:tr>
      <w:tr w:rsidR="007E5565" w14:paraId="20A7B86D"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A074CF"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AE1505" w14:textId="77777777" w:rsidR="007E5565" w:rsidRDefault="007E5565" w:rsidP="007E5565">
            <w:pPr>
              <w:spacing w:line="240" w:lineRule="auto"/>
              <w:ind w:firstLine="200"/>
            </w:pPr>
            <w:r>
              <w:rPr>
                <w:rStyle w:val="Hyperlink0"/>
                <w:rFonts w:ascii="Segoe UI Light" w:eastAsia="Segoe UI Light" w:hAnsi="Segoe UI Light" w:cs="Segoe UI Light"/>
              </w:rPr>
              <w:t>- количество подстанций 6-10 кВ</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694945" w14:textId="77777777" w:rsidR="007E5565" w:rsidRDefault="007E5565" w:rsidP="007E5565">
            <w:pPr>
              <w:spacing w:line="240" w:lineRule="auto"/>
              <w:jc w:val="center"/>
            </w:pPr>
            <w:r>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2C977D" w14:textId="77777777" w:rsidR="007E5565" w:rsidRDefault="007E5565" w:rsidP="007E5565">
            <w:pPr>
              <w:spacing w:line="240" w:lineRule="auto"/>
              <w:jc w:val="center"/>
            </w:pPr>
            <w:r>
              <w:rPr>
                <w:rStyle w:val="Hyperlink0"/>
                <w:rFonts w:ascii="Segoe UI Light" w:eastAsia="Segoe UI Light" w:hAnsi="Segoe UI Light" w:cs="Segoe UI Light"/>
              </w:rPr>
              <w:t>221,00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BC4B76" w14:textId="77777777" w:rsidR="007E5565" w:rsidRDefault="007E5565" w:rsidP="007E5565">
            <w:pPr>
              <w:spacing w:line="240" w:lineRule="auto"/>
              <w:jc w:val="center"/>
            </w:pPr>
            <w:r>
              <w:rPr>
                <w:rStyle w:val="Hyperlink0"/>
                <w:rFonts w:ascii="Segoe UI Light" w:eastAsia="Segoe UI Light" w:hAnsi="Segoe UI Light" w:cs="Segoe UI Light"/>
              </w:rPr>
              <w:t>221,00</w:t>
            </w:r>
          </w:p>
        </w:tc>
      </w:tr>
      <w:tr w:rsidR="007E5565" w14:paraId="456237F3"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5AE24F"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A8D572" w14:textId="77777777" w:rsidR="007E5565" w:rsidRDefault="007E5565" w:rsidP="007E5565">
            <w:pPr>
              <w:spacing w:line="240" w:lineRule="auto"/>
              <w:ind w:firstLine="200"/>
            </w:pPr>
            <w:r>
              <w:rPr>
                <w:rStyle w:val="Hyperlink0"/>
                <w:rFonts w:ascii="Segoe UI Light" w:eastAsia="Segoe UI Light" w:hAnsi="Segoe UI Light" w:cs="Segoe UI Light"/>
              </w:rPr>
              <w:t>- суммарная номинальная мощность трансформаторов 6-10 кВ</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111F07" w14:textId="77777777" w:rsidR="007E5565" w:rsidRDefault="007E5565" w:rsidP="007E5565">
            <w:pPr>
              <w:spacing w:line="240" w:lineRule="auto"/>
              <w:jc w:val="center"/>
            </w:pPr>
            <w:r>
              <w:rPr>
                <w:rStyle w:val="Hyperlink0"/>
                <w:rFonts w:ascii="Segoe UI Light" w:eastAsia="Segoe UI Light" w:hAnsi="Segoe UI Light" w:cs="Segoe UI Light"/>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E01442" w14:textId="77777777" w:rsidR="007E5565" w:rsidRDefault="007E5565" w:rsidP="007E5565">
            <w:pPr>
              <w:spacing w:line="240" w:lineRule="auto"/>
              <w:jc w:val="center"/>
            </w:pPr>
            <w:r>
              <w:rPr>
                <w:rStyle w:val="Hyperlink0"/>
                <w:rFonts w:ascii="Segoe UI Light" w:eastAsia="Segoe UI Light" w:hAnsi="Segoe UI Light" w:cs="Segoe UI Light"/>
              </w:rPr>
              <w:t>35,694</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75E1C0" w14:textId="77777777" w:rsidR="007E5565" w:rsidRDefault="007E5565" w:rsidP="007E5565">
            <w:pPr>
              <w:spacing w:line="240" w:lineRule="auto"/>
              <w:jc w:val="center"/>
            </w:pPr>
            <w:r>
              <w:rPr>
                <w:rStyle w:val="Hyperlink0"/>
                <w:rFonts w:ascii="Segoe UI Light" w:eastAsia="Segoe UI Light" w:hAnsi="Segoe UI Light" w:cs="Segoe UI Light"/>
              </w:rPr>
              <w:t>35,694</w:t>
            </w:r>
          </w:p>
        </w:tc>
      </w:tr>
      <w:tr w:rsidR="007E5565" w14:paraId="27996EEC"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093DC4"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93815D" w14:textId="77777777" w:rsidR="007E5565" w:rsidRDefault="007E5565" w:rsidP="007E5565">
            <w:pPr>
              <w:spacing w:line="240" w:lineRule="auto"/>
              <w:ind w:firstLine="200"/>
            </w:pPr>
            <w:r>
              <w:rPr>
                <w:rStyle w:val="Hyperlink0"/>
                <w:rFonts w:ascii="Segoe UI Light" w:eastAsia="Segoe UI Light" w:hAnsi="Segoe UI Light" w:cs="Segoe UI Light"/>
              </w:rPr>
              <w:t>- протяженность кабельных линий напряжением 6-10 кВ</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D69B9D" w14:textId="77777777" w:rsidR="007E5565" w:rsidRDefault="007E5565" w:rsidP="007E5565">
            <w:pPr>
              <w:spacing w:line="240" w:lineRule="auto"/>
              <w:jc w:val="center"/>
            </w:pPr>
            <w:r>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1C8CCF" w14:textId="77777777" w:rsidR="007E5565" w:rsidRDefault="007E5565" w:rsidP="007E5565">
            <w:pPr>
              <w:spacing w:line="240" w:lineRule="auto"/>
              <w:jc w:val="center"/>
            </w:pPr>
            <w:r>
              <w:rPr>
                <w:rStyle w:val="Hyperlink0"/>
                <w:rFonts w:ascii="Segoe UI Light" w:eastAsia="Segoe UI Light" w:hAnsi="Segoe UI Light" w:cs="Segoe UI Light"/>
              </w:rPr>
              <w:t>20,15</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52B292" w14:textId="77777777" w:rsidR="007E5565" w:rsidRDefault="007E5565" w:rsidP="007E5565">
            <w:pPr>
              <w:spacing w:line="240" w:lineRule="auto"/>
              <w:jc w:val="center"/>
            </w:pPr>
            <w:r>
              <w:rPr>
                <w:rStyle w:val="Hyperlink0"/>
                <w:rFonts w:ascii="Segoe UI Light" w:eastAsia="Segoe UI Light" w:hAnsi="Segoe UI Light" w:cs="Segoe UI Light"/>
              </w:rPr>
              <w:t>20,15</w:t>
            </w:r>
          </w:p>
        </w:tc>
      </w:tr>
      <w:tr w:rsidR="007E5565" w14:paraId="4D8646EA"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410C15"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794BE3" w14:textId="77777777" w:rsidR="007E5565" w:rsidRDefault="007E5565" w:rsidP="007E5565">
            <w:pPr>
              <w:spacing w:line="240" w:lineRule="auto"/>
              <w:ind w:firstLine="200"/>
            </w:pPr>
            <w:r>
              <w:rPr>
                <w:rStyle w:val="Hyperlink0"/>
                <w:rFonts w:ascii="Segoe UI Light" w:eastAsia="Segoe UI Light" w:hAnsi="Segoe UI Light" w:cs="Segoe UI Light"/>
              </w:rPr>
              <w:t>- протяженность воздушных линий напряжением 6-10 кВ</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60F72A" w14:textId="77777777" w:rsidR="007E5565" w:rsidRDefault="007E5565" w:rsidP="007E5565">
            <w:pPr>
              <w:spacing w:line="240" w:lineRule="auto"/>
              <w:jc w:val="center"/>
            </w:pPr>
            <w:r>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F6ECD6" w14:textId="77777777" w:rsidR="007E5565" w:rsidRDefault="007E5565" w:rsidP="007E5565">
            <w:pPr>
              <w:spacing w:line="240" w:lineRule="auto"/>
              <w:jc w:val="center"/>
            </w:pPr>
            <w:r>
              <w:rPr>
                <w:rStyle w:val="Hyperlink0"/>
                <w:rFonts w:ascii="Segoe UI Light" w:eastAsia="Segoe UI Light" w:hAnsi="Segoe UI Light" w:cs="Segoe UI Light"/>
              </w:rPr>
              <w:t>92,97</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E89AC5" w14:textId="77777777" w:rsidR="007E5565" w:rsidRDefault="007E5565" w:rsidP="007E5565">
            <w:pPr>
              <w:spacing w:line="240" w:lineRule="auto"/>
              <w:jc w:val="center"/>
            </w:pPr>
            <w:r>
              <w:rPr>
                <w:rStyle w:val="Hyperlink0"/>
                <w:rFonts w:ascii="Segoe UI Light" w:eastAsia="Segoe UI Light" w:hAnsi="Segoe UI Light" w:cs="Segoe UI Light"/>
              </w:rPr>
              <w:t>92,97</w:t>
            </w:r>
          </w:p>
        </w:tc>
      </w:tr>
      <w:tr w:rsidR="007E5565" w14:paraId="3BC745B9"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5B668F"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7A56D6" w14:textId="77777777" w:rsidR="007E5565" w:rsidRDefault="007E5565" w:rsidP="007E5565">
            <w:pPr>
              <w:spacing w:line="240" w:lineRule="auto"/>
              <w:ind w:firstLine="200"/>
            </w:pPr>
            <w:r>
              <w:rPr>
                <w:rStyle w:val="Hyperlink0"/>
                <w:rFonts w:ascii="Segoe UI Light" w:eastAsia="Segoe UI Light" w:hAnsi="Segoe UI Light" w:cs="Segoe UI Light"/>
              </w:rPr>
              <w:t>- протяженность кабельных линий напряжением 0,4 кВ</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62363E" w14:textId="77777777" w:rsidR="007E5565" w:rsidRDefault="007E5565" w:rsidP="007E5565">
            <w:pPr>
              <w:spacing w:line="240" w:lineRule="auto"/>
              <w:jc w:val="center"/>
            </w:pPr>
            <w:r>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C7D4F1" w14:textId="77777777" w:rsidR="007E5565" w:rsidRDefault="007E5565" w:rsidP="007E5565">
            <w:pPr>
              <w:spacing w:line="240" w:lineRule="auto"/>
              <w:jc w:val="center"/>
            </w:pPr>
            <w:r>
              <w:rPr>
                <w:rStyle w:val="a7"/>
                <w:rFonts w:ascii="Segoe UI Light" w:eastAsia="Segoe UI Light" w:hAnsi="Segoe UI Light" w:cs="Segoe UI Light"/>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411B75" w14:textId="77777777" w:rsidR="007E5565" w:rsidRDefault="007E5565" w:rsidP="007E5565">
            <w:pPr>
              <w:spacing w:line="240" w:lineRule="auto"/>
              <w:jc w:val="center"/>
            </w:pPr>
            <w:r>
              <w:rPr>
                <w:rStyle w:val="a7"/>
                <w:rFonts w:ascii="Segoe UI Light" w:eastAsia="Segoe UI Light" w:hAnsi="Segoe UI Light" w:cs="Segoe UI Light"/>
              </w:rPr>
              <w:t>0</w:t>
            </w:r>
          </w:p>
        </w:tc>
      </w:tr>
      <w:tr w:rsidR="007E5565" w14:paraId="2B88C6C2"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CAAB89"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23A51A" w14:textId="77777777" w:rsidR="007E5565" w:rsidRDefault="007E5565" w:rsidP="007E5565">
            <w:pPr>
              <w:spacing w:line="240" w:lineRule="auto"/>
              <w:ind w:firstLine="200"/>
            </w:pPr>
            <w:r>
              <w:rPr>
                <w:rStyle w:val="Hyperlink0"/>
                <w:rFonts w:ascii="Segoe UI Light" w:eastAsia="Segoe UI Light" w:hAnsi="Segoe UI Light" w:cs="Segoe UI Light"/>
              </w:rPr>
              <w:t>- протяженность воздушных линий напряжением 0,4 кВ</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81935C" w14:textId="77777777" w:rsidR="007E5565" w:rsidRDefault="007E5565" w:rsidP="007E5565">
            <w:pPr>
              <w:spacing w:line="240" w:lineRule="auto"/>
              <w:jc w:val="center"/>
            </w:pPr>
            <w:r>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FF241D" w14:textId="77777777" w:rsidR="007E5565" w:rsidRDefault="007E5565" w:rsidP="007E5565">
            <w:pPr>
              <w:spacing w:line="240" w:lineRule="auto"/>
              <w:jc w:val="center"/>
            </w:pPr>
            <w:r>
              <w:rPr>
                <w:rStyle w:val="a7"/>
                <w:rFonts w:ascii="Segoe UI Light" w:eastAsia="Segoe UI Light" w:hAnsi="Segoe UI Light" w:cs="Segoe UI Light"/>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193165" w14:textId="77777777" w:rsidR="007E5565" w:rsidRDefault="007E5565" w:rsidP="007E5565">
            <w:pPr>
              <w:spacing w:line="240" w:lineRule="auto"/>
              <w:jc w:val="center"/>
            </w:pPr>
            <w:r>
              <w:rPr>
                <w:rStyle w:val="a7"/>
                <w:rFonts w:ascii="Segoe UI Light" w:eastAsia="Segoe UI Light" w:hAnsi="Segoe UI Light" w:cs="Segoe UI Light"/>
              </w:rPr>
              <w:t>0</w:t>
            </w:r>
          </w:p>
        </w:tc>
      </w:tr>
      <w:tr w:rsidR="007E5565" w14:paraId="599570E3" w14:textId="77777777" w:rsidTr="00CF4968">
        <w:tblPrEx>
          <w:shd w:val="clear" w:color="auto" w:fill="D0DDEF"/>
        </w:tblPrEx>
        <w:trPr>
          <w:trHeight w:val="1354"/>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3DDCDD" w14:textId="77777777" w:rsidR="007E5565" w:rsidRDefault="007E5565" w:rsidP="007E5565">
            <w:pPr>
              <w:suppressAutoHyphens/>
              <w:spacing w:line="240" w:lineRule="auto"/>
              <w:jc w:val="center"/>
            </w:pPr>
            <w:r>
              <w:rPr>
                <w:rStyle w:val="Hyperlink0"/>
                <w:rFonts w:ascii="Segoe UI Light" w:eastAsia="Segoe UI Light" w:hAnsi="Segoe UI Light" w:cs="Segoe UI Light"/>
                <w:b/>
                <w:bCs/>
              </w:rPr>
              <w:t>4</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4EE2B4" w14:textId="77777777" w:rsidR="007E5565" w:rsidRDefault="007E5565" w:rsidP="007E5565">
            <w:pPr>
              <w:spacing w:line="240" w:lineRule="auto"/>
              <w:ind w:firstLine="201"/>
            </w:pPr>
            <w:r>
              <w:rPr>
                <w:rStyle w:val="Hyperlink0"/>
                <w:rFonts w:ascii="Segoe UI Light" w:eastAsia="Segoe UI Light" w:hAnsi="Segoe UI Light" w:cs="Segoe UI Light"/>
                <w:b/>
                <w:bCs/>
              </w:rPr>
              <w:t>Количество электросетевых объектов, не имеющих собственника или собственник которых неизвестен, либо от права собственности на которые собственник отказался: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5BD3C2" w14:textId="77777777" w:rsidR="007E5565" w:rsidRDefault="007E5565" w:rsidP="007E5565">
            <w:pPr>
              <w:spacing w:line="240" w:lineRule="auto"/>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D76E13" w14:textId="77777777" w:rsidR="007E5565" w:rsidRDefault="007E5565" w:rsidP="007E5565">
            <w:pPr>
              <w:spacing w:line="240" w:lineRule="auto"/>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A6BC60" w14:textId="77777777" w:rsidR="007E5565" w:rsidRDefault="007E5565" w:rsidP="007E5565">
            <w:pPr>
              <w:spacing w:line="240" w:lineRule="auto"/>
            </w:pPr>
          </w:p>
        </w:tc>
      </w:tr>
      <w:tr w:rsidR="007E5565" w14:paraId="61CE60FF"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188F47"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3D7654" w14:textId="77777777" w:rsidR="007E5565" w:rsidRDefault="007E5565" w:rsidP="007E5565">
            <w:pPr>
              <w:spacing w:line="240" w:lineRule="auto"/>
              <w:ind w:firstLine="200"/>
            </w:pPr>
            <w:r>
              <w:rPr>
                <w:rStyle w:val="Hyperlink0"/>
                <w:rFonts w:ascii="Segoe UI Light" w:eastAsia="Segoe UI Light" w:hAnsi="Segoe UI Light" w:cs="Segoe UI Light"/>
              </w:rPr>
              <w:t>- электрических сетей 6-10 кВ (кабельные)</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F13EB3" w14:textId="77777777" w:rsidR="007E5565" w:rsidRDefault="007E5565" w:rsidP="007E5565">
            <w:pPr>
              <w:spacing w:line="240" w:lineRule="auto"/>
              <w:jc w:val="center"/>
            </w:pPr>
            <w:r>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FF05C2" w14:textId="77777777" w:rsidR="007E5565" w:rsidRDefault="007E5565" w:rsidP="007E5565">
            <w:pPr>
              <w:spacing w:line="240" w:lineRule="auto"/>
              <w:jc w:val="center"/>
            </w:pPr>
            <w:r>
              <w:rPr>
                <w:rStyle w:val="Hyperlink0"/>
                <w:rFonts w:ascii="Segoe UI Light" w:eastAsia="Segoe UI Light" w:hAnsi="Segoe UI Light" w:cs="Segoe UI Light"/>
              </w:rPr>
              <w:t>5,00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8CCE2D" w14:textId="77777777" w:rsidR="007E5565" w:rsidRDefault="007E5565" w:rsidP="007E5565">
            <w:pPr>
              <w:spacing w:line="240" w:lineRule="auto"/>
            </w:pPr>
          </w:p>
        </w:tc>
      </w:tr>
      <w:tr w:rsidR="007E5565" w14:paraId="532EAFBF"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6C0FDF"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A9B3CE" w14:textId="77777777" w:rsidR="007E5565" w:rsidRDefault="007E5565" w:rsidP="007E5565">
            <w:pPr>
              <w:spacing w:line="240" w:lineRule="auto"/>
              <w:ind w:firstLine="200"/>
            </w:pPr>
            <w:r>
              <w:rPr>
                <w:rStyle w:val="Hyperlink0"/>
                <w:rFonts w:ascii="Segoe UI Light" w:eastAsia="Segoe UI Light" w:hAnsi="Segoe UI Light" w:cs="Segoe UI Light"/>
              </w:rPr>
              <w:t>- электрических сетей 6-10 кВ (воздушные)</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63BEDA" w14:textId="77777777" w:rsidR="007E5565" w:rsidRDefault="007E5565" w:rsidP="007E5565">
            <w:pPr>
              <w:spacing w:line="240" w:lineRule="auto"/>
              <w:jc w:val="center"/>
            </w:pPr>
            <w:r>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9D82F1" w14:textId="77777777" w:rsidR="007E5565" w:rsidRDefault="007E5565" w:rsidP="007E5565">
            <w:pPr>
              <w:spacing w:line="240" w:lineRule="auto"/>
              <w:jc w:val="center"/>
            </w:pPr>
            <w:r>
              <w:rPr>
                <w:rStyle w:val="a7"/>
                <w:rFonts w:ascii="Segoe UI Light" w:eastAsia="Segoe UI Light" w:hAnsi="Segoe UI Light" w:cs="Segoe UI Light"/>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B537E8" w14:textId="77777777" w:rsidR="007E5565" w:rsidRDefault="007E5565" w:rsidP="007E5565">
            <w:pPr>
              <w:spacing w:line="240" w:lineRule="auto"/>
              <w:jc w:val="center"/>
            </w:pPr>
            <w:r>
              <w:rPr>
                <w:rStyle w:val="a7"/>
                <w:rFonts w:ascii="Segoe UI Light" w:eastAsia="Segoe UI Light" w:hAnsi="Segoe UI Light" w:cs="Segoe UI Light"/>
              </w:rPr>
              <w:t>0</w:t>
            </w:r>
          </w:p>
        </w:tc>
      </w:tr>
      <w:tr w:rsidR="007E5565" w14:paraId="77EBAEB2"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1924E1"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A89431" w14:textId="77777777" w:rsidR="007E5565" w:rsidRDefault="007E5565" w:rsidP="007E5565">
            <w:pPr>
              <w:spacing w:line="240" w:lineRule="auto"/>
              <w:ind w:firstLine="200"/>
            </w:pPr>
            <w:r>
              <w:rPr>
                <w:rStyle w:val="Hyperlink0"/>
                <w:rFonts w:ascii="Segoe UI Light" w:eastAsia="Segoe UI Light" w:hAnsi="Segoe UI Light" w:cs="Segoe UI Light"/>
              </w:rPr>
              <w:t>- электрических сетей 0,4 кВ (кабельные)</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4A0E70" w14:textId="77777777" w:rsidR="007E5565" w:rsidRDefault="007E5565" w:rsidP="007E5565">
            <w:pPr>
              <w:spacing w:line="240" w:lineRule="auto"/>
              <w:jc w:val="center"/>
            </w:pPr>
            <w:r>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18DB98" w14:textId="77777777" w:rsidR="007E5565" w:rsidRDefault="007E5565" w:rsidP="007E5565">
            <w:pPr>
              <w:spacing w:line="240" w:lineRule="auto"/>
              <w:jc w:val="center"/>
            </w:pPr>
            <w:r>
              <w:rPr>
                <w:rStyle w:val="Hyperlink0"/>
                <w:rFonts w:ascii="Segoe UI Light" w:eastAsia="Segoe UI Light" w:hAnsi="Segoe UI Light" w:cs="Segoe UI Light"/>
              </w:rPr>
              <w:t>181,70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AD2830" w14:textId="77777777" w:rsidR="007E5565" w:rsidRDefault="007E5565" w:rsidP="007E5565">
            <w:pPr>
              <w:spacing w:line="240" w:lineRule="auto"/>
              <w:jc w:val="center"/>
            </w:pPr>
            <w:r>
              <w:rPr>
                <w:rStyle w:val="Hyperlink0"/>
                <w:rFonts w:ascii="Segoe UI Light" w:eastAsia="Segoe UI Light" w:hAnsi="Segoe UI Light" w:cs="Segoe UI Light"/>
              </w:rPr>
              <w:t>150,00</w:t>
            </w:r>
          </w:p>
        </w:tc>
      </w:tr>
      <w:tr w:rsidR="007E5565" w14:paraId="2812ED23"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99ED35" w14:textId="77777777" w:rsidR="007E5565" w:rsidRDefault="007E5565" w:rsidP="007E5565">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2DDE8C" w14:textId="77777777" w:rsidR="007E5565" w:rsidRDefault="007E5565" w:rsidP="007E5565">
            <w:pPr>
              <w:spacing w:line="240" w:lineRule="auto"/>
              <w:ind w:firstLine="200"/>
            </w:pPr>
            <w:r>
              <w:rPr>
                <w:rStyle w:val="Hyperlink0"/>
                <w:rFonts w:ascii="Segoe UI Light" w:eastAsia="Segoe UI Light" w:hAnsi="Segoe UI Light" w:cs="Segoe UI Light"/>
              </w:rPr>
              <w:t>- электрических сетей 0,4 кВ (воздушные)</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BF87F7" w14:textId="77777777" w:rsidR="007E5565" w:rsidRDefault="007E5565" w:rsidP="007E5565">
            <w:pPr>
              <w:spacing w:line="240" w:lineRule="auto"/>
              <w:jc w:val="center"/>
            </w:pPr>
            <w:r>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CFBFCE" w14:textId="77777777" w:rsidR="007E5565" w:rsidRDefault="007E5565" w:rsidP="007E5565">
            <w:pPr>
              <w:spacing w:line="240" w:lineRule="auto"/>
              <w:jc w:val="center"/>
            </w:pPr>
            <w:r>
              <w:rPr>
                <w:rStyle w:val="Hyperlink0"/>
                <w:rFonts w:ascii="Segoe UI Light" w:eastAsia="Segoe UI Light" w:hAnsi="Segoe UI Light" w:cs="Segoe UI Light"/>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FE4111" w14:textId="77777777" w:rsidR="007E5565" w:rsidRDefault="007E5565" w:rsidP="007E5565">
            <w:pPr>
              <w:spacing w:line="240" w:lineRule="auto"/>
              <w:jc w:val="center"/>
            </w:pPr>
            <w:r>
              <w:rPr>
                <w:rStyle w:val="Hyperlink0"/>
                <w:rFonts w:ascii="Segoe UI Light" w:eastAsia="Segoe UI Light" w:hAnsi="Segoe UI Light" w:cs="Segoe UI Light"/>
              </w:rPr>
              <w:t>0</w:t>
            </w:r>
          </w:p>
        </w:tc>
      </w:tr>
      <w:tr w:rsidR="007E5565" w14:paraId="68D6B6BC" w14:textId="77777777" w:rsidTr="00CF4968">
        <w:tblPrEx>
          <w:shd w:val="clear" w:color="auto" w:fill="D0DDEF"/>
        </w:tblPrEx>
        <w:trPr>
          <w:trHeight w:val="802"/>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2027E3" w14:textId="77777777" w:rsidR="007E5565" w:rsidRDefault="007E5565" w:rsidP="007E5565">
            <w:pPr>
              <w:suppressAutoHyphens/>
              <w:spacing w:line="240" w:lineRule="auto"/>
              <w:jc w:val="center"/>
            </w:pPr>
            <w:r>
              <w:rPr>
                <w:rStyle w:val="Hyperlink0"/>
                <w:rFonts w:ascii="Segoe UI Light" w:eastAsia="Segoe UI Light" w:hAnsi="Segoe UI Light" w:cs="Segoe UI Light"/>
                <w:b/>
                <w:bCs/>
              </w:rPr>
              <w:t>5</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A716F0" w14:textId="77777777" w:rsidR="007E5565" w:rsidRDefault="007E5565" w:rsidP="007E5565">
            <w:pPr>
              <w:suppressAutoHyphens/>
              <w:spacing w:line="240" w:lineRule="auto"/>
            </w:pPr>
            <w:r>
              <w:rPr>
                <w:rStyle w:val="Hyperlink0"/>
                <w:rFonts w:ascii="Segoe UI Light" w:eastAsia="Segoe UI Light" w:hAnsi="Segoe UI Light" w:cs="Segoe UI Light"/>
                <w:b/>
                <w:bCs/>
              </w:rPr>
              <w:t>Количество стационарных резервных источников электроснабжения на социально значимых объектах:</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27EF8B" w14:textId="77777777" w:rsidR="007E5565" w:rsidRDefault="007E5565" w:rsidP="007E5565">
            <w:pPr>
              <w:spacing w:line="240" w:lineRule="auto"/>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1D9917" w14:textId="77777777" w:rsidR="007E5565" w:rsidRDefault="007E5565" w:rsidP="007E5565">
            <w:pPr>
              <w:spacing w:line="240" w:lineRule="auto"/>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86C8EB" w14:textId="77777777" w:rsidR="007E5565" w:rsidRDefault="007E5565" w:rsidP="007E5565">
            <w:pPr>
              <w:spacing w:line="240" w:lineRule="auto"/>
            </w:pPr>
          </w:p>
        </w:tc>
      </w:tr>
      <w:tr w:rsidR="007E5565" w14:paraId="42A8396C"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2D428F" w14:textId="77777777" w:rsidR="007E5565" w:rsidRDefault="007E5565" w:rsidP="007E5565">
            <w:pPr>
              <w:spacing w:line="240" w:lineRule="auto"/>
            </w:pPr>
          </w:p>
        </w:tc>
        <w:tc>
          <w:tcPr>
            <w:tcW w:w="52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5F2FE2" w14:textId="77777777" w:rsidR="007E5565" w:rsidRDefault="007E5565" w:rsidP="007E5565">
            <w:pPr>
              <w:spacing w:line="240" w:lineRule="auto"/>
              <w:ind w:firstLine="200"/>
            </w:pPr>
            <w:r>
              <w:rPr>
                <w:rStyle w:val="Hyperlink0"/>
                <w:rFonts w:ascii="Segoe UI Light" w:eastAsia="Segoe UI Light" w:hAnsi="Segoe UI Light" w:cs="Segoe UI Light"/>
              </w:rPr>
              <w:t>- объекты теплоснабжения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BCB2F6" w14:textId="77777777" w:rsidR="007E5565" w:rsidRDefault="007E5565" w:rsidP="007E5565">
            <w:pPr>
              <w:spacing w:line="240" w:lineRule="auto"/>
              <w:jc w:val="center"/>
            </w:pPr>
            <w:r>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2A7A9C" w14:textId="77777777" w:rsidR="007E5565" w:rsidRDefault="007E5565" w:rsidP="007E5565">
            <w:pPr>
              <w:spacing w:line="240" w:lineRule="auto"/>
              <w:jc w:val="center"/>
            </w:pPr>
            <w:r>
              <w:rPr>
                <w:rStyle w:val="Hyperlink0"/>
                <w:rFonts w:ascii="Segoe UI Light" w:eastAsia="Segoe UI Light" w:hAnsi="Segoe UI Light" w:cs="Segoe UI Light"/>
              </w:rPr>
              <w:t>19,00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AE7415" w14:textId="77777777" w:rsidR="007E5565" w:rsidRDefault="007E5565" w:rsidP="007E5565">
            <w:pPr>
              <w:spacing w:line="240" w:lineRule="auto"/>
              <w:jc w:val="center"/>
            </w:pPr>
            <w:r>
              <w:rPr>
                <w:rStyle w:val="Hyperlink0"/>
                <w:rFonts w:ascii="Segoe UI Light" w:eastAsia="Segoe UI Light" w:hAnsi="Segoe UI Light" w:cs="Segoe UI Light"/>
              </w:rPr>
              <w:t>20,00</w:t>
            </w:r>
          </w:p>
        </w:tc>
      </w:tr>
      <w:tr w:rsidR="007E5565" w14:paraId="3727EC39"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AFBE5F" w14:textId="77777777" w:rsidR="007E5565" w:rsidRDefault="007E5565" w:rsidP="007E5565">
            <w:pPr>
              <w:spacing w:line="240" w:lineRule="auto"/>
            </w:pPr>
          </w:p>
        </w:tc>
        <w:tc>
          <w:tcPr>
            <w:tcW w:w="5245" w:type="dxa"/>
            <w:vMerge/>
            <w:tcBorders>
              <w:top w:val="single" w:sz="4" w:space="0" w:color="000000"/>
              <w:left w:val="single" w:sz="4" w:space="0" w:color="000000"/>
              <w:bottom w:val="single" w:sz="4" w:space="0" w:color="000000"/>
              <w:right w:val="single" w:sz="4" w:space="0" w:color="000000"/>
            </w:tcBorders>
            <w:shd w:val="clear" w:color="auto" w:fill="auto"/>
          </w:tcPr>
          <w:p w14:paraId="5327300E" w14:textId="77777777" w:rsidR="007E5565" w:rsidRDefault="007E5565" w:rsidP="007E5565">
            <w:pPr>
              <w:spacing w:line="240" w:lineRule="auto"/>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6B785B" w14:textId="77777777" w:rsidR="007E5565" w:rsidRDefault="007E5565" w:rsidP="007E5565">
            <w:pPr>
              <w:suppressAutoHyphens/>
              <w:spacing w:line="240" w:lineRule="auto"/>
              <w:jc w:val="center"/>
            </w:pPr>
            <w:r>
              <w:rPr>
                <w:rStyle w:val="Hyperlink0"/>
                <w:rFonts w:ascii="Segoe UI Light" w:eastAsia="Segoe UI Light" w:hAnsi="Segoe UI Light" w:cs="Segoe UI Light"/>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F50AC9" w14:textId="77777777" w:rsidR="007E5565" w:rsidRDefault="007E5565" w:rsidP="007E5565">
            <w:pPr>
              <w:suppressAutoHyphens/>
              <w:spacing w:line="240" w:lineRule="auto"/>
              <w:jc w:val="center"/>
            </w:pPr>
            <w:r>
              <w:rPr>
                <w:rStyle w:val="Hyperlink0"/>
                <w:rFonts w:ascii="Segoe UI Light" w:eastAsia="Segoe UI Light" w:hAnsi="Segoe UI Light" w:cs="Segoe UI Light"/>
              </w:rPr>
              <w:t>1,810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AB7EAF" w14:textId="77777777" w:rsidR="007E5565" w:rsidRDefault="007E5565" w:rsidP="007E5565">
            <w:pPr>
              <w:suppressAutoHyphens/>
              <w:spacing w:line="240" w:lineRule="auto"/>
              <w:jc w:val="center"/>
            </w:pPr>
            <w:r>
              <w:rPr>
                <w:rStyle w:val="Hyperlink0"/>
                <w:rFonts w:ascii="Segoe UI Light" w:eastAsia="Segoe UI Light" w:hAnsi="Segoe UI Light" w:cs="Segoe UI Light"/>
              </w:rPr>
              <w:t>1,910</w:t>
            </w:r>
          </w:p>
        </w:tc>
      </w:tr>
      <w:tr w:rsidR="007E5565" w14:paraId="07DABA13"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9E08DF" w14:textId="77777777" w:rsidR="007E5565" w:rsidRDefault="007E5565" w:rsidP="007E5565">
            <w:pPr>
              <w:spacing w:line="240" w:lineRule="auto"/>
            </w:pPr>
          </w:p>
        </w:tc>
        <w:tc>
          <w:tcPr>
            <w:tcW w:w="52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C71565" w14:textId="77777777" w:rsidR="007E5565" w:rsidRDefault="007E5565" w:rsidP="007E5565">
            <w:pPr>
              <w:spacing w:line="240" w:lineRule="auto"/>
              <w:ind w:firstLine="200"/>
            </w:pPr>
            <w:r>
              <w:rPr>
                <w:rStyle w:val="Hyperlink0"/>
                <w:rFonts w:ascii="Segoe UI Light" w:eastAsia="Segoe UI Light" w:hAnsi="Segoe UI Light" w:cs="Segoe UI Light"/>
              </w:rPr>
              <w:t>- объекты водоснабжения и канализования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8CC158" w14:textId="77777777" w:rsidR="007E5565" w:rsidRDefault="007E5565" w:rsidP="007E5565">
            <w:pPr>
              <w:spacing w:line="240" w:lineRule="auto"/>
              <w:jc w:val="center"/>
            </w:pPr>
            <w:r>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E23E57" w14:textId="77777777" w:rsidR="007E5565" w:rsidRDefault="007E5565" w:rsidP="007E5565">
            <w:pPr>
              <w:spacing w:line="240" w:lineRule="auto"/>
              <w:jc w:val="center"/>
            </w:pPr>
            <w:r>
              <w:rPr>
                <w:rStyle w:val="Hyperlink0"/>
                <w:rFonts w:ascii="Segoe UI Light" w:eastAsia="Segoe UI Light" w:hAnsi="Segoe UI Light" w:cs="Segoe UI Light"/>
              </w:rPr>
              <w:t>10,00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7E3C43" w14:textId="77777777" w:rsidR="007E5565" w:rsidRDefault="007E5565" w:rsidP="007E5565">
            <w:pPr>
              <w:spacing w:line="240" w:lineRule="auto"/>
              <w:jc w:val="center"/>
            </w:pPr>
            <w:r>
              <w:rPr>
                <w:rStyle w:val="Hyperlink0"/>
                <w:rFonts w:ascii="Segoe UI Light" w:eastAsia="Segoe UI Light" w:hAnsi="Segoe UI Light" w:cs="Segoe UI Light"/>
              </w:rPr>
              <w:t>12,00</w:t>
            </w:r>
          </w:p>
        </w:tc>
      </w:tr>
      <w:tr w:rsidR="007E5565" w14:paraId="49390154"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21154F" w14:textId="77777777" w:rsidR="007E5565" w:rsidRDefault="007E5565" w:rsidP="007E5565">
            <w:pPr>
              <w:spacing w:line="240" w:lineRule="auto"/>
            </w:pPr>
          </w:p>
        </w:tc>
        <w:tc>
          <w:tcPr>
            <w:tcW w:w="5245" w:type="dxa"/>
            <w:vMerge/>
            <w:tcBorders>
              <w:top w:val="single" w:sz="4" w:space="0" w:color="000000"/>
              <w:left w:val="single" w:sz="4" w:space="0" w:color="000000"/>
              <w:bottom w:val="single" w:sz="4" w:space="0" w:color="000000"/>
              <w:right w:val="single" w:sz="4" w:space="0" w:color="000000"/>
            </w:tcBorders>
            <w:shd w:val="clear" w:color="auto" w:fill="auto"/>
          </w:tcPr>
          <w:p w14:paraId="293B708F" w14:textId="77777777" w:rsidR="007E5565" w:rsidRDefault="007E5565" w:rsidP="007E5565">
            <w:pPr>
              <w:spacing w:line="240" w:lineRule="auto"/>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59F756" w14:textId="77777777" w:rsidR="007E5565" w:rsidRDefault="007E5565" w:rsidP="007E5565">
            <w:pPr>
              <w:suppressAutoHyphens/>
              <w:spacing w:line="240" w:lineRule="auto"/>
              <w:jc w:val="center"/>
            </w:pPr>
            <w:r>
              <w:rPr>
                <w:rStyle w:val="Hyperlink0"/>
                <w:rFonts w:ascii="Segoe UI Light" w:eastAsia="Segoe UI Light" w:hAnsi="Segoe UI Light" w:cs="Segoe UI Light"/>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7292D4" w14:textId="77777777" w:rsidR="007E5565" w:rsidRDefault="007E5565" w:rsidP="007E5565">
            <w:pPr>
              <w:suppressAutoHyphens/>
              <w:spacing w:line="240" w:lineRule="auto"/>
              <w:jc w:val="center"/>
            </w:pPr>
            <w:r>
              <w:rPr>
                <w:rStyle w:val="Hyperlink0"/>
                <w:rFonts w:ascii="Segoe UI Light" w:eastAsia="Segoe UI Light" w:hAnsi="Segoe UI Light" w:cs="Segoe UI Light"/>
              </w:rPr>
              <w:t>0,780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77C121" w14:textId="77777777" w:rsidR="007E5565" w:rsidRDefault="007E5565" w:rsidP="007E5565">
            <w:pPr>
              <w:suppressAutoHyphens/>
              <w:spacing w:line="240" w:lineRule="auto"/>
              <w:jc w:val="center"/>
            </w:pPr>
            <w:r>
              <w:rPr>
                <w:rStyle w:val="Hyperlink0"/>
                <w:rFonts w:ascii="Segoe UI Light" w:eastAsia="Segoe UI Light" w:hAnsi="Segoe UI Light" w:cs="Segoe UI Light"/>
              </w:rPr>
              <w:t>0,844</w:t>
            </w:r>
          </w:p>
        </w:tc>
      </w:tr>
      <w:tr w:rsidR="007E5565" w14:paraId="3DFFFD45"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F4D48D" w14:textId="77777777" w:rsidR="007E5565" w:rsidRDefault="007E5565" w:rsidP="007E5565">
            <w:pPr>
              <w:spacing w:line="240" w:lineRule="auto"/>
            </w:pPr>
          </w:p>
        </w:tc>
        <w:tc>
          <w:tcPr>
            <w:tcW w:w="52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8AE152" w14:textId="77777777" w:rsidR="007E5565" w:rsidRDefault="007E5565" w:rsidP="007E5565">
            <w:pPr>
              <w:spacing w:line="240" w:lineRule="auto"/>
              <w:ind w:firstLine="200"/>
            </w:pPr>
            <w:r>
              <w:rPr>
                <w:rStyle w:val="Hyperlink0"/>
                <w:rFonts w:ascii="Segoe UI Light" w:eastAsia="Segoe UI Light" w:hAnsi="Segoe UI Light" w:cs="Segoe UI Light"/>
              </w:rPr>
              <w:t>- прочие</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F2ADD4" w14:textId="77777777" w:rsidR="007E5565" w:rsidRDefault="007E5565" w:rsidP="007E5565">
            <w:pPr>
              <w:spacing w:line="240" w:lineRule="auto"/>
              <w:jc w:val="center"/>
            </w:pPr>
            <w:r>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0369D8" w14:textId="77777777" w:rsidR="007E5565" w:rsidRDefault="007E5565" w:rsidP="007E5565">
            <w:pPr>
              <w:spacing w:line="240" w:lineRule="auto"/>
              <w:jc w:val="center"/>
            </w:pPr>
            <w:r>
              <w:rPr>
                <w:rStyle w:val="Hyperlink0"/>
                <w:rFonts w:ascii="Segoe UI Light" w:eastAsia="Segoe UI Light" w:hAnsi="Segoe UI Light" w:cs="Segoe UI Light"/>
              </w:rPr>
              <w:t>4,00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00566B" w14:textId="77777777" w:rsidR="007E5565" w:rsidRDefault="007E5565" w:rsidP="007E5565">
            <w:pPr>
              <w:spacing w:line="240" w:lineRule="auto"/>
              <w:jc w:val="center"/>
            </w:pPr>
            <w:r>
              <w:rPr>
                <w:rStyle w:val="Hyperlink0"/>
                <w:rFonts w:ascii="Segoe UI Light" w:eastAsia="Segoe UI Light" w:hAnsi="Segoe UI Light" w:cs="Segoe UI Light"/>
              </w:rPr>
              <w:t>6,00</w:t>
            </w:r>
          </w:p>
        </w:tc>
      </w:tr>
      <w:tr w:rsidR="007E5565" w14:paraId="71A110F5"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A414F6" w14:textId="77777777" w:rsidR="007E5565" w:rsidRDefault="007E5565" w:rsidP="007E5565">
            <w:pPr>
              <w:spacing w:line="240" w:lineRule="auto"/>
            </w:pPr>
          </w:p>
        </w:tc>
        <w:tc>
          <w:tcPr>
            <w:tcW w:w="5245" w:type="dxa"/>
            <w:vMerge/>
            <w:tcBorders>
              <w:top w:val="single" w:sz="4" w:space="0" w:color="000000"/>
              <w:left w:val="single" w:sz="4" w:space="0" w:color="000000"/>
              <w:bottom w:val="single" w:sz="4" w:space="0" w:color="000000"/>
              <w:right w:val="single" w:sz="4" w:space="0" w:color="000000"/>
            </w:tcBorders>
            <w:shd w:val="clear" w:color="auto" w:fill="auto"/>
          </w:tcPr>
          <w:p w14:paraId="51C4F37D" w14:textId="77777777" w:rsidR="007E5565" w:rsidRDefault="007E5565" w:rsidP="007E5565">
            <w:pPr>
              <w:spacing w:line="240" w:lineRule="auto"/>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BDDF40" w14:textId="77777777" w:rsidR="007E5565" w:rsidRDefault="007E5565" w:rsidP="007E5565">
            <w:pPr>
              <w:suppressAutoHyphens/>
              <w:spacing w:line="240" w:lineRule="auto"/>
              <w:jc w:val="center"/>
            </w:pPr>
            <w:r>
              <w:rPr>
                <w:rStyle w:val="Hyperlink0"/>
                <w:rFonts w:ascii="Segoe UI Light" w:eastAsia="Segoe UI Light" w:hAnsi="Segoe UI Light" w:cs="Segoe UI Light"/>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2A4FC1" w14:textId="77777777" w:rsidR="007E5565" w:rsidRDefault="007E5565" w:rsidP="007E5565">
            <w:pPr>
              <w:suppressAutoHyphens/>
              <w:spacing w:line="240" w:lineRule="auto"/>
              <w:jc w:val="center"/>
            </w:pPr>
            <w:r>
              <w:rPr>
                <w:rStyle w:val="Hyperlink0"/>
                <w:rFonts w:ascii="Segoe UI Light" w:eastAsia="Segoe UI Light" w:hAnsi="Segoe UI Light" w:cs="Segoe UI Light"/>
              </w:rPr>
              <w:t>300,00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4246C1" w14:textId="77777777" w:rsidR="007E5565" w:rsidRDefault="007E5565" w:rsidP="007E5565">
            <w:pPr>
              <w:suppressAutoHyphens/>
              <w:spacing w:line="240" w:lineRule="auto"/>
              <w:jc w:val="center"/>
            </w:pPr>
            <w:r>
              <w:rPr>
                <w:rStyle w:val="Hyperlink0"/>
                <w:rFonts w:ascii="Segoe UI Light" w:eastAsia="Segoe UI Light" w:hAnsi="Segoe UI Light" w:cs="Segoe UI Light"/>
              </w:rPr>
              <w:t>450,00</w:t>
            </w:r>
          </w:p>
        </w:tc>
      </w:tr>
      <w:tr w:rsidR="007E5565" w14:paraId="08DE7E3F"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1485B5" w14:textId="77777777" w:rsidR="007E5565" w:rsidRDefault="007E5565" w:rsidP="007E5565">
            <w:pPr>
              <w:suppressAutoHyphens/>
              <w:spacing w:line="240" w:lineRule="auto"/>
              <w:jc w:val="center"/>
            </w:pPr>
            <w:r>
              <w:rPr>
                <w:rStyle w:val="Hyperlink0"/>
                <w:rFonts w:ascii="Segoe UI Light" w:eastAsia="Segoe UI Light" w:hAnsi="Segoe UI Light" w:cs="Segoe UI Light"/>
                <w:b/>
                <w:bCs/>
              </w:rPr>
              <w:t>6</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5A5096" w14:textId="77777777" w:rsidR="007E5565" w:rsidRDefault="007E5565" w:rsidP="007E5565">
            <w:pPr>
              <w:suppressAutoHyphens/>
              <w:spacing w:line="240" w:lineRule="auto"/>
            </w:pPr>
            <w:r>
              <w:rPr>
                <w:rStyle w:val="Hyperlink0"/>
                <w:rFonts w:ascii="Segoe UI Light" w:eastAsia="Segoe UI Light" w:hAnsi="Segoe UI Light" w:cs="Segoe UI Light"/>
                <w:b/>
                <w:bCs/>
              </w:rPr>
              <w:t>Количество социально значимых объектов, не имеющих требуемой категории надежности</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D2708C" w14:textId="77777777" w:rsidR="007E5565" w:rsidRDefault="007E5565" w:rsidP="007E5565">
            <w:pPr>
              <w:spacing w:line="240" w:lineRule="auto"/>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346D9E" w14:textId="77777777" w:rsidR="007E5565" w:rsidRDefault="007E5565" w:rsidP="007E5565">
            <w:pPr>
              <w:spacing w:line="240" w:lineRule="auto"/>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5E4089" w14:textId="77777777" w:rsidR="007E5565" w:rsidRDefault="007E5565" w:rsidP="007E5565">
            <w:pPr>
              <w:spacing w:line="240" w:lineRule="auto"/>
            </w:pPr>
          </w:p>
        </w:tc>
      </w:tr>
      <w:tr w:rsidR="007E5565" w14:paraId="44A94794"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9DEC62" w14:textId="77777777" w:rsidR="007E5565" w:rsidRDefault="007E5565" w:rsidP="007E5565">
            <w:pPr>
              <w:spacing w:line="240" w:lineRule="auto"/>
            </w:pPr>
          </w:p>
        </w:tc>
        <w:tc>
          <w:tcPr>
            <w:tcW w:w="52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825FF6" w14:textId="77777777" w:rsidR="007E5565" w:rsidRDefault="007E5565" w:rsidP="007E5565">
            <w:pPr>
              <w:spacing w:line="240" w:lineRule="auto"/>
              <w:ind w:firstLine="200"/>
            </w:pPr>
            <w:r>
              <w:rPr>
                <w:rStyle w:val="Hyperlink0"/>
                <w:rFonts w:ascii="Segoe UI Light" w:eastAsia="Segoe UI Light" w:hAnsi="Segoe UI Light" w:cs="Segoe UI Light"/>
              </w:rPr>
              <w:t>- объекты теплоснабжения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A863F1" w14:textId="77777777" w:rsidR="007E5565" w:rsidRDefault="007E5565" w:rsidP="007E5565">
            <w:pPr>
              <w:spacing w:line="240" w:lineRule="auto"/>
              <w:jc w:val="center"/>
            </w:pPr>
            <w:r>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0EECE4" w14:textId="77777777" w:rsidR="007E5565" w:rsidRDefault="007E5565" w:rsidP="007E5565">
            <w:pPr>
              <w:spacing w:line="240" w:lineRule="auto"/>
              <w:jc w:val="center"/>
            </w:pPr>
            <w:r>
              <w:rPr>
                <w:rStyle w:val="Hyperlink0"/>
                <w:rFonts w:ascii="Segoe UI Light" w:eastAsia="Segoe UI Light" w:hAnsi="Segoe UI Light" w:cs="Segoe UI Light"/>
              </w:rPr>
              <w:t>16,00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A2C697" w14:textId="77777777" w:rsidR="007E5565" w:rsidRDefault="007E5565" w:rsidP="007E5565">
            <w:pPr>
              <w:spacing w:line="240" w:lineRule="auto"/>
              <w:jc w:val="center"/>
            </w:pPr>
            <w:r>
              <w:rPr>
                <w:rStyle w:val="Hyperlink0"/>
                <w:rFonts w:ascii="Segoe UI Light" w:eastAsia="Segoe UI Light" w:hAnsi="Segoe UI Light" w:cs="Segoe UI Light"/>
              </w:rPr>
              <w:t>10,00</w:t>
            </w:r>
          </w:p>
        </w:tc>
      </w:tr>
      <w:tr w:rsidR="007E5565" w14:paraId="438795A8" w14:textId="77777777" w:rsidTr="00CF4968">
        <w:tblPrEx>
          <w:shd w:val="clear" w:color="auto" w:fill="D0DDEF"/>
        </w:tblPrEx>
        <w:trPr>
          <w:trHeight w:val="802"/>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2BBF80" w14:textId="77777777" w:rsidR="007E5565" w:rsidRDefault="007E5565" w:rsidP="007E5565">
            <w:pPr>
              <w:spacing w:line="240" w:lineRule="auto"/>
            </w:pPr>
          </w:p>
        </w:tc>
        <w:tc>
          <w:tcPr>
            <w:tcW w:w="5245" w:type="dxa"/>
            <w:vMerge/>
            <w:tcBorders>
              <w:top w:val="single" w:sz="4" w:space="0" w:color="000000"/>
              <w:left w:val="single" w:sz="4" w:space="0" w:color="000000"/>
              <w:bottom w:val="single" w:sz="4" w:space="0" w:color="000000"/>
              <w:right w:val="single" w:sz="4" w:space="0" w:color="000000"/>
            </w:tcBorders>
            <w:shd w:val="clear" w:color="auto" w:fill="auto"/>
          </w:tcPr>
          <w:p w14:paraId="025E56F6" w14:textId="77777777" w:rsidR="007E5565" w:rsidRDefault="007E5565" w:rsidP="007E5565">
            <w:pPr>
              <w:spacing w:line="240" w:lineRule="auto"/>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3ADD73" w14:textId="77777777" w:rsidR="007E5565" w:rsidRDefault="007E5565" w:rsidP="007E5565">
            <w:pPr>
              <w:suppressAutoHyphens/>
              <w:spacing w:line="240" w:lineRule="auto"/>
              <w:jc w:val="center"/>
            </w:pPr>
            <w:r>
              <w:rPr>
                <w:rStyle w:val="Hyperlink0"/>
                <w:rFonts w:ascii="Segoe UI Light" w:eastAsia="Segoe UI Light" w:hAnsi="Segoe UI Light" w:cs="Segoe UI Light"/>
              </w:rPr>
              <w:t>% от общего количества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4E8CEE" w14:textId="77777777" w:rsidR="007E5565" w:rsidRDefault="007E5565" w:rsidP="007E5565">
            <w:pPr>
              <w:suppressAutoHyphens/>
              <w:spacing w:line="240" w:lineRule="auto"/>
              <w:jc w:val="center"/>
            </w:pPr>
            <w:r>
              <w:rPr>
                <w:rStyle w:val="Hyperlink0"/>
                <w:rFonts w:ascii="Segoe UI Light" w:eastAsia="Segoe UI Light" w:hAnsi="Segoe UI Light" w:cs="Segoe UI Light"/>
              </w:rPr>
              <w:t>41,00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812C27" w14:textId="77777777" w:rsidR="007E5565" w:rsidRDefault="007E5565" w:rsidP="007E5565">
            <w:pPr>
              <w:suppressAutoHyphens/>
              <w:spacing w:line="240" w:lineRule="auto"/>
              <w:jc w:val="center"/>
            </w:pPr>
            <w:r>
              <w:rPr>
                <w:rStyle w:val="Hyperlink0"/>
                <w:rFonts w:ascii="Segoe UI Light" w:eastAsia="Segoe UI Light" w:hAnsi="Segoe UI Light" w:cs="Segoe UI Light"/>
              </w:rPr>
              <w:t>25,60</w:t>
            </w:r>
          </w:p>
        </w:tc>
      </w:tr>
      <w:tr w:rsidR="007E5565" w14:paraId="3F2C73FC"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851E6E" w14:textId="77777777" w:rsidR="007E5565" w:rsidRDefault="007E5565" w:rsidP="007E5565">
            <w:pPr>
              <w:spacing w:line="240" w:lineRule="auto"/>
            </w:pPr>
          </w:p>
        </w:tc>
        <w:tc>
          <w:tcPr>
            <w:tcW w:w="52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ED37FA" w14:textId="77777777" w:rsidR="007E5565" w:rsidRDefault="007E5565" w:rsidP="007E5565">
            <w:pPr>
              <w:spacing w:line="240" w:lineRule="auto"/>
              <w:ind w:firstLine="200"/>
            </w:pPr>
            <w:r>
              <w:rPr>
                <w:rStyle w:val="Hyperlink0"/>
                <w:rFonts w:ascii="Segoe UI Light" w:eastAsia="Segoe UI Light" w:hAnsi="Segoe UI Light" w:cs="Segoe UI Light"/>
              </w:rPr>
              <w:t>- объекты водоснабжения и канализования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895FBD" w14:textId="77777777" w:rsidR="007E5565" w:rsidRDefault="007E5565" w:rsidP="007E5565">
            <w:pPr>
              <w:spacing w:line="240" w:lineRule="auto"/>
              <w:jc w:val="center"/>
            </w:pPr>
            <w:r>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2AC168" w14:textId="77777777" w:rsidR="007E5565" w:rsidRDefault="007E5565" w:rsidP="007E5565">
            <w:pPr>
              <w:spacing w:line="240" w:lineRule="auto"/>
              <w:jc w:val="center"/>
            </w:pPr>
            <w:r>
              <w:rPr>
                <w:rStyle w:val="Hyperlink0"/>
                <w:rFonts w:ascii="Segoe UI Light" w:eastAsia="Segoe UI Light" w:hAnsi="Segoe UI Light" w:cs="Segoe UI Light"/>
              </w:rPr>
              <w:t>23,00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4A9469" w14:textId="77777777" w:rsidR="007E5565" w:rsidRDefault="007E5565" w:rsidP="007E5565">
            <w:pPr>
              <w:spacing w:line="240" w:lineRule="auto"/>
              <w:jc w:val="center"/>
            </w:pPr>
            <w:r>
              <w:rPr>
                <w:rStyle w:val="Hyperlink0"/>
                <w:rFonts w:ascii="Segoe UI Light" w:eastAsia="Segoe UI Light" w:hAnsi="Segoe UI Light" w:cs="Segoe UI Light"/>
              </w:rPr>
              <w:t>21,00</w:t>
            </w:r>
          </w:p>
        </w:tc>
      </w:tr>
      <w:tr w:rsidR="007E5565" w14:paraId="45510774" w14:textId="77777777" w:rsidTr="00CF4968">
        <w:tblPrEx>
          <w:shd w:val="clear" w:color="auto" w:fill="D0DDEF"/>
        </w:tblPrEx>
        <w:trPr>
          <w:trHeight w:val="802"/>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6A5D58" w14:textId="77777777" w:rsidR="007E5565" w:rsidRDefault="007E5565" w:rsidP="007E5565">
            <w:pPr>
              <w:spacing w:line="240" w:lineRule="auto"/>
            </w:pPr>
          </w:p>
        </w:tc>
        <w:tc>
          <w:tcPr>
            <w:tcW w:w="5245" w:type="dxa"/>
            <w:vMerge/>
            <w:tcBorders>
              <w:top w:val="single" w:sz="4" w:space="0" w:color="000000"/>
              <w:left w:val="single" w:sz="4" w:space="0" w:color="000000"/>
              <w:bottom w:val="single" w:sz="4" w:space="0" w:color="000000"/>
              <w:right w:val="single" w:sz="4" w:space="0" w:color="000000"/>
            </w:tcBorders>
            <w:shd w:val="clear" w:color="auto" w:fill="auto"/>
          </w:tcPr>
          <w:p w14:paraId="368BC7CB" w14:textId="77777777" w:rsidR="007E5565" w:rsidRDefault="007E5565" w:rsidP="007E5565">
            <w:pPr>
              <w:spacing w:line="240" w:lineRule="auto"/>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7C93E2" w14:textId="77777777" w:rsidR="007E5565" w:rsidRDefault="007E5565" w:rsidP="007E5565">
            <w:pPr>
              <w:suppressAutoHyphens/>
              <w:spacing w:line="240" w:lineRule="auto"/>
              <w:jc w:val="center"/>
            </w:pPr>
            <w:r>
              <w:rPr>
                <w:rStyle w:val="Hyperlink0"/>
                <w:rFonts w:ascii="Segoe UI Light" w:eastAsia="Segoe UI Light" w:hAnsi="Segoe UI Light" w:cs="Segoe UI Light"/>
              </w:rPr>
              <w:t>% от общего количества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421679" w14:textId="77777777" w:rsidR="007E5565" w:rsidRDefault="007E5565" w:rsidP="007E5565">
            <w:pPr>
              <w:suppressAutoHyphens/>
              <w:spacing w:line="240" w:lineRule="auto"/>
              <w:jc w:val="center"/>
            </w:pPr>
            <w:r>
              <w:rPr>
                <w:rStyle w:val="Hyperlink0"/>
                <w:rFonts w:ascii="Segoe UI Light" w:eastAsia="Segoe UI Light" w:hAnsi="Segoe UI Light" w:cs="Segoe UI Light"/>
              </w:rPr>
              <w:t>25,00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6503D6" w14:textId="77777777" w:rsidR="007E5565" w:rsidRDefault="007E5565" w:rsidP="007E5565">
            <w:pPr>
              <w:suppressAutoHyphens/>
              <w:spacing w:line="240" w:lineRule="auto"/>
              <w:jc w:val="center"/>
            </w:pPr>
            <w:r>
              <w:rPr>
                <w:rStyle w:val="Hyperlink0"/>
                <w:rFonts w:ascii="Segoe UI Light" w:eastAsia="Segoe UI Light" w:hAnsi="Segoe UI Light" w:cs="Segoe UI Light"/>
              </w:rPr>
              <w:t>21,00</w:t>
            </w:r>
          </w:p>
        </w:tc>
      </w:tr>
      <w:tr w:rsidR="007E5565" w14:paraId="168322D7"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97B765" w14:textId="77777777" w:rsidR="007E5565" w:rsidRDefault="007E5565" w:rsidP="007E5565">
            <w:pPr>
              <w:spacing w:line="240" w:lineRule="auto"/>
            </w:pPr>
          </w:p>
        </w:tc>
        <w:tc>
          <w:tcPr>
            <w:tcW w:w="52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6377C1" w14:textId="77777777" w:rsidR="007E5565" w:rsidRDefault="007E5565" w:rsidP="007E5565">
            <w:pPr>
              <w:spacing w:line="240" w:lineRule="auto"/>
              <w:ind w:firstLine="200"/>
            </w:pPr>
            <w:r>
              <w:rPr>
                <w:rStyle w:val="Hyperlink0"/>
                <w:rFonts w:ascii="Segoe UI Light" w:eastAsia="Segoe UI Light" w:hAnsi="Segoe UI Light" w:cs="Segoe UI Light"/>
              </w:rPr>
              <w:t>- прочие</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F60DB0" w14:textId="77777777" w:rsidR="007E5565" w:rsidRDefault="007E5565" w:rsidP="007E5565">
            <w:pPr>
              <w:spacing w:line="240" w:lineRule="auto"/>
              <w:jc w:val="center"/>
            </w:pPr>
            <w:r>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780C55" w14:textId="77777777" w:rsidR="007E5565" w:rsidRDefault="007E5565" w:rsidP="007E5565">
            <w:pPr>
              <w:spacing w:line="240" w:lineRule="auto"/>
              <w:jc w:val="center"/>
            </w:pPr>
            <w:r>
              <w:rPr>
                <w:rStyle w:val="Hyperlink0"/>
                <w:rFonts w:ascii="Segoe UI Light" w:eastAsia="Segoe UI Light" w:hAnsi="Segoe UI Light" w:cs="Segoe UI Light"/>
              </w:rPr>
              <w:t>60,00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7DC1DC" w14:textId="77777777" w:rsidR="007E5565" w:rsidRDefault="007E5565" w:rsidP="007E5565">
            <w:pPr>
              <w:spacing w:line="240" w:lineRule="auto"/>
              <w:jc w:val="center"/>
            </w:pPr>
            <w:r>
              <w:rPr>
                <w:rStyle w:val="Hyperlink0"/>
                <w:rFonts w:ascii="Segoe UI Light" w:eastAsia="Segoe UI Light" w:hAnsi="Segoe UI Light" w:cs="Segoe UI Light"/>
              </w:rPr>
              <w:t>56,00</w:t>
            </w:r>
          </w:p>
        </w:tc>
      </w:tr>
      <w:tr w:rsidR="007E5565" w14:paraId="67C3C6A9" w14:textId="77777777" w:rsidTr="00CF4968">
        <w:tblPrEx>
          <w:shd w:val="clear" w:color="auto" w:fill="D0DDEF"/>
        </w:tblPrEx>
        <w:trPr>
          <w:trHeight w:val="802"/>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DC46C8" w14:textId="77777777" w:rsidR="007E5565" w:rsidRDefault="007E5565" w:rsidP="007E5565">
            <w:pPr>
              <w:spacing w:line="240" w:lineRule="auto"/>
            </w:pPr>
          </w:p>
        </w:tc>
        <w:tc>
          <w:tcPr>
            <w:tcW w:w="5245" w:type="dxa"/>
            <w:vMerge/>
            <w:tcBorders>
              <w:top w:val="single" w:sz="4" w:space="0" w:color="000000"/>
              <w:left w:val="single" w:sz="4" w:space="0" w:color="000000"/>
              <w:bottom w:val="single" w:sz="4" w:space="0" w:color="000000"/>
              <w:right w:val="single" w:sz="4" w:space="0" w:color="000000"/>
            </w:tcBorders>
            <w:shd w:val="clear" w:color="auto" w:fill="auto"/>
          </w:tcPr>
          <w:p w14:paraId="009434BC" w14:textId="77777777" w:rsidR="007E5565" w:rsidRDefault="007E5565" w:rsidP="007E5565">
            <w:pPr>
              <w:spacing w:line="240" w:lineRule="auto"/>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B7CE1D" w14:textId="77777777" w:rsidR="007E5565" w:rsidRDefault="007E5565" w:rsidP="007E5565">
            <w:pPr>
              <w:suppressAutoHyphens/>
              <w:spacing w:line="240" w:lineRule="auto"/>
              <w:jc w:val="center"/>
            </w:pPr>
            <w:r>
              <w:rPr>
                <w:rStyle w:val="Hyperlink0"/>
                <w:rFonts w:ascii="Segoe UI Light" w:eastAsia="Segoe UI Light" w:hAnsi="Segoe UI Light" w:cs="Segoe UI Light"/>
              </w:rPr>
              <w:t>% от общего количества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6B02C2" w14:textId="77777777" w:rsidR="007E5565" w:rsidRDefault="007E5565" w:rsidP="007E5565">
            <w:pPr>
              <w:suppressAutoHyphens/>
              <w:spacing w:line="240" w:lineRule="auto"/>
              <w:jc w:val="center"/>
            </w:pPr>
            <w:r>
              <w:rPr>
                <w:rStyle w:val="Hyperlink0"/>
                <w:rFonts w:ascii="Segoe UI Light" w:eastAsia="Segoe UI Light" w:hAnsi="Segoe UI Light" w:cs="Segoe UI Light"/>
              </w:rPr>
              <w:t>11,00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5591B6" w14:textId="77777777" w:rsidR="007E5565" w:rsidRDefault="007E5565" w:rsidP="007E5565">
            <w:pPr>
              <w:suppressAutoHyphens/>
              <w:spacing w:line="240" w:lineRule="auto"/>
              <w:jc w:val="center"/>
            </w:pPr>
            <w:r>
              <w:rPr>
                <w:rStyle w:val="Hyperlink0"/>
                <w:rFonts w:ascii="Segoe UI Light" w:eastAsia="Segoe UI Light" w:hAnsi="Segoe UI Light" w:cs="Segoe UI Light"/>
              </w:rPr>
              <w:t>18,30</w:t>
            </w:r>
          </w:p>
        </w:tc>
      </w:tr>
      <w:tr w:rsidR="007E5565" w14:paraId="38F30F33" w14:textId="77777777" w:rsidTr="00CF4968">
        <w:tblPrEx>
          <w:shd w:val="clear" w:color="auto" w:fill="D0DDEF"/>
        </w:tblPrEx>
        <w:trPr>
          <w:trHeight w:val="1078"/>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A92F8A" w14:textId="77777777" w:rsidR="007E5565" w:rsidRDefault="007E5565" w:rsidP="007E5565">
            <w:pPr>
              <w:suppressAutoHyphens/>
              <w:spacing w:line="240" w:lineRule="auto"/>
              <w:jc w:val="center"/>
            </w:pPr>
            <w:r>
              <w:rPr>
                <w:rStyle w:val="Hyperlink0"/>
                <w:rFonts w:ascii="Segoe UI Light" w:eastAsia="Segoe UI Light" w:hAnsi="Segoe UI Light" w:cs="Segoe UI Light"/>
                <w:b/>
                <w:bCs/>
              </w:rPr>
              <w:t>7</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919B6B" w14:textId="77777777" w:rsidR="007E5565" w:rsidRDefault="007E5565" w:rsidP="007E5565">
            <w:pPr>
              <w:suppressAutoHyphens/>
              <w:spacing w:line="240" w:lineRule="auto"/>
            </w:pPr>
            <w:r>
              <w:rPr>
                <w:rStyle w:val="Hyperlink0"/>
                <w:rFonts w:ascii="Segoe UI Light" w:eastAsia="Segoe UI Light" w:hAnsi="Segoe UI Light" w:cs="Segoe UI Light"/>
                <w:b/>
                <w:bCs/>
              </w:rPr>
              <w:t>Количество социально значимых объектов, не имеющих требуемой категории надежности, для которых заключены соглашения на обеспечение резервными источниками электроснабжения: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04535B" w14:textId="77777777" w:rsidR="007E5565" w:rsidRDefault="007E5565" w:rsidP="007E5565">
            <w:pPr>
              <w:spacing w:line="240" w:lineRule="auto"/>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FE8ABA" w14:textId="77777777" w:rsidR="007E5565" w:rsidRDefault="007E5565" w:rsidP="007E5565">
            <w:pPr>
              <w:spacing w:line="240" w:lineRule="auto"/>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1CABAD" w14:textId="77777777" w:rsidR="007E5565" w:rsidRDefault="007E5565" w:rsidP="007E5565">
            <w:pPr>
              <w:spacing w:line="240" w:lineRule="auto"/>
            </w:pPr>
          </w:p>
        </w:tc>
      </w:tr>
      <w:tr w:rsidR="007E5565" w14:paraId="58248847"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9AF1F7" w14:textId="77777777" w:rsidR="007E5565" w:rsidRDefault="007E5565" w:rsidP="007E5565">
            <w:pPr>
              <w:spacing w:line="240" w:lineRule="auto"/>
            </w:pPr>
          </w:p>
        </w:tc>
        <w:tc>
          <w:tcPr>
            <w:tcW w:w="52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4173C9" w14:textId="77777777" w:rsidR="007E5565" w:rsidRDefault="007E5565" w:rsidP="007E5565">
            <w:pPr>
              <w:spacing w:line="240" w:lineRule="auto"/>
              <w:ind w:firstLine="200"/>
            </w:pPr>
            <w:r>
              <w:rPr>
                <w:rStyle w:val="Hyperlink0"/>
                <w:rFonts w:ascii="Segoe UI Light" w:eastAsia="Segoe UI Light" w:hAnsi="Segoe UI Light" w:cs="Segoe UI Light"/>
              </w:rPr>
              <w:t>- объекты теплоснабжения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03C4CE" w14:textId="77777777" w:rsidR="007E5565" w:rsidRDefault="007E5565" w:rsidP="007E5565">
            <w:pPr>
              <w:spacing w:line="240" w:lineRule="auto"/>
              <w:jc w:val="center"/>
            </w:pPr>
            <w:r>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A1E40F" w14:textId="77777777" w:rsidR="007E5565" w:rsidRDefault="007E5565" w:rsidP="007E5565">
            <w:pPr>
              <w:spacing w:line="240" w:lineRule="auto"/>
              <w:jc w:val="center"/>
            </w:pPr>
            <w:r>
              <w:rPr>
                <w:rStyle w:val="Hyperlink0"/>
                <w:rFonts w:ascii="Segoe UI Light" w:eastAsia="Segoe UI Light" w:hAnsi="Segoe UI Light" w:cs="Segoe UI Light"/>
              </w:rPr>
              <w:t>5,00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B6E964" w14:textId="77777777" w:rsidR="007E5565" w:rsidRDefault="007E5565" w:rsidP="007E5565">
            <w:pPr>
              <w:spacing w:line="240" w:lineRule="auto"/>
              <w:jc w:val="center"/>
            </w:pPr>
            <w:r>
              <w:rPr>
                <w:rStyle w:val="Hyperlink0"/>
                <w:rFonts w:ascii="Segoe UI Light" w:eastAsia="Segoe UI Light" w:hAnsi="Segoe UI Light" w:cs="Segoe UI Light"/>
              </w:rPr>
              <w:t>6,00</w:t>
            </w:r>
          </w:p>
        </w:tc>
      </w:tr>
      <w:tr w:rsidR="007E5565" w14:paraId="4FFC5A79" w14:textId="77777777" w:rsidTr="00CF4968">
        <w:tblPrEx>
          <w:shd w:val="clear" w:color="auto" w:fill="D0DDEF"/>
        </w:tblPrEx>
        <w:trPr>
          <w:trHeight w:val="802"/>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8CFBAA" w14:textId="77777777" w:rsidR="007E5565" w:rsidRDefault="007E5565" w:rsidP="007E5565">
            <w:pPr>
              <w:spacing w:line="240" w:lineRule="auto"/>
            </w:pPr>
          </w:p>
        </w:tc>
        <w:tc>
          <w:tcPr>
            <w:tcW w:w="5245" w:type="dxa"/>
            <w:vMerge/>
            <w:tcBorders>
              <w:top w:val="single" w:sz="4" w:space="0" w:color="000000"/>
              <w:left w:val="single" w:sz="4" w:space="0" w:color="000000"/>
              <w:bottom w:val="single" w:sz="4" w:space="0" w:color="000000"/>
              <w:right w:val="single" w:sz="4" w:space="0" w:color="000000"/>
            </w:tcBorders>
            <w:shd w:val="clear" w:color="auto" w:fill="auto"/>
          </w:tcPr>
          <w:p w14:paraId="179F6381" w14:textId="77777777" w:rsidR="007E5565" w:rsidRDefault="007E5565" w:rsidP="007E5565">
            <w:pPr>
              <w:spacing w:line="240" w:lineRule="auto"/>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B90EEC" w14:textId="77777777" w:rsidR="007E5565" w:rsidRDefault="007E5565" w:rsidP="007E5565">
            <w:pPr>
              <w:suppressAutoHyphens/>
              <w:spacing w:line="240" w:lineRule="auto"/>
              <w:jc w:val="center"/>
            </w:pPr>
            <w:r>
              <w:rPr>
                <w:rStyle w:val="Hyperlink0"/>
                <w:rFonts w:ascii="Segoe UI Light" w:eastAsia="Segoe UI Light" w:hAnsi="Segoe UI Light" w:cs="Segoe UI Light"/>
              </w:rPr>
              <w:t>% от общего количества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7E6361" w14:textId="77777777" w:rsidR="007E5565" w:rsidRDefault="007E5565" w:rsidP="007E5565">
            <w:pPr>
              <w:suppressAutoHyphens/>
              <w:spacing w:line="240" w:lineRule="auto"/>
              <w:jc w:val="center"/>
            </w:pPr>
            <w:r>
              <w:rPr>
                <w:rStyle w:val="Hyperlink0"/>
                <w:rFonts w:ascii="Segoe UI Light" w:eastAsia="Segoe UI Light" w:hAnsi="Segoe UI Light" w:cs="Segoe UI Light"/>
              </w:rPr>
              <w:t>16,00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B74C70" w14:textId="77777777" w:rsidR="007E5565" w:rsidRDefault="007E5565" w:rsidP="007E5565">
            <w:pPr>
              <w:suppressAutoHyphens/>
              <w:spacing w:line="240" w:lineRule="auto"/>
              <w:jc w:val="center"/>
            </w:pPr>
            <w:r>
              <w:rPr>
                <w:rStyle w:val="Hyperlink0"/>
                <w:rFonts w:ascii="Segoe UI Light" w:eastAsia="Segoe UI Light" w:hAnsi="Segoe UI Light" w:cs="Segoe UI Light"/>
              </w:rPr>
              <w:t>17,00</w:t>
            </w:r>
          </w:p>
        </w:tc>
      </w:tr>
    </w:tbl>
    <w:p w14:paraId="1F27C27B" w14:textId="77777777" w:rsidR="007E5565" w:rsidRDefault="007E5565" w:rsidP="007E5565">
      <w:pPr>
        <w:suppressAutoHyphens/>
        <w:spacing w:before="120" w:after="0" w:line="240" w:lineRule="auto"/>
        <w:jc w:val="right"/>
        <w:rPr>
          <w:rStyle w:val="a7"/>
          <w:rFonts w:ascii="Segoe UI Light" w:eastAsia="Segoe UI Light" w:hAnsi="Segoe UI Light" w:cs="Segoe UI Light"/>
          <w:sz w:val="20"/>
          <w:szCs w:val="20"/>
        </w:rPr>
      </w:pPr>
      <w:r>
        <w:rPr>
          <w:rStyle w:val="a7"/>
          <w:rFonts w:ascii="Segoe UI Light" w:eastAsia="Segoe UI Light" w:hAnsi="Segoe UI Light" w:cs="Segoe UI Light"/>
          <w:sz w:val="20"/>
          <w:szCs w:val="20"/>
        </w:rPr>
        <w:t>Источник: данные муниципального района</w:t>
      </w:r>
    </w:p>
    <w:p w14:paraId="535C9916" w14:textId="77777777" w:rsidR="007E5565" w:rsidRDefault="007E5565" w:rsidP="007E5565">
      <w:pPr>
        <w:suppressAutoHyphens/>
        <w:spacing w:before="120" w:after="0" w:line="240" w:lineRule="auto"/>
        <w:jc w:val="both"/>
        <w:rPr>
          <w:rStyle w:val="Hyperlink2"/>
        </w:rPr>
      </w:pPr>
      <w:r>
        <w:rPr>
          <w:rStyle w:val="Hyperlink2"/>
        </w:rPr>
        <w:t>Из таблицы видно, что годовое электроснабжение района составляет порядка 8 655,40 тыс. кВт*ч.</w:t>
      </w:r>
    </w:p>
    <w:p w14:paraId="2269C7DF" w14:textId="77777777" w:rsidR="007E5565" w:rsidRDefault="007E5565" w:rsidP="007E5565">
      <w:pPr>
        <w:suppressAutoHyphens/>
        <w:spacing w:before="120" w:after="0" w:line="240" w:lineRule="auto"/>
        <w:jc w:val="both"/>
        <w:rPr>
          <w:rStyle w:val="a7"/>
          <w:rFonts w:ascii="Segoe UI Light" w:eastAsia="Segoe UI Light" w:hAnsi="Segoe UI Light" w:cs="Segoe UI Light"/>
          <w:b/>
          <w:bCs/>
        </w:rPr>
      </w:pPr>
      <w:r>
        <w:rPr>
          <w:rStyle w:val="a7"/>
          <w:rFonts w:ascii="Segoe UI Light" w:eastAsia="Segoe UI Light" w:hAnsi="Segoe UI Light" w:cs="Segoe UI Light"/>
          <w:b/>
          <w:bCs/>
        </w:rPr>
        <w:t>Выводы:</w:t>
      </w:r>
    </w:p>
    <w:p w14:paraId="4F25788C" w14:textId="77777777" w:rsidR="007E5565" w:rsidRPr="006630CD" w:rsidRDefault="007E5565"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6630CD">
        <w:rPr>
          <w:rStyle w:val="a7"/>
          <w:rFonts w:ascii="Segoe UI Light" w:hAnsi="Segoe UI Light" w:cs="Segoe UI Light"/>
          <w:sz w:val="22"/>
          <w:szCs w:val="22"/>
        </w:rPr>
        <w:t xml:space="preserve">Действующая в районе схема сетей не позволяет обеспечить электроснабжение потребителей </w:t>
      </w:r>
      <w:r w:rsidR="006630CD">
        <w:rPr>
          <w:rStyle w:val="a7"/>
          <w:rFonts w:ascii="Segoe UI Light" w:hAnsi="Segoe UI Light" w:cs="Segoe UI Light"/>
          <w:sz w:val="22"/>
          <w:szCs w:val="22"/>
        </w:rPr>
        <w:t>с требуемой степенью надежности;</w:t>
      </w:r>
    </w:p>
    <w:p w14:paraId="6B8E7816" w14:textId="77777777" w:rsidR="007E5565" w:rsidRPr="006630CD" w:rsidRDefault="007E5565"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6630CD">
        <w:rPr>
          <w:rStyle w:val="a7"/>
          <w:rFonts w:ascii="Segoe UI Light" w:hAnsi="Segoe UI Light" w:cs="Segoe UI Light"/>
          <w:sz w:val="22"/>
          <w:szCs w:val="22"/>
        </w:rPr>
        <w:t>Высокая сте</w:t>
      </w:r>
      <w:r w:rsidR="006630CD">
        <w:rPr>
          <w:rStyle w:val="a7"/>
          <w:rFonts w:ascii="Segoe UI Light" w:hAnsi="Segoe UI Light" w:cs="Segoe UI Light"/>
          <w:sz w:val="22"/>
          <w:szCs w:val="22"/>
        </w:rPr>
        <w:t>пень износа электрических сетей;</w:t>
      </w:r>
    </w:p>
    <w:p w14:paraId="53A1CD0A" w14:textId="77777777" w:rsidR="007E5565" w:rsidRPr="006630CD" w:rsidRDefault="007E5565"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6630CD">
        <w:rPr>
          <w:rStyle w:val="a7"/>
          <w:rFonts w:ascii="Segoe UI Light" w:hAnsi="Segoe UI Light" w:cs="Segoe UI Light"/>
          <w:sz w:val="22"/>
          <w:szCs w:val="22"/>
        </w:rPr>
        <w:t xml:space="preserve">Низкая пропускная </w:t>
      </w:r>
      <w:r w:rsidR="006630CD">
        <w:rPr>
          <w:rStyle w:val="a7"/>
          <w:rFonts w:ascii="Segoe UI Light" w:hAnsi="Segoe UI Light" w:cs="Segoe UI Light"/>
          <w:sz w:val="22"/>
          <w:szCs w:val="22"/>
        </w:rPr>
        <w:t>способность электрических сетей;</w:t>
      </w:r>
    </w:p>
    <w:p w14:paraId="0143EBF4" w14:textId="77777777" w:rsidR="007E5565" w:rsidRPr="006630CD" w:rsidRDefault="007E5565"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6630CD">
        <w:rPr>
          <w:rStyle w:val="a7"/>
          <w:rFonts w:ascii="Segoe UI Light" w:hAnsi="Segoe UI Light" w:cs="Segoe UI Light"/>
          <w:sz w:val="22"/>
          <w:szCs w:val="22"/>
        </w:rPr>
        <w:t>Высокая протяженность ЛЭП-0,4 кВ и соответ</w:t>
      </w:r>
      <w:r w:rsidR="006630CD">
        <w:rPr>
          <w:rStyle w:val="a7"/>
          <w:rFonts w:ascii="Segoe UI Light" w:hAnsi="Segoe UI Light" w:cs="Segoe UI Light"/>
          <w:sz w:val="22"/>
          <w:szCs w:val="22"/>
        </w:rPr>
        <w:t>ственно потери напряжения в них;</w:t>
      </w:r>
    </w:p>
    <w:p w14:paraId="25BF91A9" w14:textId="77777777" w:rsidR="007E5565" w:rsidRPr="006630CD" w:rsidRDefault="007E5565"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6630CD">
        <w:rPr>
          <w:rStyle w:val="a7"/>
          <w:rFonts w:ascii="Segoe UI Light" w:hAnsi="Segoe UI Light" w:cs="Segoe UI Light"/>
          <w:sz w:val="22"/>
          <w:szCs w:val="22"/>
        </w:rPr>
        <w:t>Отсутствие автома</w:t>
      </w:r>
      <w:r w:rsidR="006630CD">
        <w:rPr>
          <w:rStyle w:val="a7"/>
          <w:rFonts w:ascii="Segoe UI Light" w:hAnsi="Segoe UI Light" w:cs="Segoe UI Light"/>
          <w:sz w:val="22"/>
          <w:szCs w:val="22"/>
        </w:rPr>
        <w:t>тизированной системы управления;</w:t>
      </w:r>
    </w:p>
    <w:p w14:paraId="4143C5B4" w14:textId="77777777" w:rsidR="007E5565" w:rsidRPr="006630CD" w:rsidRDefault="007E5565"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6630CD">
        <w:rPr>
          <w:rStyle w:val="a7"/>
          <w:rFonts w:ascii="Segoe UI Light" w:hAnsi="Segoe UI Light" w:cs="Segoe UI Light"/>
          <w:sz w:val="22"/>
          <w:szCs w:val="22"/>
        </w:rPr>
        <w:t>Высокая длительность ремонтных и послеаварийных режимов, поиска мест аварии и их ликвидации в результате слабого развития автоматизации и телемеханизации электрических сетей</w:t>
      </w:r>
      <w:r w:rsidR="006630CD">
        <w:rPr>
          <w:rStyle w:val="a7"/>
          <w:rFonts w:ascii="Segoe UI Light" w:hAnsi="Segoe UI Light" w:cs="Segoe UI Light"/>
          <w:sz w:val="22"/>
          <w:szCs w:val="22"/>
        </w:rPr>
        <w:t>;</w:t>
      </w:r>
    </w:p>
    <w:p w14:paraId="60047067" w14:textId="77777777" w:rsidR="007E5565" w:rsidRPr="006630CD" w:rsidRDefault="007E5565"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6630CD">
        <w:rPr>
          <w:rStyle w:val="a7"/>
          <w:rFonts w:ascii="Segoe UI Light" w:hAnsi="Segoe UI Light" w:cs="Segoe UI Light"/>
          <w:sz w:val="22"/>
          <w:szCs w:val="22"/>
        </w:rPr>
        <w:t>Необходимо проведение мероприятий по модерн</w:t>
      </w:r>
      <w:r w:rsidR="006630CD">
        <w:rPr>
          <w:rStyle w:val="a7"/>
          <w:rFonts w:ascii="Segoe UI Light" w:hAnsi="Segoe UI Light" w:cs="Segoe UI Light"/>
          <w:sz w:val="22"/>
          <w:szCs w:val="22"/>
        </w:rPr>
        <w:t>изации системы электроснабжения;</w:t>
      </w:r>
    </w:p>
    <w:p w14:paraId="2559180E" w14:textId="77777777" w:rsidR="007E5565" w:rsidRPr="006630CD" w:rsidRDefault="007E5565"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6630CD">
        <w:rPr>
          <w:rStyle w:val="a7"/>
          <w:rFonts w:ascii="Segoe UI Light" w:hAnsi="Segoe UI Light" w:cs="Segoe UI Light"/>
          <w:sz w:val="22"/>
          <w:szCs w:val="22"/>
        </w:rPr>
        <w:t>Требуется оптимизация эксплуатационных затрат в целях формирования обоснов</w:t>
      </w:r>
      <w:r w:rsidR="006630CD">
        <w:rPr>
          <w:rStyle w:val="a7"/>
          <w:rFonts w:ascii="Segoe UI Light" w:hAnsi="Segoe UI Light" w:cs="Segoe UI Light"/>
          <w:sz w:val="22"/>
          <w:szCs w:val="22"/>
        </w:rPr>
        <w:t>анных тарифов на электроэнергию;</w:t>
      </w:r>
    </w:p>
    <w:p w14:paraId="65FC957E" w14:textId="77777777" w:rsidR="007E5565" w:rsidRPr="00CF4968" w:rsidRDefault="007E5565" w:rsidP="00A212A3">
      <w:pPr>
        <w:pStyle w:val="a4"/>
        <w:numPr>
          <w:ilvl w:val="0"/>
          <w:numId w:val="108"/>
        </w:numPr>
        <w:pBdr>
          <w:top w:val="nil"/>
          <w:left w:val="nil"/>
          <w:bottom w:val="nil"/>
          <w:right w:val="nil"/>
          <w:between w:val="nil"/>
          <w:bar w:val="nil"/>
        </w:pBdr>
        <w:shd w:val="clear" w:color="auto" w:fill="FFFFFF"/>
        <w:spacing w:before="120" w:after="240"/>
        <w:ind w:left="714" w:hanging="357"/>
        <w:jc w:val="both"/>
        <w:rPr>
          <w:rStyle w:val="Hyperlink1"/>
          <w:rFonts w:ascii="Segoe UI Light" w:hAnsi="Segoe UI Light" w:cs="Segoe UI Light"/>
          <w:sz w:val="22"/>
          <w:szCs w:val="22"/>
        </w:rPr>
      </w:pPr>
      <w:r w:rsidRPr="006630CD">
        <w:rPr>
          <w:rStyle w:val="a7"/>
          <w:rFonts w:ascii="Segoe UI Light" w:hAnsi="Segoe UI Light" w:cs="Segoe UI Light"/>
          <w:sz w:val="22"/>
          <w:szCs w:val="22"/>
        </w:rPr>
        <w:t>Необходим переход в электроэнергетике к ресурсосберегающим технологиям.</w:t>
      </w:r>
    </w:p>
    <w:p w14:paraId="25FFFCC2" w14:textId="77777777" w:rsidR="007E5565" w:rsidRDefault="00C747DB" w:rsidP="007E5565">
      <w:pPr>
        <w:pStyle w:val="3"/>
        <w:spacing w:before="120" w:line="240" w:lineRule="auto"/>
        <w:rPr>
          <w:rStyle w:val="a7"/>
          <w:rFonts w:ascii="Segoe UI Light" w:eastAsia="Segoe UI Light" w:hAnsi="Segoe UI Light" w:cs="Segoe UI Light"/>
          <w:b/>
          <w:bCs/>
          <w:color w:val="000000"/>
          <w:u w:color="000000"/>
        </w:rPr>
      </w:pPr>
      <w:bookmarkStart w:id="80" w:name="_Toc41"/>
      <w:bookmarkStart w:id="81" w:name="_Toc526970907"/>
      <w:r>
        <w:rPr>
          <w:rStyle w:val="a7"/>
          <w:rFonts w:ascii="Segoe UI Light" w:eastAsia="Segoe UI Light" w:hAnsi="Segoe UI Light" w:cs="Segoe UI Light"/>
          <w:b/>
          <w:bCs/>
          <w:color w:val="000000"/>
          <w:u w:color="000000"/>
        </w:rPr>
        <w:t xml:space="preserve">1.7.5 </w:t>
      </w:r>
      <w:r w:rsidR="007E5565">
        <w:rPr>
          <w:rStyle w:val="a7"/>
          <w:rFonts w:ascii="Segoe UI Light" w:eastAsia="Segoe UI Light" w:hAnsi="Segoe UI Light" w:cs="Segoe UI Light"/>
          <w:b/>
          <w:bCs/>
          <w:color w:val="000000"/>
          <w:u w:color="000000"/>
        </w:rPr>
        <w:t>Динамика развития инженерных сетей коммунального хозяйства</w:t>
      </w:r>
      <w:bookmarkEnd w:id="80"/>
      <w:bookmarkEnd w:id="81"/>
    </w:p>
    <w:p w14:paraId="68906D39" w14:textId="77777777" w:rsidR="007E5565" w:rsidRDefault="007E5565" w:rsidP="007E5565">
      <w:pPr>
        <w:spacing w:before="120" w:after="0" w:line="240" w:lineRule="auto"/>
        <w:jc w:val="both"/>
        <w:rPr>
          <w:rStyle w:val="Hyperlink2"/>
        </w:rPr>
      </w:pPr>
      <w:r>
        <w:rPr>
          <w:rStyle w:val="Hyperlink2"/>
        </w:rPr>
        <w:t>На 1 января 2016 года обеспечение системами холодного и горячего водоснабжения, газоснабжения, теплоснабжения и канализации составляет от 28 до 100 %.</w:t>
      </w:r>
    </w:p>
    <w:p w14:paraId="07BB203E" w14:textId="77777777" w:rsidR="007E5565" w:rsidRPr="00AE2B73" w:rsidRDefault="007E5565" w:rsidP="007E5565">
      <w:pPr>
        <w:spacing w:before="120" w:after="0" w:line="240" w:lineRule="auto"/>
        <w:jc w:val="both"/>
        <w:rPr>
          <w:rStyle w:val="a7"/>
          <w:rFonts w:ascii="Segoe UI Light" w:eastAsia="Segoe UI Light" w:hAnsi="Segoe UI Light" w:cs="Segoe UI Light"/>
          <w:sz w:val="20"/>
        </w:rPr>
      </w:pPr>
      <w:r w:rsidRPr="00AE2B73">
        <w:rPr>
          <w:rStyle w:val="a7"/>
          <w:rFonts w:ascii="Segoe UI Light" w:eastAsia="Segoe UI Light" w:hAnsi="Segoe UI Light" w:cs="Segoe UI Light"/>
          <w:sz w:val="20"/>
        </w:rPr>
        <w:t>Таблица 1.7.5-1. Уровень обеспеченности системами холодного и горячего водоснабжения, газоснабжения, теплоснабжения и водоотведения, %</w:t>
      </w:r>
    </w:p>
    <w:tbl>
      <w:tblPr>
        <w:tblStyle w:val="TableNormal"/>
        <w:tblW w:w="9376" w:type="dxa"/>
        <w:tblInd w:w="16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57"/>
        <w:gridCol w:w="1814"/>
        <w:gridCol w:w="1413"/>
        <w:gridCol w:w="1417"/>
        <w:gridCol w:w="1418"/>
        <w:gridCol w:w="1559"/>
        <w:gridCol w:w="1698"/>
      </w:tblGrid>
      <w:tr w:rsidR="007E5565" w14:paraId="23DEED4A" w14:textId="77777777" w:rsidTr="00AE2B73">
        <w:trPr>
          <w:trHeight w:val="802"/>
          <w:tblHeader/>
        </w:trPr>
        <w:tc>
          <w:tcPr>
            <w:tcW w:w="187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D099A8" w14:textId="77777777" w:rsidR="007E5565" w:rsidRDefault="007E5565" w:rsidP="006630CD">
            <w:pPr>
              <w:spacing w:line="240" w:lineRule="auto"/>
              <w:jc w:val="center"/>
            </w:pPr>
            <w:r>
              <w:rPr>
                <w:rStyle w:val="Hyperlink0"/>
                <w:rFonts w:ascii="Segoe UI Light" w:eastAsia="Segoe UI Light" w:hAnsi="Segoe UI Light" w:cs="Segoe UI Light"/>
              </w:rPr>
              <w:t>Поселение</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A37F2C" w14:textId="77777777" w:rsidR="007E5565" w:rsidRDefault="007E5565" w:rsidP="006630CD">
            <w:pPr>
              <w:spacing w:line="240" w:lineRule="auto"/>
              <w:jc w:val="center"/>
            </w:pPr>
            <w:r>
              <w:rPr>
                <w:rStyle w:val="Hyperlink0"/>
                <w:rFonts w:ascii="Segoe UI Light" w:eastAsia="Segoe UI Light" w:hAnsi="Segoe UI Light" w:cs="Segoe UI Light"/>
              </w:rPr>
              <w:t>Холодное водоснабжение</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529D38" w14:textId="77777777" w:rsidR="007E5565" w:rsidRDefault="007E5565" w:rsidP="006630CD">
            <w:pPr>
              <w:spacing w:line="240" w:lineRule="auto"/>
              <w:jc w:val="center"/>
            </w:pPr>
            <w:r>
              <w:rPr>
                <w:rStyle w:val="Hyperlink0"/>
                <w:rFonts w:ascii="Segoe UI Light" w:eastAsia="Segoe UI Light" w:hAnsi="Segoe UI Light" w:cs="Segoe UI Light"/>
              </w:rPr>
              <w:t>Горячее водоснабжение</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6625D7" w14:textId="77777777" w:rsidR="007E5565" w:rsidRDefault="007E5565" w:rsidP="006630CD">
            <w:pPr>
              <w:spacing w:line="240" w:lineRule="auto"/>
              <w:jc w:val="center"/>
            </w:pPr>
            <w:r>
              <w:rPr>
                <w:rStyle w:val="Hyperlink0"/>
                <w:rFonts w:ascii="Segoe UI Light" w:eastAsia="Segoe UI Light" w:hAnsi="Segoe UI Light" w:cs="Segoe UI Light"/>
              </w:rPr>
              <w:t>Газоснабжение</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C6814C" w14:textId="77777777" w:rsidR="007E5565" w:rsidRDefault="007E5565" w:rsidP="006630CD">
            <w:pPr>
              <w:spacing w:line="240" w:lineRule="auto"/>
              <w:jc w:val="center"/>
            </w:pPr>
            <w:r>
              <w:rPr>
                <w:rStyle w:val="Hyperlink0"/>
                <w:rFonts w:ascii="Segoe UI Light" w:eastAsia="Segoe UI Light" w:hAnsi="Segoe UI Light" w:cs="Segoe UI Light"/>
              </w:rPr>
              <w:t>Теплоснабжение</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5B126E" w14:textId="77777777" w:rsidR="007E5565" w:rsidRDefault="007E5565" w:rsidP="006630CD">
            <w:pPr>
              <w:spacing w:line="240" w:lineRule="auto"/>
              <w:jc w:val="center"/>
            </w:pPr>
            <w:r>
              <w:rPr>
                <w:rStyle w:val="Hyperlink0"/>
                <w:rFonts w:ascii="Segoe UI Light" w:eastAsia="Segoe UI Light" w:hAnsi="Segoe UI Light" w:cs="Segoe UI Light"/>
              </w:rPr>
              <w:t>Водоотведение</w:t>
            </w:r>
          </w:p>
        </w:tc>
      </w:tr>
      <w:tr w:rsidR="007E5565" w14:paraId="14CE6262" w14:textId="77777777" w:rsidTr="00AE2B73">
        <w:tblPrEx>
          <w:shd w:val="clear" w:color="auto" w:fill="D0DDEF"/>
        </w:tblPrEx>
        <w:trPr>
          <w:gridBefore w:val="1"/>
          <w:wBefore w:w="57" w:type="dxa"/>
          <w:trHeight w:val="250"/>
        </w:trPr>
        <w:tc>
          <w:tcPr>
            <w:tcW w:w="1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41F5DE" w14:textId="77777777" w:rsidR="007E5565" w:rsidRDefault="007E5565" w:rsidP="006630CD">
            <w:pPr>
              <w:spacing w:line="240" w:lineRule="auto"/>
              <w:jc w:val="both"/>
            </w:pPr>
            <w:r>
              <w:rPr>
                <w:rStyle w:val="Hyperlink0"/>
                <w:rFonts w:ascii="Segoe UI Light" w:eastAsia="Segoe UI Light" w:hAnsi="Segoe UI Light" w:cs="Segoe UI Light"/>
              </w:rPr>
              <w:t xml:space="preserve">Громовское </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821227" w14:textId="77777777" w:rsidR="007E5565" w:rsidRDefault="007E5565" w:rsidP="006630CD">
            <w:pPr>
              <w:spacing w:line="240" w:lineRule="auto"/>
              <w:jc w:val="center"/>
            </w:pPr>
            <w:r>
              <w:rPr>
                <w:rStyle w:val="Hyperlink0"/>
                <w:rFonts w:ascii="Segoe UI Light" w:eastAsia="Segoe UI Light" w:hAnsi="Segoe UI Light" w:cs="Segoe UI Light"/>
              </w:rPr>
              <w:t>69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FF271B" w14:textId="77777777" w:rsidR="007E5565" w:rsidRDefault="007E5565" w:rsidP="006630CD">
            <w:pPr>
              <w:spacing w:line="240" w:lineRule="auto"/>
              <w:jc w:val="center"/>
            </w:pPr>
            <w:r>
              <w:rPr>
                <w:rStyle w:val="Hyperlink0"/>
                <w:rFonts w:ascii="Segoe UI Light" w:eastAsia="Segoe UI Light" w:hAnsi="Segoe UI Light" w:cs="Segoe UI Light"/>
              </w:rPr>
              <w:t>59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8BEE7B" w14:textId="77777777" w:rsidR="007E5565" w:rsidRDefault="007E5565" w:rsidP="006630CD">
            <w:pPr>
              <w:spacing w:line="240" w:lineRule="auto"/>
              <w:jc w:val="center"/>
            </w:pPr>
            <w:r>
              <w:rPr>
                <w:rStyle w:val="Hyperlink0"/>
                <w:rFonts w:ascii="Segoe UI Light" w:eastAsia="Segoe UI Light" w:hAnsi="Segoe UI Light" w:cs="Segoe UI Light"/>
              </w:rPr>
              <w:t>52,1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48BCF3" w14:textId="77777777" w:rsidR="007E5565" w:rsidRDefault="007E5565" w:rsidP="006630CD">
            <w:pPr>
              <w:spacing w:line="240" w:lineRule="auto"/>
              <w:jc w:val="center"/>
            </w:pPr>
            <w:r>
              <w:rPr>
                <w:rStyle w:val="Hyperlink0"/>
                <w:rFonts w:ascii="Segoe UI Light" w:eastAsia="Segoe UI Light" w:hAnsi="Segoe UI Light" w:cs="Segoe UI Light"/>
              </w:rPr>
              <w:t>67</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858F11" w14:textId="77777777" w:rsidR="007E5565" w:rsidRDefault="007E5565" w:rsidP="006630CD">
            <w:pPr>
              <w:spacing w:line="240" w:lineRule="auto"/>
              <w:jc w:val="center"/>
            </w:pPr>
            <w:r>
              <w:rPr>
                <w:rStyle w:val="Hyperlink0"/>
                <w:rFonts w:ascii="Segoe UI Light" w:eastAsia="Segoe UI Light" w:hAnsi="Segoe UI Light" w:cs="Segoe UI Light"/>
              </w:rPr>
              <w:t>69</w:t>
            </w:r>
          </w:p>
        </w:tc>
      </w:tr>
      <w:tr w:rsidR="007E5565" w14:paraId="08FD2620" w14:textId="77777777" w:rsidTr="00AE2B73">
        <w:tblPrEx>
          <w:shd w:val="clear" w:color="auto" w:fill="D0DDEF"/>
        </w:tblPrEx>
        <w:trPr>
          <w:gridBefore w:val="1"/>
          <w:wBefore w:w="57" w:type="dxa"/>
          <w:trHeight w:val="526"/>
        </w:trPr>
        <w:tc>
          <w:tcPr>
            <w:tcW w:w="1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A10FF5" w14:textId="77777777" w:rsidR="007E5565" w:rsidRDefault="007E5565" w:rsidP="006630CD">
            <w:pPr>
              <w:spacing w:line="240" w:lineRule="auto"/>
              <w:jc w:val="both"/>
            </w:pPr>
            <w:r>
              <w:rPr>
                <w:rStyle w:val="Hyperlink0"/>
                <w:rFonts w:ascii="Segoe UI Light" w:eastAsia="Segoe UI Light" w:hAnsi="Segoe UI Light" w:cs="Segoe UI Light"/>
              </w:rPr>
              <w:t xml:space="preserve">Запорожское </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EE1959" w14:textId="77777777" w:rsidR="007E5565" w:rsidRDefault="007E5565" w:rsidP="006630CD">
            <w:pPr>
              <w:spacing w:line="240" w:lineRule="auto"/>
              <w:jc w:val="center"/>
            </w:pPr>
            <w:r>
              <w:rPr>
                <w:rStyle w:val="Hyperlink0"/>
                <w:rFonts w:ascii="Segoe UI Light" w:eastAsia="Segoe UI Light" w:hAnsi="Segoe UI Light" w:cs="Segoe UI Light"/>
              </w:rPr>
              <w:t>31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4F4207" w14:textId="77777777" w:rsidR="007E5565" w:rsidRDefault="007E5565" w:rsidP="006630CD">
            <w:pPr>
              <w:spacing w:line="240" w:lineRule="auto"/>
              <w:jc w:val="center"/>
            </w:pPr>
            <w:r>
              <w:rPr>
                <w:rStyle w:val="Hyperlink0"/>
                <w:rFonts w:ascii="Segoe UI Light" w:eastAsia="Segoe UI Light" w:hAnsi="Segoe UI Light" w:cs="Segoe UI Light"/>
              </w:rPr>
              <w:t> ГВС отсутствует</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A4C016" w14:textId="77777777" w:rsidR="007E5565" w:rsidRDefault="007E5565" w:rsidP="006630CD">
            <w:pPr>
              <w:spacing w:line="240" w:lineRule="auto"/>
              <w:jc w:val="center"/>
            </w:pPr>
            <w:r>
              <w:rPr>
                <w:rStyle w:val="Hyperlink0"/>
                <w:rFonts w:ascii="Segoe UI Light" w:eastAsia="Segoe UI Light" w:hAnsi="Segoe UI Light" w:cs="Segoe UI Light"/>
              </w:rPr>
              <w:t>94,1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69F904" w14:textId="77777777" w:rsidR="007E5565" w:rsidRDefault="007E5565" w:rsidP="006630CD">
            <w:pPr>
              <w:spacing w:line="240" w:lineRule="auto"/>
              <w:jc w:val="center"/>
            </w:pPr>
            <w:r>
              <w:rPr>
                <w:rStyle w:val="Hyperlink0"/>
                <w:rFonts w:ascii="Segoe UI Light" w:eastAsia="Segoe UI Light" w:hAnsi="Segoe UI Light" w:cs="Segoe UI Light"/>
              </w:rPr>
              <w:t>28</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82CCF1" w14:textId="77777777" w:rsidR="007E5565" w:rsidRDefault="007E5565" w:rsidP="006630CD">
            <w:pPr>
              <w:spacing w:line="240" w:lineRule="auto"/>
              <w:jc w:val="center"/>
            </w:pPr>
            <w:r>
              <w:rPr>
                <w:rStyle w:val="Hyperlink0"/>
                <w:rFonts w:ascii="Segoe UI Light" w:eastAsia="Segoe UI Light" w:hAnsi="Segoe UI Light" w:cs="Segoe UI Light"/>
              </w:rPr>
              <w:t>16</w:t>
            </w:r>
          </w:p>
        </w:tc>
      </w:tr>
      <w:tr w:rsidR="007E5565" w14:paraId="399E56C1" w14:textId="77777777" w:rsidTr="00AE2B73">
        <w:tblPrEx>
          <w:shd w:val="clear" w:color="auto" w:fill="D0DDEF"/>
        </w:tblPrEx>
        <w:trPr>
          <w:gridBefore w:val="1"/>
          <w:wBefore w:w="57" w:type="dxa"/>
          <w:trHeight w:val="250"/>
        </w:trPr>
        <w:tc>
          <w:tcPr>
            <w:tcW w:w="1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AC54AA" w14:textId="77777777" w:rsidR="007E5565" w:rsidRDefault="007E5565" w:rsidP="006630CD">
            <w:pPr>
              <w:spacing w:line="240" w:lineRule="auto"/>
              <w:jc w:val="both"/>
            </w:pPr>
            <w:r>
              <w:rPr>
                <w:rStyle w:val="Hyperlink0"/>
                <w:rFonts w:ascii="Segoe UI Light" w:eastAsia="Segoe UI Light" w:hAnsi="Segoe UI Light" w:cs="Segoe UI Light"/>
              </w:rPr>
              <w:t xml:space="preserve">Красноозерное </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39030E" w14:textId="77777777" w:rsidR="007E5565" w:rsidRDefault="007E5565" w:rsidP="006630CD">
            <w:pPr>
              <w:spacing w:line="240" w:lineRule="auto"/>
              <w:jc w:val="center"/>
            </w:pPr>
            <w:r>
              <w:rPr>
                <w:rStyle w:val="Hyperlink0"/>
                <w:rFonts w:ascii="Segoe UI Light" w:eastAsia="Segoe UI Light" w:hAnsi="Segoe UI Light" w:cs="Segoe UI Light"/>
              </w:rPr>
              <w:t>90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370F52" w14:textId="77777777" w:rsidR="007E5565" w:rsidRDefault="007E5565" w:rsidP="006630CD">
            <w:pPr>
              <w:spacing w:line="240" w:lineRule="auto"/>
              <w:jc w:val="center"/>
            </w:pPr>
            <w:r>
              <w:rPr>
                <w:rStyle w:val="Hyperlink0"/>
                <w:rFonts w:ascii="Segoe UI Light" w:eastAsia="Segoe UI Light" w:hAnsi="Segoe UI Light" w:cs="Segoe UI Light"/>
              </w:rPr>
              <w:t>46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539175" w14:textId="77777777" w:rsidR="007E5565" w:rsidRDefault="007E5565" w:rsidP="006630CD">
            <w:pPr>
              <w:spacing w:line="240" w:lineRule="auto"/>
              <w:jc w:val="center"/>
            </w:pPr>
            <w:r>
              <w:rPr>
                <w:rStyle w:val="Hyperlink0"/>
                <w:rFonts w:ascii="Segoe UI Light" w:eastAsia="Segoe UI Light" w:hAnsi="Segoe UI Light" w:cs="Segoe UI Light"/>
              </w:rPr>
              <w:t>92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001916" w14:textId="77777777" w:rsidR="007E5565" w:rsidRDefault="007E5565" w:rsidP="006630CD">
            <w:pPr>
              <w:spacing w:line="240" w:lineRule="auto"/>
              <w:jc w:val="center"/>
            </w:pPr>
            <w:r>
              <w:rPr>
                <w:rStyle w:val="Hyperlink0"/>
                <w:rFonts w:ascii="Segoe UI Light" w:eastAsia="Segoe UI Light" w:hAnsi="Segoe UI Light" w:cs="Segoe UI Light"/>
              </w:rPr>
              <w:t>52</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CF23D5" w14:textId="77777777" w:rsidR="007E5565" w:rsidRDefault="007E5565" w:rsidP="006630CD">
            <w:pPr>
              <w:spacing w:line="240" w:lineRule="auto"/>
              <w:jc w:val="center"/>
            </w:pPr>
            <w:r>
              <w:rPr>
                <w:rStyle w:val="Hyperlink0"/>
                <w:rFonts w:ascii="Segoe UI Light" w:eastAsia="Segoe UI Light" w:hAnsi="Segoe UI Light" w:cs="Segoe UI Light"/>
              </w:rPr>
              <w:t>52</w:t>
            </w:r>
          </w:p>
        </w:tc>
      </w:tr>
      <w:tr w:rsidR="007E5565" w14:paraId="75A7E872" w14:textId="77777777" w:rsidTr="00AE2B73">
        <w:tblPrEx>
          <w:shd w:val="clear" w:color="auto" w:fill="D0DDEF"/>
        </w:tblPrEx>
        <w:trPr>
          <w:gridBefore w:val="1"/>
          <w:wBefore w:w="57" w:type="dxa"/>
          <w:trHeight w:val="250"/>
        </w:trPr>
        <w:tc>
          <w:tcPr>
            <w:tcW w:w="1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7302AF" w14:textId="77777777" w:rsidR="007E5565" w:rsidRDefault="007E5565" w:rsidP="006630CD">
            <w:pPr>
              <w:spacing w:line="240" w:lineRule="auto"/>
              <w:jc w:val="both"/>
            </w:pPr>
            <w:r>
              <w:rPr>
                <w:rStyle w:val="Hyperlink0"/>
                <w:rFonts w:ascii="Segoe UI Light" w:eastAsia="Segoe UI Light" w:hAnsi="Segoe UI Light" w:cs="Segoe UI Light"/>
              </w:rPr>
              <w:t>Кузнечнинское</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3A9B82" w14:textId="77777777" w:rsidR="007E5565" w:rsidRDefault="007E5565" w:rsidP="006630CD">
            <w:pPr>
              <w:spacing w:line="240" w:lineRule="auto"/>
              <w:jc w:val="center"/>
            </w:pPr>
            <w:r>
              <w:rPr>
                <w:rStyle w:val="Hyperlink0"/>
                <w:rFonts w:ascii="Segoe UI Light" w:eastAsia="Segoe UI Light" w:hAnsi="Segoe UI Light" w:cs="Segoe UI Light"/>
              </w:rPr>
              <w:t>98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6CC34F" w14:textId="77777777" w:rsidR="007E5565" w:rsidRDefault="007E5565" w:rsidP="006630CD">
            <w:pPr>
              <w:spacing w:line="240" w:lineRule="auto"/>
              <w:jc w:val="center"/>
            </w:pPr>
            <w:r>
              <w:rPr>
                <w:rStyle w:val="Hyperlink0"/>
                <w:rFonts w:ascii="Segoe UI Light" w:eastAsia="Segoe UI Light" w:hAnsi="Segoe UI Light" w:cs="Segoe UI Light"/>
              </w:rPr>
              <w:t>78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8D9BEB" w14:textId="77777777" w:rsidR="007E5565" w:rsidRDefault="007E5565" w:rsidP="006630CD">
            <w:pPr>
              <w:spacing w:line="240" w:lineRule="auto"/>
              <w:jc w:val="center"/>
            </w:pPr>
            <w:r>
              <w:rPr>
                <w:rStyle w:val="Hyperlink0"/>
                <w:rFonts w:ascii="Segoe UI Light" w:eastAsia="Segoe UI Light" w:hAnsi="Segoe UI Light" w:cs="Segoe UI Light"/>
              </w:rPr>
              <w:t>98,5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A367A1" w14:textId="77777777" w:rsidR="007E5565" w:rsidRDefault="007E5565" w:rsidP="006630CD">
            <w:pPr>
              <w:spacing w:line="240" w:lineRule="auto"/>
              <w:jc w:val="center"/>
            </w:pPr>
            <w:r>
              <w:rPr>
                <w:rStyle w:val="Hyperlink0"/>
                <w:rFonts w:ascii="Segoe UI Light" w:eastAsia="Segoe UI Light" w:hAnsi="Segoe UI Light" w:cs="Segoe UI Light"/>
              </w:rPr>
              <w:t>95</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CB5C7C" w14:textId="77777777" w:rsidR="007E5565" w:rsidRDefault="007E5565" w:rsidP="006630CD">
            <w:pPr>
              <w:spacing w:line="240" w:lineRule="auto"/>
              <w:jc w:val="center"/>
            </w:pPr>
            <w:r>
              <w:rPr>
                <w:rStyle w:val="Hyperlink0"/>
                <w:rFonts w:ascii="Segoe UI Light" w:eastAsia="Segoe UI Light" w:hAnsi="Segoe UI Light" w:cs="Segoe UI Light"/>
              </w:rPr>
              <w:t>98</w:t>
            </w:r>
          </w:p>
        </w:tc>
      </w:tr>
      <w:tr w:rsidR="007E5565" w14:paraId="743CB503" w14:textId="77777777" w:rsidTr="00AE2B73">
        <w:tblPrEx>
          <w:shd w:val="clear" w:color="auto" w:fill="D0DDEF"/>
        </w:tblPrEx>
        <w:trPr>
          <w:gridBefore w:val="1"/>
          <w:wBefore w:w="57" w:type="dxa"/>
          <w:trHeight w:val="250"/>
        </w:trPr>
        <w:tc>
          <w:tcPr>
            <w:tcW w:w="1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8D50BB" w14:textId="77777777" w:rsidR="007E5565" w:rsidRDefault="007E5565" w:rsidP="006630CD">
            <w:pPr>
              <w:spacing w:line="240" w:lineRule="auto"/>
              <w:jc w:val="both"/>
            </w:pPr>
            <w:r>
              <w:rPr>
                <w:rStyle w:val="Hyperlink0"/>
                <w:rFonts w:ascii="Segoe UI Light" w:eastAsia="Segoe UI Light" w:hAnsi="Segoe UI Light" w:cs="Segoe UI Light"/>
              </w:rPr>
              <w:t xml:space="preserve">Ларионовское </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5EDE63" w14:textId="77777777" w:rsidR="007E5565" w:rsidRDefault="007E5565" w:rsidP="006630CD">
            <w:pPr>
              <w:spacing w:line="240" w:lineRule="auto"/>
              <w:jc w:val="center"/>
            </w:pPr>
            <w:r>
              <w:rPr>
                <w:rStyle w:val="Hyperlink0"/>
                <w:rFonts w:ascii="Segoe UI Light" w:eastAsia="Segoe UI Light" w:hAnsi="Segoe UI Light" w:cs="Segoe UI Light"/>
              </w:rPr>
              <w:t>61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866E9B" w14:textId="77777777" w:rsidR="007E5565" w:rsidRDefault="007E5565" w:rsidP="006630CD">
            <w:pPr>
              <w:spacing w:line="240" w:lineRule="auto"/>
              <w:jc w:val="center"/>
            </w:pPr>
            <w:r>
              <w:rPr>
                <w:rStyle w:val="Hyperlink0"/>
                <w:rFonts w:ascii="Segoe UI Light" w:eastAsia="Segoe UI Light" w:hAnsi="Segoe UI Light" w:cs="Segoe UI Light"/>
              </w:rPr>
              <w:t>28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4E06B3" w14:textId="77777777" w:rsidR="007E5565" w:rsidRDefault="007E5565" w:rsidP="006630CD">
            <w:pPr>
              <w:spacing w:line="240" w:lineRule="auto"/>
              <w:jc w:val="center"/>
            </w:pPr>
            <w:r>
              <w:rPr>
                <w:rStyle w:val="Hyperlink0"/>
                <w:rFonts w:ascii="Segoe UI Light" w:eastAsia="Segoe UI Light" w:hAnsi="Segoe UI Light" w:cs="Segoe UI Light"/>
              </w:rPr>
              <w:t>30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63EB6D" w14:textId="77777777" w:rsidR="007E5565" w:rsidRDefault="007E5565" w:rsidP="006630CD">
            <w:pPr>
              <w:spacing w:line="240" w:lineRule="auto"/>
              <w:jc w:val="center"/>
            </w:pPr>
            <w:r>
              <w:rPr>
                <w:rStyle w:val="Hyperlink0"/>
                <w:rFonts w:ascii="Segoe UI Light" w:eastAsia="Segoe UI Light" w:hAnsi="Segoe UI Light" w:cs="Segoe UI Light"/>
              </w:rPr>
              <w:t>60</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4B8BBE" w14:textId="77777777" w:rsidR="007E5565" w:rsidRDefault="007E5565" w:rsidP="006630CD">
            <w:pPr>
              <w:spacing w:line="240" w:lineRule="auto"/>
              <w:jc w:val="center"/>
            </w:pPr>
            <w:r>
              <w:rPr>
                <w:rStyle w:val="Hyperlink0"/>
                <w:rFonts w:ascii="Segoe UI Light" w:eastAsia="Segoe UI Light" w:hAnsi="Segoe UI Light" w:cs="Segoe UI Light"/>
              </w:rPr>
              <w:t>60</w:t>
            </w:r>
          </w:p>
        </w:tc>
      </w:tr>
      <w:tr w:rsidR="007E5565" w14:paraId="4F4A34F0" w14:textId="77777777" w:rsidTr="00AE2B73">
        <w:tblPrEx>
          <w:shd w:val="clear" w:color="auto" w:fill="D0DDEF"/>
        </w:tblPrEx>
        <w:trPr>
          <w:gridBefore w:val="1"/>
          <w:wBefore w:w="57" w:type="dxa"/>
          <w:trHeight w:val="250"/>
        </w:trPr>
        <w:tc>
          <w:tcPr>
            <w:tcW w:w="1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F92EBF" w14:textId="77777777" w:rsidR="007E5565" w:rsidRDefault="007E5565" w:rsidP="006630CD">
            <w:pPr>
              <w:spacing w:line="240" w:lineRule="auto"/>
              <w:jc w:val="both"/>
            </w:pPr>
            <w:r>
              <w:rPr>
                <w:rStyle w:val="Hyperlink0"/>
                <w:rFonts w:ascii="Segoe UI Light" w:eastAsia="Segoe UI Light" w:hAnsi="Segoe UI Light" w:cs="Segoe UI Light"/>
              </w:rPr>
              <w:t>Мельниковское</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833C91" w14:textId="77777777" w:rsidR="007E5565" w:rsidRDefault="007E5565" w:rsidP="006630CD">
            <w:pPr>
              <w:spacing w:line="240" w:lineRule="auto"/>
              <w:jc w:val="center"/>
            </w:pPr>
            <w:r>
              <w:rPr>
                <w:rStyle w:val="Hyperlink0"/>
                <w:rFonts w:ascii="Segoe UI Light" w:eastAsia="Segoe UI Light" w:hAnsi="Segoe UI Light" w:cs="Segoe UI Light"/>
              </w:rPr>
              <w:t>75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B73EB8" w14:textId="77777777" w:rsidR="007E5565" w:rsidRDefault="007E5565" w:rsidP="006630CD">
            <w:pPr>
              <w:spacing w:line="240" w:lineRule="auto"/>
              <w:jc w:val="center"/>
            </w:pPr>
            <w:r>
              <w:rPr>
                <w:rStyle w:val="Hyperlink0"/>
                <w:rFonts w:ascii="Segoe UI Light" w:eastAsia="Segoe UI Light" w:hAnsi="Segoe UI Light" w:cs="Segoe UI Light"/>
              </w:rPr>
              <w:t>69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EE13F3" w14:textId="77777777" w:rsidR="007E5565" w:rsidRDefault="007E5565" w:rsidP="006630CD">
            <w:pPr>
              <w:spacing w:line="240" w:lineRule="auto"/>
              <w:jc w:val="center"/>
            </w:pPr>
            <w:r>
              <w:rPr>
                <w:rStyle w:val="Hyperlink0"/>
                <w:rFonts w:ascii="Segoe UI Light" w:eastAsia="Segoe UI Light" w:hAnsi="Segoe UI Light" w:cs="Segoe UI Light"/>
              </w:rPr>
              <w:t>95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803BE7" w14:textId="77777777" w:rsidR="007E5565" w:rsidRDefault="007E5565" w:rsidP="006630CD">
            <w:pPr>
              <w:spacing w:line="240" w:lineRule="auto"/>
              <w:jc w:val="center"/>
            </w:pPr>
            <w:r>
              <w:rPr>
                <w:rStyle w:val="Hyperlink0"/>
                <w:rFonts w:ascii="Segoe UI Light" w:eastAsia="Segoe UI Light" w:hAnsi="Segoe UI Light" w:cs="Segoe UI Light"/>
              </w:rPr>
              <w:t>69</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86D29B" w14:textId="77777777" w:rsidR="007E5565" w:rsidRDefault="007E5565" w:rsidP="006630CD">
            <w:pPr>
              <w:spacing w:line="240" w:lineRule="auto"/>
              <w:jc w:val="center"/>
            </w:pPr>
            <w:r>
              <w:rPr>
                <w:rStyle w:val="Hyperlink0"/>
                <w:rFonts w:ascii="Segoe UI Light" w:eastAsia="Segoe UI Light" w:hAnsi="Segoe UI Light" w:cs="Segoe UI Light"/>
              </w:rPr>
              <w:t>75</w:t>
            </w:r>
          </w:p>
        </w:tc>
      </w:tr>
      <w:tr w:rsidR="007E5565" w14:paraId="78881980" w14:textId="77777777" w:rsidTr="00AE2B73">
        <w:tblPrEx>
          <w:shd w:val="clear" w:color="auto" w:fill="D0DDEF"/>
        </w:tblPrEx>
        <w:trPr>
          <w:gridBefore w:val="1"/>
          <w:wBefore w:w="57" w:type="dxa"/>
          <w:trHeight w:val="250"/>
        </w:trPr>
        <w:tc>
          <w:tcPr>
            <w:tcW w:w="1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DDB09B" w14:textId="77777777" w:rsidR="007E5565" w:rsidRDefault="007E5565" w:rsidP="006630CD">
            <w:pPr>
              <w:spacing w:line="240" w:lineRule="auto"/>
              <w:jc w:val="both"/>
            </w:pPr>
            <w:r>
              <w:rPr>
                <w:rStyle w:val="Hyperlink0"/>
                <w:rFonts w:ascii="Segoe UI Light" w:eastAsia="Segoe UI Light" w:hAnsi="Segoe UI Light" w:cs="Segoe UI Light"/>
              </w:rPr>
              <w:t>Мичуринское</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CD1250" w14:textId="77777777" w:rsidR="007E5565" w:rsidRDefault="007E5565" w:rsidP="006630CD">
            <w:pPr>
              <w:spacing w:line="240" w:lineRule="auto"/>
              <w:jc w:val="center"/>
            </w:pPr>
            <w:r>
              <w:rPr>
                <w:rStyle w:val="Hyperlink0"/>
                <w:rFonts w:ascii="Segoe UI Light" w:eastAsia="Segoe UI Light" w:hAnsi="Segoe UI Light" w:cs="Segoe UI Light"/>
              </w:rPr>
              <w:t>100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443F09" w14:textId="77777777" w:rsidR="007E5565" w:rsidRDefault="007E5565" w:rsidP="006630CD">
            <w:pPr>
              <w:spacing w:line="240" w:lineRule="auto"/>
              <w:jc w:val="center"/>
            </w:pPr>
            <w:r>
              <w:rPr>
                <w:rStyle w:val="Hyperlink0"/>
                <w:rFonts w:ascii="Segoe UI Light" w:eastAsia="Segoe UI Light" w:hAnsi="Segoe UI Light" w:cs="Segoe UI Light"/>
              </w:rPr>
              <w:t>76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330A0B" w14:textId="77777777" w:rsidR="007E5565" w:rsidRDefault="007E5565" w:rsidP="006630CD">
            <w:pPr>
              <w:spacing w:line="240" w:lineRule="auto"/>
              <w:jc w:val="center"/>
            </w:pPr>
            <w:r>
              <w:rPr>
                <w:rStyle w:val="Hyperlink0"/>
                <w:rFonts w:ascii="Segoe UI Light" w:eastAsia="Segoe UI Light" w:hAnsi="Segoe UI Light" w:cs="Segoe UI Light"/>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1536AA" w14:textId="77777777" w:rsidR="007E5565" w:rsidRDefault="007E5565" w:rsidP="006630CD">
            <w:pPr>
              <w:spacing w:line="240" w:lineRule="auto"/>
              <w:jc w:val="center"/>
            </w:pPr>
            <w:r>
              <w:rPr>
                <w:rStyle w:val="Hyperlink0"/>
                <w:rFonts w:ascii="Segoe UI Light" w:eastAsia="Segoe UI Light" w:hAnsi="Segoe UI Light" w:cs="Segoe UI Light"/>
              </w:rPr>
              <w:t>76</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DEFC77" w14:textId="77777777" w:rsidR="007E5565" w:rsidRDefault="007E5565" w:rsidP="006630CD">
            <w:pPr>
              <w:spacing w:line="240" w:lineRule="auto"/>
              <w:jc w:val="center"/>
            </w:pPr>
            <w:r>
              <w:rPr>
                <w:rStyle w:val="Hyperlink0"/>
                <w:rFonts w:ascii="Segoe UI Light" w:eastAsia="Segoe UI Light" w:hAnsi="Segoe UI Light" w:cs="Segoe UI Light"/>
              </w:rPr>
              <w:t>100</w:t>
            </w:r>
          </w:p>
        </w:tc>
      </w:tr>
      <w:tr w:rsidR="007E5565" w14:paraId="6E4E1C8C" w14:textId="77777777" w:rsidTr="00AE2B73">
        <w:tblPrEx>
          <w:shd w:val="clear" w:color="auto" w:fill="D0DDEF"/>
        </w:tblPrEx>
        <w:trPr>
          <w:gridBefore w:val="1"/>
          <w:wBefore w:w="57" w:type="dxa"/>
          <w:trHeight w:val="250"/>
        </w:trPr>
        <w:tc>
          <w:tcPr>
            <w:tcW w:w="1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472D27" w14:textId="77777777" w:rsidR="007E5565" w:rsidRDefault="007E5565" w:rsidP="006630CD">
            <w:pPr>
              <w:spacing w:line="240" w:lineRule="auto"/>
              <w:jc w:val="both"/>
            </w:pPr>
            <w:r>
              <w:rPr>
                <w:rStyle w:val="Hyperlink0"/>
                <w:rFonts w:ascii="Segoe UI Light" w:eastAsia="Segoe UI Light" w:hAnsi="Segoe UI Light" w:cs="Segoe UI Light"/>
              </w:rPr>
              <w:t>Петровское</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9BE923" w14:textId="77777777" w:rsidR="007E5565" w:rsidRDefault="007E5565" w:rsidP="006630CD">
            <w:pPr>
              <w:spacing w:line="240" w:lineRule="auto"/>
              <w:jc w:val="center"/>
            </w:pPr>
            <w:r>
              <w:rPr>
                <w:rStyle w:val="Hyperlink0"/>
                <w:rFonts w:ascii="Segoe UI Light" w:eastAsia="Segoe UI Light" w:hAnsi="Segoe UI Light" w:cs="Segoe UI Light"/>
              </w:rPr>
              <w:t>61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4BD7DA" w14:textId="77777777" w:rsidR="007E5565" w:rsidRDefault="007E5565" w:rsidP="006630CD">
            <w:pPr>
              <w:spacing w:line="240" w:lineRule="auto"/>
              <w:jc w:val="center"/>
            </w:pPr>
            <w:r>
              <w:rPr>
                <w:rStyle w:val="Hyperlink0"/>
                <w:rFonts w:ascii="Segoe UI Light" w:eastAsia="Segoe UI Light" w:hAnsi="Segoe UI Light" w:cs="Segoe UI Light"/>
              </w:rPr>
              <w:t>61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A4B504" w14:textId="77777777" w:rsidR="007E5565" w:rsidRDefault="007E5565" w:rsidP="006630CD">
            <w:pPr>
              <w:spacing w:line="240" w:lineRule="auto"/>
              <w:jc w:val="center"/>
            </w:pPr>
            <w:r>
              <w:rPr>
                <w:rStyle w:val="Hyperlink0"/>
                <w:rFonts w:ascii="Segoe UI Light" w:eastAsia="Segoe UI Light" w:hAnsi="Segoe UI Light" w:cs="Segoe UI Light"/>
              </w:rPr>
              <w:t>94,1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C126BC" w14:textId="77777777" w:rsidR="007E5565" w:rsidRDefault="007E5565" w:rsidP="006630CD">
            <w:pPr>
              <w:spacing w:line="240" w:lineRule="auto"/>
              <w:jc w:val="center"/>
            </w:pPr>
            <w:r>
              <w:rPr>
                <w:rStyle w:val="Hyperlink0"/>
                <w:rFonts w:ascii="Segoe UI Light" w:eastAsia="Segoe UI Light" w:hAnsi="Segoe UI Light" w:cs="Segoe UI Light"/>
              </w:rPr>
              <w:t>75</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F7AA54" w14:textId="77777777" w:rsidR="007E5565" w:rsidRDefault="007E5565" w:rsidP="006630CD">
            <w:pPr>
              <w:spacing w:line="240" w:lineRule="auto"/>
              <w:jc w:val="center"/>
            </w:pPr>
            <w:r>
              <w:rPr>
                <w:rStyle w:val="Hyperlink0"/>
                <w:rFonts w:ascii="Segoe UI Light" w:eastAsia="Segoe UI Light" w:hAnsi="Segoe UI Light" w:cs="Segoe UI Light"/>
              </w:rPr>
              <w:t>75</w:t>
            </w:r>
          </w:p>
        </w:tc>
      </w:tr>
      <w:tr w:rsidR="007E5565" w14:paraId="3DF9163B" w14:textId="77777777" w:rsidTr="00AE2B73">
        <w:tblPrEx>
          <w:shd w:val="clear" w:color="auto" w:fill="D0DDEF"/>
        </w:tblPrEx>
        <w:trPr>
          <w:gridBefore w:val="1"/>
          <w:wBefore w:w="57" w:type="dxa"/>
          <w:trHeight w:val="250"/>
        </w:trPr>
        <w:tc>
          <w:tcPr>
            <w:tcW w:w="1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AA245D" w14:textId="77777777" w:rsidR="007E5565" w:rsidRDefault="007E5565" w:rsidP="006630CD">
            <w:pPr>
              <w:spacing w:line="240" w:lineRule="auto"/>
              <w:jc w:val="both"/>
            </w:pPr>
            <w:r>
              <w:rPr>
                <w:rStyle w:val="Hyperlink0"/>
                <w:rFonts w:ascii="Segoe UI Light" w:eastAsia="Segoe UI Light" w:hAnsi="Segoe UI Light" w:cs="Segoe UI Light"/>
              </w:rPr>
              <w:t>Плодовское</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41E737" w14:textId="77777777" w:rsidR="007E5565" w:rsidRDefault="007E5565" w:rsidP="006630CD">
            <w:pPr>
              <w:spacing w:line="240" w:lineRule="auto"/>
              <w:jc w:val="center"/>
            </w:pPr>
            <w:r>
              <w:rPr>
                <w:rStyle w:val="Hyperlink0"/>
                <w:rFonts w:ascii="Segoe UI Light" w:eastAsia="Segoe UI Light" w:hAnsi="Segoe UI Light" w:cs="Segoe UI Light"/>
              </w:rPr>
              <w:t>62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50043F" w14:textId="77777777" w:rsidR="007E5565" w:rsidRDefault="007E5565" w:rsidP="006630CD">
            <w:pPr>
              <w:spacing w:line="240" w:lineRule="auto"/>
              <w:jc w:val="center"/>
            </w:pPr>
            <w:r>
              <w:rPr>
                <w:rStyle w:val="Hyperlink0"/>
                <w:rFonts w:ascii="Segoe UI Light" w:eastAsia="Segoe UI Light" w:hAnsi="Segoe UI Light" w:cs="Segoe UI Light"/>
              </w:rPr>
              <w:t>57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BFA182" w14:textId="77777777" w:rsidR="007E5565" w:rsidRDefault="007E5565" w:rsidP="006630CD">
            <w:pPr>
              <w:spacing w:line="240" w:lineRule="auto"/>
              <w:jc w:val="center"/>
            </w:pPr>
            <w:r>
              <w:rPr>
                <w:rStyle w:val="Hyperlink0"/>
                <w:rFonts w:ascii="Segoe UI Light" w:eastAsia="Segoe UI Light" w:hAnsi="Segoe UI Light" w:cs="Segoe UI Light"/>
              </w:rPr>
              <w:t>54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A3A9AD" w14:textId="77777777" w:rsidR="007E5565" w:rsidRDefault="007E5565" w:rsidP="006630CD">
            <w:pPr>
              <w:spacing w:line="240" w:lineRule="auto"/>
              <w:jc w:val="center"/>
            </w:pPr>
            <w:r>
              <w:rPr>
                <w:rStyle w:val="Hyperlink0"/>
                <w:rFonts w:ascii="Segoe UI Light" w:eastAsia="Segoe UI Light" w:hAnsi="Segoe UI Light" w:cs="Segoe UI Light"/>
              </w:rPr>
              <w:t>59</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B14D8E" w14:textId="77777777" w:rsidR="007E5565" w:rsidRDefault="007E5565" w:rsidP="006630CD">
            <w:pPr>
              <w:spacing w:line="240" w:lineRule="auto"/>
              <w:jc w:val="center"/>
            </w:pPr>
            <w:r>
              <w:rPr>
                <w:rStyle w:val="Hyperlink0"/>
                <w:rFonts w:ascii="Segoe UI Light" w:eastAsia="Segoe UI Light" w:hAnsi="Segoe UI Light" w:cs="Segoe UI Light"/>
              </w:rPr>
              <w:t>62</w:t>
            </w:r>
          </w:p>
        </w:tc>
      </w:tr>
      <w:tr w:rsidR="007E5565" w14:paraId="0E9927BB" w14:textId="77777777" w:rsidTr="00AE2B73">
        <w:tblPrEx>
          <w:shd w:val="clear" w:color="auto" w:fill="D0DDEF"/>
        </w:tblPrEx>
        <w:trPr>
          <w:gridBefore w:val="1"/>
          <w:wBefore w:w="57" w:type="dxa"/>
          <w:trHeight w:val="250"/>
        </w:trPr>
        <w:tc>
          <w:tcPr>
            <w:tcW w:w="1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D6A084" w14:textId="77777777" w:rsidR="007E5565" w:rsidRDefault="007E5565" w:rsidP="006630CD">
            <w:pPr>
              <w:spacing w:line="240" w:lineRule="auto"/>
              <w:jc w:val="both"/>
            </w:pPr>
            <w:r>
              <w:rPr>
                <w:rStyle w:val="Hyperlink0"/>
                <w:rFonts w:ascii="Segoe UI Light" w:eastAsia="Segoe UI Light" w:hAnsi="Segoe UI Light" w:cs="Segoe UI Light"/>
              </w:rPr>
              <w:t>Приозерское</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D89B95" w14:textId="77777777" w:rsidR="007E5565" w:rsidRDefault="007E5565" w:rsidP="006630CD">
            <w:pPr>
              <w:spacing w:line="240" w:lineRule="auto"/>
              <w:jc w:val="center"/>
            </w:pPr>
            <w:r>
              <w:rPr>
                <w:rStyle w:val="Hyperlink0"/>
                <w:rFonts w:ascii="Segoe UI Light" w:eastAsia="Segoe UI Light" w:hAnsi="Segoe UI Light" w:cs="Segoe UI Light"/>
              </w:rPr>
              <w:t>86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D55C60" w14:textId="77777777" w:rsidR="007E5565" w:rsidRDefault="007E5565" w:rsidP="006630CD">
            <w:pPr>
              <w:spacing w:line="240" w:lineRule="auto"/>
              <w:jc w:val="center"/>
            </w:pPr>
            <w:r>
              <w:rPr>
                <w:rStyle w:val="Hyperlink0"/>
                <w:rFonts w:ascii="Segoe UI Light" w:eastAsia="Segoe UI Light" w:hAnsi="Segoe UI Light" w:cs="Segoe UI Light"/>
              </w:rPr>
              <w:t>68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45A006" w14:textId="77777777" w:rsidR="007E5565" w:rsidRDefault="007E5565" w:rsidP="006630CD">
            <w:pPr>
              <w:spacing w:line="240" w:lineRule="auto"/>
              <w:jc w:val="center"/>
            </w:pPr>
            <w:r>
              <w:rPr>
                <w:rStyle w:val="Hyperlink0"/>
                <w:rFonts w:ascii="Segoe UI Light" w:eastAsia="Segoe UI Light" w:hAnsi="Segoe UI Light" w:cs="Segoe UI Light"/>
              </w:rPr>
              <w:t>89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18D527" w14:textId="77777777" w:rsidR="007E5565" w:rsidRDefault="007E5565" w:rsidP="006630CD">
            <w:pPr>
              <w:spacing w:line="240" w:lineRule="auto"/>
              <w:jc w:val="center"/>
            </w:pPr>
            <w:r>
              <w:rPr>
                <w:rStyle w:val="Hyperlink0"/>
                <w:rFonts w:ascii="Segoe UI Light" w:eastAsia="Segoe UI Light" w:hAnsi="Segoe UI Light" w:cs="Segoe UI Light"/>
              </w:rPr>
              <w:t>79</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B6243E" w14:textId="77777777" w:rsidR="007E5565" w:rsidRDefault="007E5565" w:rsidP="006630CD">
            <w:pPr>
              <w:spacing w:line="240" w:lineRule="auto"/>
              <w:jc w:val="center"/>
            </w:pPr>
            <w:r>
              <w:rPr>
                <w:rStyle w:val="Hyperlink0"/>
                <w:rFonts w:ascii="Segoe UI Light" w:eastAsia="Segoe UI Light" w:hAnsi="Segoe UI Light" w:cs="Segoe UI Light"/>
              </w:rPr>
              <w:t>86</w:t>
            </w:r>
          </w:p>
        </w:tc>
      </w:tr>
      <w:tr w:rsidR="007E5565" w14:paraId="50CE8B1B" w14:textId="77777777" w:rsidTr="00AE2B73">
        <w:tblPrEx>
          <w:shd w:val="clear" w:color="auto" w:fill="D0DDEF"/>
        </w:tblPrEx>
        <w:trPr>
          <w:gridBefore w:val="1"/>
          <w:wBefore w:w="57" w:type="dxa"/>
          <w:trHeight w:val="526"/>
        </w:trPr>
        <w:tc>
          <w:tcPr>
            <w:tcW w:w="1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95F62B" w14:textId="77777777" w:rsidR="007E5565" w:rsidRDefault="007E5565" w:rsidP="006630CD">
            <w:pPr>
              <w:spacing w:line="240" w:lineRule="auto"/>
              <w:jc w:val="both"/>
            </w:pPr>
            <w:r>
              <w:rPr>
                <w:rStyle w:val="Hyperlink0"/>
                <w:rFonts w:ascii="Segoe UI Light" w:eastAsia="Segoe UI Light" w:hAnsi="Segoe UI Light" w:cs="Segoe UI Light"/>
              </w:rPr>
              <w:t>Раздольевское</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11A32B" w14:textId="77777777" w:rsidR="007E5565" w:rsidRDefault="007E5565" w:rsidP="006630CD">
            <w:pPr>
              <w:spacing w:line="240" w:lineRule="auto"/>
              <w:jc w:val="center"/>
            </w:pPr>
            <w:r>
              <w:rPr>
                <w:rStyle w:val="Hyperlink0"/>
                <w:rFonts w:ascii="Segoe UI Light" w:eastAsia="Segoe UI Light" w:hAnsi="Segoe UI Light" w:cs="Segoe UI Light"/>
              </w:rPr>
              <w:t>74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AD7067" w14:textId="77777777" w:rsidR="007E5565" w:rsidRDefault="007E5565" w:rsidP="006630CD">
            <w:pPr>
              <w:spacing w:line="240" w:lineRule="auto"/>
              <w:jc w:val="center"/>
            </w:pPr>
            <w:r>
              <w:rPr>
                <w:rStyle w:val="Hyperlink0"/>
                <w:rFonts w:ascii="Segoe UI Light" w:eastAsia="Segoe UI Light" w:hAnsi="Segoe UI Light" w:cs="Segoe UI Light"/>
              </w:rPr>
              <w:t> ГВС отсутствует</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BDF9B4" w14:textId="77777777" w:rsidR="007E5565" w:rsidRDefault="007E5565" w:rsidP="006630CD">
            <w:pPr>
              <w:spacing w:line="240" w:lineRule="auto"/>
              <w:jc w:val="center"/>
            </w:pPr>
            <w:r>
              <w:rPr>
                <w:rStyle w:val="Hyperlink0"/>
                <w:rFonts w:ascii="Segoe UI Light" w:eastAsia="Segoe UI Light" w:hAnsi="Segoe UI Light" w:cs="Segoe UI Light"/>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2169E0" w14:textId="77777777" w:rsidR="007E5565" w:rsidRDefault="007E5565" w:rsidP="006630CD">
            <w:pPr>
              <w:spacing w:line="240" w:lineRule="auto"/>
              <w:jc w:val="center"/>
            </w:pPr>
            <w:r>
              <w:rPr>
                <w:rStyle w:val="Hyperlink0"/>
                <w:rFonts w:ascii="Segoe UI Light" w:eastAsia="Segoe UI Light" w:hAnsi="Segoe UI Light" w:cs="Segoe UI Light"/>
              </w:rPr>
              <w:t>74</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E7770A" w14:textId="77777777" w:rsidR="007E5565" w:rsidRDefault="007E5565" w:rsidP="006630CD">
            <w:pPr>
              <w:spacing w:line="240" w:lineRule="auto"/>
              <w:jc w:val="center"/>
            </w:pPr>
            <w:r>
              <w:rPr>
                <w:rStyle w:val="Hyperlink0"/>
                <w:rFonts w:ascii="Segoe UI Light" w:eastAsia="Segoe UI Light" w:hAnsi="Segoe UI Light" w:cs="Segoe UI Light"/>
              </w:rPr>
              <w:t>74</w:t>
            </w:r>
          </w:p>
        </w:tc>
      </w:tr>
      <w:tr w:rsidR="007E5565" w14:paraId="318C42F2" w14:textId="77777777" w:rsidTr="00AE2B73">
        <w:tblPrEx>
          <w:shd w:val="clear" w:color="auto" w:fill="D0DDEF"/>
        </w:tblPrEx>
        <w:trPr>
          <w:gridBefore w:val="1"/>
          <w:wBefore w:w="57" w:type="dxa"/>
          <w:trHeight w:val="250"/>
        </w:trPr>
        <w:tc>
          <w:tcPr>
            <w:tcW w:w="1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BB67CC" w14:textId="77777777" w:rsidR="007E5565" w:rsidRDefault="007E5565" w:rsidP="006630CD">
            <w:pPr>
              <w:spacing w:line="240" w:lineRule="auto"/>
              <w:jc w:val="both"/>
            </w:pPr>
            <w:r>
              <w:rPr>
                <w:rStyle w:val="Hyperlink0"/>
                <w:rFonts w:ascii="Segoe UI Light" w:eastAsia="Segoe UI Light" w:hAnsi="Segoe UI Light" w:cs="Segoe UI Light"/>
              </w:rPr>
              <w:t>Ромашкинское</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89C08C" w14:textId="77777777" w:rsidR="007E5565" w:rsidRDefault="007E5565" w:rsidP="006630CD">
            <w:pPr>
              <w:spacing w:line="240" w:lineRule="auto"/>
              <w:jc w:val="center"/>
            </w:pPr>
            <w:r>
              <w:rPr>
                <w:rStyle w:val="Hyperlink0"/>
                <w:rFonts w:ascii="Segoe UI Light" w:eastAsia="Segoe UI Light" w:hAnsi="Segoe UI Light" w:cs="Segoe UI Light"/>
              </w:rPr>
              <w:t>76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AC809E" w14:textId="77777777" w:rsidR="007E5565" w:rsidRDefault="007E5565" w:rsidP="006630CD">
            <w:pPr>
              <w:spacing w:line="240" w:lineRule="auto"/>
              <w:jc w:val="center"/>
            </w:pPr>
            <w:r>
              <w:rPr>
                <w:rStyle w:val="Hyperlink0"/>
                <w:rFonts w:ascii="Segoe UI Light" w:eastAsia="Segoe UI Light" w:hAnsi="Segoe UI Light" w:cs="Segoe UI Light"/>
              </w:rPr>
              <w:t>60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CF0B5C" w14:textId="77777777" w:rsidR="007E5565" w:rsidRDefault="007E5565" w:rsidP="006630CD">
            <w:pPr>
              <w:spacing w:line="240" w:lineRule="auto"/>
              <w:jc w:val="center"/>
            </w:pPr>
            <w:r>
              <w:rPr>
                <w:rStyle w:val="Hyperlink0"/>
                <w:rFonts w:ascii="Segoe UI Light" w:eastAsia="Segoe UI Light" w:hAnsi="Segoe UI Light" w:cs="Segoe UI Light"/>
              </w:rPr>
              <w:t>44,5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F399B8" w14:textId="77777777" w:rsidR="007E5565" w:rsidRDefault="007E5565" w:rsidP="006630CD">
            <w:pPr>
              <w:spacing w:line="240" w:lineRule="auto"/>
              <w:jc w:val="center"/>
            </w:pPr>
            <w:r>
              <w:rPr>
                <w:rStyle w:val="Hyperlink0"/>
                <w:rFonts w:ascii="Segoe UI Light" w:eastAsia="Segoe UI Light" w:hAnsi="Segoe UI Light" w:cs="Segoe UI Light"/>
              </w:rPr>
              <w:t>76</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5D04C1" w14:textId="77777777" w:rsidR="007E5565" w:rsidRDefault="007E5565" w:rsidP="006630CD">
            <w:pPr>
              <w:spacing w:line="240" w:lineRule="auto"/>
              <w:jc w:val="center"/>
            </w:pPr>
            <w:r>
              <w:rPr>
                <w:rStyle w:val="Hyperlink0"/>
                <w:rFonts w:ascii="Segoe UI Light" w:eastAsia="Segoe UI Light" w:hAnsi="Segoe UI Light" w:cs="Segoe UI Light"/>
              </w:rPr>
              <w:t>76</w:t>
            </w:r>
          </w:p>
        </w:tc>
      </w:tr>
      <w:tr w:rsidR="007E5565" w14:paraId="779970D6" w14:textId="77777777" w:rsidTr="00AE2B73">
        <w:tblPrEx>
          <w:shd w:val="clear" w:color="auto" w:fill="D0DDEF"/>
        </w:tblPrEx>
        <w:trPr>
          <w:gridBefore w:val="1"/>
          <w:wBefore w:w="57" w:type="dxa"/>
          <w:trHeight w:val="526"/>
        </w:trPr>
        <w:tc>
          <w:tcPr>
            <w:tcW w:w="1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F107CA" w14:textId="77777777" w:rsidR="007E5565" w:rsidRDefault="007E5565" w:rsidP="006630CD">
            <w:pPr>
              <w:spacing w:line="240" w:lineRule="auto"/>
              <w:jc w:val="both"/>
            </w:pPr>
            <w:r>
              <w:rPr>
                <w:rStyle w:val="Hyperlink0"/>
                <w:rFonts w:ascii="Segoe UI Light" w:eastAsia="Segoe UI Light" w:hAnsi="Segoe UI Light" w:cs="Segoe UI Light"/>
              </w:rPr>
              <w:t>Севастьяновское</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C4D454" w14:textId="77777777" w:rsidR="007E5565" w:rsidRDefault="007E5565" w:rsidP="006630CD">
            <w:pPr>
              <w:spacing w:line="240" w:lineRule="auto"/>
              <w:jc w:val="center"/>
            </w:pPr>
            <w:r>
              <w:rPr>
                <w:rStyle w:val="Hyperlink0"/>
                <w:rFonts w:ascii="Segoe UI Light" w:eastAsia="Segoe UI Light" w:hAnsi="Segoe UI Light" w:cs="Segoe UI Light"/>
              </w:rPr>
              <w:t>78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1295C6" w14:textId="77777777" w:rsidR="007E5565" w:rsidRDefault="007E5565" w:rsidP="006630CD">
            <w:pPr>
              <w:spacing w:line="240" w:lineRule="auto"/>
              <w:jc w:val="center"/>
            </w:pPr>
            <w:r>
              <w:rPr>
                <w:rStyle w:val="Hyperlink0"/>
                <w:rFonts w:ascii="Segoe UI Light" w:eastAsia="Segoe UI Light" w:hAnsi="Segoe UI Light" w:cs="Segoe UI Light"/>
              </w:rPr>
              <w:t>ГВС отсутствует</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089F21" w14:textId="77777777" w:rsidR="007E5565" w:rsidRDefault="007E5565" w:rsidP="006630CD">
            <w:pPr>
              <w:spacing w:line="240" w:lineRule="auto"/>
              <w:jc w:val="center"/>
            </w:pPr>
            <w:r>
              <w:rPr>
                <w:rStyle w:val="Hyperlink0"/>
                <w:rFonts w:ascii="Segoe UI Light" w:eastAsia="Segoe UI Light" w:hAnsi="Segoe UI Light" w:cs="Segoe UI Light"/>
              </w:rPr>
              <w:t>79,3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CD726D" w14:textId="77777777" w:rsidR="007E5565" w:rsidRDefault="007E5565" w:rsidP="006630CD">
            <w:pPr>
              <w:spacing w:line="240" w:lineRule="auto"/>
              <w:jc w:val="center"/>
            </w:pPr>
            <w:r w:rsidRPr="00AE2B73">
              <w:rPr>
                <w:rStyle w:val="a7"/>
                <w:rFonts w:ascii="Segoe UI Light" w:eastAsia="Segoe UI Light" w:hAnsi="Segoe UI Light" w:cs="Segoe UI Light"/>
                <w:shd w:val="clear" w:color="auto" w:fill="BFBFBF"/>
              </w:rPr>
              <w:t>78</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ABBDB4" w14:textId="77777777" w:rsidR="007E5565" w:rsidRDefault="007E5565" w:rsidP="006630CD">
            <w:pPr>
              <w:spacing w:line="240" w:lineRule="auto"/>
              <w:jc w:val="center"/>
            </w:pPr>
            <w:r>
              <w:rPr>
                <w:rStyle w:val="Hyperlink0"/>
                <w:rFonts w:ascii="Segoe UI Light" w:eastAsia="Segoe UI Light" w:hAnsi="Segoe UI Light" w:cs="Segoe UI Light"/>
              </w:rPr>
              <w:t>78</w:t>
            </w:r>
          </w:p>
        </w:tc>
      </w:tr>
      <w:tr w:rsidR="007E5565" w14:paraId="1D740D28" w14:textId="77777777" w:rsidTr="00AE2B73">
        <w:tblPrEx>
          <w:shd w:val="clear" w:color="auto" w:fill="D0DDEF"/>
        </w:tblPrEx>
        <w:trPr>
          <w:gridBefore w:val="1"/>
          <w:wBefore w:w="57" w:type="dxa"/>
          <w:trHeight w:val="250"/>
        </w:trPr>
        <w:tc>
          <w:tcPr>
            <w:tcW w:w="1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8AC8C3" w14:textId="77777777" w:rsidR="007E5565" w:rsidRDefault="007E5565" w:rsidP="006630CD">
            <w:pPr>
              <w:spacing w:line="240" w:lineRule="auto"/>
              <w:jc w:val="both"/>
            </w:pPr>
            <w:r>
              <w:rPr>
                <w:rStyle w:val="Hyperlink0"/>
                <w:rFonts w:ascii="Segoe UI Light" w:eastAsia="Segoe UI Light" w:hAnsi="Segoe UI Light" w:cs="Segoe UI Light"/>
              </w:rPr>
              <w:t>Сосновское</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44C6F7" w14:textId="77777777" w:rsidR="007E5565" w:rsidRDefault="007E5565" w:rsidP="006630CD">
            <w:pPr>
              <w:spacing w:line="240" w:lineRule="auto"/>
              <w:jc w:val="center"/>
            </w:pPr>
            <w:r>
              <w:rPr>
                <w:rStyle w:val="Hyperlink0"/>
                <w:rFonts w:ascii="Segoe UI Light" w:eastAsia="Segoe UI Light" w:hAnsi="Segoe UI Light" w:cs="Segoe UI Light"/>
              </w:rPr>
              <w:t>70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91E1AC" w14:textId="77777777" w:rsidR="007E5565" w:rsidRDefault="007E5565" w:rsidP="006630CD">
            <w:pPr>
              <w:spacing w:line="240" w:lineRule="auto"/>
              <w:jc w:val="center"/>
            </w:pPr>
            <w:r>
              <w:rPr>
                <w:rStyle w:val="Hyperlink0"/>
                <w:rFonts w:ascii="Segoe UI Light" w:eastAsia="Segoe UI Light" w:hAnsi="Segoe UI Light" w:cs="Segoe UI Light"/>
              </w:rPr>
              <w:t>68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8B6BB6" w14:textId="77777777" w:rsidR="007E5565" w:rsidRDefault="007E5565" w:rsidP="006630CD">
            <w:pPr>
              <w:spacing w:line="240" w:lineRule="auto"/>
              <w:jc w:val="center"/>
            </w:pPr>
            <w:r>
              <w:rPr>
                <w:rStyle w:val="Hyperlink0"/>
                <w:rFonts w:ascii="Segoe UI Light" w:eastAsia="Segoe UI Light" w:hAnsi="Segoe UI Light" w:cs="Segoe UI Light"/>
              </w:rPr>
              <w:t>89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AFF1FE" w14:textId="77777777" w:rsidR="007E5565" w:rsidRDefault="007E5565" w:rsidP="006630CD">
            <w:pPr>
              <w:spacing w:line="240" w:lineRule="auto"/>
              <w:jc w:val="center"/>
            </w:pPr>
            <w:r>
              <w:rPr>
                <w:rStyle w:val="Hyperlink0"/>
                <w:rFonts w:ascii="Segoe UI Light" w:eastAsia="Segoe UI Light" w:hAnsi="Segoe UI Light" w:cs="Segoe UI Light"/>
              </w:rPr>
              <w:t>72</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E3850C" w14:textId="77777777" w:rsidR="007E5565" w:rsidRDefault="007E5565" w:rsidP="006630CD">
            <w:pPr>
              <w:spacing w:line="240" w:lineRule="auto"/>
              <w:jc w:val="center"/>
            </w:pPr>
            <w:r>
              <w:rPr>
                <w:rStyle w:val="Hyperlink0"/>
                <w:rFonts w:ascii="Segoe UI Light" w:eastAsia="Segoe UI Light" w:hAnsi="Segoe UI Light" w:cs="Segoe UI Light"/>
              </w:rPr>
              <w:t>63</w:t>
            </w:r>
          </w:p>
        </w:tc>
      </w:tr>
    </w:tbl>
    <w:p w14:paraId="08296B4F" w14:textId="77777777" w:rsidR="007E5565" w:rsidRDefault="007E5565" w:rsidP="006630CD">
      <w:pPr>
        <w:suppressAutoHyphens/>
        <w:spacing w:before="120" w:after="0" w:line="240" w:lineRule="auto"/>
        <w:jc w:val="right"/>
        <w:rPr>
          <w:rStyle w:val="a7"/>
          <w:rFonts w:ascii="Segoe UI Light" w:eastAsia="Segoe UI Light" w:hAnsi="Segoe UI Light" w:cs="Segoe UI Light"/>
          <w:sz w:val="20"/>
          <w:szCs w:val="20"/>
        </w:rPr>
      </w:pPr>
      <w:r>
        <w:rPr>
          <w:rStyle w:val="a7"/>
          <w:rFonts w:ascii="Segoe UI Light" w:eastAsia="Segoe UI Light" w:hAnsi="Segoe UI Light" w:cs="Segoe UI Light"/>
          <w:sz w:val="20"/>
          <w:szCs w:val="20"/>
        </w:rPr>
        <w:t>Источник: паспорта муниципальных образований</w:t>
      </w:r>
    </w:p>
    <w:p w14:paraId="38067CE2" w14:textId="77777777" w:rsidR="007E5565" w:rsidRDefault="007E5565" w:rsidP="00B42585">
      <w:pPr>
        <w:spacing w:before="120" w:after="0" w:line="240" w:lineRule="auto"/>
        <w:rPr>
          <w:rStyle w:val="a7"/>
          <w:rFonts w:ascii="Segoe UI Light" w:eastAsia="Segoe UI Light" w:hAnsi="Segoe UI Light" w:cs="Segoe UI Light"/>
          <w:b/>
          <w:bCs/>
        </w:rPr>
      </w:pPr>
      <w:r>
        <w:rPr>
          <w:rStyle w:val="a7"/>
          <w:rFonts w:ascii="Segoe UI Light" w:eastAsia="Segoe UI Light" w:hAnsi="Segoe UI Light" w:cs="Segoe UI Light"/>
          <w:b/>
          <w:bCs/>
        </w:rPr>
        <w:t>Водоснабжение</w:t>
      </w:r>
    </w:p>
    <w:p w14:paraId="6BF1B301" w14:textId="77777777" w:rsidR="007E5565" w:rsidRDefault="007E5565" w:rsidP="00B42585">
      <w:pPr>
        <w:spacing w:before="120" w:after="0" w:line="240" w:lineRule="auto"/>
        <w:jc w:val="both"/>
        <w:rPr>
          <w:rStyle w:val="Hyperlink2"/>
        </w:rPr>
      </w:pPr>
      <w:r>
        <w:rPr>
          <w:rStyle w:val="Hyperlink2"/>
        </w:rPr>
        <w:t>Системами холодного водоснабжения обеспечены все поселения, но только жилой фонд Мичуринского сельского поселения полностью обеспечен водопроводом. Обеспечение системами водоснабжения десяти поселений находится на уровне 60-98 %, и только в Запорожском и Севастьяновском сельских поселениях водопроводом обеспечено чуть больше трети жилых домов.</w:t>
      </w:r>
    </w:p>
    <w:p w14:paraId="326D2374" w14:textId="77777777" w:rsidR="007E5565" w:rsidRDefault="007E5565" w:rsidP="00B42585">
      <w:pPr>
        <w:spacing w:before="120" w:after="0" w:line="240" w:lineRule="auto"/>
        <w:jc w:val="both"/>
        <w:rPr>
          <w:rStyle w:val="Hyperlink2"/>
        </w:rPr>
      </w:pPr>
      <w:r>
        <w:rPr>
          <w:rStyle w:val="Hyperlink2"/>
        </w:rPr>
        <w:t>На территории района функционируют 104 источника централизованного водоснабжения, в том числе 61 коммунальный водозабор, из которых 7 поверхностных и 54 подземных. Проектная мощность всех водозаборов составляет 34,7 тыс. м</w:t>
      </w:r>
      <w:r>
        <w:t>³</w:t>
      </w:r>
      <w:r>
        <w:rPr>
          <w:rStyle w:val="Hyperlink2"/>
        </w:rPr>
        <w:t>/сут, а фактический отбор воды – 14,2 тыс.м</w:t>
      </w:r>
      <w:r>
        <w:t>³</w:t>
      </w:r>
      <w:r>
        <w:rPr>
          <w:rStyle w:val="Hyperlink2"/>
        </w:rPr>
        <w:t>/сут. Самые крупные поверхностные водозаборы расположены на Ладожском озере в городе Приозерск и поселке Кузнечное производительностью 14 и 5 тыс.м</w:t>
      </w:r>
      <w:r>
        <w:t>³</w:t>
      </w:r>
      <w:r>
        <w:rPr>
          <w:rStyle w:val="Hyperlink2"/>
        </w:rPr>
        <w:t>/сут. соответственно. Остальные поверхностные водозаборы меньшей производительности находятся на озере Невское и реке Вуокса. Производительность водозаборных скважин в основном колеблется от 0,1 до 0,4 тыс.м</w:t>
      </w:r>
      <w:r>
        <w:t>³</w:t>
      </w:r>
      <w:r>
        <w:rPr>
          <w:rStyle w:val="Hyperlink2"/>
        </w:rPr>
        <w:t>/сут, за исключением скважины в поселке Плодовое производительностью 1,6 тыс.м</w:t>
      </w:r>
      <w:r>
        <w:t>³</w:t>
      </w:r>
      <w:r>
        <w:rPr>
          <w:rStyle w:val="Hyperlink2"/>
        </w:rPr>
        <w:t>/сут. Как минимум для трех водозаборных скважин и для одного поверхностного водозабора не установлены зоны санитарной охраны, что является нарушением.</w:t>
      </w:r>
    </w:p>
    <w:p w14:paraId="1FF5D6CF" w14:textId="77777777" w:rsidR="007E5565" w:rsidRDefault="007E5565" w:rsidP="00B42585">
      <w:pPr>
        <w:spacing w:before="120" w:after="0" w:line="240" w:lineRule="auto"/>
        <w:jc w:val="both"/>
        <w:rPr>
          <w:rStyle w:val="Hyperlink2"/>
        </w:rPr>
      </w:pPr>
      <w:r>
        <w:rPr>
          <w:rStyle w:val="Hyperlink2"/>
        </w:rPr>
        <w:t>По состоянию на 2017 год по 26 артезианским скважинам и 18 поверхностным водозаборам выявлены несоответствия качества воды по</w:t>
      </w:r>
      <w:r>
        <w:t xml:space="preserve"> </w:t>
      </w:r>
      <w:r>
        <w:rPr>
          <w:rStyle w:val="Hyperlink2"/>
        </w:rPr>
        <w:t>санитарно-химическим показателям. По микробиологическим показателям все исследованные водозаборы в 2017 году соответствовали нормативным требованиям.</w:t>
      </w:r>
    </w:p>
    <w:p w14:paraId="353E897C" w14:textId="77777777" w:rsidR="007E5565" w:rsidRDefault="007E5565" w:rsidP="00B42585">
      <w:pPr>
        <w:spacing w:before="120" w:after="0" w:line="240" w:lineRule="auto"/>
        <w:jc w:val="both"/>
        <w:rPr>
          <w:rStyle w:val="Hyperlink2"/>
        </w:rPr>
      </w:pPr>
      <w:r>
        <w:rPr>
          <w:rStyle w:val="Hyperlink2"/>
        </w:rPr>
        <w:t>Станции водоподготовки работают в шести населенных пунктах: город Приозерск, поселок городского типа Кузнечное, поселок Мельниково, поселок Ромашки, поселок Севастьяново и поселок Понтонное. В поселке Платформа 69 км водоочистная станция не работает. В 2017 году проведена реконструкция водоочистных сооружений поселка Мельниково: произведен монтаж современного оборудования с автоматизированной системой управления, а также капитальный ремонт здания. Применение устаревших технологий при ухудшении природной воды, испытывающей увеличение антропогенной нагрузки, отсутствие надлежащей охраны источников водоснабжения приводит к низкому качеству подаваемой воды. Только половина жителей Приозерского района обеспечены доброкачественной водой, причем это почти 95 % городских жителей и только треть жителей села. Основные показатели несоответствия – это железо, окисляемость, цветность и мутность.</w:t>
      </w:r>
    </w:p>
    <w:p w14:paraId="3B2D1C0F" w14:textId="77777777" w:rsidR="007E5565" w:rsidRDefault="007E5565" w:rsidP="00B42585">
      <w:pPr>
        <w:spacing w:before="120" w:after="0" w:line="240" w:lineRule="auto"/>
        <w:jc w:val="both"/>
        <w:rPr>
          <w:rStyle w:val="Hyperlink2"/>
        </w:rPr>
      </w:pPr>
      <w:r>
        <w:rPr>
          <w:rStyle w:val="Hyperlink2"/>
        </w:rPr>
        <w:t>Протяженность водопроводных сетей в целом по району составляет 207 км. Процент износа водопроводных сетей в поселениях составляет от 40 до 72 %. Хуже всего обстоит дело в Сосновском и Мичуринском сельских поселениях. Низкое санитарно-техническое состояние водопроводных сетей приводит к вторичному загрязнению воды и ухудшению качества подаваемой воды потребителю.</w:t>
      </w:r>
    </w:p>
    <w:p w14:paraId="4C9A4643" w14:textId="77777777" w:rsidR="007E5565" w:rsidRDefault="007E5565" w:rsidP="00B42585">
      <w:pPr>
        <w:spacing w:before="120" w:after="0" w:line="240" w:lineRule="auto"/>
        <w:jc w:val="both"/>
        <w:rPr>
          <w:rStyle w:val="a7"/>
          <w:rFonts w:ascii="Segoe UI Light" w:eastAsia="Segoe UI Light" w:hAnsi="Segoe UI Light" w:cs="Segoe UI Light"/>
          <w:b/>
          <w:bCs/>
        </w:rPr>
      </w:pPr>
      <w:r>
        <w:rPr>
          <w:rStyle w:val="Hyperlink2"/>
        </w:rPr>
        <w:t>В 2017 году в поселке Мельниково, городе Приозерске, пгт Кузнечное, Петровское, Севастьяново заменено 1,4 км ветхих водопроводных сетей, также произведен капитальный ремонт скважин в поселках Мичуринское, Ягодное и Громово.</w:t>
      </w:r>
    </w:p>
    <w:p w14:paraId="558657DF" w14:textId="77777777" w:rsidR="007E5565" w:rsidRDefault="007E5565" w:rsidP="00B42585">
      <w:pPr>
        <w:spacing w:before="120" w:after="0" w:line="240" w:lineRule="auto"/>
        <w:jc w:val="both"/>
        <w:rPr>
          <w:rStyle w:val="Hyperlink2"/>
        </w:rPr>
      </w:pPr>
      <w:r>
        <w:rPr>
          <w:rStyle w:val="Hyperlink2"/>
        </w:rPr>
        <w:t>Для всех поселений разработаны и действуют Схемы водоснабжения.</w:t>
      </w:r>
    </w:p>
    <w:p w14:paraId="1DE5F68E" w14:textId="77777777" w:rsidR="007E5565" w:rsidRDefault="007E5565" w:rsidP="00B42585">
      <w:pPr>
        <w:spacing w:before="120" w:after="0" w:line="240" w:lineRule="auto"/>
        <w:jc w:val="both"/>
        <w:rPr>
          <w:rStyle w:val="a7"/>
          <w:rFonts w:ascii="Segoe UI Light" w:eastAsia="Segoe UI Light" w:hAnsi="Segoe UI Light" w:cs="Segoe UI Light"/>
          <w:b/>
          <w:bCs/>
        </w:rPr>
      </w:pPr>
      <w:r>
        <w:rPr>
          <w:rStyle w:val="a7"/>
          <w:rFonts w:ascii="Segoe UI Light" w:eastAsia="Segoe UI Light" w:hAnsi="Segoe UI Light" w:cs="Segoe UI Light"/>
          <w:b/>
          <w:bCs/>
        </w:rPr>
        <w:t>Выводы:</w:t>
      </w:r>
    </w:p>
    <w:p w14:paraId="1A3078AF" w14:textId="77777777" w:rsidR="007E5565" w:rsidRPr="006630CD" w:rsidRDefault="007E5565"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6630CD">
        <w:rPr>
          <w:rStyle w:val="a7"/>
          <w:rFonts w:ascii="Segoe UI Light" w:hAnsi="Segoe UI Light" w:cs="Segoe UI Light"/>
          <w:sz w:val="22"/>
          <w:szCs w:val="22"/>
        </w:rPr>
        <w:t>Системы коммунального водопровода используют как поверхностную воду, так и подземную. Мощность водозаборных сооружений используется лишь на 41 %.</w:t>
      </w:r>
    </w:p>
    <w:p w14:paraId="509295E8" w14:textId="77777777" w:rsidR="007E5565" w:rsidRPr="006630CD" w:rsidRDefault="007E5565"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6630CD">
        <w:rPr>
          <w:rStyle w:val="a7"/>
          <w:rFonts w:ascii="Segoe UI Light" w:hAnsi="Segoe UI Light" w:cs="Segoe UI Light"/>
          <w:sz w:val="22"/>
          <w:szCs w:val="22"/>
        </w:rPr>
        <w:t>На всех поверхностных водозаборах производится водоподготовка. Информация о водоподготовке на подземных водозаборах отсутствует.</w:t>
      </w:r>
    </w:p>
    <w:p w14:paraId="228DD84C" w14:textId="77777777" w:rsidR="007E5565" w:rsidRPr="006630CD" w:rsidRDefault="007E5565"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6630CD">
        <w:rPr>
          <w:rStyle w:val="a7"/>
          <w:rFonts w:ascii="Segoe UI Light" w:hAnsi="Segoe UI Light" w:cs="Segoe UI Light"/>
          <w:sz w:val="22"/>
          <w:szCs w:val="22"/>
        </w:rPr>
        <w:t>Износ водопроводных сетей составляет больше 50% в 8 муниципальных образованиях, что говорит о необходимости дальнейшего проведения работ по ремонту и реконструкции водопровода.</w:t>
      </w:r>
    </w:p>
    <w:p w14:paraId="36AFAE7B" w14:textId="77777777" w:rsidR="007E5565" w:rsidRPr="006630CD" w:rsidRDefault="007E5565"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Hyperlink1"/>
          <w:rFonts w:ascii="Segoe UI Light" w:eastAsia="Segoe UI Light" w:hAnsi="Segoe UI Light" w:cs="Segoe UI Light"/>
          <w:sz w:val="22"/>
          <w:szCs w:val="22"/>
        </w:rPr>
      </w:pPr>
      <w:r w:rsidRPr="006630CD">
        <w:rPr>
          <w:rStyle w:val="a7"/>
          <w:rFonts w:ascii="Segoe UI Light" w:hAnsi="Segoe UI Light" w:cs="Segoe UI Light"/>
          <w:sz w:val="22"/>
          <w:szCs w:val="22"/>
        </w:rPr>
        <w:t>Неудовлетворительное санитарно-техническое состояние сетей и сооружений приводит к тому, что только 55% жителей района обеспечены доброкачественной</w:t>
      </w:r>
      <w:r w:rsidRPr="006630CD">
        <w:rPr>
          <w:rStyle w:val="Hyperlink1"/>
          <w:rFonts w:ascii="Segoe UI Light" w:eastAsia="Segoe UI Light" w:hAnsi="Segoe UI Light" w:cs="Segoe UI Light"/>
          <w:sz w:val="22"/>
          <w:szCs w:val="22"/>
        </w:rPr>
        <w:t xml:space="preserve"> водой.</w:t>
      </w:r>
    </w:p>
    <w:p w14:paraId="0CC57A7B" w14:textId="77777777" w:rsidR="007E5565" w:rsidRDefault="007E5565" w:rsidP="00B42585">
      <w:pPr>
        <w:spacing w:before="120" w:after="0" w:line="240" w:lineRule="auto"/>
        <w:jc w:val="both"/>
        <w:rPr>
          <w:rStyle w:val="a7"/>
          <w:rFonts w:ascii="Segoe UI Light" w:eastAsia="Segoe UI Light" w:hAnsi="Segoe UI Light" w:cs="Segoe UI Light"/>
          <w:b/>
          <w:bCs/>
        </w:rPr>
      </w:pPr>
      <w:r>
        <w:rPr>
          <w:rStyle w:val="a7"/>
          <w:rFonts w:ascii="Segoe UI Light" w:eastAsia="Segoe UI Light" w:hAnsi="Segoe UI Light" w:cs="Segoe UI Light"/>
          <w:b/>
          <w:bCs/>
        </w:rPr>
        <w:t>Теплоснабжение</w:t>
      </w:r>
    </w:p>
    <w:p w14:paraId="0EF87357" w14:textId="77777777" w:rsidR="007E5565" w:rsidRDefault="007E5565" w:rsidP="00B42585">
      <w:pPr>
        <w:suppressAutoHyphens/>
        <w:spacing w:before="120" w:after="0" w:line="240" w:lineRule="auto"/>
        <w:jc w:val="both"/>
        <w:rPr>
          <w:rStyle w:val="Hyperlink2"/>
        </w:rPr>
      </w:pPr>
      <w:r>
        <w:rPr>
          <w:rStyle w:val="Hyperlink2"/>
        </w:rPr>
        <w:t>Уровень обеспеченности в Приозерском муниципальном районе составляет:</w:t>
      </w:r>
    </w:p>
    <w:p w14:paraId="6C6D7BFD" w14:textId="77777777" w:rsidR="007E5565" w:rsidRPr="006630CD" w:rsidRDefault="007E5565"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6630CD">
        <w:rPr>
          <w:rStyle w:val="a7"/>
          <w:rFonts w:ascii="Segoe UI Light" w:hAnsi="Segoe UI Light" w:cs="Segoe UI Light"/>
          <w:sz w:val="22"/>
          <w:szCs w:val="22"/>
        </w:rPr>
        <w:t>центральным отоплением – 66,3 %;</w:t>
      </w:r>
    </w:p>
    <w:p w14:paraId="3F3A7945" w14:textId="77777777" w:rsidR="007E5565" w:rsidRPr="006630CD" w:rsidRDefault="007E5565"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ascii="Segoe UI Light" w:hAnsi="Segoe UI Light" w:cs="Segoe UI Light"/>
          <w:sz w:val="22"/>
          <w:szCs w:val="22"/>
        </w:rPr>
      </w:pPr>
      <w:r w:rsidRPr="006630CD">
        <w:rPr>
          <w:rStyle w:val="a7"/>
          <w:rFonts w:ascii="Segoe UI Light" w:hAnsi="Segoe UI Light" w:cs="Segoe UI Light"/>
          <w:sz w:val="22"/>
          <w:szCs w:val="22"/>
        </w:rPr>
        <w:t>горячим водоснабжением – 62,3 %.</w:t>
      </w:r>
    </w:p>
    <w:p w14:paraId="414B1652" w14:textId="77777777" w:rsidR="007E5565" w:rsidRDefault="007E5565" w:rsidP="00B42585">
      <w:pPr>
        <w:suppressAutoHyphens/>
        <w:spacing w:before="120" w:after="0" w:line="240" w:lineRule="auto"/>
        <w:jc w:val="both"/>
        <w:rPr>
          <w:rStyle w:val="Hyperlink2"/>
        </w:rPr>
      </w:pPr>
      <w:r>
        <w:rPr>
          <w:rStyle w:val="Hyperlink2"/>
        </w:rPr>
        <w:t>В городе Приозерск уровень обеспеченности ваннами и газом выше средних показателей по Ленинградской области, а центральным отоплением – ниже. В сельской местности уровень благоустройства по всем показателям выше, чем в среднем по области.</w:t>
      </w:r>
    </w:p>
    <w:p w14:paraId="78A421DA" w14:textId="77777777" w:rsidR="007E5565" w:rsidRDefault="007E5565" w:rsidP="00B42585">
      <w:pPr>
        <w:suppressAutoHyphens/>
        <w:spacing w:before="120" w:after="0" w:line="240" w:lineRule="auto"/>
        <w:jc w:val="both"/>
        <w:rPr>
          <w:rStyle w:val="Hyperlink2"/>
        </w:rPr>
      </w:pPr>
      <w:r>
        <w:rPr>
          <w:rStyle w:val="Hyperlink2"/>
        </w:rPr>
        <w:t>В муниципальном районе функционируют котельные разных видов собственности суммарной установленной мощностью 116 Гкал/ч. В настоящее время в аренде все муниципальные котельные.</w:t>
      </w:r>
    </w:p>
    <w:p w14:paraId="4BB38EC6" w14:textId="77777777" w:rsidR="007E5565" w:rsidRDefault="007E5565" w:rsidP="00B42585">
      <w:pPr>
        <w:suppressAutoHyphens/>
        <w:spacing w:before="120" w:after="0" w:line="240" w:lineRule="auto"/>
        <w:jc w:val="both"/>
        <w:rPr>
          <w:rStyle w:val="Hyperlink2"/>
        </w:rPr>
      </w:pPr>
      <w:r>
        <w:rPr>
          <w:rStyle w:val="Hyperlink2"/>
        </w:rPr>
        <w:t>Протяженность тепловых сетей (в двухтрубном исчислении) – около 120 км. Теплоснабжение городских и сельских поселений муниципального района осуществляется от отопительных котельных, представленных в таблице ниже. Прокладка тепловых сетей, в основном, подземная, канальная и бесканальная.</w:t>
      </w:r>
    </w:p>
    <w:p w14:paraId="42790F08" w14:textId="77777777" w:rsidR="007E5565" w:rsidRDefault="007E5565" w:rsidP="00B42585">
      <w:pPr>
        <w:suppressAutoHyphens/>
        <w:spacing w:before="120" w:after="0" w:line="240" w:lineRule="auto"/>
        <w:jc w:val="both"/>
        <w:rPr>
          <w:rStyle w:val="Hyperlink2"/>
        </w:rPr>
      </w:pPr>
      <w:r>
        <w:rPr>
          <w:rStyle w:val="Hyperlink2"/>
        </w:rPr>
        <w:t>Степень износа теплопроводов – 35-70 %. Схема тепловых сетей тупиковая, горячее водоснабжение решено, в основном, самостоятельными сетями от источников.</w:t>
      </w:r>
    </w:p>
    <w:p w14:paraId="39427C39" w14:textId="77777777" w:rsidR="007E5565" w:rsidRPr="00AE2B73" w:rsidRDefault="007E5565" w:rsidP="00B42585">
      <w:pPr>
        <w:suppressAutoHyphens/>
        <w:spacing w:before="120" w:after="0" w:line="240" w:lineRule="auto"/>
        <w:jc w:val="both"/>
        <w:rPr>
          <w:rStyle w:val="a7"/>
          <w:rFonts w:ascii="Segoe UI Light" w:eastAsia="Segoe UI Light" w:hAnsi="Segoe UI Light" w:cs="Segoe UI Light"/>
          <w:sz w:val="20"/>
        </w:rPr>
      </w:pPr>
      <w:r w:rsidRPr="00AE2B73">
        <w:rPr>
          <w:rStyle w:val="a7"/>
          <w:rFonts w:ascii="Segoe UI Light" w:eastAsia="Segoe UI Light" w:hAnsi="Segoe UI Light" w:cs="Segoe UI Light"/>
          <w:sz w:val="20"/>
        </w:rPr>
        <w:t>Таблица 1.7.5-2. Основные характеристики системы теплоснабжения Приозерского муниципального района в разрезе поселений</w:t>
      </w:r>
    </w:p>
    <w:tbl>
      <w:tblPr>
        <w:tblStyle w:val="TableNormal"/>
        <w:tblW w:w="9328"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425"/>
        <w:gridCol w:w="1827"/>
        <w:gridCol w:w="1955"/>
        <w:gridCol w:w="1276"/>
        <w:gridCol w:w="1134"/>
        <w:gridCol w:w="1171"/>
        <w:gridCol w:w="1540"/>
      </w:tblGrid>
      <w:tr w:rsidR="007E5565" w14:paraId="2826A5E4" w14:textId="77777777" w:rsidTr="007724AE">
        <w:trPr>
          <w:trHeight w:val="970"/>
          <w:tblHeader/>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A47A23" w14:textId="77777777" w:rsidR="007E5565" w:rsidRDefault="007E5565" w:rsidP="006630CD">
            <w:pPr>
              <w:spacing w:line="240" w:lineRule="auto"/>
              <w:jc w:val="center"/>
            </w:pPr>
            <w:r>
              <w:rPr>
                <w:rStyle w:val="Hyperlink0"/>
                <w:rFonts w:ascii="Segoe UI Light" w:eastAsia="Segoe UI Light" w:hAnsi="Segoe UI Light" w:cs="Segoe UI Light"/>
              </w:rPr>
              <w:t>№</w:t>
            </w: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EE6BFB" w14:textId="77777777" w:rsidR="007E5565" w:rsidRDefault="007E5565" w:rsidP="006630CD">
            <w:pPr>
              <w:spacing w:line="240" w:lineRule="auto"/>
              <w:jc w:val="center"/>
            </w:pPr>
            <w:r>
              <w:rPr>
                <w:rStyle w:val="Hyperlink0"/>
                <w:rFonts w:ascii="Segoe UI Light" w:eastAsia="Segoe UI Light" w:hAnsi="Segoe UI Light" w:cs="Segoe UI Light"/>
              </w:rPr>
              <w:t>Населенный пункт</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B138CE" w14:textId="77777777" w:rsidR="007E5565" w:rsidRDefault="007E5565" w:rsidP="006630CD">
            <w:pPr>
              <w:spacing w:line="240" w:lineRule="auto"/>
              <w:jc w:val="center"/>
            </w:pPr>
            <w:r>
              <w:rPr>
                <w:rStyle w:val="Hyperlink0"/>
                <w:rFonts w:ascii="Segoe UI Light" w:eastAsia="Segoe UI Light" w:hAnsi="Segoe UI Light" w:cs="Segoe UI Light"/>
              </w:rPr>
              <w:t>Оборудование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DCE84A" w14:textId="77777777" w:rsidR="007E5565" w:rsidRDefault="007E5565" w:rsidP="006630CD">
            <w:pPr>
              <w:spacing w:line="240" w:lineRule="auto"/>
              <w:jc w:val="center"/>
              <w:rPr>
                <w:rStyle w:val="a7"/>
                <w:rFonts w:ascii="Segoe UI Light" w:eastAsia="Segoe UI Light" w:hAnsi="Segoe UI Light" w:cs="Segoe UI Light"/>
              </w:rPr>
            </w:pPr>
            <w:r>
              <w:rPr>
                <w:rStyle w:val="Hyperlink0"/>
                <w:rFonts w:ascii="Segoe UI Light" w:eastAsia="Segoe UI Light" w:hAnsi="Segoe UI Light" w:cs="Segoe UI Light"/>
              </w:rPr>
              <w:t>Мощность</w:t>
            </w:r>
          </w:p>
          <w:p w14:paraId="3DC8343A" w14:textId="77777777" w:rsidR="007E5565" w:rsidRDefault="007E5565" w:rsidP="006630CD">
            <w:pPr>
              <w:spacing w:line="240" w:lineRule="auto"/>
              <w:jc w:val="center"/>
            </w:pPr>
            <w:r>
              <w:rPr>
                <w:rStyle w:val="Hyperlink0"/>
                <w:rFonts w:ascii="Segoe UI Light" w:eastAsia="Segoe UI Light" w:hAnsi="Segoe UI Light" w:cs="Segoe UI Light"/>
              </w:rPr>
              <w:t>Гкал/ч</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886AA3" w14:textId="77777777" w:rsidR="007E5565" w:rsidRDefault="007E5565" w:rsidP="006630CD">
            <w:pPr>
              <w:spacing w:line="240" w:lineRule="auto"/>
              <w:jc w:val="center"/>
              <w:rPr>
                <w:rStyle w:val="a7"/>
                <w:rFonts w:ascii="Segoe UI Light" w:eastAsia="Segoe UI Light" w:hAnsi="Segoe UI Light" w:cs="Segoe UI Light"/>
              </w:rPr>
            </w:pPr>
            <w:r>
              <w:rPr>
                <w:rStyle w:val="Hyperlink0"/>
                <w:rFonts w:ascii="Segoe UI Light" w:eastAsia="Segoe UI Light" w:hAnsi="Segoe UI Light" w:cs="Segoe UI Light"/>
              </w:rPr>
              <w:t>Тепловые сети,</w:t>
            </w:r>
          </w:p>
          <w:p w14:paraId="406FD9B0" w14:textId="77777777" w:rsidR="007E5565" w:rsidRDefault="007E5565" w:rsidP="006630CD">
            <w:pPr>
              <w:spacing w:line="240" w:lineRule="auto"/>
              <w:jc w:val="center"/>
            </w:pPr>
            <w:r>
              <w:rPr>
                <w:rStyle w:val="Hyperlink0"/>
                <w:rFonts w:ascii="Segoe UI Light" w:eastAsia="Segoe UI Light" w:hAnsi="Segoe UI Light" w:cs="Segoe UI Light"/>
              </w:rPr>
              <w:t>км</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FF130D" w14:textId="77777777" w:rsidR="007E5565" w:rsidRDefault="007E5565" w:rsidP="006630CD">
            <w:pPr>
              <w:spacing w:line="240" w:lineRule="auto"/>
              <w:jc w:val="center"/>
            </w:pPr>
            <w:r>
              <w:rPr>
                <w:rStyle w:val="Hyperlink0"/>
                <w:rFonts w:ascii="Segoe UI Light" w:eastAsia="Segoe UI Light" w:hAnsi="Segoe UI Light" w:cs="Segoe UI Light"/>
              </w:rPr>
              <w:t>Топливо</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8A9297" w14:textId="77777777" w:rsidR="007E5565" w:rsidRDefault="007E5565" w:rsidP="006630CD">
            <w:pPr>
              <w:spacing w:line="240" w:lineRule="auto"/>
              <w:jc w:val="center"/>
            </w:pPr>
            <w:r>
              <w:rPr>
                <w:rStyle w:val="Hyperlink0"/>
                <w:rFonts w:ascii="Segoe UI Light" w:eastAsia="Segoe UI Light" w:hAnsi="Segoe UI Light" w:cs="Segoe UI Light"/>
              </w:rPr>
              <w:t>% - износ, (охват системой отопления)</w:t>
            </w:r>
          </w:p>
        </w:tc>
      </w:tr>
      <w:tr w:rsidR="007E5565" w14:paraId="225DACE8" w14:textId="77777777" w:rsidTr="007724AE">
        <w:tblPrEx>
          <w:shd w:val="clear" w:color="auto" w:fill="D0DDEF"/>
        </w:tblPrEx>
        <w:trPr>
          <w:trHeight w:val="25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B6D90B" w14:textId="77777777" w:rsidR="007E5565" w:rsidRDefault="007E5565" w:rsidP="006630CD">
            <w:pPr>
              <w:spacing w:line="240" w:lineRule="auto"/>
              <w:jc w:val="center"/>
            </w:pPr>
            <w:r>
              <w:rPr>
                <w:rStyle w:val="Hyperlink0"/>
                <w:rFonts w:ascii="Segoe UI Light" w:eastAsia="Segoe UI Light" w:hAnsi="Segoe UI Light" w:cs="Segoe UI Light"/>
              </w:rPr>
              <w:t>1</w:t>
            </w:r>
          </w:p>
        </w:tc>
        <w:tc>
          <w:tcPr>
            <w:tcW w:w="890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B16433" w14:textId="77777777" w:rsidR="007E5565" w:rsidRDefault="007E5565" w:rsidP="006630CD">
            <w:pPr>
              <w:spacing w:line="240" w:lineRule="auto"/>
              <w:jc w:val="center"/>
            </w:pPr>
            <w:r>
              <w:rPr>
                <w:rStyle w:val="Hyperlink0"/>
                <w:rFonts w:ascii="Segoe UI Light" w:eastAsia="Segoe UI Light" w:hAnsi="Segoe UI Light" w:cs="Segoe UI Light"/>
              </w:rPr>
              <w:t>Кузнечнинское городское поселение</w:t>
            </w:r>
          </w:p>
        </w:tc>
      </w:tr>
      <w:tr w:rsidR="007E5565" w14:paraId="5A372BE5" w14:textId="77777777" w:rsidTr="007724AE">
        <w:tblPrEx>
          <w:shd w:val="clear" w:color="auto" w:fill="D0DDEF"/>
        </w:tblPrEx>
        <w:trPr>
          <w:trHeight w:val="169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BEF27B" w14:textId="77777777" w:rsidR="007E5565" w:rsidRDefault="007E5565" w:rsidP="006630CD">
            <w:pPr>
              <w:spacing w:line="240" w:lineRule="auto"/>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694D58" w14:textId="77777777" w:rsidR="007E5565" w:rsidRDefault="007E5565" w:rsidP="006630CD">
            <w:pPr>
              <w:spacing w:line="240" w:lineRule="auto"/>
            </w:pPr>
            <w:r>
              <w:rPr>
                <w:rStyle w:val="Hyperlink0"/>
                <w:rFonts w:ascii="Segoe UI Light" w:eastAsia="Segoe UI Light" w:hAnsi="Segoe UI Light" w:cs="Segoe UI Light"/>
              </w:rPr>
              <w:t>городской поселок Кузнечное, котельная № 1, введена в эксплуатацию в 1963г.</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C92221" w14:textId="77777777" w:rsidR="007E5565" w:rsidRDefault="007E5565" w:rsidP="006630CD">
            <w:pPr>
              <w:spacing w:line="240" w:lineRule="auto"/>
              <w:rPr>
                <w:rStyle w:val="a7"/>
                <w:rFonts w:ascii="Segoe UI Light" w:eastAsia="Segoe UI Light" w:hAnsi="Segoe UI Light" w:cs="Segoe UI Light"/>
              </w:rPr>
            </w:pPr>
            <w:r>
              <w:rPr>
                <w:rStyle w:val="Hyperlink0"/>
                <w:rFonts w:ascii="Segoe UI Light" w:eastAsia="Segoe UI Light" w:hAnsi="Segoe UI Light" w:cs="Segoe UI Light"/>
              </w:rPr>
              <w:t>КЕ 6,5/14-1</w:t>
            </w:r>
          </w:p>
          <w:p w14:paraId="472F1AE3" w14:textId="77777777" w:rsidR="007E5565" w:rsidRDefault="007E5565" w:rsidP="006630CD">
            <w:pPr>
              <w:spacing w:line="240" w:lineRule="auto"/>
              <w:rPr>
                <w:rStyle w:val="a7"/>
                <w:rFonts w:ascii="Segoe UI Light" w:eastAsia="Segoe UI Light" w:hAnsi="Segoe UI Light" w:cs="Segoe UI Light"/>
              </w:rPr>
            </w:pPr>
            <w:r>
              <w:rPr>
                <w:rStyle w:val="Hyperlink0"/>
                <w:rFonts w:ascii="Segoe UI Light" w:eastAsia="Segoe UI Light" w:hAnsi="Segoe UI Light" w:cs="Segoe UI Light"/>
              </w:rPr>
              <w:t>ДЕ10/14-1</w:t>
            </w:r>
          </w:p>
          <w:p w14:paraId="75275A91" w14:textId="77777777" w:rsidR="007E5565" w:rsidRDefault="007E5565" w:rsidP="006630CD">
            <w:pPr>
              <w:spacing w:line="240" w:lineRule="auto"/>
            </w:pPr>
            <w:r>
              <w:rPr>
                <w:rStyle w:val="Hyperlink0"/>
                <w:rFonts w:ascii="Segoe UI Light" w:eastAsia="Segoe UI Light" w:hAnsi="Segoe UI Light" w:cs="Segoe UI Light"/>
              </w:rPr>
              <w:t>ДКВР10/13-1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CA604B" w14:textId="77777777" w:rsidR="007E5565" w:rsidRDefault="007E5565" w:rsidP="006630CD">
            <w:pPr>
              <w:spacing w:line="240" w:lineRule="auto"/>
              <w:jc w:val="center"/>
            </w:pPr>
            <w:r>
              <w:rPr>
                <w:rStyle w:val="Hyperlink0"/>
                <w:rFonts w:ascii="Segoe UI Light" w:eastAsia="Segoe UI Light" w:hAnsi="Segoe UI Light" w:cs="Segoe UI Light"/>
              </w:rPr>
              <w:t>16,56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DCDB36" w14:textId="77777777" w:rsidR="007E5565" w:rsidRDefault="007E5565" w:rsidP="006630CD">
            <w:pPr>
              <w:spacing w:line="240" w:lineRule="auto"/>
              <w:jc w:val="center"/>
            </w:pPr>
            <w:r>
              <w:rPr>
                <w:rStyle w:val="Hyperlink0"/>
                <w:rFonts w:ascii="Segoe UI Light" w:eastAsia="Segoe UI Light" w:hAnsi="Segoe UI Light" w:cs="Segoe UI Light"/>
              </w:rPr>
              <w:t>4,0</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D288C6" w14:textId="77777777" w:rsidR="007E5565" w:rsidRDefault="007E5565" w:rsidP="006630CD">
            <w:pPr>
              <w:spacing w:line="240" w:lineRule="auto"/>
              <w:jc w:val="center"/>
            </w:pPr>
            <w:r>
              <w:rPr>
                <w:rStyle w:val="Hyperlink0"/>
                <w:rFonts w:ascii="Segoe UI Light" w:eastAsia="Segoe UI Light" w:hAnsi="Segoe UI Light" w:cs="Segoe UI Light"/>
              </w:rPr>
              <w:t>мазут</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D602D4" w14:textId="77777777" w:rsidR="007E5565" w:rsidRDefault="007E5565" w:rsidP="006630CD">
            <w:pPr>
              <w:spacing w:line="240" w:lineRule="auto"/>
              <w:jc w:val="center"/>
            </w:pPr>
            <w:r>
              <w:rPr>
                <w:rStyle w:val="Hyperlink0"/>
                <w:rFonts w:ascii="Segoe UI Light" w:eastAsia="Segoe UI Light" w:hAnsi="Segoe UI Light" w:cs="Segoe UI Light"/>
              </w:rPr>
              <w:t>42</w:t>
            </w:r>
          </w:p>
        </w:tc>
      </w:tr>
      <w:tr w:rsidR="007E5565" w14:paraId="127EA5A5" w14:textId="77777777" w:rsidTr="007724AE">
        <w:tblPrEx>
          <w:shd w:val="clear" w:color="auto" w:fill="D0DDEF"/>
        </w:tblPrEx>
        <w:trPr>
          <w:trHeight w:val="181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9BE8D4" w14:textId="77777777" w:rsidR="007E5565" w:rsidRDefault="007E5565" w:rsidP="006630CD">
            <w:pPr>
              <w:spacing w:line="240" w:lineRule="auto"/>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3FD16D" w14:textId="77777777" w:rsidR="007E5565" w:rsidRDefault="007E5565" w:rsidP="006630CD">
            <w:pPr>
              <w:spacing w:line="240" w:lineRule="auto"/>
              <w:rPr>
                <w:rStyle w:val="a7"/>
                <w:rFonts w:ascii="Segoe UI Light" w:eastAsia="Segoe UI Light" w:hAnsi="Segoe UI Light" w:cs="Segoe UI Light"/>
              </w:rPr>
            </w:pPr>
            <w:r>
              <w:rPr>
                <w:rStyle w:val="Hyperlink0"/>
                <w:rFonts w:ascii="Segoe UI Light" w:eastAsia="Segoe UI Light" w:hAnsi="Segoe UI Light" w:cs="Segoe UI Light"/>
              </w:rPr>
              <w:t>городской поселок Кузнечное котельная № 2, введена в эксплуатацию</w:t>
            </w:r>
          </w:p>
          <w:p w14:paraId="1C521638" w14:textId="77777777" w:rsidR="007E5565" w:rsidRDefault="007E5565" w:rsidP="006630CD">
            <w:pPr>
              <w:spacing w:line="240" w:lineRule="auto"/>
            </w:pPr>
            <w:r>
              <w:rPr>
                <w:rStyle w:val="Hyperlink0"/>
                <w:rFonts w:ascii="Segoe UI Light" w:eastAsia="Segoe UI Light" w:hAnsi="Segoe UI Light" w:cs="Segoe UI Light"/>
              </w:rPr>
              <w:t xml:space="preserve"> в 1969 г.</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2B3119" w14:textId="77777777" w:rsidR="007E5565" w:rsidRDefault="007E5565" w:rsidP="006630CD">
            <w:pPr>
              <w:spacing w:line="240" w:lineRule="auto"/>
              <w:rPr>
                <w:rStyle w:val="a7"/>
                <w:rFonts w:ascii="Segoe UI Light" w:eastAsia="Segoe UI Light" w:hAnsi="Segoe UI Light" w:cs="Segoe UI Light"/>
              </w:rPr>
            </w:pPr>
            <w:r>
              <w:rPr>
                <w:rStyle w:val="Hyperlink0"/>
                <w:rFonts w:ascii="Segoe UI Light" w:eastAsia="Segoe UI Light" w:hAnsi="Segoe UI Light" w:cs="Segoe UI Light"/>
              </w:rPr>
              <w:t>ДКВР 4/13-2</w:t>
            </w:r>
          </w:p>
          <w:p w14:paraId="58073BE3" w14:textId="77777777" w:rsidR="007E5565" w:rsidRDefault="007E5565" w:rsidP="006630CD">
            <w:pPr>
              <w:spacing w:line="240" w:lineRule="auto"/>
              <w:rPr>
                <w:rStyle w:val="a7"/>
                <w:rFonts w:ascii="Segoe UI Light" w:eastAsia="Segoe UI Light" w:hAnsi="Segoe UI Light" w:cs="Segoe UI Light"/>
              </w:rPr>
            </w:pPr>
            <w:r>
              <w:rPr>
                <w:rStyle w:val="Hyperlink0"/>
                <w:rFonts w:ascii="Segoe UI Light" w:eastAsia="Segoe UI Light" w:hAnsi="Segoe UI Light" w:cs="Segoe UI Light"/>
              </w:rPr>
              <w:t>ДКВР 6,5/13-1</w:t>
            </w:r>
          </w:p>
          <w:p w14:paraId="289148F6" w14:textId="77777777" w:rsidR="007E5565" w:rsidRDefault="007E5565" w:rsidP="006630CD">
            <w:pPr>
              <w:spacing w:line="240" w:lineRule="auto"/>
            </w:pPr>
            <w:r>
              <w:rPr>
                <w:rStyle w:val="Hyperlink0"/>
                <w:rFonts w:ascii="Segoe UI Light" w:eastAsia="Segoe UI Light" w:hAnsi="Segoe UI Light" w:cs="Segoe UI Light"/>
              </w:rPr>
              <w:t>Е 1/9М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A8C282" w14:textId="77777777" w:rsidR="007E5565" w:rsidRDefault="007E5565" w:rsidP="006630CD">
            <w:pPr>
              <w:spacing w:line="240" w:lineRule="auto"/>
              <w:jc w:val="center"/>
            </w:pPr>
            <w:r>
              <w:rPr>
                <w:rStyle w:val="Hyperlink0"/>
                <w:rFonts w:ascii="Segoe UI Light" w:eastAsia="Segoe UI Light" w:hAnsi="Segoe UI Light" w:cs="Segoe UI Light"/>
              </w:rPr>
              <w:t>10,25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3AD776" w14:textId="77777777" w:rsidR="007E5565" w:rsidRDefault="007E5565" w:rsidP="006630CD">
            <w:pPr>
              <w:spacing w:line="240" w:lineRule="auto"/>
              <w:jc w:val="center"/>
            </w:pPr>
            <w:r>
              <w:rPr>
                <w:rStyle w:val="Hyperlink0"/>
                <w:rFonts w:ascii="Segoe UI Light" w:eastAsia="Segoe UI Light" w:hAnsi="Segoe UI Light" w:cs="Segoe UI Light"/>
              </w:rPr>
              <w:t>3,0</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68825D" w14:textId="77777777" w:rsidR="007E5565" w:rsidRDefault="007E5565" w:rsidP="006630CD">
            <w:pPr>
              <w:spacing w:line="240" w:lineRule="auto"/>
              <w:jc w:val="center"/>
            </w:pPr>
            <w:r>
              <w:rPr>
                <w:rStyle w:val="Hyperlink0"/>
                <w:rFonts w:ascii="Segoe UI Light" w:eastAsia="Segoe UI Light" w:hAnsi="Segoe UI Light" w:cs="Segoe UI Light"/>
              </w:rPr>
              <w:t>мазут</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5E01FA" w14:textId="77777777" w:rsidR="007E5565" w:rsidRDefault="007E5565" w:rsidP="006630CD">
            <w:pPr>
              <w:spacing w:line="240" w:lineRule="auto"/>
              <w:jc w:val="center"/>
            </w:pPr>
            <w:r>
              <w:rPr>
                <w:rStyle w:val="Hyperlink0"/>
                <w:rFonts w:ascii="Segoe UI Light" w:eastAsia="Segoe UI Light" w:hAnsi="Segoe UI Light" w:cs="Segoe UI Light"/>
              </w:rPr>
              <w:t>54</w:t>
            </w:r>
          </w:p>
        </w:tc>
      </w:tr>
      <w:tr w:rsidR="007E5565" w14:paraId="57B82234" w14:textId="77777777" w:rsidTr="007724AE">
        <w:tblPrEx>
          <w:shd w:val="clear" w:color="auto" w:fill="D0DDEF"/>
        </w:tblPrEx>
        <w:trPr>
          <w:trHeight w:val="25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A56BE8" w14:textId="77777777" w:rsidR="007E5565" w:rsidRDefault="007E5565" w:rsidP="006630CD">
            <w:pPr>
              <w:spacing w:line="240" w:lineRule="auto"/>
            </w:pPr>
            <w:r>
              <w:rPr>
                <w:rStyle w:val="Hyperlink0"/>
                <w:rFonts w:ascii="Segoe UI Light" w:eastAsia="Segoe UI Light" w:hAnsi="Segoe UI Light" w:cs="Segoe UI Light"/>
              </w:rPr>
              <w:t>2</w:t>
            </w:r>
          </w:p>
        </w:tc>
        <w:tc>
          <w:tcPr>
            <w:tcW w:w="890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296944" w14:textId="77777777" w:rsidR="007E5565" w:rsidRDefault="007E5565" w:rsidP="006630CD">
            <w:pPr>
              <w:spacing w:line="240" w:lineRule="auto"/>
              <w:jc w:val="center"/>
            </w:pPr>
            <w:r>
              <w:rPr>
                <w:rStyle w:val="Hyperlink0"/>
                <w:rFonts w:ascii="Segoe UI Light" w:eastAsia="Segoe UI Light" w:hAnsi="Segoe UI Light" w:cs="Segoe UI Light"/>
              </w:rPr>
              <w:t>Приозерское городское поселение</w:t>
            </w:r>
          </w:p>
        </w:tc>
      </w:tr>
      <w:tr w:rsidR="007E5565" w14:paraId="32C28348" w14:textId="77777777" w:rsidTr="007724AE">
        <w:tblPrEx>
          <w:shd w:val="clear" w:color="auto" w:fill="D0DDEF"/>
        </w:tblPrEx>
        <w:trPr>
          <w:trHeight w:val="133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051030" w14:textId="77777777" w:rsidR="007E5565" w:rsidRDefault="007E5565" w:rsidP="006630CD">
            <w:pPr>
              <w:spacing w:line="240" w:lineRule="auto"/>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4ADF79" w14:textId="77777777" w:rsidR="007E5565" w:rsidRDefault="007E5565" w:rsidP="006630CD">
            <w:pPr>
              <w:spacing w:line="240" w:lineRule="auto"/>
            </w:pPr>
            <w:r>
              <w:rPr>
                <w:rStyle w:val="Hyperlink0"/>
                <w:rFonts w:ascii="Segoe UI Light" w:eastAsia="Segoe UI Light" w:hAnsi="Segoe UI Light" w:cs="Segoe UI Light"/>
              </w:rPr>
              <w:t>Котельная ТЭС</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6BFD39" w14:textId="77777777" w:rsidR="007E5565" w:rsidRDefault="007E5565" w:rsidP="006630CD">
            <w:pPr>
              <w:spacing w:line="240" w:lineRule="auto"/>
              <w:rPr>
                <w:rStyle w:val="a7"/>
                <w:rFonts w:ascii="Segoe UI Light" w:eastAsia="Segoe UI Light" w:hAnsi="Segoe UI Light" w:cs="Segoe UI Light"/>
              </w:rPr>
            </w:pPr>
            <w:r>
              <w:rPr>
                <w:rStyle w:val="Hyperlink0"/>
                <w:rFonts w:ascii="Segoe UI Light" w:eastAsia="Segoe UI Light" w:hAnsi="Segoe UI Light" w:cs="Segoe UI Light"/>
              </w:rPr>
              <w:t xml:space="preserve">1 Ганомаг, </w:t>
            </w:r>
          </w:p>
          <w:p w14:paraId="7BDE4C7E" w14:textId="77777777" w:rsidR="007E5565" w:rsidRDefault="007E5565" w:rsidP="006630CD">
            <w:pPr>
              <w:spacing w:line="240" w:lineRule="auto"/>
              <w:rPr>
                <w:rStyle w:val="a7"/>
                <w:rFonts w:ascii="Segoe UI Light" w:eastAsia="Segoe UI Light" w:hAnsi="Segoe UI Light" w:cs="Segoe UI Light"/>
              </w:rPr>
            </w:pPr>
            <w:r>
              <w:rPr>
                <w:rStyle w:val="Hyperlink0"/>
                <w:rFonts w:ascii="Segoe UI Light" w:eastAsia="Segoe UI Light" w:hAnsi="Segoe UI Light" w:cs="Segoe UI Light"/>
              </w:rPr>
              <w:t>1 Штейн-Мюллер, 1Е-75-3,9-440–ГМ,</w:t>
            </w:r>
          </w:p>
          <w:p w14:paraId="1A298758" w14:textId="77777777" w:rsidR="007E5565" w:rsidRDefault="007E5565" w:rsidP="006630CD">
            <w:pPr>
              <w:spacing w:line="240" w:lineRule="auto"/>
            </w:pPr>
            <w:r>
              <w:rPr>
                <w:rStyle w:val="Hyperlink0"/>
                <w:rFonts w:ascii="Segoe UI Light" w:eastAsia="Segoe UI Light" w:hAnsi="Segoe UI Light" w:cs="Segoe UI Light"/>
              </w:rPr>
              <w:t>1БКЗ- 75-39 ГМА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3A0154" w14:textId="77777777" w:rsidR="007E5565" w:rsidRDefault="007E5565" w:rsidP="006630CD">
            <w:pPr>
              <w:spacing w:line="240" w:lineRule="auto"/>
              <w:jc w:val="center"/>
              <w:rPr>
                <w:rStyle w:val="a7"/>
                <w:rFonts w:ascii="Segoe UI Light" w:eastAsia="Segoe UI Light" w:hAnsi="Segoe UI Light" w:cs="Segoe UI Light"/>
              </w:rPr>
            </w:pPr>
            <w:r>
              <w:rPr>
                <w:rStyle w:val="Hyperlink0"/>
                <w:rFonts w:ascii="Segoe UI Light" w:eastAsia="Segoe UI Light" w:hAnsi="Segoe UI Light" w:cs="Segoe UI Light"/>
              </w:rPr>
              <w:t>17</w:t>
            </w:r>
          </w:p>
          <w:p w14:paraId="3A51BC7F" w14:textId="77777777" w:rsidR="007E5565" w:rsidRDefault="007E5565" w:rsidP="006630CD">
            <w:pPr>
              <w:spacing w:line="240" w:lineRule="auto"/>
              <w:jc w:val="center"/>
              <w:rPr>
                <w:rStyle w:val="a7"/>
                <w:rFonts w:ascii="Segoe UI Light" w:eastAsia="Segoe UI Light" w:hAnsi="Segoe UI Light" w:cs="Segoe UI Light"/>
              </w:rPr>
            </w:pPr>
            <w:r>
              <w:rPr>
                <w:rStyle w:val="Hyperlink0"/>
                <w:rFonts w:ascii="Segoe UI Light" w:eastAsia="Segoe UI Light" w:hAnsi="Segoe UI Light" w:cs="Segoe UI Light"/>
              </w:rPr>
              <w:t>29</w:t>
            </w:r>
          </w:p>
          <w:p w14:paraId="6CB92AD4" w14:textId="77777777" w:rsidR="007E5565" w:rsidRDefault="007E5565" w:rsidP="006630CD">
            <w:pPr>
              <w:spacing w:line="240" w:lineRule="auto"/>
              <w:jc w:val="center"/>
              <w:rPr>
                <w:rStyle w:val="a7"/>
                <w:rFonts w:ascii="Segoe UI Light" w:eastAsia="Segoe UI Light" w:hAnsi="Segoe UI Light" w:cs="Segoe UI Light"/>
              </w:rPr>
            </w:pPr>
            <w:r>
              <w:rPr>
                <w:rStyle w:val="Hyperlink0"/>
                <w:rFonts w:ascii="Segoe UI Light" w:eastAsia="Segoe UI Light" w:hAnsi="Segoe UI Light" w:cs="Segoe UI Light"/>
              </w:rPr>
              <w:t>48</w:t>
            </w:r>
          </w:p>
          <w:p w14:paraId="16ACE6ED" w14:textId="77777777" w:rsidR="007E5565" w:rsidRDefault="007E5565" w:rsidP="006630CD">
            <w:pPr>
              <w:spacing w:line="240" w:lineRule="auto"/>
              <w:jc w:val="center"/>
            </w:pPr>
            <w:r>
              <w:rPr>
                <w:rStyle w:val="Hyperlink0"/>
                <w:rFonts w:ascii="Segoe UI Light" w:eastAsia="Segoe UI Light" w:hAnsi="Segoe UI Light" w:cs="Segoe UI Light"/>
              </w:rPr>
              <w:t>48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23D8C2" w14:textId="77777777" w:rsidR="007E5565" w:rsidRDefault="007E5565" w:rsidP="006630CD">
            <w:pPr>
              <w:spacing w:line="240" w:lineRule="auto"/>
              <w:jc w:val="center"/>
            </w:pPr>
            <w:r>
              <w:rPr>
                <w:rStyle w:val="Hyperlink0"/>
                <w:rFonts w:ascii="Segoe UI Light" w:eastAsia="Segoe UI Light" w:hAnsi="Segoe UI Light" w:cs="Segoe UI Light"/>
              </w:rPr>
              <w:t>31,8</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3F48F8" w14:textId="77777777" w:rsidR="007E5565" w:rsidRDefault="007E5565" w:rsidP="006630CD">
            <w:pPr>
              <w:spacing w:line="240" w:lineRule="auto"/>
              <w:jc w:val="center"/>
            </w:pPr>
            <w:r>
              <w:rPr>
                <w:rStyle w:val="Hyperlink0"/>
                <w:rFonts w:ascii="Segoe UI Light" w:eastAsia="Segoe UI Light" w:hAnsi="Segoe UI Light" w:cs="Segoe UI Light"/>
              </w:rPr>
              <w:t>мазут</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DF184D" w14:textId="77777777" w:rsidR="007E5565" w:rsidRDefault="007E5565" w:rsidP="006630CD">
            <w:pPr>
              <w:spacing w:line="240" w:lineRule="auto"/>
              <w:jc w:val="center"/>
              <w:rPr>
                <w:rStyle w:val="a7"/>
                <w:rFonts w:ascii="Segoe UI Light" w:eastAsia="Segoe UI Light" w:hAnsi="Segoe UI Light" w:cs="Segoe UI Light"/>
              </w:rPr>
            </w:pPr>
            <w:r>
              <w:rPr>
                <w:rStyle w:val="Hyperlink0"/>
                <w:rFonts w:ascii="Segoe UI Light" w:eastAsia="Segoe UI Light" w:hAnsi="Segoe UI Light" w:cs="Segoe UI Light"/>
              </w:rPr>
              <w:t>95</w:t>
            </w:r>
          </w:p>
          <w:p w14:paraId="5BB43A62" w14:textId="77777777" w:rsidR="007E5565" w:rsidRDefault="007E5565" w:rsidP="006630CD">
            <w:pPr>
              <w:spacing w:line="240" w:lineRule="auto"/>
              <w:jc w:val="center"/>
              <w:rPr>
                <w:rStyle w:val="a7"/>
                <w:rFonts w:ascii="Segoe UI Light" w:eastAsia="Segoe UI Light" w:hAnsi="Segoe UI Light" w:cs="Segoe UI Light"/>
              </w:rPr>
            </w:pPr>
            <w:r>
              <w:rPr>
                <w:rStyle w:val="Hyperlink0"/>
                <w:rFonts w:ascii="Segoe UI Light" w:eastAsia="Segoe UI Light" w:hAnsi="Segoe UI Light" w:cs="Segoe UI Light"/>
              </w:rPr>
              <w:t>80</w:t>
            </w:r>
          </w:p>
          <w:p w14:paraId="2C30978C" w14:textId="77777777" w:rsidR="007E5565" w:rsidRDefault="007E5565" w:rsidP="006630CD">
            <w:pPr>
              <w:spacing w:line="240" w:lineRule="auto"/>
              <w:jc w:val="center"/>
              <w:rPr>
                <w:rStyle w:val="a7"/>
                <w:rFonts w:ascii="Segoe UI Light" w:eastAsia="Segoe UI Light" w:hAnsi="Segoe UI Light" w:cs="Segoe UI Light"/>
              </w:rPr>
            </w:pPr>
            <w:r>
              <w:rPr>
                <w:rStyle w:val="Hyperlink0"/>
                <w:rFonts w:ascii="Segoe UI Light" w:eastAsia="Segoe UI Light" w:hAnsi="Segoe UI Light" w:cs="Segoe UI Light"/>
              </w:rPr>
              <w:t>20</w:t>
            </w:r>
          </w:p>
          <w:p w14:paraId="5F329672" w14:textId="77777777" w:rsidR="007E5565" w:rsidRDefault="007E5565" w:rsidP="006630CD">
            <w:pPr>
              <w:spacing w:line="240" w:lineRule="auto"/>
              <w:jc w:val="center"/>
            </w:pPr>
            <w:r>
              <w:rPr>
                <w:rStyle w:val="Hyperlink0"/>
                <w:rFonts w:ascii="Segoe UI Light" w:eastAsia="Segoe UI Light" w:hAnsi="Segoe UI Light" w:cs="Segoe UI Light"/>
              </w:rPr>
              <w:t>20</w:t>
            </w:r>
          </w:p>
        </w:tc>
      </w:tr>
      <w:tr w:rsidR="007E5565" w14:paraId="042F7DC6" w14:textId="77777777" w:rsidTr="007724AE">
        <w:tblPrEx>
          <w:shd w:val="clear" w:color="auto" w:fill="D0DDEF"/>
        </w:tblPrEx>
        <w:trPr>
          <w:trHeight w:val="49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334243" w14:textId="77777777" w:rsidR="007E5565" w:rsidRDefault="007E5565" w:rsidP="006630CD">
            <w:pPr>
              <w:spacing w:line="240" w:lineRule="auto"/>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81EDC4" w14:textId="77777777" w:rsidR="007E5565" w:rsidRDefault="007E5565" w:rsidP="006630CD">
            <w:pPr>
              <w:spacing w:line="240" w:lineRule="auto"/>
            </w:pPr>
            <w:r>
              <w:rPr>
                <w:rStyle w:val="Hyperlink0"/>
                <w:rFonts w:ascii="Segoe UI Light" w:eastAsia="Segoe UI Light" w:hAnsi="Segoe UI Light" w:cs="Segoe UI Light"/>
              </w:rPr>
              <w:t>Котельная ДДИ</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8B418F" w14:textId="77777777" w:rsidR="007E5565" w:rsidRDefault="007E5565" w:rsidP="006630CD">
            <w:pPr>
              <w:spacing w:line="240" w:lineRule="auto"/>
            </w:pPr>
            <w:r>
              <w:rPr>
                <w:rStyle w:val="Hyperlink0"/>
                <w:rFonts w:ascii="Segoe UI Light" w:eastAsia="Segoe UI Light" w:hAnsi="Segoe UI Light" w:cs="Segoe UI Light"/>
              </w:rPr>
              <w:t xml:space="preserve">паровой Луга-Лотос-0,5 – 1 шт.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5EDE1F" w14:textId="77777777" w:rsidR="007E5565" w:rsidRDefault="007E5565" w:rsidP="006630CD">
            <w:pPr>
              <w:spacing w:line="240" w:lineRule="auto"/>
              <w:jc w:val="center"/>
            </w:pPr>
            <w:r>
              <w:rPr>
                <w:rStyle w:val="Hyperlink0"/>
                <w:rFonts w:ascii="Segoe UI Light" w:eastAsia="Segoe UI Light" w:hAnsi="Segoe UI Light" w:cs="Segoe UI Light"/>
              </w:rPr>
              <w:t>0,32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7C1690" w14:textId="77777777" w:rsidR="007E5565" w:rsidRDefault="007E5565" w:rsidP="006630CD">
            <w:pPr>
              <w:spacing w:line="240" w:lineRule="auto"/>
              <w:jc w:val="center"/>
            </w:pPr>
            <w:r>
              <w:rPr>
                <w:rStyle w:val="Hyperlink0"/>
                <w:rFonts w:ascii="Segoe UI Light" w:eastAsia="Segoe UI Light" w:hAnsi="Segoe UI Light" w:cs="Segoe UI Light"/>
              </w:rPr>
              <w:t>-</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7A8136" w14:textId="77777777" w:rsidR="007E5565" w:rsidRDefault="007E5565" w:rsidP="006630CD">
            <w:pPr>
              <w:spacing w:line="240" w:lineRule="auto"/>
              <w:jc w:val="center"/>
            </w:pPr>
            <w:r>
              <w:rPr>
                <w:rStyle w:val="Hyperlink0"/>
                <w:rFonts w:ascii="Segoe UI Light" w:eastAsia="Segoe UI Light" w:hAnsi="Segoe UI Light" w:cs="Segoe UI Light"/>
              </w:rPr>
              <w:t>уголь</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BBA180" w14:textId="77777777" w:rsidR="007E5565" w:rsidRDefault="007E5565" w:rsidP="006630CD">
            <w:pPr>
              <w:spacing w:line="240" w:lineRule="auto"/>
              <w:jc w:val="center"/>
            </w:pPr>
            <w:r>
              <w:rPr>
                <w:rStyle w:val="Hyperlink0"/>
                <w:rFonts w:ascii="Segoe UI Light" w:eastAsia="Segoe UI Light" w:hAnsi="Segoe UI Light" w:cs="Segoe UI Light"/>
              </w:rPr>
              <w:t>10</w:t>
            </w:r>
          </w:p>
        </w:tc>
      </w:tr>
      <w:tr w:rsidR="007E5565" w14:paraId="70075E8E" w14:textId="77777777" w:rsidTr="007724AE">
        <w:tblPrEx>
          <w:shd w:val="clear" w:color="auto" w:fill="D0DDEF"/>
        </w:tblPrEx>
        <w:trPr>
          <w:trHeight w:val="73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F8D957" w14:textId="77777777" w:rsidR="007E5565" w:rsidRDefault="007E5565" w:rsidP="006630CD">
            <w:pPr>
              <w:spacing w:line="240" w:lineRule="auto"/>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B6B239" w14:textId="77777777" w:rsidR="007E5565" w:rsidRDefault="007E5565" w:rsidP="006630CD">
            <w:pPr>
              <w:spacing w:line="240" w:lineRule="auto"/>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E029D2" w14:textId="77777777" w:rsidR="007E5565" w:rsidRDefault="007E5565" w:rsidP="006630CD">
            <w:pPr>
              <w:spacing w:line="240" w:lineRule="auto"/>
            </w:pPr>
            <w:r>
              <w:rPr>
                <w:rStyle w:val="Hyperlink0"/>
                <w:rFonts w:ascii="Segoe UI Light" w:eastAsia="Segoe UI Light" w:hAnsi="Segoe UI Light" w:cs="Segoe UI Light"/>
              </w:rPr>
              <w:t>паровой Луга-Лотос-КП 1,2 – 1 шт.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B13376" w14:textId="77777777" w:rsidR="007E5565" w:rsidRDefault="007E5565" w:rsidP="006630CD">
            <w:pPr>
              <w:spacing w:line="240" w:lineRule="auto"/>
              <w:jc w:val="center"/>
            </w:pPr>
            <w:r>
              <w:rPr>
                <w:rStyle w:val="Hyperlink0"/>
                <w:rFonts w:ascii="Segoe UI Light" w:eastAsia="Segoe UI Light" w:hAnsi="Segoe UI Light" w:cs="Segoe UI Light"/>
              </w:rPr>
              <w:t>0,77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0FE4FF" w14:textId="77777777" w:rsidR="007E5565" w:rsidRDefault="007E5565" w:rsidP="006630CD">
            <w:pPr>
              <w:spacing w:line="240" w:lineRule="auto"/>
              <w:jc w:val="center"/>
            </w:pPr>
            <w:r>
              <w:rPr>
                <w:rStyle w:val="Hyperlink0"/>
                <w:rFonts w:ascii="Segoe UI Light" w:eastAsia="Segoe UI Light" w:hAnsi="Segoe UI Light" w:cs="Segoe UI Light"/>
              </w:rPr>
              <w:t>-</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D0EE24" w14:textId="77777777" w:rsidR="007E5565" w:rsidRDefault="007E5565" w:rsidP="006630CD">
            <w:pPr>
              <w:spacing w:line="240" w:lineRule="auto"/>
              <w:jc w:val="center"/>
            </w:pPr>
            <w:r>
              <w:rPr>
                <w:rStyle w:val="Hyperlink0"/>
                <w:rFonts w:ascii="Segoe UI Light" w:eastAsia="Segoe UI Light" w:hAnsi="Segoe UI Light" w:cs="Segoe UI Light"/>
              </w:rPr>
              <w:t>уголь</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4CBD4F" w14:textId="77777777" w:rsidR="007E5565" w:rsidRDefault="007E5565" w:rsidP="006630CD">
            <w:pPr>
              <w:spacing w:line="240" w:lineRule="auto"/>
              <w:jc w:val="center"/>
            </w:pPr>
            <w:r>
              <w:rPr>
                <w:rStyle w:val="Hyperlink0"/>
                <w:rFonts w:ascii="Segoe UI Light" w:eastAsia="Segoe UI Light" w:hAnsi="Segoe UI Light" w:cs="Segoe UI Light"/>
              </w:rPr>
              <w:t>10</w:t>
            </w:r>
          </w:p>
        </w:tc>
      </w:tr>
      <w:tr w:rsidR="007E5565" w14:paraId="489568D2" w14:textId="77777777" w:rsidTr="007724AE">
        <w:tblPrEx>
          <w:shd w:val="clear" w:color="auto" w:fill="D0DDEF"/>
        </w:tblPrEx>
        <w:trPr>
          <w:trHeight w:val="49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C36C23" w14:textId="77777777" w:rsidR="007E5565" w:rsidRDefault="007E5565" w:rsidP="006630CD">
            <w:pPr>
              <w:spacing w:line="240" w:lineRule="auto"/>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1872FA" w14:textId="77777777" w:rsidR="007E5565" w:rsidRDefault="007E5565" w:rsidP="006630CD">
            <w:pPr>
              <w:spacing w:line="240" w:lineRule="auto"/>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FFA8C0" w14:textId="77777777" w:rsidR="007E5565" w:rsidRDefault="007E5565" w:rsidP="006630CD">
            <w:pPr>
              <w:spacing w:line="240" w:lineRule="auto"/>
            </w:pPr>
            <w:r>
              <w:rPr>
                <w:rStyle w:val="Hyperlink0"/>
                <w:rFonts w:ascii="Segoe UI Light" w:eastAsia="Segoe UI Light" w:hAnsi="Segoe UI Light" w:cs="Segoe UI Light"/>
              </w:rPr>
              <w:t>Лотос-КВР 1,0 – 1 шт.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F9B5FA" w14:textId="77777777" w:rsidR="007E5565" w:rsidRDefault="007E5565" w:rsidP="006630CD">
            <w:pPr>
              <w:spacing w:line="240" w:lineRule="auto"/>
              <w:jc w:val="center"/>
            </w:pPr>
            <w:r>
              <w:rPr>
                <w:rStyle w:val="Hyperlink0"/>
                <w:rFonts w:ascii="Segoe UI Light" w:eastAsia="Segoe UI Light" w:hAnsi="Segoe UI Light" w:cs="Segoe UI Light"/>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C704B2" w14:textId="77777777" w:rsidR="007E5565" w:rsidRDefault="007E5565" w:rsidP="006630CD">
            <w:pPr>
              <w:spacing w:line="240" w:lineRule="auto"/>
              <w:jc w:val="center"/>
            </w:pPr>
            <w:r>
              <w:rPr>
                <w:rStyle w:val="Hyperlink0"/>
                <w:rFonts w:ascii="Segoe UI Light" w:eastAsia="Segoe UI Light" w:hAnsi="Segoe UI Light" w:cs="Segoe UI Light"/>
              </w:rPr>
              <w:t>-</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0C0870" w14:textId="77777777" w:rsidR="007E5565" w:rsidRDefault="007E5565" w:rsidP="006630CD">
            <w:pPr>
              <w:spacing w:line="240" w:lineRule="auto"/>
              <w:jc w:val="center"/>
            </w:pPr>
            <w:r>
              <w:rPr>
                <w:rStyle w:val="Hyperlink0"/>
                <w:rFonts w:ascii="Segoe UI Light" w:eastAsia="Segoe UI Light" w:hAnsi="Segoe UI Light" w:cs="Segoe UI Light"/>
              </w:rPr>
              <w:t>уголь</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ACA07C" w14:textId="77777777" w:rsidR="007E5565" w:rsidRDefault="007E5565" w:rsidP="006630CD">
            <w:pPr>
              <w:spacing w:line="240" w:lineRule="auto"/>
              <w:jc w:val="center"/>
            </w:pPr>
            <w:r>
              <w:rPr>
                <w:rStyle w:val="Hyperlink0"/>
                <w:rFonts w:ascii="Segoe UI Light" w:eastAsia="Segoe UI Light" w:hAnsi="Segoe UI Light" w:cs="Segoe UI Light"/>
              </w:rPr>
              <w:t>80</w:t>
            </w:r>
          </w:p>
        </w:tc>
      </w:tr>
      <w:tr w:rsidR="007E5565" w14:paraId="07D1C1DB" w14:textId="77777777" w:rsidTr="007724AE">
        <w:tblPrEx>
          <w:shd w:val="clear" w:color="auto" w:fill="D0DDEF"/>
        </w:tblPrEx>
        <w:trPr>
          <w:trHeight w:val="49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E32DD6" w14:textId="77777777" w:rsidR="007E5565" w:rsidRDefault="007E5565" w:rsidP="006630CD">
            <w:pPr>
              <w:spacing w:line="240" w:lineRule="auto"/>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6233A5" w14:textId="77777777" w:rsidR="007E5565" w:rsidRDefault="007E5565" w:rsidP="006630CD">
            <w:pPr>
              <w:spacing w:line="240" w:lineRule="auto"/>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643707" w14:textId="77777777" w:rsidR="007E5565" w:rsidRDefault="007E5565" w:rsidP="006630CD">
            <w:pPr>
              <w:spacing w:line="240" w:lineRule="auto"/>
            </w:pPr>
            <w:r>
              <w:rPr>
                <w:rStyle w:val="Hyperlink0"/>
                <w:rFonts w:ascii="Segoe UI Light" w:eastAsia="Segoe UI Light" w:hAnsi="Segoe UI Light" w:cs="Segoe UI Light"/>
              </w:rPr>
              <w:t>Луга-Лотос-КВР-1,0 – 1 шт.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9FEB92" w14:textId="77777777" w:rsidR="007E5565" w:rsidRDefault="007E5565" w:rsidP="006630CD">
            <w:pPr>
              <w:spacing w:line="240" w:lineRule="auto"/>
              <w:jc w:val="center"/>
            </w:pPr>
            <w:r>
              <w:rPr>
                <w:rStyle w:val="Hyperlink0"/>
                <w:rFonts w:ascii="Segoe UI Light" w:eastAsia="Segoe UI Light" w:hAnsi="Segoe UI Light" w:cs="Segoe UI Light"/>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1D2CC2" w14:textId="77777777" w:rsidR="007E5565" w:rsidRDefault="007E5565" w:rsidP="006630CD">
            <w:pPr>
              <w:spacing w:line="240" w:lineRule="auto"/>
              <w:jc w:val="center"/>
            </w:pPr>
            <w:r>
              <w:rPr>
                <w:rStyle w:val="Hyperlink0"/>
                <w:rFonts w:ascii="Segoe UI Light" w:eastAsia="Segoe UI Light" w:hAnsi="Segoe UI Light" w:cs="Segoe UI Light"/>
              </w:rPr>
              <w:t>-</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4AFDE6" w14:textId="77777777" w:rsidR="007E5565" w:rsidRDefault="007E5565" w:rsidP="006630CD">
            <w:pPr>
              <w:spacing w:line="240" w:lineRule="auto"/>
              <w:jc w:val="center"/>
            </w:pPr>
            <w:r>
              <w:rPr>
                <w:rStyle w:val="Hyperlink0"/>
                <w:rFonts w:ascii="Segoe UI Light" w:eastAsia="Segoe UI Light" w:hAnsi="Segoe UI Light" w:cs="Segoe UI Light"/>
              </w:rPr>
              <w:t>уголь</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FB17ED" w14:textId="77777777" w:rsidR="007E5565" w:rsidRDefault="007E5565" w:rsidP="006630CD">
            <w:pPr>
              <w:spacing w:line="240" w:lineRule="auto"/>
              <w:jc w:val="center"/>
            </w:pPr>
            <w:r>
              <w:rPr>
                <w:rStyle w:val="Hyperlink0"/>
                <w:rFonts w:ascii="Segoe UI Light" w:eastAsia="Segoe UI Light" w:hAnsi="Segoe UI Light" w:cs="Segoe UI Light"/>
              </w:rPr>
              <w:t>80</w:t>
            </w:r>
          </w:p>
        </w:tc>
      </w:tr>
      <w:tr w:rsidR="007E5565" w14:paraId="46D02E70" w14:textId="77777777" w:rsidTr="007724AE">
        <w:tblPrEx>
          <w:shd w:val="clear" w:color="auto" w:fill="D0DDEF"/>
        </w:tblPrEx>
        <w:trPr>
          <w:trHeight w:val="61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06B179" w14:textId="77777777" w:rsidR="007E5565" w:rsidRDefault="007E5565" w:rsidP="006630CD">
            <w:pPr>
              <w:spacing w:line="240" w:lineRule="auto"/>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D32A4D" w14:textId="77777777" w:rsidR="007E5565" w:rsidRDefault="007E5565" w:rsidP="006630CD">
            <w:pPr>
              <w:spacing w:line="240" w:lineRule="auto"/>
            </w:pPr>
            <w:r>
              <w:rPr>
                <w:rStyle w:val="Hyperlink0"/>
                <w:rFonts w:ascii="Segoe UI Light" w:eastAsia="Segoe UI Light" w:hAnsi="Segoe UI Light" w:cs="Segoe UI Light"/>
              </w:rPr>
              <w:t>Котельная ДРСУ</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0AA06C" w14:textId="77777777" w:rsidR="007E5565" w:rsidRDefault="007E5565" w:rsidP="006630CD">
            <w:pPr>
              <w:spacing w:line="240" w:lineRule="auto"/>
              <w:rPr>
                <w:rStyle w:val="a7"/>
                <w:rFonts w:ascii="Segoe UI Light" w:eastAsia="Segoe UI Light" w:hAnsi="Segoe UI Light" w:cs="Segoe UI Light"/>
              </w:rPr>
            </w:pPr>
            <w:r>
              <w:rPr>
                <w:rStyle w:val="Hyperlink0"/>
                <w:rFonts w:ascii="Segoe UI Light" w:eastAsia="Segoe UI Light" w:hAnsi="Segoe UI Light" w:cs="Segoe UI Light"/>
              </w:rPr>
              <w:t>Универсал-5</w:t>
            </w:r>
          </w:p>
          <w:p w14:paraId="0EB8F78D" w14:textId="77777777" w:rsidR="007E5565" w:rsidRDefault="007E5565" w:rsidP="006630CD">
            <w:pPr>
              <w:spacing w:line="240" w:lineRule="auto"/>
            </w:pPr>
            <w:r>
              <w:rPr>
                <w:rStyle w:val="Hyperlink0"/>
                <w:rFonts w:ascii="Segoe UI Light" w:eastAsia="Segoe UI Light" w:hAnsi="Segoe UI Light" w:cs="Segoe UI Light"/>
              </w:rPr>
              <w:t>3 шт.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FD850E" w14:textId="77777777" w:rsidR="007E5565" w:rsidRDefault="007E5565" w:rsidP="006630CD">
            <w:pPr>
              <w:spacing w:line="240" w:lineRule="auto"/>
              <w:jc w:val="center"/>
            </w:pPr>
            <w:r>
              <w:rPr>
                <w:rStyle w:val="Hyperlink0"/>
                <w:rFonts w:ascii="Segoe UI Light" w:eastAsia="Segoe UI Light" w:hAnsi="Segoe UI Light" w:cs="Segoe UI Light"/>
              </w:rPr>
              <w:t>0,5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E66A10" w14:textId="77777777" w:rsidR="007E5565" w:rsidRDefault="007E5565" w:rsidP="006630CD">
            <w:pPr>
              <w:spacing w:line="240" w:lineRule="auto"/>
              <w:jc w:val="center"/>
            </w:pPr>
            <w:r>
              <w:rPr>
                <w:rStyle w:val="Hyperlink0"/>
                <w:rFonts w:ascii="Segoe UI Light" w:eastAsia="Segoe UI Light" w:hAnsi="Segoe UI Light" w:cs="Segoe UI Light"/>
              </w:rPr>
              <w:t>-</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7FCAF2" w14:textId="77777777" w:rsidR="007E5565" w:rsidRDefault="007E5565" w:rsidP="006630CD">
            <w:pPr>
              <w:spacing w:line="240" w:lineRule="auto"/>
              <w:jc w:val="center"/>
            </w:pPr>
            <w:r>
              <w:rPr>
                <w:rStyle w:val="Hyperlink0"/>
                <w:rFonts w:ascii="Segoe UI Light" w:eastAsia="Segoe UI Light" w:hAnsi="Segoe UI Light" w:cs="Segoe UI Light"/>
              </w:rPr>
              <w:t>уголь</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99654D" w14:textId="77777777" w:rsidR="007E5565" w:rsidRDefault="007E5565" w:rsidP="006630CD">
            <w:pPr>
              <w:spacing w:line="240" w:lineRule="auto"/>
              <w:jc w:val="center"/>
            </w:pPr>
            <w:r>
              <w:rPr>
                <w:rStyle w:val="Hyperlink0"/>
                <w:rFonts w:ascii="Segoe UI Light" w:eastAsia="Segoe UI Light" w:hAnsi="Segoe UI Light" w:cs="Segoe UI Light"/>
              </w:rPr>
              <w:t>80</w:t>
            </w:r>
          </w:p>
        </w:tc>
      </w:tr>
      <w:tr w:rsidR="007E5565" w14:paraId="0B4F90DC" w14:textId="77777777" w:rsidTr="007724AE">
        <w:tblPrEx>
          <w:shd w:val="clear" w:color="auto" w:fill="D0DDEF"/>
        </w:tblPrEx>
        <w:trPr>
          <w:trHeight w:val="25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926C02" w14:textId="77777777" w:rsidR="007E5565" w:rsidRDefault="007E5565" w:rsidP="006630CD">
            <w:pPr>
              <w:spacing w:line="240" w:lineRule="auto"/>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466316" w14:textId="77777777" w:rsidR="007E5565" w:rsidRDefault="007E5565" w:rsidP="006630CD">
            <w:pPr>
              <w:spacing w:line="240" w:lineRule="auto"/>
            </w:pPr>
            <w:r>
              <w:rPr>
                <w:rStyle w:val="Hyperlink0"/>
                <w:rFonts w:ascii="Segoe UI Light" w:eastAsia="Segoe UI Light" w:hAnsi="Segoe UI Light" w:cs="Segoe UI Light"/>
              </w:rPr>
              <w:t>Котельная бани</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544571" w14:textId="77777777" w:rsidR="007E5565" w:rsidRDefault="007E5565" w:rsidP="006630CD">
            <w:pPr>
              <w:spacing w:line="240" w:lineRule="auto"/>
            </w:pPr>
            <w:r>
              <w:rPr>
                <w:rStyle w:val="Hyperlink0"/>
                <w:rFonts w:ascii="Segoe UI Light" w:eastAsia="Segoe UI Light" w:hAnsi="Segoe UI Light" w:cs="Segoe UI Light"/>
              </w:rPr>
              <w:t xml:space="preserve">Ореон-28 – 1 шт.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F8E307" w14:textId="77777777" w:rsidR="007E5565" w:rsidRDefault="007E5565" w:rsidP="006630CD">
            <w:pPr>
              <w:spacing w:line="240" w:lineRule="auto"/>
              <w:jc w:val="center"/>
            </w:pPr>
            <w:r>
              <w:rPr>
                <w:rStyle w:val="Hyperlink0"/>
                <w:rFonts w:ascii="Segoe UI Light" w:eastAsia="Segoe UI Light" w:hAnsi="Segoe UI Light" w:cs="Segoe UI Light"/>
              </w:rPr>
              <w:t>0,86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2A81B9" w14:textId="77777777" w:rsidR="007E5565" w:rsidRDefault="007E5565" w:rsidP="006630CD">
            <w:pPr>
              <w:spacing w:line="240" w:lineRule="auto"/>
              <w:jc w:val="center"/>
            </w:pPr>
            <w:r>
              <w:rPr>
                <w:rStyle w:val="Hyperlink0"/>
                <w:rFonts w:ascii="Segoe UI Light" w:eastAsia="Segoe UI Light" w:hAnsi="Segoe UI Light" w:cs="Segoe UI Light"/>
              </w:rPr>
              <w:t>-</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BF6B8C" w14:textId="77777777" w:rsidR="007E5565" w:rsidRDefault="007E5565" w:rsidP="006630CD">
            <w:pPr>
              <w:spacing w:line="240" w:lineRule="auto"/>
              <w:jc w:val="center"/>
            </w:pPr>
            <w:r>
              <w:rPr>
                <w:rStyle w:val="Hyperlink0"/>
                <w:rFonts w:ascii="Segoe UI Light" w:eastAsia="Segoe UI Light" w:hAnsi="Segoe UI Light" w:cs="Segoe UI Light"/>
              </w:rPr>
              <w:t>дрова</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8DD5CA" w14:textId="77777777" w:rsidR="007E5565" w:rsidRDefault="007E5565" w:rsidP="006630CD">
            <w:pPr>
              <w:spacing w:line="240" w:lineRule="auto"/>
              <w:jc w:val="center"/>
            </w:pPr>
            <w:r>
              <w:rPr>
                <w:rStyle w:val="Hyperlink0"/>
                <w:rFonts w:ascii="Segoe UI Light" w:eastAsia="Segoe UI Light" w:hAnsi="Segoe UI Light" w:cs="Segoe UI Light"/>
              </w:rPr>
              <w:t>90</w:t>
            </w:r>
          </w:p>
        </w:tc>
      </w:tr>
      <w:tr w:rsidR="007E5565" w14:paraId="05AA7464" w14:textId="77777777" w:rsidTr="007724AE">
        <w:tblPrEx>
          <w:shd w:val="clear" w:color="auto" w:fill="D0DDEF"/>
        </w:tblPrEx>
        <w:trPr>
          <w:trHeight w:val="49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74FFBF" w14:textId="77777777" w:rsidR="007E5565" w:rsidRDefault="007E5565" w:rsidP="006630CD">
            <w:pPr>
              <w:spacing w:line="240" w:lineRule="auto"/>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84023A" w14:textId="77777777" w:rsidR="007E5565" w:rsidRDefault="007E5565" w:rsidP="006630CD">
            <w:pPr>
              <w:spacing w:line="240" w:lineRule="auto"/>
            </w:pPr>
            <w:r>
              <w:rPr>
                <w:rStyle w:val="Hyperlink0"/>
                <w:rFonts w:ascii="Segoe UI Light" w:eastAsia="Segoe UI Light" w:hAnsi="Segoe UI Light" w:cs="Segoe UI Light"/>
              </w:rPr>
              <w:t>Котельная, ул. Цветкова</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563B9E" w14:textId="77777777" w:rsidR="007E5565" w:rsidRDefault="007E5565" w:rsidP="006630CD">
            <w:pPr>
              <w:spacing w:line="240" w:lineRule="auto"/>
            </w:pPr>
            <w:r>
              <w:rPr>
                <w:rStyle w:val="Hyperlink0"/>
                <w:rFonts w:ascii="Segoe UI Light" w:eastAsia="Segoe UI Light" w:hAnsi="Segoe UI Light" w:cs="Segoe UI Light"/>
              </w:rPr>
              <w:t>КЧ-1– 2 шт.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3A005B" w14:textId="77777777" w:rsidR="007E5565" w:rsidRDefault="007E5565" w:rsidP="006630CD">
            <w:pPr>
              <w:spacing w:line="240" w:lineRule="auto"/>
              <w:jc w:val="center"/>
            </w:pPr>
            <w:r>
              <w:rPr>
                <w:rStyle w:val="Hyperlink0"/>
                <w:rFonts w:ascii="Segoe UI Light" w:eastAsia="Segoe UI Light" w:hAnsi="Segoe UI Light" w:cs="Segoe UI Light"/>
              </w:rPr>
              <w:t>0,5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2C6260" w14:textId="77777777" w:rsidR="007E5565" w:rsidRDefault="007E5565" w:rsidP="006630CD">
            <w:pPr>
              <w:spacing w:line="240" w:lineRule="auto"/>
              <w:jc w:val="center"/>
            </w:pPr>
            <w:r>
              <w:rPr>
                <w:rStyle w:val="Hyperlink0"/>
                <w:rFonts w:ascii="Segoe UI Light" w:eastAsia="Segoe UI Light" w:hAnsi="Segoe UI Light" w:cs="Segoe UI Light"/>
              </w:rPr>
              <w:t>-</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C6C301" w14:textId="77777777" w:rsidR="007E5565" w:rsidRDefault="007E5565" w:rsidP="006630CD">
            <w:pPr>
              <w:spacing w:line="240" w:lineRule="auto"/>
              <w:jc w:val="center"/>
            </w:pPr>
            <w:r>
              <w:rPr>
                <w:rStyle w:val="Hyperlink0"/>
                <w:rFonts w:ascii="Segoe UI Light" w:eastAsia="Segoe UI Light" w:hAnsi="Segoe UI Light" w:cs="Segoe UI Light"/>
              </w:rPr>
              <w:t>дрова</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33FE2B" w14:textId="77777777" w:rsidR="007E5565" w:rsidRDefault="007E5565" w:rsidP="006630CD">
            <w:pPr>
              <w:spacing w:line="240" w:lineRule="auto"/>
              <w:jc w:val="center"/>
            </w:pPr>
            <w:r>
              <w:rPr>
                <w:rStyle w:val="Hyperlink0"/>
                <w:rFonts w:ascii="Segoe UI Light" w:eastAsia="Segoe UI Light" w:hAnsi="Segoe UI Light" w:cs="Segoe UI Light"/>
              </w:rPr>
              <w:t>90</w:t>
            </w:r>
          </w:p>
        </w:tc>
      </w:tr>
      <w:tr w:rsidR="007E5565" w14:paraId="20ABC8FD" w14:textId="77777777" w:rsidTr="007724AE">
        <w:tblPrEx>
          <w:shd w:val="clear" w:color="auto" w:fill="D0DDEF"/>
        </w:tblPrEx>
        <w:trPr>
          <w:trHeight w:val="121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3FDFB7" w14:textId="77777777" w:rsidR="007E5565" w:rsidRDefault="007E5565" w:rsidP="006630CD">
            <w:pPr>
              <w:spacing w:line="240" w:lineRule="auto"/>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7662F1" w14:textId="77777777" w:rsidR="007E5565" w:rsidRDefault="007E5565" w:rsidP="006630CD">
            <w:pPr>
              <w:spacing w:line="240" w:lineRule="auto"/>
            </w:pPr>
            <w:r>
              <w:rPr>
                <w:rStyle w:val="Hyperlink0"/>
                <w:rFonts w:ascii="Segoe UI Light" w:eastAsia="Segoe UI Light" w:hAnsi="Segoe UI Light" w:cs="Segoe UI Light"/>
              </w:rPr>
              <w:t>котельная № 4 ООО «Энергоресурс»</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BEB44F" w14:textId="77777777" w:rsidR="007E5565" w:rsidRDefault="007E5565" w:rsidP="006630CD">
            <w:pPr>
              <w:spacing w:line="240" w:lineRule="auto"/>
            </w:pPr>
            <w:r>
              <w:rPr>
                <w:rStyle w:val="Hyperlink0"/>
                <w:rFonts w:ascii="Segoe UI Light" w:eastAsia="Segoe UI Light" w:hAnsi="Segoe UI Light" w:cs="Segoe UI Light"/>
              </w:rPr>
              <w:t>КВМ – 3 шт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17FEBC" w14:textId="77777777" w:rsidR="007E5565" w:rsidRDefault="007E5565" w:rsidP="006630CD">
            <w:pPr>
              <w:spacing w:line="240" w:lineRule="auto"/>
            </w:pPr>
            <w:r>
              <w:rPr>
                <w:rStyle w:val="Hyperlink0"/>
                <w:rFonts w:ascii="Segoe UI Light" w:eastAsia="Segoe UI Light" w:hAnsi="Segoe UI Light" w:cs="Segoe UI Light"/>
              </w:rPr>
              <w:t>10,5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944970" w14:textId="77777777" w:rsidR="007E5565" w:rsidRDefault="007E5565" w:rsidP="006630CD">
            <w:pPr>
              <w:spacing w:line="240" w:lineRule="auto"/>
            </w:pPr>
            <w:r>
              <w:rPr>
                <w:rStyle w:val="Hyperlink0"/>
                <w:rFonts w:ascii="Segoe UI Light" w:eastAsia="Segoe UI Light" w:hAnsi="Segoe UI Light" w:cs="Segoe UI Light"/>
              </w:rPr>
              <w:t>-</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D2310A" w14:textId="77777777" w:rsidR="007E5565" w:rsidRDefault="007E5565" w:rsidP="006630CD">
            <w:pPr>
              <w:spacing w:line="240" w:lineRule="auto"/>
            </w:pPr>
            <w:r>
              <w:rPr>
                <w:rStyle w:val="Hyperlink0"/>
                <w:rFonts w:ascii="Segoe UI Light" w:eastAsia="Segoe UI Light" w:hAnsi="Segoe UI Light" w:cs="Segoe UI Light"/>
              </w:rPr>
              <w:t>щепа</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B0474A" w14:textId="77777777" w:rsidR="007E5565" w:rsidRDefault="007E5565" w:rsidP="006630CD">
            <w:pPr>
              <w:spacing w:line="240" w:lineRule="auto"/>
            </w:pPr>
            <w:r>
              <w:rPr>
                <w:rStyle w:val="Hyperlink0"/>
                <w:rFonts w:ascii="Segoe UI Light" w:eastAsia="Segoe UI Light" w:hAnsi="Segoe UI Light" w:cs="Segoe UI Light"/>
              </w:rPr>
              <w:t>Идет реконструкция – перевод на природный газ</w:t>
            </w:r>
          </w:p>
        </w:tc>
      </w:tr>
      <w:tr w:rsidR="007E5565" w14:paraId="516EE241" w14:textId="77777777" w:rsidTr="007724AE">
        <w:tblPrEx>
          <w:shd w:val="clear" w:color="auto" w:fill="D0DDEF"/>
        </w:tblPrEx>
        <w:trPr>
          <w:trHeight w:val="25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4A42FC" w14:textId="77777777" w:rsidR="007E5565" w:rsidRDefault="007E5565" w:rsidP="006630CD">
            <w:pPr>
              <w:spacing w:line="240" w:lineRule="auto"/>
              <w:jc w:val="center"/>
            </w:pPr>
            <w:r>
              <w:rPr>
                <w:rStyle w:val="Hyperlink0"/>
                <w:rFonts w:ascii="Segoe UI Light" w:eastAsia="Segoe UI Light" w:hAnsi="Segoe UI Light" w:cs="Segoe UI Light"/>
              </w:rPr>
              <w:t>3</w:t>
            </w:r>
          </w:p>
        </w:tc>
        <w:tc>
          <w:tcPr>
            <w:tcW w:w="890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F8BCC7" w14:textId="77777777" w:rsidR="007E5565" w:rsidRDefault="007E5565" w:rsidP="006630CD">
            <w:pPr>
              <w:spacing w:line="240" w:lineRule="auto"/>
              <w:jc w:val="center"/>
            </w:pPr>
            <w:r>
              <w:rPr>
                <w:rStyle w:val="Hyperlink0"/>
                <w:rFonts w:ascii="Segoe UI Light" w:eastAsia="Segoe UI Light" w:hAnsi="Segoe UI Light" w:cs="Segoe UI Light"/>
              </w:rPr>
              <w:t>Громовское сельское поселение</w:t>
            </w:r>
          </w:p>
        </w:tc>
      </w:tr>
      <w:tr w:rsidR="007E5565" w14:paraId="4FA2FECE" w14:textId="77777777" w:rsidTr="007724AE">
        <w:tblPrEx>
          <w:shd w:val="clear" w:color="auto" w:fill="D0DDEF"/>
        </w:tblPrEx>
        <w:trPr>
          <w:trHeight w:val="49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EAA7CA" w14:textId="77777777" w:rsidR="007E5565" w:rsidRDefault="007E5565" w:rsidP="006630CD">
            <w:pPr>
              <w:spacing w:line="240" w:lineRule="auto"/>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33B17F" w14:textId="77777777" w:rsidR="007E5565" w:rsidRDefault="007E5565" w:rsidP="006630CD">
            <w:pPr>
              <w:spacing w:line="240" w:lineRule="auto"/>
            </w:pPr>
            <w:r>
              <w:rPr>
                <w:rStyle w:val="Hyperlink0"/>
                <w:rFonts w:ascii="Segoe UI Light" w:eastAsia="Segoe UI Light" w:hAnsi="Segoe UI Light" w:cs="Segoe UI Light"/>
              </w:rPr>
              <w:t>поселок Громово</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2D290E" w14:textId="77777777" w:rsidR="007E5565" w:rsidRDefault="007E5565" w:rsidP="006630CD">
            <w:pPr>
              <w:spacing w:line="240" w:lineRule="auto"/>
            </w:pPr>
            <w:r>
              <w:rPr>
                <w:rStyle w:val="Hyperlink0"/>
                <w:rFonts w:ascii="Segoe UI Light" w:eastAsia="Segoe UI Light" w:hAnsi="Segoe UI Light" w:cs="Segoe UI Light"/>
              </w:rPr>
              <w:t xml:space="preserve">«Братск», Луга-Лотос, КВМ 1,5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8CE8B5" w14:textId="77777777" w:rsidR="007E5565" w:rsidRDefault="007E5565" w:rsidP="006630CD">
            <w:pPr>
              <w:spacing w:line="240" w:lineRule="auto"/>
              <w:jc w:val="center"/>
            </w:pPr>
            <w:r>
              <w:rPr>
                <w:rStyle w:val="Hyperlink0"/>
                <w:rFonts w:ascii="Segoe UI Light" w:eastAsia="Segoe UI Light" w:hAnsi="Segoe UI Light" w:cs="Segoe UI Light"/>
              </w:rPr>
              <w:t>2,49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C853DF" w14:textId="77777777" w:rsidR="007E5565" w:rsidRDefault="007E5565" w:rsidP="006630CD">
            <w:pPr>
              <w:spacing w:line="240" w:lineRule="auto"/>
              <w:jc w:val="center"/>
            </w:pPr>
            <w:r>
              <w:rPr>
                <w:rStyle w:val="Hyperlink0"/>
                <w:rFonts w:ascii="Segoe UI Light" w:eastAsia="Segoe UI Light" w:hAnsi="Segoe UI Light" w:cs="Segoe UI Light"/>
              </w:rPr>
              <w:t>2,13</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469668" w14:textId="77777777" w:rsidR="007E5565" w:rsidRDefault="007E5565" w:rsidP="006630CD">
            <w:pPr>
              <w:spacing w:line="240" w:lineRule="auto"/>
              <w:jc w:val="center"/>
            </w:pPr>
            <w:r>
              <w:rPr>
                <w:rStyle w:val="Hyperlink0"/>
                <w:rFonts w:ascii="Segoe UI Light" w:eastAsia="Segoe UI Light" w:hAnsi="Segoe UI Light" w:cs="Segoe UI Light"/>
              </w:rPr>
              <w:t>уголь</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05127D" w14:textId="77777777" w:rsidR="007E5565" w:rsidRDefault="007E5565" w:rsidP="006630CD">
            <w:pPr>
              <w:spacing w:line="240" w:lineRule="auto"/>
              <w:jc w:val="center"/>
            </w:pPr>
            <w:r>
              <w:rPr>
                <w:rStyle w:val="Hyperlink0"/>
                <w:rFonts w:ascii="Segoe UI Light" w:eastAsia="Segoe UI Light" w:hAnsi="Segoe UI Light" w:cs="Segoe UI Light"/>
              </w:rPr>
              <w:t>30</w:t>
            </w:r>
          </w:p>
        </w:tc>
      </w:tr>
      <w:tr w:rsidR="007E5565" w14:paraId="5389E6E9" w14:textId="77777777" w:rsidTr="007724AE">
        <w:tblPrEx>
          <w:shd w:val="clear" w:color="auto" w:fill="D0DDEF"/>
        </w:tblPrEx>
        <w:trPr>
          <w:trHeight w:val="61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1603EC" w14:textId="77777777" w:rsidR="007E5565" w:rsidRDefault="007E5565" w:rsidP="006630CD">
            <w:pPr>
              <w:spacing w:line="240" w:lineRule="auto"/>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A13B77" w14:textId="77777777" w:rsidR="007E5565" w:rsidRDefault="007E5565" w:rsidP="006630CD">
            <w:pPr>
              <w:spacing w:line="240" w:lineRule="auto"/>
            </w:pPr>
            <w:r>
              <w:rPr>
                <w:rStyle w:val="Hyperlink0"/>
                <w:rFonts w:ascii="Segoe UI Light" w:eastAsia="Segoe UI Light" w:hAnsi="Segoe UI Light" w:cs="Segoe UI Light"/>
              </w:rPr>
              <w:t>поселок при ж/д. станции Громово</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73300E" w14:textId="77777777" w:rsidR="007E5565" w:rsidRDefault="007E5565" w:rsidP="006630CD">
            <w:pPr>
              <w:spacing w:line="240" w:lineRule="auto"/>
              <w:rPr>
                <w:rStyle w:val="a7"/>
                <w:rFonts w:ascii="Segoe UI Light" w:eastAsia="Segoe UI Light" w:hAnsi="Segoe UI Light" w:cs="Segoe UI Light"/>
              </w:rPr>
            </w:pPr>
            <w:r>
              <w:rPr>
                <w:rStyle w:val="Hyperlink0"/>
                <w:rFonts w:ascii="Segoe UI Light" w:eastAsia="Segoe UI Light" w:hAnsi="Segoe UI Light" w:cs="Segoe UI Light"/>
              </w:rPr>
              <w:t>НР-18</w:t>
            </w:r>
          </w:p>
          <w:p w14:paraId="18074B2D" w14:textId="77777777" w:rsidR="007E5565" w:rsidRDefault="007E5565" w:rsidP="006630CD">
            <w:pPr>
              <w:spacing w:line="240" w:lineRule="auto"/>
            </w:pPr>
            <w:r>
              <w:rPr>
                <w:rStyle w:val="Hyperlink0"/>
                <w:rFonts w:ascii="Segoe UI Light" w:eastAsia="Segoe UI Light" w:hAnsi="Segoe UI Light" w:cs="Segoe UI Light"/>
              </w:rPr>
              <w:t>Луга-Лотос</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DBB8C4" w14:textId="77777777" w:rsidR="007E5565" w:rsidRDefault="007E5565" w:rsidP="006630CD">
            <w:pPr>
              <w:spacing w:line="240" w:lineRule="auto"/>
              <w:jc w:val="center"/>
            </w:pPr>
            <w:r>
              <w:rPr>
                <w:rStyle w:val="Hyperlink0"/>
                <w:rFonts w:ascii="Segoe UI Light" w:eastAsia="Segoe UI Light" w:hAnsi="Segoe UI Light" w:cs="Segoe UI Light"/>
              </w:rPr>
              <w:t>2,92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4C299F" w14:textId="77777777" w:rsidR="007E5565" w:rsidRDefault="007E5565" w:rsidP="006630CD">
            <w:pPr>
              <w:spacing w:line="240" w:lineRule="auto"/>
              <w:jc w:val="center"/>
            </w:pPr>
            <w:r>
              <w:rPr>
                <w:rStyle w:val="Hyperlink0"/>
                <w:rFonts w:ascii="Segoe UI Light" w:eastAsia="Segoe UI Light" w:hAnsi="Segoe UI Light" w:cs="Segoe UI Light"/>
              </w:rPr>
              <w:t>1,96</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E57A53" w14:textId="77777777" w:rsidR="007E5565" w:rsidRDefault="007E5565" w:rsidP="006630CD">
            <w:pPr>
              <w:spacing w:line="240" w:lineRule="auto"/>
              <w:jc w:val="center"/>
              <w:rPr>
                <w:rStyle w:val="a7"/>
                <w:rFonts w:ascii="Segoe UI Light" w:eastAsia="Segoe UI Light" w:hAnsi="Segoe UI Light" w:cs="Segoe UI Light"/>
              </w:rPr>
            </w:pPr>
            <w:r>
              <w:rPr>
                <w:rStyle w:val="Hyperlink0"/>
                <w:rFonts w:ascii="Segoe UI Light" w:eastAsia="Segoe UI Light" w:hAnsi="Segoe UI Light" w:cs="Segoe UI Light"/>
              </w:rPr>
              <w:t>уголь</w:t>
            </w:r>
          </w:p>
          <w:p w14:paraId="4C929985" w14:textId="77777777" w:rsidR="007E5565" w:rsidRDefault="007E5565" w:rsidP="006630CD">
            <w:pPr>
              <w:spacing w:line="240" w:lineRule="auto"/>
              <w:jc w:val="center"/>
            </w:pPr>
            <w:r>
              <w:rPr>
                <w:rStyle w:val="Hyperlink0"/>
                <w:rFonts w:ascii="Segoe UI Light" w:eastAsia="Segoe UI Light" w:hAnsi="Segoe UI Light" w:cs="Segoe UI Light"/>
              </w:rPr>
              <w:t>дрова</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185537" w14:textId="77777777" w:rsidR="007E5565" w:rsidRDefault="007E5565" w:rsidP="006630CD">
            <w:pPr>
              <w:spacing w:line="240" w:lineRule="auto"/>
              <w:jc w:val="center"/>
            </w:pPr>
            <w:r>
              <w:rPr>
                <w:rStyle w:val="Hyperlink0"/>
                <w:rFonts w:ascii="Segoe UI Light" w:eastAsia="Segoe UI Light" w:hAnsi="Segoe UI Light" w:cs="Segoe UI Light"/>
              </w:rPr>
              <w:t>65</w:t>
            </w:r>
          </w:p>
        </w:tc>
      </w:tr>
      <w:tr w:rsidR="007E5565" w14:paraId="22D56CA1" w14:textId="77777777" w:rsidTr="007724AE">
        <w:tblPrEx>
          <w:shd w:val="clear" w:color="auto" w:fill="D0DDEF"/>
        </w:tblPrEx>
        <w:trPr>
          <w:trHeight w:val="49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6C60DE" w14:textId="77777777" w:rsidR="007E5565" w:rsidRDefault="007E5565" w:rsidP="006630CD">
            <w:pPr>
              <w:spacing w:line="240" w:lineRule="auto"/>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CD17E4" w14:textId="77777777" w:rsidR="007E5565" w:rsidRDefault="007E5565" w:rsidP="006630CD">
            <w:pPr>
              <w:spacing w:line="240" w:lineRule="auto"/>
            </w:pPr>
            <w:r>
              <w:rPr>
                <w:rStyle w:val="Hyperlink0"/>
                <w:rFonts w:ascii="Segoe UI Light" w:eastAsia="Segoe UI Light" w:hAnsi="Segoe UI Light" w:cs="Segoe UI Light"/>
              </w:rPr>
              <w:t>поселок Владимировка</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1A4765" w14:textId="77777777" w:rsidR="007E5565" w:rsidRDefault="007E5565" w:rsidP="006630CD">
            <w:pPr>
              <w:spacing w:line="240" w:lineRule="auto"/>
            </w:pPr>
            <w:r>
              <w:rPr>
                <w:rStyle w:val="Hyperlink0"/>
                <w:rFonts w:ascii="Segoe UI Light" w:eastAsia="Segoe UI Light" w:hAnsi="Segoe UI Light" w:cs="Segoe UI Light"/>
              </w:rPr>
              <w:t>КСВ-Ф-0,18-2, Луга-Лотос</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319EB1" w14:textId="77777777" w:rsidR="007E5565" w:rsidRDefault="007E5565" w:rsidP="006630CD">
            <w:pPr>
              <w:spacing w:line="240" w:lineRule="auto"/>
              <w:jc w:val="center"/>
            </w:pPr>
            <w:r>
              <w:rPr>
                <w:rStyle w:val="Hyperlink0"/>
                <w:rFonts w:ascii="Segoe UI Light" w:eastAsia="Segoe UI Light" w:hAnsi="Segoe UI Light" w:cs="Segoe UI Light"/>
              </w:rPr>
              <w:t>0,31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A1E490" w14:textId="77777777" w:rsidR="007E5565" w:rsidRDefault="007E5565" w:rsidP="006630CD">
            <w:pPr>
              <w:spacing w:line="240" w:lineRule="auto"/>
              <w:jc w:val="center"/>
            </w:pPr>
            <w:r>
              <w:rPr>
                <w:rStyle w:val="Hyperlink0"/>
                <w:rFonts w:ascii="Segoe UI Light" w:eastAsia="Segoe UI Light" w:hAnsi="Segoe UI Light" w:cs="Segoe UI Light"/>
              </w:rPr>
              <w:t>0,22</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CA303F" w14:textId="77777777" w:rsidR="007E5565" w:rsidRDefault="007E5565" w:rsidP="006630CD">
            <w:pPr>
              <w:spacing w:line="240" w:lineRule="auto"/>
              <w:jc w:val="center"/>
            </w:pPr>
            <w:r>
              <w:rPr>
                <w:rStyle w:val="Hyperlink0"/>
                <w:rFonts w:ascii="Segoe UI Light" w:eastAsia="Segoe UI Light" w:hAnsi="Segoe UI Light" w:cs="Segoe UI Light"/>
              </w:rPr>
              <w:t>-</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A9A2C0" w14:textId="77777777" w:rsidR="007E5565" w:rsidRDefault="007E5565" w:rsidP="006630CD">
            <w:pPr>
              <w:spacing w:line="240" w:lineRule="auto"/>
              <w:jc w:val="center"/>
            </w:pPr>
            <w:r>
              <w:rPr>
                <w:rStyle w:val="Hyperlink0"/>
                <w:rFonts w:ascii="Segoe UI Light" w:eastAsia="Segoe UI Light" w:hAnsi="Segoe UI Light" w:cs="Segoe UI Light"/>
              </w:rPr>
              <w:t>30</w:t>
            </w:r>
          </w:p>
        </w:tc>
      </w:tr>
      <w:tr w:rsidR="007E5565" w14:paraId="5C396078" w14:textId="77777777" w:rsidTr="007724AE">
        <w:tblPrEx>
          <w:shd w:val="clear" w:color="auto" w:fill="D0DDEF"/>
        </w:tblPrEx>
        <w:trPr>
          <w:trHeight w:val="25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B51DE6" w14:textId="77777777" w:rsidR="007E5565" w:rsidRDefault="007E5565" w:rsidP="006630CD">
            <w:pPr>
              <w:spacing w:line="240" w:lineRule="auto"/>
              <w:jc w:val="center"/>
            </w:pPr>
            <w:r>
              <w:rPr>
                <w:rStyle w:val="Hyperlink0"/>
                <w:rFonts w:ascii="Segoe UI Light" w:eastAsia="Segoe UI Light" w:hAnsi="Segoe UI Light" w:cs="Segoe UI Light"/>
              </w:rPr>
              <w:t>4</w:t>
            </w:r>
          </w:p>
        </w:tc>
        <w:tc>
          <w:tcPr>
            <w:tcW w:w="890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48F058" w14:textId="77777777" w:rsidR="007E5565" w:rsidRDefault="007E5565" w:rsidP="006630CD">
            <w:pPr>
              <w:spacing w:line="240" w:lineRule="auto"/>
              <w:jc w:val="center"/>
            </w:pPr>
            <w:r>
              <w:rPr>
                <w:rStyle w:val="Hyperlink0"/>
                <w:rFonts w:ascii="Segoe UI Light" w:eastAsia="Segoe UI Light" w:hAnsi="Segoe UI Light" w:cs="Segoe UI Light"/>
              </w:rPr>
              <w:t>Запорожское сельское поселение</w:t>
            </w:r>
          </w:p>
        </w:tc>
      </w:tr>
      <w:tr w:rsidR="007E5565" w14:paraId="4DB57BBB" w14:textId="77777777" w:rsidTr="007724AE">
        <w:tblPrEx>
          <w:shd w:val="clear" w:color="auto" w:fill="D0DDEF"/>
        </w:tblPrEx>
        <w:trPr>
          <w:trHeight w:val="49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36C937" w14:textId="77777777" w:rsidR="007E5565" w:rsidRDefault="007E5565" w:rsidP="006630CD">
            <w:pPr>
              <w:spacing w:line="240" w:lineRule="auto"/>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D212DA" w14:textId="77777777" w:rsidR="007E5565" w:rsidRDefault="007E5565" w:rsidP="006630CD">
            <w:pPr>
              <w:spacing w:line="240" w:lineRule="auto"/>
            </w:pPr>
            <w:r>
              <w:rPr>
                <w:rStyle w:val="Hyperlink0"/>
                <w:rFonts w:ascii="Segoe UI Light" w:eastAsia="Segoe UI Light" w:hAnsi="Segoe UI Light" w:cs="Segoe UI Light"/>
              </w:rPr>
              <w:t>поселок Запорожское</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2A2729" w14:textId="77777777" w:rsidR="007E5565" w:rsidRDefault="007E5565" w:rsidP="006630CD">
            <w:pPr>
              <w:spacing w:line="240" w:lineRule="auto"/>
            </w:pPr>
            <w:r>
              <w:rPr>
                <w:rStyle w:val="Hyperlink0"/>
                <w:rFonts w:ascii="Segoe UI Light" w:eastAsia="Segoe UI Light" w:hAnsi="Segoe UI Light" w:cs="Segoe UI Light"/>
              </w:rPr>
              <w:t>5 котлов (КВр, Луга-М, Нева)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2D345F" w14:textId="77777777" w:rsidR="007E5565" w:rsidRDefault="007E5565" w:rsidP="006630CD">
            <w:pPr>
              <w:spacing w:line="240" w:lineRule="auto"/>
              <w:jc w:val="center"/>
            </w:pPr>
            <w:r>
              <w:rPr>
                <w:rStyle w:val="Hyperlink0"/>
                <w:rFonts w:ascii="Segoe UI Light" w:eastAsia="Segoe UI Light" w:hAnsi="Segoe UI Light" w:cs="Segoe UI Light"/>
              </w:rPr>
              <w:t>3,97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3F109C" w14:textId="77777777" w:rsidR="007E5565" w:rsidRDefault="007E5565" w:rsidP="006630CD">
            <w:pPr>
              <w:spacing w:line="240" w:lineRule="auto"/>
              <w:jc w:val="center"/>
            </w:pPr>
            <w:r>
              <w:rPr>
                <w:rStyle w:val="Hyperlink0"/>
                <w:rFonts w:ascii="Segoe UI Light" w:eastAsia="Segoe UI Light" w:hAnsi="Segoe UI Light" w:cs="Segoe UI Light"/>
              </w:rPr>
              <w:t>4,0</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6CD9F4" w14:textId="77777777" w:rsidR="007E5565" w:rsidRDefault="007E5565" w:rsidP="006630CD">
            <w:pPr>
              <w:spacing w:line="240" w:lineRule="auto"/>
              <w:jc w:val="center"/>
            </w:pPr>
            <w:r>
              <w:rPr>
                <w:rStyle w:val="Hyperlink0"/>
                <w:rFonts w:ascii="Segoe UI Light" w:eastAsia="Segoe UI Light" w:hAnsi="Segoe UI Light" w:cs="Segoe UI Light"/>
              </w:rPr>
              <w:t>уголь</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F26910" w14:textId="77777777" w:rsidR="007E5565" w:rsidRDefault="007E5565" w:rsidP="006630CD">
            <w:pPr>
              <w:spacing w:line="240" w:lineRule="auto"/>
            </w:pPr>
          </w:p>
        </w:tc>
      </w:tr>
      <w:tr w:rsidR="007E5565" w14:paraId="41169334" w14:textId="77777777" w:rsidTr="007724AE">
        <w:tblPrEx>
          <w:shd w:val="clear" w:color="auto" w:fill="D0DDEF"/>
        </w:tblPrEx>
        <w:trPr>
          <w:trHeight w:val="25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588495" w14:textId="77777777" w:rsidR="007E5565" w:rsidRDefault="007E5565" w:rsidP="006630CD">
            <w:pPr>
              <w:spacing w:line="240" w:lineRule="auto"/>
              <w:jc w:val="center"/>
            </w:pPr>
            <w:r>
              <w:rPr>
                <w:rStyle w:val="Hyperlink0"/>
                <w:rFonts w:ascii="Segoe UI Light" w:eastAsia="Segoe UI Light" w:hAnsi="Segoe UI Light" w:cs="Segoe UI Light"/>
              </w:rPr>
              <w:t>5</w:t>
            </w:r>
          </w:p>
        </w:tc>
        <w:tc>
          <w:tcPr>
            <w:tcW w:w="890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E32530" w14:textId="77777777" w:rsidR="007E5565" w:rsidRDefault="007E5565" w:rsidP="006630CD">
            <w:pPr>
              <w:spacing w:line="240" w:lineRule="auto"/>
              <w:jc w:val="center"/>
            </w:pPr>
            <w:r>
              <w:rPr>
                <w:rStyle w:val="Hyperlink0"/>
                <w:rFonts w:ascii="Segoe UI Light" w:eastAsia="Segoe UI Light" w:hAnsi="Segoe UI Light" w:cs="Segoe UI Light"/>
              </w:rPr>
              <w:t>Красноозёрное сельское поселение</w:t>
            </w:r>
          </w:p>
        </w:tc>
      </w:tr>
      <w:tr w:rsidR="007E5565" w14:paraId="500631F3" w14:textId="77777777" w:rsidTr="007724AE">
        <w:tblPrEx>
          <w:shd w:val="clear" w:color="auto" w:fill="D0DDEF"/>
        </w:tblPrEx>
        <w:trPr>
          <w:trHeight w:val="49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1A19E5" w14:textId="77777777" w:rsidR="007E5565" w:rsidRDefault="007E5565" w:rsidP="006630CD">
            <w:pPr>
              <w:spacing w:line="240" w:lineRule="auto"/>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601E29" w14:textId="77777777" w:rsidR="007E5565" w:rsidRDefault="007E5565" w:rsidP="006630CD">
            <w:pPr>
              <w:spacing w:line="240" w:lineRule="auto"/>
            </w:pPr>
            <w:r>
              <w:rPr>
                <w:rStyle w:val="Hyperlink0"/>
                <w:rFonts w:ascii="Segoe UI Light" w:eastAsia="Segoe UI Light" w:hAnsi="Segoe UI Light" w:cs="Segoe UI Light"/>
              </w:rPr>
              <w:t>дер. Красноозёрное</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71FF08" w14:textId="77777777" w:rsidR="007E5565" w:rsidRDefault="007E5565" w:rsidP="006630CD">
            <w:pPr>
              <w:spacing w:line="240" w:lineRule="auto"/>
            </w:pPr>
            <w:r>
              <w:rPr>
                <w:rStyle w:val="Hyperlink0"/>
                <w:rFonts w:ascii="Segoe UI Light" w:eastAsia="Segoe UI Light" w:hAnsi="Segoe UI Light" w:cs="Segoe UI Light"/>
              </w:rPr>
              <w:t>2 котла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51C4BA" w14:textId="77777777" w:rsidR="007E5565" w:rsidRDefault="007E5565" w:rsidP="006630CD">
            <w:pPr>
              <w:spacing w:line="240" w:lineRule="auto"/>
              <w:jc w:val="center"/>
            </w:pPr>
            <w:r>
              <w:rPr>
                <w:rStyle w:val="Hyperlink0"/>
                <w:rFonts w:ascii="Segoe UI Light" w:eastAsia="Segoe UI Light" w:hAnsi="Segoe UI Light" w:cs="Segoe UI Light"/>
              </w:rPr>
              <w:t>3,2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F4DFD9" w14:textId="77777777" w:rsidR="007E5565" w:rsidRDefault="007E5565" w:rsidP="006630CD">
            <w:pPr>
              <w:spacing w:line="240" w:lineRule="auto"/>
              <w:jc w:val="center"/>
            </w:pPr>
            <w:r>
              <w:rPr>
                <w:rStyle w:val="Hyperlink0"/>
                <w:rFonts w:ascii="Segoe UI Light" w:eastAsia="Segoe UI Light" w:hAnsi="Segoe UI Light" w:cs="Segoe UI Light"/>
              </w:rPr>
              <w:t>1,518</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3C5E39" w14:textId="77777777" w:rsidR="007E5565" w:rsidRDefault="007E5565" w:rsidP="006630CD">
            <w:pPr>
              <w:spacing w:line="240" w:lineRule="auto"/>
              <w:jc w:val="center"/>
            </w:pPr>
            <w:r>
              <w:rPr>
                <w:rStyle w:val="Hyperlink0"/>
                <w:rFonts w:ascii="Segoe UI Light" w:eastAsia="Segoe UI Light" w:hAnsi="Segoe UI Light" w:cs="Segoe UI Light"/>
              </w:rPr>
              <w:t>щепа</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F79B1A" w14:textId="77777777" w:rsidR="007E5565" w:rsidRDefault="007E5565" w:rsidP="006630CD">
            <w:pPr>
              <w:spacing w:line="240" w:lineRule="auto"/>
            </w:pPr>
          </w:p>
        </w:tc>
      </w:tr>
      <w:tr w:rsidR="007E5565" w14:paraId="6A965A31" w14:textId="77777777" w:rsidTr="007724AE">
        <w:tblPrEx>
          <w:shd w:val="clear" w:color="auto" w:fill="D0DDEF"/>
        </w:tblPrEx>
        <w:trPr>
          <w:trHeight w:val="26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B71AA3" w14:textId="77777777" w:rsidR="007E5565" w:rsidRDefault="007E5565" w:rsidP="006630CD">
            <w:pPr>
              <w:spacing w:line="240" w:lineRule="auto"/>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858D25" w14:textId="77777777" w:rsidR="007E5565" w:rsidRDefault="007E5565" w:rsidP="006630CD">
            <w:pPr>
              <w:spacing w:line="240" w:lineRule="auto"/>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84AB8A" w14:textId="77777777" w:rsidR="007E5565" w:rsidRDefault="007E5565" w:rsidP="006630CD">
            <w:pPr>
              <w:spacing w:line="240" w:lineRule="auto"/>
            </w:pPr>
            <w:r>
              <w:rPr>
                <w:rStyle w:val="Hyperlink0"/>
                <w:rFonts w:ascii="Segoe UI Light" w:eastAsia="Segoe UI Light" w:hAnsi="Segoe UI Light" w:cs="Segoe UI Light"/>
              </w:rPr>
              <w:t>новая котельная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B5CAEF" w14:textId="77777777" w:rsidR="007E5565" w:rsidRDefault="007E5565" w:rsidP="006630CD">
            <w:pPr>
              <w:spacing w:line="240" w:lineRule="auto"/>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373221" w14:textId="77777777" w:rsidR="007E5565" w:rsidRDefault="007E5565" w:rsidP="006630CD">
            <w:pPr>
              <w:spacing w:line="240" w:lineRule="auto"/>
            </w:pP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8AE6D7" w14:textId="77777777" w:rsidR="007E5565" w:rsidRDefault="007E5565" w:rsidP="006630CD">
            <w:pPr>
              <w:spacing w:line="240" w:lineRule="auto"/>
              <w:jc w:val="center"/>
            </w:pPr>
            <w:r>
              <w:rPr>
                <w:rStyle w:val="Hyperlink0"/>
                <w:rFonts w:ascii="Segoe UI Light" w:eastAsia="Segoe UI Light" w:hAnsi="Segoe UI Light" w:cs="Segoe UI Light"/>
              </w:rPr>
              <w:t>газ</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C6B18E" w14:textId="77777777" w:rsidR="007E5565" w:rsidRDefault="007E5565" w:rsidP="006630CD">
            <w:pPr>
              <w:spacing w:line="240" w:lineRule="auto"/>
              <w:jc w:val="center"/>
            </w:pPr>
            <w:r>
              <w:rPr>
                <w:rStyle w:val="Hyperlink0"/>
                <w:rFonts w:ascii="Segoe UI Light" w:eastAsia="Segoe UI Light" w:hAnsi="Segoe UI Light" w:cs="Segoe UI Light"/>
              </w:rPr>
              <w:t>июнь 2009 г.</w:t>
            </w:r>
          </w:p>
        </w:tc>
      </w:tr>
      <w:tr w:rsidR="007E5565" w14:paraId="16BCF4FC" w14:textId="77777777" w:rsidTr="007724AE">
        <w:tblPrEx>
          <w:shd w:val="clear" w:color="auto" w:fill="D0DDEF"/>
        </w:tblPrEx>
        <w:trPr>
          <w:trHeight w:val="25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0F0030" w14:textId="77777777" w:rsidR="007E5565" w:rsidRDefault="007E5565" w:rsidP="006630CD">
            <w:pPr>
              <w:spacing w:line="240" w:lineRule="auto"/>
            </w:pPr>
            <w:r>
              <w:rPr>
                <w:rStyle w:val="Hyperlink0"/>
                <w:rFonts w:ascii="Segoe UI Light" w:eastAsia="Segoe UI Light" w:hAnsi="Segoe UI Light" w:cs="Segoe UI Light"/>
              </w:rPr>
              <w:t>6</w:t>
            </w:r>
          </w:p>
        </w:tc>
        <w:tc>
          <w:tcPr>
            <w:tcW w:w="890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870AFA" w14:textId="77777777" w:rsidR="007E5565" w:rsidRDefault="007E5565" w:rsidP="006630CD">
            <w:pPr>
              <w:spacing w:line="240" w:lineRule="auto"/>
              <w:jc w:val="center"/>
            </w:pPr>
            <w:r>
              <w:rPr>
                <w:rStyle w:val="Hyperlink0"/>
                <w:rFonts w:ascii="Segoe UI Light" w:eastAsia="Segoe UI Light" w:hAnsi="Segoe UI Light" w:cs="Segoe UI Light"/>
              </w:rPr>
              <w:t xml:space="preserve">Ларионовское сельское поселение </w:t>
            </w:r>
          </w:p>
        </w:tc>
      </w:tr>
      <w:tr w:rsidR="007E5565" w14:paraId="5D15EBEF" w14:textId="77777777" w:rsidTr="007724AE">
        <w:tblPrEx>
          <w:shd w:val="clear" w:color="auto" w:fill="D0DDEF"/>
        </w:tblPrEx>
        <w:trPr>
          <w:trHeight w:val="97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0F2B0E" w14:textId="77777777" w:rsidR="007E5565" w:rsidRDefault="007E5565" w:rsidP="006630CD">
            <w:pPr>
              <w:spacing w:line="240" w:lineRule="auto"/>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F3AB2D" w14:textId="77777777" w:rsidR="007E5565" w:rsidRDefault="007E5565" w:rsidP="006630CD">
            <w:pPr>
              <w:spacing w:line="240" w:lineRule="auto"/>
            </w:pPr>
            <w:r>
              <w:rPr>
                <w:rStyle w:val="Hyperlink0"/>
                <w:rFonts w:ascii="Segoe UI Light" w:eastAsia="Segoe UI Light" w:hAnsi="Segoe UI Light" w:cs="Segoe UI Light"/>
              </w:rPr>
              <w:t>поселки Моторное, Коммунары, Починок</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FAB730" w14:textId="77777777" w:rsidR="007E5565" w:rsidRDefault="007E5565" w:rsidP="006630CD">
            <w:pPr>
              <w:spacing w:line="240" w:lineRule="auto"/>
              <w:rPr>
                <w:rStyle w:val="a7"/>
                <w:rFonts w:ascii="Segoe UI Light" w:eastAsia="Segoe UI Light" w:hAnsi="Segoe UI Light" w:cs="Segoe UI Light"/>
              </w:rPr>
            </w:pPr>
            <w:r>
              <w:rPr>
                <w:rStyle w:val="Hyperlink0"/>
                <w:rFonts w:ascii="Segoe UI Light" w:eastAsia="Segoe UI Light" w:hAnsi="Segoe UI Light" w:cs="Segoe UI Light"/>
              </w:rPr>
              <w:t>собственные котельные</w:t>
            </w:r>
          </w:p>
          <w:p w14:paraId="05527E1D" w14:textId="77777777" w:rsidR="007E5565" w:rsidRDefault="007E5565" w:rsidP="006630CD">
            <w:pPr>
              <w:spacing w:line="240" w:lineRule="auto"/>
            </w:pPr>
            <w:r>
              <w:rPr>
                <w:rStyle w:val="Hyperlink0"/>
                <w:rFonts w:ascii="Segoe UI Light" w:eastAsia="Segoe UI Light" w:hAnsi="Segoe UI Light" w:cs="Segoe UI Light"/>
              </w:rPr>
              <w:t>котлы «Братск»</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BCD190" w14:textId="77777777" w:rsidR="007E5565" w:rsidRDefault="007E5565" w:rsidP="006630CD">
            <w:pPr>
              <w:spacing w:line="240" w:lineRule="auto"/>
              <w:jc w:val="center"/>
            </w:pPr>
            <w:r>
              <w:rPr>
                <w:rStyle w:val="Hyperlink0"/>
                <w:rFonts w:ascii="Segoe UI Light" w:eastAsia="Segoe UI Light" w:hAnsi="Segoe UI Light" w:cs="Segoe UI Light"/>
              </w:rPr>
              <w:t>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C04F8A" w14:textId="77777777" w:rsidR="007E5565" w:rsidRDefault="007E5565" w:rsidP="006630CD">
            <w:pPr>
              <w:spacing w:line="240" w:lineRule="auto"/>
              <w:jc w:val="center"/>
            </w:pPr>
            <w:r>
              <w:rPr>
                <w:rStyle w:val="Hyperlink0"/>
                <w:rFonts w:ascii="Segoe UI Light" w:eastAsia="Segoe UI Light" w:hAnsi="Segoe UI Light" w:cs="Segoe UI Light"/>
              </w:rPr>
              <w:t>6,61</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B82CE4" w14:textId="77777777" w:rsidR="007E5565" w:rsidRDefault="007E5565" w:rsidP="006630CD">
            <w:pPr>
              <w:spacing w:line="240" w:lineRule="auto"/>
              <w:jc w:val="center"/>
            </w:pPr>
            <w:r>
              <w:rPr>
                <w:rStyle w:val="Hyperlink0"/>
                <w:rFonts w:ascii="Segoe UI Light" w:eastAsia="Segoe UI Light" w:hAnsi="Segoe UI Light" w:cs="Segoe UI Light"/>
              </w:rPr>
              <w:t>уголь</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9ECC71" w14:textId="77777777" w:rsidR="007E5565" w:rsidRDefault="007E5565" w:rsidP="006630CD">
            <w:pPr>
              <w:spacing w:line="240" w:lineRule="auto"/>
            </w:pPr>
          </w:p>
        </w:tc>
      </w:tr>
      <w:tr w:rsidR="007E5565" w14:paraId="0ECF438D" w14:textId="77777777" w:rsidTr="007724AE">
        <w:tblPrEx>
          <w:shd w:val="clear" w:color="auto" w:fill="D0DDEF"/>
        </w:tblPrEx>
        <w:trPr>
          <w:trHeight w:val="25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091B59" w14:textId="77777777" w:rsidR="007E5565" w:rsidRDefault="007E5565" w:rsidP="006630CD">
            <w:pPr>
              <w:spacing w:line="240" w:lineRule="auto"/>
            </w:pPr>
            <w:r>
              <w:rPr>
                <w:rStyle w:val="Hyperlink0"/>
                <w:rFonts w:ascii="Segoe UI Light" w:eastAsia="Segoe UI Light" w:hAnsi="Segoe UI Light" w:cs="Segoe UI Light"/>
              </w:rPr>
              <w:t>7</w:t>
            </w:r>
          </w:p>
        </w:tc>
        <w:tc>
          <w:tcPr>
            <w:tcW w:w="890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6AF1E8" w14:textId="77777777" w:rsidR="007E5565" w:rsidRDefault="007E5565" w:rsidP="006630CD">
            <w:pPr>
              <w:spacing w:line="240" w:lineRule="auto"/>
              <w:jc w:val="center"/>
            </w:pPr>
            <w:r>
              <w:rPr>
                <w:rStyle w:val="Hyperlink0"/>
                <w:rFonts w:ascii="Segoe UI Light" w:eastAsia="Segoe UI Light" w:hAnsi="Segoe UI Light" w:cs="Segoe UI Light"/>
              </w:rPr>
              <w:t xml:space="preserve">Мельниковское сельское поселение </w:t>
            </w:r>
          </w:p>
        </w:tc>
      </w:tr>
      <w:tr w:rsidR="007E5565" w14:paraId="4FCAAD03" w14:textId="77777777" w:rsidTr="007724AE">
        <w:tblPrEx>
          <w:shd w:val="clear" w:color="auto" w:fill="D0DDEF"/>
        </w:tblPrEx>
        <w:trPr>
          <w:trHeight w:val="73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5F2BC6" w14:textId="77777777" w:rsidR="007E5565" w:rsidRDefault="007E5565" w:rsidP="006630CD">
            <w:pPr>
              <w:spacing w:line="240" w:lineRule="auto"/>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1F2392" w14:textId="77777777" w:rsidR="007E5565" w:rsidRDefault="007E5565" w:rsidP="006630CD">
            <w:pPr>
              <w:spacing w:line="240" w:lineRule="auto"/>
            </w:pPr>
            <w:r>
              <w:rPr>
                <w:rStyle w:val="Hyperlink0"/>
                <w:rFonts w:ascii="Segoe UI Light" w:eastAsia="Segoe UI Light" w:hAnsi="Segoe UI Light" w:cs="Segoe UI Light"/>
              </w:rPr>
              <w:t xml:space="preserve">поселок Мельниково </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A46D4F" w14:textId="77777777" w:rsidR="007E5565" w:rsidRDefault="007E5565" w:rsidP="006630CD">
            <w:pPr>
              <w:spacing w:line="240" w:lineRule="auto"/>
            </w:pPr>
            <w:r>
              <w:rPr>
                <w:rStyle w:val="Hyperlink0"/>
                <w:rFonts w:ascii="Segoe UI Light" w:eastAsia="Segoe UI Light" w:hAnsi="Segoe UI Light" w:cs="Segoe UI Light"/>
              </w:rPr>
              <w:t>3 паровых котла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023E4C" w14:textId="77777777" w:rsidR="007E5565" w:rsidRDefault="007E5565" w:rsidP="006630CD">
            <w:pPr>
              <w:spacing w:line="240" w:lineRule="auto"/>
              <w:jc w:val="center"/>
            </w:pPr>
            <w:r>
              <w:rPr>
                <w:rStyle w:val="Hyperlink0"/>
                <w:rFonts w:ascii="Segoe UI Light" w:eastAsia="Segoe UI Light" w:hAnsi="Segoe UI Light" w:cs="Segoe UI Light"/>
              </w:rPr>
              <w:t>17,1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1CD835" w14:textId="77777777" w:rsidR="007E5565" w:rsidRDefault="007E5565" w:rsidP="006630CD">
            <w:pPr>
              <w:spacing w:line="240" w:lineRule="auto"/>
              <w:jc w:val="center"/>
            </w:pPr>
            <w:r>
              <w:rPr>
                <w:rStyle w:val="Hyperlink0"/>
                <w:rFonts w:ascii="Segoe UI Light" w:eastAsia="Segoe UI Light" w:hAnsi="Segoe UI Light" w:cs="Segoe UI Light"/>
              </w:rPr>
              <w:t>3,2</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9F20A0" w14:textId="77777777" w:rsidR="007E5565" w:rsidRDefault="007E5565" w:rsidP="006630CD">
            <w:pPr>
              <w:spacing w:line="240" w:lineRule="auto"/>
              <w:jc w:val="center"/>
            </w:pPr>
            <w:r>
              <w:rPr>
                <w:rStyle w:val="Hyperlink0"/>
                <w:rFonts w:ascii="Segoe UI Light" w:eastAsia="Segoe UI Light" w:hAnsi="Segoe UI Light" w:cs="Segoe UI Light"/>
              </w:rPr>
              <w:t>уголь</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B37CE2" w14:textId="77777777" w:rsidR="007E5565" w:rsidRDefault="007E5565" w:rsidP="006630CD">
            <w:pPr>
              <w:spacing w:line="240" w:lineRule="auto"/>
              <w:jc w:val="center"/>
            </w:pPr>
            <w:r>
              <w:rPr>
                <w:rStyle w:val="Hyperlink0"/>
                <w:rFonts w:ascii="Segoe UI Light" w:eastAsia="Segoe UI Light" w:hAnsi="Segoe UI Light" w:cs="Segoe UI Light"/>
              </w:rPr>
              <w:t>Планируется перевод на газ</w:t>
            </w:r>
          </w:p>
        </w:tc>
      </w:tr>
      <w:tr w:rsidR="007E5565" w14:paraId="28A27943" w14:textId="77777777" w:rsidTr="007724AE">
        <w:tblPrEx>
          <w:shd w:val="clear" w:color="auto" w:fill="D0DDEF"/>
        </w:tblPrEx>
        <w:trPr>
          <w:trHeight w:val="25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5C2DCC" w14:textId="77777777" w:rsidR="007E5565" w:rsidRDefault="007E5565" w:rsidP="006630CD">
            <w:pPr>
              <w:spacing w:line="240" w:lineRule="auto"/>
              <w:jc w:val="center"/>
            </w:pPr>
            <w:r>
              <w:rPr>
                <w:rStyle w:val="Hyperlink0"/>
                <w:rFonts w:ascii="Segoe UI Light" w:eastAsia="Segoe UI Light" w:hAnsi="Segoe UI Light" w:cs="Segoe UI Light"/>
              </w:rPr>
              <w:t>8</w:t>
            </w:r>
          </w:p>
        </w:tc>
        <w:tc>
          <w:tcPr>
            <w:tcW w:w="890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55BF8E" w14:textId="77777777" w:rsidR="007E5565" w:rsidRDefault="007E5565" w:rsidP="006630CD">
            <w:pPr>
              <w:spacing w:line="240" w:lineRule="auto"/>
              <w:jc w:val="center"/>
            </w:pPr>
            <w:r>
              <w:rPr>
                <w:rStyle w:val="Hyperlink0"/>
                <w:rFonts w:ascii="Segoe UI Light" w:eastAsia="Segoe UI Light" w:hAnsi="Segoe UI Light" w:cs="Segoe UI Light"/>
              </w:rPr>
              <w:t>Мичуринское сельское поселение</w:t>
            </w:r>
          </w:p>
        </w:tc>
      </w:tr>
      <w:tr w:rsidR="007E5565" w14:paraId="34BC6CAC" w14:textId="77777777" w:rsidTr="007724AE">
        <w:tblPrEx>
          <w:shd w:val="clear" w:color="auto" w:fill="D0DDEF"/>
        </w:tblPrEx>
        <w:trPr>
          <w:trHeight w:val="49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12CE89" w14:textId="77777777" w:rsidR="007E5565" w:rsidRDefault="007E5565" w:rsidP="006630CD">
            <w:pPr>
              <w:spacing w:line="240" w:lineRule="auto"/>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8A5DBE" w14:textId="77777777" w:rsidR="007E5565" w:rsidRDefault="007E5565" w:rsidP="006630CD">
            <w:pPr>
              <w:spacing w:line="240" w:lineRule="auto"/>
            </w:pPr>
            <w:r>
              <w:rPr>
                <w:rStyle w:val="Hyperlink0"/>
                <w:rFonts w:ascii="Segoe UI Light" w:eastAsia="Segoe UI Light" w:hAnsi="Segoe UI Light" w:cs="Segoe UI Light"/>
              </w:rPr>
              <w:t>поселок Мичуринское</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3B4B84" w14:textId="77777777" w:rsidR="007E5565" w:rsidRDefault="007E5565" w:rsidP="006630CD">
            <w:pPr>
              <w:spacing w:line="240" w:lineRule="auto"/>
            </w:pPr>
            <w:r>
              <w:rPr>
                <w:rStyle w:val="Hyperlink0"/>
                <w:rFonts w:ascii="Segoe UI Light" w:eastAsia="Segoe UI Light" w:hAnsi="Segoe UI Light" w:cs="Segoe UI Light"/>
              </w:rPr>
              <w:t>БМК</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CCECC8" w14:textId="77777777" w:rsidR="007E5565" w:rsidRDefault="007E5565" w:rsidP="006630CD">
            <w:pPr>
              <w:spacing w:line="240" w:lineRule="auto"/>
              <w:jc w:val="center"/>
            </w:pPr>
            <w:r>
              <w:rPr>
                <w:rStyle w:val="Hyperlink0"/>
                <w:rFonts w:ascii="Segoe UI Light" w:eastAsia="Segoe UI Light" w:hAnsi="Segoe UI Light" w:cs="Segoe UI Light"/>
              </w:rPr>
              <w:t>(6,75)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A488CD" w14:textId="77777777" w:rsidR="007E5565" w:rsidRDefault="007E5565" w:rsidP="006630CD">
            <w:pPr>
              <w:spacing w:line="240" w:lineRule="auto"/>
              <w:jc w:val="center"/>
            </w:pPr>
            <w:r>
              <w:rPr>
                <w:rStyle w:val="Hyperlink0"/>
                <w:rFonts w:ascii="Segoe UI Light" w:eastAsia="Segoe UI Light" w:hAnsi="Segoe UI Light" w:cs="Segoe UI Light"/>
              </w:rPr>
              <w:t>3,81</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20F9A4" w14:textId="77777777" w:rsidR="007E5565" w:rsidRDefault="007E5565" w:rsidP="006630CD">
            <w:pPr>
              <w:spacing w:line="240" w:lineRule="auto"/>
              <w:jc w:val="center"/>
            </w:pPr>
            <w:r>
              <w:rPr>
                <w:rStyle w:val="Hyperlink0"/>
                <w:rFonts w:ascii="Segoe UI Light" w:eastAsia="Segoe UI Light" w:hAnsi="Segoe UI Light" w:cs="Segoe UI Light"/>
              </w:rPr>
              <w:t>газ</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15C1E6" w14:textId="77777777" w:rsidR="007E5565" w:rsidRDefault="007E5565" w:rsidP="006630CD">
            <w:pPr>
              <w:spacing w:line="240" w:lineRule="auto"/>
            </w:pPr>
          </w:p>
        </w:tc>
      </w:tr>
      <w:tr w:rsidR="007E5565" w14:paraId="017E16EA" w14:textId="77777777" w:rsidTr="007724AE">
        <w:tblPrEx>
          <w:shd w:val="clear" w:color="auto" w:fill="D0DDEF"/>
        </w:tblPrEx>
        <w:trPr>
          <w:trHeight w:val="25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A1CD57" w14:textId="77777777" w:rsidR="007E5565" w:rsidRDefault="007E5565" w:rsidP="006630CD">
            <w:pPr>
              <w:spacing w:line="240" w:lineRule="auto"/>
              <w:jc w:val="center"/>
            </w:pPr>
            <w:r>
              <w:rPr>
                <w:rStyle w:val="Hyperlink0"/>
                <w:rFonts w:ascii="Segoe UI Light" w:eastAsia="Segoe UI Light" w:hAnsi="Segoe UI Light" w:cs="Segoe UI Light"/>
              </w:rPr>
              <w:t>9</w:t>
            </w:r>
          </w:p>
        </w:tc>
        <w:tc>
          <w:tcPr>
            <w:tcW w:w="890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4F47B0" w14:textId="77777777" w:rsidR="007E5565" w:rsidRDefault="007E5565" w:rsidP="006630CD">
            <w:pPr>
              <w:spacing w:line="240" w:lineRule="auto"/>
              <w:jc w:val="center"/>
            </w:pPr>
            <w:r>
              <w:rPr>
                <w:rStyle w:val="Hyperlink0"/>
                <w:rFonts w:ascii="Segoe UI Light" w:eastAsia="Segoe UI Light" w:hAnsi="Segoe UI Light" w:cs="Segoe UI Light"/>
              </w:rPr>
              <w:t>Петровское сельское поселение</w:t>
            </w:r>
          </w:p>
        </w:tc>
      </w:tr>
      <w:tr w:rsidR="007E5565" w14:paraId="6E7CD1DD" w14:textId="77777777" w:rsidTr="007724AE">
        <w:tblPrEx>
          <w:shd w:val="clear" w:color="auto" w:fill="D0DDEF"/>
        </w:tblPrEx>
        <w:trPr>
          <w:trHeight w:val="73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41B8AB" w14:textId="77777777" w:rsidR="007E5565" w:rsidRDefault="007E5565" w:rsidP="006630CD">
            <w:pPr>
              <w:spacing w:line="240" w:lineRule="auto"/>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5651A9" w14:textId="77777777" w:rsidR="007E5565" w:rsidRDefault="007E5565" w:rsidP="006630CD">
            <w:pPr>
              <w:spacing w:line="240" w:lineRule="auto"/>
              <w:rPr>
                <w:rStyle w:val="a7"/>
                <w:rFonts w:ascii="Segoe UI Light" w:eastAsia="Segoe UI Light" w:hAnsi="Segoe UI Light" w:cs="Segoe UI Light"/>
              </w:rPr>
            </w:pPr>
            <w:r>
              <w:rPr>
                <w:rStyle w:val="Hyperlink0"/>
                <w:rFonts w:ascii="Segoe UI Light" w:eastAsia="Segoe UI Light" w:hAnsi="Segoe UI Light" w:cs="Segoe UI Light"/>
              </w:rPr>
              <w:t>поселок</w:t>
            </w:r>
          </w:p>
          <w:p w14:paraId="3387A805" w14:textId="77777777" w:rsidR="007E5565" w:rsidRDefault="007E5565" w:rsidP="006630CD">
            <w:pPr>
              <w:spacing w:line="240" w:lineRule="auto"/>
            </w:pPr>
            <w:r>
              <w:rPr>
                <w:rStyle w:val="Hyperlink0"/>
                <w:rFonts w:ascii="Segoe UI Light" w:eastAsia="Segoe UI Light" w:hAnsi="Segoe UI Light" w:cs="Segoe UI Light"/>
              </w:rPr>
              <w:t>Петровское</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45A9AB" w14:textId="77777777" w:rsidR="007E5565" w:rsidRDefault="007E5565" w:rsidP="006630CD">
            <w:pPr>
              <w:spacing w:line="240" w:lineRule="auto"/>
            </w:pPr>
            <w:r>
              <w:rPr>
                <w:rStyle w:val="Hyperlink0"/>
                <w:rFonts w:ascii="Segoe UI Light" w:eastAsia="Segoe UI Light" w:hAnsi="Segoe UI Light" w:cs="Segoe UI Light"/>
              </w:rPr>
              <w:t>Жаротрубный «Вымпел» – 2 шт. (резерв)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8B0DDD" w14:textId="77777777" w:rsidR="007E5565" w:rsidRDefault="007E5565" w:rsidP="006630CD">
            <w:pPr>
              <w:spacing w:line="240" w:lineRule="auto"/>
              <w:jc w:val="center"/>
              <w:rPr>
                <w:rStyle w:val="a7"/>
                <w:rFonts w:ascii="Segoe UI Light" w:eastAsia="Segoe UI Light" w:hAnsi="Segoe UI Light" w:cs="Segoe UI Light"/>
              </w:rPr>
            </w:pPr>
            <w:r>
              <w:rPr>
                <w:rStyle w:val="Hyperlink0"/>
                <w:rFonts w:ascii="Segoe UI Light" w:eastAsia="Segoe UI Light" w:hAnsi="Segoe UI Light" w:cs="Segoe UI Light"/>
              </w:rPr>
              <w:t>2,58</w:t>
            </w:r>
          </w:p>
          <w:p w14:paraId="169FC429" w14:textId="77777777" w:rsidR="007E5565" w:rsidRDefault="007E5565" w:rsidP="006630CD">
            <w:pPr>
              <w:spacing w:line="240" w:lineRule="auto"/>
              <w:jc w:val="center"/>
            </w:pPr>
            <w:r>
              <w:rPr>
                <w:rStyle w:val="Hyperlink0"/>
                <w:rFonts w:ascii="Segoe UI Light" w:eastAsia="Segoe UI Light" w:hAnsi="Segoe UI Light" w:cs="Segoe UI Light"/>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350974" w14:textId="77777777" w:rsidR="007E5565" w:rsidRDefault="007E5565" w:rsidP="006630CD">
            <w:pPr>
              <w:spacing w:line="240" w:lineRule="auto"/>
              <w:jc w:val="center"/>
            </w:pPr>
            <w:r>
              <w:rPr>
                <w:rStyle w:val="Hyperlink0"/>
                <w:rFonts w:ascii="Segoe UI Light" w:eastAsia="Segoe UI Light" w:hAnsi="Segoe UI Light" w:cs="Segoe UI Light"/>
              </w:rPr>
              <w:t>6,15</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B84F3B" w14:textId="77777777" w:rsidR="007E5565" w:rsidRDefault="007E5565" w:rsidP="006630CD">
            <w:pPr>
              <w:spacing w:line="240" w:lineRule="auto"/>
              <w:jc w:val="center"/>
              <w:rPr>
                <w:rStyle w:val="a7"/>
                <w:rFonts w:ascii="Segoe UI Light" w:eastAsia="Segoe UI Light" w:hAnsi="Segoe UI Light" w:cs="Segoe UI Light"/>
              </w:rPr>
            </w:pPr>
            <w:r>
              <w:rPr>
                <w:rStyle w:val="Hyperlink0"/>
                <w:rFonts w:ascii="Segoe UI Light" w:eastAsia="Segoe UI Light" w:hAnsi="Segoe UI Light" w:cs="Segoe UI Light"/>
              </w:rPr>
              <w:t>щепа</w:t>
            </w:r>
          </w:p>
          <w:p w14:paraId="4CC444BA" w14:textId="77777777" w:rsidR="007E5565" w:rsidRDefault="007E5565" w:rsidP="006630CD">
            <w:pPr>
              <w:spacing w:line="240" w:lineRule="auto"/>
              <w:jc w:val="center"/>
            </w:pPr>
            <w:r>
              <w:rPr>
                <w:rStyle w:val="Hyperlink0"/>
                <w:rFonts w:ascii="Segoe UI Light" w:eastAsia="Segoe UI Light" w:hAnsi="Segoe UI Light" w:cs="Segoe UI Light"/>
              </w:rPr>
              <w:t>дрова</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8D798D" w14:textId="77777777" w:rsidR="007E5565" w:rsidRDefault="007E5565" w:rsidP="006630CD">
            <w:pPr>
              <w:spacing w:line="240" w:lineRule="auto"/>
              <w:jc w:val="center"/>
            </w:pPr>
            <w:r>
              <w:rPr>
                <w:rStyle w:val="Hyperlink0"/>
                <w:rFonts w:ascii="Segoe UI Light" w:eastAsia="Segoe UI Light" w:hAnsi="Segoe UI Light" w:cs="Segoe UI Light"/>
              </w:rPr>
              <w:t>30</w:t>
            </w:r>
          </w:p>
        </w:tc>
      </w:tr>
      <w:tr w:rsidR="007E5565" w14:paraId="063B0A13" w14:textId="77777777" w:rsidTr="007724AE">
        <w:tblPrEx>
          <w:shd w:val="clear" w:color="auto" w:fill="D0DDEF"/>
        </w:tblPrEx>
        <w:trPr>
          <w:trHeight w:val="25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8BFB9A" w14:textId="77777777" w:rsidR="007E5565" w:rsidRDefault="007E5565" w:rsidP="006630CD">
            <w:pPr>
              <w:spacing w:line="240" w:lineRule="auto"/>
              <w:jc w:val="center"/>
            </w:pPr>
            <w:r>
              <w:rPr>
                <w:rStyle w:val="Hyperlink0"/>
                <w:rFonts w:ascii="Segoe UI Light" w:eastAsia="Segoe UI Light" w:hAnsi="Segoe UI Light" w:cs="Segoe UI Light"/>
              </w:rPr>
              <w:t>10</w:t>
            </w:r>
          </w:p>
        </w:tc>
        <w:tc>
          <w:tcPr>
            <w:tcW w:w="890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402793" w14:textId="77777777" w:rsidR="007E5565" w:rsidRDefault="007E5565" w:rsidP="006630CD">
            <w:pPr>
              <w:spacing w:line="240" w:lineRule="auto"/>
              <w:jc w:val="center"/>
            </w:pPr>
            <w:r>
              <w:rPr>
                <w:rStyle w:val="Hyperlink0"/>
                <w:rFonts w:ascii="Segoe UI Light" w:eastAsia="Segoe UI Light" w:hAnsi="Segoe UI Light" w:cs="Segoe UI Light"/>
              </w:rPr>
              <w:t>Плодовское сельское поселение</w:t>
            </w:r>
          </w:p>
        </w:tc>
      </w:tr>
      <w:tr w:rsidR="007E5565" w14:paraId="1D791517" w14:textId="77777777" w:rsidTr="007724AE">
        <w:tblPrEx>
          <w:shd w:val="clear" w:color="auto" w:fill="D0DDEF"/>
        </w:tblPrEx>
        <w:trPr>
          <w:trHeight w:val="97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FE1BF3" w14:textId="77777777" w:rsidR="007E5565" w:rsidRDefault="007E5565" w:rsidP="006630CD">
            <w:pPr>
              <w:spacing w:line="240" w:lineRule="auto"/>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82F0BA" w14:textId="77777777" w:rsidR="007E5565" w:rsidRDefault="007E5565" w:rsidP="006630CD">
            <w:pPr>
              <w:spacing w:line="240" w:lineRule="auto"/>
            </w:pPr>
            <w:r>
              <w:rPr>
                <w:rStyle w:val="Hyperlink0"/>
                <w:rFonts w:ascii="Segoe UI Light" w:eastAsia="Segoe UI Light" w:hAnsi="Segoe UI Light" w:cs="Segoe UI Light"/>
              </w:rPr>
              <w:t>поселок Плодовое</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59D2EF" w14:textId="77777777" w:rsidR="007E5565" w:rsidRDefault="007E5565" w:rsidP="006630CD">
            <w:pPr>
              <w:spacing w:line="240" w:lineRule="auto"/>
            </w:pPr>
            <w:r>
              <w:rPr>
                <w:rStyle w:val="Hyperlink0"/>
                <w:rFonts w:ascii="Segoe UI Light" w:eastAsia="Segoe UI Light" w:hAnsi="Segoe UI Light" w:cs="Segoe UI Light"/>
              </w:rPr>
              <w:t>«Орионс»</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FDD99E" w14:textId="77777777" w:rsidR="007E5565" w:rsidRDefault="007E5565" w:rsidP="006630CD">
            <w:pPr>
              <w:spacing w:line="240" w:lineRule="auto"/>
              <w:jc w:val="center"/>
            </w:pPr>
            <w:r>
              <w:rPr>
                <w:rStyle w:val="Hyperlink0"/>
                <w:rFonts w:ascii="Segoe UI Light" w:eastAsia="Segoe UI Light" w:hAnsi="Segoe UI Light" w:cs="Segoe UI Light"/>
              </w:rPr>
              <w:t>4,3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923E1D" w14:textId="77777777" w:rsidR="007E5565" w:rsidRDefault="007E5565" w:rsidP="006630CD">
            <w:pPr>
              <w:spacing w:line="240" w:lineRule="auto"/>
              <w:jc w:val="center"/>
            </w:pPr>
            <w:r>
              <w:rPr>
                <w:rStyle w:val="Hyperlink0"/>
                <w:rFonts w:ascii="Segoe UI Light" w:eastAsia="Segoe UI Light" w:hAnsi="Segoe UI Light" w:cs="Segoe UI Light"/>
              </w:rPr>
              <w:t>1,8</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65D5D3" w14:textId="77777777" w:rsidR="007E5565" w:rsidRDefault="007E5565" w:rsidP="006630CD">
            <w:pPr>
              <w:spacing w:line="240" w:lineRule="auto"/>
              <w:jc w:val="center"/>
              <w:rPr>
                <w:rStyle w:val="a7"/>
                <w:rFonts w:ascii="Segoe UI Light" w:eastAsia="Segoe UI Light" w:hAnsi="Segoe UI Light" w:cs="Segoe UI Light"/>
              </w:rPr>
            </w:pPr>
            <w:r>
              <w:rPr>
                <w:rStyle w:val="Hyperlink0"/>
                <w:rFonts w:ascii="Segoe UI Light" w:eastAsia="Segoe UI Light" w:hAnsi="Segoe UI Light" w:cs="Segoe UI Light"/>
              </w:rPr>
              <w:t>опилки,</w:t>
            </w:r>
          </w:p>
          <w:p w14:paraId="21C8B9B9" w14:textId="77777777" w:rsidR="007E5565" w:rsidRDefault="007E5565" w:rsidP="006630CD">
            <w:pPr>
              <w:spacing w:line="240" w:lineRule="auto"/>
              <w:jc w:val="center"/>
              <w:rPr>
                <w:rStyle w:val="a7"/>
                <w:rFonts w:ascii="Segoe UI Light" w:eastAsia="Segoe UI Light" w:hAnsi="Segoe UI Light" w:cs="Segoe UI Light"/>
              </w:rPr>
            </w:pPr>
            <w:r>
              <w:rPr>
                <w:rStyle w:val="Hyperlink0"/>
                <w:rFonts w:ascii="Segoe UI Light" w:eastAsia="Segoe UI Light" w:hAnsi="Segoe UI Light" w:cs="Segoe UI Light"/>
              </w:rPr>
              <w:t>кора,</w:t>
            </w:r>
          </w:p>
          <w:p w14:paraId="2C89BF48" w14:textId="77777777" w:rsidR="007E5565" w:rsidRDefault="007E5565" w:rsidP="006630CD">
            <w:pPr>
              <w:spacing w:line="240" w:lineRule="auto"/>
              <w:jc w:val="center"/>
            </w:pPr>
            <w:r>
              <w:rPr>
                <w:rStyle w:val="Hyperlink0"/>
                <w:rFonts w:ascii="Segoe UI Light" w:eastAsia="Segoe UI Light" w:hAnsi="Segoe UI Light" w:cs="Segoe UI Light"/>
              </w:rPr>
              <w:t>щепа</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7BF52A" w14:textId="77777777" w:rsidR="007E5565" w:rsidRDefault="007E5565" w:rsidP="006630CD">
            <w:pPr>
              <w:spacing w:line="240" w:lineRule="auto"/>
              <w:jc w:val="center"/>
            </w:pPr>
            <w:r>
              <w:rPr>
                <w:rStyle w:val="Hyperlink0"/>
                <w:rFonts w:ascii="Segoe UI Light" w:eastAsia="Segoe UI Light" w:hAnsi="Segoe UI Light" w:cs="Segoe UI Light"/>
              </w:rPr>
              <w:t>-</w:t>
            </w:r>
          </w:p>
        </w:tc>
      </w:tr>
      <w:tr w:rsidR="007E5565" w14:paraId="7BD176F6" w14:textId="77777777" w:rsidTr="007724AE">
        <w:tblPrEx>
          <w:shd w:val="clear" w:color="auto" w:fill="D0DDEF"/>
        </w:tblPrEx>
        <w:trPr>
          <w:trHeight w:val="61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2ADC1C" w14:textId="77777777" w:rsidR="007E5565" w:rsidRDefault="007E5565" w:rsidP="006630CD">
            <w:pPr>
              <w:spacing w:line="240" w:lineRule="auto"/>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4B0653" w14:textId="77777777" w:rsidR="007E5565" w:rsidRDefault="007E5565" w:rsidP="006630CD">
            <w:pPr>
              <w:spacing w:line="240" w:lineRule="auto"/>
            </w:pPr>
            <w:r>
              <w:rPr>
                <w:rStyle w:val="Hyperlink0"/>
                <w:rFonts w:ascii="Segoe UI Light" w:eastAsia="Segoe UI Light" w:hAnsi="Segoe UI Light" w:cs="Segoe UI Light"/>
              </w:rPr>
              <w:t>поселок Тракторное</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3E6410" w14:textId="77777777" w:rsidR="007E5565" w:rsidRDefault="007E5565" w:rsidP="006630CD">
            <w:pPr>
              <w:spacing w:line="240" w:lineRule="auto"/>
            </w:pPr>
            <w:r>
              <w:rPr>
                <w:rStyle w:val="Hyperlink0"/>
                <w:rFonts w:ascii="Segoe UI Light" w:eastAsia="Segoe UI Light" w:hAnsi="Segoe UI Light" w:cs="Segoe UI Light"/>
              </w:rPr>
              <w:t>Луга-Лотос -2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917F59" w14:textId="77777777" w:rsidR="007E5565" w:rsidRDefault="007E5565" w:rsidP="006630CD">
            <w:pPr>
              <w:spacing w:line="240" w:lineRule="auto"/>
              <w:jc w:val="center"/>
            </w:pPr>
            <w:r>
              <w:rPr>
                <w:rStyle w:val="Hyperlink0"/>
                <w:rFonts w:ascii="Segoe UI Light" w:eastAsia="Segoe UI Light" w:hAnsi="Segoe UI Light" w:cs="Segoe UI Light"/>
              </w:rPr>
              <w:t>1 МВт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CF4264" w14:textId="77777777" w:rsidR="007E5565" w:rsidRDefault="007E5565" w:rsidP="006630CD">
            <w:pPr>
              <w:spacing w:line="240" w:lineRule="auto"/>
              <w:jc w:val="center"/>
            </w:pPr>
            <w:r>
              <w:rPr>
                <w:rStyle w:val="Hyperlink0"/>
                <w:rFonts w:ascii="Segoe UI Light" w:eastAsia="Segoe UI Light" w:hAnsi="Segoe UI Light" w:cs="Segoe UI Light"/>
              </w:rPr>
              <w:t>1,0</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32ADA1" w14:textId="77777777" w:rsidR="007E5565" w:rsidRDefault="007E5565" w:rsidP="006630CD">
            <w:pPr>
              <w:spacing w:line="240" w:lineRule="auto"/>
              <w:jc w:val="center"/>
              <w:rPr>
                <w:rStyle w:val="a7"/>
                <w:rFonts w:ascii="Segoe UI Light" w:eastAsia="Segoe UI Light" w:hAnsi="Segoe UI Light" w:cs="Segoe UI Light"/>
              </w:rPr>
            </w:pPr>
            <w:r>
              <w:rPr>
                <w:rStyle w:val="Hyperlink0"/>
                <w:rFonts w:ascii="Segoe UI Light" w:eastAsia="Segoe UI Light" w:hAnsi="Segoe UI Light" w:cs="Segoe UI Light"/>
              </w:rPr>
              <w:t>дрова,</w:t>
            </w:r>
          </w:p>
          <w:p w14:paraId="263BAEEA" w14:textId="77777777" w:rsidR="007E5565" w:rsidRDefault="007E5565" w:rsidP="006630CD">
            <w:pPr>
              <w:spacing w:line="240" w:lineRule="auto"/>
              <w:jc w:val="center"/>
            </w:pPr>
            <w:r>
              <w:rPr>
                <w:rStyle w:val="Hyperlink0"/>
                <w:rFonts w:ascii="Segoe UI Light" w:eastAsia="Segoe UI Light" w:hAnsi="Segoe UI Light" w:cs="Segoe UI Light"/>
              </w:rPr>
              <w:t>уголь</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B20E0A" w14:textId="77777777" w:rsidR="007E5565" w:rsidRDefault="007E5565" w:rsidP="006630CD">
            <w:pPr>
              <w:spacing w:line="240" w:lineRule="auto"/>
              <w:jc w:val="center"/>
            </w:pPr>
            <w:r>
              <w:rPr>
                <w:rStyle w:val="Hyperlink0"/>
                <w:rFonts w:ascii="Segoe UI Light" w:eastAsia="Segoe UI Light" w:hAnsi="Segoe UI Light" w:cs="Segoe UI Light"/>
              </w:rPr>
              <w:t>-</w:t>
            </w:r>
          </w:p>
        </w:tc>
      </w:tr>
      <w:tr w:rsidR="007E5565" w14:paraId="21FA6EAD" w14:textId="77777777" w:rsidTr="007724AE">
        <w:tblPrEx>
          <w:shd w:val="clear" w:color="auto" w:fill="D0DDEF"/>
        </w:tblPrEx>
        <w:trPr>
          <w:trHeight w:val="85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CDB9B3" w14:textId="77777777" w:rsidR="007E5565" w:rsidRDefault="007E5565" w:rsidP="006630CD">
            <w:pPr>
              <w:spacing w:line="240" w:lineRule="auto"/>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59C518" w14:textId="77777777" w:rsidR="007E5565" w:rsidRDefault="007E5565" w:rsidP="006630CD">
            <w:pPr>
              <w:spacing w:line="240" w:lineRule="auto"/>
            </w:pPr>
            <w:r>
              <w:rPr>
                <w:rStyle w:val="Hyperlink0"/>
                <w:rFonts w:ascii="Segoe UI Light" w:eastAsia="Segoe UI Light" w:hAnsi="Segoe UI Light" w:cs="Segoe UI Light"/>
              </w:rPr>
              <w:t>поселок Тракторное (проектируемое)</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EB04FB" w14:textId="77777777" w:rsidR="007E5565" w:rsidRDefault="007E5565" w:rsidP="006630CD">
            <w:pPr>
              <w:spacing w:line="240" w:lineRule="auto"/>
              <w:rPr>
                <w:rStyle w:val="a7"/>
                <w:rFonts w:ascii="Segoe UI Light" w:eastAsia="Segoe UI Light" w:hAnsi="Segoe UI Light" w:cs="Segoe UI Light"/>
              </w:rPr>
            </w:pPr>
            <w:r>
              <w:rPr>
                <w:rStyle w:val="Hyperlink0"/>
                <w:rFonts w:ascii="Segoe UI Light" w:eastAsia="Segoe UI Light" w:hAnsi="Segoe UI Light" w:cs="Segoe UI Light"/>
              </w:rPr>
              <w:t>«Орионс» – 2 шт.</w:t>
            </w:r>
          </w:p>
          <w:p w14:paraId="712AF429" w14:textId="77777777" w:rsidR="007E5565" w:rsidRDefault="007E5565" w:rsidP="006630CD">
            <w:pPr>
              <w:spacing w:line="240" w:lineRule="auto"/>
            </w:pPr>
            <w:r>
              <w:rPr>
                <w:rStyle w:val="Hyperlink0"/>
                <w:rFonts w:ascii="Segoe UI Light" w:eastAsia="Segoe UI Light" w:hAnsi="Segoe UI Light" w:cs="Segoe UI Light"/>
              </w:rPr>
              <w:t>КВМ-1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E5C714" w14:textId="77777777" w:rsidR="007E5565" w:rsidRDefault="007E5565" w:rsidP="006630CD">
            <w:pPr>
              <w:spacing w:line="240" w:lineRule="auto"/>
              <w:jc w:val="center"/>
            </w:pPr>
            <w:r>
              <w:rPr>
                <w:rStyle w:val="Hyperlink0"/>
                <w:rFonts w:ascii="Segoe UI Light" w:eastAsia="Segoe UI Light" w:hAnsi="Segoe UI Light" w:cs="Segoe UI Light"/>
              </w:rPr>
              <w:t>2 МВт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12F93E" w14:textId="77777777" w:rsidR="007E5565" w:rsidRDefault="007E5565" w:rsidP="006630CD">
            <w:pPr>
              <w:spacing w:line="240" w:lineRule="auto"/>
              <w:jc w:val="center"/>
            </w:pPr>
            <w:r>
              <w:rPr>
                <w:rStyle w:val="Hyperlink0"/>
                <w:rFonts w:ascii="Segoe UI Light" w:eastAsia="Segoe UI Light" w:hAnsi="Segoe UI Light" w:cs="Segoe UI Light"/>
              </w:rPr>
              <w:t>1,0</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F0BB75" w14:textId="77777777" w:rsidR="007E5565" w:rsidRDefault="007E5565" w:rsidP="006630CD">
            <w:pPr>
              <w:spacing w:line="240" w:lineRule="auto"/>
              <w:jc w:val="center"/>
              <w:rPr>
                <w:rStyle w:val="a7"/>
                <w:rFonts w:ascii="Segoe UI Light" w:eastAsia="Segoe UI Light" w:hAnsi="Segoe UI Light" w:cs="Segoe UI Light"/>
              </w:rPr>
            </w:pPr>
            <w:r>
              <w:rPr>
                <w:rStyle w:val="Hyperlink0"/>
                <w:rFonts w:ascii="Segoe UI Light" w:eastAsia="Segoe UI Light" w:hAnsi="Segoe UI Light" w:cs="Segoe UI Light"/>
              </w:rPr>
              <w:t>щепа, опилки,</w:t>
            </w:r>
          </w:p>
          <w:p w14:paraId="65543B9D" w14:textId="77777777" w:rsidR="007E5565" w:rsidRDefault="007E5565" w:rsidP="006630CD">
            <w:pPr>
              <w:spacing w:line="240" w:lineRule="auto"/>
              <w:jc w:val="center"/>
            </w:pPr>
            <w:r>
              <w:rPr>
                <w:rStyle w:val="Hyperlink0"/>
                <w:rFonts w:ascii="Segoe UI Light" w:eastAsia="Segoe UI Light" w:hAnsi="Segoe UI Light" w:cs="Segoe UI Light"/>
              </w:rPr>
              <w:t>стружка</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7FD425" w14:textId="77777777" w:rsidR="007E5565" w:rsidRDefault="007E5565" w:rsidP="006630CD">
            <w:pPr>
              <w:spacing w:line="240" w:lineRule="auto"/>
              <w:jc w:val="center"/>
            </w:pPr>
            <w:r>
              <w:rPr>
                <w:rStyle w:val="Hyperlink0"/>
                <w:rFonts w:ascii="Segoe UI Light" w:eastAsia="Segoe UI Light" w:hAnsi="Segoe UI Light" w:cs="Segoe UI Light"/>
              </w:rPr>
              <w:t>(70)</w:t>
            </w:r>
          </w:p>
        </w:tc>
      </w:tr>
      <w:tr w:rsidR="007E5565" w14:paraId="02BC9884" w14:textId="77777777" w:rsidTr="007724AE">
        <w:tblPrEx>
          <w:shd w:val="clear" w:color="auto" w:fill="D0DDEF"/>
        </w:tblPrEx>
        <w:trPr>
          <w:trHeight w:val="97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74B798" w14:textId="77777777" w:rsidR="007E5565" w:rsidRDefault="007E5565" w:rsidP="006630CD">
            <w:pPr>
              <w:spacing w:line="240" w:lineRule="auto"/>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B40667" w14:textId="77777777" w:rsidR="007E5565" w:rsidRDefault="007E5565" w:rsidP="006630CD">
            <w:pPr>
              <w:spacing w:line="240" w:lineRule="auto"/>
            </w:pPr>
            <w:r>
              <w:rPr>
                <w:rStyle w:val="Hyperlink0"/>
                <w:rFonts w:ascii="Segoe UI Light" w:eastAsia="Segoe UI Light" w:hAnsi="Segoe UI Light" w:cs="Segoe UI Light"/>
              </w:rPr>
              <w:t>в 10-ти остальных населенных пунктах</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668280" w14:textId="77777777" w:rsidR="007E5565" w:rsidRDefault="007E5565" w:rsidP="006630CD">
            <w:pPr>
              <w:spacing w:line="240" w:lineRule="auto"/>
              <w:rPr>
                <w:rStyle w:val="a7"/>
                <w:rFonts w:ascii="Segoe UI Light" w:eastAsia="Segoe UI Light" w:hAnsi="Segoe UI Light" w:cs="Segoe UI Light"/>
              </w:rPr>
            </w:pPr>
            <w:r>
              <w:rPr>
                <w:rStyle w:val="Hyperlink0"/>
                <w:rFonts w:ascii="Segoe UI Light" w:eastAsia="Segoe UI Light" w:hAnsi="Segoe UI Light" w:cs="Segoe UI Light"/>
              </w:rPr>
              <w:t>отопление</w:t>
            </w:r>
          </w:p>
          <w:p w14:paraId="0BA91D41" w14:textId="77777777" w:rsidR="007E5565" w:rsidRDefault="007E5565" w:rsidP="006630CD">
            <w:pPr>
              <w:spacing w:line="240" w:lineRule="auto"/>
            </w:pPr>
            <w:r>
              <w:rPr>
                <w:rStyle w:val="Hyperlink0"/>
                <w:rFonts w:ascii="Segoe UI Light" w:eastAsia="Segoe UI Light" w:hAnsi="Segoe UI Light" w:cs="Segoe UI Light"/>
              </w:rPr>
              <w:t>печное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D3F54A" w14:textId="77777777" w:rsidR="007E5565" w:rsidRDefault="007E5565" w:rsidP="006630CD">
            <w:pPr>
              <w:spacing w:line="240" w:lineRule="auto"/>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761E4D" w14:textId="77777777" w:rsidR="007E5565" w:rsidRDefault="007E5565" w:rsidP="006630CD">
            <w:pPr>
              <w:spacing w:line="240" w:lineRule="auto"/>
            </w:pP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756B15" w14:textId="77777777" w:rsidR="007E5565" w:rsidRDefault="007E5565" w:rsidP="006630CD">
            <w:pPr>
              <w:spacing w:line="240" w:lineRule="auto"/>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99C8E4" w14:textId="77777777" w:rsidR="007E5565" w:rsidRDefault="007E5565" w:rsidP="006630CD">
            <w:pPr>
              <w:spacing w:line="240" w:lineRule="auto"/>
            </w:pPr>
          </w:p>
        </w:tc>
      </w:tr>
      <w:tr w:rsidR="007E5565" w14:paraId="28830367" w14:textId="77777777" w:rsidTr="007724AE">
        <w:tblPrEx>
          <w:shd w:val="clear" w:color="auto" w:fill="D0DDEF"/>
        </w:tblPrEx>
        <w:trPr>
          <w:trHeight w:val="25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33B096" w14:textId="77777777" w:rsidR="007E5565" w:rsidRDefault="007E5565" w:rsidP="006630CD">
            <w:pPr>
              <w:spacing w:line="240" w:lineRule="auto"/>
              <w:jc w:val="center"/>
            </w:pPr>
            <w:r>
              <w:rPr>
                <w:rStyle w:val="Hyperlink0"/>
                <w:rFonts w:ascii="Segoe UI Light" w:eastAsia="Segoe UI Light" w:hAnsi="Segoe UI Light" w:cs="Segoe UI Light"/>
              </w:rPr>
              <w:t>11</w:t>
            </w:r>
          </w:p>
        </w:tc>
        <w:tc>
          <w:tcPr>
            <w:tcW w:w="890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0A198D" w14:textId="77777777" w:rsidR="007E5565" w:rsidRDefault="007E5565" w:rsidP="006630CD">
            <w:pPr>
              <w:spacing w:line="240" w:lineRule="auto"/>
              <w:jc w:val="center"/>
            </w:pPr>
            <w:r>
              <w:rPr>
                <w:rStyle w:val="Hyperlink0"/>
                <w:rFonts w:ascii="Segoe UI Light" w:eastAsia="Segoe UI Light" w:hAnsi="Segoe UI Light" w:cs="Segoe UI Light"/>
              </w:rPr>
              <w:t>Раздольевское сельское поселение</w:t>
            </w:r>
          </w:p>
        </w:tc>
      </w:tr>
      <w:tr w:rsidR="007E5565" w14:paraId="6E41AABA" w14:textId="77777777" w:rsidTr="007724AE">
        <w:tblPrEx>
          <w:shd w:val="clear" w:color="auto" w:fill="D0DDEF"/>
        </w:tblPrEx>
        <w:trPr>
          <w:trHeight w:val="49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263D57" w14:textId="77777777" w:rsidR="007E5565" w:rsidRDefault="007E5565" w:rsidP="006630CD">
            <w:pPr>
              <w:spacing w:line="240" w:lineRule="auto"/>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0C11EA" w14:textId="77777777" w:rsidR="007E5565" w:rsidRDefault="007E5565" w:rsidP="006630CD">
            <w:pPr>
              <w:spacing w:line="240" w:lineRule="auto"/>
            </w:pPr>
            <w:r>
              <w:rPr>
                <w:rStyle w:val="Hyperlink0"/>
                <w:rFonts w:ascii="Segoe UI Light" w:eastAsia="Segoe UI Light" w:hAnsi="Segoe UI Light" w:cs="Segoe UI Light"/>
              </w:rPr>
              <w:t>деревня Раздолье</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1819A5" w14:textId="77777777" w:rsidR="007E5565" w:rsidRDefault="007E5565" w:rsidP="006630CD">
            <w:pPr>
              <w:spacing w:line="240" w:lineRule="auto"/>
            </w:pPr>
            <w:r>
              <w:rPr>
                <w:rStyle w:val="Hyperlink0"/>
                <w:rFonts w:ascii="Segoe UI Light" w:eastAsia="Segoe UI Light" w:hAnsi="Segoe UI Light" w:cs="Segoe UI Light"/>
              </w:rPr>
              <w:t>5 ДЖК</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9CAE67" w14:textId="77777777" w:rsidR="007E5565" w:rsidRDefault="007E5565" w:rsidP="006630CD">
            <w:pPr>
              <w:spacing w:line="240" w:lineRule="auto"/>
              <w:jc w:val="center"/>
            </w:pPr>
            <w:r>
              <w:rPr>
                <w:rStyle w:val="Hyperlink0"/>
                <w:rFonts w:ascii="Segoe UI Light" w:eastAsia="Segoe UI Light" w:hAnsi="Segoe UI Light" w:cs="Segoe UI Light"/>
              </w:rPr>
              <w:t>2,6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DB68A1" w14:textId="77777777" w:rsidR="007E5565" w:rsidRDefault="007E5565" w:rsidP="006630CD">
            <w:pPr>
              <w:spacing w:line="240" w:lineRule="auto"/>
              <w:jc w:val="center"/>
            </w:pPr>
            <w:r>
              <w:rPr>
                <w:rStyle w:val="Hyperlink0"/>
                <w:rFonts w:ascii="Segoe UI Light" w:eastAsia="Segoe UI Light" w:hAnsi="Segoe UI Light" w:cs="Segoe UI Light"/>
              </w:rPr>
              <w:t>2,3</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49BFB4" w14:textId="77777777" w:rsidR="007E5565" w:rsidRDefault="007E5565" w:rsidP="006630CD">
            <w:pPr>
              <w:spacing w:line="240" w:lineRule="auto"/>
              <w:jc w:val="center"/>
            </w:pPr>
            <w:r>
              <w:rPr>
                <w:rStyle w:val="Hyperlink0"/>
                <w:rFonts w:ascii="Segoe UI Light" w:eastAsia="Segoe UI Light" w:hAnsi="Segoe UI Light" w:cs="Segoe UI Light"/>
              </w:rPr>
              <w:t>уголь</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4C46B7" w14:textId="77777777" w:rsidR="007E5565" w:rsidRDefault="007E5565" w:rsidP="006630CD">
            <w:pPr>
              <w:spacing w:line="240" w:lineRule="auto"/>
              <w:jc w:val="center"/>
            </w:pPr>
            <w:r>
              <w:rPr>
                <w:rStyle w:val="Hyperlink0"/>
                <w:rFonts w:ascii="Segoe UI Light" w:eastAsia="Segoe UI Light" w:hAnsi="Segoe UI Light" w:cs="Segoe UI Light"/>
              </w:rPr>
              <w:t>70</w:t>
            </w:r>
          </w:p>
        </w:tc>
      </w:tr>
      <w:tr w:rsidR="007E5565" w14:paraId="1F2D6E7B" w14:textId="77777777" w:rsidTr="007724AE">
        <w:tblPrEx>
          <w:shd w:val="clear" w:color="auto" w:fill="D0DDEF"/>
        </w:tblPrEx>
        <w:trPr>
          <w:trHeight w:val="49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3F9003" w14:textId="77777777" w:rsidR="007E5565" w:rsidRDefault="007E5565" w:rsidP="006630CD">
            <w:pPr>
              <w:spacing w:line="240" w:lineRule="auto"/>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84B966" w14:textId="77777777" w:rsidR="007E5565" w:rsidRDefault="007E5565" w:rsidP="006630CD">
            <w:pPr>
              <w:spacing w:line="240" w:lineRule="auto"/>
            </w:pPr>
            <w:r>
              <w:rPr>
                <w:rStyle w:val="Hyperlink0"/>
                <w:rFonts w:ascii="Segoe UI Light" w:eastAsia="Segoe UI Light" w:hAnsi="Segoe UI Light" w:cs="Segoe UI Light"/>
              </w:rPr>
              <w:t xml:space="preserve">в 4-х остальных деревнях </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976FE" w14:textId="77777777" w:rsidR="007E5565" w:rsidRDefault="007E5565" w:rsidP="006630CD">
            <w:pPr>
              <w:spacing w:line="240" w:lineRule="auto"/>
            </w:pPr>
            <w:r>
              <w:rPr>
                <w:rStyle w:val="Hyperlink0"/>
                <w:rFonts w:ascii="Segoe UI Light" w:eastAsia="Segoe UI Light" w:hAnsi="Segoe UI Light" w:cs="Segoe UI Light"/>
              </w:rPr>
              <w:t>отопление печное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E6A832" w14:textId="77777777" w:rsidR="007E5565" w:rsidRDefault="007E5565" w:rsidP="006630CD">
            <w:pPr>
              <w:spacing w:line="240" w:lineRule="auto"/>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CF494C" w14:textId="77777777" w:rsidR="007E5565" w:rsidRDefault="007E5565" w:rsidP="006630CD">
            <w:pPr>
              <w:spacing w:line="240" w:lineRule="auto"/>
            </w:pP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3BDF39" w14:textId="77777777" w:rsidR="007E5565" w:rsidRDefault="007E5565" w:rsidP="006630CD">
            <w:pPr>
              <w:spacing w:line="240" w:lineRule="auto"/>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EF6CCA" w14:textId="77777777" w:rsidR="007E5565" w:rsidRDefault="007E5565" w:rsidP="006630CD">
            <w:pPr>
              <w:spacing w:line="240" w:lineRule="auto"/>
            </w:pPr>
          </w:p>
        </w:tc>
      </w:tr>
      <w:tr w:rsidR="007E5565" w14:paraId="0CEC0FD4" w14:textId="77777777" w:rsidTr="007724AE">
        <w:tblPrEx>
          <w:shd w:val="clear" w:color="auto" w:fill="D0DDEF"/>
        </w:tblPrEx>
        <w:trPr>
          <w:trHeight w:val="25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F42A25" w14:textId="77777777" w:rsidR="007E5565" w:rsidRDefault="007E5565" w:rsidP="006630CD">
            <w:pPr>
              <w:spacing w:line="240" w:lineRule="auto"/>
              <w:jc w:val="center"/>
            </w:pPr>
            <w:r>
              <w:rPr>
                <w:rStyle w:val="Hyperlink0"/>
                <w:rFonts w:ascii="Segoe UI Light" w:eastAsia="Segoe UI Light" w:hAnsi="Segoe UI Light" w:cs="Segoe UI Light"/>
              </w:rPr>
              <w:t>12</w:t>
            </w:r>
          </w:p>
        </w:tc>
        <w:tc>
          <w:tcPr>
            <w:tcW w:w="890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018F88" w14:textId="77777777" w:rsidR="007E5565" w:rsidRDefault="007E5565" w:rsidP="006630CD">
            <w:pPr>
              <w:spacing w:line="240" w:lineRule="auto"/>
              <w:jc w:val="center"/>
            </w:pPr>
            <w:r>
              <w:rPr>
                <w:rStyle w:val="Hyperlink0"/>
                <w:rFonts w:ascii="Segoe UI Light" w:eastAsia="Segoe UI Light" w:hAnsi="Segoe UI Light" w:cs="Segoe UI Light"/>
              </w:rPr>
              <w:t xml:space="preserve">Ромашкинское сельское поселение </w:t>
            </w:r>
          </w:p>
        </w:tc>
      </w:tr>
      <w:tr w:rsidR="007E5565" w14:paraId="6C8308CA" w14:textId="77777777" w:rsidTr="007724AE">
        <w:tblPrEx>
          <w:shd w:val="clear" w:color="auto" w:fill="D0DDEF"/>
        </w:tblPrEx>
        <w:trPr>
          <w:trHeight w:val="73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27ED10" w14:textId="77777777" w:rsidR="007E5565" w:rsidRDefault="007E5565" w:rsidP="006630CD">
            <w:pPr>
              <w:spacing w:line="240" w:lineRule="auto"/>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BE6FBB" w14:textId="77777777" w:rsidR="007E5565" w:rsidRDefault="007E5565" w:rsidP="006630CD">
            <w:pPr>
              <w:spacing w:line="240" w:lineRule="auto"/>
            </w:pPr>
            <w:r>
              <w:rPr>
                <w:rStyle w:val="Hyperlink0"/>
                <w:rFonts w:ascii="Segoe UI Light" w:eastAsia="Segoe UI Light" w:hAnsi="Segoe UI Light" w:cs="Segoe UI Light"/>
              </w:rPr>
              <w:t>поселок Суходолье</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D12881" w14:textId="77777777" w:rsidR="007E5565" w:rsidRDefault="007E5565" w:rsidP="006630CD">
            <w:pPr>
              <w:spacing w:line="240" w:lineRule="auto"/>
            </w:pPr>
            <w:r>
              <w:rPr>
                <w:rStyle w:val="Hyperlink0"/>
                <w:rFonts w:ascii="Segoe UI Light" w:eastAsia="Segoe UI Light" w:hAnsi="Segoe UI Light" w:cs="Segoe UI Light"/>
              </w:rPr>
              <w:t>«Орионс» – 2 шт.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BD953" w14:textId="77777777" w:rsidR="007E5565" w:rsidRDefault="007E5565" w:rsidP="006630CD">
            <w:pPr>
              <w:spacing w:line="240" w:lineRule="auto"/>
              <w:jc w:val="center"/>
            </w:pPr>
            <w:r>
              <w:rPr>
                <w:rStyle w:val="Hyperlink0"/>
                <w:rFonts w:ascii="Segoe UI Light" w:eastAsia="Segoe UI Light" w:hAnsi="Segoe UI Light" w:cs="Segoe UI Light"/>
              </w:rPr>
              <w:t>7 МВт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9CED63" w14:textId="77777777" w:rsidR="007E5565" w:rsidRDefault="007E5565" w:rsidP="006630CD">
            <w:pPr>
              <w:spacing w:line="240" w:lineRule="auto"/>
              <w:jc w:val="center"/>
            </w:pPr>
            <w:r>
              <w:rPr>
                <w:rStyle w:val="Hyperlink0"/>
                <w:rFonts w:ascii="Segoe UI Light" w:eastAsia="Segoe UI Light" w:hAnsi="Segoe UI Light" w:cs="Segoe UI Light"/>
              </w:rPr>
              <w:t>2,8</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4BDD8F" w14:textId="77777777" w:rsidR="007E5565" w:rsidRDefault="007E5565" w:rsidP="006630CD">
            <w:pPr>
              <w:spacing w:line="240" w:lineRule="auto"/>
              <w:jc w:val="center"/>
            </w:pPr>
            <w:r>
              <w:rPr>
                <w:rStyle w:val="Hyperlink0"/>
                <w:rFonts w:ascii="Segoe UI Light" w:eastAsia="Segoe UI Light" w:hAnsi="Segoe UI Light" w:cs="Segoe UI Light"/>
              </w:rPr>
              <w:t>щепа, опилки торф</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7FA252" w14:textId="77777777" w:rsidR="007E5565" w:rsidRDefault="007E5565" w:rsidP="006630CD">
            <w:pPr>
              <w:spacing w:line="240" w:lineRule="auto"/>
              <w:jc w:val="center"/>
            </w:pPr>
            <w:r>
              <w:rPr>
                <w:rStyle w:val="Hyperlink0"/>
                <w:rFonts w:ascii="Segoe UI Light" w:eastAsia="Segoe UI Light" w:hAnsi="Segoe UI Light" w:cs="Segoe UI Light"/>
              </w:rPr>
              <w:t>(98)</w:t>
            </w:r>
          </w:p>
        </w:tc>
      </w:tr>
      <w:tr w:rsidR="007E5565" w14:paraId="064AEF67" w14:textId="77777777" w:rsidTr="007724AE">
        <w:tblPrEx>
          <w:shd w:val="clear" w:color="auto" w:fill="D0DDEF"/>
        </w:tblPrEx>
        <w:trPr>
          <w:trHeight w:val="61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F527E3" w14:textId="77777777" w:rsidR="007E5565" w:rsidRDefault="007E5565" w:rsidP="006630CD">
            <w:pPr>
              <w:spacing w:line="240" w:lineRule="auto"/>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082F11" w14:textId="77777777" w:rsidR="007E5565" w:rsidRDefault="007E5565" w:rsidP="006630CD">
            <w:pPr>
              <w:spacing w:line="240" w:lineRule="auto"/>
            </w:pPr>
            <w:r>
              <w:rPr>
                <w:rStyle w:val="Hyperlink0"/>
                <w:rFonts w:ascii="Segoe UI Light" w:eastAsia="Segoe UI Light" w:hAnsi="Segoe UI Light" w:cs="Segoe UI Light"/>
              </w:rPr>
              <w:t>поселок Ромашки</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0285E7" w14:textId="77777777" w:rsidR="007E5565" w:rsidRDefault="007E5565" w:rsidP="006630CD">
            <w:pPr>
              <w:spacing w:line="240" w:lineRule="auto"/>
              <w:rPr>
                <w:rStyle w:val="a7"/>
                <w:rFonts w:ascii="Segoe UI Light" w:eastAsia="Segoe UI Light" w:hAnsi="Segoe UI Light" w:cs="Segoe UI Light"/>
              </w:rPr>
            </w:pPr>
            <w:r>
              <w:rPr>
                <w:rStyle w:val="Hyperlink0"/>
                <w:rFonts w:ascii="Segoe UI Light" w:eastAsia="Segoe UI Light" w:hAnsi="Segoe UI Light" w:cs="Segoe UI Light"/>
              </w:rPr>
              <w:t>ДЖК-0,63-2</w:t>
            </w:r>
          </w:p>
          <w:p w14:paraId="51D7C9E1" w14:textId="77777777" w:rsidR="007E5565" w:rsidRDefault="007E5565" w:rsidP="006630CD">
            <w:pPr>
              <w:spacing w:line="240" w:lineRule="auto"/>
            </w:pPr>
            <w:r>
              <w:rPr>
                <w:rStyle w:val="Hyperlink0"/>
                <w:rFonts w:ascii="Segoe UI Light" w:eastAsia="Segoe UI Light" w:hAnsi="Segoe UI Light" w:cs="Segoe UI Light"/>
              </w:rPr>
              <w:t>КВМ-1-2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68AA35" w14:textId="77777777" w:rsidR="007E5565" w:rsidRDefault="007E5565" w:rsidP="006630CD">
            <w:pPr>
              <w:spacing w:line="240" w:lineRule="auto"/>
              <w:jc w:val="center"/>
            </w:pPr>
            <w:r>
              <w:rPr>
                <w:rStyle w:val="Hyperlink0"/>
                <w:rFonts w:ascii="Segoe UI Light" w:eastAsia="Segoe UI Light" w:hAnsi="Segoe UI Light" w:cs="Segoe UI Light"/>
              </w:rPr>
              <w:t>3,8 МВт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569B8D" w14:textId="77777777" w:rsidR="007E5565" w:rsidRDefault="007E5565" w:rsidP="006630CD">
            <w:pPr>
              <w:spacing w:line="240" w:lineRule="auto"/>
              <w:jc w:val="center"/>
            </w:pPr>
            <w:r>
              <w:rPr>
                <w:rStyle w:val="Hyperlink0"/>
                <w:rFonts w:ascii="Segoe UI Light" w:eastAsia="Segoe UI Light" w:hAnsi="Segoe UI Light" w:cs="Segoe UI Light"/>
              </w:rPr>
              <w:t>1,5</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9A6A6E" w14:textId="77777777" w:rsidR="007E5565" w:rsidRDefault="007E5565" w:rsidP="006630CD">
            <w:pPr>
              <w:spacing w:line="240" w:lineRule="auto"/>
              <w:jc w:val="center"/>
              <w:rPr>
                <w:rStyle w:val="a7"/>
                <w:rFonts w:ascii="Segoe UI Light" w:eastAsia="Segoe UI Light" w:hAnsi="Segoe UI Light" w:cs="Segoe UI Light"/>
              </w:rPr>
            </w:pPr>
            <w:r>
              <w:rPr>
                <w:rStyle w:val="Hyperlink0"/>
                <w:rFonts w:ascii="Segoe UI Light" w:eastAsia="Segoe UI Light" w:hAnsi="Segoe UI Light" w:cs="Segoe UI Light"/>
              </w:rPr>
              <w:t>торф</w:t>
            </w:r>
          </w:p>
          <w:p w14:paraId="4FF1E1B1" w14:textId="77777777" w:rsidR="007E5565" w:rsidRDefault="007E5565" w:rsidP="006630CD">
            <w:pPr>
              <w:spacing w:line="240" w:lineRule="auto"/>
              <w:jc w:val="center"/>
            </w:pPr>
            <w:r>
              <w:rPr>
                <w:rStyle w:val="Hyperlink0"/>
                <w:rFonts w:ascii="Segoe UI Light" w:eastAsia="Segoe UI Light" w:hAnsi="Segoe UI Light" w:cs="Segoe UI Light"/>
              </w:rPr>
              <w:t>уголь</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6C1414" w14:textId="77777777" w:rsidR="007E5565" w:rsidRDefault="007E5565" w:rsidP="006630CD">
            <w:pPr>
              <w:spacing w:line="240" w:lineRule="auto"/>
              <w:jc w:val="center"/>
            </w:pPr>
            <w:r>
              <w:rPr>
                <w:rStyle w:val="Hyperlink0"/>
                <w:rFonts w:ascii="Segoe UI Light" w:eastAsia="Segoe UI Light" w:hAnsi="Segoe UI Light" w:cs="Segoe UI Light"/>
              </w:rPr>
              <w:t>(95)</w:t>
            </w:r>
          </w:p>
        </w:tc>
      </w:tr>
      <w:tr w:rsidR="007E5565" w14:paraId="19E1299A" w14:textId="77777777" w:rsidTr="007724AE">
        <w:tblPrEx>
          <w:shd w:val="clear" w:color="auto" w:fill="D0DDEF"/>
        </w:tblPrEx>
        <w:trPr>
          <w:trHeight w:val="25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CEF560" w14:textId="77777777" w:rsidR="007E5565" w:rsidRDefault="007E5565" w:rsidP="006630CD">
            <w:pPr>
              <w:spacing w:line="240" w:lineRule="auto"/>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804C5" w14:textId="77777777" w:rsidR="007E5565" w:rsidRDefault="007E5565" w:rsidP="006630CD">
            <w:pPr>
              <w:spacing w:line="240" w:lineRule="auto"/>
            </w:pPr>
            <w:r>
              <w:rPr>
                <w:rStyle w:val="Hyperlink0"/>
                <w:rFonts w:ascii="Segoe UI Light" w:eastAsia="Segoe UI Light" w:hAnsi="Segoe UI Light" w:cs="Segoe UI Light"/>
              </w:rPr>
              <w:t>поселок Ромашки</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CBC972" w14:textId="77777777" w:rsidR="007E5565" w:rsidRDefault="007E5565" w:rsidP="006630CD">
            <w:pPr>
              <w:spacing w:line="240" w:lineRule="auto"/>
            </w:pPr>
            <w:r>
              <w:rPr>
                <w:rStyle w:val="Hyperlink0"/>
                <w:rFonts w:ascii="Segoe UI Light" w:eastAsia="Segoe UI Light" w:hAnsi="Segoe UI Light" w:cs="Segoe UI Light"/>
              </w:rPr>
              <w:t>Орионс», КВМ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FBBFA7" w14:textId="77777777" w:rsidR="007E5565" w:rsidRDefault="007E5565" w:rsidP="006630CD">
            <w:pPr>
              <w:spacing w:line="240" w:lineRule="auto"/>
              <w:jc w:val="center"/>
            </w:pPr>
            <w:r>
              <w:rPr>
                <w:rStyle w:val="Hyperlink0"/>
                <w:rFonts w:ascii="Segoe UI Light" w:eastAsia="Segoe UI Light" w:hAnsi="Segoe UI Light" w:cs="Segoe UI Light"/>
              </w:rPr>
              <w:t>3,2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F44E12" w14:textId="77777777" w:rsidR="007E5565" w:rsidRDefault="007E5565" w:rsidP="006630CD">
            <w:pPr>
              <w:spacing w:line="240" w:lineRule="auto"/>
              <w:jc w:val="center"/>
            </w:pPr>
            <w:r>
              <w:rPr>
                <w:rStyle w:val="Hyperlink0"/>
                <w:rFonts w:ascii="Segoe UI Light" w:eastAsia="Segoe UI Light" w:hAnsi="Segoe UI Light" w:cs="Segoe UI Light"/>
              </w:rPr>
              <w:t>4,95</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63F1AA" w14:textId="77777777" w:rsidR="007E5565" w:rsidRDefault="007E5565" w:rsidP="006630CD">
            <w:pPr>
              <w:spacing w:line="240" w:lineRule="auto"/>
              <w:jc w:val="center"/>
            </w:pPr>
            <w:r>
              <w:rPr>
                <w:rStyle w:val="Hyperlink0"/>
                <w:rFonts w:ascii="Segoe UI Light" w:eastAsia="Segoe UI Light" w:hAnsi="Segoe UI Light" w:cs="Segoe UI Light"/>
              </w:rPr>
              <w:t>уголь</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3ADA9B" w14:textId="77777777" w:rsidR="007E5565" w:rsidRDefault="007E5565" w:rsidP="006630CD">
            <w:pPr>
              <w:spacing w:line="240" w:lineRule="auto"/>
            </w:pPr>
          </w:p>
        </w:tc>
      </w:tr>
      <w:tr w:rsidR="007E5565" w14:paraId="66099C80" w14:textId="77777777" w:rsidTr="007724AE">
        <w:tblPrEx>
          <w:shd w:val="clear" w:color="auto" w:fill="D0DDEF"/>
        </w:tblPrEx>
        <w:trPr>
          <w:trHeight w:val="49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05C2BF" w14:textId="77777777" w:rsidR="007E5565" w:rsidRDefault="007E5565" w:rsidP="006630CD">
            <w:pPr>
              <w:spacing w:line="240" w:lineRule="auto"/>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0D165D" w14:textId="77777777" w:rsidR="007E5565" w:rsidRDefault="007E5565" w:rsidP="006630CD">
            <w:pPr>
              <w:spacing w:line="240" w:lineRule="auto"/>
            </w:pPr>
            <w:r>
              <w:rPr>
                <w:rStyle w:val="Hyperlink0"/>
                <w:rFonts w:ascii="Segoe UI Light" w:eastAsia="Segoe UI Light" w:hAnsi="Segoe UI Light" w:cs="Segoe UI Light"/>
              </w:rPr>
              <w:t>Поселок Понтонное</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1FED18" w14:textId="77777777" w:rsidR="007E5565" w:rsidRDefault="007E5565" w:rsidP="006630CD">
            <w:pPr>
              <w:spacing w:line="240" w:lineRule="auto"/>
            </w:pPr>
            <w:r>
              <w:rPr>
                <w:rStyle w:val="Hyperlink0"/>
                <w:rFonts w:ascii="Segoe UI Light" w:eastAsia="Segoe UI Light" w:hAnsi="Segoe UI Light" w:cs="Segoe UI Light"/>
              </w:rPr>
              <w:t>ДЖК-0,63-3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D75635" w14:textId="77777777" w:rsidR="007E5565" w:rsidRDefault="007E5565" w:rsidP="006630CD">
            <w:pPr>
              <w:spacing w:line="240" w:lineRule="auto"/>
              <w:jc w:val="center"/>
            </w:pPr>
            <w:r>
              <w:rPr>
                <w:rStyle w:val="Hyperlink0"/>
                <w:rFonts w:ascii="Segoe UI Light" w:eastAsia="Segoe UI Light" w:hAnsi="Segoe UI Light" w:cs="Segoe UI Light"/>
              </w:rPr>
              <w:t>1,8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131AB3" w14:textId="77777777" w:rsidR="007E5565" w:rsidRDefault="007E5565" w:rsidP="006630CD">
            <w:pPr>
              <w:spacing w:line="240" w:lineRule="auto"/>
              <w:jc w:val="center"/>
            </w:pPr>
            <w:r>
              <w:rPr>
                <w:rStyle w:val="Hyperlink0"/>
                <w:rFonts w:ascii="Segoe UI Light" w:eastAsia="Segoe UI Light" w:hAnsi="Segoe UI Light" w:cs="Segoe UI Light"/>
              </w:rPr>
              <w:t>0,63</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F43126" w14:textId="77777777" w:rsidR="007E5565" w:rsidRDefault="007E5565" w:rsidP="006630CD">
            <w:pPr>
              <w:spacing w:line="240" w:lineRule="auto"/>
              <w:jc w:val="center"/>
            </w:pPr>
            <w:r>
              <w:rPr>
                <w:rStyle w:val="Hyperlink0"/>
                <w:rFonts w:ascii="Segoe UI Light" w:eastAsia="Segoe UI Light" w:hAnsi="Segoe UI Light" w:cs="Segoe UI Light"/>
              </w:rPr>
              <w:t>уголь, куск. торф</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0E5CC3" w14:textId="77777777" w:rsidR="007E5565" w:rsidRDefault="007E5565" w:rsidP="006630CD">
            <w:pPr>
              <w:spacing w:line="240" w:lineRule="auto"/>
              <w:jc w:val="center"/>
            </w:pPr>
            <w:r>
              <w:rPr>
                <w:rStyle w:val="Hyperlink0"/>
                <w:rFonts w:ascii="Segoe UI Light" w:eastAsia="Segoe UI Light" w:hAnsi="Segoe UI Light" w:cs="Segoe UI Light"/>
              </w:rPr>
              <w:t>(70)</w:t>
            </w:r>
          </w:p>
        </w:tc>
      </w:tr>
      <w:tr w:rsidR="007E5565" w14:paraId="5FA9BF97" w14:textId="77777777" w:rsidTr="007724AE">
        <w:tblPrEx>
          <w:shd w:val="clear" w:color="auto" w:fill="D0DDEF"/>
        </w:tblPrEx>
        <w:trPr>
          <w:trHeight w:val="25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C5B77D" w14:textId="77777777" w:rsidR="007E5565" w:rsidRDefault="007E5565" w:rsidP="006630CD">
            <w:pPr>
              <w:spacing w:line="240" w:lineRule="auto"/>
            </w:pPr>
            <w:r>
              <w:rPr>
                <w:rStyle w:val="Hyperlink0"/>
                <w:rFonts w:ascii="Segoe UI Light" w:eastAsia="Segoe UI Light" w:hAnsi="Segoe UI Light" w:cs="Segoe UI Light"/>
              </w:rPr>
              <w:t>13</w:t>
            </w:r>
          </w:p>
        </w:tc>
        <w:tc>
          <w:tcPr>
            <w:tcW w:w="890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1CF9D8" w14:textId="77777777" w:rsidR="007E5565" w:rsidRDefault="007E5565" w:rsidP="006630CD">
            <w:pPr>
              <w:spacing w:line="240" w:lineRule="auto"/>
              <w:jc w:val="center"/>
            </w:pPr>
            <w:r>
              <w:rPr>
                <w:rStyle w:val="Hyperlink0"/>
                <w:rFonts w:ascii="Segoe UI Light" w:eastAsia="Segoe UI Light" w:hAnsi="Segoe UI Light" w:cs="Segoe UI Light"/>
              </w:rPr>
              <w:t>Севастьяновское сельское поселение</w:t>
            </w:r>
          </w:p>
        </w:tc>
      </w:tr>
      <w:tr w:rsidR="007E5565" w14:paraId="2DFC75A5" w14:textId="77777777" w:rsidTr="007724AE">
        <w:tblPrEx>
          <w:shd w:val="clear" w:color="auto" w:fill="D0DDEF"/>
        </w:tblPrEx>
        <w:trPr>
          <w:trHeight w:val="85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27E1D2" w14:textId="77777777" w:rsidR="007E5565" w:rsidRDefault="007E5565" w:rsidP="006630CD">
            <w:pPr>
              <w:spacing w:line="240" w:lineRule="auto"/>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0EE039" w14:textId="77777777" w:rsidR="007E5565" w:rsidRDefault="007E5565" w:rsidP="006630CD">
            <w:pPr>
              <w:spacing w:line="240" w:lineRule="auto"/>
            </w:pPr>
            <w:r>
              <w:rPr>
                <w:rStyle w:val="Hyperlink0"/>
                <w:rFonts w:ascii="Segoe UI Light" w:eastAsia="Segoe UI Light" w:hAnsi="Segoe UI Light" w:cs="Segoe UI Light"/>
              </w:rPr>
              <w:t>поселок Севастьяново</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BCC79D" w14:textId="77777777" w:rsidR="007E5565" w:rsidRDefault="007E5565" w:rsidP="006630CD">
            <w:pPr>
              <w:spacing w:line="240" w:lineRule="auto"/>
              <w:rPr>
                <w:rStyle w:val="a7"/>
                <w:rFonts w:ascii="Segoe UI Light" w:eastAsia="Segoe UI Light" w:hAnsi="Segoe UI Light" w:cs="Segoe UI Light"/>
              </w:rPr>
            </w:pPr>
            <w:r>
              <w:rPr>
                <w:rStyle w:val="Hyperlink0"/>
                <w:rFonts w:ascii="Segoe UI Light" w:eastAsia="Segoe UI Light" w:hAnsi="Segoe UI Light" w:cs="Segoe UI Light"/>
              </w:rPr>
              <w:t>2 «Луга-Орион» 3 «Луга-Лотос»</w:t>
            </w:r>
          </w:p>
          <w:p w14:paraId="0942DB3C" w14:textId="77777777" w:rsidR="007E5565" w:rsidRDefault="007E5565" w:rsidP="006630CD">
            <w:pPr>
              <w:spacing w:line="240" w:lineRule="auto"/>
            </w:pPr>
            <w:r>
              <w:rPr>
                <w:rStyle w:val="Hyperlink0"/>
                <w:rFonts w:ascii="Segoe UI Light" w:eastAsia="Segoe UI Light" w:hAnsi="Segoe UI Light" w:cs="Segoe UI Light"/>
              </w:rPr>
              <w:t>1НИИсту</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E13063" w14:textId="77777777" w:rsidR="007E5565" w:rsidRDefault="007E5565" w:rsidP="006630CD">
            <w:pPr>
              <w:spacing w:line="240" w:lineRule="auto"/>
              <w:jc w:val="center"/>
            </w:pPr>
            <w:r>
              <w:rPr>
                <w:rStyle w:val="Hyperlink0"/>
                <w:rFonts w:ascii="Segoe UI Light" w:eastAsia="Segoe UI Light" w:hAnsi="Segoe UI Light" w:cs="Segoe UI Light"/>
              </w:rPr>
              <w:t>4,68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0A2A85" w14:textId="77777777" w:rsidR="007E5565" w:rsidRDefault="007E5565" w:rsidP="006630CD">
            <w:pPr>
              <w:spacing w:line="240" w:lineRule="auto"/>
              <w:jc w:val="center"/>
            </w:pPr>
            <w:r>
              <w:rPr>
                <w:rStyle w:val="Hyperlink0"/>
                <w:rFonts w:ascii="Segoe UI Light" w:eastAsia="Segoe UI Light" w:hAnsi="Segoe UI Light" w:cs="Segoe UI Light"/>
              </w:rPr>
              <w:t>2,51</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0E0103" w14:textId="77777777" w:rsidR="007E5565" w:rsidRDefault="007E5565" w:rsidP="006630CD">
            <w:pPr>
              <w:spacing w:line="240" w:lineRule="auto"/>
              <w:jc w:val="center"/>
              <w:rPr>
                <w:rStyle w:val="a7"/>
                <w:rFonts w:ascii="Segoe UI Light" w:eastAsia="Segoe UI Light" w:hAnsi="Segoe UI Light" w:cs="Segoe UI Light"/>
              </w:rPr>
            </w:pPr>
            <w:r>
              <w:rPr>
                <w:rStyle w:val="Hyperlink0"/>
                <w:rFonts w:ascii="Segoe UI Light" w:eastAsia="Segoe UI Light" w:hAnsi="Segoe UI Light" w:cs="Segoe UI Light"/>
              </w:rPr>
              <w:t>Уголь</w:t>
            </w:r>
          </w:p>
          <w:p w14:paraId="4F49C1FB" w14:textId="77777777" w:rsidR="007E5565" w:rsidRDefault="007E5565" w:rsidP="006630CD">
            <w:pPr>
              <w:spacing w:line="240" w:lineRule="auto"/>
              <w:jc w:val="center"/>
            </w:pPr>
            <w:r>
              <w:rPr>
                <w:rStyle w:val="Hyperlink0"/>
                <w:rFonts w:ascii="Segoe UI Light" w:eastAsia="Segoe UI Light" w:hAnsi="Segoe UI Light" w:cs="Segoe UI Light"/>
              </w:rPr>
              <w:t>дрова</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A3979E" w14:textId="77777777" w:rsidR="007E5565" w:rsidRDefault="007E5565" w:rsidP="006630CD">
            <w:pPr>
              <w:spacing w:line="240" w:lineRule="auto"/>
              <w:jc w:val="center"/>
            </w:pPr>
            <w:r>
              <w:rPr>
                <w:rStyle w:val="Hyperlink0"/>
                <w:rFonts w:ascii="Segoe UI Light" w:eastAsia="Segoe UI Light" w:hAnsi="Segoe UI Light" w:cs="Segoe UI Light"/>
              </w:rPr>
              <w:t>50 (73)</w:t>
            </w:r>
          </w:p>
        </w:tc>
      </w:tr>
      <w:tr w:rsidR="007E5565" w14:paraId="1356F350" w14:textId="77777777" w:rsidTr="007724AE">
        <w:tblPrEx>
          <w:shd w:val="clear" w:color="auto" w:fill="D0DDEF"/>
        </w:tblPrEx>
        <w:trPr>
          <w:trHeight w:val="25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A0E56" w14:textId="77777777" w:rsidR="007E5565" w:rsidRDefault="007E5565" w:rsidP="006630CD">
            <w:pPr>
              <w:spacing w:line="240" w:lineRule="auto"/>
            </w:pPr>
            <w:r>
              <w:rPr>
                <w:rStyle w:val="Hyperlink0"/>
                <w:rFonts w:ascii="Segoe UI Light" w:eastAsia="Segoe UI Light" w:hAnsi="Segoe UI Light" w:cs="Segoe UI Light"/>
              </w:rPr>
              <w:t>14</w:t>
            </w:r>
          </w:p>
        </w:tc>
        <w:tc>
          <w:tcPr>
            <w:tcW w:w="890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44D973" w14:textId="77777777" w:rsidR="007E5565" w:rsidRDefault="007E5565" w:rsidP="006630CD">
            <w:pPr>
              <w:spacing w:line="240" w:lineRule="auto"/>
              <w:jc w:val="center"/>
            </w:pPr>
            <w:r>
              <w:rPr>
                <w:rStyle w:val="Hyperlink0"/>
                <w:rFonts w:ascii="Segoe UI Light" w:eastAsia="Segoe UI Light" w:hAnsi="Segoe UI Light" w:cs="Segoe UI Light"/>
              </w:rPr>
              <w:t>Сосновское сельское поселение</w:t>
            </w:r>
          </w:p>
        </w:tc>
      </w:tr>
      <w:tr w:rsidR="007E5565" w14:paraId="2205C4DD" w14:textId="77777777" w:rsidTr="007724AE">
        <w:tblPrEx>
          <w:shd w:val="clear" w:color="auto" w:fill="D0DDEF"/>
        </w:tblPrEx>
        <w:trPr>
          <w:trHeight w:val="85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C0F212" w14:textId="77777777" w:rsidR="007E5565" w:rsidRDefault="007E5565" w:rsidP="006630CD">
            <w:pPr>
              <w:spacing w:line="240" w:lineRule="auto"/>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13643F" w14:textId="77777777" w:rsidR="007E5565" w:rsidRDefault="007E5565" w:rsidP="006630CD">
            <w:pPr>
              <w:spacing w:line="240" w:lineRule="auto"/>
            </w:pPr>
            <w:r>
              <w:rPr>
                <w:rStyle w:val="Hyperlink0"/>
                <w:rFonts w:ascii="Segoe UI Light" w:eastAsia="Segoe UI Light" w:hAnsi="Segoe UI Light" w:cs="Segoe UI Light"/>
              </w:rPr>
              <w:t>поселок Сосново</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F99834" w14:textId="77777777" w:rsidR="007E5565" w:rsidRDefault="007E5565" w:rsidP="006630CD">
            <w:pPr>
              <w:spacing w:line="240" w:lineRule="auto"/>
            </w:pPr>
            <w:r>
              <w:rPr>
                <w:rStyle w:val="Hyperlink0"/>
                <w:rFonts w:ascii="Segoe UI Light" w:eastAsia="Segoe UI Light" w:hAnsi="Segoe UI Light" w:cs="Segoe UI Light"/>
              </w:rPr>
              <w:t>11 котельных</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51027E" w14:textId="77777777" w:rsidR="007E5565" w:rsidRDefault="007E5565" w:rsidP="006630CD">
            <w:pPr>
              <w:spacing w:line="240" w:lineRule="auto"/>
              <w:rPr>
                <w:rStyle w:val="a7"/>
                <w:rFonts w:ascii="Segoe UI Light" w:eastAsia="Segoe UI Light" w:hAnsi="Segoe UI Light" w:cs="Segoe UI Light"/>
              </w:rPr>
            </w:pPr>
            <w:r>
              <w:rPr>
                <w:rStyle w:val="Hyperlink0"/>
                <w:rFonts w:ascii="Segoe UI Light" w:eastAsia="Segoe UI Light" w:hAnsi="Segoe UI Light" w:cs="Segoe UI Light"/>
              </w:rPr>
              <w:t>общая мощность</w:t>
            </w:r>
          </w:p>
          <w:p w14:paraId="7CD9826C" w14:textId="77777777" w:rsidR="007E5565" w:rsidRDefault="007E5565" w:rsidP="006630CD">
            <w:pPr>
              <w:spacing w:line="240" w:lineRule="auto"/>
            </w:pPr>
            <w:r>
              <w:rPr>
                <w:rStyle w:val="Hyperlink0"/>
                <w:rFonts w:ascii="Segoe UI Light" w:eastAsia="Segoe UI Light" w:hAnsi="Segoe UI Light" w:cs="Segoe UI Light"/>
              </w:rPr>
              <w:t>103,6 МВт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6D6398" w14:textId="77777777" w:rsidR="007E5565" w:rsidRDefault="007E5565" w:rsidP="006630CD">
            <w:pPr>
              <w:spacing w:line="240" w:lineRule="auto"/>
              <w:jc w:val="center"/>
            </w:pPr>
            <w:r>
              <w:rPr>
                <w:rStyle w:val="Hyperlink0"/>
                <w:rFonts w:ascii="Segoe UI Light" w:eastAsia="Segoe UI Light" w:hAnsi="Segoe UI Light" w:cs="Segoe UI Light"/>
              </w:rPr>
              <w:t>21,27</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928985" w14:textId="77777777" w:rsidR="007E5565" w:rsidRDefault="007E5565" w:rsidP="006630CD">
            <w:pPr>
              <w:spacing w:line="240" w:lineRule="auto"/>
              <w:jc w:val="center"/>
            </w:pPr>
            <w:r>
              <w:rPr>
                <w:rStyle w:val="Hyperlink0"/>
                <w:rFonts w:ascii="Segoe UI Light" w:eastAsia="Segoe UI Light" w:hAnsi="Segoe UI Light" w:cs="Segoe UI Light"/>
              </w:rPr>
              <w:t>газ</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B2A236" w14:textId="77777777" w:rsidR="007E5565" w:rsidRDefault="007E5565" w:rsidP="006630CD">
            <w:pPr>
              <w:spacing w:line="240" w:lineRule="auto"/>
              <w:jc w:val="center"/>
            </w:pPr>
            <w:r>
              <w:rPr>
                <w:rStyle w:val="Hyperlink0"/>
                <w:rFonts w:ascii="Segoe UI Light" w:eastAsia="Segoe UI Light" w:hAnsi="Segoe UI Light" w:cs="Segoe UI Light"/>
              </w:rPr>
              <w:t>Износ трасс 70</w:t>
            </w:r>
          </w:p>
        </w:tc>
      </w:tr>
    </w:tbl>
    <w:p w14:paraId="525E248E" w14:textId="77777777" w:rsidR="00AE2B73" w:rsidRDefault="007E5565" w:rsidP="007E5565">
      <w:pPr>
        <w:spacing w:before="120" w:after="0" w:line="240" w:lineRule="auto"/>
        <w:jc w:val="both"/>
        <w:rPr>
          <w:rFonts w:ascii="Segoe UI Light" w:eastAsia="Segoe UI Light" w:hAnsi="Segoe UI Light" w:cs="Segoe UI Light"/>
        </w:rPr>
      </w:pPr>
      <w:r>
        <w:rPr>
          <w:rStyle w:val="Hyperlink2"/>
        </w:rPr>
        <w:t>Из таблицы видно, что основным видом топлива котельных является мазут, уголь, дрова. А процент износа с</w:t>
      </w:r>
      <w:r w:rsidR="006630CD">
        <w:rPr>
          <w:rStyle w:val="Hyperlink2"/>
        </w:rPr>
        <w:t>етей варьируется от 10 до 95 %.</w:t>
      </w:r>
    </w:p>
    <w:p w14:paraId="00AD465D" w14:textId="77777777" w:rsidR="007E5565" w:rsidRPr="00AE2B73" w:rsidRDefault="007E5565" w:rsidP="007E5565">
      <w:pPr>
        <w:keepNext/>
        <w:spacing w:before="120" w:after="0" w:line="240" w:lineRule="auto"/>
        <w:rPr>
          <w:rStyle w:val="a7"/>
          <w:rFonts w:ascii="Segoe UI Light" w:eastAsia="Segoe UI Light" w:hAnsi="Segoe UI Light" w:cs="Segoe UI Light"/>
          <w:sz w:val="20"/>
        </w:rPr>
      </w:pPr>
      <w:r w:rsidRPr="00AE2B73">
        <w:rPr>
          <w:rStyle w:val="a7"/>
          <w:rFonts w:ascii="Segoe UI Light" w:eastAsia="Segoe UI Light" w:hAnsi="Segoe UI Light" w:cs="Segoe UI Light"/>
          <w:sz w:val="20"/>
        </w:rPr>
        <w:t>Таблица 1.7.5-3.  Основные сводные показатели по Приозерскому району за 2015 год</w:t>
      </w:r>
    </w:p>
    <w:tbl>
      <w:tblPr>
        <w:tblStyle w:val="TableNormal"/>
        <w:tblW w:w="935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650"/>
        <w:gridCol w:w="2442"/>
        <w:gridCol w:w="1273"/>
        <w:gridCol w:w="926"/>
        <w:gridCol w:w="853"/>
        <w:gridCol w:w="839"/>
        <w:gridCol w:w="826"/>
        <w:gridCol w:w="924"/>
        <w:gridCol w:w="623"/>
      </w:tblGrid>
      <w:tr w:rsidR="007E5565" w14:paraId="785BF9DB" w14:textId="77777777" w:rsidTr="006630CD">
        <w:trPr>
          <w:trHeight w:val="509"/>
          <w:tblHeader/>
        </w:trPr>
        <w:tc>
          <w:tcPr>
            <w:tcW w:w="65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2710B0C" w14:textId="77777777" w:rsidR="007E5565" w:rsidRPr="008954CA" w:rsidRDefault="007E5565" w:rsidP="006630CD">
            <w:pPr>
              <w:spacing w:line="240" w:lineRule="auto"/>
              <w:jc w:val="center"/>
            </w:pPr>
            <w:r w:rsidRPr="008954CA">
              <w:rPr>
                <w:rStyle w:val="Hyperlink0"/>
                <w:rFonts w:ascii="Segoe UI Light" w:eastAsia="Segoe UI Light" w:hAnsi="Segoe UI Light" w:cs="Segoe UI Light"/>
                <w:bCs/>
              </w:rPr>
              <w:t>№ п/п</w:t>
            </w:r>
          </w:p>
        </w:tc>
        <w:tc>
          <w:tcPr>
            <w:tcW w:w="2442"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5C173C0" w14:textId="77777777" w:rsidR="007E5565" w:rsidRPr="008954CA" w:rsidRDefault="007E5565" w:rsidP="006630CD">
            <w:pPr>
              <w:spacing w:line="240" w:lineRule="auto"/>
              <w:jc w:val="center"/>
            </w:pPr>
            <w:r w:rsidRPr="008954CA">
              <w:rPr>
                <w:rStyle w:val="Hyperlink0"/>
                <w:rFonts w:ascii="Segoe UI Light" w:eastAsia="Segoe UI Light" w:hAnsi="Segoe UI Light" w:cs="Segoe UI Light"/>
                <w:bCs/>
              </w:rPr>
              <w:t>Наименование показателя</w:t>
            </w:r>
          </w:p>
        </w:tc>
        <w:tc>
          <w:tcPr>
            <w:tcW w:w="1273"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3982480E" w14:textId="77777777" w:rsidR="007E5565" w:rsidRPr="008954CA" w:rsidRDefault="007E5565" w:rsidP="006630CD">
            <w:pPr>
              <w:spacing w:line="240" w:lineRule="auto"/>
              <w:jc w:val="center"/>
            </w:pPr>
            <w:r w:rsidRPr="008954CA">
              <w:rPr>
                <w:rStyle w:val="Hyperlink0"/>
                <w:rFonts w:ascii="Segoe UI Light" w:eastAsia="Segoe UI Light" w:hAnsi="Segoe UI Light" w:cs="Segoe UI Light"/>
                <w:bCs/>
              </w:rPr>
              <w:t>Единица измерения</w:t>
            </w:r>
          </w:p>
        </w:tc>
        <w:tc>
          <w:tcPr>
            <w:tcW w:w="926"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613253A" w14:textId="77777777" w:rsidR="007E5565" w:rsidRPr="008954CA" w:rsidRDefault="007E5565" w:rsidP="006630CD">
            <w:pPr>
              <w:spacing w:line="240" w:lineRule="auto"/>
              <w:jc w:val="center"/>
            </w:pPr>
            <w:r w:rsidRPr="008954CA">
              <w:rPr>
                <w:rStyle w:val="Hyperlink0"/>
                <w:rFonts w:ascii="Segoe UI Light" w:eastAsia="Segoe UI Light" w:hAnsi="Segoe UI Light" w:cs="Segoe UI Light"/>
                <w:bCs/>
              </w:rPr>
              <w:t>Всего</w:t>
            </w:r>
          </w:p>
        </w:tc>
        <w:tc>
          <w:tcPr>
            <w:tcW w:w="4065"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880607" w14:textId="77777777" w:rsidR="007E5565" w:rsidRPr="006630CD" w:rsidRDefault="007E5565" w:rsidP="006630CD">
            <w:pPr>
              <w:spacing w:line="240" w:lineRule="auto"/>
              <w:jc w:val="center"/>
              <w:rPr>
                <w:rFonts w:ascii="Segoe UI Light" w:hAnsi="Segoe UI Light" w:cs="Segoe UI Light"/>
              </w:rPr>
            </w:pPr>
            <w:r w:rsidRPr="006630CD">
              <w:rPr>
                <w:rStyle w:val="a7"/>
                <w:rFonts w:ascii="Segoe UI Light" w:eastAsia="Segoe UI Light" w:hAnsi="Segoe UI Light" w:cs="Segoe UI Light"/>
                <w:bCs/>
              </w:rPr>
              <w:t>В том числе котельными, работающими на видах топлива</w:t>
            </w:r>
          </w:p>
        </w:tc>
      </w:tr>
      <w:tr w:rsidR="007E5565" w14:paraId="2A12E940" w14:textId="77777777" w:rsidTr="006630CD">
        <w:tblPrEx>
          <w:shd w:val="clear" w:color="auto" w:fill="D0DDEF"/>
        </w:tblPrEx>
        <w:trPr>
          <w:trHeight w:val="270"/>
        </w:trPr>
        <w:tc>
          <w:tcPr>
            <w:tcW w:w="650" w:type="dxa"/>
            <w:tcBorders>
              <w:top w:val="nil"/>
              <w:left w:val="single" w:sz="4" w:space="0" w:color="000000"/>
              <w:bottom w:val="single" w:sz="4" w:space="0" w:color="000000"/>
              <w:right w:val="single" w:sz="4" w:space="0" w:color="000000"/>
            </w:tcBorders>
            <w:shd w:val="clear" w:color="auto" w:fill="D0DDEF"/>
            <w:tcMar>
              <w:top w:w="0" w:type="dxa"/>
              <w:left w:w="0" w:type="dxa"/>
              <w:bottom w:w="0" w:type="dxa"/>
              <w:right w:w="0" w:type="dxa"/>
            </w:tcMar>
          </w:tcPr>
          <w:p w14:paraId="7B8D330D" w14:textId="77777777" w:rsidR="007E5565" w:rsidRPr="008954CA" w:rsidRDefault="007E5565" w:rsidP="006630CD">
            <w:pPr>
              <w:spacing w:line="240" w:lineRule="auto"/>
            </w:pPr>
          </w:p>
        </w:tc>
        <w:tc>
          <w:tcPr>
            <w:tcW w:w="2442" w:type="dxa"/>
            <w:tcBorders>
              <w:top w:val="nil"/>
              <w:left w:val="single" w:sz="4" w:space="0" w:color="000000"/>
              <w:bottom w:val="single" w:sz="4" w:space="0" w:color="000000"/>
              <w:right w:val="single" w:sz="4" w:space="0" w:color="000000"/>
            </w:tcBorders>
            <w:shd w:val="clear" w:color="auto" w:fill="D0DDEF"/>
            <w:tcMar>
              <w:top w:w="0" w:type="dxa"/>
              <w:left w:w="0" w:type="dxa"/>
              <w:bottom w:w="0" w:type="dxa"/>
              <w:right w:w="0" w:type="dxa"/>
            </w:tcMar>
          </w:tcPr>
          <w:p w14:paraId="72EC7A86" w14:textId="77777777" w:rsidR="007E5565" w:rsidRPr="008954CA" w:rsidRDefault="007E5565" w:rsidP="006630CD">
            <w:pPr>
              <w:spacing w:line="240" w:lineRule="auto"/>
            </w:pPr>
          </w:p>
        </w:tc>
        <w:tc>
          <w:tcPr>
            <w:tcW w:w="1273" w:type="dxa"/>
            <w:tcBorders>
              <w:top w:val="nil"/>
              <w:left w:val="single" w:sz="4" w:space="0" w:color="000000"/>
              <w:bottom w:val="single" w:sz="4" w:space="0" w:color="000000"/>
              <w:right w:val="single" w:sz="4" w:space="0" w:color="000000"/>
            </w:tcBorders>
            <w:shd w:val="clear" w:color="auto" w:fill="D0DDEF"/>
            <w:tcMar>
              <w:top w:w="0" w:type="dxa"/>
              <w:left w:w="0" w:type="dxa"/>
              <w:bottom w:w="0" w:type="dxa"/>
              <w:right w:w="0" w:type="dxa"/>
            </w:tcMar>
          </w:tcPr>
          <w:p w14:paraId="752549CF" w14:textId="77777777" w:rsidR="007E5565" w:rsidRPr="008954CA" w:rsidRDefault="007E5565" w:rsidP="006630CD">
            <w:pPr>
              <w:spacing w:line="240" w:lineRule="auto"/>
            </w:pPr>
          </w:p>
        </w:tc>
        <w:tc>
          <w:tcPr>
            <w:tcW w:w="926" w:type="dxa"/>
            <w:tcBorders>
              <w:top w:val="nil"/>
              <w:left w:val="single" w:sz="4" w:space="0" w:color="000000"/>
              <w:bottom w:val="single" w:sz="4" w:space="0" w:color="000000"/>
              <w:right w:val="single" w:sz="4" w:space="0" w:color="000000"/>
            </w:tcBorders>
            <w:shd w:val="clear" w:color="auto" w:fill="D0DDEF"/>
            <w:tcMar>
              <w:top w:w="0" w:type="dxa"/>
              <w:left w:w="0" w:type="dxa"/>
              <w:bottom w:w="0" w:type="dxa"/>
              <w:right w:w="0" w:type="dxa"/>
            </w:tcMar>
          </w:tcPr>
          <w:p w14:paraId="328D7007" w14:textId="77777777" w:rsidR="007E5565" w:rsidRPr="008954CA" w:rsidRDefault="007E5565" w:rsidP="006630CD">
            <w:pPr>
              <w:spacing w:line="240" w:lineRule="auto"/>
            </w:pP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0F90AF" w14:textId="77777777" w:rsidR="007E5565" w:rsidRPr="008954CA" w:rsidRDefault="007E5565" w:rsidP="006630CD">
            <w:pPr>
              <w:spacing w:line="240" w:lineRule="auto"/>
              <w:jc w:val="center"/>
            </w:pPr>
            <w:r w:rsidRPr="008954CA">
              <w:rPr>
                <w:rStyle w:val="Hyperlink0"/>
                <w:rFonts w:ascii="Segoe UI Light" w:eastAsia="Segoe UI Light" w:hAnsi="Segoe UI Light" w:cs="Segoe UI Light"/>
                <w:bCs/>
              </w:rPr>
              <w:t>газ</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2E891B" w14:textId="77777777" w:rsidR="007E5565" w:rsidRPr="008954CA" w:rsidRDefault="007E5565" w:rsidP="006630CD">
            <w:pPr>
              <w:spacing w:line="240" w:lineRule="auto"/>
              <w:jc w:val="center"/>
            </w:pPr>
            <w:r w:rsidRPr="008954CA">
              <w:rPr>
                <w:rStyle w:val="Hyperlink0"/>
                <w:rFonts w:ascii="Segoe UI Light" w:eastAsia="Segoe UI Light" w:hAnsi="Segoe UI Light" w:cs="Segoe UI Light"/>
                <w:bCs/>
              </w:rPr>
              <w:t>мазут</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4E8A48" w14:textId="77777777" w:rsidR="007E5565" w:rsidRPr="008954CA" w:rsidRDefault="007E5565" w:rsidP="006630CD">
            <w:pPr>
              <w:spacing w:line="240" w:lineRule="auto"/>
              <w:jc w:val="center"/>
            </w:pPr>
            <w:r w:rsidRPr="008954CA">
              <w:rPr>
                <w:rStyle w:val="Hyperlink0"/>
                <w:rFonts w:ascii="Segoe UI Light" w:eastAsia="Segoe UI Light" w:hAnsi="Segoe UI Light" w:cs="Segoe UI Light"/>
                <w:bCs/>
              </w:rPr>
              <w:t>уголь</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1BABD8" w14:textId="77777777" w:rsidR="007E5565" w:rsidRPr="008954CA" w:rsidRDefault="007E5565" w:rsidP="006630CD">
            <w:pPr>
              <w:spacing w:line="240" w:lineRule="auto"/>
              <w:jc w:val="center"/>
            </w:pPr>
            <w:r w:rsidRPr="008954CA">
              <w:rPr>
                <w:rStyle w:val="Hyperlink0"/>
                <w:rFonts w:ascii="Segoe UI Light" w:eastAsia="Segoe UI Light" w:hAnsi="Segoe UI Light" w:cs="Segoe UI Light"/>
                <w:bCs/>
              </w:rPr>
              <w:t>дрова</w:t>
            </w:r>
          </w:p>
        </w:tc>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9C6672" w14:textId="77777777" w:rsidR="007E5565" w:rsidRPr="008954CA" w:rsidRDefault="007E5565" w:rsidP="006630CD">
            <w:pPr>
              <w:spacing w:line="240" w:lineRule="auto"/>
              <w:jc w:val="center"/>
            </w:pPr>
            <w:r w:rsidRPr="008954CA">
              <w:rPr>
                <w:rStyle w:val="Hyperlink0"/>
                <w:rFonts w:ascii="Segoe UI Light" w:eastAsia="Segoe UI Light" w:hAnsi="Segoe UI Light" w:cs="Segoe UI Light"/>
                <w:bCs/>
              </w:rPr>
              <w:t>щепа</w:t>
            </w:r>
          </w:p>
        </w:tc>
      </w:tr>
      <w:tr w:rsidR="007E5565" w14:paraId="17DC08EF" w14:textId="77777777" w:rsidTr="006630CD">
        <w:tblPrEx>
          <w:shd w:val="clear" w:color="auto" w:fill="D0DDEF"/>
        </w:tblPrEx>
        <w:trPr>
          <w:trHeight w:val="97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8AFAD1" w14:textId="77777777" w:rsidR="007E5565" w:rsidRDefault="007E5565" w:rsidP="006630CD">
            <w:pPr>
              <w:spacing w:line="240" w:lineRule="auto"/>
              <w:jc w:val="center"/>
            </w:pPr>
            <w:r>
              <w:rPr>
                <w:rStyle w:val="Hyperlink0"/>
                <w:rFonts w:ascii="Segoe UI Light" w:eastAsia="Segoe UI Light" w:hAnsi="Segoe UI Light" w:cs="Segoe UI Light"/>
              </w:rPr>
              <w:t>1</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C4F11B" w14:textId="77777777" w:rsidR="007E5565" w:rsidRDefault="007E5565" w:rsidP="006630CD">
            <w:pPr>
              <w:spacing w:line="240" w:lineRule="auto"/>
            </w:pPr>
            <w:r>
              <w:rPr>
                <w:rStyle w:val="Hyperlink0"/>
                <w:rFonts w:ascii="Segoe UI Light" w:eastAsia="Segoe UI Light" w:hAnsi="Segoe UI Light" w:cs="Segoe UI Light"/>
              </w:rPr>
              <w:t>Выработано теплоэнергии муниципальными котельными</w:t>
            </w:r>
          </w:p>
        </w:tc>
        <w:tc>
          <w:tcPr>
            <w:tcW w:w="12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624FBB" w14:textId="77777777" w:rsidR="007E5565" w:rsidRDefault="007E5565" w:rsidP="006630CD">
            <w:pPr>
              <w:spacing w:line="240" w:lineRule="auto"/>
              <w:jc w:val="center"/>
            </w:pPr>
            <w:r>
              <w:rPr>
                <w:rStyle w:val="Hyperlink0"/>
                <w:rFonts w:ascii="Segoe UI Light" w:eastAsia="Segoe UI Light" w:hAnsi="Segoe UI Light" w:cs="Segoe UI Light"/>
              </w:rPr>
              <w:t>тыс. Гкал</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99983F" w14:textId="77777777" w:rsidR="007E5565" w:rsidRDefault="007E5565" w:rsidP="006630CD">
            <w:pPr>
              <w:spacing w:line="240" w:lineRule="auto"/>
              <w:jc w:val="center"/>
            </w:pPr>
            <w:r>
              <w:rPr>
                <w:rStyle w:val="Hyperlink0"/>
                <w:rFonts w:ascii="Segoe UI Light" w:eastAsia="Segoe UI Light" w:hAnsi="Segoe UI Light" w:cs="Segoe UI Light"/>
              </w:rPr>
              <w:t>124,93</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725E29" w14:textId="77777777" w:rsidR="007E5565" w:rsidRDefault="007E5565" w:rsidP="006630CD">
            <w:pPr>
              <w:spacing w:line="240" w:lineRule="auto"/>
              <w:jc w:val="center"/>
            </w:pPr>
            <w:r>
              <w:rPr>
                <w:rStyle w:val="Hyperlink0"/>
                <w:rFonts w:ascii="Segoe UI Light" w:eastAsia="Segoe UI Light" w:hAnsi="Segoe UI Light" w:cs="Segoe UI Light"/>
              </w:rPr>
              <w:t>4,00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932A5B" w14:textId="77777777" w:rsidR="007E5565" w:rsidRDefault="007E5565" w:rsidP="006630CD">
            <w:pPr>
              <w:spacing w:line="240" w:lineRule="auto"/>
              <w:jc w:val="center"/>
            </w:pPr>
            <w:r>
              <w:rPr>
                <w:rStyle w:val="Hyperlink0"/>
                <w:rFonts w:ascii="Segoe UI Light" w:eastAsia="Segoe UI Light" w:hAnsi="Segoe UI Light" w:cs="Segoe UI Light"/>
              </w:rPr>
              <w:t>27,00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CCA844" w14:textId="77777777" w:rsidR="007E5565" w:rsidRDefault="007E5565" w:rsidP="006630CD">
            <w:pPr>
              <w:spacing w:line="240" w:lineRule="auto"/>
              <w:jc w:val="center"/>
            </w:pPr>
            <w:r>
              <w:rPr>
                <w:rStyle w:val="Hyperlink0"/>
                <w:rFonts w:ascii="Segoe UI Light" w:eastAsia="Segoe UI Light" w:hAnsi="Segoe UI Light" w:cs="Segoe UI Light"/>
              </w:rPr>
              <w:t>64,70</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603648" w14:textId="77777777" w:rsidR="007E5565" w:rsidRDefault="007E5565" w:rsidP="006630CD">
            <w:pPr>
              <w:spacing w:line="240" w:lineRule="auto"/>
              <w:jc w:val="center"/>
            </w:pPr>
            <w:r>
              <w:rPr>
                <w:rStyle w:val="Hyperlink0"/>
                <w:rFonts w:ascii="Segoe UI Light" w:eastAsia="Segoe UI Light" w:hAnsi="Segoe UI Light" w:cs="Segoe UI Light"/>
              </w:rPr>
              <w:t>9,13</w:t>
            </w:r>
          </w:p>
        </w:tc>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0F527A" w14:textId="77777777" w:rsidR="007E5565" w:rsidRDefault="007E5565" w:rsidP="006630CD">
            <w:pPr>
              <w:spacing w:line="240" w:lineRule="auto"/>
              <w:jc w:val="center"/>
            </w:pPr>
            <w:r>
              <w:rPr>
                <w:rStyle w:val="Hyperlink0"/>
                <w:rFonts w:ascii="Segoe UI Light" w:eastAsia="Segoe UI Light" w:hAnsi="Segoe UI Light" w:cs="Segoe UI Light"/>
              </w:rPr>
              <w:t>29,10</w:t>
            </w:r>
          </w:p>
        </w:tc>
      </w:tr>
      <w:tr w:rsidR="007E5565" w14:paraId="0D12F92D" w14:textId="77777777" w:rsidTr="006630CD">
        <w:tblPrEx>
          <w:shd w:val="clear" w:color="auto" w:fill="D0DDEF"/>
        </w:tblPrEx>
        <w:trPr>
          <w:trHeight w:val="73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4F80E7" w14:textId="77777777" w:rsidR="007E5565" w:rsidRDefault="007E5565" w:rsidP="006630CD">
            <w:pPr>
              <w:spacing w:line="240" w:lineRule="auto"/>
              <w:jc w:val="center"/>
            </w:pPr>
            <w:r>
              <w:rPr>
                <w:rStyle w:val="Hyperlink0"/>
                <w:rFonts w:ascii="Segoe UI Light" w:eastAsia="Segoe UI Light" w:hAnsi="Segoe UI Light" w:cs="Segoe UI Light"/>
              </w:rPr>
              <w:t>2</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111414" w14:textId="77777777" w:rsidR="007E5565" w:rsidRDefault="007E5565" w:rsidP="006630CD">
            <w:pPr>
              <w:spacing w:line="240" w:lineRule="auto"/>
            </w:pPr>
            <w:r>
              <w:rPr>
                <w:rStyle w:val="Hyperlink0"/>
                <w:rFonts w:ascii="Segoe UI Light" w:eastAsia="Segoe UI Light" w:hAnsi="Segoe UI Light" w:cs="Segoe UI Light"/>
              </w:rPr>
              <w:t>Получено теплоэнергии от ведомственных котельных</w:t>
            </w:r>
          </w:p>
        </w:tc>
        <w:tc>
          <w:tcPr>
            <w:tcW w:w="12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3C2E57" w14:textId="77777777" w:rsidR="007E5565" w:rsidRDefault="007E5565" w:rsidP="006630CD">
            <w:pPr>
              <w:spacing w:line="240" w:lineRule="auto"/>
              <w:jc w:val="center"/>
            </w:pPr>
            <w:r>
              <w:rPr>
                <w:rStyle w:val="Hyperlink0"/>
                <w:rFonts w:ascii="Segoe UI Light" w:eastAsia="Segoe UI Light" w:hAnsi="Segoe UI Light" w:cs="Segoe UI Light"/>
              </w:rPr>
              <w:t>тыс. Гкал</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CA88BB" w14:textId="77777777" w:rsidR="007E5565" w:rsidRDefault="007E5565" w:rsidP="006630CD">
            <w:pPr>
              <w:spacing w:line="240" w:lineRule="auto"/>
              <w:jc w:val="center"/>
            </w:pPr>
            <w:r>
              <w:rPr>
                <w:rStyle w:val="Hyperlink0"/>
                <w:rFonts w:ascii="Segoe UI Light" w:eastAsia="Segoe UI Light" w:hAnsi="Segoe UI Light" w:cs="Segoe UI Light"/>
              </w:rPr>
              <w:t>170,20</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EC78EC" w14:textId="77777777" w:rsidR="007E5565" w:rsidRDefault="007E5565" w:rsidP="006630CD">
            <w:pPr>
              <w:spacing w:line="240" w:lineRule="auto"/>
              <w:jc w:val="center"/>
            </w:pPr>
            <w:r>
              <w:rPr>
                <w:rStyle w:val="Hyperlink0"/>
                <w:rFonts w:ascii="Segoe UI Light" w:eastAsia="Segoe UI Light" w:hAnsi="Segoe UI Light" w:cs="Segoe UI Light"/>
              </w:rPr>
              <w:t>28,50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E7F3D7" w14:textId="77777777" w:rsidR="007E5565" w:rsidRDefault="007E5565" w:rsidP="006630CD">
            <w:pPr>
              <w:spacing w:line="240" w:lineRule="auto"/>
              <w:jc w:val="center"/>
            </w:pPr>
            <w:r>
              <w:rPr>
                <w:rStyle w:val="Hyperlink0"/>
                <w:rFonts w:ascii="Segoe UI Light" w:eastAsia="Segoe UI Light" w:hAnsi="Segoe UI Light" w:cs="Segoe UI Light"/>
              </w:rPr>
              <w:t>109,80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824D7A" w14:textId="77777777" w:rsidR="007E5565" w:rsidRDefault="007E5565" w:rsidP="006630CD">
            <w:pPr>
              <w:spacing w:line="240" w:lineRule="auto"/>
              <w:jc w:val="center"/>
            </w:pPr>
            <w:r>
              <w:rPr>
                <w:rStyle w:val="Hyperlink0"/>
                <w:rFonts w:ascii="Segoe UI Light" w:eastAsia="Segoe UI Light" w:hAnsi="Segoe UI Light" w:cs="Segoe UI Light"/>
              </w:rPr>
              <w:t>12,70</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E3415F" w14:textId="77777777" w:rsidR="007E5565" w:rsidRDefault="007E5565" w:rsidP="006630CD">
            <w:pPr>
              <w:spacing w:line="240" w:lineRule="auto"/>
            </w:pPr>
          </w:p>
        </w:tc>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4FC3B0" w14:textId="77777777" w:rsidR="007E5565" w:rsidRDefault="007E5565" w:rsidP="006630CD">
            <w:pPr>
              <w:spacing w:line="240" w:lineRule="auto"/>
              <w:jc w:val="center"/>
            </w:pPr>
            <w:r>
              <w:rPr>
                <w:rStyle w:val="Hyperlink0"/>
                <w:rFonts w:ascii="Segoe UI Light" w:eastAsia="Segoe UI Light" w:hAnsi="Segoe UI Light" w:cs="Segoe UI Light"/>
              </w:rPr>
              <w:t>19,20</w:t>
            </w:r>
          </w:p>
        </w:tc>
      </w:tr>
      <w:tr w:rsidR="007E5565" w14:paraId="53FC63E4" w14:textId="77777777" w:rsidTr="006630CD">
        <w:tblPrEx>
          <w:shd w:val="clear" w:color="auto" w:fill="D0DDEF"/>
        </w:tblPrEx>
        <w:trPr>
          <w:trHeight w:val="97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EDFCB4" w14:textId="77777777" w:rsidR="007E5565" w:rsidRDefault="007E5565" w:rsidP="006630CD">
            <w:pPr>
              <w:spacing w:line="240" w:lineRule="auto"/>
              <w:jc w:val="center"/>
            </w:pPr>
            <w:r>
              <w:rPr>
                <w:rStyle w:val="Hyperlink0"/>
                <w:rFonts w:ascii="Segoe UI Light" w:eastAsia="Segoe UI Light" w:hAnsi="Segoe UI Light" w:cs="Segoe UI Light"/>
              </w:rPr>
              <w:t>3</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04588F" w14:textId="77777777" w:rsidR="007E5565" w:rsidRDefault="007E5565" w:rsidP="006630CD">
            <w:pPr>
              <w:spacing w:line="240" w:lineRule="auto"/>
            </w:pPr>
            <w:r>
              <w:rPr>
                <w:rStyle w:val="Hyperlink0"/>
                <w:rFonts w:ascii="Segoe UI Light" w:eastAsia="Segoe UI Light" w:hAnsi="Segoe UI Light" w:cs="Segoe UI Light"/>
              </w:rPr>
              <w:t>Полезный отпуск теплоэнергии всем потребителям в натуральном выражении</w:t>
            </w:r>
          </w:p>
        </w:tc>
        <w:tc>
          <w:tcPr>
            <w:tcW w:w="12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C6579E" w14:textId="77777777" w:rsidR="007E5565" w:rsidRDefault="007E5565" w:rsidP="006630CD">
            <w:pPr>
              <w:spacing w:line="240" w:lineRule="auto"/>
              <w:jc w:val="center"/>
            </w:pPr>
            <w:r>
              <w:rPr>
                <w:rStyle w:val="Hyperlink0"/>
                <w:rFonts w:ascii="Segoe UI Light" w:eastAsia="Segoe UI Light" w:hAnsi="Segoe UI Light" w:cs="Segoe UI Light"/>
              </w:rPr>
              <w:t>тыс. Гкал</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1C10ED" w14:textId="77777777" w:rsidR="007E5565" w:rsidRDefault="007E5565" w:rsidP="006630CD">
            <w:pPr>
              <w:spacing w:line="240" w:lineRule="auto"/>
              <w:jc w:val="center"/>
            </w:pPr>
            <w:r>
              <w:rPr>
                <w:rStyle w:val="Hyperlink0"/>
                <w:rFonts w:ascii="Segoe UI Light" w:eastAsia="Segoe UI Light" w:hAnsi="Segoe UI Light" w:cs="Segoe UI Light"/>
              </w:rPr>
              <w:t>111,17</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C24DB5" w14:textId="77777777" w:rsidR="007E5565" w:rsidRDefault="007E5565" w:rsidP="006630CD">
            <w:pPr>
              <w:spacing w:line="240" w:lineRule="auto"/>
              <w:jc w:val="center"/>
            </w:pPr>
            <w:r>
              <w:rPr>
                <w:rStyle w:val="Hyperlink0"/>
                <w:rFonts w:ascii="Segoe UI Light" w:eastAsia="Segoe UI Light" w:hAnsi="Segoe UI Light" w:cs="Segoe UI Light"/>
              </w:rPr>
              <w:t>3,35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2BEB1A" w14:textId="77777777" w:rsidR="007E5565" w:rsidRDefault="007E5565" w:rsidP="006630CD">
            <w:pPr>
              <w:spacing w:line="240" w:lineRule="auto"/>
              <w:jc w:val="center"/>
            </w:pPr>
            <w:r>
              <w:rPr>
                <w:rStyle w:val="Hyperlink0"/>
                <w:rFonts w:ascii="Segoe UI Light" w:eastAsia="Segoe UI Light" w:hAnsi="Segoe UI Light" w:cs="Segoe UI Light"/>
              </w:rPr>
              <w:t>23,00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E70FD3" w14:textId="77777777" w:rsidR="007E5565" w:rsidRDefault="007E5565" w:rsidP="006630CD">
            <w:pPr>
              <w:spacing w:line="240" w:lineRule="auto"/>
              <w:jc w:val="center"/>
            </w:pPr>
            <w:r>
              <w:rPr>
                <w:rStyle w:val="Hyperlink0"/>
                <w:rFonts w:ascii="Segoe UI Light" w:eastAsia="Segoe UI Light" w:hAnsi="Segoe UI Light" w:cs="Segoe UI Light"/>
              </w:rPr>
              <w:t>58,60</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56E127" w14:textId="77777777" w:rsidR="007E5565" w:rsidRDefault="007E5565" w:rsidP="006630CD">
            <w:pPr>
              <w:spacing w:line="240" w:lineRule="auto"/>
              <w:jc w:val="center"/>
            </w:pPr>
            <w:r>
              <w:rPr>
                <w:rStyle w:val="Hyperlink0"/>
                <w:rFonts w:ascii="Segoe UI Light" w:eastAsia="Segoe UI Light" w:hAnsi="Segoe UI Light" w:cs="Segoe UI Light"/>
              </w:rPr>
              <w:t>0,12</w:t>
            </w:r>
          </w:p>
        </w:tc>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08644A" w14:textId="77777777" w:rsidR="007E5565" w:rsidRDefault="007E5565" w:rsidP="006630CD">
            <w:pPr>
              <w:spacing w:line="240" w:lineRule="auto"/>
              <w:jc w:val="center"/>
            </w:pPr>
            <w:r>
              <w:rPr>
                <w:rStyle w:val="Hyperlink0"/>
                <w:rFonts w:ascii="Segoe UI Light" w:eastAsia="Segoe UI Light" w:hAnsi="Segoe UI Light" w:cs="Segoe UI Light"/>
              </w:rPr>
              <w:t>26,10</w:t>
            </w:r>
          </w:p>
        </w:tc>
      </w:tr>
      <w:tr w:rsidR="007E5565" w14:paraId="049FB86D" w14:textId="77777777" w:rsidTr="006630CD">
        <w:tblPrEx>
          <w:shd w:val="clear" w:color="auto" w:fill="D0DDEF"/>
        </w:tblPrEx>
        <w:trPr>
          <w:trHeight w:val="97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910915" w14:textId="77777777" w:rsidR="007E5565" w:rsidRDefault="007E5565" w:rsidP="006630CD">
            <w:pPr>
              <w:spacing w:line="240" w:lineRule="auto"/>
            </w:pP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1629A5" w14:textId="77777777" w:rsidR="007E5565" w:rsidRDefault="007E5565" w:rsidP="006630CD">
            <w:pPr>
              <w:spacing w:line="240" w:lineRule="auto"/>
            </w:pPr>
            <w:r>
              <w:rPr>
                <w:rStyle w:val="Hyperlink0"/>
                <w:rFonts w:ascii="Segoe UI Light" w:eastAsia="Segoe UI Light" w:hAnsi="Segoe UI Light" w:cs="Segoe UI Light"/>
              </w:rPr>
              <w:t>в том числе жилые дома (многоквартирные и индивидуально-определенные дома)</w:t>
            </w:r>
          </w:p>
        </w:tc>
        <w:tc>
          <w:tcPr>
            <w:tcW w:w="12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486F91" w14:textId="77777777" w:rsidR="007E5565" w:rsidRDefault="007E5565" w:rsidP="006630CD">
            <w:pPr>
              <w:spacing w:line="240" w:lineRule="auto"/>
              <w:jc w:val="center"/>
            </w:pPr>
            <w:r>
              <w:rPr>
                <w:rStyle w:val="Hyperlink0"/>
                <w:rFonts w:ascii="Segoe UI Light" w:eastAsia="Segoe UI Light" w:hAnsi="Segoe UI Light" w:cs="Segoe UI Light"/>
              </w:rPr>
              <w:t>тыс. Гкал</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ECD23C" w14:textId="77777777" w:rsidR="007E5565" w:rsidRDefault="007E5565" w:rsidP="006630CD">
            <w:pPr>
              <w:spacing w:line="240" w:lineRule="auto"/>
              <w:jc w:val="center"/>
            </w:pPr>
            <w:r>
              <w:rPr>
                <w:rStyle w:val="Hyperlink0"/>
                <w:rFonts w:ascii="Segoe UI Light" w:eastAsia="Segoe UI Light" w:hAnsi="Segoe UI Light" w:cs="Segoe UI Light"/>
              </w:rPr>
              <w:t>89,95</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4A295B" w14:textId="77777777" w:rsidR="007E5565" w:rsidRDefault="007E5565" w:rsidP="006630CD">
            <w:pPr>
              <w:spacing w:line="240" w:lineRule="auto"/>
              <w:jc w:val="center"/>
            </w:pPr>
            <w:r>
              <w:rPr>
                <w:rStyle w:val="Hyperlink0"/>
                <w:rFonts w:ascii="Segoe UI Light" w:eastAsia="Segoe UI Light" w:hAnsi="Segoe UI Light" w:cs="Segoe UI Light"/>
              </w:rPr>
              <w:t>2,87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214E90" w14:textId="77777777" w:rsidR="007E5565" w:rsidRDefault="007E5565" w:rsidP="006630CD">
            <w:pPr>
              <w:spacing w:line="240" w:lineRule="auto"/>
              <w:jc w:val="center"/>
            </w:pPr>
            <w:r>
              <w:rPr>
                <w:rStyle w:val="Hyperlink0"/>
                <w:rFonts w:ascii="Segoe UI Light" w:eastAsia="Segoe UI Light" w:hAnsi="Segoe UI Light" w:cs="Segoe UI Light"/>
              </w:rPr>
              <w:t>20,30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CFE799" w14:textId="77777777" w:rsidR="007E5565" w:rsidRDefault="007E5565" w:rsidP="006630CD">
            <w:pPr>
              <w:spacing w:line="240" w:lineRule="auto"/>
              <w:jc w:val="center"/>
            </w:pPr>
            <w:r>
              <w:rPr>
                <w:rStyle w:val="Hyperlink0"/>
                <w:rFonts w:ascii="Segoe UI Light" w:eastAsia="Segoe UI Light" w:hAnsi="Segoe UI Light" w:cs="Segoe UI Light"/>
              </w:rPr>
              <w:t>44,86</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F480AA" w14:textId="77777777" w:rsidR="007E5565" w:rsidRDefault="007E5565" w:rsidP="006630CD">
            <w:pPr>
              <w:spacing w:line="240" w:lineRule="auto"/>
              <w:jc w:val="center"/>
            </w:pPr>
            <w:r>
              <w:rPr>
                <w:rStyle w:val="Hyperlink0"/>
                <w:rFonts w:ascii="Segoe UI Light" w:eastAsia="Segoe UI Light" w:hAnsi="Segoe UI Light" w:cs="Segoe UI Light"/>
              </w:rPr>
              <w:t>0,12</w:t>
            </w:r>
          </w:p>
        </w:tc>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F900C7" w14:textId="77777777" w:rsidR="007E5565" w:rsidRDefault="007E5565" w:rsidP="006630CD">
            <w:pPr>
              <w:spacing w:line="240" w:lineRule="auto"/>
              <w:jc w:val="center"/>
            </w:pPr>
            <w:r>
              <w:rPr>
                <w:rStyle w:val="Hyperlink0"/>
                <w:rFonts w:ascii="Segoe UI Light" w:eastAsia="Segoe UI Light" w:hAnsi="Segoe UI Light" w:cs="Segoe UI Light"/>
              </w:rPr>
              <w:t>21,80</w:t>
            </w:r>
          </w:p>
        </w:tc>
      </w:tr>
      <w:tr w:rsidR="007E5565" w14:paraId="2B955630" w14:textId="77777777" w:rsidTr="006630CD">
        <w:tblPrEx>
          <w:shd w:val="clear" w:color="auto" w:fill="D0DDEF"/>
        </w:tblPrEx>
        <w:trPr>
          <w:trHeight w:val="73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72D0E3" w14:textId="77777777" w:rsidR="007E5565" w:rsidRDefault="007E5565" w:rsidP="006630CD">
            <w:pPr>
              <w:spacing w:line="240" w:lineRule="auto"/>
              <w:jc w:val="center"/>
            </w:pPr>
            <w:r>
              <w:rPr>
                <w:rStyle w:val="Hyperlink0"/>
                <w:rFonts w:ascii="Segoe UI Light" w:eastAsia="Segoe UI Light" w:hAnsi="Segoe UI Light" w:cs="Segoe UI Light"/>
              </w:rPr>
              <w:t>4</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C48383" w14:textId="77777777" w:rsidR="007E5565" w:rsidRDefault="007E5565" w:rsidP="006630CD">
            <w:pPr>
              <w:spacing w:line="240" w:lineRule="auto"/>
            </w:pPr>
            <w:r>
              <w:rPr>
                <w:rStyle w:val="Hyperlink0"/>
                <w:rFonts w:ascii="Segoe UI Light" w:eastAsia="Segoe UI Light" w:hAnsi="Segoe UI Light" w:cs="Segoe UI Light"/>
              </w:rPr>
              <w:t>Количество муниципальных котельных - всего</w:t>
            </w:r>
          </w:p>
        </w:tc>
        <w:tc>
          <w:tcPr>
            <w:tcW w:w="12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F5F38F" w14:textId="77777777" w:rsidR="007E5565" w:rsidRDefault="007E5565" w:rsidP="006630CD">
            <w:pPr>
              <w:spacing w:line="240" w:lineRule="auto"/>
            </w:pPr>
            <w:r>
              <w:rPr>
                <w:rStyle w:val="Hyperlink0"/>
                <w:rFonts w:ascii="Segoe UI Light" w:eastAsia="Segoe UI Light" w:hAnsi="Segoe UI Light" w:cs="Segoe UI Light"/>
              </w:rPr>
              <w:t>ед.</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8D8CEB" w14:textId="77777777" w:rsidR="007E5565" w:rsidRDefault="007E5565" w:rsidP="006630CD">
            <w:pPr>
              <w:spacing w:line="240" w:lineRule="auto"/>
              <w:jc w:val="center"/>
            </w:pPr>
            <w:r>
              <w:rPr>
                <w:rStyle w:val="Hyperlink0"/>
                <w:rFonts w:ascii="Segoe UI Light" w:eastAsia="Segoe UI Light" w:hAnsi="Segoe UI Light" w:cs="Segoe UI Light"/>
              </w:rPr>
              <w:t>28</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63D04A" w14:textId="77777777" w:rsidR="007E5565" w:rsidRDefault="007E5565" w:rsidP="006630CD">
            <w:pPr>
              <w:spacing w:line="240" w:lineRule="auto"/>
              <w:jc w:val="center"/>
            </w:pPr>
            <w:r>
              <w:rPr>
                <w:rStyle w:val="Hyperlink0"/>
                <w:rFonts w:ascii="Segoe UI Light" w:eastAsia="Segoe UI Light" w:hAnsi="Segoe UI Light" w:cs="Segoe UI Light"/>
              </w:rPr>
              <w:t>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3A7436" w14:textId="77777777" w:rsidR="007E5565" w:rsidRDefault="007E5565" w:rsidP="006630CD">
            <w:pPr>
              <w:spacing w:line="240" w:lineRule="auto"/>
              <w:jc w:val="center"/>
            </w:pPr>
            <w:r>
              <w:rPr>
                <w:rStyle w:val="Hyperlink0"/>
                <w:rFonts w:ascii="Segoe UI Light" w:eastAsia="Segoe UI Light" w:hAnsi="Segoe UI Light" w:cs="Segoe UI Light"/>
              </w:rPr>
              <w:t>2</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89007A" w14:textId="77777777" w:rsidR="007E5565" w:rsidRDefault="007E5565" w:rsidP="006630CD">
            <w:pPr>
              <w:spacing w:line="240" w:lineRule="auto"/>
              <w:jc w:val="center"/>
            </w:pPr>
            <w:r>
              <w:rPr>
                <w:rStyle w:val="Hyperlink0"/>
                <w:rFonts w:ascii="Segoe UI Light" w:eastAsia="Segoe UI Light" w:hAnsi="Segoe UI Light" w:cs="Segoe UI Light"/>
              </w:rPr>
              <w:t>15</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E41F62" w14:textId="77777777" w:rsidR="007E5565" w:rsidRDefault="007E5565" w:rsidP="006630CD">
            <w:pPr>
              <w:spacing w:line="240" w:lineRule="auto"/>
              <w:jc w:val="center"/>
            </w:pPr>
            <w:r>
              <w:rPr>
                <w:rStyle w:val="Hyperlink0"/>
                <w:rFonts w:ascii="Segoe UI Light" w:eastAsia="Segoe UI Light" w:hAnsi="Segoe UI Light" w:cs="Segoe UI Light"/>
              </w:rPr>
              <w:t>2</w:t>
            </w:r>
          </w:p>
        </w:tc>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94F55A" w14:textId="77777777" w:rsidR="007E5565" w:rsidRDefault="007E5565" w:rsidP="006630CD">
            <w:pPr>
              <w:spacing w:line="240" w:lineRule="auto"/>
              <w:jc w:val="center"/>
            </w:pPr>
            <w:r>
              <w:rPr>
                <w:rStyle w:val="Hyperlink0"/>
                <w:rFonts w:ascii="Segoe UI Light" w:eastAsia="Segoe UI Light" w:hAnsi="Segoe UI Light" w:cs="Segoe UI Light"/>
              </w:rPr>
              <w:t>8</w:t>
            </w:r>
          </w:p>
        </w:tc>
      </w:tr>
      <w:tr w:rsidR="007E5565" w14:paraId="25B9DACA" w14:textId="77777777" w:rsidTr="006630CD">
        <w:tblPrEx>
          <w:shd w:val="clear" w:color="auto" w:fill="D0DDEF"/>
        </w:tblPrEx>
        <w:trPr>
          <w:trHeight w:val="97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1836C6" w14:textId="77777777" w:rsidR="007E5565" w:rsidRDefault="007E5565" w:rsidP="006630CD">
            <w:pPr>
              <w:spacing w:line="240" w:lineRule="auto"/>
              <w:jc w:val="center"/>
            </w:pPr>
            <w:r>
              <w:rPr>
                <w:rStyle w:val="Hyperlink0"/>
                <w:rFonts w:ascii="Segoe UI Light" w:eastAsia="Segoe UI Light" w:hAnsi="Segoe UI Light" w:cs="Segoe UI Light"/>
              </w:rPr>
              <w:t>5</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F9FA69" w14:textId="77777777" w:rsidR="007E5565" w:rsidRDefault="007E5565" w:rsidP="006630CD">
            <w:pPr>
              <w:spacing w:line="240" w:lineRule="auto"/>
            </w:pPr>
            <w:r>
              <w:rPr>
                <w:rStyle w:val="Hyperlink0"/>
                <w:rFonts w:ascii="Segoe UI Light" w:eastAsia="Segoe UI Light" w:hAnsi="Segoe UI Light" w:cs="Segoe UI Light"/>
              </w:rPr>
              <w:t>Установленная мощность муниципальных котельных</w:t>
            </w:r>
          </w:p>
        </w:tc>
        <w:tc>
          <w:tcPr>
            <w:tcW w:w="12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0855A1" w14:textId="77777777" w:rsidR="007E5565" w:rsidRDefault="007E5565" w:rsidP="006630CD">
            <w:pPr>
              <w:spacing w:line="240" w:lineRule="auto"/>
            </w:pPr>
            <w:r>
              <w:rPr>
                <w:rStyle w:val="Hyperlink0"/>
                <w:rFonts w:ascii="Segoe UI Light" w:eastAsia="Segoe UI Light" w:hAnsi="Segoe UI Light" w:cs="Segoe UI Light"/>
              </w:rPr>
              <w:t>Гкал/час</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C9BFE7" w14:textId="77777777" w:rsidR="007E5565" w:rsidRDefault="007E5565" w:rsidP="006630CD">
            <w:pPr>
              <w:spacing w:line="240" w:lineRule="auto"/>
              <w:jc w:val="center"/>
            </w:pPr>
            <w:r>
              <w:rPr>
                <w:rStyle w:val="Hyperlink0"/>
                <w:rFonts w:ascii="Segoe UI Light" w:eastAsia="Segoe UI Light" w:hAnsi="Segoe UI Light" w:cs="Segoe UI Light"/>
              </w:rPr>
              <w:t>116,63</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D3E686" w14:textId="77777777" w:rsidR="007E5565" w:rsidRDefault="007E5565" w:rsidP="006630CD">
            <w:pPr>
              <w:spacing w:line="240" w:lineRule="auto"/>
              <w:jc w:val="center"/>
            </w:pPr>
            <w:r>
              <w:rPr>
                <w:rStyle w:val="Hyperlink0"/>
                <w:rFonts w:ascii="Segoe UI Light" w:eastAsia="Segoe UI Light" w:hAnsi="Segoe UI Light" w:cs="Segoe UI Light"/>
              </w:rPr>
              <w:t>4,10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3F61D8" w14:textId="77777777" w:rsidR="007E5565" w:rsidRDefault="007E5565" w:rsidP="006630CD">
            <w:pPr>
              <w:spacing w:line="240" w:lineRule="auto"/>
              <w:jc w:val="center"/>
            </w:pPr>
            <w:r>
              <w:rPr>
                <w:rStyle w:val="Hyperlink0"/>
                <w:rFonts w:ascii="Segoe UI Light" w:eastAsia="Segoe UI Light" w:hAnsi="Segoe UI Light" w:cs="Segoe UI Light"/>
              </w:rPr>
              <w:t>27,50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997A07" w14:textId="77777777" w:rsidR="007E5565" w:rsidRDefault="007E5565" w:rsidP="006630CD">
            <w:pPr>
              <w:spacing w:line="240" w:lineRule="auto"/>
              <w:jc w:val="center"/>
            </w:pPr>
            <w:r>
              <w:rPr>
                <w:rStyle w:val="Hyperlink0"/>
                <w:rFonts w:ascii="Segoe UI Light" w:eastAsia="Segoe UI Light" w:hAnsi="Segoe UI Light" w:cs="Segoe UI Light"/>
              </w:rPr>
              <w:t>57,29</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EB413A" w14:textId="77777777" w:rsidR="007E5565" w:rsidRDefault="007E5565" w:rsidP="006630CD">
            <w:pPr>
              <w:spacing w:line="240" w:lineRule="auto"/>
              <w:jc w:val="center"/>
            </w:pPr>
            <w:r>
              <w:rPr>
                <w:rStyle w:val="Hyperlink0"/>
                <w:rFonts w:ascii="Segoe UI Light" w:eastAsia="Segoe UI Light" w:hAnsi="Segoe UI Light" w:cs="Segoe UI Light"/>
              </w:rPr>
              <w:t>1,16</w:t>
            </w:r>
          </w:p>
        </w:tc>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320A17" w14:textId="77777777" w:rsidR="007E5565" w:rsidRDefault="007E5565" w:rsidP="006630CD">
            <w:pPr>
              <w:spacing w:line="240" w:lineRule="auto"/>
              <w:jc w:val="center"/>
            </w:pPr>
            <w:r>
              <w:rPr>
                <w:rStyle w:val="Hyperlink0"/>
                <w:rFonts w:ascii="Segoe UI Light" w:eastAsia="Segoe UI Light" w:hAnsi="Segoe UI Light" w:cs="Segoe UI Light"/>
              </w:rPr>
              <w:t>26,58</w:t>
            </w:r>
          </w:p>
        </w:tc>
      </w:tr>
      <w:tr w:rsidR="007E5565" w14:paraId="4405B084" w14:textId="77777777" w:rsidTr="006630CD">
        <w:tblPrEx>
          <w:shd w:val="clear" w:color="auto" w:fill="D0DDEF"/>
        </w:tblPrEx>
        <w:trPr>
          <w:trHeight w:val="97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0B4754" w14:textId="77777777" w:rsidR="007E5565" w:rsidRDefault="007E5565" w:rsidP="006630CD">
            <w:pPr>
              <w:spacing w:line="240" w:lineRule="auto"/>
              <w:jc w:val="center"/>
            </w:pPr>
            <w:r>
              <w:rPr>
                <w:rStyle w:val="Hyperlink0"/>
                <w:rFonts w:ascii="Segoe UI Light" w:eastAsia="Segoe UI Light" w:hAnsi="Segoe UI Light" w:cs="Segoe UI Light"/>
              </w:rPr>
              <w:t>6</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BC5A73" w14:textId="77777777" w:rsidR="007E5565" w:rsidRDefault="007E5565" w:rsidP="006630CD">
            <w:pPr>
              <w:spacing w:line="240" w:lineRule="auto"/>
            </w:pPr>
            <w:r>
              <w:rPr>
                <w:rStyle w:val="Hyperlink0"/>
                <w:rFonts w:ascii="Segoe UI Light" w:eastAsia="Segoe UI Light" w:hAnsi="Segoe UI Light" w:cs="Segoe UI Light"/>
              </w:rPr>
              <w:t>Протяженность муниципальных теплосетей (в 2-трубном исчислении)</w:t>
            </w:r>
          </w:p>
        </w:tc>
        <w:tc>
          <w:tcPr>
            <w:tcW w:w="12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E6CE10" w14:textId="77777777" w:rsidR="007E5565" w:rsidRDefault="007E5565" w:rsidP="006630CD">
            <w:pPr>
              <w:spacing w:line="240" w:lineRule="auto"/>
            </w:pPr>
            <w:r>
              <w:rPr>
                <w:rStyle w:val="Hyperlink0"/>
                <w:rFonts w:ascii="Segoe UI Light" w:eastAsia="Segoe UI Light" w:hAnsi="Segoe UI Light" w:cs="Segoe UI Light"/>
              </w:rPr>
              <w:t>км</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7BFEF3" w14:textId="77777777" w:rsidR="007E5565" w:rsidRDefault="007E5565" w:rsidP="006630CD">
            <w:pPr>
              <w:spacing w:line="240" w:lineRule="auto"/>
              <w:jc w:val="center"/>
            </w:pPr>
            <w:r>
              <w:rPr>
                <w:rStyle w:val="Hyperlink0"/>
                <w:rFonts w:ascii="Segoe UI Light" w:eastAsia="Segoe UI Light" w:hAnsi="Segoe UI Light" w:cs="Segoe UI Light"/>
              </w:rPr>
              <w:t>115,90</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F08087" w14:textId="77777777" w:rsidR="007E5565" w:rsidRDefault="007E5565" w:rsidP="006630CD">
            <w:pPr>
              <w:spacing w:line="240" w:lineRule="auto"/>
            </w:pP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7F831F" w14:textId="77777777" w:rsidR="007E5565" w:rsidRDefault="007E5565" w:rsidP="006630CD">
            <w:pPr>
              <w:spacing w:line="240" w:lineRule="auto"/>
            </w:pP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D6326C" w14:textId="77777777" w:rsidR="007E5565" w:rsidRDefault="007E5565" w:rsidP="006630CD">
            <w:pPr>
              <w:spacing w:line="240" w:lineRule="auto"/>
            </w:pP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59444F" w14:textId="77777777" w:rsidR="007E5565" w:rsidRDefault="007E5565" w:rsidP="006630CD">
            <w:pPr>
              <w:spacing w:line="240" w:lineRule="auto"/>
            </w:pPr>
          </w:p>
        </w:tc>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9E53E8" w14:textId="77777777" w:rsidR="007E5565" w:rsidRDefault="007E5565" w:rsidP="006630CD">
            <w:pPr>
              <w:spacing w:line="240" w:lineRule="auto"/>
            </w:pPr>
          </w:p>
        </w:tc>
      </w:tr>
    </w:tbl>
    <w:p w14:paraId="29518B80" w14:textId="77777777" w:rsidR="007E5565" w:rsidRDefault="006B3EA1" w:rsidP="006B3EA1">
      <w:pPr>
        <w:suppressAutoHyphens/>
        <w:spacing w:before="120" w:after="0" w:line="240" w:lineRule="auto"/>
        <w:jc w:val="right"/>
        <w:rPr>
          <w:rStyle w:val="a7"/>
          <w:rFonts w:ascii="Segoe UI Light" w:eastAsia="Segoe UI Light" w:hAnsi="Segoe UI Light" w:cs="Segoe UI Light"/>
          <w:sz w:val="20"/>
          <w:szCs w:val="20"/>
        </w:rPr>
      </w:pPr>
      <w:r>
        <w:rPr>
          <w:rStyle w:val="a7"/>
          <w:rFonts w:ascii="Segoe UI Light" w:eastAsia="Segoe UI Light" w:hAnsi="Segoe UI Light" w:cs="Segoe UI Light"/>
          <w:sz w:val="20"/>
          <w:szCs w:val="20"/>
        </w:rPr>
        <w:t>И</w:t>
      </w:r>
      <w:r w:rsidR="007E5565">
        <w:rPr>
          <w:rStyle w:val="a7"/>
          <w:rFonts w:ascii="Segoe UI Light" w:eastAsia="Segoe UI Light" w:hAnsi="Segoe UI Light" w:cs="Segoe UI Light"/>
          <w:sz w:val="20"/>
          <w:szCs w:val="20"/>
        </w:rPr>
        <w:t>очник: данные муниципального района</w:t>
      </w:r>
    </w:p>
    <w:p w14:paraId="38617548" w14:textId="77777777" w:rsidR="00AE2B73" w:rsidRPr="006B3EA1" w:rsidRDefault="007E5565" w:rsidP="00B42585">
      <w:pPr>
        <w:spacing w:before="120" w:after="0" w:line="240" w:lineRule="auto"/>
        <w:jc w:val="both"/>
        <w:rPr>
          <w:rStyle w:val="a7"/>
          <w:rFonts w:ascii="Segoe UI Light" w:eastAsia="Segoe UI Light" w:hAnsi="Segoe UI Light" w:cs="Segoe UI Light"/>
        </w:rPr>
      </w:pPr>
      <w:r>
        <w:rPr>
          <w:rStyle w:val="Hyperlink2"/>
        </w:rPr>
        <w:t>Исходя из таблицы видно, что количество выработанной тепловой энергии по Приозерскому району в целом составляет порядка 125 тыс. Гкал в год, в том числе для жилого фонда – 89,95 тыс. Гкал. Количество м</w:t>
      </w:r>
      <w:r w:rsidR="006B3EA1">
        <w:rPr>
          <w:rStyle w:val="Hyperlink2"/>
        </w:rPr>
        <w:t>униципальных котельных – 28 шт.</w:t>
      </w:r>
    </w:p>
    <w:p w14:paraId="0DDD2573" w14:textId="77777777" w:rsidR="007E5565" w:rsidRDefault="007E5565" w:rsidP="00B42585">
      <w:pPr>
        <w:spacing w:before="120" w:after="0" w:line="240" w:lineRule="auto"/>
        <w:jc w:val="both"/>
        <w:rPr>
          <w:rStyle w:val="a7"/>
          <w:rFonts w:ascii="Segoe UI Light" w:eastAsia="Segoe UI Light" w:hAnsi="Segoe UI Light" w:cs="Segoe UI Light"/>
          <w:b/>
          <w:bCs/>
        </w:rPr>
      </w:pPr>
      <w:r>
        <w:rPr>
          <w:rStyle w:val="a7"/>
          <w:rFonts w:ascii="Segoe UI Light" w:eastAsia="Segoe UI Light" w:hAnsi="Segoe UI Light" w:cs="Segoe UI Light"/>
          <w:b/>
          <w:bCs/>
        </w:rPr>
        <w:t>Выводы:</w:t>
      </w:r>
    </w:p>
    <w:p w14:paraId="77F25B88" w14:textId="77777777" w:rsidR="007E5565" w:rsidRDefault="007E5565" w:rsidP="00A212A3">
      <w:pPr>
        <w:pStyle w:val="a4"/>
        <w:numPr>
          <w:ilvl w:val="0"/>
          <w:numId w:val="115"/>
        </w:numPr>
        <w:pBdr>
          <w:top w:val="nil"/>
          <w:left w:val="nil"/>
          <w:bottom w:val="nil"/>
          <w:right w:val="nil"/>
          <w:between w:val="nil"/>
          <w:bar w:val="nil"/>
        </w:pBdr>
        <w:shd w:val="clear" w:color="auto" w:fill="FFFFFF"/>
        <w:spacing w:before="120" w:after="0"/>
        <w:jc w:val="both"/>
        <w:rPr>
          <w:rStyle w:val="Hyperlink1"/>
          <w:rFonts w:ascii="Segoe UI Light" w:eastAsia="Segoe UI Light" w:hAnsi="Segoe UI Light" w:cs="Segoe UI Light"/>
          <w:sz w:val="22"/>
          <w:szCs w:val="22"/>
        </w:rPr>
      </w:pPr>
      <w:r>
        <w:rPr>
          <w:rStyle w:val="Hyperlink1"/>
          <w:rFonts w:ascii="Segoe UI Light" w:eastAsia="Segoe UI Light" w:hAnsi="Segoe UI Light" w:cs="Segoe UI Light"/>
          <w:sz w:val="22"/>
          <w:szCs w:val="22"/>
        </w:rPr>
        <w:t>Основное оборудование котельных физически изношено и морально устарело. Требуется модернизация существующих котельных с переводом на природный газ.</w:t>
      </w:r>
    </w:p>
    <w:p w14:paraId="27AE576F" w14:textId="77777777" w:rsidR="007E5565" w:rsidRDefault="007E5565" w:rsidP="00A212A3">
      <w:pPr>
        <w:pStyle w:val="a4"/>
        <w:numPr>
          <w:ilvl w:val="0"/>
          <w:numId w:val="115"/>
        </w:numPr>
        <w:pBdr>
          <w:top w:val="nil"/>
          <w:left w:val="nil"/>
          <w:bottom w:val="nil"/>
          <w:right w:val="nil"/>
          <w:between w:val="nil"/>
          <w:bar w:val="nil"/>
        </w:pBdr>
        <w:shd w:val="clear" w:color="auto" w:fill="FFFFFF"/>
        <w:spacing w:before="120" w:after="0"/>
        <w:jc w:val="both"/>
        <w:rPr>
          <w:rStyle w:val="Hyperlink1"/>
          <w:rFonts w:ascii="Segoe UI Light" w:eastAsia="Segoe UI Light" w:hAnsi="Segoe UI Light" w:cs="Segoe UI Light"/>
          <w:sz w:val="22"/>
          <w:szCs w:val="22"/>
        </w:rPr>
      </w:pPr>
      <w:r>
        <w:rPr>
          <w:rStyle w:val="Hyperlink1"/>
          <w:rFonts w:ascii="Segoe UI Light" w:eastAsia="Segoe UI Light" w:hAnsi="Segoe UI Light" w:cs="Segoe UI Light"/>
          <w:sz w:val="22"/>
          <w:szCs w:val="22"/>
        </w:rPr>
        <w:t>Отсутствуют энергосберегающие технологии (30% приборы коммерческого учета тепловой энергии на тепловых источниках и др.).</w:t>
      </w:r>
    </w:p>
    <w:p w14:paraId="665D0DDF" w14:textId="77777777" w:rsidR="007E5565" w:rsidRDefault="007E5565" w:rsidP="00A212A3">
      <w:pPr>
        <w:pStyle w:val="a4"/>
        <w:numPr>
          <w:ilvl w:val="0"/>
          <w:numId w:val="115"/>
        </w:numPr>
        <w:pBdr>
          <w:top w:val="nil"/>
          <w:left w:val="nil"/>
          <w:bottom w:val="nil"/>
          <w:right w:val="nil"/>
          <w:between w:val="nil"/>
          <w:bar w:val="nil"/>
        </w:pBdr>
        <w:shd w:val="clear" w:color="auto" w:fill="FFFFFF"/>
        <w:spacing w:before="120" w:after="0"/>
        <w:jc w:val="both"/>
        <w:rPr>
          <w:rStyle w:val="Hyperlink1"/>
          <w:rFonts w:ascii="Segoe UI Light" w:eastAsia="Segoe UI Light" w:hAnsi="Segoe UI Light" w:cs="Segoe UI Light"/>
          <w:sz w:val="22"/>
          <w:szCs w:val="22"/>
        </w:rPr>
      </w:pPr>
      <w:r>
        <w:rPr>
          <w:rStyle w:val="Hyperlink1"/>
          <w:rFonts w:ascii="Segoe UI Light" w:eastAsia="Segoe UI Light" w:hAnsi="Segoe UI Light" w:cs="Segoe UI Light"/>
          <w:sz w:val="22"/>
          <w:szCs w:val="22"/>
        </w:rPr>
        <w:t xml:space="preserve">Отсутствует автоматизация режимов работы систем энергоснабжения и потребления. </w:t>
      </w:r>
    </w:p>
    <w:p w14:paraId="1AEA07F8" w14:textId="77777777" w:rsidR="007E5565" w:rsidRDefault="007E5565" w:rsidP="00A212A3">
      <w:pPr>
        <w:pStyle w:val="a4"/>
        <w:numPr>
          <w:ilvl w:val="0"/>
          <w:numId w:val="115"/>
        </w:numPr>
        <w:pBdr>
          <w:top w:val="nil"/>
          <w:left w:val="nil"/>
          <w:bottom w:val="nil"/>
          <w:right w:val="nil"/>
          <w:between w:val="nil"/>
          <w:bar w:val="nil"/>
        </w:pBdr>
        <w:shd w:val="clear" w:color="auto" w:fill="FFFFFF"/>
        <w:spacing w:before="120" w:after="0"/>
        <w:jc w:val="both"/>
        <w:rPr>
          <w:rStyle w:val="Hyperlink1"/>
          <w:rFonts w:ascii="Segoe UI Light" w:eastAsia="Segoe UI Light" w:hAnsi="Segoe UI Light" w:cs="Segoe UI Light"/>
          <w:sz w:val="22"/>
          <w:szCs w:val="22"/>
        </w:rPr>
      </w:pPr>
      <w:r>
        <w:rPr>
          <w:rStyle w:val="Hyperlink1"/>
          <w:rFonts w:ascii="Segoe UI Light" w:eastAsia="Segoe UI Light" w:hAnsi="Segoe UI Light" w:cs="Segoe UI Light"/>
          <w:sz w:val="22"/>
          <w:szCs w:val="22"/>
        </w:rPr>
        <w:t>Около половины общей протяжённости теплотрасс превысили номинальный срок эксплуатации, отмечается большое количество аварий на теплотрассах, на ликвидацию частых аварий уходят большие финансовые средства, снижается качество предоставляемых населению услуг. Необходима реконструкция тепловых сетей.</w:t>
      </w:r>
    </w:p>
    <w:p w14:paraId="1F407469" w14:textId="77777777" w:rsidR="007E5565" w:rsidRDefault="007E5565" w:rsidP="00A212A3">
      <w:pPr>
        <w:pStyle w:val="a4"/>
        <w:numPr>
          <w:ilvl w:val="0"/>
          <w:numId w:val="115"/>
        </w:numPr>
        <w:pBdr>
          <w:top w:val="nil"/>
          <w:left w:val="nil"/>
          <w:bottom w:val="nil"/>
          <w:right w:val="nil"/>
          <w:between w:val="nil"/>
          <w:bar w:val="nil"/>
        </w:pBdr>
        <w:shd w:val="clear" w:color="auto" w:fill="FFFFFF"/>
        <w:spacing w:before="120" w:after="0"/>
        <w:jc w:val="both"/>
        <w:rPr>
          <w:rStyle w:val="Hyperlink1"/>
          <w:rFonts w:ascii="Segoe UI Light" w:eastAsia="Segoe UI Light" w:hAnsi="Segoe UI Light" w:cs="Segoe UI Light"/>
          <w:sz w:val="22"/>
          <w:szCs w:val="22"/>
        </w:rPr>
      </w:pPr>
      <w:r>
        <w:rPr>
          <w:rStyle w:val="Hyperlink1"/>
          <w:rFonts w:ascii="Segoe UI Light" w:eastAsia="Segoe UI Light" w:hAnsi="Segoe UI Light" w:cs="Segoe UI Light"/>
          <w:sz w:val="22"/>
          <w:szCs w:val="22"/>
        </w:rPr>
        <w:t>Отсутствует очистка отходящих дымовых газов на котельных для улучшения экологической обстановки.</w:t>
      </w:r>
    </w:p>
    <w:p w14:paraId="06BEA648" w14:textId="77777777" w:rsidR="007E5565" w:rsidRDefault="007E5565" w:rsidP="00B42585">
      <w:pPr>
        <w:spacing w:before="120" w:after="0" w:line="240" w:lineRule="auto"/>
        <w:jc w:val="both"/>
        <w:rPr>
          <w:rStyle w:val="a7"/>
          <w:rFonts w:ascii="Segoe UI Light" w:eastAsia="Segoe UI Light" w:hAnsi="Segoe UI Light" w:cs="Segoe UI Light"/>
          <w:b/>
          <w:bCs/>
        </w:rPr>
      </w:pPr>
      <w:r>
        <w:rPr>
          <w:rStyle w:val="a7"/>
          <w:rFonts w:ascii="Segoe UI Light" w:eastAsia="Segoe UI Light" w:hAnsi="Segoe UI Light" w:cs="Segoe UI Light"/>
          <w:b/>
          <w:bCs/>
        </w:rPr>
        <w:t>Газоснабжение</w:t>
      </w:r>
    </w:p>
    <w:p w14:paraId="5AFDCC3B" w14:textId="77777777" w:rsidR="007E5565" w:rsidRDefault="007E5565" w:rsidP="00B42585">
      <w:pPr>
        <w:suppressAutoHyphens/>
        <w:spacing w:before="120" w:after="0" w:line="240" w:lineRule="auto"/>
        <w:jc w:val="both"/>
        <w:rPr>
          <w:rStyle w:val="Hyperlink2"/>
        </w:rPr>
      </w:pPr>
      <w:r>
        <w:rPr>
          <w:rStyle w:val="Hyperlink2"/>
        </w:rPr>
        <w:t>Природным газом в муниципальном районе газифицировано менее 65 % жилищного фонда. Газоснабжение муниципального района осуществляется от существующей газораспределительной станции – ГРС Коробицыно. Развитие газоснабжения Приозерского муниципального района осуществляется в соответствии с решениями «Схемы газоснабжения Приозерского муниципального района» разработанной ОАО «Газпром» – ОАО «Промгаз».</w:t>
      </w:r>
    </w:p>
    <w:p w14:paraId="5590D67D" w14:textId="77777777" w:rsidR="007E5565" w:rsidRDefault="007E5565" w:rsidP="00B42585">
      <w:pPr>
        <w:suppressAutoHyphens/>
        <w:spacing w:before="120" w:after="0" w:line="240" w:lineRule="auto"/>
        <w:jc w:val="both"/>
        <w:rPr>
          <w:rStyle w:val="Hyperlink2"/>
        </w:rPr>
      </w:pPr>
      <w:r>
        <w:rPr>
          <w:rStyle w:val="Hyperlink2"/>
        </w:rPr>
        <w:t>Общая протяженность газопроводов природного газа составляет порядка 45 км. Остальные населенные пункты газифицированы сжиженным углеводородным газом (СУГ) от групповых емкостных и газобаллонных установок.</w:t>
      </w:r>
    </w:p>
    <w:p w14:paraId="30815832" w14:textId="77777777" w:rsidR="007E5565" w:rsidRDefault="007E5565" w:rsidP="00B42585">
      <w:pPr>
        <w:suppressAutoHyphens/>
        <w:spacing w:before="120" w:after="0" w:line="240" w:lineRule="auto"/>
        <w:jc w:val="both"/>
        <w:rPr>
          <w:rStyle w:val="Hyperlink2"/>
        </w:rPr>
      </w:pPr>
      <w:r>
        <w:rPr>
          <w:rStyle w:val="Hyperlink2"/>
        </w:rPr>
        <w:t>Общая протяженность газопроводов СУГ по населенным пунктам, находящимся в эксплуатации, составляет около 47 км. Количество квартир, снабжаемых СУГ – 17172 квартиры, природным газом – 2438 квартир. Современное состояние газификации жилищного фонда представлено в таблице.</w:t>
      </w:r>
    </w:p>
    <w:p w14:paraId="6D214762" w14:textId="77777777" w:rsidR="007E5565" w:rsidRPr="006630CD" w:rsidRDefault="007E5565" w:rsidP="00B42585">
      <w:pPr>
        <w:suppressAutoHyphens/>
        <w:spacing w:before="120" w:after="0" w:line="240" w:lineRule="auto"/>
        <w:rPr>
          <w:rStyle w:val="a7"/>
          <w:rFonts w:ascii="Segoe UI Light" w:eastAsia="Segoe UI Light" w:hAnsi="Segoe UI Light" w:cs="Segoe UI Light"/>
        </w:rPr>
      </w:pPr>
      <w:r w:rsidRPr="006630CD">
        <w:rPr>
          <w:rStyle w:val="a7"/>
          <w:rFonts w:ascii="Segoe UI Light" w:eastAsia="Segoe UI Light" w:hAnsi="Segoe UI Light" w:cs="Segoe UI Light"/>
        </w:rPr>
        <w:t>Таблица 1.7.5-4. Современное состояние газификации жилищного фонда (за 2015 год):</w:t>
      </w:r>
    </w:p>
    <w:tbl>
      <w:tblPr>
        <w:tblStyle w:val="TableNormal"/>
        <w:tblW w:w="9325"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519"/>
        <w:gridCol w:w="2583"/>
        <w:gridCol w:w="1484"/>
        <w:gridCol w:w="1644"/>
        <w:gridCol w:w="3056"/>
        <w:gridCol w:w="39"/>
      </w:tblGrid>
      <w:tr w:rsidR="007E5565" w14:paraId="3D7E0B21" w14:textId="77777777" w:rsidTr="007724AE">
        <w:trPr>
          <w:gridAfter w:val="1"/>
          <w:wAfter w:w="39" w:type="dxa"/>
          <w:trHeight w:val="526"/>
          <w:tblHeader/>
          <w:jc w:val="center"/>
        </w:trPr>
        <w:tc>
          <w:tcPr>
            <w:tcW w:w="51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BC76E9" w14:textId="77777777" w:rsidR="007E5565" w:rsidRDefault="007E5565" w:rsidP="006630CD">
            <w:pPr>
              <w:spacing w:line="240" w:lineRule="auto"/>
              <w:jc w:val="center"/>
              <w:rPr>
                <w:rStyle w:val="a7"/>
                <w:rFonts w:ascii="Segoe UI Light" w:eastAsia="Segoe UI Light" w:hAnsi="Segoe UI Light" w:cs="Segoe UI Light"/>
              </w:rPr>
            </w:pPr>
            <w:r>
              <w:rPr>
                <w:rStyle w:val="Hyperlink0"/>
                <w:rFonts w:ascii="Segoe UI Light" w:eastAsia="Segoe UI Light" w:hAnsi="Segoe UI Light" w:cs="Segoe UI Light"/>
              </w:rPr>
              <w:t>№</w:t>
            </w:r>
          </w:p>
          <w:p w14:paraId="492A894F" w14:textId="77777777" w:rsidR="007E5565" w:rsidRDefault="007E5565" w:rsidP="006630CD">
            <w:pPr>
              <w:spacing w:line="240" w:lineRule="auto"/>
              <w:jc w:val="center"/>
            </w:pPr>
            <w:r>
              <w:rPr>
                <w:rStyle w:val="Hyperlink0"/>
                <w:rFonts w:ascii="Segoe UI Light" w:eastAsia="Segoe UI Light" w:hAnsi="Segoe UI Light" w:cs="Segoe UI Light"/>
              </w:rPr>
              <w:t>п/п</w:t>
            </w:r>
          </w:p>
        </w:tc>
        <w:tc>
          <w:tcPr>
            <w:tcW w:w="258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E26C2B" w14:textId="77777777" w:rsidR="007E5565" w:rsidRDefault="007E5565" w:rsidP="006630CD">
            <w:pPr>
              <w:spacing w:line="240" w:lineRule="auto"/>
              <w:jc w:val="center"/>
              <w:rPr>
                <w:rStyle w:val="a7"/>
                <w:rFonts w:ascii="Segoe UI Light" w:eastAsia="Segoe UI Light" w:hAnsi="Segoe UI Light" w:cs="Segoe UI Light"/>
              </w:rPr>
            </w:pPr>
            <w:r>
              <w:rPr>
                <w:rStyle w:val="Hyperlink0"/>
                <w:rFonts w:ascii="Segoe UI Light" w:eastAsia="Segoe UI Light" w:hAnsi="Segoe UI Light" w:cs="Segoe UI Light"/>
              </w:rPr>
              <w:t>Городское поселение</w:t>
            </w:r>
          </w:p>
          <w:p w14:paraId="2C5CB0F9" w14:textId="77777777" w:rsidR="007E5565" w:rsidRDefault="007E5565" w:rsidP="006630CD">
            <w:pPr>
              <w:spacing w:line="240" w:lineRule="auto"/>
              <w:jc w:val="center"/>
            </w:pPr>
            <w:r>
              <w:rPr>
                <w:rStyle w:val="Hyperlink0"/>
                <w:rFonts w:ascii="Segoe UI Light" w:eastAsia="Segoe UI Light" w:hAnsi="Segoe UI Light" w:cs="Segoe UI Light"/>
              </w:rPr>
              <w:t>Сельское поселение</w:t>
            </w:r>
          </w:p>
        </w:tc>
        <w:tc>
          <w:tcPr>
            <w:tcW w:w="31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FE03F7" w14:textId="77777777" w:rsidR="007E5565" w:rsidRDefault="007E5565" w:rsidP="006630CD">
            <w:pPr>
              <w:spacing w:line="240" w:lineRule="auto"/>
              <w:jc w:val="center"/>
            </w:pPr>
            <w:r>
              <w:rPr>
                <w:rStyle w:val="Hyperlink0"/>
                <w:rFonts w:ascii="Segoe UI Light" w:eastAsia="Segoe UI Light" w:hAnsi="Segoe UI Light" w:cs="Segoe UI Light"/>
              </w:rPr>
              <w:t>Количество газифицированных квартир</w:t>
            </w:r>
          </w:p>
        </w:tc>
        <w:tc>
          <w:tcPr>
            <w:tcW w:w="3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EB0DD1" w14:textId="77777777" w:rsidR="007E5565" w:rsidRDefault="007E5565" w:rsidP="006630CD">
            <w:pPr>
              <w:spacing w:line="240" w:lineRule="auto"/>
              <w:jc w:val="center"/>
            </w:pPr>
            <w:r>
              <w:rPr>
                <w:rStyle w:val="Hyperlink0"/>
                <w:rFonts w:ascii="Segoe UI Light" w:eastAsia="Segoe UI Light" w:hAnsi="Segoe UI Light" w:cs="Segoe UI Light"/>
              </w:rPr>
              <w:t>Уровень газификации жил. фонда природным и сжиженным газом, %</w:t>
            </w:r>
          </w:p>
        </w:tc>
      </w:tr>
      <w:tr w:rsidR="007E5565" w14:paraId="72B8315F" w14:textId="77777777" w:rsidTr="007724AE">
        <w:trPr>
          <w:trHeight w:val="526"/>
          <w:tblHeader/>
          <w:jc w:val="center"/>
        </w:trPr>
        <w:tc>
          <w:tcPr>
            <w:tcW w:w="519" w:type="dxa"/>
            <w:vMerge/>
            <w:tcBorders>
              <w:top w:val="single" w:sz="4" w:space="0" w:color="000000"/>
              <w:left w:val="single" w:sz="4" w:space="0" w:color="000000"/>
              <w:bottom w:val="single" w:sz="4" w:space="0" w:color="000000"/>
              <w:right w:val="single" w:sz="4" w:space="0" w:color="000000"/>
            </w:tcBorders>
            <w:shd w:val="clear" w:color="auto" w:fill="auto"/>
          </w:tcPr>
          <w:p w14:paraId="277DC2BD" w14:textId="77777777" w:rsidR="007E5565" w:rsidRDefault="007E5565" w:rsidP="006630CD">
            <w:pPr>
              <w:spacing w:line="240" w:lineRule="auto"/>
            </w:pPr>
          </w:p>
        </w:tc>
        <w:tc>
          <w:tcPr>
            <w:tcW w:w="2583" w:type="dxa"/>
            <w:vMerge/>
            <w:tcBorders>
              <w:top w:val="single" w:sz="4" w:space="0" w:color="000000"/>
              <w:left w:val="single" w:sz="4" w:space="0" w:color="000000"/>
              <w:bottom w:val="single" w:sz="4" w:space="0" w:color="000000"/>
              <w:right w:val="single" w:sz="4" w:space="0" w:color="000000"/>
            </w:tcBorders>
            <w:shd w:val="clear" w:color="auto" w:fill="auto"/>
          </w:tcPr>
          <w:p w14:paraId="1EA486A8" w14:textId="77777777" w:rsidR="007E5565" w:rsidRDefault="007E5565" w:rsidP="006630CD">
            <w:pPr>
              <w:spacing w:line="240" w:lineRule="auto"/>
            </w:pP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CEA523" w14:textId="77777777" w:rsidR="007E5565" w:rsidRDefault="007E5565" w:rsidP="006630CD">
            <w:pPr>
              <w:spacing w:line="240" w:lineRule="auto"/>
              <w:jc w:val="center"/>
            </w:pPr>
            <w:r>
              <w:rPr>
                <w:rStyle w:val="Hyperlink0"/>
                <w:rFonts w:ascii="Segoe UI Light" w:eastAsia="Segoe UI Light" w:hAnsi="Segoe UI Light" w:cs="Segoe UI Light"/>
              </w:rPr>
              <w:t>Природный газ</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A1FBD8" w14:textId="77777777" w:rsidR="007E5565" w:rsidRDefault="007E5565" w:rsidP="006630CD">
            <w:pPr>
              <w:spacing w:line="240" w:lineRule="auto"/>
              <w:jc w:val="center"/>
            </w:pPr>
            <w:r>
              <w:rPr>
                <w:rStyle w:val="Hyperlink0"/>
                <w:rFonts w:ascii="Segoe UI Light" w:eastAsia="Segoe UI Light" w:hAnsi="Segoe UI Light" w:cs="Segoe UI Light"/>
              </w:rPr>
              <w:t>СУГ</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Pr>
          <w:p w14:paraId="534755EC" w14:textId="77777777" w:rsidR="007E5565" w:rsidRDefault="007E5565" w:rsidP="006630CD">
            <w:pPr>
              <w:spacing w:line="240" w:lineRule="auto"/>
            </w:pPr>
          </w:p>
        </w:tc>
      </w:tr>
      <w:tr w:rsidR="007E5565" w14:paraId="06992940" w14:textId="77777777" w:rsidTr="007724AE">
        <w:tblPrEx>
          <w:shd w:val="clear" w:color="auto" w:fill="D0DDEF"/>
        </w:tblPrEx>
        <w:trPr>
          <w:trHeight w:val="250"/>
          <w:jc w:val="center"/>
        </w:trPr>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4B0645" w14:textId="77777777" w:rsidR="007E5565" w:rsidRDefault="007E5565" w:rsidP="006630CD">
            <w:pPr>
              <w:spacing w:line="240" w:lineRule="auto"/>
              <w:jc w:val="both"/>
            </w:pPr>
            <w:r>
              <w:rPr>
                <w:rStyle w:val="Hyperlink0"/>
                <w:rFonts w:ascii="Segoe UI Light" w:eastAsia="Segoe UI Light" w:hAnsi="Segoe UI Light" w:cs="Segoe UI Light"/>
              </w:rPr>
              <w:t>1</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C3C492E" w14:textId="77777777" w:rsidR="007E5565" w:rsidRDefault="007E5565" w:rsidP="006630CD">
            <w:pPr>
              <w:spacing w:line="240" w:lineRule="auto"/>
            </w:pPr>
            <w:r>
              <w:rPr>
                <w:rStyle w:val="Hyperlink0"/>
                <w:rFonts w:ascii="Segoe UI Light" w:eastAsia="Segoe UI Light" w:hAnsi="Segoe UI Light" w:cs="Segoe UI Light"/>
              </w:rPr>
              <w:t xml:space="preserve">Громовское </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FD02175" w14:textId="77777777" w:rsidR="007E5565" w:rsidRDefault="007E5565" w:rsidP="006630CD">
            <w:pPr>
              <w:spacing w:line="240" w:lineRule="auto"/>
              <w:jc w:val="center"/>
            </w:pPr>
            <w:r>
              <w:rPr>
                <w:rStyle w:val="Hyperlink0"/>
                <w:rFonts w:ascii="Segoe UI Light" w:eastAsia="Segoe UI Light" w:hAnsi="Segoe UI Light" w:cs="Segoe UI Light"/>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EA064BC" w14:textId="77777777" w:rsidR="007E5565" w:rsidRDefault="007E5565" w:rsidP="006630CD">
            <w:pPr>
              <w:spacing w:line="240" w:lineRule="auto"/>
              <w:jc w:val="center"/>
            </w:pPr>
            <w:r>
              <w:rPr>
                <w:rStyle w:val="Hyperlink0"/>
                <w:rFonts w:ascii="Segoe UI Light" w:eastAsia="Segoe UI Light" w:hAnsi="Segoe UI Light" w:cs="Segoe UI Light"/>
              </w:rPr>
              <w:t>505</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457B54" w14:textId="77777777" w:rsidR="007E5565" w:rsidRDefault="007E5565" w:rsidP="006630CD">
            <w:pPr>
              <w:spacing w:line="240" w:lineRule="auto"/>
              <w:jc w:val="center"/>
            </w:pPr>
            <w:r>
              <w:rPr>
                <w:rStyle w:val="Hyperlink0"/>
                <w:rFonts w:ascii="Segoe UI Light" w:eastAsia="Segoe UI Light" w:hAnsi="Segoe UI Light" w:cs="Segoe UI Light"/>
              </w:rPr>
              <w:t>52,1</w:t>
            </w:r>
          </w:p>
        </w:tc>
      </w:tr>
      <w:tr w:rsidR="007E5565" w14:paraId="7F3B1C84" w14:textId="77777777" w:rsidTr="007724AE">
        <w:tblPrEx>
          <w:shd w:val="clear" w:color="auto" w:fill="D0DDEF"/>
        </w:tblPrEx>
        <w:trPr>
          <w:trHeight w:val="250"/>
          <w:jc w:val="center"/>
        </w:trPr>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D026A9" w14:textId="77777777" w:rsidR="007E5565" w:rsidRDefault="007E5565" w:rsidP="006630CD">
            <w:pPr>
              <w:spacing w:line="240" w:lineRule="auto"/>
              <w:jc w:val="both"/>
            </w:pPr>
            <w:r>
              <w:rPr>
                <w:rStyle w:val="Hyperlink0"/>
                <w:rFonts w:ascii="Segoe UI Light" w:eastAsia="Segoe UI Light" w:hAnsi="Segoe UI Light" w:cs="Segoe UI Light"/>
              </w:rPr>
              <w:t>2</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867F3E5" w14:textId="77777777" w:rsidR="007E5565" w:rsidRDefault="007E5565" w:rsidP="006630CD">
            <w:pPr>
              <w:spacing w:line="240" w:lineRule="auto"/>
            </w:pPr>
            <w:r>
              <w:rPr>
                <w:rStyle w:val="Hyperlink0"/>
                <w:rFonts w:ascii="Segoe UI Light" w:eastAsia="Segoe UI Light" w:hAnsi="Segoe UI Light" w:cs="Segoe UI Light"/>
              </w:rPr>
              <w:t xml:space="preserve">Запорожское </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7044B24" w14:textId="77777777" w:rsidR="007E5565" w:rsidRDefault="007E5565" w:rsidP="006630CD">
            <w:pPr>
              <w:spacing w:line="240" w:lineRule="auto"/>
              <w:jc w:val="center"/>
            </w:pPr>
            <w:r>
              <w:rPr>
                <w:rStyle w:val="Hyperlink0"/>
                <w:rFonts w:ascii="Segoe UI Light" w:eastAsia="Segoe UI Light" w:hAnsi="Segoe UI Light" w:cs="Segoe UI Light"/>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AC391B3" w14:textId="77777777" w:rsidR="007E5565" w:rsidRDefault="007E5565" w:rsidP="006630CD">
            <w:pPr>
              <w:spacing w:line="240" w:lineRule="auto"/>
              <w:jc w:val="center"/>
            </w:pPr>
            <w:r>
              <w:rPr>
                <w:rStyle w:val="Hyperlink0"/>
                <w:rFonts w:ascii="Segoe UI Light" w:eastAsia="Segoe UI Light" w:hAnsi="Segoe UI Light" w:cs="Segoe UI Light"/>
              </w:rPr>
              <w:t>817</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B94FE7" w14:textId="77777777" w:rsidR="007E5565" w:rsidRDefault="007E5565" w:rsidP="006630CD">
            <w:pPr>
              <w:spacing w:line="240" w:lineRule="auto"/>
              <w:jc w:val="center"/>
            </w:pPr>
            <w:r>
              <w:rPr>
                <w:rStyle w:val="Hyperlink0"/>
                <w:rFonts w:ascii="Segoe UI Light" w:eastAsia="Segoe UI Light" w:hAnsi="Segoe UI Light" w:cs="Segoe UI Light"/>
              </w:rPr>
              <w:t>94,1</w:t>
            </w:r>
          </w:p>
        </w:tc>
      </w:tr>
      <w:tr w:rsidR="007E5565" w14:paraId="20BE17B8" w14:textId="77777777" w:rsidTr="007724AE">
        <w:tblPrEx>
          <w:shd w:val="clear" w:color="auto" w:fill="D0DDEF"/>
        </w:tblPrEx>
        <w:trPr>
          <w:trHeight w:val="250"/>
          <w:jc w:val="center"/>
        </w:trPr>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C1FEB9" w14:textId="77777777" w:rsidR="007E5565" w:rsidRDefault="007E5565" w:rsidP="006630CD">
            <w:pPr>
              <w:spacing w:line="240" w:lineRule="auto"/>
              <w:jc w:val="both"/>
            </w:pPr>
            <w:r>
              <w:rPr>
                <w:rStyle w:val="Hyperlink0"/>
                <w:rFonts w:ascii="Segoe UI Light" w:eastAsia="Segoe UI Light" w:hAnsi="Segoe UI Light" w:cs="Segoe UI Light"/>
              </w:rPr>
              <w:t>3</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255C1F8" w14:textId="77777777" w:rsidR="007E5565" w:rsidRDefault="007E5565" w:rsidP="006630CD">
            <w:pPr>
              <w:spacing w:line="240" w:lineRule="auto"/>
            </w:pPr>
            <w:r>
              <w:rPr>
                <w:rStyle w:val="Hyperlink0"/>
                <w:rFonts w:ascii="Segoe UI Light" w:eastAsia="Segoe UI Light" w:hAnsi="Segoe UI Light" w:cs="Segoe UI Light"/>
              </w:rPr>
              <w:t xml:space="preserve">Красноозерное </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EFF1ADC" w14:textId="77777777" w:rsidR="007E5565" w:rsidRDefault="007E5565" w:rsidP="006630CD">
            <w:pPr>
              <w:spacing w:line="240" w:lineRule="auto"/>
              <w:jc w:val="center"/>
            </w:pPr>
            <w:r>
              <w:rPr>
                <w:rStyle w:val="Hyperlink0"/>
                <w:rFonts w:ascii="Segoe UI Light" w:eastAsia="Segoe UI Light" w:hAnsi="Segoe UI Light" w:cs="Segoe UI Light"/>
              </w:rPr>
              <w:t>349</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BB66CF9" w14:textId="77777777" w:rsidR="007E5565" w:rsidRDefault="007E5565" w:rsidP="006630CD">
            <w:pPr>
              <w:spacing w:line="240" w:lineRule="auto"/>
              <w:jc w:val="center"/>
            </w:pPr>
            <w:r>
              <w:rPr>
                <w:rStyle w:val="Hyperlink0"/>
                <w:rFonts w:ascii="Segoe UI Light" w:eastAsia="Segoe UI Light" w:hAnsi="Segoe UI Light" w:cs="Segoe UI Light"/>
              </w:rPr>
              <w:t>35</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7F5A75" w14:textId="77777777" w:rsidR="007E5565" w:rsidRDefault="007E5565" w:rsidP="006630CD">
            <w:pPr>
              <w:spacing w:line="240" w:lineRule="auto"/>
              <w:jc w:val="center"/>
            </w:pPr>
            <w:r>
              <w:rPr>
                <w:rStyle w:val="Hyperlink0"/>
                <w:rFonts w:ascii="Segoe UI Light" w:eastAsia="Segoe UI Light" w:hAnsi="Segoe UI Light" w:cs="Segoe UI Light"/>
              </w:rPr>
              <w:t>92</w:t>
            </w:r>
          </w:p>
        </w:tc>
      </w:tr>
      <w:tr w:rsidR="007E5565" w14:paraId="23484BDE" w14:textId="77777777" w:rsidTr="007724AE">
        <w:tblPrEx>
          <w:shd w:val="clear" w:color="auto" w:fill="D0DDEF"/>
        </w:tblPrEx>
        <w:trPr>
          <w:trHeight w:val="250"/>
          <w:jc w:val="center"/>
        </w:trPr>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A09FD2" w14:textId="77777777" w:rsidR="007E5565" w:rsidRDefault="007E5565" w:rsidP="006630CD">
            <w:pPr>
              <w:spacing w:line="240" w:lineRule="auto"/>
              <w:jc w:val="both"/>
            </w:pPr>
            <w:r>
              <w:rPr>
                <w:rStyle w:val="Hyperlink0"/>
                <w:rFonts w:ascii="Segoe UI Light" w:eastAsia="Segoe UI Light" w:hAnsi="Segoe UI Light" w:cs="Segoe UI Light"/>
              </w:rPr>
              <w:t>4</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8201B0D" w14:textId="77777777" w:rsidR="007E5565" w:rsidRDefault="007E5565" w:rsidP="006630CD">
            <w:pPr>
              <w:spacing w:line="240" w:lineRule="auto"/>
            </w:pPr>
            <w:r>
              <w:rPr>
                <w:rStyle w:val="Hyperlink0"/>
                <w:rFonts w:ascii="Segoe UI Light" w:eastAsia="Segoe UI Light" w:hAnsi="Segoe UI Light" w:cs="Segoe UI Light"/>
              </w:rPr>
              <w:t xml:space="preserve">Кузнечнинское </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2BA7A71" w14:textId="77777777" w:rsidR="007E5565" w:rsidRDefault="007E5565" w:rsidP="006630CD">
            <w:pPr>
              <w:spacing w:line="240" w:lineRule="auto"/>
              <w:jc w:val="center"/>
            </w:pPr>
            <w:r>
              <w:rPr>
                <w:rStyle w:val="Hyperlink0"/>
                <w:rFonts w:ascii="Segoe UI Light" w:eastAsia="Segoe UI Light" w:hAnsi="Segoe UI Light" w:cs="Segoe UI Light"/>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6F82E25" w14:textId="77777777" w:rsidR="007E5565" w:rsidRDefault="007E5565" w:rsidP="006630CD">
            <w:pPr>
              <w:spacing w:line="240" w:lineRule="auto"/>
              <w:jc w:val="center"/>
            </w:pPr>
            <w:r>
              <w:rPr>
                <w:rStyle w:val="Hyperlink0"/>
                <w:rFonts w:ascii="Segoe UI Light" w:eastAsia="Segoe UI Light" w:hAnsi="Segoe UI Light" w:cs="Segoe UI Light"/>
              </w:rPr>
              <w:t>1776</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0F2D44" w14:textId="77777777" w:rsidR="007E5565" w:rsidRDefault="007E5565" w:rsidP="006630CD">
            <w:pPr>
              <w:spacing w:line="240" w:lineRule="auto"/>
              <w:jc w:val="center"/>
            </w:pPr>
            <w:r>
              <w:rPr>
                <w:rStyle w:val="Hyperlink0"/>
                <w:rFonts w:ascii="Segoe UI Light" w:eastAsia="Segoe UI Light" w:hAnsi="Segoe UI Light" w:cs="Segoe UI Light"/>
              </w:rPr>
              <w:t>98,5</w:t>
            </w:r>
          </w:p>
        </w:tc>
      </w:tr>
      <w:tr w:rsidR="007E5565" w14:paraId="7C5F8002" w14:textId="77777777" w:rsidTr="007724AE">
        <w:tblPrEx>
          <w:shd w:val="clear" w:color="auto" w:fill="D0DDEF"/>
        </w:tblPrEx>
        <w:trPr>
          <w:trHeight w:val="250"/>
          <w:jc w:val="center"/>
        </w:trPr>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934609" w14:textId="77777777" w:rsidR="007E5565" w:rsidRDefault="007E5565" w:rsidP="006630CD">
            <w:pPr>
              <w:spacing w:line="240" w:lineRule="auto"/>
              <w:jc w:val="both"/>
            </w:pPr>
            <w:r>
              <w:rPr>
                <w:rStyle w:val="Hyperlink0"/>
                <w:rFonts w:ascii="Segoe UI Light" w:eastAsia="Segoe UI Light" w:hAnsi="Segoe UI Light" w:cs="Segoe UI Light"/>
              </w:rPr>
              <w:t>5</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7F29E8F" w14:textId="77777777" w:rsidR="007E5565" w:rsidRDefault="007E5565" w:rsidP="006630CD">
            <w:pPr>
              <w:spacing w:line="240" w:lineRule="auto"/>
            </w:pPr>
            <w:r>
              <w:rPr>
                <w:rStyle w:val="Hyperlink0"/>
                <w:rFonts w:ascii="Segoe UI Light" w:eastAsia="Segoe UI Light" w:hAnsi="Segoe UI Light" w:cs="Segoe UI Light"/>
              </w:rPr>
              <w:t xml:space="preserve">Мельниковское </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1B9C53E" w14:textId="77777777" w:rsidR="007E5565" w:rsidRDefault="007E5565" w:rsidP="006630CD">
            <w:pPr>
              <w:spacing w:line="240" w:lineRule="auto"/>
              <w:jc w:val="center"/>
            </w:pPr>
            <w:r>
              <w:rPr>
                <w:rStyle w:val="Hyperlink0"/>
                <w:rFonts w:ascii="Segoe UI Light" w:eastAsia="Segoe UI Light" w:hAnsi="Segoe UI Light" w:cs="Segoe UI Light"/>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ED0A794" w14:textId="77777777" w:rsidR="007E5565" w:rsidRDefault="007E5565" w:rsidP="006630CD">
            <w:pPr>
              <w:spacing w:line="240" w:lineRule="auto"/>
              <w:jc w:val="center"/>
            </w:pPr>
            <w:r>
              <w:rPr>
                <w:rStyle w:val="Hyperlink0"/>
                <w:rFonts w:ascii="Segoe UI Light" w:eastAsia="Segoe UI Light" w:hAnsi="Segoe UI Light" w:cs="Segoe UI Light"/>
              </w:rPr>
              <w:t>965</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B99A41" w14:textId="77777777" w:rsidR="007E5565" w:rsidRDefault="007E5565" w:rsidP="006630CD">
            <w:pPr>
              <w:spacing w:line="240" w:lineRule="auto"/>
              <w:jc w:val="center"/>
            </w:pPr>
            <w:r>
              <w:rPr>
                <w:rStyle w:val="Hyperlink0"/>
                <w:rFonts w:ascii="Segoe UI Light" w:eastAsia="Segoe UI Light" w:hAnsi="Segoe UI Light" w:cs="Segoe UI Light"/>
              </w:rPr>
              <w:t>95</w:t>
            </w:r>
          </w:p>
        </w:tc>
      </w:tr>
      <w:tr w:rsidR="007E5565" w14:paraId="392F8852" w14:textId="77777777" w:rsidTr="007724AE">
        <w:tblPrEx>
          <w:shd w:val="clear" w:color="auto" w:fill="D0DDEF"/>
        </w:tblPrEx>
        <w:trPr>
          <w:trHeight w:val="250"/>
          <w:jc w:val="center"/>
        </w:trPr>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BEC91B" w14:textId="77777777" w:rsidR="007E5565" w:rsidRDefault="007E5565" w:rsidP="006630CD">
            <w:pPr>
              <w:spacing w:line="240" w:lineRule="auto"/>
              <w:jc w:val="both"/>
            </w:pPr>
            <w:r>
              <w:rPr>
                <w:rStyle w:val="Hyperlink0"/>
                <w:rFonts w:ascii="Segoe UI Light" w:eastAsia="Segoe UI Light" w:hAnsi="Segoe UI Light" w:cs="Segoe UI Light"/>
              </w:rPr>
              <w:t>6</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35FEBB" w14:textId="77777777" w:rsidR="007E5565" w:rsidRDefault="007E5565" w:rsidP="006630CD">
            <w:pPr>
              <w:spacing w:line="240" w:lineRule="auto"/>
            </w:pPr>
            <w:r>
              <w:rPr>
                <w:rStyle w:val="Hyperlink0"/>
                <w:rFonts w:ascii="Segoe UI Light" w:eastAsia="Segoe UI Light" w:hAnsi="Segoe UI Light" w:cs="Segoe UI Light"/>
              </w:rPr>
              <w:t xml:space="preserve">Ларионовское </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27A1165" w14:textId="77777777" w:rsidR="007E5565" w:rsidRDefault="007E5565" w:rsidP="006630CD">
            <w:pPr>
              <w:spacing w:line="240" w:lineRule="auto"/>
              <w:jc w:val="center"/>
            </w:pPr>
            <w:r>
              <w:rPr>
                <w:rStyle w:val="Hyperlink0"/>
                <w:rFonts w:ascii="Segoe UI Light" w:eastAsia="Segoe UI Light" w:hAnsi="Segoe UI Light" w:cs="Segoe UI Light"/>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FFA11C8" w14:textId="77777777" w:rsidR="007E5565" w:rsidRDefault="007E5565" w:rsidP="006630CD">
            <w:pPr>
              <w:spacing w:line="240" w:lineRule="auto"/>
              <w:jc w:val="center"/>
            </w:pPr>
            <w:r>
              <w:rPr>
                <w:rStyle w:val="Hyperlink0"/>
                <w:rFonts w:ascii="Segoe UI Light" w:eastAsia="Segoe UI Light" w:hAnsi="Segoe UI Light" w:cs="Segoe UI Light"/>
              </w:rPr>
              <w:t>669</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88E113" w14:textId="77777777" w:rsidR="007E5565" w:rsidRDefault="007E5565" w:rsidP="006630CD">
            <w:pPr>
              <w:spacing w:line="240" w:lineRule="auto"/>
              <w:jc w:val="center"/>
            </w:pPr>
            <w:r>
              <w:rPr>
                <w:rStyle w:val="Hyperlink0"/>
                <w:rFonts w:ascii="Segoe UI Light" w:eastAsia="Segoe UI Light" w:hAnsi="Segoe UI Light" w:cs="Segoe UI Light"/>
              </w:rPr>
              <w:t>30</w:t>
            </w:r>
          </w:p>
        </w:tc>
      </w:tr>
      <w:tr w:rsidR="007E5565" w14:paraId="77D7D4A9" w14:textId="77777777" w:rsidTr="007724AE">
        <w:tblPrEx>
          <w:shd w:val="clear" w:color="auto" w:fill="D0DDEF"/>
        </w:tblPrEx>
        <w:trPr>
          <w:trHeight w:val="250"/>
          <w:jc w:val="center"/>
        </w:trPr>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8D7346" w14:textId="77777777" w:rsidR="007E5565" w:rsidRDefault="007E5565" w:rsidP="006630CD">
            <w:pPr>
              <w:spacing w:line="240" w:lineRule="auto"/>
              <w:jc w:val="both"/>
            </w:pPr>
            <w:r>
              <w:rPr>
                <w:rStyle w:val="Hyperlink0"/>
                <w:rFonts w:ascii="Segoe UI Light" w:eastAsia="Segoe UI Light" w:hAnsi="Segoe UI Light" w:cs="Segoe UI Light"/>
              </w:rPr>
              <w:t>7</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08C3B31" w14:textId="77777777" w:rsidR="007E5565" w:rsidRDefault="007E5565" w:rsidP="006630CD">
            <w:pPr>
              <w:spacing w:line="240" w:lineRule="auto"/>
            </w:pPr>
            <w:r>
              <w:rPr>
                <w:rStyle w:val="Hyperlink0"/>
                <w:rFonts w:ascii="Segoe UI Light" w:eastAsia="Segoe UI Light" w:hAnsi="Segoe UI Light" w:cs="Segoe UI Light"/>
              </w:rPr>
              <w:t xml:space="preserve">Мичуринское </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EC79CE5" w14:textId="77777777" w:rsidR="007E5565" w:rsidRDefault="007E5565" w:rsidP="006630CD">
            <w:pPr>
              <w:spacing w:line="240" w:lineRule="auto"/>
              <w:jc w:val="center"/>
            </w:pPr>
            <w:r>
              <w:rPr>
                <w:rStyle w:val="Hyperlink0"/>
                <w:rFonts w:ascii="Segoe UI Light" w:eastAsia="Segoe UI Light" w:hAnsi="Segoe UI Light" w:cs="Segoe UI Light"/>
              </w:rPr>
              <w:t>653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ADACBB8" w14:textId="77777777" w:rsidR="007E5565" w:rsidRDefault="007E5565" w:rsidP="006630CD">
            <w:pPr>
              <w:spacing w:line="240" w:lineRule="auto"/>
              <w:jc w:val="center"/>
            </w:pPr>
            <w:r>
              <w:rPr>
                <w:rStyle w:val="Hyperlink0"/>
                <w:rFonts w:ascii="Segoe UI Light" w:eastAsia="Segoe UI Light" w:hAnsi="Segoe UI Light" w:cs="Segoe UI Light"/>
              </w:rPr>
              <w:t>-</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C6131C" w14:textId="77777777" w:rsidR="007E5565" w:rsidRDefault="007E5565" w:rsidP="006630CD">
            <w:pPr>
              <w:spacing w:line="240" w:lineRule="auto"/>
              <w:jc w:val="center"/>
            </w:pPr>
            <w:r>
              <w:rPr>
                <w:rStyle w:val="Hyperlink0"/>
                <w:rFonts w:ascii="Segoe UI Light" w:eastAsia="Segoe UI Light" w:hAnsi="Segoe UI Light" w:cs="Segoe UI Light"/>
              </w:rPr>
              <w:t>100</w:t>
            </w:r>
          </w:p>
        </w:tc>
      </w:tr>
      <w:tr w:rsidR="007E5565" w14:paraId="48B80C81" w14:textId="77777777" w:rsidTr="007724AE">
        <w:tblPrEx>
          <w:shd w:val="clear" w:color="auto" w:fill="D0DDEF"/>
        </w:tblPrEx>
        <w:trPr>
          <w:trHeight w:val="250"/>
          <w:jc w:val="center"/>
        </w:trPr>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066024" w14:textId="77777777" w:rsidR="007E5565" w:rsidRDefault="007E5565" w:rsidP="006630CD">
            <w:pPr>
              <w:spacing w:line="240" w:lineRule="auto"/>
              <w:jc w:val="both"/>
            </w:pPr>
            <w:r>
              <w:rPr>
                <w:rStyle w:val="Hyperlink0"/>
                <w:rFonts w:ascii="Segoe UI Light" w:eastAsia="Segoe UI Light" w:hAnsi="Segoe UI Light" w:cs="Segoe UI Light"/>
              </w:rPr>
              <w:t>8</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5A30B96" w14:textId="77777777" w:rsidR="007E5565" w:rsidRDefault="007E5565" w:rsidP="006630CD">
            <w:pPr>
              <w:spacing w:line="240" w:lineRule="auto"/>
            </w:pPr>
            <w:r>
              <w:rPr>
                <w:rStyle w:val="Hyperlink0"/>
                <w:rFonts w:ascii="Segoe UI Light" w:eastAsia="Segoe UI Light" w:hAnsi="Segoe UI Light" w:cs="Segoe UI Light"/>
              </w:rPr>
              <w:t xml:space="preserve">Петровское </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005069" w14:textId="77777777" w:rsidR="007E5565" w:rsidRDefault="007E5565" w:rsidP="006630CD">
            <w:pPr>
              <w:spacing w:line="240" w:lineRule="auto"/>
              <w:jc w:val="center"/>
            </w:pPr>
            <w:r>
              <w:rPr>
                <w:rStyle w:val="Hyperlink0"/>
                <w:rFonts w:ascii="Segoe UI Light" w:eastAsia="Segoe UI Light" w:hAnsi="Segoe UI Light" w:cs="Segoe UI Light"/>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6199A97" w14:textId="77777777" w:rsidR="007E5565" w:rsidRDefault="007E5565" w:rsidP="006630CD">
            <w:pPr>
              <w:spacing w:line="240" w:lineRule="auto"/>
              <w:jc w:val="center"/>
            </w:pPr>
            <w:r>
              <w:rPr>
                <w:rStyle w:val="Hyperlink0"/>
                <w:rFonts w:ascii="Segoe UI Light" w:eastAsia="Segoe UI Light" w:hAnsi="Segoe UI Light" w:cs="Segoe UI Light"/>
              </w:rPr>
              <w:t>780</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4C99E0" w14:textId="77777777" w:rsidR="007E5565" w:rsidRDefault="007E5565" w:rsidP="006630CD">
            <w:pPr>
              <w:spacing w:line="240" w:lineRule="auto"/>
              <w:jc w:val="center"/>
            </w:pPr>
            <w:r>
              <w:rPr>
                <w:rStyle w:val="Hyperlink0"/>
                <w:rFonts w:ascii="Segoe UI Light" w:eastAsia="Segoe UI Light" w:hAnsi="Segoe UI Light" w:cs="Segoe UI Light"/>
              </w:rPr>
              <w:t>94,1</w:t>
            </w:r>
          </w:p>
        </w:tc>
      </w:tr>
      <w:tr w:rsidR="007E5565" w14:paraId="0FD5D6F3" w14:textId="77777777" w:rsidTr="007724AE">
        <w:tblPrEx>
          <w:shd w:val="clear" w:color="auto" w:fill="D0DDEF"/>
        </w:tblPrEx>
        <w:trPr>
          <w:trHeight w:val="250"/>
          <w:jc w:val="center"/>
        </w:trPr>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C47A71" w14:textId="77777777" w:rsidR="007E5565" w:rsidRDefault="007E5565" w:rsidP="006630CD">
            <w:pPr>
              <w:spacing w:line="240" w:lineRule="auto"/>
              <w:jc w:val="both"/>
            </w:pPr>
            <w:r>
              <w:rPr>
                <w:rStyle w:val="Hyperlink0"/>
                <w:rFonts w:ascii="Segoe UI Light" w:eastAsia="Segoe UI Light" w:hAnsi="Segoe UI Light" w:cs="Segoe UI Light"/>
              </w:rPr>
              <w:t>9</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79A2921" w14:textId="77777777" w:rsidR="007E5565" w:rsidRDefault="007E5565" w:rsidP="006630CD">
            <w:pPr>
              <w:spacing w:line="240" w:lineRule="auto"/>
            </w:pPr>
            <w:r>
              <w:rPr>
                <w:rStyle w:val="Hyperlink0"/>
                <w:rFonts w:ascii="Segoe UI Light" w:eastAsia="Segoe UI Light" w:hAnsi="Segoe UI Light" w:cs="Segoe UI Light"/>
              </w:rPr>
              <w:t xml:space="preserve">Плодовское </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02895ED" w14:textId="77777777" w:rsidR="007E5565" w:rsidRDefault="007E5565" w:rsidP="006630CD">
            <w:pPr>
              <w:spacing w:line="240" w:lineRule="auto"/>
              <w:jc w:val="center"/>
            </w:pPr>
            <w:r>
              <w:rPr>
                <w:rStyle w:val="Hyperlink0"/>
                <w:rFonts w:ascii="Segoe UI Light" w:eastAsia="Segoe UI Light" w:hAnsi="Segoe UI Light" w:cs="Segoe UI Light"/>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0C951E" w14:textId="77777777" w:rsidR="007E5565" w:rsidRDefault="007E5565" w:rsidP="006630CD">
            <w:pPr>
              <w:spacing w:line="240" w:lineRule="auto"/>
              <w:jc w:val="center"/>
            </w:pPr>
            <w:r>
              <w:rPr>
                <w:rStyle w:val="Hyperlink0"/>
                <w:rFonts w:ascii="Segoe UI Light" w:eastAsia="Segoe UI Light" w:hAnsi="Segoe UI Light" w:cs="Segoe UI Light"/>
              </w:rPr>
              <w:t>899</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C16894" w14:textId="77777777" w:rsidR="007E5565" w:rsidRDefault="007E5565" w:rsidP="006630CD">
            <w:pPr>
              <w:spacing w:line="240" w:lineRule="auto"/>
              <w:jc w:val="center"/>
            </w:pPr>
            <w:r>
              <w:rPr>
                <w:rStyle w:val="Hyperlink0"/>
                <w:rFonts w:ascii="Segoe UI Light" w:eastAsia="Segoe UI Light" w:hAnsi="Segoe UI Light" w:cs="Segoe UI Light"/>
              </w:rPr>
              <w:t>н/д</w:t>
            </w:r>
          </w:p>
        </w:tc>
      </w:tr>
      <w:tr w:rsidR="007E5565" w14:paraId="6DDACD84" w14:textId="77777777" w:rsidTr="007724AE">
        <w:tblPrEx>
          <w:shd w:val="clear" w:color="auto" w:fill="D0DDEF"/>
        </w:tblPrEx>
        <w:trPr>
          <w:trHeight w:val="250"/>
          <w:jc w:val="center"/>
        </w:trPr>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A3F24F" w14:textId="77777777" w:rsidR="007E5565" w:rsidRDefault="007E5565" w:rsidP="006630CD">
            <w:pPr>
              <w:spacing w:line="240" w:lineRule="auto"/>
              <w:jc w:val="both"/>
            </w:pPr>
            <w:r>
              <w:rPr>
                <w:rStyle w:val="Hyperlink0"/>
                <w:rFonts w:ascii="Segoe UI Light" w:eastAsia="Segoe UI Light" w:hAnsi="Segoe UI Light" w:cs="Segoe UI Light"/>
              </w:rPr>
              <w:t>10</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19385DC" w14:textId="77777777" w:rsidR="007E5565" w:rsidRDefault="007E5565" w:rsidP="006630CD">
            <w:pPr>
              <w:spacing w:line="240" w:lineRule="auto"/>
            </w:pPr>
            <w:r>
              <w:rPr>
                <w:rStyle w:val="Hyperlink0"/>
                <w:rFonts w:ascii="Segoe UI Light" w:eastAsia="Segoe UI Light" w:hAnsi="Segoe UI Light" w:cs="Segoe UI Light"/>
              </w:rPr>
              <w:t>Приозерское</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383157F" w14:textId="77777777" w:rsidR="007E5565" w:rsidRDefault="007E5565" w:rsidP="006630CD">
            <w:pPr>
              <w:spacing w:line="240" w:lineRule="auto"/>
              <w:jc w:val="center"/>
            </w:pPr>
            <w:r>
              <w:rPr>
                <w:rStyle w:val="Hyperlink0"/>
                <w:rFonts w:ascii="Segoe UI Light" w:eastAsia="Segoe UI Light" w:hAnsi="Segoe UI Light" w:cs="Segoe UI Light"/>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6DC9B66" w14:textId="77777777" w:rsidR="007E5565" w:rsidRDefault="007E5565" w:rsidP="006630CD">
            <w:pPr>
              <w:spacing w:line="240" w:lineRule="auto"/>
              <w:jc w:val="center"/>
            </w:pPr>
            <w:r>
              <w:rPr>
                <w:rStyle w:val="Hyperlink0"/>
                <w:rFonts w:ascii="Segoe UI Light" w:eastAsia="Segoe UI Light" w:hAnsi="Segoe UI Light" w:cs="Segoe UI Light"/>
              </w:rPr>
              <w:t>8662</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429855" w14:textId="77777777" w:rsidR="007E5565" w:rsidRDefault="007E5565" w:rsidP="006630CD">
            <w:pPr>
              <w:spacing w:line="240" w:lineRule="auto"/>
              <w:jc w:val="center"/>
            </w:pPr>
            <w:r>
              <w:rPr>
                <w:rStyle w:val="Hyperlink0"/>
                <w:rFonts w:ascii="Segoe UI Light" w:eastAsia="Segoe UI Light" w:hAnsi="Segoe UI Light" w:cs="Segoe UI Light"/>
              </w:rPr>
              <w:t>н/д</w:t>
            </w:r>
          </w:p>
        </w:tc>
      </w:tr>
      <w:tr w:rsidR="007E5565" w14:paraId="1300B4B0" w14:textId="77777777" w:rsidTr="007724AE">
        <w:tblPrEx>
          <w:shd w:val="clear" w:color="auto" w:fill="D0DDEF"/>
        </w:tblPrEx>
        <w:trPr>
          <w:trHeight w:val="250"/>
          <w:jc w:val="center"/>
        </w:trPr>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0B3C95" w14:textId="77777777" w:rsidR="007E5565" w:rsidRDefault="007E5565" w:rsidP="006630CD">
            <w:pPr>
              <w:spacing w:line="240" w:lineRule="auto"/>
              <w:jc w:val="both"/>
            </w:pPr>
            <w:r>
              <w:rPr>
                <w:rStyle w:val="Hyperlink0"/>
                <w:rFonts w:ascii="Segoe UI Light" w:eastAsia="Segoe UI Light" w:hAnsi="Segoe UI Light" w:cs="Segoe UI Light"/>
              </w:rPr>
              <w:t>11</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20153F" w14:textId="77777777" w:rsidR="007E5565" w:rsidRDefault="007E5565" w:rsidP="006630CD">
            <w:pPr>
              <w:spacing w:line="240" w:lineRule="auto"/>
            </w:pPr>
            <w:r>
              <w:rPr>
                <w:rStyle w:val="Hyperlink0"/>
                <w:rFonts w:ascii="Segoe UI Light" w:eastAsia="Segoe UI Light" w:hAnsi="Segoe UI Light" w:cs="Segoe UI Light"/>
              </w:rPr>
              <w:t xml:space="preserve">Раздольевское </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9DBC1C4" w14:textId="77777777" w:rsidR="007E5565" w:rsidRDefault="007E5565" w:rsidP="006630CD">
            <w:pPr>
              <w:spacing w:line="240" w:lineRule="auto"/>
              <w:jc w:val="center"/>
            </w:pPr>
            <w:r>
              <w:rPr>
                <w:rStyle w:val="Hyperlink0"/>
                <w:rFonts w:ascii="Segoe UI Light" w:eastAsia="Segoe UI Light" w:hAnsi="Segoe UI Light" w:cs="Segoe UI Light"/>
              </w:rPr>
              <w:t>36</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EA558AA" w14:textId="77777777" w:rsidR="007E5565" w:rsidRDefault="007E5565" w:rsidP="006630CD">
            <w:pPr>
              <w:spacing w:line="240" w:lineRule="auto"/>
              <w:jc w:val="center"/>
            </w:pPr>
            <w:r>
              <w:rPr>
                <w:rStyle w:val="Hyperlink0"/>
                <w:rFonts w:ascii="Segoe UI Light" w:eastAsia="Segoe UI Light" w:hAnsi="Segoe UI Light" w:cs="Segoe UI Light"/>
              </w:rPr>
              <w:t>154</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475124" w14:textId="77777777" w:rsidR="007E5565" w:rsidRDefault="007E5565" w:rsidP="006630CD">
            <w:pPr>
              <w:spacing w:line="240" w:lineRule="auto"/>
              <w:jc w:val="center"/>
            </w:pPr>
            <w:r>
              <w:rPr>
                <w:rStyle w:val="Hyperlink0"/>
                <w:rFonts w:ascii="Segoe UI Light" w:eastAsia="Segoe UI Light" w:hAnsi="Segoe UI Light" w:cs="Segoe UI Light"/>
              </w:rPr>
              <w:t>100</w:t>
            </w:r>
          </w:p>
        </w:tc>
      </w:tr>
      <w:tr w:rsidR="007E5565" w14:paraId="6B9AEC82" w14:textId="77777777" w:rsidTr="007724AE">
        <w:tblPrEx>
          <w:shd w:val="clear" w:color="auto" w:fill="D0DDEF"/>
        </w:tblPrEx>
        <w:trPr>
          <w:trHeight w:val="250"/>
          <w:jc w:val="center"/>
        </w:trPr>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2078EA" w14:textId="77777777" w:rsidR="007E5565" w:rsidRDefault="007E5565" w:rsidP="006630CD">
            <w:pPr>
              <w:spacing w:line="240" w:lineRule="auto"/>
              <w:jc w:val="both"/>
            </w:pPr>
            <w:r>
              <w:rPr>
                <w:rStyle w:val="Hyperlink0"/>
                <w:rFonts w:ascii="Segoe UI Light" w:eastAsia="Segoe UI Light" w:hAnsi="Segoe UI Light" w:cs="Segoe UI Light"/>
              </w:rPr>
              <w:t>12</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1CB6C99" w14:textId="77777777" w:rsidR="007E5565" w:rsidRDefault="007E5565" w:rsidP="006630CD">
            <w:pPr>
              <w:spacing w:line="240" w:lineRule="auto"/>
            </w:pPr>
            <w:r>
              <w:rPr>
                <w:rStyle w:val="Hyperlink0"/>
                <w:rFonts w:ascii="Segoe UI Light" w:eastAsia="Segoe UI Light" w:hAnsi="Segoe UI Light" w:cs="Segoe UI Light"/>
              </w:rPr>
              <w:t xml:space="preserve">Ромашкинское </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411D6E9" w14:textId="77777777" w:rsidR="007E5565" w:rsidRDefault="007E5565" w:rsidP="006630CD">
            <w:pPr>
              <w:spacing w:line="240" w:lineRule="auto"/>
              <w:jc w:val="center"/>
            </w:pPr>
            <w:r>
              <w:rPr>
                <w:rStyle w:val="Hyperlink0"/>
                <w:rFonts w:ascii="Segoe UI Light" w:eastAsia="Segoe UI Light" w:hAnsi="Segoe UI Light" w:cs="Segoe UI Light"/>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B6EA4BA" w14:textId="77777777" w:rsidR="007E5565" w:rsidRDefault="007E5565" w:rsidP="006630CD">
            <w:pPr>
              <w:spacing w:line="240" w:lineRule="auto"/>
              <w:jc w:val="center"/>
            </w:pPr>
            <w:r>
              <w:rPr>
                <w:rStyle w:val="Hyperlink0"/>
                <w:rFonts w:ascii="Segoe UI Light" w:eastAsia="Segoe UI Light" w:hAnsi="Segoe UI Light" w:cs="Segoe UI Light"/>
              </w:rPr>
              <w:t>688</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B25CB3" w14:textId="77777777" w:rsidR="007E5565" w:rsidRDefault="007E5565" w:rsidP="006630CD">
            <w:pPr>
              <w:spacing w:line="240" w:lineRule="auto"/>
              <w:jc w:val="center"/>
            </w:pPr>
            <w:r>
              <w:rPr>
                <w:rStyle w:val="Hyperlink0"/>
                <w:rFonts w:ascii="Segoe UI Light" w:eastAsia="Segoe UI Light" w:hAnsi="Segoe UI Light" w:cs="Segoe UI Light"/>
              </w:rPr>
              <w:t>44,5</w:t>
            </w:r>
          </w:p>
        </w:tc>
      </w:tr>
      <w:tr w:rsidR="007E5565" w14:paraId="72C82939" w14:textId="77777777" w:rsidTr="007724AE">
        <w:tblPrEx>
          <w:shd w:val="clear" w:color="auto" w:fill="D0DDEF"/>
        </w:tblPrEx>
        <w:trPr>
          <w:trHeight w:val="250"/>
          <w:jc w:val="center"/>
        </w:trPr>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701AE2" w14:textId="77777777" w:rsidR="007E5565" w:rsidRDefault="007E5565" w:rsidP="006630CD">
            <w:pPr>
              <w:spacing w:line="240" w:lineRule="auto"/>
              <w:jc w:val="both"/>
            </w:pPr>
            <w:r>
              <w:rPr>
                <w:rStyle w:val="Hyperlink0"/>
                <w:rFonts w:ascii="Segoe UI Light" w:eastAsia="Segoe UI Light" w:hAnsi="Segoe UI Light" w:cs="Segoe UI Light"/>
              </w:rPr>
              <w:t>13</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4C41A0F" w14:textId="77777777" w:rsidR="007E5565" w:rsidRDefault="007E5565" w:rsidP="006630CD">
            <w:pPr>
              <w:spacing w:line="240" w:lineRule="auto"/>
            </w:pPr>
            <w:r>
              <w:rPr>
                <w:rStyle w:val="Hyperlink0"/>
                <w:rFonts w:ascii="Segoe UI Light" w:eastAsia="Segoe UI Light" w:hAnsi="Segoe UI Light" w:cs="Segoe UI Light"/>
              </w:rPr>
              <w:t xml:space="preserve">Севастьяновское </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2286FA3" w14:textId="77777777" w:rsidR="007E5565" w:rsidRDefault="007E5565" w:rsidP="006630CD">
            <w:pPr>
              <w:spacing w:line="240" w:lineRule="auto"/>
              <w:jc w:val="center"/>
            </w:pPr>
            <w:r>
              <w:rPr>
                <w:rStyle w:val="Hyperlink0"/>
                <w:rFonts w:ascii="Segoe UI Light" w:eastAsia="Segoe UI Light" w:hAnsi="Segoe UI Light" w:cs="Segoe UI Light"/>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44FB747" w14:textId="77777777" w:rsidR="007E5565" w:rsidRDefault="007E5565" w:rsidP="006630CD">
            <w:pPr>
              <w:spacing w:line="240" w:lineRule="auto"/>
              <w:jc w:val="center"/>
            </w:pPr>
            <w:r>
              <w:rPr>
                <w:rStyle w:val="Hyperlink0"/>
                <w:rFonts w:ascii="Segoe UI Light" w:eastAsia="Segoe UI Light" w:hAnsi="Segoe UI Light" w:cs="Segoe UI Light"/>
              </w:rPr>
              <w:t>467</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36EA52" w14:textId="77777777" w:rsidR="007E5565" w:rsidRDefault="007E5565" w:rsidP="006630CD">
            <w:pPr>
              <w:spacing w:line="240" w:lineRule="auto"/>
              <w:jc w:val="center"/>
            </w:pPr>
            <w:r>
              <w:rPr>
                <w:rStyle w:val="Hyperlink0"/>
                <w:rFonts w:ascii="Segoe UI Light" w:eastAsia="Segoe UI Light" w:hAnsi="Segoe UI Light" w:cs="Segoe UI Light"/>
              </w:rPr>
              <w:t>79,3</w:t>
            </w:r>
          </w:p>
        </w:tc>
      </w:tr>
      <w:tr w:rsidR="007E5565" w14:paraId="79BC3B1E" w14:textId="77777777" w:rsidTr="007724AE">
        <w:tblPrEx>
          <w:shd w:val="clear" w:color="auto" w:fill="D0DDEF"/>
        </w:tblPrEx>
        <w:trPr>
          <w:trHeight w:val="250"/>
          <w:jc w:val="center"/>
        </w:trPr>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E25CF5" w14:textId="77777777" w:rsidR="007E5565" w:rsidRDefault="007E5565" w:rsidP="006630CD">
            <w:pPr>
              <w:spacing w:line="240" w:lineRule="auto"/>
              <w:jc w:val="both"/>
            </w:pPr>
            <w:r>
              <w:rPr>
                <w:rStyle w:val="Hyperlink0"/>
                <w:rFonts w:ascii="Segoe UI Light" w:eastAsia="Segoe UI Light" w:hAnsi="Segoe UI Light" w:cs="Segoe UI Light"/>
              </w:rPr>
              <w:t>14</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E14D030" w14:textId="77777777" w:rsidR="007E5565" w:rsidRDefault="007E5565" w:rsidP="006630CD">
            <w:pPr>
              <w:spacing w:line="240" w:lineRule="auto"/>
            </w:pPr>
            <w:r>
              <w:rPr>
                <w:rStyle w:val="Hyperlink0"/>
                <w:rFonts w:ascii="Segoe UI Light" w:eastAsia="Segoe UI Light" w:hAnsi="Segoe UI Light" w:cs="Segoe UI Light"/>
              </w:rPr>
              <w:t xml:space="preserve">Сосновское </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F838939" w14:textId="77777777" w:rsidR="007E5565" w:rsidRDefault="007E5565" w:rsidP="006630CD">
            <w:pPr>
              <w:spacing w:line="240" w:lineRule="auto"/>
              <w:jc w:val="center"/>
            </w:pPr>
            <w:r>
              <w:rPr>
                <w:rStyle w:val="Hyperlink0"/>
                <w:rFonts w:ascii="Segoe UI Light" w:eastAsia="Segoe UI Light" w:hAnsi="Segoe UI Light" w:cs="Segoe UI Light"/>
              </w:rPr>
              <w:t>1400</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43403A3" w14:textId="77777777" w:rsidR="007E5565" w:rsidRDefault="007E5565" w:rsidP="006630CD">
            <w:pPr>
              <w:spacing w:line="240" w:lineRule="auto"/>
              <w:jc w:val="center"/>
            </w:pPr>
            <w:r>
              <w:rPr>
                <w:rStyle w:val="Hyperlink0"/>
                <w:rFonts w:ascii="Segoe UI Light" w:eastAsia="Segoe UI Light" w:hAnsi="Segoe UI Light" w:cs="Segoe UI Light"/>
              </w:rPr>
              <w:t>755</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7C32F9" w14:textId="77777777" w:rsidR="007E5565" w:rsidRDefault="007E5565" w:rsidP="006630CD">
            <w:pPr>
              <w:spacing w:line="240" w:lineRule="auto"/>
              <w:jc w:val="center"/>
            </w:pPr>
            <w:r>
              <w:rPr>
                <w:rStyle w:val="Hyperlink0"/>
                <w:rFonts w:ascii="Segoe UI Light" w:eastAsia="Segoe UI Light" w:hAnsi="Segoe UI Light" w:cs="Segoe UI Light"/>
              </w:rPr>
              <w:t>н/д</w:t>
            </w:r>
          </w:p>
        </w:tc>
      </w:tr>
      <w:tr w:rsidR="007E5565" w14:paraId="71367E81" w14:textId="77777777" w:rsidTr="007724AE">
        <w:tblPrEx>
          <w:shd w:val="clear" w:color="auto" w:fill="D0DDEF"/>
        </w:tblPrEx>
        <w:trPr>
          <w:trHeight w:val="250"/>
          <w:jc w:val="center"/>
        </w:trPr>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34E4BC" w14:textId="77777777" w:rsidR="007E5565" w:rsidRDefault="007E5565" w:rsidP="006630CD">
            <w:pPr>
              <w:spacing w:line="240" w:lineRule="auto"/>
            </w:pP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37DD6F" w14:textId="77777777" w:rsidR="007E5565" w:rsidRDefault="007E5565" w:rsidP="006630CD">
            <w:pPr>
              <w:spacing w:line="240" w:lineRule="auto"/>
              <w:jc w:val="both"/>
            </w:pPr>
            <w:r>
              <w:rPr>
                <w:rStyle w:val="Hyperlink0"/>
                <w:rFonts w:ascii="Segoe UI Light" w:eastAsia="Segoe UI Light" w:hAnsi="Segoe UI Light" w:cs="Segoe UI Light"/>
                <w:b/>
                <w:bCs/>
              </w:rPr>
              <w:t>Всего:</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36BCB3" w14:textId="77777777" w:rsidR="007E5565" w:rsidRDefault="007E5565" w:rsidP="006630CD">
            <w:pPr>
              <w:spacing w:line="240" w:lineRule="auto"/>
              <w:jc w:val="center"/>
            </w:pPr>
            <w:r>
              <w:rPr>
                <w:rStyle w:val="Hyperlink0"/>
                <w:rFonts w:ascii="Segoe UI Light" w:eastAsia="Segoe UI Light" w:hAnsi="Segoe UI Light" w:cs="Segoe UI Light"/>
                <w:b/>
                <w:bCs/>
              </w:rPr>
              <w:t>2438</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F1DC8B" w14:textId="77777777" w:rsidR="007E5565" w:rsidRDefault="007E5565" w:rsidP="006630CD">
            <w:pPr>
              <w:spacing w:line="240" w:lineRule="auto"/>
              <w:jc w:val="center"/>
            </w:pPr>
            <w:r>
              <w:rPr>
                <w:rStyle w:val="Hyperlink0"/>
                <w:rFonts w:ascii="Segoe UI Light" w:eastAsia="Segoe UI Light" w:hAnsi="Segoe UI Light" w:cs="Segoe UI Light"/>
                <w:b/>
                <w:bCs/>
              </w:rPr>
              <w:t>17172</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A69F34" w14:textId="77777777" w:rsidR="007E5565" w:rsidRDefault="007E5565" w:rsidP="006630CD">
            <w:pPr>
              <w:spacing w:line="240" w:lineRule="auto"/>
            </w:pPr>
          </w:p>
        </w:tc>
      </w:tr>
    </w:tbl>
    <w:p w14:paraId="52A01B5D" w14:textId="77777777" w:rsidR="007E5565" w:rsidRDefault="007E5565" w:rsidP="006630CD">
      <w:pPr>
        <w:suppressAutoHyphens/>
        <w:spacing w:before="120" w:after="0" w:line="240" w:lineRule="auto"/>
        <w:jc w:val="right"/>
        <w:rPr>
          <w:rStyle w:val="a7"/>
          <w:rFonts w:ascii="Segoe UI Light" w:eastAsia="Segoe UI Light" w:hAnsi="Segoe UI Light" w:cs="Segoe UI Light"/>
          <w:sz w:val="20"/>
          <w:szCs w:val="20"/>
        </w:rPr>
      </w:pPr>
      <w:r>
        <w:rPr>
          <w:rStyle w:val="a7"/>
          <w:rFonts w:ascii="Segoe UI Light" w:eastAsia="Segoe UI Light" w:hAnsi="Segoe UI Light" w:cs="Segoe UI Light"/>
          <w:sz w:val="20"/>
          <w:szCs w:val="20"/>
        </w:rPr>
        <w:t>Источник: данные муниципального района</w:t>
      </w:r>
    </w:p>
    <w:p w14:paraId="6346AC67" w14:textId="77777777" w:rsidR="007E5565" w:rsidRDefault="007E5565" w:rsidP="00B42585">
      <w:pPr>
        <w:suppressAutoHyphens/>
        <w:spacing w:before="120" w:after="0" w:line="240" w:lineRule="auto"/>
        <w:jc w:val="both"/>
        <w:rPr>
          <w:rStyle w:val="Hyperlink2"/>
        </w:rPr>
      </w:pPr>
      <w:r>
        <w:rPr>
          <w:rStyle w:val="a7"/>
          <w:rFonts w:ascii="Segoe UI Light" w:eastAsia="Segoe UI Light" w:hAnsi="Segoe UI Light" w:cs="Segoe UI Light"/>
          <w:sz w:val="20"/>
          <w:szCs w:val="20"/>
        </w:rPr>
        <w:t>И</w:t>
      </w:r>
      <w:r>
        <w:rPr>
          <w:rStyle w:val="Hyperlink2"/>
        </w:rPr>
        <w:t>з таблицы видно, что газифицировано природным газом всего 4 сельских поселения Приозерского муниципального района. Уровень газификации жилищного фонда природным и сжиженным газом составляет в среднем около 65 %.</w:t>
      </w:r>
    </w:p>
    <w:p w14:paraId="2950E1A8" w14:textId="77777777" w:rsidR="007E5565" w:rsidRDefault="007E5565" w:rsidP="00B42585">
      <w:pPr>
        <w:suppressAutoHyphens/>
        <w:spacing w:before="120" w:after="0" w:line="240" w:lineRule="auto"/>
        <w:jc w:val="both"/>
        <w:rPr>
          <w:rStyle w:val="a7"/>
          <w:rFonts w:ascii="Segoe UI Light" w:eastAsia="Segoe UI Light" w:hAnsi="Segoe UI Light" w:cs="Segoe UI Light"/>
          <w:b/>
          <w:bCs/>
        </w:rPr>
      </w:pPr>
      <w:r>
        <w:rPr>
          <w:rStyle w:val="a7"/>
          <w:rFonts w:ascii="Segoe UI Light" w:eastAsia="Segoe UI Light" w:hAnsi="Segoe UI Light" w:cs="Segoe UI Light"/>
          <w:b/>
          <w:bCs/>
        </w:rPr>
        <w:t>Выводы:</w:t>
      </w:r>
    </w:p>
    <w:p w14:paraId="1EEDB5A3" w14:textId="77777777" w:rsidR="007E5565" w:rsidRDefault="007E5565" w:rsidP="00A212A3">
      <w:pPr>
        <w:pStyle w:val="a4"/>
        <w:numPr>
          <w:ilvl w:val="0"/>
          <w:numId w:val="116"/>
        </w:numPr>
        <w:pBdr>
          <w:top w:val="nil"/>
          <w:left w:val="nil"/>
          <w:bottom w:val="nil"/>
          <w:right w:val="nil"/>
          <w:between w:val="nil"/>
          <w:bar w:val="nil"/>
        </w:pBdr>
        <w:shd w:val="clear" w:color="auto" w:fill="FFFFFF"/>
        <w:spacing w:before="120" w:after="0"/>
        <w:jc w:val="both"/>
        <w:rPr>
          <w:rStyle w:val="Hyperlink1"/>
          <w:rFonts w:ascii="Segoe UI Light" w:eastAsia="Segoe UI Light" w:hAnsi="Segoe UI Light" w:cs="Segoe UI Light"/>
          <w:sz w:val="22"/>
          <w:szCs w:val="22"/>
        </w:rPr>
      </w:pPr>
      <w:r>
        <w:rPr>
          <w:rStyle w:val="Hyperlink1"/>
          <w:rFonts w:ascii="Segoe UI Light" w:eastAsia="Segoe UI Light" w:hAnsi="Segoe UI Light" w:cs="Segoe UI Light"/>
          <w:sz w:val="22"/>
          <w:szCs w:val="22"/>
        </w:rPr>
        <w:t>Отсутствие инфраструктуры газового хозяйства в населенных пунктах.</w:t>
      </w:r>
    </w:p>
    <w:p w14:paraId="205DEC42" w14:textId="3652C22A" w:rsidR="007E5565" w:rsidRDefault="007E5565" w:rsidP="00A212A3">
      <w:pPr>
        <w:pStyle w:val="a4"/>
        <w:numPr>
          <w:ilvl w:val="0"/>
          <w:numId w:val="116"/>
        </w:numPr>
        <w:pBdr>
          <w:top w:val="nil"/>
          <w:left w:val="nil"/>
          <w:bottom w:val="nil"/>
          <w:right w:val="nil"/>
          <w:between w:val="nil"/>
          <w:bar w:val="nil"/>
        </w:pBdr>
        <w:shd w:val="clear" w:color="auto" w:fill="FFFFFF"/>
        <w:spacing w:before="120" w:after="0"/>
        <w:jc w:val="both"/>
        <w:rPr>
          <w:rStyle w:val="Hyperlink1"/>
          <w:rFonts w:ascii="Segoe UI Light" w:eastAsia="Segoe UI Light" w:hAnsi="Segoe UI Light" w:cs="Segoe UI Light"/>
          <w:sz w:val="22"/>
          <w:szCs w:val="22"/>
        </w:rPr>
      </w:pPr>
      <w:r>
        <w:rPr>
          <w:rStyle w:val="Hyperlink1"/>
          <w:rFonts w:ascii="Segoe UI Light" w:eastAsia="Segoe UI Light" w:hAnsi="Segoe UI Light" w:cs="Segoe UI Light"/>
          <w:sz w:val="22"/>
          <w:szCs w:val="22"/>
        </w:rPr>
        <w:t xml:space="preserve">Газификация района проводится медленно из-за отсутствия целевой программы газификации, соответственно, </w:t>
      </w:r>
      <w:r w:rsidR="006E0A81">
        <w:rPr>
          <w:rStyle w:val="Hyperlink1"/>
          <w:rFonts w:ascii="Segoe UI Light" w:eastAsia="Segoe UI Light" w:hAnsi="Segoe UI Light" w:cs="Segoe UI Light"/>
          <w:sz w:val="22"/>
          <w:szCs w:val="22"/>
        </w:rPr>
        <w:t xml:space="preserve">ее </w:t>
      </w:r>
      <w:r>
        <w:rPr>
          <w:rStyle w:val="Hyperlink1"/>
          <w:rFonts w:ascii="Segoe UI Light" w:eastAsia="Segoe UI Light" w:hAnsi="Segoe UI Light" w:cs="Segoe UI Light"/>
          <w:sz w:val="22"/>
          <w:szCs w:val="22"/>
        </w:rPr>
        <w:t>финансирования.</w:t>
      </w:r>
    </w:p>
    <w:p w14:paraId="4E3D62BD" w14:textId="77777777" w:rsidR="007E5565" w:rsidRDefault="007E5565" w:rsidP="00A212A3">
      <w:pPr>
        <w:pStyle w:val="a4"/>
        <w:numPr>
          <w:ilvl w:val="0"/>
          <w:numId w:val="116"/>
        </w:numPr>
        <w:pBdr>
          <w:top w:val="nil"/>
          <w:left w:val="nil"/>
          <w:bottom w:val="nil"/>
          <w:right w:val="nil"/>
          <w:between w:val="nil"/>
          <w:bar w:val="nil"/>
        </w:pBdr>
        <w:shd w:val="clear" w:color="auto" w:fill="FFFFFF"/>
        <w:spacing w:before="120" w:after="0"/>
        <w:jc w:val="both"/>
        <w:rPr>
          <w:rStyle w:val="Hyperlink1"/>
          <w:rFonts w:ascii="Segoe UI Light" w:eastAsia="Segoe UI Light" w:hAnsi="Segoe UI Light" w:cs="Segoe UI Light"/>
          <w:sz w:val="22"/>
          <w:szCs w:val="22"/>
        </w:rPr>
      </w:pPr>
      <w:r>
        <w:rPr>
          <w:rStyle w:val="Hyperlink1"/>
          <w:rFonts w:ascii="Segoe UI Light" w:eastAsia="Segoe UI Light" w:hAnsi="Segoe UI Light" w:cs="Segoe UI Light"/>
          <w:sz w:val="22"/>
          <w:szCs w:val="22"/>
        </w:rPr>
        <w:t>Не все энергетические объекты Приозерского района переведены на природный газ, оборудование физически и морально устарело.</w:t>
      </w:r>
    </w:p>
    <w:p w14:paraId="2401C06F" w14:textId="77777777" w:rsidR="007E5565" w:rsidRDefault="007E5565" w:rsidP="00B42585">
      <w:pPr>
        <w:spacing w:before="120" w:after="0" w:line="240" w:lineRule="auto"/>
        <w:jc w:val="both"/>
        <w:rPr>
          <w:rStyle w:val="a7"/>
          <w:rFonts w:ascii="Segoe UI Light" w:eastAsia="Segoe UI Light" w:hAnsi="Segoe UI Light" w:cs="Segoe UI Light"/>
          <w:b/>
          <w:bCs/>
        </w:rPr>
      </w:pPr>
      <w:r>
        <w:rPr>
          <w:rStyle w:val="a7"/>
          <w:rFonts w:ascii="Segoe UI Light" w:eastAsia="Segoe UI Light" w:hAnsi="Segoe UI Light" w:cs="Segoe UI Light"/>
          <w:b/>
          <w:bCs/>
        </w:rPr>
        <w:t>Водоотведение</w:t>
      </w:r>
    </w:p>
    <w:p w14:paraId="724018A5" w14:textId="77777777" w:rsidR="007E5565" w:rsidRDefault="007E5565" w:rsidP="00B42585">
      <w:pPr>
        <w:spacing w:before="120" w:after="0" w:line="240" w:lineRule="auto"/>
        <w:jc w:val="both"/>
        <w:rPr>
          <w:rStyle w:val="Hyperlink2"/>
        </w:rPr>
      </w:pPr>
      <w:r>
        <w:rPr>
          <w:rStyle w:val="Hyperlink2"/>
        </w:rPr>
        <w:t xml:space="preserve">В целом по району системами водоотведения обеспечено 60-70 % жилого фонда. Лучше всего дело обстоит в Кузнечнинском городском поселении, где жители 98 % всего жилого фонда обеспечены канализацией. Хуже всего в Мичуринском и </w:t>
      </w:r>
      <w:r w:rsidRPr="002D113C">
        <w:rPr>
          <w:rStyle w:val="Hyperlink2"/>
        </w:rPr>
        <w:t>Севастьяновском</w:t>
      </w:r>
      <w:r>
        <w:rPr>
          <w:rStyle w:val="Hyperlink2"/>
        </w:rPr>
        <w:t>, где только 37-38 % жилых домов оборудованы бытовой канализацией, а в Запорожском сельском поселении еще меньше – 16%.</w:t>
      </w:r>
    </w:p>
    <w:p w14:paraId="1FFE663B" w14:textId="77777777" w:rsidR="007E5565" w:rsidRDefault="007E5565" w:rsidP="00B42585">
      <w:pPr>
        <w:spacing w:before="120" w:after="0" w:line="240" w:lineRule="auto"/>
        <w:jc w:val="both"/>
        <w:rPr>
          <w:rStyle w:val="Hyperlink2"/>
        </w:rPr>
      </w:pPr>
      <w:r>
        <w:rPr>
          <w:rStyle w:val="Hyperlink2"/>
        </w:rPr>
        <w:t>На территории муниципального района работают 23 канализационных очистных сооружения (далее КОС) производительностью в основном от 0,05 до 0,7 тыс.м</w:t>
      </w:r>
      <w:r>
        <w:t>³</w:t>
      </w:r>
      <w:r>
        <w:rPr>
          <w:rStyle w:val="Hyperlink2"/>
        </w:rPr>
        <w:t>/сут. В городе Приозерск производительность КОС составляет 12 тыс. м</w:t>
      </w:r>
      <w:r>
        <w:t>³</w:t>
      </w:r>
      <w:r>
        <w:rPr>
          <w:rStyle w:val="Hyperlink2"/>
        </w:rPr>
        <w:t>/сут., фактически используется только на 7,5 тыс. м</w:t>
      </w:r>
      <w:r>
        <w:t>³</w:t>
      </w:r>
      <w:r>
        <w:rPr>
          <w:rStyle w:val="Hyperlink2"/>
        </w:rPr>
        <w:t>/сут. КОС в Сосново и Кузнечном производительностью 2,3 и 4,5 тыс.м</w:t>
      </w:r>
      <w:r>
        <w:t>³</w:t>
      </w:r>
      <w:r>
        <w:rPr>
          <w:rStyle w:val="Hyperlink2"/>
        </w:rPr>
        <w:t>/сут соответственно используются на 30 % и 15%. В целом по району использование существующих очистных сооружений находится на уровне 40 % от проектной производительности. Как отмечается в докладе Главы Администрации района за 2017 год, проблемы по очистке стоков существуют в Красноозерном, Громовском, Раздольевском, Ромашкинском, Плодовском, Севастьяновском, Ларионовском сельских поселениях и в Кузнечнинском городском поселении.</w:t>
      </w:r>
    </w:p>
    <w:p w14:paraId="7DA4BBAC" w14:textId="77777777" w:rsidR="007E5565" w:rsidRDefault="007E5565" w:rsidP="00B42585">
      <w:pPr>
        <w:spacing w:before="120" w:after="0" w:line="240" w:lineRule="auto"/>
        <w:jc w:val="both"/>
        <w:rPr>
          <w:rStyle w:val="Hyperlink2"/>
        </w:rPr>
      </w:pPr>
      <w:r>
        <w:rPr>
          <w:rStyle w:val="Hyperlink2"/>
        </w:rPr>
        <w:t>Ежегодно из областного бюджета выделяются средства, в 2017 году они были направлены на</w:t>
      </w:r>
      <w:r>
        <w:t xml:space="preserve"> </w:t>
      </w:r>
      <w:r>
        <w:rPr>
          <w:rStyle w:val="Hyperlink2"/>
        </w:rPr>
        <w:t>строительство КОС в пос. Моторное, проектирование строительства КОС и насосной станции в пгт. Кузнечное, очистных сооружений в пос. Платформа 69 км.</w:t>
      </w:r>
    </w:p>
    <w:p w14:paraId="33C0B84F" w14:textId="77777777" w:rsidR="007E5565" w:rsidRDefault="007E5565" w:rsidP="00B42585">
      <w:pPr>
        <w:spacing w:before="120" w:after="0" w:line="240" w:lineRule="auto"/>
        <w:jc w:val="both"/>
        <w:rPr>
          <w:rStyle w:val="Hyperlink2"/>
        </w:rPr>
      </w:pPr>
      <w:r>
        <w:rPr>
          <w:rStyle w:val="Hyperlink2"/>
        </w:rPr>
        <w:t>Протяженность канализационных сетей составляет 144 км, общий износ по поселениям составляет от 30% (в Ларионовском сельском поселении) до 78% (в Приозерском городском поселении). Для всех поселений разработаны и действуют Схемы водоотведения.</w:t>
      </w:r>
    </w:p>
    <w:p w14:paraId="036B8E3D" w14:textId="77777777" w:rsidR="007E5565" w:rsidRDefault="007E5565" w:rsidP="00B42585">
      <w:pPr>
        <w:spacing w:before="120" w:after="0" w:line="240" w:lineRule="auto"/>
        <w:jc w:val="both"/>
        <w:rPr>
          <w:rStyle w:val="Hyperlink2"/>
        </w:rPr>
      </w:pPr>
      <w:r>
        <w:rPr>
          <w:rStyle w:val="Hyperlink2"/>
        </w:rPr>
        <w:t>В городе Приозерск функционирует система дождевой канализации. Протяженность сетей – 1,5 км. Очистные сооружения дождевого стока отсутствуют.</w:t>
      </w:r>
    </w:p>
    <w:p w14:paraId="503C5DFA" w14:textId="77777777" w:rsidR="007E5565" w:rsidRDefault="007E5565" w:rsidP="00B42585">
      <w:pPr>
        <w:spacing w:before="120" w:after="0" w:line="240" w:lineRule="auto"/>
        <w:jc w:val="both"/>
        <w:rPr>
          <w:rStyle w:val="a7"/>
          <w:rFonts w:ascii="Segoe UI Light" w:eastAsia="Segoe UI Light" w:hAnsi="Segoe UI Light" w:cs="Segoe UI Light"/>
          <w:b/>
          <w:bCs/>
        </w:rPr>
      </w:pPr>
      <w:r>
        <w:rPr>
          <w:rStyle w:val="a7"/>
          <w:rFonts w:ascii="Segoe UI Light" w:eastAsia="Segoe UI Light" w:hAnsi="Segoe UI Light" w:cs="Segoe UI Light"/>
          <w:b/>
          <w:bCs/>
        </w:rPr>
        <w:t>Выводы:</w:t>
      </w:r>
    </w:p>
    <w:p w14:paraId="36EE12EB" w14:textId="77777777" w:rsidR="007E5565" w:rsidRDefault="007E5565" w:rsidP="00A212A3">
      <w:pPr>
        <w:pStyle w:val="a4"/>
        <w:numPr>
          <w:ilvl w:val="0"/>
          <w:numId w:val="117"/>
        </w:numPr>
        <w:pBdr>
          <w:top w:val="nil"/>
          <w:left w:val="nil"/>
          <w:bottom w:val="nil"/>
          <w:right w:val="nil"/>
          <w:between w:val="nil"/>
          <w:bar w:val="nil"/>
        </w:pBdr>
        <w:shd w:val="clear" w:color="auto" w:fill="FFFFFF"/>
        <w:spacing w:before="120" w:after="0"/>
        <w:jc w:val="both"/>
        <w:rPr>
          <w:rStyle w:val="Hyperlink1"/>
          <w:rFonts w:ascii="Segoe UI Light" w:eastAsia="Segoe UI Light" w:hAnsi="Segoe UI Light" w:cs="Segoe UI Light"/>
          <w:sz w:val="22"/>
          <w:szCs w:val="22"/>
        </w:rPr>
      </w:pPr>
      <w:r>
        <w:rPr>
          <w:rStyle w:val="Hyperlink1"/>
          <w:rFonts w:ascii="Segoe UI Light" w:eastAsia="Segoe UI Light" w:hAnsi="Segoe UI Light" w:cs="Segoe UI Light"/>
          <w:sz w:val="22"/>
          <w:szCs w:val="22"/>
        </w:rPr>
        <w:t>На территории района действуют 23 очистных сооружения, которые используются только на 40 %. Техническое состояние большинства сооружений неудовлетворительное.</w:t>
      </w:r>
    </w:p>
    <w:p w14:paraId="665885B4" w14:textId="77777777" w:rsidR="007E5565" w:rsidRDefault="007E5565" w:rsidP="00A212A3">
      <w:pPr>
        <w:pStyle w:val="a4"/>
        <w:numPr>
          <w:ilvl w:val="0"/>
          <w:numId w:val="117"/>
        </w:numPr>
        <w:pBdr>
          <w:top w:val="nil"/>
          <w:left w:val="nil"/>
          <w:bottom w:val="nil"/>
          <w:right w:val="nil"/>
          <w:between w:val="nil"/>
          <w:bar w:val="nil"/>
        </w:pBdr>
        <w:shd w:val="clear" w:color="auto" w:fill="FFFFFF"/>
        <w:spacing w:before="120" w:after="0"/>
        <w:jc w:val="both"/>
        <w:rPr>
          <w:rStyle w:val="Hyperlink1"/>
          <w:rFonts w:ascii="Segoe UI Light" w:eastAsia="Segoe UI Light" w:hAnsi="Segoe UI Light" w:cs="Segoe UI Light"/>
          <w:sz w:val="22"/>
          <w:szCs w:val="22"/>
        </w:rPr>
      </w:pPr>
      <w:r>
        <w:rPr>
          <w:rStyle w:val="Hyperlink1"/>
          <w:rFonts w:ascii="Segoe UI Light" w:eastAsia="Segoe UI Light" w:hAnsi="Segoe UI Light" w:cs="Segoe UI Light"/>
          <w:sz w:val="22"/>
          <w:szCs w:val="22"/>
        </w:rPr>
        <w:t>Воды Ладожского озера и реки Вуокса, как и большинство водных объектов Приозерского района, оцениваются как загрязненные по многим физико-химическим, биологическим и органолептическим показателям. В основном это связано со сбросом недостаточно очищенных и неочищенных сточных вод.</w:t>
      </w:r>
    </w:p>
    <w:p w14:paraId="6D0E3D67" w14:textId="77777777" w:rsidR="006630CD" w:rsidRPr="001B22D4" w:rsidRDefault="007E5565" w:rsidP="00A212A3">
      <w:pPr>
        <w:pStyle w:val="a4"/>
        <w:numPr>
          <w:ilvl w:val="0"/>
          <w:numId w:val="117"/>
        </w:numPr>
        <w:pBdr>
          <w:top w:val="nil"/>
          <w:left w:val="nil"/>
          <w:bottom w:val="nil"/>
          <w:right w:val="nil"/>
          <w:between w:val="nil"/>
          <w:bar w:val="nil"/>
        </w:pBdr>
        <w:shd w:val="clear" w:color="auto" w:fill="FFFFFF"/>
        <w:spacing w:before="120" w:after="240"/>
        <w:ind w:left="714" w:hanging="357"/>
        <w:jc w:val="both"/>
        <w:rPr>
          <w:rStyle w:val="Hyperlink1"/>
          <w:rFonts w:ascii="Segoe UI Light" w:eastAsia="Segoe UI Light" w:hAnsi="Segoe UI Light" w:cs="Segoe UI Light"/>
          <w:sz w:val="22"/>
          <w:szCs w:val="22"/>
        </w:rPr>
      </w:pPr>
      <w:r>
        <w:rPr>
          <w:rStyle w:val="Hyperlink1"/>
          <w:rFonts w:ascii="Segoe UI Light" w:eastAsia="Segoe UI Light" w:hAnsi="Segoe UI Light" w:cs="Segoe UI Light"/>
          <w:sz w:val="22"/>
          <w:szCs w:val="22"/>
        </w:rPr>
        <w:t>Поверхностный сток собирается только на территории города Приозерск. Очистные сооружения дождевого стока отсутствуют повсеместно.</w:t>
      </w:r>
    </w:p>
    <w:p w14:paraId="565691A7" w14:textId="77777777" w:rsidR="007E5565" w:rsidRDefault="00C747DB" w:rsidP="007E5565">
      <w:pPr>
        <w:pStyle w:val="3"/>
        <w:spacing w:before="120" w:line="240" w:lineRule="auto"/>
        <w:rPr>
          <w:rStyle w:val="a7"/>
          <w:rFonts w:ascii="Segoe UI Light" w:eastAsia="Segoe UI Light" w:hAnsi="Segoe UI Light" w:cs="Segoe UI Light"/>
          <w:b/>
          <w:bCs/>
          <w:color w:val="000000"/>
          <w:u w:color="000000"/>
        </w:rPr>
      </w:pPr>
      <w:bookmarkStart w:id="82" w:name="_Toc42"/>
      <w:bookmarkStart w:id="83" w:name="_Toc526970908"/>
      <w:r>
        <w:rPr>
          <w:rStyle w:val="a7"/>
          <w:rFonts w:ascii="Segoe UI Light" w:eastAsia="Segoe UI Light" w:hAnsi="Segoe UI Light" w:cs="Segoe UI Light"/>
          <w:b/>
          <w:bCs/>
          <w:color w:val="000000"/>
          <w:u w:color="000000"/>
        </w:rPr>
        <w:t xml:space="preserve">1.7.6 </w:t>
      </w:r>
      <w:r w:rsidR="007E5565">
        <w:rPr>
          <w:rStyle w:val="a7"/>
          <w:rFonts w:ascii="Segoe UI Light" w:eastAsia="Segoe UI Light" w:hAnsi="Segoe UI Light" w:cs="Segoe UI Light"/>
          <w:b/>
          <w:bCs/>
          <w:color w:val="000000"/>
          <w:u w:color="000000"/>
        </w:rPr>
        <w:t>Динамика развития связи и информационных технологий</w:t>
      </w:r>
      <w:bookmarkEnd w:id="82"/>
      <w:bookmarkEnd w:id="83"/>
    </w:p>
    <w:p w14:paraId="521E899C" w14:textId="77777777" w:rsidR="007E5565" w:rsidRDefault="007E5565" w:rsidP="001B22D4">
      <w:pPr>
        <w:suppressAutoHyphens/>
        <w:spacing w:before="120" w:after="0" w:line="240" w:lineRule="auto"/>
        <w:jc w:val="both"/>
        <w:rPr>
          <w:rStyle w:val="Hyperlink2"/>
        </w:rPr>
      </w:pPr>
      <w:r>
        <w:rPr>
          <w:rStyle w:val="Hyperlink2"/>
        </w:rPr>
        <w:t>Население, предприятия, учреждения и организации Приозерского муниципального района в целом обеспечены средствами телефонной связи общего пользования.</w:t>
      </w:r>
    </w:p>
    <w:p w14:paraId="78920C9F" w14:textId="77777777" w:rsidR="007E5565" w:rsidRDefault="007E5565" w:rsidP="001B22D4">
      <w:pPr>
        <w:suppressAutoHyphens/>
        <w:spacing w:before="120" w:after="0" w:line="240" w:lineRule="auto"/>
        <w:jc w:val="both"/>
        <w:rPr>
          <w:rStyle w:val="Hyperlink2"/>
        </w:rPr>
      </w:pPr>
      <w:r>
        <w:rPr>
          <w:rStyle w:val="Hyperlink2"/>
        </w:rPr>
        <w:t>Основным оператором связи Приозерского муниципального района является Северо-Западный филиал ОАО «Ростелеком».</w:t>
      </w:r>
    </w:p>
    <w:p w14:paraId="15FB1FA2" w14:textId="77777777" w:rsidR="007E5565" w:rsidRDefault="007E5565" w:rsidP="001B22D4">
      <w:pPr>
        <w:suppressAutoHyphens/>
        <w:spacing w:before="120" w:after="0" w:line="240" w:lineRule="auto"/>
        <w:jc w:val="both"/>
        <w:rPr>
          <w:rStyle w:val="Hyperlink2"/>
        </w:rPr>
      </w:pPr>
      <w:r>
        <w:rPr>
          <w:rStyle w:val="Hyperlink2"/>
        </w:rPr>
        <w:t>Во всех муниципальных образованиях муниципального района имеются АТС с выходом на междугородные линии связи. Тип оборудования АТС в основном – координатное. Монтированная емкость всех АТС порядка 14000 номеров.</w:t>
      </w:r>
    </w:p>
    <w:p w14:paraId="5DF944AB" w14:textId="77777777" w:rsidR="007E5565" w:rsidRDefault="007E5565" w:rsidP="001B22D4">
      <w:pPr>
        <w:suppressAutoHyphens/>
        <w:spacing w:before="120" w:after="0" w:line="240" w:lineRule="auto"/>
        <w:jc w:val="both"/>
        <w:rPr>
          <w:rStyle w:val="Hyperlink2"/>
        </w:rPr>
      </w:pPr>
      <w:r>
        <w:rPr>
          <w:rStyle w:val="Hyperlink2"/>
        </w:rPr>
        <w:t>Практически вся территория Приозерского муниципального района покрыта средствами сотовой связи разных операторов.</w:t>
      </w:r>
    </w:p>
    <w:p w14:paraId="3ECC4484" w14:textId="77777777" w:rsidR="007E5565" w:rsidRDefault="007E5565" w:rsidP="001B22D4">
      <w:pPr>
        <w:suppressAutoHyphens/>
        <w:spacing w:before="120" w:after="0" w:line="240" w:lineRule="auto"/>
        <w:jc w:val="both"/>
        <w:rPr>
          <w:rStyle w:val="Hyperlink2"/>
        </w:rPr>
      </w:pPr>
      <w:r>
        <w:rPr>
          <w:rStyle w:val="Hyperlink2"/>
        </w:rPr>
        <w:t>Проводное радиовещание организовано в следующих населенных пунктах: Приозерск, Кузнечное, Сосново, Запорожское, Мичуринское, Красноармейское, Плодовое и Мельниково. Общее количество радиоточек в муниципальном районе около 2100 штук.</w:t>
      </w:r>
    </w:p>
    <w:p w14:paraId="3D6D411D" w14:textId="77777777" w:rsidR="007E5565" w:rsidRDefault="007E5565" w:rsidP="001B22D4">
      <w:pPr>
        <w:suppressAutoHyphens/>
        <w:spacing w:before="120" w:after="0" w:line="240" w:lineRule="auto"/>
        <w:jc w:val="both"/>
        <w:rPr>
          <w:rStyle w:val="Hyperlink2"/>
        </w:rPr>
      </w:pPr>
      <w:r>
        <w:rPr>
          <w:rStyle w:val="Hyperlink2"/>
        </w:rPr>
        <w:t>На всей территории муниципального района имеется возможность приема центральных и местных программ теле- и радиовещания.</w:t>
      </w:r>
    </w:p>
    <w:p w14:paraId="2367C21D" w14:textId="77777777" w:rsidR="007E5565" w:rsidRDefault="007E5565" w:rsidP="001B22D4">
      <w:pPr>
        <w:suppressAutoHyphens/>
        <w:spacing w:before="120" w:after="0" w:line="240" w:lineRule="auto"/>
        <w:jc w:val="both"/>
        <w:rPr>
          <w:rStyle w:val="a7"/>
          <w:rFonts w:ascii="Segoe UI Light" w:eastAsia="Segoe UI Light" w:hAnsi="Segoe UI Light" w:cs="Segoe UI Light"/>
          <w:b/>
          <w:bCs/>
        </w:rPr>
      </w:pPr>
      <w:r>
        <w:rPr>
          <w:rStyle w:val="a7"/>
          <w:rFonts w:ascii="Segoe UI Light" w:eastAsia="Segoe UI Light" w:hAnsi="Segoe UI Light" w:cs="Segoe UI Light"/>
          <w:b/>
          <w:bCs/>
        </w:rPr>
        <w:t>Выводы:</w:t>
      </w:r>
    </w:p>
    <w:p w14:paraId="5E8E9E70" w14:textId="77777777" w:rsidR="007E5565" w:rsidRDefault="007E5565" w:rsidP="001B22D4">
      <w:pPr>
        <w:suppressAutoHyphens/>
        <w:spacing w:before="120" w:after="0" w:line="240" w:lineRule="auto"/>
        <w:jc w:val="both"/>
        <w:rPr>
          <w:rStyle w:val="Hyperlink2"/>
        </w:rPr>
      </w:pPr>
      <w:r>
        <w:rPr>
          <w:rStyle w:val="Hyperlink2"/>
        </w:rPr>
        <w:t>В настоящее время для развития инфраструктуры связи и информационных технологий необходимо:</w:t>
      </w:r>
    </w:p>
    <w:p w14:paraId="2061089B" w14:textId="77777777" w:rsidR="007E5565" w:rsidRDefault="007E5565" w:rsidP="00A212A3">
      <w:pPr>
        <w:pStyle w:val="a4"/>
        <w:numPr>
          <w:ilvl w:val="0"/>
          <w:numId w:val="118"/>
        </w:numPr>
        <w:pBdr>
          <w:top w:val="nil"/>
          <w:left w:val="nil"/>
          <w:bottom w:val="nil"/>
          <w:right w:val="nil"/>
          <w:between w:val="nil"/>
          <w:bar w:val="nil"/>
        </w:pBdr>
        <w:shd w:val="clear" w:color="auto" w:fill="FFFFFF"/>
        <w:spacing w:before="120" w:after="0"/>
        <w:jc w:val="both"/>
        <w:rPr>
          <w:rStyle w:val="Hyperlink1"/>
          <w:rFonts w:ascii="Segoe UI Light" w:eastAsia="Segoe UI Light" w:hAnsi="Segoe UI Light" w:cs="Segoe UI Light"/>
          <w:sz w:val="22"/>
          <w:szCs w:val="22"/>
        </w:rPr>
      </w:pPr>
      <w:r>
        <w:rPr>
          <w:rStyle w:val="Hyperlink1"/>
          <w:rFonts w:ascii="Segoe UI Light" w:eastAsia="Segoe UI Light" w:hAnsi="Segoe UI Light" w:cs="Segoe UI Light"/>
          <w:sz w:val="22"/>
          <w:szCs w:val="22"/>
        </w:rPr>
        <w:t>Внедрение новейших технологических достижений в области средств связи, включая спутниковую связь и цифровое телерадиовещание.</w:t>
      </w:r>
    </w:p>
    <w:p w14:paraId="4593D496" w14:textId="77777777" w:rsidR="007E5565" w:rsidRDefault="007E5565" w:rsidP="00A212A3">
      <w:pPr>
        <w:pStyle w:val="a4"/>
        <w:numPr>
          <w:ilvl w:val="0"/>
          <w:numId w:val="118"/>
        </w:numPr>
        <w:pBdr>
          <w:top w:val="nil"/>
          <w:left w:val="nil"/>
          <w:bottom w:val="nil"/>
          <w:right w:val="nil"/>
          <w:between w:val="nil"/>
          <w:bar w:val="nil"/>
        </w:pBdr>
        <w:shd w:val="clear" w:color="auto" w:fill="FFFFFF"/>
        <w:spacing w:before="120" w:after="0"/>
        <w:jc w:val="both"/>
        <w:rPr>
          <w:rStyle w:val="Hyperlink1"/>
          <w:rFonts w:ascii="Segoe UI Light" w:eastAsia="Segoe UI Light" w:hAnsi="Segoe UI Light" w:cs="Segoe UI Light"/>
          <w:sz w:val="22"/>
          <w:szCs w:val="22"/>
        </w:rPr>
      </w:pPr>
      <w:r>
        <w:rPr>
          <w:rStyle w:val="Hyperlink1"/>
          <w:rFonts w:ascii="Segoe UI Light" w:eastAsia="Segoe UI Light" w:hAnsi="Segoe UI Light" w:cs="Segoe UI Light"/>
          <w:sz w:val="22"/>
          <w:szCs w:val="22"/>
        </w:rPr>
        <w:t>Обновление технической базы телефонной связи с переходом на цифровые АТС и оптические кабели.</w:t>
      </w:r>
    </w:p>
    <w:p w14:paraId="534F53C2" w14:textId="77777777" w:rsidR="007E5565" w:rsidRDefault="007E5565" w:rsidP="00A212A3">
      <w:pPr>
        <w:pStyle w:val="a4"/>
        <w:numPr>
          <w:ilvl w:val="0"/>
          <w:numId w:val="118"/>
        </w:numPr>
        <w:pBdr>
          <w:top w:val="nil"/>
          <w:left w:val="nil"/>
          <w:bottom w:val="nil"/>
          <w:right w:val="nil"/>
          <w:between w:val="nil"/>
          <w:bar w:val="nil"/>
        </w:pBdr>
        <w:shd w:val="clear" w:color="auto" w:fill="FFFFFF"/>
        <w:spacing w:before="120" w:after="0"/>
        <w:jc w:val="both"/>
        <w:rPr>
          <w:rStyle w:val="Hyperlink1"/>
          <w:rFonts w:ascii="Segoe UI Light" w:eastAsia="Segoe UI Light" w:hAnsi="Segoe UI Light" w:cs="Segoe UI Light"/>
          <w:sz w:val="22"/>
          <w:szCs w:val="22"/>
        </w:rPr>
      </w:pPr>
      <w:r>
        <w:rPr>
          <w:rStyle w:val="Hyperlink1"/>
          <w:rFonts w:ascii="Segoe UI Light" w:eastAsia="Segoe UI Light" w:hAnsi="Segoe UI Light" w:cs="Segoe UI Light"/>
          <w:sz w:val="22"/>
          <w:szCs w:val="22"/>
        </w:rPr>
        <w:t>Обеспечение содействия организациям связи, оказывающим универсальные услуги связи, в строительстве сооружений связи и предоставлении помещений, предназначенных для оказания универсальных услуг связи.</w:t>
      </w:r>
    </w:p>
    <w:p w14:paraId="254D2E71" w14:textId="77777777" w:rsidR="007E5565" w:rsidRDefault="007E5565" w:rsidP="00A212A3">
      <w:pPr>
        <w:pStyle w:val="a4"/>
        <w:numPr>
          <w:ilvl w:val="0"/>
          <w:numId w:val="118"/>
        </w:numPr>
        <w:pBdr>
          <w:top w:val="nil"/>
          <w:left w:val="nil"/>
          <w:bottom w:val="nil"/>
          <w:right w:val="nil"/>
          <w:between w:val="nil"/>
          <w:bar w:val="nil"/>
        </w:pBdr>
        <w:shd w:val="clear" w:color="auto" w:fill="FFFFFF"/>
        <w:spacing w:before="120" w:after="0"/>
        <w:jc w:val="both"/>
        <w:rPr>
          <w:rStyle w:val="Hyperlink1"/>
          <w:rFonts w:ascii="Segoe UI Light" w:eastAsia="Segoe UI Light" w:hAnsi="Segoe UI Light" w:cs="Segoe UI Light"/>
          <w:sz w:val="22"/>
          <w:szCs w:val="22"/>
        </w:rPr>
      </w:pPr>
      <w:r>
        <w:rPr>
          <w:rStyle w:val="Hyperlink1"/>
          <w:rFonts w:ascii="Segoe UI Light" w:eastAsia="Segoe UI Light" w:hAnsi="Segoe UI Light" w:cs="Segoe UI Light"/>
          <w:sz w:val="22"/>
          <w:szCs w:val="22"/>
        </w:rPr>
        <w:t>Увеличение количества пунктов, подключённых к сети Интернет для населения на основе автоматизированной сети связи муниципального района.</w:t>
      </w:r>
    </w:p>
    <w:p w14:paraId="1CFB6D49" w14:textId="77777777" w:rsidR="007E5565" w:rsidRPr="006630CD" w:rsidRDefault="007E5565" w:rsidP="00A212A3">
      <w:pPr>
        <w:pStyle w:val="a4"/>
        <w:numPr>
          <w:ilvl w:val="0"/>
          <w:numId w:val="118"/>
        </w:numPr>
        <w:pBdr>
          <w:top w:val="nil"/>
          <w:left w:val="nil"/>
          <w:bottom w:val="nil"/>
          <w:right w:val="nil"/>
          <w:between w:val="nil"/>
          <w:bar w:val="nil"/>
        </w:pBdr>
        <w:shd w:val="clear" w:color="auto" w:fill="FFFFFF"/>
        <w:spacing w:before="120" w:after="0"/>
        <w:jc w:val="both"/>
        <w:rPr>
          <w:rStyle w:val="a7"/>
          <w:rFonts w:ascii="Segoe UI Light" w:hAnsi="Segoe UI Light" w:cs="Segoe UI Light"/>
          <w:sz w:val="22"/>
          <w:szCs w:val="22"/>
        </w:rPr>
      </w:pPr>
      <w:r>
        <w:rPr>
          <w:rStyle w:val="a7"/>
          <w:rFonts w:ascii="Segoe UI Light" w:eastAsia="Segoe UI Light" w:hAnsi="Segoe UI Light" w:cs="Segoe UI Light"/>
          <w:sz w:val="22"/>
          <w:szCs w:val="22"/>
        </w:rPr>
        <w:t>Подготовка сети телевизионного вещания к переходу на цифровое вещание, развитие систем кабельного телевидения в населенных пунктах района.</w:t>
      </w:r>
    </w:p>
    <w:p w14:paraId="749C40E3" w14:textId="77777777" w:rsidR="006630CD" w:rsidRDefault="006630CD">
      <w:pPr>
        <w:spacing w:line="259" w:lineRule="auto"/>
        <w:rPr>
          <w:rStyle w:val="a7"/>
          <w:rFonts w:ascii="Segoe UI Light" w:eastAsia="Segoe UI Light" w:hAnsi="Segoe UI Light" w:cs="Segoe UI Light"/>
          <w:color w:val="000000"/>
          <w:u w:color="000000"/>
          <w:lang w:eastAsia="ru-RU"/>
        </w:rPr>
      </w:pPr>
      <w:r>
        <w:rPr>
          <w:rStyle w:val="a7"/>
          <w:rFonts w:ascii="Segoe UI Light" w:eastAsia="Segoe UI Light" w:hAnsi="Segoe UI Light" w:cs="Segoe UI Light"/>
        </w:rPr>
        <w:br w:type="page"/>
      </w:r>
    </w:p>
    <w:p w14:paraId="29724D96" w14:textId="77777777" w:rsidR="006630CD" w:rsidRPr="003A1910" w:rsidRDefault="00C747DB" w:rsidP="006630CD">
      <w:pPr>
        <w:pStyle w:val="22"/>
        <w:spacing w:before="120"/>
        <w:rPr>
          <w:rStyle w:val="Hyperlink1"/>
        </w:rPr>
      </w:pPr>
      <w:bookmarkStart w:id="84" w:name="_Toc43"/>
      <w:bookmarkStart w:id="85" w:name="_Toc526970909"/>
      <w:r w:rsidRPr="003A1910">
        <w:rPr>
          <w:rStyle w:val="Hyperlink1"/>
        </w:rPr>
        <w:t xml:space="preserve">1.8 </w:t>
      </w:r>
      <w:r w:rsidR="006630CD" w:rsidRPr="003A1910">
        <w:rPr>
          <w:rStyle w:val="Hyperlink1"/>
        </w:rPr>
        <w:t>Пространственное развитие</w:t>
      </w:r>
      <w:bookmarkEnd w:id="84"/>
      <w:bookmarkEnd w:id="85"/>
    </w:p>
    <w:p w14:paraId="2117368E" w14:textId="77777777" w:rsidR="006630CD" w:rsidRPr="003A1910" w:rsidRDefault="006630CD" w:rsidP="006630CD">
      <w:pPr>
        <w:pStyle w:val="3"/>
        <w:spacing w:before="120" w:line="276" w:lineRule="auto"/>
        <w:rPr>
          <w:rStyle w:val="a7"/>
          <w:rFonts w:ascii="Segoe UI Light" w:eastAsia="Segoe UI Light" w:hAnsi="Segoe UI Light" w:cs="Segoe UI Light"/>
          <w:b/>
          <w:bCs/>
          <w:color w:val="000000"/>
          <w:u w:color="000000"/>
        </w:rPr>
      </w:pPr>
      <w:bookmarkStart w:id="86" w:name="_Toc44"/>
      <w:bookmarkStart w:id="87" w:name="_Toc526970910"/>
      <w:r w:rsidRPr="003A1910">
        <w:rPr>
          <w:rStyle w:val="a7"/>
          <w:rFonts w:ascii="Segoe UI Light" w:eastAsia="Segoe UI Light" w:hAnsi="Segoe UI Light" w:cs="Segoe UI Light"/>
          <w:b/>
          <w:bCs/>
          <w:color w:val="000000"/>
          <w:u w:color="000000"/>
        </w:rPr>
        <w:t>1.8.1 Итоги пространственного развития Приозерского муниципального района</w:t>
      </w:r>
      <w:bookmarkEnd w:id="86"/>
      <w:bookmarkEnd w:id="87"/>
    </w:p>
    <w:p w14:paraId="1294AEDE" w14:textId="77777777" w:rsidR="003A1910" w:rsidRPr="00BF66F5" w:rsidRDefault="003A1910" w:rsidP="003A1910">
      <w:pPr>
        <w:suppressAutoHyphens/>
        <w:spacing w:before="120"/>
        <w:jc w:val="both"/>
        <w:rPr>
          <w:rFonts w:ascii="Segoe UI Light" w:eastAsia="Calibri" w:hAnsi="Segoe UI Light" w:cs="Segoe UI Light"/>
        </w:rPr>
      </w:pPr>
      <w:r w:rsidRPr="00BF66F5">
        <w:rPr>
          <w:rFonts w:ascii="Segoe UI Light" w:eastAsia="Calibri" w:hAnsi="Segoe UI Light" w:cs="Segoe UI Light"/>
        </w:rPr>
        <w:t>Пространственная структура Приозерского муниципального района имеет дисперсный характер и определена тремя основными факторами: природными условиями, экономико-географическим положением территории, историей развития системы расселения и ведения хозяйственной деятельности. Природный фактор – протяженная береговая линия Ладожского озера в восточной части района, обширные водные пространство внутренних рек и озер и значительные по площади лесопокрытые территории.</w:t>
      </w:r>
    </w:p>
    <w:p w14:paraId="6D0546D9" w14:textId="77777777" w:rsidR="003A1910" w:rsidRPr="00BF66F5" w:rsidRDefault="003A1910" w:rsidP="003A1910">
      <w:pPr>
        <w:suppressAutoHyphens/>
        <w:spacing w:before="120"/>
        <w:jc w:val="both"/>
        <w:rPr>
          <w:rFonts w:ascii="Segoe UI Light" w:eastAsia="Calibri" w:hAnsi="Segoe UI Light" w:cs="Segoe UI Light"/>
        </w:rPr>
      </w:pPr>
      <w:r w:rsidRPr="00BF66F5">
        <w:rPr>
          <w:rFonts w:ascii="Segoe UI Light" w:eastAsia="Calibri" w:hAnsi="Segoe UI Light" w:cs="Segoe UI Light"/>
        </w:rPr>
        <w:t xml:space="preserve">Фактор экономико-географического положения – относительная близость к Санкт-Петербургу влияет на формирование транспортного каркаса территории (важнейший транспортный коридор - связь Санкт-Петербурга и Республики Карелия) и дальнейшее развитие системы расселения района. </w:t>
      </w:r>
    </w:p>
    <w:p w14:paraId="7E7BE89E" w14:textId="77777777" w:rsidR="003A1910" w:rsidRPr="00BF66F5" w:rsidRDefault="003A1910" w:rsidP="003A1910">
      <w:pPr>
        <w:suppressAutoHyphens/>
        <w:spacing w:before="120"/>
        <w:jc w:val="both"/>
        <w:rPr>
          <w:rFonts w:ascii="Segoe UI Light" w:eastAsia="Calibri" w:hAnsi="Segoe UI Light" w:cs="Segoe UI Light"/>
        </w:rPr>
      </w:pPr>
      <w:r w:rsidRPr="00BF66F5">
        <w:rPr>
          <w:rFonts w:ascii="Segoe UI Light" w:eastAsia="Calibri" w:hAnsi="Segoe UI Light" w:cs="Segoe UI Light"/>
        </w:rPr>
        <w:t xml:space="preserve">Основная меридиональная </w:t>
      </w:r>
      <w:r>
        <w:rPr>
          <w:rFonts w:ascii="Segoe UI Light" w:eastAsia="Calibri" w:hAnsi="Segoe UI Light" w:cs="Segoe UI Light"/>
        </w:rPr>
        <w:t xml:space="preserve">ось </w:t>
      </w:r>
      <w:r w:rsidRPr="00BF66F5">
        <w:rPr>
          <w:rFonts w:ascii="Segoe UI Light" w:eastAsia="Calibri" w:hAnsi="Segoe UI Light" w:cs="Segoe UI Light"/>
        </w:rPr>
        <w:t>планировочн</w:t>
      </w:r>
      <w:r>
        <w:rPr>
          <w:rFonts w:ascii="Segoe UI Light" w:eastAsia="Calibri" w:hAnsi="Segoe UI Light" w:cs="Segoe UI Light"/>
        </w:rPr>
        <w:t>ой</w:t>
      </w:r>
      <w:r w:rsidRPr="00BF66F5">
        <w:rPr>
          <w:rFonts w:ascii="Segoe UI Light" w:eastAsia="Calibri" w:hAnsi="Segoe UI Light" w:cs="Segoe UI Light"/>
        </w:rPr>
        <w:t xml:space="preserve"> </w:t>
      </w:r>
      <w:r>
        <w:rPr>
          <w:rFonts w:ascii="Segoe UI Light" w:eastAsia="Calibri" w:hAnsi="Segoe UI Light" w:cs="Segoe UI Light"/>
        </w:rPr>
        <w:t>системы</w:t>
      </w:r>
      <w:r w:rsidRPr="00BF66F5">
        <w:rPr>
          <w:rFonts w:ascii="Segoe UI Light" w:eastAsia="Calibri" w:hAnsi="Segoe UI Light" w:cs="Segoe UI Light"/>
        </w:rPr>
        <w:t xml:space="preserve"> Приозерского района </w:t>
      </w:r>
      <w:r>
        <w:rPr>
          <w:rFonts w:ascii="Segoe UI Light" w:eastAsia="Calibri" w:hAnsi="Segoe UI Light" w:cs="Segoe UI Light"/>
        </w:rPr>
        <w:t xml:space="preserve">- </w:t>
      </w:r>
      <w:r w:rsidRPr="00BF66F5">
        <w:rPr>
          <w:rFonts w:ascii="Segoe UI Light" w:eastAsia="Calibri" w:hAnsi="Segoe UI Light" w:cs="Segoe UI Light"/>
        </w:rPr>
        <w:t xml:space="preserve">транспортный коридор Санкт-Петербург – Сортавала (автомобильная дорога федерального значения </w:t>
      </w:r>
      <w:r w:rsidRPr="003D6EB6">
        <w:rPr>
          <w:rFonts w:ascii="Segoe UI Light" w:eastAsia="Calibri" w:hAnsi="Segoe UI Light" w:cs="Segoe UI Light"/>
        </w:rPr>
        <w:t>А-121 «Сортавала» (Санкт-Петербург – Сортавала – автомобильная дорога Р-21 «Кола»)</w:t>
      </w:r>
      <w:r w:rsidRPr="00BF66F5">
        <w:rPr>
          <w:rFonts w:ascii="Segoe UI Light" w:eastAsia="Calibri" w:hAnsi="Segoe UI Light" w:cs="Segoe UI Light"/>
        </w:rPr>
        <w:t xml:space="preserve"> и железнодорожная линия </w:t>
      </w:r>
      <w:r w:rsidRPr="003D6EB6">
        <w:rPr>
          <w:rFonts w:ascii="Segoe UI Light" w:eastAsia="Calibri" w:hAnsi="Segoe UI Light" w:cs="Segoe UI Light"/>
        </w:rPr>
        <w:t>Санкт-Петербург – Сортавала – Петрозаводск</w:t>
      </w:r>
      <w:r w:rsidRPr="00BF66F5">
        <w:rPr>
          <w:rFonts w:ascii="Segoe UI Light" w:eastAsia="Calibri" w:hAnsi="Segoe UI Light" w:cs="Segoe UI Light"/>
        </w:rPr>
        <w:t xml:space="preserve">), вдоль которой сформировались основные зоны расселения – город Приозерск, поселок Кузнечное, поселок Сосново. Второстепенные планировочные оси – </w:t>
      </w:r>
      <w:r>
        <w:rPr>
          <w:rFonts w:ascii="Segoe UI Light" w:eastAsia="Calibri" w:hAnsi="Segoe UI Light" w:cs="Segoe UI Light"/>
        </w:rPr>
        <w:t>развитая сеть автомобильных дорог регионального значения.</w:t>
      </w:r>
    </w:p>
    <w:p w14:paraId="7297E3EA" w14:textId="77777777" w:rsidR="003A1910" w:rsidRPr="00BF66F5" w:rsidRDefault="003A1910" w:rsidP="003A1910">
      <w:pPr>
        <w:suppressAutoHyphens/>
        <w:spacing w:before="120"/>
        <w:jc w:val="both"/>
        <w:rPr>
          <w:rFonts w:ascii="Segoe UI Light" w:eastAsia="Calibri" w:hAnsi="Segoe UI Light" w:cs="Segoe UI Light"/>
        </w:rPr>
      </w:pPr>
      <w:r w:rsidRPr="00BF66F5">
        <w:rPr>
          <w:rFonts w:ascii="Segoe UI Light" w:eastAsia="Calibri" w:hAnsi="Segoe UI Light" w:cs="Segoe UI Light"/>
        </w:rPr>
        <w:t>Река Вуокса с многочисленными притоками и озерами – основа планировочной структуры западной части территории района. Центры сельских населенных пунктов сосредоточены преимущественно вдоль водных объектов и второстепенных транспортных осей – автомобильных дорог регионального и местного значения.</w:t>
      </w:r>
    </w:p>
    <w:p w14:paraId="480F8536" w14:textId="77777777" w:rsidR="003A1910" w:rsidRDefault="003A1910" w:rsidP="003A1910">
      <w:pPr>
        <w:suppressAutoHyphens/>
        <w:spacing w:before="120"/>
        <w:jc w:val="both"/>
        <w:rPr>
          <w:rFonts w:ascii="Segoe UI Light" w:eastAsia="Calibri" w:hAnsi="Segoe UI Light" w:cs="Segoe UI Light"/>
        </w:rPr>
      </w:pPr>
      <w:r w:rsidRPr="00BF66F5">
        <w:rPr>
          <w:rFonts w:ascii="Segoe UI Light" w:eastAsia="Calibri" w:hAnsi="Segoe UI Light" w:cs="Segoe UI Light"/>
        </w:rPr>
        <w:t>Отличительной особенность пространственной структуры территории района является неравномерная по типу и структуре система расселения и концентрация малых населенных пунктов вблизи города Приозерска, а также сельских административных центров</w:t>
      </w:r>
      <w:r>
        <w:rPr>
          <w:rFonts w:ascii="Segoe UI Light" w:eastAsia="Calibri" w:hAnsi="Segoe UI Light" w:cs="Segoe UI Light"/>
        </w:rPr>
        <w:t xml:space="preserve">, </w:t>
      </w:r>
      <w:r w:rsidRPr="003D6EB6">
        <w:rPr>
          <w:rFonts w:ascii="Segoe UI Light" w:eastAsia="Calibri" w:hAnsi="Segoe UI Light" w:cs="Segoe UI Light"/>
        </w:rPr>
        <w:t xml:space="preserve">что является следствием исторической специфики системы расселения, складывающейся на территории </w:t>
      </w:r>
      <w:r>
        <w:rPr>
          <w:rFonts w:ascii="Segoe UI Light" w:eastAsia="Calibri" w:hAnsi="Segoe UI Light" w:cs="Segoe UI Light"/>
        </w:rPr>
        <w:t xml:space="preserve">района </w:t>
      </w:r>
      <w:r w:rsidRPr="003D6EB6">
        <w:rPr>
          <w:rFonts w:ascii="Segoe UI Light" w:eastAsia="Calibri" w:hAnsi="Segoe UI Light" w:cs="Segoe UI Light"/>
        </w:rPr>
        <w:t xml:space="preserve">в течение длительного исторического </w:t>
      </w:r>
      <w:r>
        <w:rPr>
          <w:rFonts w:ascii="Segoe UI Light" w:eastAsia="Calibri" w:hAnsi="Segoe UI Light" w:cs="Segoe UI Light"/>
        </w:rPr>
        <w:t>периода.</w:t>
      </w:r>
    </w:p>
    <w:p w14:paraId="1676568A" w14:textId="77777777" w:rsidR="003A1910" w:rsidRPr="003D6EB6" w:rsidRDefault="003A1910" w:rsidP="003A1910">
      <w:pPr>
        <w:suppressAutoHyphens/>
        <w:spacing w:before="120"/>
        <w:jc w:val="both"/>
        <w:rPr>
          <w:rFonts w:ascii="Segoe UI Light" w:eastAsia="Calibri" w:hAnsi="Segoe UI Light" w:cs="Segoe UI Light"/>
        </w:rPr>
      </w:pPr>
      <w:r>
        <w:rPr>
          <w:rFonts w:ascii="Segoe UI Light" w:eastAsia="Calibri" w:hAnsi="Segoe UI Light" w:cs="Segoe UI Light"/>
        </w:rPr>
        <w:t>Значительная</w:t>
      </w:r>
      <w:r w:rsidRPr="00BF66F5">
        <w:rPr>
          <w:rFonts w:ascii="Segoe UI Light" w:eastAsia="Calibri" w:hAnsi="Segoe UI Light" w:cs="Segoe UI Light"/>
        </w:rPr>
        <w:t xml:space="preserve"> часть территории Приозерского муниципального района занята землями лесного фонда</w:t>
      </w:r>
      <w:r>
        <w:rPr>
          <w:rFonts w:ascii="Segoe UI Light" w:eastAsia="Calibri" w:hAnsi="Segoe UI Light" w:cs="Segoe UI Light"/>
        </w:rPr>
        <w:t>, площадь которых составляет около 50 % от общей площади района. С</w:t>
      </w:r>
      <w:r w:rsidRPr="00BF66F5">
        <w:rPr>
          <w:rFonts w:ascii="Segoe UI Light" w:eastAsia="Calibri" w:hAnsi="Segoe UI Light" w:cs="Segoe UI Light"/>
        </w:rPr>
        <w:t>ельскохозяйственные угодья расположены в основном в южной части района и в долинах реки Вуокса, ее притоках и крупных озер</w:t>
      </w:r>
      <w:r>
        <w:rPr>
          <w:rFonts w:ascii="Segoe UI Light" w:eastAsia="Calibri" w:hAnsi="Segoe UI Light" w:cs="Segoe UI Light"/>
        </w:rPr>
        <w:t>, в с</w:t>
      </w:r>
      <w:r w:rsidRPr="003D6EB6">
        <w:rPr>
          <w:rFonts w:ascii="Segoe UI Light" w:eastAsia="Calibri" w:hAnsi="Segoe UI Light" w:cs="Segoe UI Light"/>
        </w:rPr>
        <w:t xml:space="preserve">еверной и центральной части района </w:t>
      </w:r>
      <w:r>
        <w:rPr>
          <w:rFonts w:ascii="Segoe UI Light" w:eastAsia="Calibri" w:hAnsi="Segoe UI Light" w:cs="Segoe UI Light"/>
        </w:rPr>
        <w:t>находятся</w:t>
      </w:r>
      <w:r w:rsidRPr="003D6EB6">
        <w:rPr>
          <w:rFonts w:ascii="Segoe UI Light" w:eastAsia="Calibri" w:hAnsi="Segoe UI Light" w:cs="Segoe UI Light"/>
        </w:rPr>
        <w:t xml:space="preserve"> незначительные по площади</w:t>
      </w:r>
      <w:r w:rsidR="002723B8">
        <w:rPr>
          <w:rFonts w:ascii="Segoe UI Light" w:eastAsia="Calibri" w:hAnsi="Segoe UI Light" w:cs="Segoe UI Light"/>
        </w:rPr>
        <w:t>,</w:t>
      </w:r>
      <w:r w:rsidRPr="003D6EB6">
        <w:rPr>
          <w:rFonts w:ascii="Segoe UI Light" w:eastAsia="Calibri" w:hAnsi="Segoe UI Light" w:cs="Segoe UI Light"/>
        </w:rPr>
        <w:t xml:space="preserve"> характеризу</w:t>
      </w:r>
      <w:r>
        <w:rPr>
          <w:rFonts w:ascii="Segoe UI Light" w:eastAsia="Calibri" w:hAnsi="Segoe UI Light" w:cs="Segoe UI Light"/>
        </w:rPr>
        <w:t>ющиеся</w:t>
      </w:r>
      <w:r w:rsidRPr="003D6EB6">
        <w:rPr>
          <w:rFonts w:ascii="Segoe UI Light" w:eastAsia="Calibri" w:hAnsi="Segoe UI Light" w:cs="Segoe UI Light"/>
        </w:rPr>
        <w:t xml:space="preserve"> мелкоконтурностью</w:t>
      </w:r>
      <w:r>
        <w:rPr>
          <w:rFonts w:ascii="Segoe UI Light" w:eastAsia="Calibri" w:hAnsi="Segoe UI Light" w:cs="Segoe UI Light"/>
        </w:rPr>
        <w:t xml:space="preserve"> </w:t>
      </w:r>
      <w:r w:rsidRPr="003D6EB6">
        <w:rPr>
          <w:rFonts w:ascii="Segoe UI Light" w:eastAsia="Calibri" w:hAnsi="Segoe UI Light" w:cs="Segoe UI Light"/>
        </w:rPr>
        <w:t>территории сельскохозяйственного использования</w:t>
      </w:r>
      <w:r>
        <w:rPr>
          <w:rFonts w:ascii="Segoe UI Light" w:eastAsia="Calibri" w:hAnsi="Segoe UI Light" w:cs="Segoe UI Light"/>
        </w:rPr>
        <w:t xml:space="preserve">. </w:t>
      </w:r>
      <w:r w:rsidRPr="003D6EB6">
        <w:rPr>
          <w:rFonts w:ascii="Segoe UI Light" w:eastAsia="Calibri" w:hAnsi="Segoe UI Light" w:cs="Segoe UI Light"/>
        </w:rPr>
        <w:t xml:space="preserve">Промышленные территории </w:t>
      </w:r>
      <w:r>
        <w:rPr>
          <w:rFonts w:ascii="Segoe UI Light" w:eastAsia="Calibri" w:hAnsi="Segoe UI Light" w:cs="Segoe UI Light"/>
        </w:rPr>
        <w:t xml:space="preserve">сформированы </w:t>
      </w:r>
      <w:r w:rsidRPr="003D6EB6">
        <w:rPr>
          <w:rFonts w:ascii="Segoe UI Light" w:eastAsia="Calibri" w:hAnsi="Segoe UI Light" w:cs="Segoe UI Light"/>
        </w:rPr>
        <w:t xml:space="preserve">преимущественно в Приозерском и Кузнечнинском городских поселениях, а также Ромашкинском, Запорожском, Громовском сельских поселениях. </w:t>
      </w:r>
    </w:p>
    <w:p w14:paraId="54E2B184" w14:textId="77777777" w:rsidR="003A1910" w:rsidRPr="00AE2B73" w:rsidRDefault="003A1910" w:rsidP="003A1910">
      <w:pPr>
        <w:keepNext/>
        <w:spacing w:line="276" w:lineRule="auto"/>
        <w:jc w:val="both"/>
        <w:rPr>
          <w:rFonts w:ascii="Segoe UI Light" w:hAnsi="Segoe UI Light" w:cs="Segoe UI Light"/>
          <w:sz w:val="20"/>
        </w:rPr>
      </w:pPr>
      <w:r w:rsidRPr="00AE2B73">
        <w:rPr>
          <w:rFonts w:ascii="Segoe UI Light" w:hAnsi="Segoe UI Light" w:cs="Segoe UI Light"/>
          <w:sz w:val="20"/>
        </w:rPr>
        <w:t>Рисунок. Пространственная структура Приозерского муниципального района</w:t>
      </w:r>
    </w:p>
    <w:p w14:paraId="17C0F670" w14:textId="77777777" w:rsidR="003A1910" w:rsidRDefault="003A1910" w:rsidP="003A1910">
      <w:pPr>
        <w:rPr>
          <w:rStyle w:val="Hyperlink1"/>
        </w:rPr>
      </w:pPr>
      <w:r w:rsidRPr="003A1910">
        <w:rPr>
          <w:noProof/>
          <w:lang w:eastAsia="ru-RU"/>
        </w:rPr>
        <w:drawing>
          <wp:inline distT="0" distB="0" distL="0" distR="0" wp14:anchorId="5E316BAB" wp14:editId="28FC7882">
            <wp:extent cx="5544719" cy="6873766"/>
            <wp:effectExtent l="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ители.jpg"/>
                    <pic:cNvPicPr/>
                  </pic:nvPicPr>
                  <pic:blipFill>
                    <a:blip r:embed="rId29" cstate="print"/>
                    <a:stretch>
                      <a:fillRect/>
                    </a:stretch>
                  </pic:blipFill>
                  <pic:spPr bwMode="auto">
                    <a:xfrm>
                      <a:off x="0" y="0"/>
                      <a:ext cx="5541982" cy="6870373"/>
                    </a:xfrm>
                    <a:prstGeom prst="rect">
                      <a:avLst/>
                    </a:prstGeom>
                    <a:ln>
                      <a:noFill/>
                    </a:ln>
                    <a:extLst>
                      <a:ext uri="{53640926-AAD7-44D8-BBD7-CCE9431645EC}">
                        <a14:shadowObscured xmlns:a14="http://schemas.microsoft.com/office/drawing/2010/main"/>
                      </a:ext>
                    </a:extLst>
                  </pic:spPr>
                </pic:pic>
              </a:graphicData>
            </a:graphic>
          </wp:inline>
        </w:drawing>
      </w:r>
    </w:p>
    <w:p w14:paraId="60BAE63A" w14:textId="77777777" w:rsidR="006630CD" w:rsidRPr="003A1910" w:rsidRDefault="006630CD" w:rsidP="006630CD">
      <w:pPr>
        <w:pStyle w:val="3"/>
        <w:spacing w:before="120" w:line="276" w:lineRule="auto"/>
        <w:rPr>
          <w:rStyle w:val="a7"/>
          <w:rFonts w:ascii="Segoe UI Light" w:eastAsia="Segoe UI Light" w:hAnsi="Segoe UI Light" w:cs="Segoe UI Light"/>
          <w:b/>
          <w:bCs/>
          <w:color w:val="000000"/>
          <w:u w:color="000000"/>
        </w:rPr>
      </w:pPr>
      <w:bookmarkStart w:id="88" w:name="_Toc45"/>
      <w:bookmarkStart w:id="89" w:name="_Toc526970911"/>
      <w:r w:rsidRPr="003A1910">
        <w:rPr>
          <w:rStyle w:val="a7"/>
          <w:rFonts w:ascii="Segoe UI Light" w:eastAsia="Segoe UI Light" w:hAnsi="Segoe UI Light" w:cs="Segoe UI Light"/>
          <w:b/>
          <w:bCs/>
          <w:color w:val="000000"/>
          <w:u w:color="000000"/>
        </w:rPr>
        <w:t>1.8.2 Привлекательность для жителей, туристов, инвесторов и других категорий</w:t>
      </w:r>
      <w:bookmarkEnd w:id="88"/>
      <w:bookmarkEnd w:id="89"/>
    </w:p>
    <w:p w14:paraId="7D1F1A1B" w14:textId="77777777" w:rsidR="003A1910" w:rsidRPr="00AE2B73" w:rsidRDefault="003A1910" w:rsidP="003A1910">
      <w:pPr>
        <w:keepNext/>
        <w:spacing w:line="276" w:lineRule="auto"/>
        <w:jc w:val="both"/>
        <w:rPr>
          <w:rFonts w:ascii="Segoe UI Light" w:hAnsi="Segoe UI Light" w:cs="Segoe UI Light"/>
          <w:sz w:val="20"/>
        </w:rPr>
      </w:pPr>
      <w:r w:rsidRPr="00AE2B73">
        <w:rPr>
          <w:rFonts w:ascii="Segoe UI Light" w:hAnsi="Segoe UI Light" w:cs="Segoe UI Light"/>
          <w:sz w:val="20"/>
        </w:rPr>
        <w:t>Рисунок. Привлекательность территории Приозерского муниципального района для жителей</w:t>
      </w:r>
    </w:p>
    <w:p w14:paraId="2D397240" w14:textId="77777777" w:rsidR="003A1910" w:rsidRPr="002E4722" w:rsidRDefault="003A1910" w:rsidP="003A1910">
      <w:pPr>
        <w:keepNext/>
        <w:spacing w:line="276" w:lineRule="auto"/>
        <w:jc w:val="both"/>
        <w:rPr>
          <w:rFonts w:ascii="Segoe UI Light" w:hAnsi="Segoe UI Light" w:cs="Segoe UI Light"/>
          <w:b/>
        </w:rPr>
      </w:pPr>
      <w:r w:rsidRPr="00453EB4">
        <w:rPr>
          <w:rFonts w:ascii="Segoe UI Light" w:hAnsi="Segoe UI Light" w:cs="Segoe UI Light"/>
          <w:b/>
          <w:noProof/>
          <w:lang w:eastAsia="ru-RU"/>
        </w:rPr>
        <w:drawing>
          <wp:inline distT="0" distB="0" distL="0" distR="0" wp14:anchorId="78A7D097" wp14:editId="58FA27FE">
            <wp:extent cx="5477943" cy="6790983"/>
            <wp:effectExtent l="19050" t="0" r="8457" b="0"/>
            <wp:docPr id="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ители.jpg"/>
                    <pic:cNvPicPr/>
                  </pic:nvPicPr>
                  <pic:blipFill>
                    <a:blip r:embed="rId30" cstate="print"/>
                    <a:stretch>
                      <a:fillRect/>
                    </a:stretch>
                  </pic:blipFill>
                  <pic:spPr bwMode="auto">
                    <a:xfrm>
                      <a:off x="0" y="0"/>
                      <a:ext cx="5477943" cy="6790983"/>
                    </a:xfrm>
                    <a:prstGeom prst="rect">
                      <a:avLst/>
                    </a:prstGeom>
                    <a:ln>
                      <a:noFill/>
                    </a:ln>
                    <a:extLst>
                      <a:ext uri="{53640926-AAD7-44D8-BBD7-CCE9431645EC}">
                        <a14:shadowObscured xmlns:a14="http://schemas.microsoft.com/office/drawing/2010/main"/>
                      </a:ext>
                    </a:extLst>
                  </pic:spPr>
                </pic:pic>
              </a:graphicData>
            </a:graphic>
          </wp:inline>
        </w:drawing>
      </w:r>
    </w:p>
    <w:p w14:paraId="0FE0BF38" w14:textId="77777777" w:rsidR="003A1910" w:rsidRPr="00BF66F5" w:rsidRDefault="003A1910" w:rsidP="003A1910">
      <w:pPr>
        <w:spacing w:before="120"/>
        <w:jc w:val="both"/>
        <w:rPr>
          <w:rFonts w:ascii="Segoe UI Light" w:hAnsi="Segoe UI Light"/>
        </w:rPr>
      </w:pPr>
      <w:r w:rsidRPr="00BF66F5">
        <w:rPr>
          <w:rFonts w:ascii="Segoe UI Light" w:hAnsi="Segoe UI Light"/>
        </w:rPr>
        <w:t xml:space="preserve">По степени привлекательности для жителей территорию Приозерского района можно разделить на </w:t>
      </w:r>
      <w:r>
        <w:rPr>
          <w:rFonts w:ascii="Segoe UI Light" w:hAnsi="Segoe UI Light"/>
        </w:rPr>
        <w:t>три</w:t>
      </w:r>
      <w:r w:rsidRPr="00BF66F5">
        <w:rPr>
          <w:rFonts w:ascii="Segoe UI Light" w:hAnsi="Segoe UI Light"/>
        </w:rPr>
        <w:t xml:space="preserve"> типа:</w:t>
      </w:r>
    </w:p>
    <w:p w14:paraId="3C148323" w14:textId="77777777" w:rsidR="003A1910" w:rsidRDefault="003A1910" w:rsidP="00A212A3">
      <w:pPr>
        <w:pStyle w:val="a5"/>
        <w:numPr>
          <w:ilvl w:val="0"/>
          <w:numId w:val="173"/>
        </w:numPr>
        <w:spacing w:before="120" w:after="0" w:line="240" w:lineRule="auto"/>
        <w:jc w:val="both"/>
        <w:rPr>
          <w:rFonts w:ascii="Segoe UI Light" w:hAnsi="Segoe UI Light"/>
        </w:rPr>
      </w:pPr>
      <w:r w:rsidRPr="00BF66F5">
        <w:rPr>
          <w:rFonts w:ascii="Segoe UI Light" w:hAnsi="Segoe UI Light"/>
        </w:rPr>
        <w:t>городские населенные пункты с развитым общественным центром,  разнообразной по типологии жилой застройкой, местами приложения труда и местами отдыха привлекательны в той или иной степени для всех групп жителей (</w:t>
      </w:r>
      <w:r>
        <w:rPr>
          <w:rFonts w:ascii="Segoe UI Light" w:hAnsi="Segoe UI Light"/>
        </w:rPr>
        <w:t>Приозерск</w:t>
      </w:r>
      <w:r w:rsidRPr="00BF66F5">
        <w:rPr>
          <w:rFonts w:ascii="Segoe UI Light" w:hAnsi="Segoe UI Light"/>
        </w:rPr>
        <w:t>);</w:t>
      </w:r>
    </w:p>
    <w:p w14:paraId="79F7AD9A" w14:textId="77777777" w:rsidR="003A1910" w:rsidRPr="00BF66F5" w:rsidRDefault="003A1910" w:rsidP="00A212A3">
      <w:pPr>
        <w:pStyle w:val="a5"/>
        <w:numPr>
          <w:ilvl w:val="0"/>
          <w:numId w:val="173"/>
        </w:numPr>
        <w:spacing w:before="120" w:after="0" w:line="240" w:lineRule="auto"/>
        <w:jc w:val="both"/>
        <w:rPr>
          <w:rFonts w:ascii="Segoe UI Light" w:hAnsi="Segoe UI Light"/>
        </w:rPr>
      </w:pPr>
      <w:r>
        <w:rPr>
          <w:rFonts w:ascii="Segoe UI Light" w:hAnsi="Segoe UI Light"/>
        </w:rPr>
        <w:t>сельские населенные пункты с достаточно развитым общественным центром и преимущественно индивидуальной типологией застройки привлекательны для постоянного проживания людей</w:t>
      </w:r>
      <w:r w:rsidRPr="00453EB4">
        <w:rPr>
          <w:rFonts w:ascii="Segoe UI Light" w:hAnsi="Segoe UI Light"/>
        </w:rPr>
        <w:t xml:space="preserve"> </w:t>
      </w:r>
      <w:r w:rsidRPr="00BF66F5">
        <w:rPr>
          <w:rFonts w:ascii="Segoe UI Light" w:hAnsi="Segoe UI Light"/>
        </w:rPr>
        <w:t>предпочитающих сельский образ жизни</w:t>
      </w:r>
      <w:r>
        <w:rPr>
          <w:rFonts w:ascii="Segoe UI Light" w:hAnsi="Segoe UI Light"/>
        </w:rPr>
        <w:t>, но нуждающихся в объектах социальной инфраструктуры в сферах образования и здравоохранения;</w:t>
      </w:r>
    </w:p>
    <w:p w14:paraId="2DCBEF9F" w14:textId="77777777" w:rsidR="003A1910" w:rsidRPr="00BF66F5" w:rsidRDefault="003A1910" w:rsidP="00A212A3">
      <w:pPr>
        <w:pStyle w:val="a5"/>
        <w:numPr>
          <w:ilvl w:val="0"/>
          <w:numId w:val="173"/>
        </w:numPr>
        <w:spacing w:before="120" w:after="0" w:line="240" w:lineRule="auto"/>
        <w:jc w:val="both"/>
        <w:rPr>
          <w:rFonts w:ascii="Segoe UI Light" w:hAnsi="Segoe UI Light"/>
        </w:rPr>
      </w:pPr>
      <w:r w:rsidRPr="00BF66F5">
        <w:rPr>
          <w:rFonts w:ascii="Segoe UI Light" w:hAnsi="Segoe UI Light"/>
        </w:rPr>
        <w:t>сельские населенные пункты с характерной типологией расселения</w:t>
      </w:r>
      <w:r>
        <w:rPr>
          <w:rFonts w:ascii="Segoe UI Light" w:hAnsi="Segoe UI Light"/>
        </w:rPr>
        <w:t xml:space="preserve"> и застройки привлекательны преимущественно для</w:t>
      </w:r>
      <w:r w:rsidRPr="00BF66F5">
        <w:rPr>
          <w:rFonts w:ascii="Segoe UI Light" w:hAnsi="Segoe UI Light"/>
        </w:rPr>
        <w:t xml:space="preserve"> сезонного или временного проживания семей с детьми и людей </w:t>
      </w:r>
      <w:r>
        <w:rPr>
          <w:rFonts w:ascii="Segoe UI Light" w:hAnsi="Segoe UI Light"/>
        </w:rPr>
        <w:t>пожилого</w:t>
      </w:r>
      <w:r w:rsidRPr="00BF66F5">
        <w:rPr>
          <w:rFonts w:ascii="Segoe UI Light" w:hAnsi="Segoe UI Light"/>
        </w:rPr>
        <w:t xml:space="preserve"> возраста.</w:t>
      </w:r>
    </w:p>
    <w:p w14:paraId="03B47836" w14:textId="77777777" w:rsidR="003A1910" w:rsidRDefault="003A1910" w:rsidP="003A1910">
      <w:pPr>
        <w:spacing w:line="276" w:lineRule="auto"/>
        <w:ind w:left="567"/>
        <w:jc w:val="both"/>
        <w:rPr>
          <w:rFonts w:ascii="Segoe UI Light" w:hAnsi="Segoe UI Light"/>
        </w:rPr>
      </w:pPr>
    </w:p>
    <w:p w14:paraId="3D74741A" w14:textId="77777777" w:rsidR="003A1910" w:rsidRPr="00AE2B73" w:rsidRDefault="003A1910" w:rsidP="00AE2B73">
      <w:pPr>
        <w:keepNext/>
        <w:spacing w:line="276" w:lineRule="auto"/>
        <w:jc w:val="both"/>
        <w:rPr>
          <w:rFonts w:ascii="Segoe UI Light" w:hAnsi="Segoe UI Light" w:cs="Segoe UI Light"/>
          <w:sz w:val="20"/>
        </w:rPr>
      </w:pPr>
      <w:r w:rsidRPr="00AE2B73">
        <w:rPr>
          <w:rFonts w:ascii="Segoe UI Light" w:hAnsi="Segoe UI Light" w:cs="Segoe UI Light"/>
          <w:sz w:val="20"/>
        </w:rPr>
        <w:t>Рисунок. Привлекательность территории Приозерского муниципального района для туристов</w:t>
      </w:r>
    </w:p>
    <w:p w14:paraId="3796E409" w14:textId="77777777" w:rsidR="003A1910" w:rsidRDefault="003A1910" w:rsidP="00AE2B73">
      <w:pPr>
        <w:spacing w:line="276" w:lineRule="auto"/>
        <w:ind w:left="142"/>
        <w:jc w:val="both"/>
        <w:rPr>
          <w:rFonts w:ascii="Segoe UI Light" w:hAnsi="Segoe UI Light"/>
        </w:rPr>
      </w:pPr>
      <w:r>
        <w:rPr>
          <w:rFonts w:ascii="Segoe UI Light" w:hAnsi="Segoe UI Light"/>
          <w:noProof/>
          <w:lang w:eastAsia="ru-RU"/>
        </w:rPr>
        <w:drawing>
          <wp:inline distT="0" distB="0" distL="0" distR="0" wp14:anchorId="0FDD0DEC" wp14:editId="2E6BD7A0">
            <wp:extent cx="5801710" cy="718440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привлекательности туризм.jpg"/>
                    <pic:cNvPicPr/>
                  </pic:nvPicPr>
                  <pic:blipFill>
                    <a:blip r:embed="rId31" cstate="print"/>
                    <a:stretch>
                      <a:fillRect/>
                    </a:stretch>
                  </pic:blipFill>
                  <pic:spPr bwMode="auto">
                    <a:xfrm>
                      <a:off x="0" y="0"/>
                      <a:ext cx="5810013" cy="7194686"/>
                    </a:xfrm>
                    <a:prstGeom prst="rect">
                      <a:avLst/>
                    </a:prstGeom>
                    <a:ln>
                      <a:noFill/>
                    </a:ln>
                    <a:extLst>
                      <a:ext uri="{53640926-AAD7-44D8-BBD7-CCE9431645EC}">
                        <a14:shadowObscured xmlns:a14="http://schemas.microsoft.com/office/drawing/2010/main"/>
                      </a:ext>
                    </a:extLst>
                  </pic:spPr>
                </pic:pic>
              </a:graphicData>
            </a:graphic>
          </wp:inline>
        </w:drawing>
      </w:r>
    </w:p>
    <w:p w14:paraId="32B6F7E6" w14:textId="77777777" w:rsidR="003A1910" w:rsidRPr="00006553" w:rsidRDefault="003A1910" w:rsidP="003A1910">
      <w:pPr>
        <w:spacing w:before="120"/>
        <w:jc w:val="both"/>
        <w:rPr>
          <w:rFonts w:ascii="Segoe UI Light" w:hAnsi="Segoe UI Light" w:cs="Segoe UI Light"/>
        </w:rPr>
      </w:pPr>
      <w:r w:rsidRPr="00006553">
        <w:rPr>
          <w:rFonts w:ascii="Segoe UI Light" w:hAnsi="Segoe UI Light" w:cs="Segoe UI Light"/>
        </w:rPr>
        <w:t xml:space="preserve">Территория Приозерского муниципального района традиционно является привлекательной для туристско-рекреационной деятельности и обладает высоким потенциалом для развития большинства видом туризма: рекреационно-лечебный, рекреационно-оздоровительный, рекреационно-спортивный и рекреационно-познавательный (историко-культурное наследие, события и праздники). На территории района можно выделить несколько </w:t>
      </w:r>
      <w:r>
        <w:rPr>
          <w:rFonts w:ascii="Segoe UI Light" w:hAnsi="Segoe UI Light" w:cs="Segoe UI Light"/>
        </w:rPr>
        <w:t>сложившихся традиционных зон отдыха населения и перспективных, обладающих высоким потенциалом, наиболее привлекательных для туристов</w:t>
      </w:r>
      <w:r w:rsidRPr="00006553">
        <w:rPr>
          <w:rFonts w:ascii="Segoe UI Light" w:hAnsi="Segoe UI Light" w:cs="Segoe UI Light"/>
        </w:rPr>
        <w:t>:</w:t>
      </w:r>
    </w:p>
    <w:p w14:paraId="30510919" w14:textId="77777777" w:rsidR="003A1910" w:rsidRPr="00006553" w:rsidRDefault="003A1910" w:rsidP="003A1910">
      <w:pPr>
        <w:pStyle w:val="2b"/>
        <w:widowControl w:val="0"/>
        <w:suppressAutoHyphens/>
        <w:spacing w:before="120" w:after="0" w:line="240" w:lineRule="auto"/>
        <w:ind w:left="0"/>
        <w:jc w:val="both"/>
        <w:rPr>
          <w:rFonts w:ascii="Segoe UI Light" w:hAnsi="Segoe UI Light" w:cs="Segoe UI Light"/>
          <w:iCs/>
        </w:rPr>
      </w:pPr>
      <w:r w:rsidRPr="00006553">
        <w:rPr>
          <w:rFonts w:ascii="Segoe UI Light" w:hAnsi="Segoe UI Light" w:cs="Segoe UI Light"/>
          <w:iCs/>
        </w:rPr>
        <w:t>Сложившиеся:</w:t>
      </w:r>
    </w:p>
    <w:p w14:paraId="2FD6D60E" w14:textId="77777777" w:rsidR="003A1910" w:rsidRPr="00006553" w:rsidRDefault="003A1910" w:rsidP="00A212A3">
      <w:pPr>
        <w:pStyle w:val="2b"/>
        <w:widowControl w:val="0"/>
        <w:numPr>
          <w:ilvl w:val="0"/>
          <w:numId w:val="174"/>
        </w:numPr>
        <w:tabs>
          <w:tab w:val="clear" w:pos="1789"/>
          <w:tab w:val="num" w:pos="426"/>
        </w:tabs>
        <w:suppressAutoHyphens/>
        <w:spacing w:before="120" w:after="0" w:line="240" w:lineRule="auto"/>
        <w:ind w:left="0" w:firstLine="0"/>
        <w:jc w:val="both"/>
        <w:rPr>
          <w:rFonts w:ascii="Segoe UI Light" w:hAnsi="Segoe UI Light" w:cs="Segoe UI Light"/>
          <w:iCs/>
        </w:rPr>
      </w:pPr>
      <w:r w:rsidRPr="00006553">
        <w:rPr>
          <w:rFonts w:ascii="Segoe UI Light" w:hAnsi="Segoe UI Light" w:cs="Segoe UI Light"/>
          <w:iCs/>
        </w:rPr>
        <w:t>Орехово – Сосново – Петровское;</w:t>
      </w:r>
    </w:p>
    <w:p w14:paraId="5FDEA5FC" w14:textId="77777777" w:rsidR="003A1910" w:rsidRPr="00006553" w:rsidRDefault="003A1910" w:rsidP="00A212A3">
      <w:pPr>
        <w:pStyle w:val="2b"/>
        <w:widowControl w:val="0"/>
        <w:numPr>
          <w:ilvl w:val="0"/>
          <w:numId w:val="174"/>
        </w:numPr>
        <w:tabs>
          <w:tab w:val="clear" w:pos="1789"/>
          <w:tab w:val="num" w:pos="426"/>
        </w:tabs>
        <w:suppressAutoHyphens/>
        <w:spacing w:before="120" w:after="0" w:line="240" w:lineRule="auto"/>
        <w:ind w:left="0" w:firstLine="0"/>
        <w:jc w:val="both"/>
        <w:rPr>
          <w:rFonts w:ascii="Segoe UI Light" w:hAnsi="Segoe UI Light" w:cs="Segoe UI Light"/>
          <w:iCs/>
        </w:rPr>
      </w:pPr>
      <w:r w:rsidRPr="00006553">
        <w:rPr>
          <w:rFonts w:ascii="Segoe UI Light" w:hAnsi="Segoe UI Light" w:cs="Segoe UI Light"/>
          <w:iCs/>
        </w:rPr>
        <w:t>Красное озеро – Мичуринское – Борисово;</w:t>
      </w:r>
    </w:p>
    <w:p w14:paraId="7B9298A6" w14:textId="77777777" w:rsidR="003A1910" w:rsidRPr="00006553" w:rsidRDefault="003A1910" w:rsidP="00A212A3">
      <w:pPr>
        <w:pStyle w:val="2b"/>
        <w:widowControl w:val="0"/>
        <w:numPr>
          <w:ilvl w:val="0"/>
          <w:numId w:val="174"/>
        </w:numPr>
        <w:tabs>
          <w:tab w:val="clear" w:pos="1789"/>
          <w:tab w:val="num" w:pos="426"/>
        </w:tabs>
        <w:suppressAutoHyphens/>
        <w:spacing w:before="120" w:after="0" w:line="240" w:lineRule="auto"/>
        <w:ind w:left="0" w:firstLine="0"/>
        <w:jc w:val="both"/>
        <w:rPr>
          <w:rFonts w:ascii="Segoe UI Light" w:hAnsi="Segoe UI Light" w:cs="Segoe UI Light"/>
          <w:iCs/>
        </w:rPr>
      </w:pPr>
      <w:r w:rsidRPr="00006553">
        <w:rPr>
          <w:rFonts w:ascii="Segoe UI Light" w:hAnsi="Segoe UI Light" w:cs="Segoe UI Light"/>
          <w:iCs/>
        </w:rPr>
        <w:t>р. Вуокса – оз. Суходольское – оз. Балахановское;</w:t>
      </w:r>
    </w:p>
    <w:p w14:paraId="41F70BEB" w14:textId="77777777" w:rsidR="003A1910" w:rsidRPr="00006553" w:rsidRDefault="003A1910" w:rsidP="00A212A3">
      <w:pPr>
        <w:pStyle w:val="2b"/>
        <w:widowControl w:val="0"/>
        <w:numPr>
          <w:ilvl w:val="0"/>
          <w:numId w:val="174"/>
        </w:numPr>
        <w:tabs>
          <w:tab w:val="clear" w:pos="1789"/>
          <w:tab w:val="num" w:pos="426"/>
        </w:tabs>
        <w:suppressAutoHyphens/>
        <w:spacing w:before="120" w:after="0" w:line="240" w:lineRule="auto"/>
        <w:ind w:left="0" w:firstLine="0"/>
        <w:jc w:val="both"/>
        <w:rPr>
          <w:rFonts w:ascii="Segoe UI Light" w:hAnsi="Segoe UI Light" w:cs="Segoe UI Light"/>
          <w:iCs/>
        </w:rPr>
      </w:pPr>
      <w:r w:rsidRPr="00006553">
        <w:rPr>
          <w:rFonts w:ascii="Segoe UI Light" w:hAnsi="Segoe UI Light" w:cs="Segoe UI Light"/>
          <w:iCs/>
        </w:rPr>
        <w:t>оз. Комсомольское – оз. Рощинское;</w:t>
      </w:r>
    </w:p>
    <w:p w14:paraId="3D911AB3" w14:textId="77777777" w:rsidR="003A1910" w:rsidRPr="00006553" w:rsidRDefault="003A1910" w:rsidP="00A212A3">
      <w:pPr>
        <w:pStyle w:val="2b"/>
        <w:widowControl w:val="0"/>
        <w:numPr>
          <w:ilvl w:val="0"/>
          <w:numId w:val="174"/>
        </w:numPr>
        <w:tabs>
          <w:tab w:val="clear" w:pos="1789"/>
          <w:tab w:val="num" w:pos="426"/>
        </w:tabs>
        <w:suppressAutoHyphens/>
        <w:spacing w:before="120" w:after="0" w:line="240" w:lineRule="auto"/>
        <w:ind w:left="0" w:firstLine="0"/>
        <w:jc w:val="both"/>
        <w:rPr>
          <w:rFonts w:ascii="Segoe UI Light" w:hAnsi="Segoe UI Light" w:cs="Segoe UI Light"/>
          <w:iCs/>
        </w:rPr>
      </w:pPr>
      <w:r w:rsidRPr="00006553">
        <w:rPr>
          <w:rFonts w:ascii="Segoe UI Light" w:hAnsi="Segoe UI Light" w:cs="Segoe UI Light"/>
          <w:iCs/>
        </w:rPr>
        <w:t>оз. Отрадное – оз. Гусиное;</w:t>
      </w:r>
    </w:p>
    <w:p w14:paraId="02BA2730" w14:textId="77777777" w:rsidR="003A1910" w:rsidRPr="00006553" w:rsidRDefault="003A1910" w:rsidP="00A212A3">
      <w:pPr>
        <w:pStyle w:val="2b"/>
        <w:widowControl w:val="0"/>
        <w:numPr>
          <w:ilvl w:val="0"/>
          <w:numId w:val="174"/>
        </w:numPr>
        <w:tabs>
          <w:tab w:val="clear" w:pos="1789"/>
          <w:tab w:val="num" w:pos="426"/>
        </w:tabs>
        <w:suppressAutoHyphens/>
        <w:spacing w:before="120" w:after="0" w:line="240" w:lineRule="auto"/>
        <w:ind w:left="0" w:firstLine="0"/>
        <w:jc w:val="both"/>
        <w:rPr>
          <w:rFonts w:ascii="Segoe UI Light" w:hAnsi="Segoe UI Light" w:cs="Segoe UI Light"/>
          <w:iCs/>
        </w:rPr>
      </w:pPr>
      <w:r w:rsidRPr="00006553">
        <w:rPr>
          <w:rFonts w:ascii="Segoe UI Light" w:hAnsi="Segoe UI Light" w:cs="Segoe UI Light"/>
          <w:iCs/>
        </w:rPr>
        <w:t>оз. Вуокса – р. Вуокса (Узерва);</w:t>
      </w:r>
    </w:p>
    <w:p w14:paraId="3A7E0DF7" w14:textId="77777777" w:rsidR="003A1910" w:rsidRPr="00006553" w:rsidRDefault="003A1910" w:rsidP="00A212A3">
      <w:pPr>
        <w:pStyle w:val="2b"/>
        <w:widowControl w:val="0"/>
        <w:numPr>
          <w:ilvl w:val="0"/>
          <w:numId w:val="174"/>
        </w:numPr>
        <w:tabs>
          <w:tab w:val="clear" w:pos="1789"/>
          <w:tab w:val="num" w:pos="426"/>
        </w:tabs>
        <w:suppressAutoHyphens/>
        <w:spacing w:before="120" w:after="0" w:line="240" w:lineRule="auto"/>
        <w:ind w:left="0" w:firstLine="0"/>
        <w:jc w:val="both"/>
        <w:rPr>
          <w:rFonts w:ascii="Segoe UI Light" w:hAnsi="Segoe UI Light" w:cs="Segoe UI Light"/>
          <w:iCs/>
        </w:rPr>
      </w:pPr>
      <w:r w:rsidRPr="00006553">
        <w:rPr>
          <w:rFonts w:ascii="Segoe UI Light" w:hAnsi="Segoe UI Light" w:cs="Segoe UI Light"/>
          <w:iCs/>
        </w:rPr>
        <w:t>Северо-западное Приладожье;</w:t>
      </w:r>
    </w:p>
    <w:p w14:paraId="10EA990C" w14:textId="77777777" w:rsidR="003A1910" w:rsidRPr="00006553" w:rsidRDefault="003A1910" w:rsidP="00A212A3">
      <w:pPr>
        <w:pStyle w:val="2b"/>
        <w:widowControl w:val="0"/>
        <w:numPr>
          <w:ilvl w:val="0"/>
          <w:numId w:val="174"/>
        </w:numPr>
        <w:tabs>
          <w:tab w:val="clear" w:pos="1789"/>
          <w:tab w:val="num" w:pos="426"/>
        </w:tabs>
        <w:suppressAutoHyphens/>
        <w:spacing w:before="120" w:after="0" w:line="240" w:lineRule="auto"/>
        <w:ind w:left="0" w:firstLine="0"/>
        <w:jc w:val="both"/>
        <w:rPr>
          <w:rFonts w:ascii="Segoe UI Light" w:hAnsi="Segoe UI Light" w:cs="Segoe UI Light"/>
          <w:iCs/>
        </w:rPr>
      </w:pPr>
      <w:r w:rsidRPr="00006553">
        <w:rPr>
          <w:rFonts w:ascii="Segoe UI Light" w:hAnsi="Segoe UI Light" w:cs="Segoe UI Light"/>
          <w:iCs/>
        </w:rPr>
        <w:t>Студёное – Севастьяново (оз. Хвойное, оз. Любимовское).</w:t>
      </w:r>
    </w:p>
    <w:p w14:paraId="12FE2373" w14:textId="77777777" w:rsidR="003A1910" w:rsidRPr="00006553" w:rsidRDefault="003A1910" w:rsidP="003A1910">
      <w:pPr>
        <w:pStyle w:val="2b"/>
        <w:widowControl w:val="0"/>
        <w:suppressAutoHyphens/>
        <w:spacing w:before="120" w:after="0" w:line="240" w:lineRule="auto"/>
        <w:ind w:left="0"/>
        <w:jc w:val="both"/>
        <w:rPr>
          <w:rFonts w:ascii="Segoe UI Light" w:hAnsi="Segoe UI Light" w:cs="Segoe UI Light"/>
          <w:iCs/>
        </w:rPr>
      </w:pPr>
      <w:r w:rsidRPr="00006553">
        <w:rPr>
          <w:rFonts w:ascii="Segoe UI Light" w:hAnsi="Segoe UI Light" w:cs="Segoe UI Light"/>
          <w:iCs/>
        </w:rPr>
        <w:t>Перспективные:</w:t>
      </w:r>
    </w:p>
    <w:p w14:paraId="3AA2AE32" w14:textId="77777777" w:rsidR="003A1910" w:rsidRPr="00006553" w:rsidRDefault="003A1910" w:rsidP="00A212A3">
      <w:pPr>
        <w:pStyle w:val="2b"/>
        <w:widowControl w:val="0"/>
        <w:numPr>
          <w:ilvl w:val="0"/>
          <w:numId w:val="174"/>
        </w:numPr>
        <w:tabs>
          <w:tab w:val="clear" w:pos="1789"/>
          <w:tab w:val="num" w:pos="426"/>
        </w:tabs>
        <w:suppressAutoHyphens/>
        <w:spacing w:before="120" w:after="0" w:line="240" w:lineRule="auto"/>
        <w:ind w:left="0" w:firstLine="0"/>
        <w:jc w:val="both"/>
        <w:rPr>
          <w:rFonts w:ascii="Segoe UI Light" w:hAnsi="Segoe UI Light" w:cs="Segoe UI Light"/>
          <w:iCs/>
        </w:rPr>
      </w:pPr>
      <w:r w:rsidRPr="00006553">
        <w:rPr>
          <w:rFonts w:ascii="Segoe UI Light" w:hAnsi="Segoe UI Light" w:cs="Segoe UI Light"/>
          <w:iCs/>
        </w:rPr>
        <w:t>Заостровье – Владимировка;</w:t>
      </w:r>
    </w:p>
    <w:p w14:paraId="0E018F94" w14:textId="77777777" w:rsidR="003A1910" w:rsidRPr="00006553" w:rsidRDefault="003A1910" w:rsidP="00A212A3">
      <w:pPr>
        <w:pStyle w:val="2b"/>
        <w:widowControl w:val="0"/>
        <w:numPr>
          <w:ilvl w:val="0"/>
          <w:numId w:val="174"/>
        </w:numPr>
        <w:tabs>
          <w:tab w:val="clear" w:pos="1789"/>
          <w:tab w:val="num" w:pos="426"/>
        </w:tabs>
        <w:suppressAutoHyphens/>
        <w:spacing w:before="120" w:after="0" w:line="240" w:lineRule="auto"/>
        <w:ind w:left="0" w:firstLine="0"/>
        <w:jc w:val="both"/>
        <w:rPr>
          <w:rFonts w:ascii="Segoe UI Light" w:hAnsi="Segoe UI Light" w:cs="Segoe UI Light"/>
          <w:iCs/>
        </w:rPr>
      </w:pPr>
      <w:r w:rsidRPr="00006553">
        <w:rPr>
          <w:rFonts w:ascii="Segoe UI Light" w:hAnsi="Segoe UI Light" w:cs="Segoe UI Light"/>
          <w:iCs/>
        </w:rPr>
        <w:t>Запорожское – Соловьёво;</w:t>
      </w:r>
    </w:p>
    <w:p w14:paraId="6CEDEB51" w14:textId="77777777" w:rsidR="003A1910" w:rsidRPr="00006553" w:rsidRDefault="003A1910" w:rsidP="00A212A3">
      <w:pPr>
        <w:pStyle w:val="2b"/>
        <w:widowControl w:val="0"/>
        <w:numPr>
          <w:ilvl w:val="0"/>
          <w:numId w:val="174"/>
        </w:numPr>
        <w:tabs>
          <w:tab w:val="clear" w:pos="1789"/>
          <w:tab w:val="num" w:pos="426"/>
        </w:tabs>
        <w:suppressAutoHyphens/>
        <w:spacing w:before="120" w:after="0" w:line="240" w:lineRule="auto"/>
        <w:ind w:left="0" w:firstLine="0"/>
        <w:jc w:val="both"/>
        <w:rPr>
          <w:rFonts w:ascii="Segoe UI Light" w:hAnsi="Segoe UI Light" w:cs="Segoe UI Light"/>
          <w:iCs/>
        </w:rPr>
      </w:pPr>
      <w:r w:rsidRPr="00006553">
        <w:rPr>
          <w:rFonts w:ascii="Segoe UI Light" w:hAnsi="Segoe UI Light" w:cs="Segoe UI Light"/>
          <w:iCs/>
        </w:rPr>
        <w:t>Природный парк в северо-западной части муниципального района.</w:t>
      </w:r>
    </w:p>
    <w:p w14:paraId="7E69785C" w14:textId="77777777" w:rsidR="003A1910" w:rsidRPr="00AE2B73" w:rsidRDefault="003A1910" w:rsidP="00AE2B73">
      <w:pPr>
        <w:keepNext/>
        <w:spacing w:line="276" w:lineRule="auto"/>
        <w:jc w:val="both"/>
        <w:rPr>
          <w:rFonts w:ascii="Segoe UI Light" w:hAnsi="Segoe UI Light" w:cs="Segoe UI Light"/>
          <w:sz w:val="20"/>
        </w:rPr>
      </w:pPr>
      <w:r w:rsidRPr="00AE2B73">
        <w:rPr>
          <w:rFonts w:ascii="Segoe UI Light" w:hAnsi="Segoe UI Light" w:cs="Segoe UI Light"/>
          <w:sz w:val="20"/>
        </w:rPr>
        <w:t>Рисунок. Привлекательность территории Приозерского муниципального района для инвесторов</w:t>
      </w:r>
    </w:p>
    <w:p w14:paraId="2F3B5E07" w14:textId="77777777" w:rsidR="003A1910" w:rsidRPr="008F5CCE" w:rsidRDefault="003A1910" w:rsidP="00AE2B73">
      <w:pPr>
        <w:spacing w:line="276" w:lineRule="auto"/>
      </w:pPr>
      <w:r>
        <w:rPr>
          <w:rFonts w:ascii="Segoe UI Light" w:hAnsi="Segoe UI Light"/>
          <w:noProof/>
          <w:u w:val="single"/>
          <w:lang w:eastAsia="ru-RU"/>
        </w:rPr>
        <w:drawing>
          <wp:inline distT="0" distB="0" distL="0" distR="0" wp14:anchorId="7A3BD423" wp14:editId="644639B3">
            <wp:extent cx="5880538" cy="728793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привлекательности1.jpg"/>
                    <pic:cNvPicPr/>
                  </pic:nvPicPr>
                  <pic:blipFill>
                    <a:blip r:embed="rId32" cstate="print"/>
                    <a:srcRect b="455"/>
                    <a:stretch>
                      <a:fillRect/>
                    </a:stretch>
                  </pic:blipFill>
                  <pic:spPr bwMode="auto">
                    <a:xfrm>
                      <a:off x="0" y="0"/>
                      <a:ext cx="5871886" cy="7277216"/>
                    </a:xfrm>
                    <a:prstGeom prst="rect">
                      <a:avLst/>
                    </a:prstGeom>
                    <a:ln>
                      <a:noFill/>
                    </a:ln>
                    <a:extLst>
                      <a:ext uri="{53640926-AAD7-44D8-BBD7-CCE9431645EC}">
                        <a14:shadowObscured xmlns:a14="http://schemas.microsoft.com/office/drawing/2010/main"/>
                      </a:ext>
                    </a:extLst>
                  </pic:spPr>
                </pic:pic>
              </a:graphicData>
            </a:graphic>
          </wp:inline>
        </w:drawing>
      </w:r>
    </w:p>
    <w:p w14:paraId="13930F15" w14:textId="77777777" w:rsidR="003A1910" w:rsidRPr="000C6680" w:rsidRDefault="003A1910" w:rsidP="003A1910">
      <w:pPr>
        <w:spacing w:before="120"/>
        <w:jc w:val="both"/>
        <w:rPr>
          <w:rFonts w:ascii="Segoe UI Light" w:hAnsi="Segoe UI Light" w:cs="Segoe UI Light"/>
        </w:rPr>
      </w:pPr>
      <w:r w:rsidRPr="000C6680">
        <w:rPr>
          <w:rFonts w:ascii="Segoe UI Light" w:hAnsi="Segoe UI Light" w:cs="Segoe UI Light"/>
        </w:rPr>
        <w:t>По уровню инвестиционной привлекательности Приозерский муниципальный район занимает средние позиции в Ленинградской области. В настоящее время на территории района сформированы инвестиционные  площадки общей площадью 31,0 га:</w:t>
      </w:r>
    </w:p>
    <w:p w14:paraId="0BB6589F" w14:textId="77777777" w:rsidR="003A1910" w:rsidRPr="000C6680" w:rsidRDefault="003A1910" w:rsidP="00A212A3">
      <w:pPr>
        <w:pStyle w:val="a5"/>
        <w:numPr>
          <w:ilvl w:val="0"/>
          <w:numId w:val="172"/>
        </w:numPr>
        <w:spacing w:before="120" w:after="0" w:line="240" w:lineRule="auto"/>
        <w:ind w:left="0" w:firstLine="0"/>
        <w:contextualSpacing/>
        <w:jc w:val="both"/>
        <w:rPr>
          <w:rFonts w:ascii="Segoe UI Light" w:hAnsi="Segoe UI Light" w:cs="Segoe UI Light"/>
        </w:rPr>
      </w:pPr>
      <w:r w:rsidRPr="000C6680">
        <w:rPr>
          <w:rFonts w:ascii="Segoe UI Light" w:hAnsi="Segoe UI Light" w:cs="Segoe UI Light"/>
        </w:rPr>
        <w:t>Промплощадка на территории г. Приозерска (10,5 га)</w:t>
      </w:r>
    </w:p>
    <w:p w14:paraId="6D7283E1" w14:textId="77777777" w:rsidR="003A1910" w:rsidRPr="000C6680" w:rsidRDefault="003A1910" w:rsidP="00A212A3">
      <w:pPr>
        <w:pStyle w:val="a5"/>
        <w:numPr>
          <w:ilvl w:val="0"/>
          <w:numId w:val="172"/>
        </w:numPr>
        <w:spacing w:before="120" w:after="0" w:line="240" w:lineRule="auto"/>
        <w:ind w:left="0" w:firstLine="0"/>
        <w:contextualSpacing/>
        <w:jc w:val="both"/>
        <w:rPr>
          <w:rFonts w:ascii="Segoe UI Light" w:hAnsi="Segoe UI Light" w:cs="Segoe UI Light"/>
        </w:rPr>
      </w:pPr>
      <w:r w:rsidRPr="000C6680">
        <w:rPr>
          <w:rFonts w:ascii="Segoe UI Light" w:hAnsi="Segoe UI Light" w:cs="Segoe UI Light"/>
        </w:rPr>
        <w:t>Промплощадка №1 на территории п. Коммунары (10,8 га)</w:t>
      </w:r>
    </w:p>
    <w:p w14:paraId="5D3A50D0" w14:textId="77777777" w:rsidR="003A1910" w:rsidRDefault="003A1910" w:rsidP="00A212A3">
      <w:pPr>
        <w:pStyle w:val="a5"/>
        <w:numPr>
          <w:ilvl w:val="0"/>
          <w:numId w:val="172"/>
        </w:numPr>
        <w:spacing w:before="120" w:after="0" w:line="240" w:lineRule="auto"/>
        <w:ind w:left="0" w:firstLine="0"/>
        <w:contextualSpacing/>
        <w:jc w:val="both"/>
        <w:rPr>
          <w:rFonts w:ascii="Segoe UI Light" w:hAnsi="Segoe UI Light" w:cs="Segoe UI Light"/>
        </w:rPr>
      </w:pPr>
      <w:r w:rsidRPr="000C6680">
        <w:rPr>
          <w:rFonts w:ascii="Segoe UI Light" w:hAnsi="Segoe UI Light" w:cs="Segoe UI Light"/>
        </w:rPr>
        <w:t>Промплощадка № 2 на территории п. Коммунары (9,7 га)</w:t>
      </w:r>
    </w:p>
    <w:p w14:paraId="213B21FE" w14:textId="77777777" w:rsidR="003A1910" w:rsidRPr="000C6680" w:rsidRDefault="003A1910" w:rsidP="003A1910">
      <w:pPr>
        <w:spacing w:before="120"/>
        <w:jc w:val="both"/>
        <w:rPr>
          <w:rFonts w:ascii="Segoe UI Light" w:hAnsi="Segoe UI Light" w:cs="Segoe UI Light"/>
        </w:rPr>
      </w:pPr>
      <w:r w:rsidRPr="000C6680">
        <w:rPr>
          <w:rFonts w:ascii="Segoe UI Light" w:hAnsi="Segoe UI Light" w:cs="Segoe UI Light"/>
        </w:rPr>
        <w:t>На территории района реализуется 7 инвестиционных проектов</w:t>
      </w:r>
    </w:p>
    <w:p w14:paraId="7493CC5C" w14:textId="77777777" w:rsidR="003A1910" w:rsidRDefault="003A1910" w:rsidP="00A212A3">
      <w:pPr>
        <w:pStyle w:val="a5"/>
        <w:numPr>
          <w:ilvl w:val="0"/>
          <w:numId w:val="172"/>
        </w:numPr>
        <w:spacing w:before="120" w:after="0" w:line="240" w:lineRule="auto"/>
        <w:ind w:left="0" w:firstLine="0"/>
        <w:contextualSpacing/>
        <w:jc w:val="both"/>
        <w:rPr>
          <w:rFonts w:ascii="Segoe UI Light" w:hAnsi="Segoe UI Light" w:cs="Segoe UI Light"/>
        </w:rPr>
      </w:pPr>
      <w:r w:rsidRPr="000C6680">
        <w:rPr>
          <w:rFonts w:ascii="Segoe UI Light" w:hAnsi="Segoe UI Light" w:cs="Segoe UI Light"/>
        </w:rPr>
        <w:t>Модернизация двух скотных дворов: 1) на 200 голов для выращивания нетелей (ремонтного молодняка); 2) на 116 голов под содержание КРС молочного направления (молочные коровы)</w:t>
      </w:r>
      <w:r>
        <w:rPr>
          <w:rFonts w:ascii="Segoe UI Light" w:hAnsi="Segoe UI Light" w:cs="Segoe UI Light"/>
        </w:rPr>
        <w:t xml:space="preserve"> (2016 г.)</w:t>
      </w:r>
      <w:r w:rsidR="00B667BE">
        <w:rPr>
          <w:rFonts w:ascii="Segoe UI Light" w:hAnsi="Segoe UI Light" w:cs="Segoe UI Light"/>
        </w:rPr>
        <w:t>.</w:t>
      </w:r>
    </w:p>
    <w:p w14:paraId="6513E360" w14:textId="77777777" w:rsidR="003A1910" w:rsidRPr="000C6680" w:rsidRDefault="003A1910" w:rsidP="00A212A3">
      <w:pPr>
        <w:pStyle w:val="a5"/>
        <w:numPr>
          <w:ilvl w:val="0"/>
          <w:numId w:val="172"/>
        </w:numPr>
        <w:spacing w:before="120" w:after="0" w:line="240" w:lineRule="auto"/>
        <w:ind w:left="0" w:firstLine="0"/>
        <w:contextualSpacing/>
        <w:jc w:val="both"/>
        <w:rPr>
          <w:rFonts w:ascii="Segoe UI Light" w:hAnsi="Segoe UI Light" w:cs="Segoe UI Light"/>
        </w:rPr>
      </w:pPr>
      <w:r w:rsidRPr="000C6680">
        <w:rPr>
          <w:rFonts w:ascii="Segoe UI Light" w:hAnsi="Segoe UI Light" w:cs="Segoe UI Light"/>
        </w:rPr>
        <w:t>Модернизация фермы КРС (2014 г.)</w:t>
      </w:r>
      <w:r w:rsidR="00B667BE">
        <w:rPr>
          <w:rFonts w:ascii="Segoe UI Light" w:hAnsi="Segoe UI Light" w:cs="Segoe UI Light"/>
        </w:rPr>
        <w:t>.</w:t>
      </w:r>
    </w:p>
    <w:p w14:paraId="4706C0C0" w14:textId="77777777" w:rsidR="003A1910" w:rsidRPr="000C6680" w:rsidRDefault="003A1910" w:rsidP="00A212A3">
      <w:pPr>
        <w:pStyle w:val="a5"/>
        <w:numPr>
          <w:ilvl w:val="0"/>
          <w:numId w:val="172"/>
        </w:numPr>
        <w:spacing w:before="120" w:after="0" w:line="240" w:lineRule="auto"/>
        <w:ind w:left="0" w:firstLine="0"/>
        <w:contextualSpacing/>
        <w:jc w:val="both"/>
        <w:rPr>
          <w:rFonts w:ascii="Segoe UI Light" w:hAnsi="Segoe UI Light" w:cs="Segoe UI Light"/>
        </w:rPr>
      </w:pPr>
      <w:r w:rsidRPr="000C6680">
        <w:rPr>
          <w:rFonts w:ascii="Segoe UI Light" w:hAnsi="Segoe UI Light" w:cs="Segoe UI Light"/>
        </w:rPr>
        <w:t>Модернизация, реконструкция скотного двора с приобретением оборудования (2017 г.)</w:t>
      </w:r>
    </w:p>
    <w:p w14:paraId="691D6EA6" w14:textId="77777777" w:rsidR="003A1910" w:rsidRDefault="003A1910" w:rsidP="00A212A3">
      <w:pPr>
        <w:pStyle w:val="a5"/>
        <w:numPr>
          <w:ilvl w:val="0"/>
          <w:numId w:val="172"/>
        </w:numPr>
        <w:spacing w:before="120" w:after="0" w:line="240" w:lineRule="auto"/>
        <w:ind w:left="0" w:firstLine="0"/>
        <w:contextualSpacing/>
        <w:jc w:val="both"/>
        <w:rPr>
          <w:rFonts w:ascii="Segoe UI Light" w:hAnsi="Segoe UI Light" w:cs="Segoe UI Light"/>
        </w:rPr>
      </w:pPr>
      <w:r w:rsidRPr="000C6680">
        <w:rPr>
          <w:rFonts w:ascii="Segoe UI Light" w:hAnsi="Segoe UI Light" w:cs="Segoe UI Light"/>
        </w:rPr>
        <w:t>Реконструкция мебельного производства для выпуска изделий (стулья) из массива древесины хвойных пород (2014 г.)</w:t>
      </w:r>
      <w:r w:rsidR="00B667BE">
        <w:rPr>
          <w:rFonts w:ascii="Segoe UI Light" w:hAnsi="Segoe UI Light" w:cs="Segoe UI Light"/>
        </w:rPr>
        <w:t>.</w:t>
      </w:r>
    </w:p>
    <w:p w14:paraId="292ABB89" w14:textId="77777777" w:rsidR="003A1910" w:rsidRPr="000C6680" w:rsidRDefault="003A1910" w:rsidP="00A212A3">
      <w:pPr>
        <w:pStyle w:val="a5"/>
        <w:numPr>
          <w:ilvl w:val="0"/>
          <w:numId w:val="172"/>
        </w:numPr>
        <w:spacing w:before="120" w:after="0" w:line="240" w:lineRule="auto"/>
        <w:ind w:left="0" w:firstLine="0"/>
        <w:contextualSpacing/>
        <w:jc w:val="both"/>
        <w:rPr>
          <w:rFonts w:ascii="Segoe UI Light" w:hAnsi="Segoe UI Light" w:cs="Segoe UI Light"/>
        </w:rPr>
      </w:pPr>
      <w:r w:rsidRPr="000C6680">
        <w:rPr>
          <w:rFonts w:ascii="Segoe UI Light" w:hAnsi="Segoe UI Light" w:cs="Segoe UI Light"/>
        </w:rPr>
        <w:t>Создание и развитие производства межкомнатных дверей и дверного погонажа (2013 г.)</w:t>
      </w:r>
      <w:r w:rsidR="00B667BE">
        <w:rPr>
          <w:rFonts w:ascii="Segoe UI Light" w:hAnsi="Segoe UI Light" w:cs="Segoe UI Light"/>
        </w:rPr>
        <w:t>.</w:t>
      </w:r>
    </w:p>
    <w:p w14:paraId="67693974" w14:textId="77777777" w:rsidR="003A1910" w:rsidRPr="000C6680" w:rsidRDefault="003A1910" w:rsidP="00A212A3">
      <w:pPr>
        <w:pStyle w:val="a5"/>
        <w:numPr>
          <w:ilvl w:val="0"/>
          <w:numId w:val="172"/>
        </w:numPr>
        <w:spacing w:before="120" w:after="0" w:line="240" w:lineRule="auto"/>
        <w:ind w:left="0" w:firstLine="0"/>
        <w:contextualSpacing/>
        <w:jc w:val="both"/>
        <w:rPr>
          <w:rFonts w:ascii="Segoe UI Light" w:hAnsi="Segoe UI Light" w:cs="Segoe UI Light"/>
        </w:rPr>
      </w:pPr>
      <w:r w:rsidRPr="000C6680">
        <w:rPr>
          <w:rFonts w:ascii="Segoe UI Light" w:hAnsi="Segoe UI Light" w:cs="Segoe UI Light"/>
        </w:rPr>
        <w:t>Строительство животноводческого комплекса для содержания КРС мясного направления (2012 г.)</w:t>
      </w:r>
      <w:r w:rsidR="00B667BE">
        <w:rPr>
          <w:rFonts w:ascii="Segoe UI Light" w:hAnsi="Segoe UI Light" w:cs="Segoe UI Light"/>
        </w:rPr>
        <w:t>.</w:t>
      </w:r>
    </w:p>
    <w:p w14:paraId="4ACE0A4E" w14:textId="77777777" w:rsidR="003A1910" w:rsidRPr="003A1910" w:rsidRDefault="003A1910" w:rsidP="00A212A3">
      <w:pPr>
        <w:pStyle w:val="a5"/>
        <w:numPr>
          <w:ilvl w:val="0"/>
          <w:numId w:val="172"/>
        </w:numPr>
        <w:suppressAutoHyphens/>
        <w:spacing w:before="120" w:after="0" w:line="276" w:lineRule="auto"/>
        <w:ind w:left="0" w:firstLine="0"/>
        <w:contextualSpacing/>
        <w:jc w:val="both"/>
        <w:rPr>
          <w:rStyle w:val="Hyperlink2"/>
        </w:rPr>
      </w:pPr>
      <w:r w:rsidRPr="00B667BE">
        <w:rPr>
          <w:rFonts w:ascii="Segoe UI Light" w:hAnsi="Segoe UI Light" w:cs="Segoe UI Light"/>
        </w:rPr>
        <w:t>Строительство Фанерного комбината на ОАО "Лесплитинвест" (2016 г.)</w:t>
      </w:r>
      <w:r w:rsidR="00B667BE" w:rsidRPr="00B667BE">
        <w:rPr>
          <w:rFonts w:ascii="Segoe UI Light" w:hAnsi="Segoe UI Light" w:cs="Segoe UI Light"/>
        </w:rPr>
        <w:t>.</w:t>
      </w:r>
    </w:p>
    <w:p w14:paraId="5D6E3324" w14:textId="77777777" w:rsidR="006630CD" w:rsidRDefault="00C747DB" w:rsidP="003A1910">
      <w:pPr>
        <w:pStyle w:val="22"/>
        <w:pageBreakBefore/>
        <w:spacing w:before="120"/>
        <w:rPr>
          <w:rStyle w:val="Hyperlink1"/>
        </w:rPr>
      </w:pPr>
      <w:bookmarkStart w:id="90" w:name="_Toc526970912"/>
      <w:bookmarkStart w:id="91" w:name="_Toc46"/>
      <w:r>
        <w:rPr>
          <w:rStyle w:val="Hyperlink1"/>
        </w:rPr>
        <w:t xml:space="preserve">1.9 </w:t>
      </w:r>
      <w:r w:rsidR="006630CD">
        <w:rPr>
          <w:rStyle w:val="Hyperlink1"/>
        </w:rPr>
        <w:t>Ресурсная обеспеченность</w:t>
      </w:r>
      <w:bookmarkEnd w:id="90"/>
      <w:r w:rsidR="006630CD">
        <w:rPr>
          <w:rStyle w:val="Hyperlink1"/>
        </w:rPr>
        <w:t xml:space="preserve"> </w:t>
      </w:r>
      <w:bookmarkEnd w:id="91"/>
    </w:p>
    <w:p w14:paraId="67ACDFFD" w14:textId="77777777" w:rsidR="006630CD" w:rsidRDefault="006630CD" w:rsidP="006630CD">
      <w:pPr>
        <w:pStyle w:val="3"/>
        <w:spacing w:before="120" w:line="276" w:lineRule="auto"/>
        <w:rPr>
          <w:rStyle w:val="a7"/>
          <w:rFonts w:ascii="Segoe UI Light" w:eastAsia="Segoe UI Light" w:hAnsi="Segoe UI Light" w:cs="Segoe UI Light"/>
          <w:b/>
          <w:bCs/>
          <w:color w:val="000000"/>
          <w:u w:color="000000"/>
        </w:rPr>
      </w:pPr>
      <w:bookmarkStart w:id="92" w:name="_Toc47"/>
      <w:bookmarkStart w:id="93" w:name="_Toc526970913"/>
      <w:r>
        <w:rPr>
          <w:rStyle w:val="a7"/>
          <w:rFonts w:ascii="Segoe UI Light" w:eastAsia="Segoe UI Light" w:hAnsi="Segoe UI Light" w:cs="Segoe UI Light"/>
          <w:b/>
          <w:bCs/>
          <w:color w:val="000000"/>
          <w:u w:color="000000"/>
        </w:rPr>
        <w:t>1.9.1 Территориальные (земельные) ресурсы</w:t>
      </w:r>
      <w:bookmarkEnd w:id="92"/>
      <w:bookmarkEnd w:id="93"/>
    </w:p>
    <w:p w14:paraId="6E19ED09" w14:textId="77777777" w:rsidR="006630CD" w:rsidRDefault="006630CD" w:rsidP="001B22D4">
      <w:pPr>
        <w:spacing w:before="120" w:after="0" w:line="240" w:lineRule="auto"/>
        <w:jc w:val="both"/>
        <w:rPr>
          <w:rStyle w:val="Hyperlink2"/>
        </w:rPr>
      </w:pPr>
      <w:r>
        <w:rPr>
          <w:rStyle w:val="Hyperlink2"/>
        </w:rPr>
        <w:t>Территориальные ресурсы в границах муниципального образования Приозерский муниципальный район составляют 359 703 га. Распределение по категориям земель на 1 января 2017 г представлено на рисунке ниже.</w:t>
      </w:r>
    </w:p>
    <w:p w14:paraId="73A76355" w14:textId="77777777" w:rsidR="006630CD" w:rsidRDefault="006630CD" w:rsidP="001B22D4">
      <w:pPr>
        <w:spacing w:before="120" w:after="0" w:line="240" w:lineRule="auto"/>
        <w:jc w:val="both"/>
        <w:rPr>
          <w:rStyle w:val="a7"/>
          <w:rFonts w:ascii="Segoe UI Light" w:eastAsia="Segoe UI Light" w:hAnsi="Segoe UI Light" w:cs="Segoe UI Light"/>
          <w:sz w:val="20"/>
          <w:szCs w:val="20"/>
        </w:rPr>
      </w:pPr>
      <w:r>
        <w:rPr>
          <w:rStyle w:val="a7"/>
          <w:rFonts w:ascii="Segoe UI Light" w:eastAsia="Segoe UI Light" w:hAnsi="Segoe UI Light" w:cs="Segoe UI Light"/>
          <w:sz w:val="20"/>
          <w:szCs w:val="20"/>
        </w:rPr>
        <w:t>Рисунок 1.9.1-1 Распределение территориальных ресурсов Приозерского муниципального района по категориям земель на 1 января 2017 года</w:t>
      </w:r>
    </w:p>
    <w:p w14:paraId="779AB7D3" w14:textId="77777777" w:rsidR="006630CD" w:rsidRDefault="006630CD" w:rsidP="001B22D4">
      <w:pPr>
        <w:spacing w:before="120" w:after="0" w:line="240" w:lineRule="auto"/>
        <w:jc w:val="both"/>
      </w:pPr>
      <w:r>
        <w:rPr>
          <w:noProof/>
          <w:lang w:eastAsia="ru-RU"/>
        </w:rPr>
        <w:drawing>
          <wp:inline distT="0" distB="0" distL="0" distR="0" wp14:anchorId="752072F2" wp14:editId="78E6B5D5">
            <wp:extent cx="5936615" cy="2787809"/>
            <wp:effectExtent l="0" t="0" r="698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58B14EA" w14:textId="77777777" w:rsidR="006630CD" w:rsidRDefault="006630CD" w:rsidP="001B22D4">
      <w:pPr>
        <w:spacing w:before="120" w:after="0" w:line="240" w:lineRule="auto"/>
        <w:jc w:val="right"/>
        <w:rPr>
          <w:rStyle w:val="a7"/>
          <w:rFonts w:ascii="Segoe UI Light" w:eastAsia="Segoe UI Light" w:hAnsi="Segoe UI Light" w:cs="Segoe UI Light"/>
          <w:sz w:val="20"/>
          <w:szCs w:val="20"/>
        </w:rPr>
      </w:pPr>
      <w:r>
        <w:rPr>
          <w:rStyle w:val="a7"/>
          <w:rFonts w:ascii="Segoe UI Light" w:eastAsia="Segoe UI Light" w:hAnsi="Segoe UI Light" w:cs="Segoe UI Light"/>
          <w:sz w:val="20"/>
          <w:szCs w:val="20"/>
        </w:rPr>
        <w:t>Источник: данные муниципального района, индивидуальный расчёт ООО «ИТП Урбаника»</w:t>
      </w:r>
    </w:p>
    <w:p w14:paraId="43AE00D7" w14:textId="77777777" w:rsidR="006630CD" w:rsidRDefault="006630CD" w:rsidP="001B22D4">
      <w:pPr>
        <w:spacing w:before="120" w:after="0" w:line="240" w:lineRule="auto"/>
        <w:jc w:val="both"/>
        <w:rPr>
          <w:rStyle w:val="Hyperlink2"/>
        </w:rPr>
      </w:pPr>
      <w:r w:rsidRPr="008954CA">
        <w:rPr>
          <w:rStyle w:val="Hyperlink2"/>
        </w:rPr>
        <w:t xml:space="preserve">Сведения о площади земель лесного фонда по данным государственного лесного реестра составляют 287 887 га, а </w:t>
      </w:r>
      <w:r>
        <w:rPr>
          <w:rStyle w:val="Hyperlink2"/>
        </w:rPr>
        <w:t>по данным Федеральной службы государственной регистрации, кадастра и картографии – 273 999 га. Для устранения данного несоответствия требуется специальная проверка учета всех земель лесного фонда. Часть территории сельских населенных пунктов занята городскими лесами площадью 1004 га. Все леса в составе лесного фонда носят категорию «защитные», но имеется небольшая расчетная лесосека за счет возможных санитарных рубок.</w:t>
      </w:r>
    </w:p>
    <w:p w14:paraId="05631BEA" w14:textId="77777777" w:rsidR="006630CD" w:rsidRDefault="006630CD" w:rsidP="001B22D4">
      <w:pPr>
        <w:spacing w:before="120" w:after="0" w:line="240" w:lineRule="auto"/>
        <w:jc w:val="both"/>
        <w:rPr>
          <w:rStyle w:val="a7"/>
          <w:rFonts w:ascii="Segoe UI Light" w:eastAsia="Segoe UI Light" w:hAnsi="Segoe UI Light" w:cs="Segoe UI Light"/>
          <w:sz w:val="20"/>
          <w:szCs w:val="20"/>
        </w:rPr>
      </w:pPr>
      <w:r>
        <w:rPr>
          <w:rStyle w:val="Hyperlink2"/>
        </w:rPr>
        <w:t xml:space="preserve">На территории Приозерского района имеется 43 615 га сельскохозяйственных угодий, из них пашни - 19 815 га. Сельскохозяйственные угодья только частично располагаются на землях сельскохозяйственного назначения. </w:t>
      </w:r>
    </w:p>
    <w:p w14:paraId="46329163" w14:textId="77777777" w:rsidR="006630CD" w:rsidRDefault="006630CD" w:rsidP="001B22D4">
      <w:pPr>
        <w:spacing w:before="120" w:after="0" w:line="240" w:lineRule="auto"/>
        <w:jc w:val="both"/>
        <w:rPr>
          <w:rStyle w:val="Hyperlink2"/>
        </w:rPr>
      </w:pPr>
      <w:r>
        <w:rPr>
          <w:rStyle w:val="Hyperlink2"/>
        </w:rPr>
        <w:t>Земли сельскохозяйственного назначения в настоящее время по своему целевому назначению используются не полностью. Часть земель сельскохозяйственного назначения малорентабельны для сельского хозяйства по причине близости к водным объектам и автодорогам, разрозненности по территории.  При разработке СТП района были учтены участки особо ценных продуктивных сельскохозяйственных угодий, расположенных на территории Ленинградской области, использование которых для целей, не связанных с ведением сельского хозяйства, не допускается.</w:t>
      </w:r>
    </w:p>
    <w:p w14:paraId="1D005158" w14:textId="77777777" w:rsidR="006630CD" w:rsidRDefault="006630CD" w:rsidP="00CF4968">
      <w:pPr>
        <w:spacing w:before="120" w:after="240" w:line="240" w:lineRule="auto"/>
        <w:jc w:val="both"/>
        <w:rPr>
          <w:rStyle w:val="Hyperlink2"/>
        </w:rPr>
      </w:pPr>
      <w:r>
        <w:rPr>
          <w:rStyle w:val="Hyperlink2"/>
        </w:rPr>
        <w:t>В соответствии со схемами территориального планирования Приозерского муниципального района и Ленинградской области на территории района</w:t>
      </w:r>
      <w:r w:rsidRPr="008954CA">
        <w:rPr>
          <w:rStyle w:val="Hyperlink2"/>
        </w:rPr>
        <w:t xml:space="preserve"> организованы и планируется организовать</w:t>
      </w:r>
      <w:r>
        <w:rPr>
          <w:rStyle w:val="Hyperlink2"/>
        </w:rPr>
        <w:t xml:space="preserve"> природные заказники и памятники природы, которые в свою очередь создадут ограничения для ведения хозяйственной деятельности. На данных территориях осуществлять какую-либо деятельность будет возможно только в соответствии с особыми регламентами, в том числе рекреационную деятельность. </w:t>
      </w:r>
    </w:p>
    <w:p w14:paraId="303D504C" w14:textId="77777777" w:rsidR="006630CD" w:rsidRDefault="006630CD" w:rsidP="001B22D4">
      <w:pPr>
        <w:pStyle w:val="3"/>
        <w:spacing w:before="120" w:line="276" w:lineRule="auto"/>
        <w:rPr>
          <w:rStyle w:val="a7"/>
          <w:rFonts w:ascii="Segoe UI Light" w:eastAsia="Segoe UI Light" w:hAnsi="Segoe UI Light" w:cs="Segoe UI Light"/>
          <w:b/>
          <w:bCs/>
          <w:color w:val="000000"/>
          <w:u w:color="000000"/>
        </w:rPr>
      </w:pPr>
      <w:bookmarkStart w:id="94" w:name="_Toc526970914"/>
      <w:r>
        <w:rPr>
          <w:rStyle w:val="a7"/>
          <w:rFonts w:ascii="Segoe UI Light" w:eastAsia="Segoe UI Light" w:hAnsi="Segoe UI Light" w:cs="Segoe UI Light"/>
          <w:b/>
          <w:bCs/>
          <w:color w:val="000000"/>
          <w:u w:color="000000"/>
        </w:rPr>
        <w:t>1.9.2 Водные, биологические, лесные ресурсы</w:t>
      </w:r>
      <w:bookmarkEnd w:id="94"/>
    </w:p>
    <w:p w14:paraId="563C9F29" w14:textId="77777777" w:rsidR="00076663" w:rsidRDefault="001A1A5B" w:rsidP="001A1A5B">
      <w:pPr>
        <w:spacing w:before="120" w:after="0" w:line="276" w:lineRule="auto"/>
        <w:jc w:val="both"/>
        <w:rPr>
          <w:rStyle w:val="Hyperlink2"/>
        </w:rPr>
      </w:pPr>
      <w:r>
        <w:rPr>
          <w:rStyle w:val="Hyperlink2"/>
        </w:rPr>
        <w:t>Приозерский район обладает значительным количеством водных ресурсов. Несмотря на то, что они не учтены в земельном балансе, они занимают около 20-25% территории района. По большей части они представлены многочисленными озерами внутри района, северо-западным побережьем Ладожского озера и частью реки Вуоксы. Все эти объекты обладают значительным рекреационным потенциалом, на них возможна организация широкого спектра промысловых и рекреационных услуг от рыбалки до рафтинга. Помимо этого, р. Вуокса используется для обеспечения гидроэлектроэнергией населения в Финляндии и в Выборгском районе, за счет каскада ГЭС, а на Ладоге возможно судоходство с грузоподъемностью до 5000 т.</w:t>
      </w:r>
    </w:p>
    <w:p w14:paraId="5BA230C0" w14:textId="2EFA5DAB" w:rsidR="00076663" w:rsidRDefault="00076663" w:rsidP="00076663">
      <w:pPr>
        <w:spacing w:before="120" w:after="240" w:line="240" w:lineRule="auto"/>
        <w:jc w:val="both"/>
        <w:rPr>
          <w:rStyle w:val="Hyperlink2"/>
        </w:rPr>
      </w:pPr>
      <w:r>
        <w:rPr>
          <w:rStyle w:val="Hyperlink2"/>
        </w:rPr>
        <w:t>Строительство ГЭС на территории Приозерского района нецелесообразно, так как данный факт нанесет существенный урон уникальной местной цепи озер, снизится рекреационный потенциал территории из-за затопления уникальных экосистем озер, прудов, рек приозерского района по причине создания водохранилища.</w:t>
      </w:r>
    </w:p>
    <w:p w14:paraId="3B3E3758" w14:textId="5AFB13BD" w:rsidR="001A1A5B" w:rsidRDefault="001A1A5B" w:rsidP="00076663">
      <w:pPr>
        <w:spacing w:before="120" w:after="240" w:line="240" w:lineRule="auto"/>
        <w:jc w:val="both"/>
        <w:rPr>
          <w:rStyle w:val="Hyperlink2"/>
        </w:rPr>
      </w:pPr>
      <w:r>
        <w:rPr>
          <w:rStyle w:val="Hyperlink2"/>
        </w:rPr>
        <w:t>Важно отметить многочисленные запасы торфа, которыми располагают местные болота, занимающие 3,5% всей территории.</w:t>
      </w:r>
      <w:r w:rsidR="00076663">
        <w:rPr>
          <w:rStyle w:val="Hyperlink2"/>
        </w:rPr>
        <w:t xml:space="preserve"> Торф идет на продажу и удобрение сельхоугодий.</w:t>
      </w:r>
    </w:p>
    <w:p w14:paraId="5CDE0C99" w14:textId="77777777" w:rsidR="006630CD" w:rsidRDefault="006630CD" w:rsidP="00CF4968">
      <w:pPr>
        <w:spacing w:before="120" w:after="240" w:line="240" w:lineRule="auto"/>
        <w:jc w:val="both"/>
        <w:rPr>
          <w:rStyle w:val="Hyperlink2"/>
        </w:rPr>
      </w:pPr>
      <w:r>
        <w:rPr>
          <w:rStyle w:val="Hyperlink2"/>
        </w:rPr>
        <w:t>Помимо водных ресурсов район обладает лесными и биологическими ресурсами. Запас леса составляет 38886,6 тыс. м. куб., но не может использоваться в обороте, поскольку все леса являются по своей категории защитными. Ресурсный потенциал составляют также реки и озера, содержащие многочисленные виды рыб, которые перечислены в первой главе анализа. Стоит отметить, что в лесах водится достаточно разнообразной дичи для организации охотничьих хозяй</w:t>
      </w:r>
      <w:r w:rsidR="001B22D4">
        <w:rPr>
          <w:rStyle w:val="Hyperlink2"/>
        </w:rPr>
        <w:t>ств в рамках разумных пределов.</w:t>
      </w:r>
    </w:p>
    <w:p w14:paraId="1FAB9AEA" w14:textId="1D4DDC0C" w:rsidR="006630CD" w:rsidRDefault="00076663" w:rsidP="006630CD">
      <w:pPr>
        <w:pStyle w:val="3"/>
        <w:spacing w:before="120" w:line="276" w:lineRule="auto"/>
        <w:rPr>
          <w:rStyle w:val="a7"/>
          <w:rFonts w:ascii="Segoe UI Light" w:eastAsia="Segoe UI Light" w:hAnsi="Segoe UI Light" w:cs="Segoe UI Light"/>
          <w:b/>
          <w:bCs/>
          <w:color w:val="000000"/>
          <w:u w:color="000000"/>
        </w:rPr>
      </w:pPr>
      <w:bookmarkStart w:id="95" w:name="_Toc50"/>
      <w:bookmarkStart w:id="96" w:name="_Toc526970916"/>
      <w:r>
        <w:rPr>
          <w:rStyle w:val="a7"/>
          <w:rFonts w:ascii="Segoe UI Light" w:eastAsia="Segoe UI Light" w:hAnsi="Segoe UI Light" w:cs="Segoe UI Light"/>
          <w:b/>
          <w:bCs/>
          <w:color w:val="000000"/>
          <w:u w:color="000000"/>
        </w:rPr>
        <w:t>1.9.3</w:t>
      </w:r>
      <w:r w:rsidR="00C747DB">
        <w:rPr>
          <w:rStyle w:val="a7"/>
          <w:rFonts w:ascii="Segoe UI Light" w:eastAsia="Segoe UI Light" w:hAnsi="Segoe UI Light" w:cs="Segoe UI Light"/>
          <w:b/>
          <w:bCs/>
          <w:color w:val="000000"/>
          <w:u w:color="000000"/>
        </w:rPr>
        <w:t xml:space="preserve"> </w:t>
      </w:r>
      <w:r w:rsidR="006630CD">
        <w:rPr>
          <w:rStyle w:val="a7"/>
          <w:rFonts w:ascii="Segoe UI Light" w:eastAsia="Segoe UI Light" w:hAnsi="Segoe UI Light" w:cs="Segoe UI Light"/>
          <w:b/>
          <w:bCs/>
          <w:color w:val="000000"/>
          <w:u w:color="000000"/>
        </w:rPr>
        <w:t>Топливно-энергетические ресурсы</w:t>
      </w:r>
      <w:bookmarkEnd w:id="95"/>
      <w:bookmarkEnd w:id="96"/>
    </w:p>
    <w:p w14:paraId="1562C087" w14:textId="77777777" w:rsidR="006630CD" w:rsidRDefault="006630CD" w:rsidP="006630CD">
      <w:pPr>
        <w:pStyle w:val="1c"/>
        <w:spacing w:before="12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Из всех возможных видов полезных ископаемых, являющихся топливными ресурсами, на территории Приозерског</w:t>
      </w:r>
      <w:r w:rsidR="001A1A5B">
        <w:rPr>
          <w:rStyle w:val="a7"/>
          <w:rFonts w:ascii="Segoe UI Light" w:eastAsia="Segoe UI Light" w:hAnsi="Segoe UI Light" w:cs="Segoe UI Light"/>
          <w:sz w:val="22"/>
          <w:szCs w:val="22"/>
        </w:rPr>
        <w:t xml:space="preserve">о района представлен лишь торф. </w:t>
      </w:r>
      <w:r>
        <w:rPr>
          <w:rStyle w:val="a7"/>
          <w:rFonts w:ascii="Segoe UI Light" w:eastAsia="Segoe UI Light" w:hAnsi="Segoe UI Light" w:cs="Segoe UI Light"/>
          <w:sz w:val="22"/>
          <w:szCs w:val="22"/>
        </w:rPr>
        <w:t xml:space="preserve">В настоящее время добыча торфа не производится. Заготовка древесины на дрова также возможна лишь отчасти, поскольку на территории района отсутствуют эксплуатационные леса. </w:t>
      </w:r>
    </w:p>
    <w:p w14:paraId="0880B365" w14:textId="77777777" w:rsidR="006630CD" w:rsidRDefault="006630CD" w:rsidP="006630CD">
      <w:pPr>
        <w:pStyle w:val="1c"/>
        <w:spacing w:before="12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Приливы и отливы Ладожского озера имеют своеобразный характер. Нередко наблюдается такое явление, как сейша, или стоячая волна. На одном берегу озера уровень воды повышается, а на другом, наоборот, понижается. Сейша напоминает морские приливы и отливы, но вызывают её совсем другие причины. Это может быть резкий ветер, или большое количество осадков, выпавших над какой-либо частью озера, или перепады атмосферного давления. Строительство приливных электростанций возможно при больших постоянных колебаниях воды в заливах или руслах рек, которые перекрываются плотиной. На территории Приозерского района предпосылки для строительства приливной электростанции отсутствуют.</w:t>
      </w:r>
    </w:p>
    <w:p w14:paraId="4C6ECD95" w14:textId="77777777" w:rsidR="006630CD" w:rsidRDefault="006630CD" w:rsidP="006630CD">
      <w:pPr>
        <w:pStyle w:val="1c"/>
        <w:spacing w:before="12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Среднегодовая скорость ветра на территории района составляет 2-4 м/с. Установку ветрогенераторов, объединенных в ветряную электростанцию, производят в местностях с высокой средней скоростью ветра – от 4,5 м/с и выше. Для определения целесообразности строительства ветряной электростанции рекомендовано проведени</w:t>
      </w:r>
      <w:r w:rsidR="001A1A5B">
        <w:rPr>
          <w:rStyle w:val="a7"/>
          <w:rFonts w:ascii="Segoe UI Light" w:eastAsia="Segoe UI Light" w:hAnsi="Segoe UI Light" w:cs="Segoe UI Light"/>
          <w:sz w:val="22"/>
          <w:szCs w:val="22"/>
        </w:rPr>
        <w:t>е исследования в течение</w:t>
      </w:r>
      <w:r>
        <w:rPr>
          <w:rStyle w:val="a7"/>
          <w:rFonts w:ascii="Segoe UI Light" w:eastAsia="Segoe UI Light" w:hAnsi="Segoe UI Light" w:cs="Segoe UI Light"/>
          <w:sz w:val="22"/>
          <w:szCs w:val="22"/>
        </w:rPr>
        <w:t xml:space="preserve"> двух лет, измеряя силу ветра на высоте от 30 до 100 м и составляя по результатам изменений карту доступности ветра, по которым можно рассчитать срок окупаемости проекта. Для строительства ветряной электростанции потребуется еще и значительная свободная территория. На территории Приозерского района нет предпосылок использовать ветряную энергию.</w:t>
      </w:r>
    </w:p>
    <w:p w14:paraId="51D1A731" w14:textId="77777777" w:rsidR="006630CD" w:rsidRDefault="006630CD" w:rsidP="00CF4968">
      <w:pPr>
        <w:pStyle w:val="1c"/>
        <w:spacing w:before="120" w:after="24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 xml:space="preserve">Географическое положение Приозерского района также не является оптимальным и для использования солнечной энергии, которая является безопасным и неисчерпаемым источником для электрогенерации. Среднегодовая температура воздуха на территории района составляет 3,2-3,4°С, средняя температура июля – 16,5-16,7°С. При определении целесообразности использования солнечной энергетики надо учитывать, что она зависит от погоды, времени суток и сезона, капиталоемкая при строительстве, требует больших свободных площадей, а также во время эксплуатации нагревается воздух над электростанцией, которую надо периодически очищать и могут возникнуть сложности при </w:t>
      </w:r>
      <w:r w:rsidR="001B22D4">
        <w:rPr>
          <w:rStyle w:val="a7"/>
          <w:rFonts w:ascii="Segoe UI Light" w:eastAsia="Segoe UI Light" w:hAnsi="Segoe UI Light" w:cs="Segoe UI Light"/>
          <w:sz w:val="22"/>
          <w:szCs w:val="22"/>
        </w:rPr>
        <w:t>утилизации солнечных элементов.</w:t>
      </w:r>
    </w:p>
    <w:p w14:paraId="342178EA" w14:textId="3C3F8FB8" w:rsidR="00076663" w:rsidRDefault="00076663" w:rsidP="00076663">
      <w:pPr>
        <w:pStyle w:val="3"/>
        <w:spacing w:before="120" w:line="276" w:lineRule="auto"/>
        <w:rPr>
          <w:rStyle w:val="a7"/>
          <w:rFonts w:ascii="Segoe UI Light" w:eastAsia="Segoe UI Light" w:hAnsi="Segoe UI Light" w:cs="Segoe UI Light"/>
          <w:b/>
          <w:bCs/>
          <w:color w:val="000000"/>
          <w:u w:color="000000"/>
        </w:rPr>
      </w:pPr>
      <w:r>
        <w:rPr>
          <w:rStyle w:val="a7"/>
          <w:rFonts w:ascii="Segoe UI Light" w:eastAsia="Segoe UI Light" w:hAnsi="Segoe UI Light" w:cs="Segoe UI Light"/>
          <w:b/>
          <w:bCs/>
          <w:color w:val="000000"/>
          <w:u w:color="000000"/>
        </w:rPr>
        <w:t>1.9.4 Трудовые ресурсы</w:t>
      </w:r>
    </w:p>
    <w:p w14:paraId="032880AE" w14:textId="77777777" w:rsidR="00076663" w:rsidRDefault="00076663" w:rsidP="00076663">
      <w:pPr>
        <w:spacing w:before="120" w:after="0" w:line="240" w:lineRule="auto"/>
        <w:jc w:val="both"/>
        <w:rPr>
          <w:rStyle w:val="Hyperlink2"/>
        </w:rPr>
      </w:pPr>
      <w:r>
        <w:rPr>
          <w:rStyle w:val="Hyperlink2"/>
        </w:rPr>
        <w:t>За период с 2013 года численность постоянного населения сокращается за счет естественной убыли и сохраняющихся отрицательных показателей миграции, что в целом отражает российские демографические тенденции. В последние шесть лет численность населения района колеблется в пределах 62–63 тыс. человек. Положительной особенностью в последние годы является сохранение доли населения трудоспособного возраста в общей численности постоянного населения. По данным за 2017 году согласно возрастной структуре, 55,34% населения района – население в трудоспособном возрасте. Потенциал трудовых ресурсов района характеризуется сравнительно высоким уровнем квалификации населения – 597 чел. на 1000 жителей старше 15 лет имеет среднее профессиональное и высшее образование. Сельского населения больше, чем городского примерно в 1,5 раза.</w:t>
      </w:r>
    </w:p>
    <w:p w14:paraId="43DD3441" w14:textId="77777777" w:rsidR="00076663" w:rsidRDefault="00076663" w:rsidP="00076663">
      <w:pPr>
        <w:pStyle w:val="1c"/>
        <w:spacing w:before="12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 xml:space="preserve">Состояние трудовых ресурсов и демографическая ситуация в Приозерском районе находится под влиянием Санкт-Петербурга, который выступает очагом притяжения. Поскольку до него зачастую добираться больше двух часов, вполне возможен большой отток населения в Санкт-Петербург на постоянное место жительства, что подрывает демографический потенциал и негативно сказывается на состоянии трудовых ресурсов района. </w:t>
      </w:r>
    </w:p>
    <w:p w14:paraId="43BCC5AD" w14:textId="316752F6" w:rsidR="00076663" w:rsidRDefault="00076663" w:rsidP="00CF4968">
      <w:pPr>
        <w:pStyle w:val="1c"/>
        <w:spacing w:before="120" w:after="240"/>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Значительно ниже среднеобластного (примерно на 18%) сложившийся уровень средней заработной платы и среднедушевого дохода в районе, что связано с особенностями структуры экономики и состава населения, во многом опирающимися на сельскохозяйственные и обрабатывающие производства.</w:t>
      </w:r>
    </w:p>
    <w:p w14:paraId="7307E960" w14:textId="77777777" w:rsidR="006630CD" w:rsidRDefault="00C747DB" w:rsidP="006630CD">
      <w:pPr>
        <w:pStyle w:val="3"/>
        <w:spacing w:before="120" w:line="276" w:lineRule="auto"/>
        <w:rPr>
          <w:rStyle w:val="a7"/>
          <w:rFonts w:ascii="Segoe UI Light" w:eastAsia="Segoe UI Light" w:hAnsi="Segoe UI Light" w:cs="Segoe UI Light"/>
          <w:b/>
          <w:bCs/>
          <w:color w:val="000000"/>
          <w:u w:color="000000"/>
        </w:rPr>
      </w:pPr>
      <w:bookmarkStart w:id="97" w:name="_Toc51"/>
      <w:bookmarkStart w:id="98" w:name="_Toc526970917"/>
      <w:r>
        <w:rPr>
          <w:rStyle w:val="a7"/>
          <w:rFonts w:ascii="Segoe UI Light" w:eastAsia="Segoe UI Light" w:hAnsi="Segoe UI Light" w:cs="Segoe UI Light"/>
          <w:b/>
          <w:bCs/>
          <w:color w:val="000000"/>
          <w:u w:color="000000"/>
        </w:rPr>
        <w:t xml:space="preserve">1.9.5 </w:t>
      </w:r>
      <w:r w:rsidR="006630CD">
        <w:rPr>
          <w:rStyle w:val="a7"/>
          <w:rFonts w:ascii="Segoe UI Light" w:eastAsia="Segoe UI Light" w:hAnsi="Segoe UI Light" w:cs="Segoe UI Light"/>
          <w:b/>
          <w:bCs/>
          <w:color w:val="000000"/>
          <w:u w:color="000000"/>
        </w:rPr>
        <w:t>Финансово-инвестиционные ресурсы</w:t>
      </w:r>
      <w:bookmarkEnd w:id="97"/>
      <w:bookmarkEnd w:id="98"/>
    </w:p>
    <w:p w14:paraId="1EC52606" w14:textId="07AD5B47" w:rsidR="00625E53" w:rsidRDefault="006630CD" w:rsidP="00625E53">
      <w:pPr>
        <w:spacing w:before="120" w:after="240" w:line="240" w:lineRule="auto"/>
        <w:jc w:val="both"/>
        <w:rPr>
          <w:rFonts w:ascii="Segoe UI Light" w:eastAsia="Segoe UI Light" w:hAnsi="Segoe UI Light" w:cs="Segoe UI Light"/>
        </w:rPr>
      </w:pPr>
      <w:r>
        <w:rPr>
          <w:rStyle w:val="a7"/>
          <w:rFonts w:ascii="Segoe UI Light" w:eastAsia="Segoe UI Light" w:hAnsi="Segoe UI Light" w:cs="Segoe UI Light"/>
        </w:rPr>
        <w:t xml:space="preserve">За 2017 год доходы консолидированного бюджета составили </w:t>
      </w:r>
      <w:r w:rsidR="00625E53">
        <w:rPr>
          <w:rStyle w:val="a7"/>
          <w:rFonts w:ascii="Segoe UI Light" w:eastAsia="Segoe UI Light" w:hAnsi="Segoe UI Light" w:cs="Segoe UI Light"/>
        </w:rPr>
        <w:t>более 3</w:t>
      </w:r>
      <w:r>
        <w:rPr>
          <w:rStyle w:val="a7"/>
          <w:rFonts w:ascii="Segoe UI Light" w:eastAsia="Segoe UI Light" w:hAnsi="Segoe UI Light" w:cs="Segoe UI Light"/>
        </w:rPr>
        <w:t xml:space="preserve"> миллиард рублей, причем налоговые и </w:t>
      </w:r>
      <w:r w:rsidR="00625E53">
        <w:rPr>
          <w:rStyle w:val="a7"/>
          <w:rFonts w:ascii="Segoe UI Light" w:eastAsia="Segoe UI Light" w:hAnsi="Segoe UI Light" w:cs="Segoe UI Light"/>
        </w:rPr>
        <w:t>неналоговые доходы составили более 1</w:t>
      </w:r>
      <w:r>
        <w:rPr>
          <w:rStyle w:val="a7"/>
          <w:rFonts w:ascii="Segoe UI Light" w:eastAsia="Segoe UI Light" w:hAnsi="Segoe UI Light" w:cs="Segoe UI Light"/>
        </w:rPr>
        <w:t xml:space="preserve"> миллиард</w:t>
      </w:r>
      <w:r w:rsidR="00625E53">
        <w:rPr>
          <w:rStyle w:val="a7"/>
          <w:rFonts w:ascii="Segoe UI Light" w:eastAsia="Segoe UI Light" w:hAnsi="Segoe UI Light" w:cs="Segoe UI Light"/>
        </w:rPr>
        <w:t xml:space="preserve">а рублей </w:t>
      </w:r>
      <w:r>
        <w:rPr>
          <w:rStyle w:val="a7"/>
          <w:rFonts w:ascii="Segoe UI Light" w:eastAsia="Segoe UI Light" w:hAnsi="Segoe UI Light" w:cs="Segoe UI Light"/>
        </w:rPr>
        <w:t xml:space="preserve">, а общий объем безвозмездных поступлений от других бюджетов бюджетной системы Российской Федерации составил за отчетный период </w:t>
      </w:r>
      <w:r w:rsidR="00625E53">
        <w:rPr>
          <w:rStyle w:val="a7"/>
          <w:rFonts w:ascii="Segoe UI Light" w:eastAsia="Segoe UI Light" w:hAnsi="Segoe UI Light" w:cs="Segoe UI Light"/>
        </w:rPr>
        <w:t>более 2</w:t>
      </w:r>
      <w:r>
        <w:rPr>
          <w:rStyle w:val="a7"/>
          <w:rFonts w:ascii="Segoe UI Light" w:eastAsia="Segoe UI Light" w:hAnsi="Segoe UI Light" w:cs="Segoe UI Light"/>
        </w:rPr>
        <w:t xml:space="preserve"> миллиардов рублей консолидированного бюджета. </w:t>
      </w:r>
      <w:r w:rsidRPr="00AF15F8">
        <w:rPr>
          <w:rStyle w:val="a7"/>
          <w:rFonts w:ascii="Segoe UI Light" w:eastAsia="Segoe UI Light" w:hAnsi="Segoe UI Light" w:cs="Segoe UI Light"/>
        </w:rPr>
        <w:t xml:space="preserve">Стоит также отметить, что </w:t>
      </w:r>
      <w:r w:rsidR="00625E53">
        <w:rPr>
          <w:rStyle w:val="a7"/>
          <w:rFonts w:ascii="Segoe UI Light" w:eastAsia="Segoe UI Light" w:hAnsi="Segoe UI Light" w:cs="Segoe UI Light"/>
        </w:rPr>
        <w:t>з</w:t>
      </w:r>
      <w:r w:rsidR="00625E53" w:rsidRPr="00D535B9">
        <w:rPr>
          <w:rStyle w:val="a7"/>
          <w:rFonts w:ascii="Segoe UI Light" w:eastAsia="Segoe UI Light" w:hAnsi="Segoe UI Light" w:cs="Segoe UI Light"/>
        </w:rPr>
        <w:t>а последние пять лет консолидированный бюджет в 2014 году</w:t>
      </w:r>
      <w:r w:rsidR="00625E53" w:rsidRPr="00D535B9">
        <w:rPr>
          <w:rFonts w:ascii="Segoe UI Light" w:hAnsi="Segoe UI Light" w:cs="Segoe UI Light"/>
        </w:rPr>
        <w:t xml:space="preserve"> и в 2015 годах</w:t>
      </w:r>
      <w:r w:rsidR="00625E53" w:rsidRPr="00D535B9">
        <w:rPr>
          <w:rStyle w:val="a7"/>
          <w:rFonts w:ascii="Segoe UI Light" w:eastAsia="Segoe UI Light" w:hAnsi="Segoe UI Light" w:cs="Segoe UI Light"/>
        </w:rPr>
        <w:t xml:space="preserve"> был выполнен с дефицитом, в остальные четыре года – с профицитом.</w:t>
      </w:r>
    </w:p>
    <w:p w14:paraId="4EC48F40" w14:textId="77777777" w:rsidR="00625E53" w:rsidRDefault="00625E53">
      <w:pPr>
        <w:spacing w:line="259" w:lineRule="auto"/>
      </w:pPr>
    </w:p>
    <w:p w14:paraId="5436FAAC" w14:textId="77777777" w:rsidR="00625E53" w:rsidRDefault="00625E53">
      <w:pPr>
        <w:spacing w:line="259" w:lineRule="auto"/>
        <w:rPr>
          <w:rStyle w:val="Hyperlink1"/>
          <w:rFonts w:ascii="Segoe UI Light" w:eastAsia="Segoe UI Light" w:hAnsi="Segoe UI Light" w:cs="Segoe UI Light"/>
          <w:b/>
          <w:bCs/>
          <w:sz w:val="24"/>
          <w:szCs w:val="24"/>
          <w:lang w:eastAsia="ru-RU"/>
        </w:rPr>
      </w:pPr>
      <w:bookmarkStart w:id="99" w:name="_Toc52"/>
      <w:bookmarkStart w:id="100" w:name="_Toc526970918"/>
      <w:r>
        <w:rPr>
          <w:rStyle w:val="Hyperlink1"/>
        </w:rPr>
        <w:br w:type="page"/>
      </w:r>
    </w:p>
    <w:p w14:paraId="758DED45" w14:textId="20937688" w:rsidR="00CD1F01" w:rsidRDefault="00C747DB" w:rsidP="00CD1F01">
      <w:pPr>
        <w:pStyle w:val="22"/>
        <w:spacing w:before="120"/>
        <w:rPr>
          <w:rStyle w:val="Hyperlink1"/>
        </w:rPr>
      </w:pPr>
      <w:r>
        <w:rPr>
          <w:rStyle w:val="Hyperlink1"/>
        </w:rPr>
        <w:t xml:space="preserve">1.10 </w:t>
      </w:r>
      <w:r w:rsidR="00CD1F01">
        <w:rPr>
          <w:rStyle w:val="Hyperlink1"/>
        </w:rPr>
        <w:t>Анализ внешней среды</w:t>
      </w:r>
      <w:bookmarkEnd w:id="99"/>
      <w:bookmarkEnd w:id="100"/>
    </w:p>
    <w:p w14:paraId="60D47152" w14:textId="77777777" w:rsidR="00CD1F01" w:rsidRDefault="00C747DB" w:rsidP="00CD1F01">
      <w:pPr>
        <w:pStyle w:val="3"/>
        <w:spacing w:before="120" w:line="276" w:lineRule="auto"/>
        <w:rPr>
          <w:rStyle w:val="a7"/>
          <w:rFonts w:ascii="Segoe UI Light" w:eastAsia="Segoe UI Light" w:hAnsi="Segoe UI Light" w:cs="Segoe UI Light"/>
          <w:b/>
          <w:bCs/>
          <w:color w:val="000000"/>
          <w:u w:color="000000"/>
        </w:rPr>
      </w:pPr>
      <w:bookmarkStart w:id="101" w:name="_Toc53"/>
      <w:bookmarkStart w:id="102" w:name="_Toc526970919"/>
      <w:r>
        <w:rPr>
          <w:rStyle w:val="a7"/>
          <w:rFonts w:ascii="Segoe UI Light" w:eastAsia="Segoe UI Light" w:hAnsi="Segoe UI Light" w:cs="Segoe UI Light"/>
          <w:b/>
          <w:bCs/>
          <w:color w:val="000000"/>
          <w:u w:color="000000"/>
        </w:rPr>
        <w:t xml:space="preserve">1.10.1 </w:t>
      </w:r>
      <w:r w:rsidR="00CD1F01">
        <w:rPr>
          <w:rStyle w:val="a7"/>
          <w:rFonts w:ascii="Segoe UI Light" w:eastAsia="Segoe UI Light" w:hAnsi="Segoe UI Light" w:cs="Segoe UI Light"/>
          <w:b/>
          <w:bCs/>
          <w:color w:val="000000"/>
          <w:u w:color="000000"/>
        </w:rPr>
        <w:t>Анализ внешних факторов, оказывающих влияние на социально-экономическое развитие</w:t>
      </w:r>
      <w:bookmarkEnd w:id="101"/>
      <w:bookmarkEnd w:id="102"/>
    </w:p>
    <w:p w14:paraId="510C2DEE" w14:textId="77777777" w:rsidR="00CD1F01" w:rsidRDefault="00CD1F01" w:rsidP="00CD1F01">
      <w:pPr>
        <w:spacing w:before="120" w:after="0" w:line="240" w:lineRule="auto"/>
        <w:rPr>
          <w:rStyle w:val="a7"/>
          <w:rFonts w:ascii="Segoe UI Light" w:eastAsia="Segoe UI Light" w:hAnsi="Segoe UI Light" w:cs="Segoe UI Light"/>
          <w:b/>
          <w:bCs/>
        </w:rPr>
      </w:pPr>
      <w:r>
        <w:rPr>
          <w:rStyle w:val="a7"/>
          <w:rFonts w:ascii="Segoe UI Light" w:eastAsia="Segoe UI Light" w:hAnsi="Segoe UI Light" w:cs="Segoe UI Light"/>
          <w:b/>
          <w:bCs/>
        </w:rPr>
        <w:t>Глобальные факторы</w:t>
      </w:r>
    </w:p>
    <w:p w14:paraId="678C97A0" w14:textId="3E7B6741" w:rsidR="00625E53" w:rsidRPr="00625E53" w:rsidRDefault="00625E53" w:rsidP="00625E53">
      <w:pPr>
        <w:spacing w:before="120" w:after="120" w:line="240" w:lineRule="auto"/>
        <w:jc w:val="both"/>
        <w:rPr>
          <w:rFonts w:ascii="Segoe UI Light" w:hAnsi="Segoe UI Light" w:cs="Segoe UI Light"/>
        </w:rPr>
      </w:pPr>
      <w:r w:rsidRPr="00625E53">
        <w:rPr>
          <w:rFonts w:ascii="Segoe UI Light" w:hAnsi="Segoe UI Light" w:cs="Segoe UI Light"/>
        </w:rPr>
        <w:t>Аналитики Citi Research совместно с Оксфордским университетом назвали шесть глобальных мегатрендов на ближайшие десятилетия</w:t>
      </w:r>
      <w:r w:rsidR="00482310">
        <w:rPr>
          <w:rFonts w:ascii="Segoe UI Light" w:hAnsi="Segoe UI Light" w:cs="Segoe UI Light"/>
        </w:rPr>
        <w:t>:</w:t>
      </w:r>
    </w:p>
    <w:p w14:paraId="5CD13E06" w14:textId="77777777" w:rsidR="00625E53" w:rsidRPr="00625E53" w:rsidRDefault="00625E53" w:rsidP="00625E53">
      <w:pPr>
        <w:pStyle w:val="a5"/>
        <w:numPr>
          <w:ilvl w:val="0"/>
          <w:numId w:val="203"/>
        </w:numPr>
        <w:jc w:val="both"/>
        <w:rPr>
          <w:rFonts w:ascii="Segoe UI Light" w:hAnsi="Segoe UI Light" w:cs="Segoe UI Light"/>
          <w:b/>
        </w:rPr>
      </w:pPr>
      <w:r w:rsidRPr="00625E53">
        <w:rPr>
          <w:rFonts w:ascii="Segoe UI Light" w:hAnsi="Segoe UI Light" w:cs="Segoe UI Light"/>
          <w:b/>
        </w:rPr>
        <w:t>Тренд 1. Мир становится более интегрированным</w:t>
      </w:r>
    </w:p>
    <w:p w14:paraId="62454F15" w14:textId="77777777" w:rsidR="00625E53" w:rsidRPr="00625E53" w:rsidRDefault="00625E53" w:rsidP="00625E53">
      <w:pPr>
        <w:jc w:val="both"/>
        <w:rPr>
          <w:rFonts w:ascii="Segoe UI Light" w:hAnsi="Segoe UI Light" w:cs="Segoe UI Light"/>
        </w:rPr>
      </w:pPr>
      <w:r w:rsidRPr="00625E53">
        <w:rPr>
          <w:rFonts w:ascii="Segoe UI Light" w:hAnsi="Segoe UI Light" w:cs="Segoe UI Light"/>
        </w:rPr>
        <w:t>Растет число демократий, и все больше открываются границы. За последние пару десятилетий почти полмиллиарда граждан получили возможность выбора – где жить и работать. Даже недемократические страны, такие как Китай, увеличивают свой вклад в мировую торговлю. И, конечно, огромное влияние оказывают социальные медиа.</w:t>
      </w:r>
    </w:p>
    <w:p w14:paraId="4FC8AC85" w14:textId="25B4798F" w:rsidR="00482310" w:rsidRPr="00482310" w:rsidRDefault="00625E53" w:rsidP="00482310">
      <w:pPr>
        <w:jc w:val="both"/>
        <w:rPr>
          <w:rFonts w:ascii="Segoe UI Light" w:hAnsi="Segoe UI Light" w:cs="Segoe UI Light"/>
          <w:u w:val="single"/>
        </w:rPr>
      </w:pPr>
      <w:r w:rsidRPr="00482310">
        <w:rPr>
          <w:rFonts w:ascii="Segoe UI Light" w:hAnsi="Segoe UI Light" w:cs="Segoe UI Light"/>
          <w:u w:val="single"/>
        </w:rPr>
        <w:t>Значение для экономики:</w:t>
      </w:r>
      <w:r w:rsidR="00482310" w:rsidRPr="00482310">
        <w:rPr>
          <w:rFonts w:ascii="Segoe UI Light" w:hAnsi="Segoe UI Light" w:cs="Segoe UI Light"/>
          <w:u w:val="single"/>
        </w:rPr>
        <w:t xml:space="preserve"> </w:t>
      </w:r>
      <w:r w:rsidR="00482310" w:rsidRPr="00482310">
        <w:rPr>
          <w:rFonts w:ascii="Segoe UI Light" w:hAnsi="Segoe UI Light" w:cs="Segoe UI Light"/>
        </w:rPr>
        <w:t>ч</w:t>
      </w:r>
      <w:r w:rsidRPr="00482310">
        <w:rPr>
          <w:rFonts w:ascii="Segoe UI Light" w:hAnsi="Segoe UI Light" w:cs="Segoe UI Light"/>
        </w:rPr>
        <w:t>ем больше открываются границы, тем ниже становятся таможенные тарифы, что облегчает экспорт и импорт товаров и услуг.</w:t>
      </w:r>
      <w:r w:rsidRPr="00482310">
        <w:rPr>
          <w:rFonts w:ascii="Segoe UI Light" w:hAnsi="Segoe UI Light" w:cs="Segoe UI Light"/>
          <w:u w:val="single"/>
        </w:rPr>
        <w:t xml:space="preserve"> </w:t>
      </w:r>
    </w:p>
    <w:p w14:paraId="16E2C16D" w14:textId="608F40DB" w:rsidR="00625E53" w:rsidRPr="00625E53" w:rsidRDefault="00625E53" w:rsidP="00482310">
      <w:pPr>
        <w:jc w:val="both"/>
        <w:rPr>
          <w:b/>
        </w:rPr>
      </w:pPr>
      <w:r w:rsidRPr="00625E53">
        <w:rPr>
          <w:rFonts w:ascii="Segoe UI Light" w:hAnsi="Segoe UI Light" w:cs="Segoe UI Light"/>
          <w:b/>
        </w:rPr>
        <w:t>Тренд 2. Население планеты стареет</w:t>
      </w:r>
    </w:p>
    <w:p w14:paraId="14233284" w14:textId="77777777" w:rsidR="00625E53" w:rsidRPr="00482310" w:rsidRDefault="00625E53" w:rsidP="00482310">
      <w:pPr>
        <w:jc w:val="both"/>
        <w:rPr>
          <w:rFonts w:ascii="Segoe UI Light" w:hAnsi="Segoe UI Light" w:cs="Segoe UI Light"/>
        </w:rPr>
      </w:pPr>
      <w:r w:rsidRPr="00482310">
        <w:rPr>
          <w:rFonts w:ascii="Segoe UI Light" w:hAnsi="Segoe UI Light" w:cs="Segoe UI Light"/>
        </w:rPr>
        <w:t>Вот главные причины:</w:t>
      </w:r>
    </w:p>
    <w:p w14:paraId="2555A31C" w14:textId="1F143E15" w:rsidR="00625E53" w:rsidRPr="00482310" w:rsidRDefault="00482310" w:rsidP="00482310">
      <w:pPr>
        <w:jc w:val="both"/>
        <w:rPr>
          <w:rFonts w:ascii="Segoe UI Light" w:hAnsi="Segoe UI Light" w:cs="Segoe UI Light"/>
        </w:rPr>
      </w:pPr>
      <w:r>
        <w:rPr>
          <w:rFonts w:ascii="Segoe UI Light" w:hAnsi="Segoe UI Light" w:cs="Segoe UI Light"/>
        </w:rPr>
        <w:t>-</w:t>
      </w:r>
      <w:r w:rsidR="00625E53" w:rsidRPr="00482310">
        <w:rPr>
          <w:rFonts w:ascii="Segoe UI Light" w:hAnsi="Segoe UI Light" w:cs="Segoe UI Light"/>
        </w:rPr>
        <w:t>Снижается рождаемость (противозачаточные средства стали доступнее, а женщины наравне с мужчинами стремятся получить образование и сделать карьеру).</w:t>
      </w:r>
    </w:p>
    <w:p w14:paraId="615F22A4" w14:textId="669E66D2" w:rsidR="00625E53" w:rsidRPr="00482310" w:rsidRDefault="00482310" w:rsidP="00482310">
      <w:pPr>
        <w:jc w:val="both"/>
        <w:rPr>
          <w:rFonts w:ascii="Segoe UI Light" w:hAnsi="Segoe UI Light" w:cs="Segoe UI Light"/>
        </w:rPr>
      </w:pPr>
      <w:r>
        <w:rPr>
          <w:rFonts w:ascii="Segoe UI Light" w:hAnsi="Segoe UI Light" w:cs="Segoe UI Light"/>
        </w:rPr>
        <w:t>-</w:t>
      </w:r>
      <w:r w:rsidR="00625E53" w:rsidRPr="00482310">
        <w:rPr>
          <w:rFonts w:ascii="Segoe UI Light" w:hAnsi="Segoe UI Light" w:cs="Segoe UI Light"/>
        </w:rPr>
        <w:t>Снижается смертность (благодаря борьбе с бедностью и заболеваниями).</w:t>
      </w:r>
    </w:p>
    <w:p w14:paraId="19C0D3A2" w14:textId="65DB7328" w:rsidR="00625E53" w:rsidRPr="00482310" w:rsidRDefault="00482310" w:rsidP="00482310">
      <w:pPr>
        <w:jc w:val="both"/>
        <w:rPr>
          <w:rFonts w:ascii="Segoe UI Light" w:hAnsi="Segoe UI Light" w:cs="Segoe UI Light"/>
        </w:rPr>
      </w:pPr>
      <w:r>
        <w:rPr>
          <w:rFonts w:ascii="Segoe UI Light" w:hAnsi="Segoe UI Light" w:cs="Segoe UI Light"/>
        </w:rPr>
        <w:t>-</w:t>
      </w:r>
      <w:r w:rsidR="00625E53" w:rsidRPr="00482310">
        <w:rPr>
          <w:rFonts w:ascii="Segoe UI Light" w:hAnsi="Segoe UI Light" w:cs="Segoe UI Light"/>
        </w:rPr>
        <w:t>Поколение «бэби бумеров» - людей, родившихся в период резкого всплеска рождаемости – становится старше и в недалеком будущем превратится в «поколение стариков».</w:t>
      </w:r>
    </w:p>
    <w:p w14:paraId="78158B0F" w14:textId="2C02E520" w:rsidR="00625E53" w:rsidRPr="00482310" w:rsidRDefault="00625E53" w:rsidP="00482310">
      <w:pPr>
        <w:jc w:val="both"/>
        <w:rPr>
          <w:rFonts w:ascii="Segoe UI Light" w:hAnsi="Segoe UI Light" w:cs="Segoe UI Light"/>
          <w:u w:val="single"/>
        </w:rPr>
      </w:pPr>
      <w:r w:rsidRPr="00482310">
        <w:rPr>
          <w:rFonts w:ascii="Segoe UI Light" w:hAnsi="Segoe UI Light" w:cs="Segoe UI Light"/>
          <w:u w:val="single"/>
        </w:rPr>
        <w:t>Значение для экономики</w:t>
      </w:r>
      <w:r w:rsidR="00482310" w:rsidRPr="00482310">
        <w:rPr>
          <w:rFonts w:ascii="Segoe UI Light" w:hAnsi="Segoe UI Light" w:cs="Segoe UI Light"/>
          <w:u w:val="single"/>
        </w:rPr>
        <w:t xml:space="preserve">: </w:t>
      </w:r>
      <w:r w:rsidR="00482310" w:rsidRPr="00482310">
        <w:rPr>
          <w:rFonts w:ascii="Segoe UI Light" w:hAnsi="Segoe UI Light" w:cs="Segoe UI Light"/>
        </w:rPr>
        <w:t>в</w:t>
      </w:r>
      <w:r w:rsidRPr="00482310">
        <w:rPr>
          <w:rFonts w:ascii="Segoe UI Light" w:hAnsi="Segoe UI Light" w:cs="Segoe UI Light"/>
        </w:rPr>
        <w:t xml:space="preserve"> 1950 году на планете было 200 миллионов людей старше 60 лет. К 2050 году их число достигнет 2 миллиардов. Работающих людей станет пропорционально меньше. Это значит, что проблемы пенсионеров выйдут на первый план.</w:t>
      </w:r>
      <w:r w:rsidRPr="00482310">
        <w:rPr>
          <w:rFonts w:ascii="Segoe UI Light" w:hAnsi="Segoe UI Light" w:cs="Segoe UI Light"/>
          <w:u w:val="single"/>
        </w:rPr>
        <w:t xml:space="preserve"> </w:t>
      </w:r>
    </w:p>
    <w:p w14:paraId="1620A0C3" w14:textId="77777777" w:rsidR="00625E53" w:rsidRPr="00482310" w:rsidRDefault="00625E53" w:rsidP="00482310">
      <w:pPr>
        <w:pStyle w:val="a5"/>
        <w:numPr>
          <w:ilvl w:val="0"/>
          <w:numId w:val="203"/>
        </w:numPr>
        <w:jc w:val="both"/>
        <w:rPr>
          <w:rFonts w:ascii="Segoe UI Light" w:hAnsi="Segoe UI Light" w:cs="Segoe UI Light"/>
          <w:b/>
        </w:rPr>
      </w:pPr>
      <w:r w:rsidRPr="00482310">
        <w:rPr>
          <w:rFonts w:ascii="Segoe UI Light" w:hAnsi="Segoe UI Light" w:cs="Segoe UI Light"/>
          <w:b/>
        </w:rPr>
        <w:t>Тренд 3. «Технологии будущего» выйдут на глобальный рынок</w:t>
      </w:r>
    </w:p>
    <w:p w14:paraId="7CC414A1" w14:textId="1F2CB78C" w:rsidR="00625E53" w:rsidRPr="00482310" w:rsidRDefault="00482310" w:rsidP="00482310">
      <w:pPr>
        <w:jc w:val="both"/>
        <w:rPr>
          <w:rFonts w:ascii="Segoe UI Light" w:hAnsi="Segoe UI Light" w:cs="Segoe UI Light"/>
        </w:rPr>
      </w:pPr>
      <w:r w:rsidRPr="00482310">
        <w:rPr>
          <w:rFonts w:ascii="Segoe UI Light" w:hAnsi="Segoe UI Light" w:cs="Segoe UI Light"/>
        </w:rPr>
        <w:t>Н</w:t>
      </w:r>
      <w:r w:rsidR="00625E53" w:rsidRPr="00482310">
        <w:rPr>
          <w:rFonts w:ascii="Segoe UI Light" w:hAnsi="Segoe UI Light" w:cs="Segoe UI Light"/>
        </w:rPr>
        <w:t>анотехнологии, прорывы в генетике, 3D-печать и т.д. вызовут революцию на глобальном рынке.</w:t>
      </w:r>
    </w:p>
    <w:p w14:paraId="1ED0EF6A" w14:textId="084B1581" w:rsidR="00625E53" w:rsidRPr="00482310" w:rsidRDefault="00625E53" w:rsidP="00482310">
      <w:pPr>
        <w:jc w:val="both"/>
        <w:rPr>
          <w:rFonts w:ascii="Segoe UI Light" w:hAnsi="Segoe UI Light" w:cs="Segoe UI Light"/>
          <w:u w:val="single"/>
        </w:rPr>
      </w:pPr>
      <w:r w:rsidRPr="00482310">
        <w:rPr>
          <w:rFonts w:ascii="Segoe UI Light" w:hAnsi="Segoe UI Light" w:cs="Segoe UI Light"/>
          <w:u w:val="single"/>
        </w:rPr>
        <w:t>Значение для экономики</w:t>
      </w:r>
      <w:r w:rsidR="00482310" w:rsidRPr="00482310">
        <w:rPr>
          <w:rFonts w:ascii="Segoe UI Light" w:hAnsi="Segoe UI Light" w:cs="Segoe UI Light"/>
          <w:u w:val="single"/>
        </w:rPr>
        <w:t xml:space="preserve">: </w:t>
      </w:r>
      <w:r w:rsidR="00482310" w:rsidRPr="00482310">
        <w:rPr>
          <w:rFonts w:ascii="Segoe UI Light" w:hAnsi="Segoe UI Light" w:cs="Segoe UI Light"/>
        </w:rPr>
        <w:t>с</w:t>
      </w:r>
      <w:r w:rsidRPr="00482310">
        <w:rPr>
          <w:rFonts w:ascii="Segoe UI Light" w:hAnsi="Segoe UI Light" w:cs="Segoe UI Light"/>
        </w:rPr>
        <w:t>егодня рынок 3D-печати составляет 2 миллиарда долларов, но уже к 2021 году вырастет до 12,5 миллиарда, считают в Citi. Такая печать уже применяется в стоматологии, других областях медицины, а также в ювелирном деле. Особые надежды связаны с возможностью печатать органы для трансплантации.</w:t>
      </w:r>
    </w:p>
    <w:p w14:paraId="507D678F" w14:textId="77777777" w:rsidR="00625E53" w:rsidRPr="00482310" w:rsidRDefault="00625E53" w:rsidP="00482310">
      <w:pPr>
        <w:pStyle w:val="a5"/>
        <w:numPr>
          <w:ilvl w:val="0"/>
          <w:numId w:val="203"/>
        </w:numPr>
        <w:jc w:val="both"/>
        <w:rPr>
          <w:rFonts w:ascii="Segoe UI Light" w:hAnsi="Segoe UI Light" w:cs="Segoe UI Light"/>
          <w:b/>
        </w:rPr>
      </w:pPr>
      <w:r w:rsidRPr="00482310">
        <w:rPr>
          <w:rFonts w:ascii="Segoe UI Light" w:hAnsi="Segoe UI Light" w:cs="Segoe UI Light"/>
          <w:b/>
        </w:rPr>
        <w:t>Тренд 4. Мировая экономика будет зависеть от развивающихся стран</w:t>
      </w:r>
    </w:p>
    <w:p w14:paraId="75FABFAC" w14:textId="3DD8716C" w:rsidR="00625E53" w:rsidRPr="00482310" w:rsidRDefault="00625E53" w:rsidP="00482310">
      <w:pPr>
        <w:jc w:val="both"/>
        <w:rPr>
          <w:rFonts w:ascii="Segoe UI Light" w:hAnsi="Segoe UI Light" w:cs="Segoe UI Light"/>
        </w:rPr>
      </w:pPr>
      <w:r w:rsidRPr="00482310">
        <w:rPr>
          <w:rFonts w:ascii="Segoe UI Light" w:hAnsi="Segoe UI Light" w:cs="Segoe UI Light"/>
        </w:rPr>
        <w:t>Как ожидается, к 2030 году глобальн</w:t>
      </w:r>
      <w:r w:rsidR="00482310">
        <w:rPr>
          <w:rFonts w:ascii="Segoe UI Light" w:hAnsi="Segoe UI Light" w:cs="Segoe UI Light"/>
        </w:rPr>
        <w:t>ая экономика вырастет вдвое. А к</w:t>
      </w:r>
      <w:r w:rsidRPr="00482310">
        <w:rPr>
          <w:rFonts w:ascii="Segoe UI Light" w:hAnsi="Segoe UI Light" w:cs="Segoe UI Light"/>
        </w:rPr>
        <w:t xml:space="preserve"> 2050-му – удвоится снова, прогнозирует Организация экономического сотрудничества и развития. И дело не в росте населения, а в том, что развивающиеся страны показывают устойчивый и повсеместный рост доходов и уровня жизни. Именно это придаст импульс мировой экономике.</w:t>
      </w:r>
    </w:p>
    <w:p w14:paraId="371E760C" w14:textId="4D126797" w:rsidR="00482310" w:rsidRDefault="00625E53" w:rsidP="00482310">
      <w:pPr>
        <w:jc w:val="both"/>
        <w:rPr>
          <w:rFonts w:ascii="Segoe UI Light" w:hAnsi="Segoe UI Light" w:cs="Segoe UI Light"/>
        </w:rPr>
      </w:pPr>
      <w:r w:rsidRPr="00482310">
        <w:rPr>
          <w:rFonts w:ascii="Segoe UI Light" w:hAnsi="Segoe UI Light" w:cs="Segoe UI Light"/>
          <w:u w:val="single"/>
        </w:rPr>
        <w:t>Значение для экономики</w:t>
      </w:r>
      <w:r w:rsidR="00482310">
        <w:rPr>
          <w:rFonts w:ascii="Segoe UI Light" w:hAnsi="Segoe UI Light" w:cs="Segoe UI Light"/>
        </w:rPr>
        <w:t>: п</w:t>
      </w:r>
      <w:r w:rsidRPr="00482310">
        <w:rPr>
          <w:rFonts w:ascii="Segoe UI Light" w:hAnsi="Segoe UI Light" w:cs="Segoe UI Light"/>
        </w:rPr>
        <w:t xml:space="preserve">редставители среднего класса Китая и Индии станут крупнейшими потребителями в мире, а значит, рынок будет во многом ориентироваться на них. </w:t>
      </w:r>
    </w:p>
    <w:p w14:paraId="4ECD1302" w14:textId="26A38673" w:rsidR="00625E53" w:rsidRPr="00482310" w:rsidRDefault="00625E53" w:rsidP="00482310">
      <w:pPr>
        <w:pStyle w:val="a5"/>
        <w:numPr>
          <w:ilvl w:val="0"/>
          <w:numId w:val="203"/>
        </w:numPr>
        <w:jc w:val="both"/>
        <w:rPr>
          <w:rFonts w:ascii="Segoe UI Light" w:hAnsi="Segoe UI Light" w:cs="Segoe UI Light"/>
          <w:b/>
        </w:rPr>
      </w:pPr>
      <w:r w:rsidRPr="00482310">
        <w:rPr>
          <w:rFonts w:ascii="Segoe UI Light" w:hAnsi="Segoe UI Light" w:cs="Segoe UI Light"/>
          <w:b/>
        </w:rPr>
        <w:t>Тренд 5. Интеграция повысит системные риски для компаний</w:t>
      </w:r>
    </w:p>
    <w:p w14:paraId="2C5F2612" w14:textId="214D003E" w:rsidR="00625E53" w:rsidRPr="00482310" w:rsidRDefault="00625E53" w:rsidP="00482310">
      <w:pPr>
        <w:jc w:val="both"/>
        <w:rPr>
          <w:rFonts w:ascii="Segoe UI Light" w:hAnsi="Segoe UI Light" w:cs="Segoe UI Light"/>
        </w:rPr>
      </w:pPr>
      <w:r w:rsidRPr="00482310">
        <w:rPr>
          <w:rFonts w:ascii="Segoe UI Light" w:hAnsi="Segoe UI Light" w:cs="Segoe UI Light"/>
        </w:rPr>
        <w:t xml:space="preserve">Различные бедствия и катастрофы, природные или цифровые, местного, регионального или глобального масштаба, могут существенно повлиять на международный бизнес. </w:t>
      </w:r>
    </w:p>
    <w:p w14:paraId="0BF79DEB" w14:textId="3801D778" w:rsidR="00625E53" w:rsidRPr="00482310" w:rsidRDefault="00625E53" w:rsidP="00482310">
      <w:pPr>
        <w:jc w:val="both"/>
        <w:rPr>
          <w:rFonts w:ascii="Segoe UI Light" w:hAnsi="Segoe UI Light" w:cs="Segoe UI Light"/>
        </w:rPr>
      </w:pPr>
      <w:r w:rsidRPr="00482310">
        <w:rPr>
          <w:rFonts w:ascii="Segoe UI Light" w:hAnsi="Segoe UI Light" w:cs="Segoe UI Light"/>
          <w:u w:val="single"/>
        </w:rPr>
        <w:t>Значение для экономики</w:t>
      </w:r>
      <w:r w:rsidR="00482310">
        <w:rPr>
          <w:rFonts w:ascii="Segoe UI Light" w:hAnsi="Segoe UI Light" w:cs="Segoe UI Light"/>
        </w:rPr>
        <w:t>: в</w:t>
      </w:r>
      <w:r w:rsidRPr="00482310">
        <w:rPr>
          <w:rFonts w:ascii="Segoe UI Light" w:hAnsi="Segoe UI Light" w:cs="Segoe UI Light"/>
        </w:rPr>
        <w:t xml:space="preserve"> сегодняшнем мире все настолько взаимосвязано, что компании производят разные части своей продукции в самых разных странах и на разных континентах. А значит, если где-то случится крупное стихийное бедствие, пострадают каналы поставок и производство в целом.</w:t>
      </w:r>
    </w:p>
    <w:p w14:paraId="3571EB28" w14:textId="77777777" w:rsidR="00625E53" w:rsidRPr="00482310" w:rsidRDefault="00625E53" w:rsidP="00482310">
      <w:pPr>
        <w:pStyle w:val="a5"/>
        <w:numPr>
          <w:ilvl w:val="0"/>
          <w:numId w:val="203"/>
        </w:numPr>
        <w:jc w:val="both"/>
        <w:rPr>
          <w:rFonts w:ascii="Segoe UI Light" w:hAnsi="Segoe UI Light" w:cs="Segoe UI Light"/>
          <w:b/>
        </w:rPr>
      </w:pPr>
      <w:r w:rsidRPr="00482310">
        <w:rPr>
          <w:rFonts w:ascii="Segoe UI Light" w:hAnsi="Segoe UI Light" w:cs="Segoe UI Light"/>
          <w:b/>
        </w:rPr>
        <w:t>Тренд 6. Cистема глобального управления изжила себя</w:t>
      </w:r>
    </w:p>
    <w:p w14:paraId="6E572C81" w14:textId="46948A13" w:rsidR="00625E53" w:rsidRPr="00482310" w:rsidRDefault="00625E53" w:rsidP="00482310">
      <w:pPr>
        <w:jc w:val="both"/>
        <w:rPr>
          <w:rFonts w:ascii="Segoe UI Light" w:hAnsi="Segoe UI Light" w:cs="Segoe UI Light"/>
        </w:rPr>
      </w:pPr>
      <w:r w:rsidRPr="00482310">
        <w:rPr>
          <w:rFonts w:ascii="Segoe UI Light" w:hAnsi="Segoe UI Light" w:cs="Segoe UI Light"/>
        </w:rPr>
        <w:t>Правительства в одиночку не могут противостоять международным рискам, но и сообща они плохо справляются, по крайней мере, в рамках нынешних международных организаций. Они были созданы в другое время и не приспособлены к новому миропорядку. В 1945 году, когда появилась ООН, население Земли составляло 2,5 миллиарда человек, а глобальн</w:t>
      </w:r>
      <w:r w:rsidR="00482310">
        <w:rPr>
          <w:rFonts w:ascii="Segoe UI Light" w:hAnsi="Segoe UI Light" w:cs="Segoe UI Light"/>
        </w:rPr>
        <w:t>ый ВВП – 7 триллионов долларов.</w:t>
      </w:r>
      <w:r w:rsidRPr="00482310">
        <w:rPr>
          <w:rFonts w:ascii="Segoe UI Light" w:hAnsi="Segoe UI Light" w:cs="Segoe UI Light"/>
        </w:rPr>
        <w:t xml:space="preserve"> Сегодня население выросло почти в 3 раза, а ВВП – в 10 раз.</w:t>
      </w:r>
    </w:p>
    <w:p w14:paraId="5C3B8C52" w14:textId="3D24EE13" w:rsidR="00625E53" w:rsidRPr="00482310" w:rsidRDefault="00625E53" w:rsidP="00482310">
      <w:pPr>
        <w:jc w:val="both"/>
        <w:rPr>
          <w:rStyle w:val="a7"/>
          <w:rFonts w:ascii="Segoe UI Light" w:hAnsi="Segoe UI Light" w:cs="Segoe UI Light"/>
          <w:u w:val="single"/>
        </w:rPr>
      </w:pPr>
      <w:r w:rsidRPr="00482310">
        <w:rPr>
          <w:rFonts w:ascii="Segoe UI Light" w:hAnsi="Segoe UI Light" w:cs="Segoe UI Light"/>
          <w:u w:val="single"/>
        </w:rPr>
        <w:t>Значение для экономики</w:t>
      </w:r>
      <w:r w:rsidR="00482310" w:rsidRPr="00482310">
        <w:rPr>
          <w:rFonts w:ascii="Segoe UI Light" w:hAnsi="Segoe UI Light" w:cs="Segoe UI Light"/>
          <w:u w:val="single"/>
        </w:rPr>
        <w:t>:</w:t>
      </w:r>
      <w:r w:rsidR="00482310">
        <w:rPr>
          <w:rFonts w:ascii="Segoe UI Light" w:hAnsi="Segoe UI Light" w:cs="Segoe UI Light"/>
          <w:u w:val="single"/>
        </w:rPr>
        <w:t xml:space="preserve"> </w:t>
      </w:r>
      <w:r w:rsidRPr="00482310">
        <w:rPr>
          <w:rFonts w:ascii="Segoe UI Light" w:hAnsi="Segoe UI Light" w:cs="Segoe UI Light"/>
        </w:rPr>
        <w:t xml:space="preserve">организации 20 века не в состоянии решить проблемы 21 века, заключают аналитики. </w:t>
      </w:r>
      <w:r w:rsidR="00482310">
        <w:rPr>
          <w:rFonts w:ascii="Segoe UI Light" w:hAnsi="Segoe UI Light" w:cs="Segoe UI Light"/>
        </w:rPr>
        <w:t>Т</w:t>
      </w:r>
      <w:r w:rsidRPr="00482310">
        <w:rPr>
          <w:rFonts w:ascii="Segoe UI Light" w:hAnsi="Segoe UI Light" w:cs="Segoe UI Light"/>
        </w:rPr>
        <w:t>ребуется полная реорганизация систем глобального управления.</w:t>
      </w:r>
    </w:p>
    <w:p w14:paraId="4A163F98" w14:textId="01F2BC4D" w:rsidR="00CD1F01" w:rsidRPr="00CD1F01" w:rsidRDefault="00CD1F01" w:rsidP="001B22D4">
      <w:pPr>
        <w:spacing w:before="120" w:after="0" w:line="240" w:lineRule="auto"/>
        <w:jc w:val="both"/>
        <w:rPr>
          <w:rStyle w:val="Hyperlink2"/>
        </w:rPr>
      </w:pPr>
      <w:r>
        <w:rPr>
          <w:rStyle w:val="Hyperlink2"/>
        </w:rPr>
        <w:t xml:space="preserve">Анализ мегатрендов помогает проводить мониторинг </w:t>
      </w:r>
      <w:r w:rsidR="00482310">
        <w:rPr>
          <w:rStyle w:val="Hyperlink2"/>
        </w:rPr>
        <w:t xml:space="preserve">значимых изменений в мировой экономике. </w:t>
      </w:r>
      <w:r>
        <w:rPr>
          <w:rStyle w:val="Hyperlink2"/>
        </w:rPr>
        <w:t xml:space="preserve">Важным для проработки основных параметров перспективных сценариев развития Приозерского муниципального района также является учет федеральных и региональных трендов, в данном случае векторов развития Ленинградской области согласно </w:t>
      </w:r>
      <w:r w:rsidRPr="00CD1F01">
        <w:rPr>
          <w:rStyle w:val="Hyperlink2"/>
        </w:rPr>
        <w:t>Стратегии социально-экономического развития Ленинградской области до 2030 года.</w:t>
      </w:r>
    </w:p>
    <w:p w14:paraId="529278F8" w14:textId="77777777" w:rsidR="00D50BE8" w:rsidRPr="0075257B" w:rsidRDefault="00CD1F01" w:rsidP="00CD1F01">
      <w:pPr>
        <w:spacing w:before="120" w:after="0" w:line="240" w:lineRule="auto"/>
        <w:jc w:val="both"/>
        <w:rPr>
          <w:rStyle w:val="a7"/>
          <w:rFonts w:ascii="Segoe UI Light" w:eastAsia="Segoe UI Light" w:hAnsi="Segoe UI Light" w:cs="Segoe UI Light"/>
          <w:sz w:val="20"/>
        </w:rPr>
      </w:pPr>
      <w:r w:rsidRPr="0075257B">
        <w:rPr>
          <w:rStyle w:val="a7"/>
          <w:rFonts w:ascii="Segoe UI Light" w:eastAsia="Segoe UI Light" w:hAnsi="Segoe UI Light" w:cs="Segoe UI Light"/>
          <w:sz w:val="20"/>
        </w:rPr>
        <w:t>Таблица. 2.1-1. Российские и региональные тренды</w:t>
      </w:r>
    </w:p>
    <w:tbl>
      <w:tblPr>
        <w:tblStyle w:val="af9"/>
        <w:tblW w:w="0" w:type="auto"/>
        <w:tblInd w:w="100" w:type="dxa"/>
        <w:tblLook w:val="04A0" w:firstRow="1" w:lastRow="0" w:firstColumn="1" w:lastColumn="0" w:noHBand="0" w:noVBand="1"/>
      </w:tblPr>
      <w:tblGrid>
        <w:gridCol w:w="3127"/>
        <w:gridCol w:w="6338"/>
      </w:tblGrid>
      <w:tr w:rsidR="00D50BE8" w14:paraId="0E7429E3" w14:textId="77777777" w:rsidTr="00482310">
        <w:trPr>
          <w:tblHeader/>
        </w:trPr>
        <w:tc>
          <w:tcPr>
            <w:tcW w:w="3127" w:type="dxa"/>
            <w:vAlign w:val="center"/>
          </w:tcPr>
          <w:p w14:paraId="58379843" w14:textId="77777777" w:rsidR="00D50BE8" w:rsidRDefault="00D50BE8" w:rsidP="00482310">
            <w:pPr>
              <w:widowControl w:val="0"/>
              <w:spacing w:before="120" w:line="240" w:lineRule="auto"/>
              <w:jc w:val="center"/>
              <w:rPr>
                <w:rStyle w:val="a7"/>
                <w:rFonts w:ascii="Segoe UI Light" w:eastAsia="Segoe UI Light" w:hAnsi="Segoe UI Light" w:cs="Segoe UI Light"/>
                <w:sz w:val="20"/>
                <w:szCs w:val="20"/>
              </w:rPr>
            </w:pPr>
            <w:r>
              <w:rPr>
                <w:rStyle w:val="Hyperlink0"/>
                <w:rFonts w:ascii="Segoe UI Light" w:eastAsia="Segoe UI Light" w:hAnsi="Segoe UI Light" w:cs="Segoe UI Light"/>
              </w:rPr>
              <w:t>Российские тренды</w:t>
            </w:r>
          </w:p>
        </w:tc>
        <w:tc>
          <w:tcPr>
            <w:tcW w:w="6343" w:type="dxa"/>
            <w:vAlign w:val="center"/>
          </w:tcPr>
          <w:p w14:paraId="67D917D5" w14:textId="77777777" w:rsidR="00D50BE8" w:rsidRDefault="00D50BE8" w:rsidP="00482310">
            <w:pPr>
              <w:widowControl w:val="0"/>
              <w:spacing w:before="120" w:line="240" w:lineRule="auto"/>
              <w:jc w:val="center"/>
              <w:rPr>
                <w:rStyle w:val="a7"/>
                <w:rFonts w:ascii="Segoe UI Light" w:eastAsia="Segoe UI Light" w:hAnsi="Segoe UI Light" w:cs="Segoe UI Light"/>
                <w:sz w:val="20"/>
                <w:szCs w:val="20"/>
              </w:rPr>
            </w:pPr>
            <w:r>
              <w:rPr>
                <w:rStyle w:val="Hyperlink0"/>
                <w:rFonts w:ascii="Segoe UI Light" w:eastAsia="Segoe UI Light" w:hAnsi="Segoe UI Light" w:cs="Segoe UI Light"/>
              </w:rPr>
              <w:t>Региональные тренды</w:t>
            </w:r>
          </w:p>
        </w:tc>
      </w:tr>
      <w:tr w:rsidR="00D50BE8" w14:paraId="6F7A2DDE" w14:textId="77777777" w:rsidTr="00D50BE8">
        <w:tc>
          <w:tcPr>
            <w:tcW w:w="3127" w:type="dxa"/>
          </w:tcPr>
          <w:p w14:paraId="1977A556" w14:textId="77777777" w:rsidR="00D50BE8" w:rsidRDefault="00D50BE8" w:rsidP="00A212A3">
            <w:pPr>
              <w:pStyle w:val="1c"/>
              <w:widowControl w:val="0"/>
              <w:numPr>
                <w:ilvl w:val="0"/>
                <w:numId w:val="125"/>
              </w:numPr>
              <w:pBdr>
                <w:top w:val="nil"/>
                <w:left w:val="nil"/>
                <w:bottom w:val="nil"/>
                <w:right w:val="nil"/>
                <w:between w:val="nil"/>
                <w:bar w:val="nil"/>
              </w:pBdr>
              <w:spacing w:line="276" w:lineRule="auto"/>
              <w:rPr>
                <w:rFonts w:ascii="Segoe UI Light" w:eastAsia="Segoe UI Light" w:hAnsi="Segoe UI Light" w:cs="Segoe UI Light"/>
              </w:rPr>
            </w:pPr>
            <w:r>
              <w:rPr>
                <w:rStyle w:val="Hyperlink0"/>
                <w:rFonts w:ascii="Segoe UI Light" w:eastAsia="Segoe UI Light" w:hAnsi="Segoe UI Light" w:cs="Segoe UI Light"/>
              </w:rPr>
              <w:t>Распространение импортозамещения (переориентация некоторых сфер российской экономики с импорта ориентированных на внутреннее производство).</w:t>
            </w:r>
          </w:p>
          <w:p w14:paraId="1E0E8CBE" w14:textId="77777777" w:rsidR="00D50BE8" w:rsidRDefault="00D50BE8" w:rsidP="00A212A3">
            <w:pPr>
              <w:pStyle w:val="1c"/>
              <w:widowControl w:val="0"/>
              <w:numPr>
                <w:ilvl w:val="0"/>
                <w:numId w:val="125"/>
              </w:numPr>
              <w:pBdr>
                <w:top w:val="nil"/>
                <w:left w:val="nil"/>
                <w:bottom w:val="nil"/>
                <w:right w:val="nil"/>
                <w:between w:val="nil"/>
                <w:bar w:val="nil"/>
              </w:pBdr>
              <w:spacing w:line="276" w:lineRule="auto"/>
              <w:rPr>
                <w:rFonts w:ascii="Segoe UI Light" w:eastAsia="Segoe UI Light" w:hAnsi="Segoe UI Light" w:cs="Segoe UI Light"/>
              </w:rPr>
            </w:pPr>
            <w:r>
              <w:rPr>
                <w:rStyle w:val="Hyperlink0"/>
                <w:rFonts w:ascii="Segoe UI Light" w:eastAsia="Segoe UI Light" w:hAnsi="Segoe UI Light" w:cs="Segoe UI Light"/>
              </w:rPr>
              <w:t>Технологическая зависимость российских предприятий от импорта западных технологий.</w:t>
            </w:r>
          </w:p>
          <w:p w14:paraId="2F3A06DA" w14:textId="77777777" w:rsidR="00D50BE8" w:rsidRDefault="00D50BE8" w:rsidP="00A212A3">
            <w:pPr>
              <w:pStyle w:val="1c"/>
              <w:widowControl w:val="0"/>
              <w:numPr>
                <w:ilvl w:val="0"/>
                <w:numId w:val="125"/>
              </w:numPr>
              <w:pBdr>
                <w:top w:val="nil"/>
                <w:left w:val="nil"/>
                <w:bottom w:val="nil"/>
                <w:right w:val="nil"/>
                <w:between w:val="nil"/>
                <w:bar w:val="nil"/>
              </w:pBdr>
              <w:spacing w:line="276" w:lineRule="auto"/>
              <w:rPr>
                <w:rFonts w:ascii="Segoe UI Light" w:eastAsia="Segoe UI Light" w:hAnsi="Segoe UI Light" w:cs="Segoe UI Light"/>
              </w:rPr>
            </w:pPr>
            <w:r>
              <w:rPr>
                <w:rStyle w:val="Hyperlink0"/>
                <w:rFonts w:ascii="Segoe UI Light" w:eastAsia="Segoe UI Light" w:hAnsi="Segoe UI Light" w:cs="Segoe UI Light"/>
              </w:rPr>
              <w:t>Повышение инвестиционной привлекательности страны в целом и регионов в частности.</w:t>
            </w:r>
          </w:p>
          <w:p w14:paraId="6025AB04" w14:textId="77777777" w:rsidR="00D50BE8" w:rsidRDefault="00D50BE8" w:rsidP="00A212A3">
            <w:pPr>
              <w:pStyle w:val="1c"/>
              <w:widowControl w:val="0"/>
              <w:numPr>
                <w:ilvl w:val="0"/>
                <w:numId w:val="125"/>
              </w:numPr>
              <w:pBdr>
                <w:top w:val="nil"/>
                <w:left w:val="nil"/>
                <w:bottom w:val="nil"/>
                <w:right w:val="nil"/>
                <w:between w:val="nil"/>
                <w:bar w:val="nil"/>
              </w:pBdr>
              <w:spacing w:line="276" w:lineRule="auto"/>
              <w:rPr>
                <w:rFonts w:ascii="Segoe UI Light" w:eastAsia="Segoe UI Light" w:hAnsi="Segoe UI Light" w:cs="Segoe UI Light"/>
              </w:rPr>
            </w:pPr>
            <w:r>
              <w:rPr>
                <w:rStyle w:val="Hyperlink0"/>
                <w:rFonts w:ascii="Segoe UI Light" w:eastAsia="Segoe UI Light" w:hAnsi="Segoe UI Light" w:cs="Segoe UI Light"/>
              </w:rPr>
              <w:t>Усиление конкуренции на мировых сырьевых рынках.</w:t>
            </w:r>
          </w:p>
          <w:p w14:paraId="201E9FC8" w14:textId="77777777" w:rsidR="00D50BE8" w:rsidRDefault="00D50BE8" w:rsidP="00A212A3">
            <w:pPr>
              <w:pStyle w:val="1c"/>
              <w:widowControl w:val="0"/>
              <w:numPr>
                <w:ilvl w:val="0"/>
                <w:numId w:val="125"/>
              </w:numPr>
              <w:pBdr>
                <w:top w:val="nil"/>
                <w:left w:val="nil"/>
                <w:bottom w:val="nil"/>
                <w:right w:val="nil"/>
                <w:between w:val="nil"/>
                <w:bar w:val="nil"/>
              </w:pBdr>
              <w:spacing w:line="276" w:lineRule="auto"/>
              <w:rPr>
                <w:rFonts w:ascii="Segoe UI Light" w:eastAsia="Segoe UI Light" w:hAnsi="Segoe UI Light" w:cs="Segoe UI Light"/>
              </w:rPr>
            </w:pPr>
            <w:r>
              <w:rPr>
                <w:rStyle w:val="Hyperlink0"/>
                <w:rFonts w:ascii="Segoe UI Light" w:eastAsia="Segoe UI Light" w:hAnsi="Segoe UI Light" w:cs="Segoe UI Light"/>
              </w:rPr>
              <w:t>Начиная с 2010 года, наблюдается увеличение ожидаемой продолжительности жизни в России.</w:t>
            </w:r>
          </w:p>
          <w:p w14:paraId="51E481A3" w14:textId="77777777" w:rsidR="00D50BE8" w:rsidRDefault="00D50BE8" w:rsidP="00A212A3">
            <w:pPr>
              <w:pStyle w:val="1c"/>
              <w:widowControl w:val="0"/>
              <w:numPr>
                <w:ilvl w:val="0"/>
                <w:numId w:val="125"/>
              </w:numPr>
              <w:pBdr>
                <w:top w:val="nil"/>
                <w:left w:val="nil"/>
                <w:bottom w:val="nil"/>
                <w:right w:val="nil"/>
                <w:between w:val="nil"/>
                <w:bar w:val="nil"/>
              </w:pBdr>
              <w:spacing w:line="276" w:lineRule="auto"/>
              <w:rPr>
                <w:rFonts w:ascii="Segoe UI Light" w:eastAsia="Segoe UI Light" w:hAnsi="Segoe UI Light" w:cs="Segoe UI Light"/>
              </w:rPr>
            </w:pPr>
            <w:r>
              <w:rPr>
                <w:rStyle w:val="Hyperlink0"/>
                <w:rFonts w:ascii="Segoe UI Light" w:eastAsia="Segoe UI Light" w:hAnsi="Segoe UI Light" w:cs="Segoe UI Light"/>
              </w:rPr>
              <w:t>Сокращение численности экономически активного населения.</w:t>
            </w:r>
          </w:p>
          <w:p w14:paraId="464E3D14" w14:textId="77777777" w:rsidR="00D50BE8" w:rsidRDefault="00D50BE8" w:rsidP="00A212A3">
            <w:pPr>
              <w:pStyle w:val="1c"/>
              <w:widowControl w:val="0"/>
              <w:numPr>
                <w:ilvl w:val="0"/>
                <w:numId w:val="125"/>
              </w:numPr>
              <w:pBdr>
                <w:top w:val="nil"/>
                <w:left w:val="nil"/>
                <w:bottom w:val="nil"/>
                <w:right w:val="nil"/>
                <w:between w:val="nil"/>
                <w:bar w:val="nil"/>
              </w:pBdr>
              <w:spacing w:line="276" w:lineRule="auto"/>
              <w:rPr>
                <w:rFonts w:ascii="Segoe UI Light" w:eastAsia="Segoe UI Light" w:hAnsi="Segoe UI Light" w:cs="Segoe UI Light"/>
              </w:rPr>
            </w:pPr>
            <w:r>
              <w:rPr>
                <w:rStyle w:val="Hyperlink0"/>
                <w:rFonts w:ascii="Segoe UI Light" w:eastAsia="Segoe UI Light" w:hAnsi="Segoe UI Light" w:cs="Segoe UI Light"/>
              </w:rPr>
              <w:t>Низкий уровень производительности труда.</w:t>
            </w:r>
          </w:p>
          <w:p w14:paraId="428A1390" w14:textId="77777777" w:rsidR="00D50BE8" w:rsidRPr="00D50BE8" w:rsidRDefault="00D50BE8" w:rsidP="00A212A3">
            <w:pPr>
              <w:pStyle w:val="a5"/>
              <w:widowControl w:val="0"/>
              <w:numPr>
                <w:ilvl w:val="0"/>
                <w:numId w:val="125"/>
              </w:numPr>
              <w:spacing w:line="240" w:lineRule="auto"/>
              <w:jc w:val="both"/>
              <w:rPr>
                <w:rStyle w:val="a7"/>
                <w:rFonts w:ascii="Segoe UI Light" w:eastAsia="Segoe UI Light" w:hAnsi="Segoe UI Light" w:cs="Segoe UI Light"/>
                <w:sz w:val="20"/>
                <w:szCs w:val="20"/>
              </w:rPr>
            </w:pPr>
            <w:r w:rsidRPr="0075257B">
              <w:rPr>
                <w:rStyle w:val="Hyperlink0"/>
                <w:rFonts w:ascii="Segoe UI Light" w:eastAsia="Segoe UI Light" w:hAnsi="Segoe UI Light" w:cs="Segoe UI Light"/>
                <w:sz w:val="20"/>
              </w:rPr>
              <w:t>Рост износа основных фондов коммунальной инфраструктуры.</w:t>
            </w:r>
          </w:p>
        </w:tc>
        <w:tc>
          <w:tcPr>
            <w:tcW w:w="6343" w:type="dxa"/>
          </w:tcPr>
          <w:p w14:paraId="461D5959" w14:textId="77777777" w:rsidR="00D50BE8" w:rsidRDefault="00D50BE8" w:rsidP="00D50BE8">
            <w:pPr>
              <w:pStyle w:val="1c"/>
              <w:widowControl w:val="0"/>
              <w:spacing w:before="120" w:line="276" w:lineRule="auto"/>
              <w:ind w:left="65"/>
            </w:pPr>
            <w:r>
              <w:rPr>
                <w:rStyle w:val="Hyperlink0"/>
                <w:rFonts w:ascii="Segoe UI Light" w:eastAsia="Segoe UI Light" w:hAnsi="Segoe UI Light" w:cs="Segoe UI Light"/>
              </w:rPr>
              <w:t>Векторами развития Ленинградской области до 2030 года являются:</w:t>
            </w:r>
          </w:p>
          <w:p w14:paraId="6EF98398" w14:textId="77777777" w:rsidR="00D50BE8" w:rsidRPr="00D50BE8" w:rsidRDefault="00D50BE8" w:rsidP="00A212A3">
            <w:pPr>
              <w:pStyle w:val="1c"/>
              <w:widowControl w:val="0"/>
              <w:numPr>
                <w:ilvl w:val="0"/>
                <w:numId w:val="125"/>
              </w:numPr>
              <w:pBdr>
                <w:top w:val="nil"/>
                <w:left w:val="nil"/>
                <w:bottom w:val="nil"/>
                <w:right w:val="nil"/>
                <w:between w:val="nil"/>
                <w:bar w:val="nil"/>
              </w:pBdr>
              <w:spacing w:line="276" w:lineRule="auto"/>
              <w:rPr>
                <w:rStyle w:val="Hyperlink0"/>
                <w:rFonts w:eastAsia="Segoe UI Light"/>
              </w:rPr>
            </w:pPr>
            <w:r>
              <w:rPr>
                <w:rStyle w:val="Hyperlink0"/>
                <w:rFonts w:ascii="Segoe UI Light" w:eastAsia="Segoe UI Light" w:hAnsi="Segoe UI Light" w:cs="Segoe UI Light"/>
              </w:rPr>
              <w:t>"Индустриальное лидерство" – к 2030 году промышленность должна сформировать основное количество высокооплачиваемых рабочих мест для жителей Ленинградской области, сохранить свою долю в региональной экономике, проходить процесс постоянного обновления на основе инноваций.</w:t>
            </w:r>
          </w:p>
          <w:p w14:paraId="753A5D5F" w14:textId="77777777" w:rsidR="00D50BE8" w:rsidRPr="00D50BE8" w:rsidRDefault="00D50BE8" w:rsidP="00A212A3">
            <w:pPr>
              <w:pStyle w:val="1c"/>
              <w:widowControl w:val="0"/>
              <w:numPr>
                <w:ilvl w:val="0"/>
                <w:numId w:val="125"/>
              </w:numPr>
              <w:pBdr>
                <w:top w:val="nil"/>
                <w:left w:val="nil"/>
                <w:bottom w:val="nil"/>
                <w:right w:val="nil"/>
                <w:between w:val="nil"/>
                <w:bar w:val="nil"/>
              </w:pBdr>
              <w:spacing w:line="276" w:lineRule="auto"/>
              <w:rPr>
                <w:rStyle w:val="Hyperlink0"/>
                <w:rFonts w:eastAsia="Segoe UI Light"/>
              </w:rPr>
            </w:pPr>
            <w:r>
              <w:rPr>
                <w:rStyle w:val="Hyperlink0"/>
                <w:rFonts w:ascii="Segoe UI Light" w:eastAsia="Segoe UI Light" w:hAnsi="Segoe UI Light" w:cs="Segoe UI Light"/>
              </w:rPr>
              <w:t>"Профессиональное образование" – к 2030 году должна быть создана региональная сеть современных организаций профессионального образования, в которых жители Ленинградской области могут стать высококвалифицированными специалистами для любой из сфер экономики региона с гарантиями последующего трудоустройства на предприятия Ленинградской области.</w:t>
            </w:r>
          </w:p>
          <w:p w14:paraId="5B1CE8CA" w14:textId="77777777" w:rsidR="00D50BE8" w:rsidRPr="00D50BE8" w:rsidRDefault="00D50BE8" w:rsidP="00A212A3">
            <w:pPr>
              <w:pStyle w:val="1c"/>
              <w:widowControl w:val="0"/>
              <w:numPr>
                <w:ilvl w:val="0"/>
                <w:numId w:val="125"/>
              </w:numPr>
              <w:pBdr>
                <w:top w:val="nil"/>
                <w:left w:val="nil"/>
                <w:bottom w:val="nil"/>
                <w:right w:val="nil"/>
                <w:between w:val="nil"/>
                <w:bar w:val="nil"/>
              </w:pBdr>
              <w:spacing w:line="276" w:lineRule="auto"/>
              <w:rPr>
                <w:rStyle w:val="Hyperlink0"/>
                <w:rFonts w:eastAsia="Segoe UI Light"/>
              </w:rPr>
            </w:pPr>
            <w:r>
              <w:rPr>
                <w:rStyle w:val="Hyperlink0"/>
                <w:rFonts w:ascii="Segoe UI Light" w:eastAsia="Segoe UI Light" w:hAnsi="Segoe UI Light" w:cs="Segoe UI Light"/>
              </w:rPr>
              <w:t xml:space="preserve">"Комфортные поселения" – к 2030 году городские и сельские населенные пункты Ленинградской области должны стать комфортными для проживания и доступными в качестве места работы, удовлетворяющими современные потребности жителей в удобном жилье, коммунальных, бытовых, финансовых, социальных услугах, услугах сферы торговли, культуры, спорта и досуга, экологии, связи. </w:t>
            </w:r>
          </w:p>
          <w:p w14:paraId="7F1B8125" w14:textId="77777777" w:rsidR="00D50BE8" w:rsidRPr="00D50BE8" w:rsidRDefault="00D50BE8" w:rsidP="00A212A3">
            <w:pPr>
              <w:pStyle w:val="1c"/>
              <w:widowControl w:val="0"/>
              <w:numPr>
                <w:ilvl w:val="0"/>
                <w:numId w:val="125"/>
              </w:numPr>
              <w:pBdr>
                <w:top w:val="nil"/>
                <w:left w:val="nil"/>
                <w:bottom w:val="nil"/>
                <w:right w:val="nil"/>
                <w:between w:val="nil"/>
                <w:bar w:val="nil"/>
              </w:pBdr>
              <w:spacing w:line="276" w:lineRule="auto"/>
              <w:rPr>
                <w:rStyle w:val="Hyperlink0"/>
                <w:rFonts w:eastAsia="Segoe UI Light"/>
              </w:rPr>
            </w:pPr>
            <w:r>
              <w:rPr>
                <w:rStyle w:val="Hyperlink0"/>
                <w:rFonts w:ascii="Segoe UI Light" w:eastAsia="Segoe UI Light" w:hAnsi="Segoe UI Light" w:cs="Segoe UI Light"/>
              </w:rPr>
              <w:t>"Продовольственная безопасность" – к 2030 году сельское хозяйство должно обеспечивать качественными продуктами питания жителей Ленинградской области и соседних регионов, постепенно замещая импортную продукцию и наращивая свою долю в сельском хозяйстве страны.</w:t>
            </w:r>
          </w:p>
          <w:p w14:paraId="5D365AA1" w14:textId="77777777" w:rsidR="00D50BE8" w:rsidRPr="00D50BE8" w:rsidRDefault="00D50BE8" w:rsidP="00A212A3">
            <w:pPr>
              <w:pStyle w:val="1c"/>
              <w:widowControl w:val="0"/>
              <w:numPr>
                <w:ilvl w:val="0"/>
                <w:numId w:val="125"/>
              </w:numPr>
              <w:pBdr>
                <w:top w:val="nil"/>
                <w:left w:val="nil"/>
                <w:bottom w:val="nil"/>
                <w:right w:val="nil"/>
                <w:between w:val="nil"/>
                <w:bar w:val="nil"/>
              </w:pBdr>
              <w:spacing w:line="276" w:lineRule="auto"/>
              <w:rPr>
                <w:rStyle w:val="Hyperlink0"/>
                <w:rFonts w:eastAsia="Segoe UI Light"/>
              </w:rPr>
            </w:pPr>
            <w:r>
              <w:rPr>
                <w:rStyle w:val="Hyperlink0"/>
                <w:rFonts w:ascii="Segoe UI Light" w:eastAsia="Segoe UI Light" w:hAnsi="Segoe UI Light" w:cs="Segoe UI Light"/>
              </w:rPr>
              <w:t xml:space="preserve">"Современный транспортный комплекс" – Ленинградская область должна обеспечить к 2030 году своих жителей возможностью быстро и комфортно добраться до пункта назначения несколькими видами транспорта, качественно развивая транспортную систему. </w:t>
            </w:r>
          </w:p>
          <w:p w14:paraId="093FCBCD" w14:textId="77777777" w:rsidR="00D50BE8" w:rsidRDefault="00D50BE8" w:rsidP="00A212A3">
            <w:pPr>
              <w:pStyle w:val="1c"/>
              <w:widowControl w:val="0"/>
              <w:numPr>
                <w:ilvl w:val="0"/>
                <w:numId w:val="125"/>
              </w:numPr>
              <w:spacing w:line="276" w:lineRule="auto"/>
              <w:rPr>
                <w:rStyle w:val="a7"/>
                <w:rFonts w:ascii="Segoe UI Light" w:eastAsia="Segoe UI Light" w:hAnsi="Segoe UI Light" w:cs="Segoe UI Light"/>
              </w:rPr>
            </w:pPr>
            <w:r>
              <w:rPr>
                <w:rStyle w:val="Hyperlink0"/>
                <w:rFonts w:ascii="Segoe UI Light" w:eastAsia="Segoe UI Light" w:hAnsi="Segoe UI Light" w:cs="Segoe UI Light"/>
              </w:rPr>
              <w:t>"Здоровье населения" – любой житель Ленинградской области к 2030 году должен своевременно получать качественную современную медицинскую помощь на всей территории региона, регулярно проводить профилактику своего здоровья и вести здоровый образ жизни</w:t>
            </w:r>
          </w:p>
        </w:tc>
      </w:tr>
    </w:tbl>
    <w:p w14:paraId="3D3E98E8" w14:textId="77777777" w:rsidR="00CD1F01" w:rsidRDefault="00CD1F01" w:rsidP="00CF4968">
      <w:pPr>
        <w:spacing w:before="120" w:after="240" w:line="240" w:lineRule="auto"/>
        <w:jc w:val="both"/>
        <w:rPr>
          <w:rFonts w:ascii="Segoe UI Light" w:eastAsia="Segoe UI Light" w:hAnsi="Segoe UI Light" w:cs="Segoe UI Light"/>
        </w:rPr>
      </w:pPr>
      <w:r>
        <w:rPr>
          <w:rStyle w:val="Hyperlink2"/>
        </w:rPr>
        <w:t xml:space="preserve">Указанные глобальные, федеральные и региональные тренды необходимо учитывать в рамках стратегического планирования Приозерского муниципального района при проработке основных параметров перспективных сценариев развития. Анализ мегатрендов помогает уследить за постоянно меняющимся процессами в социально-экономической сфере, чтобы определить значимые грядущие изменения. </w:t>
      </w:r>
    </w:p>
    <w:p w14:paraId="257CCE7B" w14:textId="77777777" w:rsidR="00CD1F01" w:rsidRDefault="00C747DB" w:rsidP="00CD1F01">
      <w:pPr>
        <w:pStyle w:val="3"/>
        <w:spacing w:before="120" w:line="240" w:lineRule="auto"/>
        <w:rPr>
          <w:rStyle w:val="a7"/>
          <w:rFonts w:ascii="Segoe UI Light" w:eastAsia="Segoe UI Light" w:hAnsi="Segoe UI Light" w:cs="Segoe UI Light"/>
          <w:b/>
          <w:bCs/>
          <w:color w:val="000000"/>
          <w:u w:color="000000"/>
        </w:rPr>
      </w:pPr>
      <w:bookmarkStart w:id="103" w:name="_Toc54"/>
      <w:bookmarkStart w:id="104" w:name="_Toc526970920"/>
      <w:r>
        <w:rPr>
          <w:rStyle w:val="a7"/>
          <w:rFonts w:ascii="Segoe UI Light" w:eastAsia="Segoe UI Light" w:hAnsi="Segoe UI Light" w:cs="Segoe UI Light"/>
          <w:b/>
          <w:bCs/>
          <w:color w:val="000000"/>
          <w:u w:color="000000"/>
        </w:rPr>
        <w:t xml:space="preserve">1.10.2 </w:t>
      </w:r>
      <w:r w:rsidR="00CD1F01">
        <w:rPr>
          <w:rStyle w:val="a7"/>
          <w:rFonts w:ascii="Segoe UI Light" w:eastAsia="Segoe UI Light" w:hAnsi="Segoe UI Light" w:cs="Segoe UI Light"/>
          <w:b/>
          <w:bCs/>
          <w:color w:val="000000"/>
          <w:u w:color="000000"/>
        </w:rPr>
        <w:t>Оценка существующих федеральных, региональных, муниципальных и отраслевых программ социально-экономического развития</w:t>
      </w:r>
      <w:bookmarkEnd w:id="103"/>
      <w:bookmarkEnd w:id="104"/>
    </w:p>
    <w:p w14:paraId="400A0220" w14:textId="77777777" w:rsidR="00CD1F01" w:rsidRDefault="00CD1F01" w:rsidP="001B22D4">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На территории Российской Федерации в настоящее время действуют 44 государственных программы – документа стратегического планирования, содержащих комплекс планируемых мероприятий, взаимоувязанных по задачам, срокам осуществления, исполнителям и ресурсам, и инструментов государственной политики, обеспечивающих в рамках реализации ключевых государственных функций достижение приоритетов и целей государственной политики в сфере социально-экономического развития и обеспечения национальной безопасности Российской Федерации. Государственные программы действуют по нескольким направлениям: </w:t>
      </w:r>
    </w:p>
    <w:p w14:paraId="5B005D5D" w14:textId="77777777" w:rsidR="00CD1F01" w:rsidRDefault="00CD1F01" w:rsidP="00A212A3">
      <w:pPr>
        <w:pStyle w:val="a5"/>
        <w:numPr>
          <w:ilvl w:val="0"/>
          <w:numId w:val="120"/>
        </w:numPr>
        <w:pBdr>
          <w:top w:val="nil"/>
          <w:left w:val="nil"/>
          <w:bottom w:val="nil"/>
          <w:right w:val="nil"/>
          <w:between w:val="nil"/>
          <w:bar w:val="nil"/>
        </w:pBdr>
        <w:spacing w:before="120" w:after="0" w:line="240" w:lineRule="auto"/>
        <w:jc w:val="both"/>
        <w:rPr>
          <w:rStyle w:val="Hyperlink1"/>
          <w:rFonts w:ascii="Segoe UI Light" w:eastAsia="Segoe UI Light" w:hAnsi="Segoe UI Light" w:cs="Segoe UI Light"/>
        </w:rPr>
      </w:pPr>
      <w:r>
        <w:rPr>
          <w:rStyle w:val="Hyperlink1"/>
          <w:rFonts w:ascii="Segoe UI Light" w:eastAsia="Segoe UI Light" w:hAnsi="Segoe UI Light" w:cs="Segoe UI Light"/>
        </w:rPr>
        <w:t>Новое качество жизни;</w:t>
      </w:r>
    </w:p>
    <w:p w14:paraId="380AAD86" w14:textId="77777777" w:rsidR="00CD1F01" w:rsidRDefault="00CD1F01" w:rsidP="00A212A3">
      <w:pPr>
        <w:pStyle w:val="a5"/>
        <w:numPr>
          <w:ilvl w:val="0"/>
          <w:numId w:val="120"/>
        </w:numPr>
        <w:pBdr>
          <w:top w:val="nil"/>
          <w:left w:val="nil"/>
          <w:bottom w:val="nil"/>
          <w:right w:val="nil"/>
          <w:between w:val="nil"/>
          <w:bar w:val="nil"/>
        </w:pBdr>
        <w:spacing w:before="120" w:after="0" w:line="240" w:lineRule="auto"/>
        <w:jc w:val="both"/>
        <w:rPr>
          <w:rStyle w:val="Hyperlink1"/>
          <w:rFonts w:ascii="Segoe UI Light" w:eastAsia="Segoe UI Light" w:hAnsi="Segoe UI Light" w:cs="Segoe UI Light"/>
        </w:rPr>
      </w:pPr>
      <w:r>
        <w:rPr>
          <w:rStyle w:val="Hyperlink1"/>
          <w:rFonts w:ascii="Segoe UI Light" w:eastAsia="Segoe UI Light" w:hAnsi="Segoe UI Light" w:cs="Segoe UI Light"/>
        </w:rPr>
        <w:t>Инновационное развитие и модернизация экономики;</w:t>
      </w:r>
    </w:p>
    <w:p w14:paraId="0CAFC75F" w14:textId="77777777" w:rsidR="00CD1F01" w:rsidRDefault="00CD1F01" w:rsidP="00A212A3">
      <w:pPr>
        <w:pStyle w:val="a5"/>
        <w:numPr>
          <w:ilvl w:val="0"/>
          <w:numId w:val="120"/>
        </w:numPr>
        <w:pBdr>
          <w:top w:val="nil"/>
          <w:left w:val="nil"/>
          <w:bottom w:val="nil"/>
          <w:right w:val="nil"/>
          <w:between w:val="nil"/>
          <w:bar w:val="nil"/>
        </w:pBdr>
        <w:spacing w:before="120" w:after="0" w:line="240" w:lineRule="auto"/>
        <w:jc w:val="both"/>
        <w:rPr>
          <w:rStyle w:val="Hyperlink1"/>
          <w:rFonts w:ascii="Segoe UI Light" w:eastAsia="Segoe UI Light" w:hAnsi="Segoe UI Light" w:cs="Segoe UI Light"/>
        </w:rPr>
      </w:pPr>
      <w:r>
        <w:rPr>
          <w:rStyle w:val="Hyperlink1"/>
          <w:rFonts w:ascii="Segoe UI Light" w:eastAsia="Segoe UI Light" w:hAnsi="Segoe UI Light" w:cs="Segoe UI Light"/>
        </w:rPr>
        <w:t>Эффективное государство;</w:t>
      </w:r>
    </w:p>
    <w:p w14:paraId="4E804B3F" w14:textId="77777777" w:rsidR="00CD1F01" w:rsidRDefault="00CD1F01" w:rsidP="00A212A3">
      <w:pPr>
        <w:pStyle w:val="a5"/>
        <w:numPr>
          <w:ilvl w:val="0"/>
          <w:numId w:val="120"/>
        </w:numPr>
        <w:pBdr>
          <w:top w:val="nil"/>
          <w:left w:val="nil"/>
          <w:bottom w:val="nil"/>
          <w:right w:val="nil"/>
          <w:between w:val="nil"/>
          <w:bar w:val="nil"/>
        </w:pBdr>
        <w:spacing w:before="120" w:after="0" w:line="240" w:lineRule="auto"/>
        <w:jc w:val="both"/>
        <w:rPr>
          <w:rStyle w:val="Hyperlink1"/>
          <w:rFonts w:ascii="Segoe UI Light" w:eastAsia="Segoe UI Light" w:hAnsi="Segoe UI Light" w:cs="Segoe UI Light"/>
        </w:rPr>
      </w:pPr>
      <w:r>
        <w:rPr>
          <w:rStyle w:val="Hyperlink1"/>
          <w:rFonts w:ascii="Segoe UI Light" w:eastAsia="Segoe UI Light" w:hAnsi="Segoe UI Light" w:cs="Segoe UI Light"/>
        </w:rPr>
        <w:t>Сбалансированное региональное развитие;</w:t>
      </w:r>
    </w:p>
    <w:p w14:paraId="2AD39185" w14:textId="77777777" w:rsidR="00CD1F01" w:rsidRDefault="00CD1F01" w:rsidP="00A212A3">
      <w:pPr>
        <w:pStyle w:val="a5"/>
        <w:numPr>
          <w:ilvl w:val="0"/>
          <w:numId w:val="120"/>
        </w:numPr>
        <w:pBdr>
          <w:top w:val="nil"/>
          <w:left w:val="nil"/>
          <w:bottom w:val="nil"/>
          <w:right w:val="nil"/>
          <w:between w:val="nil"/>
          <w:bar w:val="nil"/>
        </w:pBdr>
        <w:spacing w:before="120" w:after="0" w:line="240" w:lineRule="auto"/>
        <w:jc w:val="both"/>
        <w:rPr>
          <w:rStyle w:val="Hyperlink1"/>
          <w:rFonts w:ascii="Segoe UI Light" w:eastAsia="Segoe UI Light" w:hAnsi="Segoe UI Light" w:cs="Segoe UI Light"/>
        </w:rPr>
      </w:pPr>
      <w:r>
        <w:rPr>
          <w:rStyle w:val="Hyperlink1"/>
          <w:rFonts w:ascii="Segoe UI Light" w:eastAsia="Segoe UI Light" w:hAnsi="Segoe UI Light" w:cs="Segoe UI Light"/>
        </w:rPr>
        <w:t>Обеспечение национальной безопасности.</w:t>
      </w:r>
    </w:p>
    <w:p w14:paraId="118268CC" w14:textId="77777777" w:rsidR="00CD1F01" w:rsidRDefault="00CD1F01" w:rsidP="001B22D4">
      <w:pPr>
        <w:spacing w:before="120" w:after="0" w:line="240" w:lineRule="auto"/>
        <w:jc w:val="both"/>
        <w:rPr>
          <w:rStyle w:val="a7"/>
          <w:rFonts w:ascii="Segoe UI Light" w:eastAsia="Segoe UI Light" w:hAnsi="Segoe UI Light" w:cs="Segoe UI Light"/>
          <w:b/>
          <w:bCs/>
        </w:rPr>
      </w:pPr>
      <w:r>
        <w:rPr>
          <w:rStyle w:val="a7"/>
          <w:rFonts w:ascii="Segoe UI Light" w:eastAsia="Segoe UI Light" w:hAnsi="Segoe UI Light" w:cs="Segoe UI Light"/>
        </w:rPr>
        <w:t xml:space="preserve">В 2017 году в Ленинградской области реализуется 17 программ по разнообразным направлениям социально-экономического развития. Перечень действующих </w:t>
      </w:r>
      <w:r>
        <w:rPr>
          <w:rStyle w:val="a7"/>
          <w:rFonts w:ascii="Segoe UI Light" w:eastAsia="Segoe UI Light" w:hAnsi="Segoe UI Light" w:cs="Segoe UI Light"/>
          <w:b/>
          <w:bCs/>
        </w:rPr>
        <w:t>государственных программ на территории Ленинградской области:</w:t>
      </w:r>
    </w:p>
    <w:p w14:paraId="52FB068B" w14:textId="77777777" w:rsidR="00CD1F01" w:rsidRDefault="00CD1F01" w:rsidP="00A212A3">
      <w:pPr>
        <w:pStyle w:val="a5"/>
        <w:numPr>
          <w:ilvl w:val="0"/>
          <w:numId w:val="121"/>
        </w:numPr>
        <w:pBdr>
          <w:top w:val="nil"/>
          <w:left w:val="nil"/>
          <w:bottom w:val="nil"/>
          <w:right w:val="nil"/>
          <w:between w:val="nil"/>
          <w:bar w:val="nil"/>
        </w:pBdr>
        <w:spacing w:before="120" w:after="0" w:line="240" w:lineRule="auto"/>
        <w:ind w:left="714" w:hanging="357"/>
        <w:rPr>
          <w:rStyle w:val="Hyperlink1"/>
          <w:rFonts w:ascii="Segoe UI Light" w:eastAsia="Segoe UI Light" w:hAnsi="Segoe UI Light" w:cs="Segoe UI Light"/>
        </w:rPr>
      </w:pPr>
      <w:r>
        <w:rPr>
          <w:rStyle w:val="Hyperlink1"/>
          <w:rFonts w:ascii="Segoe UI Light" w:eastAsia="Segoe UI Light" w:hAnsi="Segoe UI Light" w:cs="Segoe UI Light"/>
        </w:rPr>
        <w:t>Государственная программа Ленинградской области «Современное образование»;</w:t>
      </w:r>
    </w:p>
    <w:p w14:paraId="0336D153" w14:textId="77777777" w:rsidR="00CD1F01" w:rsidRDefault="00CD1F01" w:rsidP="00A212A3">
      <w:pPr>
        <w:pStyle w:val="a5"/>
        <w:numPr>
          <w:ilvl w:val="0"/>
          <w:numId w:val="121"/>
        </w:numPr>
        <w:pBdr>
          <w:top w:val="nil"/>
          <w:left w:val="nil"/>
          <w:bottom w:val="nil"/>
          <w:right w:val="nil"/>
          <w:between w:val="nil"/>
          <w:bar w:val="nil"/>
        </w:pBdr>
        <w:spacing w:before="120" w:after="0" w:line="240" w:lineRule="auto"/>
        <w:ind w:left="714" w:hanging="357"/>
        <w:rPr>
          <w:rStyle w:val="Hyperlink1"/>
          <w:rFonts w:ascii="Segoe UI Light" w:eastAsia="Segoe UI Light" w:hAnsi="Segoe UI Light" w:cs="Segoe UI Light"/>
        </w:rPr>
      </w:pPr>
      <w:r>
        <w:rPr>
          <w:rStyle w:val="Hyperlink1"/>
          <w:rFonts w:ascii="Segoe UI Light" w:eastAsia="Segoe UI Light" w:hAnsi="Segoe UI Light" w:cs="Segoe UI Light"/>
        </w:rPr>
        <w:t>Государственная программа Ленинградской области «Развитие здравоохранения»;</w:t>
      </w:r>
    </w:p>
    <w:p w14:paraId="690913EC" w14:textId="77777777" w:rsidR="00CD1F01" w:rsidRDefault="00CD1F01" w:rsidP="00A212A3">
      <w:pPr>
        <w:pStyle w:val="a5"/>
        <w:numPr>
          <w:ilvl w:val="0"/>
          <w:numId w:val="121"/>
        </w:numPr>
        <w:pBdr>
          <w:top w:val="nil"/>
          <w:left w:val="nil"/>
          <w:bottom w:val="nil"/>
          <w:right w:val="nil"/>
          <w:between w:val="nil"/>
          <w:bar w:val="nil"/>
        </w:pBdr>
        <w:spacing w:before="120" w:after="0" w:line="240" w:lineRule="auto"/>
        <w:ind w:left="714" w:hanging="357"/>
        <w:rPr>
          <w:rStyle w:val="Hyperlink1"/>
          <w:rFonts w:ascii="Segoe UI Light" w:eastAsia="Segoe UI Light" w:hAnsi="Segoe UI Light" w:cs="Segoe UI Light"/>
        </w:rPr>
      </w:pPr>
      <w:r>
        <w:rPr>
          <w:rStyle w:val="Hyperlink1"/>
          <w:rFonts w:ascii="Segoe UI Light" w:eastAsia="Segoe UI Light" w:hAnsi="Segoe UI Light" w:cs="Segoe UI Light"/>
        </w:rPr>
        <w:t>Государственная программа Ленинградской области «Социальная поддержка граждан» (в рамках Программы в 2013 году в Приозерском муниципальном районе были укрупнены 2 центра для детей-инвалидов в 1 учреждение);</w:t>
      </w:r>
    </w:p>
    <w:p w14:paraId="1C4E3C7A" w14:textId="77777777" w:rsidR="00CD1F01" w:rsidRDefault="00CD1F01" w:rsidP="00A212A3">
      <w:pPr>
        <w:pStyle w:val="a5"/>
        <w:numPr>
          <w:ilvl w:val="0"/>
          <w:numId w:val="121"/>
        </w:numPr>
        <w:pBdr>
          <w:top w:val="nil"/>
          <w:left w:val="nil"/>
          <w:bottom w:val="nil"/>
          <w:right w:val="nil"/>
          <w:between w:val="nil"/>
          <w:bar w:val="nil"/>
        </w:pBdr>
        <w:spacing w:before="120" w:after="0" w:line="240" w:lineRule="auto"/>
        <w:ind w:left="714" w:hanging="357"/>
        <w:rPr>
          <w:rStyle w:val="Hyperlink1"/>
          <w:rFonts w:ascii="Segoe UI Light" w:eastAsia="Segoe UI Light" w:hAnsi="Segoe UI Light" w:cs="Segoe UI Light"/>
        </w:rPr>
      </w:pPr>
      <w:r>
        <w:rPr>
          <w:rStyle w:val="Hyperlink1"/>
          <w:rFonts w:ascii="Segoe UI Light" w:eastAsia="Segoe UI Light" w:hAnsi="Segoe UI Light" w:cs="Segoe UI Light"/>
        </w:rPr>
        <w:t>Государственная программа Ленинградской области «Развитие сельского хозяйства»</w:t>
      </w:r>
    </w:p>
    <w:p w14:paraId="0072C27B" w14:textId="77777777" w:rsidR="00CD1F01" w:rsidRDefault="00CD1F01" w:rsidP="00A212A3">
      <w:pPr>
        <w:pStyle w:val="a5"/>
        <w:numPr>
          <w:ilvl w:val="0"/>
          <w:numId w:val="121"/>
        </w:numPr>
        <w:pBdr>
          <w:top w:val="nil"/>
          <w:left w:val="nil"/>
          <w:bottom w:val="nil"/>
          <w:right w:val="nil"/>
          <w:between w:val="nil"/>
          <w:bar w:val="nil"/>
        </w:pBdr>
        <w:spacing w:before="120" w:after="0" w:line="240" w:lineRule="auto"/>
        <w:ind w:left="714" w:hanging="357"/>
        <w:rPr>
          <w:rStyle w:val="Hyperlink1"/>
          <w:rFonts w:ascii="Segoe UI Light" w:eastAsia="Segoe UI Light" w:hAnsi="Segoe UI Light" w:cs="Segoe UI Light"/>
        </w:rPr>
      </w:pPr>
      <w:r>
        <w:rPr>
          <w:rStyle w:val="Hyperlink1"/>
          <w:rFonts w:ascii="Segoe UI Light" w:eastAsia="Segoe UI Light" w:hAnsi="Segoe UI Light" w:cs="Segoe UI Light"/>
        </w:rPr>
        <w:t>Государственная программа Ленинградской области «Обеспечения развития коммунальной инфраструктуры»;</w:t>
      </w:r>
    </w:p>
    <w:p w14:paraId="4D9B97F6" w14:textId="77777777" w:rsidR="00CD1F01" w:rsidRDefault="00CD1F01" w:rsidP="00A212A3">
      <w:pPr>
        <w:pStyle w:val="a5"/>
        <w:numPr>
          <w:ilvl w:val="0"/>
          <w:numId w:val="121"/>
        </w:numPr>
        <w:pBdr>
          <w:top w:val="nil"/>
          <w:left w:val="nil"/>
          <w:bottom w:val="nil"/>
          <w:right w:val="nil"/>
          <w:between w:val="nil"/>
          <w:bar w:val="nil"/>
        </w:pBdr>
        <w:spacing w:before="120" w:after="0" w:line="240" w:lineRule="auto"/>
        <w:ind w:left="714" w:hanging="357"/>
        <w:rPr>
          <w:rStyle w:val="Hyperlink1"/>
          <w:rFonts w:ascii="Segoe UI Light" w:eastAsia="Segoe UI Light" w:hAnsi="Segoe UI Light" w:cs="Segoe UI Light"/>
        </w:rPr>
      </w:pPr>
      <w:r>
        <w:rPr>
          <w:rStyle w:val="Hyperlink1"/>
          <w:rFonts w:ascii="Segoe UI Light" w:eastAsia="Segoe UI Light" w:hAnsi="Segoe UI Light" w:cs="Segoe UI Light"/>
        </w:rPr>
        <w:t>Государственная программа Ленинградской области «Развитие автомобильных дорог»;</w:t>
      </w:r>
    </w:p>
    <w:p w14:paraId="6521A9CF" w14:textId="77777777" w:rsidR="00CD1F01" w:rsidRDefault="00CD1F01" w:rsidP="00A212A3">
      <w:pPr>
        <w:pStyle w:val="a5"/>
        <w:numPr>
          <w:ilvl w:val="0"/>
          <w:numId w:val="121"/>
        </w:numPr>
        <w:pBdr>
          <w:top w:val="nil"/>
          <w:left w:val="nil"/>
          <w:bottom w:val="nil"/>
          <w:right w:val="nil"/>
          <w:between w:val="nil"/>
          <w:bar w:val="nil"/>
        </w:pBdr>
        <w:spacing w:before="120" w:after="0" w:line="240" w:lineRule="auto"/>
        <w:ind w:left="714" w:hanging="357"/>
        <w:rPr>
          <w:rStyle w:val="Hyperlink1"/>
          <w:rFonts w:ascii="Segoe UI Light" w:eastAsia="Segoe UI Light" w:hAnsi="Segoe UI Light" w:cs="Segoe UI Light"/>
        </w:rPr>
      </w:pPr>
      <w:r>
        <w:rPr>
          <w:rStyle w:val="Hyperlink1"/>
          <w:rFonts w:ascii="Segoe UI Light" w:eastAsia="Segoe UI Light" w:hAnsi="Segoe UI Light" w:cs="Segoe UI Light"/>
        </w:rPr>
        <w:t>Государственная программа Ленинградской области «Развитие культуры»;</w:t>
      </w:r>
    </w:p>
    <w:p w14:paraId="577C4FA7" w14:textId="77777777" w:rsidR="00CD1F01" w:rsidRDefault="00CD1F01" w:rsidP="00A212A3">
      <w:pPr>
        <w:pStyle w:val="a5"/>
        <w:numPr>
          <w:ilvl w:val="0"/>
          <w:numId w:val="121"/>
        </w:numPr>
        <w:pBdr>
          <w:top w:val="nil"/>
          <w:left w:val="nil"/>
          <w:bottom w:val="nil"/>
          <w:right w:val="nil"/>
          <w:between w:val="nil"/>
          <w:bar w:val="nil"/>
        </w:pBdr>
        <w:spacing w:before="120" w:after="0" w:line="240" w:lineRule="auto"/>
        <w:ind w:left="714" w:hanging="357"/>
        <w:rPr>
          <w:rStyle w:val="Hyperlink1"/>
          <w:rFonts w:ascii="Segoe UI Light" w:eastAsia="Segoe UI Light" w:hAnsi="Segoe UI Light" w:cs="Segoe UI Light"/>
        </w:rPr>
      </w:pPr>
      <w:r>
        <w:rPr>
          <w:rStyle w:val="Hyperlink1"/>
          <w:rFonts w:ascii="Segoe UI Light" w:eastAsia="Segoe UI Light" w:hAnsi="Segoe UI Light" w:cs="Segoe UI Light"/>
        </w:rPr>
        <w:t>Государственная программа Ленинградской области «Обеспечение качественным жильем граждан» (в рамках программы в период с 2014 по 2020 годы на осуществление отдельных государственных полномочий Ленинградской области в сфере жилищных отношений бюджету Приозерского района предусмотрены субвенции в размере более чем 3011,5 тыс. рублей);</w:t>
      </w:r>
    </w:p>
    <w:p w14:paraId="57089142" w14:textId="77777777" w:rsidR="00CD1F01" w:rsidRDefault="00CD1F01" w:rsidP="00A212A3">
      <w:pPr>
        <w:pStyle w:val="a5"/>
        <w:numPr>
          <w:ilvl w:val="0"/>
          <w:numId w:val="121"/>
        </w:numPr>
        <w:pBdr>
          <w:top w:val="nil"/>
          <w:left w:val="nil"/>
          <w:bottom w:val="nil"/>
          <w:right w:val="nil"/>
          <w:between w:val="nil"/>
          <w:bar w:val="nil"/>
        </w:pBdr>
        <w:spacing w:before="120" w:after="0" w:line="240" w:lineRule="auto"/>
        <w:ind w:left="714" w:hanging="357"/>
        <w:rPr>
          <w:rStyle w:val="Hyperlink1"/>
          <w:rFonts w:ascii="Segoe UI Light" w:eastAsia="Segoe UI Light" w:hAnsi="Segoe UI Light" w:cs="Segoe UI Light"/>
        </w:rPr>
      </w:pPr>
      <w:r>
        <w:rPr>
          <w:rStyle w:val="Hyperlink1"/>
          <w:rFonts w:ascii="Segoe UI Light" w:eastAsia="Segoe UI Light" w:hAnsi="Segoe UI Light" w:cs="Segoe UI Light"/>
        </w:rPr>
        <w:t>Государственная программа Ленинградской области «Стимулирование экономической активности»;</w:t>
      </w:r>
    </w:p>
    <w:p w14:paraId="7EB977C6" w14:textId="77777777" w:rsidR="00CD1F01" w:rsidRDefault="00CD1F01" w:rsidP="00A212A3">
      <w:pPr>
        <w:pStyle w:val="a5"/>
        <w:numPr>
          <w:ilvl w:val="0"/>
          <w:numId w:val="121"/>
        </w:numPr>
        <w:pBdr>
          <w:top w:val="nil"/>
          <w:left w:val="nil"/>
          <w:bottom w:val="nil"/>
          <w:right w:val="nil"/>
          <w:between w:val="nil"/>
          <w:bar w:val="nil"/>
        </w:pBdr>
        <w:spacing w:before="120" w:after="0" w:line="240" w:lineRule="auto"/>
        <w:ind w:left="714" w:hanging="357"/>
        <w:rPr>
          <w:rStyle w:val="Hyperlink1"/>
          <w:rFonts w:ascii="Segoe UI Light" w:eastAsia="Segoe UI Light" w:hAnsi="Segoe UI Light" w:cs="Segoe UI Light"/>
        </w:rPr>
      </w:pPr>
      <w:r>
        <w:rPr>
          <w:rStyle w:val="Hyperlink1"/>
          <w:rFonts w:ascii="Segoe UI Light" w:eastAsia="Segoe UI Light" w:hAnsi="Segoe UI Light" w:cs="Segoe UI Light"/>
        </w:rPr>
        <w:t>Государственная программа Ленинградской области «Управление государственными финансами»;</w:t>
      </w:r>
    </w:p>
    <w:p w14:paraId="2C34EF3A" w14:textId="77777777" w:rsidR="00CD1F01" w:rsidRDefault="00CD1F01" w:rsidP="00A212A3">
      <w:pPr>
        <w:pStyle w:val="a5"/>
        <w:numPr>
          <w:ilvl w:val="0"/>
          <w:numId w:val="121"/>
        </w:numPr>
        <w:pBdr>
          <w:top w:val="nil"/>
          <w:left w:val="nil"/>
          <w:bottom w:val="nil"/>
          <w:right w:val="nil"/>
          <w:between w:val="nil"/>
          <w:bar w:val="nil"/>
        </w:pBdr>
        <w:spacing w:before="120" w:after="0" w:line="240" w:lineRule="auto"/>
        <w:ind w:left="714" w:hanging="357"/>
        <w:rPr>
          <w:rStyle w:val="Hyperlink1"/>
          <w:rFonts w:ascii="Segoe UI Light" w:eastAsia="Segoe UI Light" w:hAnsi="Segoe UI Light" w:cs="Segoe UI Light"/>
        </w:rPr>
      </w:pPr>
      <w:r>
        <w:rPr>
          <w:rStyle w:val="Hyperlink1"/>
          <w:rFonts w:ascii="Segoe UI Light" w:eastAsia="Segoe UI Light" w:hAnsi="Segoe UI Light" w:cs="Segoe UI Light"/>
        </w:rPr>
        <w:t>Государственная программа Ленинградской области «Развитие физической культуры и спорта»;</w:t>
      </w:r>
    </w:p>
    <w:p w14:paraId="05CA4723" w14:textId="77777777" w:rsidR="00CD1F01" w:rsidRDefault="00CD1F01" w:rsidP="00A212A3">
      <w:pPr>
        <w:pStyle w:val="a5"/>
        <w:numPr>
          <w:ilvl w:val="0"/>
          <w:numId w:val="121"/>
        </w:numPr>
        <w:pBdr>
          <w:top w:val="nil"/>
          <w:left w:val="nil"/>
          <w:bottom w:val="nil"/>
          <w:right w:val="nil"/>
          <w:between w:val="nil"/>
          <w:bar w:val="nil"/>
        </w:pBdr>
        <w:spacing w:before="120" w:after="0" w:line="240" w:lineRule="auto"/>
        <w:ind w:left="714" w:hanging="357"/>
        <w:rPr>
          <w:rStyle w:val="Hyperlink1"/>
          <w:rFonts w:ascii="Segoe UI Light" w:eastAsia="Segoe UI Light" w:hAnsi="Segoe UI Light" w:cs="Segoe UI Light"/>
        </w:rPr>
      </w:pPr>
      <w:r>
        <w:rPr>
          <w:rStyle w:val="Hyperlink1"/>
          <w:rFonts w:ascii="Segoe UI Light" w:eastAsia="Segoe UI Light" w:hAnsi="Segoe UI Light" w:cs="Segoe UI Light"/>
        </w:rPr>
        <w:t>Государственная программа Ленинградской области «Безопасность региона»;</w:t>
      </w:r>
    </w:p>
    <w:p w14:paraId="3C17ACA2" w14:textId="77777777" w:rsidR="00CD1F01" w:rsidRDefault="00CD1F01" w:rsidP="00A212A3">
      <w:pPr>
        <w:pStyle w:val="a5"/>
        <w:numPr>
          <w:ilvl w:val="0"/>
          <w:numId w:val="121"/>
        </w:numPr>
        <w:pBdr>
          <w:top w:val="nil"/>
          <w:left w:val="nil"/>
          <w:bottom w:val="nil"/>
          <w:right w:val="nil"/>
          <w:between w:val="nil"/>
          <w:bar w:val="nil"/>
        </w:pBdr>
        <w:spacing w:before="120" w:after="0" w:line="240" w:lineRule="auto"/>
        <w:ind w:left="714" w:hanging="357"/>
        <w:rPr>
          <w:rStyle w:val="Hyperlink1"/>
          <w:rFonts w:ascii="Segoe UI Light" w:eastAsia="Segoe UI Light" w:hAnsi="Segoe UI Light" w:cs="Segoe UI Light"/>
        </w:rPr>
      </w:pPr>
      <w:r>
        <w:rPr>
          <w:rStyle w:val="Hyperlink1"/>
          <w:rFonts w:ascii="Segoe UI Light" w:eastAsia="Segoe UI Light" w:hAnsi="Segoe UI Light" w:cs="Segoe UI Light"/>
        </w:rPr>
        <w:t>Государственная программа Ленинградской области «Охрана окружающей среды»;</w:t>
      </w:r>
    </w:p>
    <w:p w14:paraId="73468F0D" w14:textId="77777777" w:rsidR="00CD1F01" w:rsidRDefault="00CD1F01" w:rsidP="00A212A3">
      <w:pPr>
        <w:pStyle w:val="a5"/>
        <w:numPr>
          <w:ilvl w:val="0"/>
          <w:numId w:val="121"/>
        </w:numPr>
        <w:pBdr>
          <w:top w:val="nil"/>
          <w:left w:val="nil"/>
          <w:bottom w:val="nil"/>
          <w:right w:val="nil"/>
          <w:between w:val="nil"/>
          <w:bar w:val="nil"/>
        </w:pBdr>
        <w:spacing w:before="120" w:after="0" w:line="240" w:lineRule="auto"/>
        <w:ind w:left="714" w:hanging="357"/>
        <w:rPr>
          <w:rStyle w:val="Hyperlink1"/>
          <w:rFonts w:ascii="Segoe UI Light" w:eastAsia="Segoe UI Light" w:hAnsi="Segoe UI Light" w:cs="Segoe UI Light"/>
        </w:rPr>
      </w:pPr>
      <w:r>
        <w:rPr>
          <w:rStyle w:val="Hyperlink1"/>
          <w:rFonts w:ascii="Segoe UI Light" w:eastAsia="Segoe UI Light" w:hAnsi="Segoe UI Light" w:cs="Segoe UI Light"/>
        </w:rPr>
        <w:t>Государственная программа Ленинградской области «Устойчивое общественное развитие» (субсидии бюджету Приозерского района в рамках подпрограммы «Развитие системы защиты прав потребителей в Ленинградской области на 2014-2016 годы» Государственной программы Ленинградской области «Устойчивое общественное развитие» составляли 79,7 тыс. рублей в год, в том числе софинансирование из местного бюджета на год в размере 5,0 тыс. рублей);</w:t>
      </w:r>
    </w:p>
    <w:p w14:paraId="74EADB82" w14:textId="77777777" w:rsidR="00CD1F01" w:rsidRDefault="00CD1F01" w:rsidP="00A212A3">
      <w:pPr>
        <w:pStyle w:val="a5"/>
        <w:numPr>
          <w:ilvl w:val="0"/>
          <w:numId w:val="121"/>
        </w:numPr>
        <w:pBdr>
          <w:top w:val="nil"/>
          <w:left w:val="nil"/>
          <w:bottom w:val="nil"/>
          <w:right w:val="nil"/>
          <w:between w:val="nil"/>
          <w:bar w:val="nil"/>
        </w:pBdr>
        <w:spacing w:before="120" w:after="0" w:line="240" w:lineRule="auto"/>
        <w:ind w:left="714" w:hanging="357"/>
        <w:rPr>
          <w:rStyle w:val="Hyperlink1"/>
          <w:rFonts w:ascii="Segoe UI Light" w:eastAsia="Segoe UI Light" w:hAnsi="Segoe UI Light" w:cs="Segoe UI Light"/>
        </w:rPr>
      </w:pPr>
      <w:r>
        <w:rPr>
          <w:rStyle w:val="Hyperlink1"/>
          <w:rFonts w:ascii="Segoe UI Light" w:eastAsia="Segoe UI Light" w:hAnsi="Segoe UI Light" w:cs="Segoe UI Light"/>
        </w:rPr>
        <w:t>Государственная программа Ленинградской области «Информационное общество»;</w:t>
      </w:r>
    </w:p>
    <w:p w14:paraId="70F3F8BE" w14:textId="77777777" w:rsidR="00CD1F01" w:rsidRDefault="00CD1F01" w:rsidP="00A212A3">
      <w:pPr>
        <w:pStyle w:val="a5"/>
        <w:numPr>
          <w:ilvl w:val="0"/>
          <w:numId w:val="121"/>
        </w:numPr>
        <w:pBdr>
          <w:top w:val="nil"/>
          <w:left w:val="nil"/>
          <w:bottom w:val="nil"/>
          <w:right w:val="nil"/>
          <w:between w:val="nil"/>
          <w:bar w:val="nil"/>
        </w:pBdr>
        <w:spacing w:before="120" w:after="0" w:line="240" w:lineRule="auto"/>
        <w:ind w:left="714" w:hanging="357"/>
        <w:rPr>
          <w:rStyle w:val="Hyperlink1"/>
          <w:rFonts w:ascii="Segoe UI Light" w:eastAsia="Segoe UI Light" w:hAnsi="Segoe UI Light" w:cs="Segoe UI Light"/>
        </w:rPr>
      </w:pPr>
      <w:r>
        <w:rPr>
          <w:rStyle w:val="Hyperlink1"/>
          <w:rFonts w:ascii="Segoe UI Light" w:eastAsia="Segoe UI Light" w:hAnsi="Segoe UI Light" w:cs="Segoe UI Light"/>
        </w:rPr>
        <w:t>Государственная программа Ленинградской области «Повышение эффективности государственного управления»;</w:t>
      </w:r>
    </w:p>
    <w:p w14:paraId="5A9A8E3A" w14:textId="77777777" w:rsidR="00CD1F01" w:rsidRDefault="00CD1F01" w:rsidP="00A212A3">
      <w:pPr>
        <w:pStyle w:val="a5"/>
        <w:numPr>
          <w:ilvl w:val="0"/>
          <w:numId w:val="121"/>
        </w:numPr>
        <w:pBdr>
          <w:top w:val="nil"/>
          <w:left w:val="nil"/>
          <w:bottom w:val="nil"/>
          <w:right w:val="nil"/>
          <w:between w:val="nil"/>
          <w:bar w:val="nil"/>
        </w:pBdr>
        <w:spacing w:before="120" w:after="0" w:line="240" w:lineRule="auto"/>
        <w:ind w:left="714" w:hanging="357"/>
        <w:rPr>
          <w:rStyle w:val="Hyperlink1"/>
          <w:rFonts w:ascii="Segoe UI Light" w:eastAsia="Segoe UI Light" w:hAnsi="Segoe UI Light" w:cs="Segoe UI Light"/>
        </w:rPr>
      </w:pPr>
      <w:r>
        <w:rPr>
          <w:rStyle w:val="Hyperlink1"/>
          <w:rFonts w:ascii="Segoe UI Light" w:eastAsia="Segoe UI Light" w:hAnsi="Segoe UI Light" w:cs="Segoe UI Light"/>
        </w:rPr>
        <w:t>Государственная программа Ленинградской области «Содействие занятости».</w:t>
      </w:r>
    </w:p>
    <w:p w14:paraId="764F34FD" w14:textId="77777777" w:rsidR="00CD1F01" w:rsidRDefault="00CD1F01" w:rsidP="001B22D4">
      <w:pPr>
        <w:spacing w:before="120" w:after="0" w:line="240" w:lineRule="auto"/>
        <w:jc w:val="both"/>
        <w:rPr>
          <w:rStyle w:val="Hyperlink2"/>
        </w:rPr>
      </w:pPr>
      <w:r>
        <w:rPr>
          <w:rStyle w:val="Hyperlink2"/>
        </w:rPr>
        <w:t xml:space="preserve">В настоящее время на территории Приозерского муниципального района действуют 15 </w:t>
      </w:r>
      <w:r>
        <w:rPr>
          <w:rStyle w:val="a7"/>
          <w:rFonts w:ascii="Segoe UI Light" w:eastAsia="Segoe UI Light" w:hAnsi="Segoe UI Light" w:cs="Segoe UI Light"/>
          <w:b/>
          <w:bCs/>
        </w:rPr>
        <w:t>муниципальных программ:</w:t>
      </w:r>
    </w:p>
    <w:p w14:paraId="57B0B9A8" w14:textId="77777777" w:rsidR="00CD1F01" w:rsidRPr="00D50BE8" w:rsidRDefault="00CD1F01" w:rsidP="00A212A3">
      <w:pPr>
        <w:pStyle w:val="af4"/>
        <w:numPr>
          <w:ilvl w:val="0"/>
          <w:numId w:val="122"/>
        </w:numPr>
        <w:pBdr>
          <w:top w:val="nil"/>
          <w:left w:val="nil"/>
          <w:bottom w:val="nil"/>
          <w:right w:val="nil"/>
          <w:between w:val="nil"/>
          <w:bar w:val="nil"/>
        </w:pBdr>
        <w:spacing w:before="120"/>
        <w:jc w:val="both"/>
        <w:rPr>
          <w:rStyle w:val="a7"/>
          <w:rFonts w:ascii="Segoe UI Light" w:eastAsia="Segoe UI Light" w:hAnsi="Segoe UI Light" w:cs="Segoe UI Light"/>
          <w:color w:val="auto"/>
        </w:rPr>
      </w:pPr>
      <w:r w:rsidRPr="00D50BE8">
        <w:rPr>
          <w:rStyle w:val="a7"/>
          <w:rFonts w:ascii="Segoe UI Light" w:eastAsia="Segoe UI Light" w:hAnsi="Segoe UI Light" w:cs="Segoe UI Light"/>
        </w:rPr>
        <w:t xml:space="preserve">Муниципальная программа «Современное образование в муниципальном образовании Приозерский муниципальный район Ленинградской области на 2017-2019 годы», </w:t>
      </w:r>
      <w:r w:rsidRPr="00D50BE8">
        <w:rPr>
          <w:rStyle w:val="a7"/>
          <w:rFonts w:ascii="Segoe UI Light" w:eastAsia="Segoe UI Light" w:hAnsi="Segoe UI Light" w:cs="Segoe UI Light"/>
          <w:color w:val="auto"/>
        </w:rPr>
        <w:t>утвержденная постановлением администрации муниципального образования Приозерский муниципальный район Ленинградской об</w:t>
      </w:r>
      <w:r w:rsidR="00D50BE8" w:rsidRPr="00D50BE8">
        <w:rPr>
          <w:rStyle w:val="a7"/>
          <w:rFonts w:ascii="Segoe UI Light" w:eastAsia="Segoe UI Light" w:hAnsi="Segoe UI Light" w:cs="Segoe UI Light"/>
          <w:color w:val="auto"/>
        </w:rPr>
        <w:t>ласти от 03.10.2016 г. № 3253 (</w:t>
      </w:r>
      <w:r w:rsidRPr="00D50BE8">
        <w:rPr>
          <w:rStyle w:val="a7"/>
          <w:rFonts w:ascii="Segoe UI Light" w:eastAsia="Segoe UI Light" w:hAnsi="Segoe UI Light" w:cs="Segoe UI Light"/>
          <w:color w:val="auto"/>
        </w:rPr>
        <w:t>в ред. пост. адм.376 от 01.02.2018г.);</w:t>
      </w:r>
    </w:p>
    <w:p w14:paraId="31CF43AA" w14:textId="77777777" w:rsidR="00CD1F01" w:rsidRDefault="00CD1F01" w:rsidP="00B667BE">
      <w:pPr>
        <w:pStyle w:val="af4"/>
        <w:spacing w:before="120"/>
        <w:ind w:left="709"/>
        <w:jc w:val="both"/>
        <w:rPr>
          <w:rStyle w:val="Hyperlink2"/>
        </w:rPr>
      </w:pPr>
      <w:r>
        <w:rPr>
          <w:rStyle w:val="Hyperlink2"/>
        </w:rPr>
        <w:t>Общий объем ресурсного обеспечения муниципальной программы:</w:t>
      </w:r>
    </w:p>
    <w:p w14:paraId="77639E3B" w14:textId="77777777" w:rsidR="00CD1F01" w:rsidRPr="00AF15F8" w:rsidRDefault="00CD1F01" w:rsidP="00B667BE">
      <w:pPr>
        <w:pStyle w:val="af4"/>
        <w:spacing w:before="120"/>
        <w:ind w:left="709"/>
        <w:jc w:val="both"/>
        <w:rPr>
          <w:rStyle w:val="Hyperlink2"/>
        </w:rPr>
      </w:pPr>
      <w:r>
        <w:rPr>
          <w:rStyle w:val="Hyperlink2"/>
        </w:rPr>
        <w:t xml:space="preserve">Всего: </w:t>
      </w:r>
      <w:r w:rsidRPr="00AF15F8">
        <w:rPr>
          <w:rStyle w:val="Hyperlink2"/>
        </w:rPr>
        <w:t>3406791,3 тысяч</w:t>
      </w:r>
      <w:r>
        <w:rPr>
          <w:rStyle w:val="Hyperlink2"/>
        </w:rPr>
        <w:t xml:space="preserve"> рублей, из них: средства федерального бюджета – 263,9 тысяч рублей; средства областного бюджета – </w:t>
      </w:r>
      <w:r w:rsidRPr="00AF15F8">
        <w:rPr>
          <w:rStyle w:val="Hyperlink2"/>
        </w:rPr>
        <w:t>2243276,1 тысяч рублей; средства местного бюджета – 1163251,3 тысяч рублей.</w:t>
      </w:r>
    </w:p>
    <w:p w14:paraId="43BA3698" w14:textId="77777777" w:rsidR="00CD1F01" w:rsidRDefault="00CD1F01" w:rsidP="00B667BE">
      <w:pPr>
        <w:pStyle w:val="af4"/>
        <w:spacing w:before="120"/>
        <w:ind w:left="709"/>
        <w:jc w:val="both"/>
        <w:rPr>
          <w:rStyle w:val="Hyperlink2"/>
        </w:rPr>
      </w:pPr>
      <w:r>
        <w:rPr>
          <w:rStyle w:val="Hyperlink2"/>
        </w:rPr>
        <w:t>Цель программы – создание условий, обеспечивающих получение доступного качественного образования, соответствующего требованиям инновационного развития экономики района, региона и страны в целом, современным нормативным требованиям.</w:t>
      </w:r>
    </w:p>
    <w:p w14:paraId="59CD341E" w14:textId="77777777" w:rsidR="00CD1F01" w:rsidRDefault="00CD1F01" w:rsidP="00B667BE">
      <w:pPr>
        <w:pStyle w:val="af4"/>
        <w:spacing w:before="120"/>
        <w:ind w:left="709"/>
        <w:jc w:val="both"/>
        <w:rPr>
          <w:rStyle w:val="Hyperlink2"/>
        </w:rPr>
      </w:pPr>
      <w:r>
        <w:rPr>
          <w:rStyle w:val="Hyperlink2"/>
        </w:rPr>
        <w:t>Сроки – 2017-2019 годы, реализуется в один этап.</w:t>
      </w:r>
    </w:p>
    <w:p w14:paraId="30554701" w14:textId="77777777" w:rsidR="00CD1F01" w:rsidRDefault="00CD1F01" w:rsidP="00A212A3">
      <w:pPr>
        <w:pStyle w:val="af4"/>
        <w:numPr>
          <w:ilvl w:val="0"/>
          <w:numId w:val="122"/>
        </w:numPr>
        <w:pBdr>
          <w:top w:val="nil"/>
          <w:left w:val="nil"/>
          <w:bottom w:val="nil"/>
          <w:right w:val="nil"/>
          <w:between w:val="nil"/>
          <w:bar w:val="nil"/>
        </w:pBdr>
        <w:spacing w:before="120"/>
        <w:jc w:val="both"/>
        <w:rPr>
          <w:rStyle w:val="a7"/>
          <w:rFonts w:ascii="Segoe UI Light" w:eastAsia="Segoe UI Light" w:hAnsi="Segoe UI Light" w:cs="Segoe UI Light"/>
        </w:rPr>
      </w:pPr>
      <w:r>
        <w:rPr>
          <w:rStyle w:val="a7"/>
          <w:rFonts w:ascii="Segoe UI Light" w:eastAsia="Segoe UI Light" w:hAnsi="Segoe UI Light" w:cs="Segoe UI Light"/>
        </w:rPr>
        <w:t xml:space="preserve">Муниципальная программа «Развитие физической культуры и спорта в муниципальном образовании Приозерский муниципальный район Ленинградской области на 2017-2019 годы», </w:t>
      </w:r>
      <w:r w:rsidRPr="00D50BE8">
        <w:rPr>
          <w:rStyle w:val="a7"/>
          <w:rFonts w:ascii="Segoe UI Light" w:eastAsia="Segoe UI Light" w:hAnsi="Segoe UI Light" w:cs="Segoe UI Light"/>
        </w:rPr>
        <w:t>утвержденная постановлением администрации муниципального образования Приозерский муниципальный район Ленинградской области от 10</w:t>
      </w:r>
      <w:r w:rsidR="00277C95">
        <w:rPr>
          <w:rStyle w:val="a7"/>
          <w:rFonts w:ascii="Segoe UI Light" w:eastAsia="Segoe UI Light" w:hAnsi="Segoe UI Light" w:cs="Segoe UI Light"/>
        </w:rPr>
        <w:t>.10.2016 г. № 3317 (</w:t>
      </w:r>
      <w:r w:rsidRPr="00D50BE8">
        <w:rPr>
          <w:rStyle w:val="a7"/>
          <w:rFonts w:ascii="Segoe UI Light" w:eastAsia="Segoe UI Light" w:hAnsi="Segoe UI Light" w:cs="Segoe UI Light"/>
        </w:rPr>
        <w:t>в ред. пост. адм.394 от 05.02.2018г.);</w:t>
      </w:r>
    </w:p>
    <w:p w14:paraId="5291BE9D" w14:textId="77777777" w:rsidR="00CD1F01" w:rsidRDefault="00CD1F01" w:rsidP="00B667BE">
      <w:pPr>
        <w:pStyle w:val="af4"/>
        <w:tabs>
          <w:tab w:val="left" w:pos="709"/>
        </w:tabs>
        <w:spacing w:before="120"/>
        <w:ind w:left="709"/>
        <w:jc w:val="both"/>
        <w:rPr>
          <w:rStyle w:val="Hyperlink2"/>
        </w:rPr>
      </w:pPr>
      <w:r>
        <w:rPr>
          <w:rStyle w:val="Hyperlink2"/>
        </w:rPr>
        <w:t>Общий объем ресурсного обеспечения муниципальной программы:</w:t>
      </w:r>
    </w:p>
    <w:p w14:paraId="3C4A714A" w14:textId="77777777" w:rsidR="00CD1F01" w:rsidRDefault="00CD1F01" w:rsidP="00B667BE">
      <w:pPr>
        <w:pStyle w:val="af4"/>
        <w:tabs>
          <w:tab w:val="left" w:pos="709"/>
        </w:tabs>
        <w:spacing w:before="120"/>
        <w:ind w:left="709"/>
        <w:jc w:val="both"/>
        <w:rPr>
          <w:rStyle w:val="Hyperlink2"/>
        </w:rPr>
      </w:pPr>
      <w:r>
        <w:rPr>
          <w:rStyle w:val="Hyperlink2"/>
        </w:rPr>
        <w:t xml:space="preserve">Всего: </w:t>
      </w:r>
      <w:r w:rsidRPr="00D50BE8">
        <w:rPr>
          <w:rStyle w:val="Hyperlink2"/>
        </w:rPr>
        <w:t>180487,8 тысяч рублей, из них: средства областного бюджета – 62911,2 тысяч рублей; средства местного бюджета – 117576,6 тысяч рублей.</w:t>
      </w:r>
    </w:p>
    <w:p w14:paraId="0EE8FF13" w14:textId="77777777" w:rsidR="00CD1F01" w:rsidRDefault="00CD1F01" w:rsidP="00B667BE">
      <w:pPr>
        <w:pStyle w:val="af4"/>
        <w:tabs>
          <w:tab w:val="left" w:pos="709"/>
        </w:tabs>
        <w:spacing w:before="120"/>
        <w:ind w:left="709"/>
        <w:jc w:val="both"/>
        <w:rPr>
          <w:rStyle w:val="Hyperlink2"/>
        </w:rPr>
      </w:pPr>
      <w:r>
        <w:rPr>
          <w:rStyle w:val="Hyperlink2"/>
        </w:rPr>
        <w:t>Цель программы – вовлечение различных групп населения Приозерского района в занятия физической культурой и спортом по месту жительства; создание необходимой инфраструктуры, обеспечивающей право каждого на свободный доступ к физической культуре и спорту как к необходимому условию развития физических, интеллектуальных и нравственных способностей личности, право на занятия физической культурой и спортом для всех категорий граждан и групп населения Приозерского района.</w:t>
      </w:r>
    </w:p>
    <w:p w14:paraId="1B8E318E" w14:textId="77777777" w:rsidR="00CD1F01" w:rsidRDefault="00CD1F01" w:rsidP="00B667BE">
      <w:pPr>
        <w:pStyle w:val="af4"/>
        <w:tabs>
          <w:tab w:val="left" w:pos="709"/>
        </w:tabs>
        <w:spacing w:before="120"/>
        <w:ind w:left="709"/>
        <w:jc w:val="both"/>
        <w:rPr>
          <w:rStyle w:val="Hyperlink2"/>
        </w:rPr>
      </w:pPr>
      <w:r>
        <w:rPr>
          <w:rStyle w:val="Hyperlink2"/>
        </w:rPr>
        <w:t>Программа реализуется в один этап с 2017 года по 2019 год.</w:t>
      </w:r>
    </w:p>
    <w:p w14:paraId="390FCA29" w14:textId="77777777" w:rsidR="00CD1F01" w:rsidRPr="0075257B" w:rsidRDefault="00CD1F01" w:rsidP="001B22D4">
      <w:pPr>
        <w:keepNext/>
        <w:widowControl w:val="0"/>
        <w:spacing w:before="120" w:after="0" w:line="240" w:lineRule="auto"/>
        <w:jc w:val="both"/>
        <w:rPr>
          <w:rStyle w:val="a7"/>
          <w:rFonts w:ascii="Segoe UI Light" w:eastAsia="Segoe UI Light" w:hAnsi="Segoe UI Light" w:cs="Segoe UI Light"/>
          <w:sz w:val="20"/>
          <w:szCs w:val="20"/>
        </w:rPr>
      </w:pPr>
      <w:r w:rsidRPr="0075257B">
        <w:rPr>
          <w:rStyle w:val="a7"/>
          <w:rFonts w:ascii="Segoe UI Light" w:eastAsia="Segoe UI Light" w:hAnsi="Segoe UI Light" w:cs="Segoe UI Light"/>
          <w:sz w:val="20"/>
          <w:szCs w:val="20"/>
        </w:rPr>
        <w:t>Таблица 2.2-1. Объекты капитального строительства, капитального ремонта и реконструкции в сфере физкультуры и спорта, планируемые на территории Приозерского муниципального района Ленинградской области на 2017-2019 гг.»</w:t>
      </w:r>
    </w:p>
    <w:tbl>
      <w:tblPr>
        <w:tblStyle w:val="TableNormal"/>
        <w:tblW w:w="934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698"/>
        <w:gridCol w:w="2234"/>
        <w:gridCol w:w="976"/>
        <w:gridCol w:w="838"/>
        <w:gridCol w:w="1256"/>
        <w:gridCol w:w="1116"/>
        <w:gridCol w:w="1255"/>
        <w:gridCol w:w="976"/>
      </w:tblGrid>
      <w:tr w:rsidR="00CD1F01" w:rsidRPr="00CF4968" w14:paraId="34AF7091" w14:textId="77777777" w:rsidTr="00D50BE8">
        <w:trPr>
          <w:trHeight w:val="250"/>
          <w:tblHeader/>
        </w:trPr>
        <w:tc>
          <w:tcPr>
            <w:tcW w:w="6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CB5BDD"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 п/п</w:t>
            </w:r>
          </w:p>
        </w:tc>
        <w:tc>
          <w:tcPr>
            <w:tcW w:w="223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90065F"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Наименование направлений, мероприятий, реализуемых в рамках направления.</w:t>
            </w:r>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516997"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Срок</w:t>
            </w:r>
          </w:p>
        </w:tc>
        <w:tc>
          <w:tcPr>
            <w:tcW w:w="125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4CA217" w14:textId="77777777" w:rsidR="00CD1F01" w:rsidRPr="00CF4968" w:rsidRDefault="00CD1F01" w:rsidP="00D50BE8">
            <w:pPr>
              <w:widowControl w:val="0"/>
              <w:spacing w:line="240" w:lineRule="auto"/>
              <w:jc w:val="center"/>
              <w:rPr>
                <w:rStyle w:val="a7"/>
                <w:rFonts w:ascii="Segoe UI Light" w:eastAsia="Segoe UI Light" w:hAnsi="Segoe UI Light" w:cs="Segoe UI Light"/>
              </w:rPr>
            </w:pPr>
            <w:r w:rsidRPr="00CF4968">
              <w:rPr>
                <w:rStyle w:val="Hyperlink0"/>
                <w:rFonts w:ascii="Segoe UI Light" w:eastAsia="Segoe UI Light" w:hAnsi="Segoe UI Light" w:cs="Segoe UI Light"/>
              </w:rPr>
              <w:t>Финансирование</w:t>
            </w:r>
          </w:p>
          <w:p w14:paraId="3DF33D33"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(тыс. руб.)</w:t>
            </w:r>
          </w:p>
        </w:tc>
        <w:tc>
          <w:tcPr>
            <w:tcW w:w="334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7F9622"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В том числе:</w:t>
            </w:r>
          </w:p>
        </w:tc>
      </w:tr>
      <w:tr w:rsidR="00CD1F01" w:rsidRPr="00CF4968" w14:paraId="258B32FB" w14:textId="77777777" w:rsidTr="00D50BE8">
        <w:trPr>
          <w:trHeight w:val="1078"/>
          <w:tblHeader/>
        </w:trPr>
        <w:tc>
          <w:tcPr>
            <w:tcW w:w="697" w:type="dxa"/>
            <w:vMerge/>
            <w:tcBorders>
              <w:top w:val="single" w:sz="4" w:space="0" w:color="000000"/>
              <w:left w:val="single" w:sz="4" w:space="0" w:color="000000"/>
              <w:bottom w:val="single" w:sz="4" w:space="0" w:color="000000"/>
              <w:right w:val="single" w:sz="4" w:space="0" w:color="000000"/>
            </w:tcBorders>
            <w:shd w:val="clear" w:color="auto" w:fill="auto"/>
          </w:tcPr>
          <w:p w14:paraId="497E38D3" w14:textId="77777777" w:rsidR="00CD1F01" w:rsidRPr="00CF4968" w:rsidRDefault="00CD1F01" w:rsidP="00D50BE8">
            <w:pPr>
              <w:spacing w:line="240" w:lineRule="auto"/>
              <w:rPr>
                <w:rFonts w:ascii="Segoe UI Light"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tcPr>
          <w:p w14:paraId="0A56E1CE" w14:textId="77777777" w:rsidR="00CD1F01" w:rsidRPr="00CF4968" w:rsidRDefault="00CD1F01" w:rsidP="00D50BE8">
            <w:pPr>
              <w:spacing w:line="240" w:lineRule="auto"/>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214592"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начало реализации</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76D28D"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окончание реализации</w:t>
            </w:r>
          </w:p>
        </w:tc>
        <w:tc>
          <w:tcPr>
            <w:tcW w:w="1256" w:type="dxa"/>
            <w:vMerge/>
            <w:tcBorders>
              <w:top w:val="single" w:sz="4" w:space="0" w:color="000000"/>
              <w:left w:val="single" w:sz="4" w:space="0" w:color="000000"/>
              <w:bottom w:val="single" w:sz="4" w:space="0" w:color="000000"/>
              <w:right w:val="single" w:sz="4" w:space="0" w:color="000000"/>
            </w:tcBorders>
            <w:shd w:val="clear" w:color="auto" w:fill="auto"/>
          </w:tcPr>
          <w:p w14:paraId="16781CE7" w14:textId="77777777" w:rsidR="00CD1F01" w:rsidRPr="00CF4968" w:rsidRDefault="00CD1F01" w:rsidP="00D50BE8">
            <w:pPr>
              <w:spacing w:line="240" w:lineRule="auto"/>
              <w:rPr>
                <w:rFonts w:ascii="Segoe UI Light" w:hAnsi="Segoe UI Light" w:cs="Segoe UI Light"/>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F98DCE"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2017 г.</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C1E10B"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2018 г.</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E3283C"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2019 г.</w:t>
            </w:r>
          </w:p>
        </w:tc>
      </w:tr>
      <w:tr w:rsidR="00CD1F01" w:rsidRPr="00CF4968" w14:paraId="68EE53B1" w14:textId="77777777" w:rsidTr="00D50BE8">
        <w:tblPrEx>
          <w:shd w:val="clear" w:color="auto" w:fill="D0DDEF"/>
        </w:tblPrEx>
        <w:trPr>
          <w:trHeight w:val="526"/>
        </w:trPr>
        <w:tc>
          <w:tcPr>
            <w:tcW w:w="6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2F8EF7" w14:textId="77777777" w:rsidR="00CD1F01" w:rsidRPr="00CF4968" w:rsidRDefault="00CD1F01" w:rsidP="00A212A3">
            <w:pPr>
              <w:pStyle w:val="a5"/>
              <w:numPr>
                <w:ilvl w:val="0"/>
                <w:numId w:val="126"/>
              </w:numPr>
              <w:spacing w:line="240" w:lineRule="auto"/>
              <w:rPr>
                <w:rFonts w:ascii="Segoe UI Light" w:eastAsia="Arial Unicode MS" w:hAnsi="Segoe UI Light" w:cs="Segoe UI Light"/>
              </w:rPr>
            </w:pPr>
          </w:p>
        </w:tc>
        <w:tc>
          <w:tcPr>
            <w:tcW w:w="223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8C7F86" w14:textId="77777777" w:rsidR="00CD1F01" w:rsidRPr="00CF4968" w:rsidRDefault="00CD1F01" w:rsidP="00D50BE8">
            <w:pPr>
              <w:widowControl w:val="0"/>
              <w:spacing w:line="240" w:lineRule="auto"/>
              <w:rPr>
                <w:rFonts w:ascii="Segoe UI Light" w:hAnsi="Segoe UI Light" w:cs="Segoe UI Light"/>
              </w:rPr>
            </w:pPr>
            <w:r w:rsidRPr="00CF4968">
              <w:rPr>
                <w:rStyle w:val="Hyperlink0"/>
                <w:rFonts w:ascii="Segoe UI Light" w:eastAsia="Segoe UI Light" w:hAnsi="Segoe UI Light" w:cs="Segoe UI Light"/>
              </w:rPr>
              <w:t>Муниципальное казенное учреждение «Приозерская районная детско-юношеская спортивная школа»</w:t>
            </w:r>
          </w:p>
        </w:tc>
        <w:tc>
          <w:tcPr>
            <w:tcW w:w="9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04F51F"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2017 г.</w:t>
            </w:r>
          </w:p>
        </w:tc>
        <w:tc>
          <w:tcPr>
            <w:tcW w:w="83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3C7E01"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2019 г.</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BABABD" w14:textId="77777777" w:rsidR="00CD1F01" w:rsidRPr="00CF4968" w:rsidRDefault="00CD1F01" w:rsidP="00D50BE8">
            <w:pPr>
              <w:widowControl w:val="0"/>
              <w:spacing w:line="240" w:lineRule="auto"/>
              <w:jc w:val="both"/>
              <w:rPr>
                <w:rFonts w:ascii="Segoe UI Light" w:hAnsi="Segoe UI Light" w:cs="Segoe UI Light"/>
              </w:rPr>
            </w:pPr>
            <w:r w:rsidRPr="00CF4968">
              <w:rPr>
                <w:rStyle w:val="Hyperlink0"/>
                <w:rFonts w:ascii="Segoe UI Light" w:eastAsia="Segoe UI Light" w:hAnsi="Segoe UI Light" w:cs="Segoe UI Light"/>
              </w:rPr>
              <w:t>Федеральный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9ABE59" w14:textId="77777777" w:rsidR="00CD1F01" w:rsidRPr="00CF4968" w:rsidRDefault="00CD1F01" w:rsidP="00D50BE8">
            <w:pPr>
              <w:spacing w:line="240" w:lineRule="auto"/>
              <w:jc w:val="center"/>
              <w:rPr>
                <w:rFonts w:ascii="Segoe UI Light" w:hAnsi="Segoe UI Light" w:cs="Segoe UI Light"/>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85466F" w14:textId="77777777" w:rsidR="00CD1F01" w:rsidRPr="00CF4968" w:rsidRDefault="00CD1F01" w:rsidP="00D50BE8">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EBCB97" w14:textId="77777777" w:rsidR="00CD1F01" w:rsidRPr="00CF4968" w:rsidRDefault="00CD1F01" w:rsidP="00D50BE8">
            <w:pPr>
              <w:spacing w:line="240" w:lineRule="auto"/>
              <w:jc w:val="center"/>
              <w:rPr>
                <w:rFonts w:ascii="Segoe UI Light" w:hAnsi="Segoe UI Light" w:cs="Segoe UI Light"/>
              </w:rPr>
            </w:pPr>
          </w:p>
        </w:tc>
      </w:tr>
      <w:tr w:rsidR="00CD1F01" w:rsidRPr="00CF4968" w14:paraId="59C6598E"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0DA676" w14:textId="77777777" w:rsidR="00CD1F01" w:rsidRPr="00CF4968" w:rsidRDefault="00CD1F01" w:rsidP="00A212A3">
            <w:pPr>
              <w:pStyle w:val="a5"/>
              <w:numPr>
                <w:ilvl w:val="0"/>
                <w:numId w:val="126"/>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B7CBB2" w14:textId="77777777" w:rsidR="00CD1F01" w:rsidRPr="00CF4968" w:rsidRDefault="00CD1F01" w:rsidP="00D50BE8">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0E226F" w14:textId="77777777" w:rsidR="00CD1F01" w:rsidRPr="00CF4968" w:rsidRDefault="00CD1F01" w:rsidP="00D50BE8">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4BF40F" w14:textId="77777777" w:rsidR="00CD1F01" w:rsidRPr="00CF4968" w:rsidRDefault="00CD1F01" w:rsidP="00D50BE8">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DEC753" w14:textId="77777777" w:rsidR="00CD1F01" w:rsidRPr="00CF4968" w:rsidRDefault="00CD1F01" w:rsidP="00D50BE8">
            <w:pPr>
              <w:widowControl w:val="0"/>
              <w:spacing w:line="240" w:lineRule="auto"/>
              <w:jc w:val="both"/>
              <w:rPr>
                <w:rFonts w:ascii="Segoe UI Light" w:hAnsi="Segoe UI Light" w:cs="Segoe UI Light"/>
              </w:rPr>
            </w:pPr>
            <w:r w:rsidRPr="00CF4968">
              <w:rPr>
                <w:rStyle w:val="Hyperlink0"/>
                <w:rFonts w:ascii="Segoe UI Light" w:eastAsia="Segoe UI Light" w:hAnsi="Segoe UI Light" w:cs="Segoe UI Light"/>
              </w:rPr>
              <w:t>Областной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91C03A" w14:textId="77777777" w:rsidR="00CD1F01" w:rsidRPr="00CF4968" w:rsidRDefault="00CD1F01" w:rsidP="00D50BE8">
            <w:pPr>
              <w:spacing w:line="240" w:lineRule="auto"/>
              <w:jc w:val="center"/>
              <w:rPr>
                <w:rFonts w:ascii="Segoe UI Light" w:hAnsi="Segoe UI Light" w:cs="Segoe UI Light"/>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883B54" w14:textId="77777777" w:rsidR="00CD1F01" w:rsidRPr="00CF4968" w:rsidRDefault="00CD1F01" w:rsidP="00D50BE8">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58B938" w14:textId="77777777" w:rsidR="00CD1F01" w:rsidRPr="00CF4968" w:rsidRDefault="00CD1F01" w:rsidP="00D50BE8">
            <w:pPr>
              <w:spacing w:line="240" w:lineRule="auto"/>
              <w:jc w:val="center"/>
              <w:rPr>
                <w:rFonts w:ascii="Segoe UI Light" w:hAnsi="Segoe UI Light" w:cs="Segoe UI Light"/>
              </w:rPr>
            </w:pPr>
          </w:p>
        </w:tc>
      </w:tr>
      <w:tr w:rsidR="00CD1F01" w:rsidRPr="00CF4968" w14:paraId="3E0A5009"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668FFA" w14:textId="77777777" w:rsidR="00CD1F01" w:rsidRPr="00CF4968" w:rsidRDefault="00CD1F01" w:rsidP="00A212A3">
            <w:pPr>
              <w:pStyle w:val="a5"/>
              <w:numPr>
                <w:ilvl w:val="0"/>
                <w:numId w:val="126"/>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AE392B" w14:textId="77777777" w:rsidR="00CD1F01" w:rsidRPr="00CF4968" w:rsidRDefault="00CD1F01" w:rsidP="00D50BE8">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D40E2C" w14:textId="77777777" w:rsidR="00CD1F01" w:rsidRPr="00CF4968" w:rsidRDefault="00CD1F01" w:rsidP="00D50BE8">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3088DF" w14:textId="77777777" w:rsidR="00CD1F01" w:rsidRPr="00CF4968" w:rsidRDefault="00CD1F01" w:rsidP="00D50BE8">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FFB984" w14:textId="77777777" w:rsidR="00CD1F01" w:rsidRPr="00CF4968" w:rsidRDefault="00CD1F01" w:rsidP="00D50BE8">
            <w:pPr>
              <w:widowControl w:val="0"/>
              <w:spacing w:line="240" w:lineRule="auto"/>
              <w:jc w:val="both"/>
              <w:rPr>
                <w:rFonts w:ascii="Segoe UI Light" w:hAnsi="Segoe UI Light" w:cs="Segoe UI Light"/>
              </w:rPr>
            </w:pPr>
            <w:r w:rsidRPr="00CF4968">
              <w:rPr>
                <w:rStyle w:val="Hyperlink0"/>
                <w:rFonts w:ascii="Segoe UI Light" w:eastAsia="Segoe UI Light" w:hAnsi="Segoe UI Light" w:cs="Segoe UI Light"/>
              </w:rPr>
              <w:t>Местный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7CC304"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13192,36</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521D8F"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13521,3</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44DE21"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14521,3</w:t>
            </w:r>
          </w:p>
        </w:tc>
      </w:tr>
      <w:tr w:rsidR="00CD1F01" w:rsidRPr="00CF4968" w14:paraId="77B36EA6"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AD3E04" w14:textId="77777777" w:rsidR="00CD1F01" w:rsidRPr="00CF4968" w:rsidRDefault="00CD1F01" w:rsidP="00A212A3">
            <w:pPr>
              <w:pStyle w:val="a5"/>
              <w:numPr>
                <w:ilvl w:val="0"/>
                <w:numId w:val="126"/>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30E3A4" w14:textId="77777777" w:rsidR="00CD1F01" w:rsidRPr="00CF4968" w:rsidRDefault="00CD1F01" w:rsidP="00D50BE8">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99C94C" w14:textId="77777777" w:rsidR="00CD1F01" w:rsidRPr="00CF4968" w:rsidRDefault="00CD1F01" w:rsidP="00D50BE8">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CC1D5C" w14:textId="77777777" w:rsidR="00CD1F01" w:rsidRPr="00CF4968" w:rsidRDefault="00CD1F01" w:rsidP="00D50BE8">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8F2778" w14:textId="77777777" w:rsidR="00CD1F01" w:rsidRPr="00CF4968" w:rsidRDefault="00CD1F01" w:rsidP="00D50BE8">
            <w:pPr>
              <w:widowControl w:val="0"/>
              <w:spacing w:line="240" w:lineRule="auto"/>
              <w:jc w:val="both"/>
              <w:rPr>
                <w:rFonts w:ascii="Segoe UI Light" w:hAnsi="Segoe UI Light" w:cs="Segoe UI Light"/>
              </w:rPr>
            </w:pPr>
            <w:r w:rsidRPr="00CF4968">
              <w:rPr>
                <w:rStyle w:val="Hyperlink0"/>
                <w:rFonts w:ascii="Segoe UI Light" w:eastAsia="Segoe UI Light" w:hAnsi="Segoe UI Light" w:cs="Segoe UI Light"/>
              </w:rPr>
              <w:t>Прочие источники</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E9E049" w14:textId="77777777" w:rsidR="00CD1F01" w:rsidRPr="00CF4968" w:rsidRDefault="00CD1F01" w:rsidP="00D50BE8">
            <w:pPr>
              <w:spacing w:line="240" w:lineRule="auto"/>
              <w:jc w:val="center"/>
              <w:rPr>
                <w:rFonts w:ascii="Segoe UI Light" w:hAnsi="Segoe UI Light" w:cs="Segoe UI Light"/>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4E4B7A" w14:textId="77777777" w:rsidR="00CD1F01" w:rsidRPr="00CF4968" w:rsidRDefault="00CD1F01" w:rsidP="00D50BE8">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B26402" w14:textId="77777777" w:rsidR="00CD1F01" w:rsidRPr="00CF4968" w:rsidRDefault="00CD1F01" w:rsidP="00D50BE8">
            <w:pPr>
              <w:spacing w:line="240" w:lineRule="auto"/>
              <w:jc w:val="center"/>
              <w:rPr>
                <w:rFonts w:ascii="Segoe UI Light" w:hAnsi="Segoe UI Light" w:cs="Segoe UI Light"/>
              </w:rPr>
            </w:pPr>
          </w:p>
        </w:tc>
      </w:tr>
      <w:tr w:rsidR="00CD1F01" w:rsidRPr="00CF4968" w14:paraId="3113B28D" w14:textId="77777777" w:rsidTr="00D50BE8">
        <w:tblPrEx>
          <w:shd w:val="clear" w:color="auto" w:fill="D0DDEF"/>
        </w:tblPrEx>
        <w:trPr>
          <w:trHeight w:val="526"/>
        </w:trPr>
        <w:tc>
          <w:tcPr>
            <w:tcW w:w="6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A8D2E9" w14:textId="77777777" w:rsidR="00CD1F01" w:rsidRPr="00CF4968" w:rsidRDefault="00CD1F01" w:rsidP="00A212A3">
            <w:pPr>
              <w:pStyle w:val="a5"/>
              <w:numPr>
                <w:ilvl w:val="0"/>
                <w:numId w:val="126"/>
              </w:numPr>
              <w:spacing w:line="240" w:lineRule="auto"/>
              <w:rPr>
                <w:rFonts w:ascii="Segoe UI Light" w:eastAsia="Arial Unicode MS" w:hAnsi="Segoe UI Light" w:cs="Segoe UI Light"/>
              </w:rPr>
            </w:pPr>
          </w:p>
        </w:tc>
        <w:tc>
          <w:tcPr>
            <w:tcW w:w="223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B0112F" w14:textId="77777777" w:rsidR="00CD1F01" w:rsidRPr="00CF4968" w:rsidRDefault="00CD1F01" w:rsidP="00D50BE8">
            <w:pPr>
              <w:widowControl w:val="0"/>
              <w:spacing w:line="240" w:lineRule="auto"/>
              <w:rPr>
                <w:rFonts w:ascii="Segoe UI Light" w:hAnsi="Segoe UI Light" w:cs="Segoe UI Light"/>
              </w:rPr>
            </w:pPr>
            <w:r w:rsidRPr="00CF4968">
              <w:rPr>
                <w:rStyle w:val="Hyperlink0"/>
                <w:rFonts w:ascii="Segoe UI Light" w:eastAsia="Segoe UI Light" w:hAnsi="Segoe UI Light" w:cs="Segoe UI Light"/>
              </w:rPr>
              <w:t>Строительство и реконструкция спортивных объектов</w:t>
            </w:r>
          </w:p>
        </w:tc>
        <w:tc>
          <w:tcPr>
            <w:tcW w:w="9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8FF811"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2017 г.</w:t>
            </w:r>
          </w:p>
        </w:tc>
        <w:tc>
          <w:tcPr>
            <w:tcW w:w="83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2C5C4D"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2019 г.</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DDAB53" w14:textId="77777777" w:rsidR="00CD1F01" w:rsidRPr="00CF4968" w:rsidRDefault="00CD1F01" w:rsidP="00D50BE8">
            <w:pPr>
              <w:widowControl w:val="0"/>
              <w:spacing w:line="240" w:lineRule="auto"/>
              <w:jc w:val="both"/>
              <w:rPr>
                <w:rFonts w:ascii="Segoe UI Light" w:hAnsi="Segoe UI Light" w:cs="Segoe UI Light"/>
              </w:rPr>
            </w:pPr>
            <w:r w:rsidRPr="00CF4968">
              <w:rPr>
                <w:rStyle w:val="Hyperlink0"/>
                <w:rFonts w:ascii="Segoe UI Light" w:eastAsia="Segoe UI Light" w:hAnsi="Segoe UI Light" w:cs="Segoe UI Light"/>
              </w:rPr>
              <w:t>Федеральный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024F36" w14:textId="77777777" w:rsidR="00CD1F01" w:rsidRPr="00CF4968" w:rsidRDefault="00CD1F01" w:rsidP="00D50BE8">
            <w:pPr>
              <w:spacing w:line="240" w:lineRule="auto"/>
              <w:jc w:val="center"/>
              <w:rPr>
                <w:rFonts w:ascii="Segoe UI Light" w:hAnsi="Segoe UI Light" w:cs="Segoe UI Light"/>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A5D66F" w14:textId="77777777" w:rsidR="00CD1F01" w:rsidRPr="00CF4968" w:rsidRDefault="00CD1F01" w:rsidP="00D50BE8">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203811" w14:textId="77777777" w:rsidR="00CD1F01" w:rsidRPr="00CF4968" w:rsidRDefault="00CD1F01" w:rsidP="00D50BE8">
            <w:pPr>
              <w:spacing w:line="240" w:lineRule="auto"/>
              <w:jc w:val="center"/>
              <w:rPr>
                <w:rFonts w:ascii="Segoe UI Light" w:hAnsi="Segoe UI Light" w:cs="Segoe UI Light"/>
              </w:rPr>
            </w:pPr>
          </w:p>
        </w:tc>
      </w:tr>
      <w:tr w:rsidR="00CD1F01" w:rsidRPr="00CF4968" w14:paraId="006347E5"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B5A4E9" w14:textId="77777777" w:rsidR="00CD1F01" w:rsidRPr="00CF4968" w:rsidRDefault="00CD1F01" w:rsidP="00A212A3">
            <w:pPr>
              <w:pStyle w:val="a5"/>
              <w:numPr>
                <w:ilvl w:val="0"/>
                <w:numId w:val="126"/>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8468BE" w14:textId="77777777" w:rsidR="00CD1F01" w:rsidRPr="00CF4968" w:rsidRDefault="00CD1F01" w:rsidP="00D50BE8">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B322A9" w14:textId="77777777" w:rsidR="00CD1F01" w:rsidRPr="00CF4968" w:rsidRDefault="00CD1F01" w:rsidP="00D50BE8">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455482" w14:textId="77777777" w:rsidR="00CD1F01" w:rsidRPr="00CF4968" w:rsidRDefault="00CD1F01" w:rsidP="00D50BE8">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C7D206" w14:textId="77777777" w:rsidR="00CD1F01" w:rsidRPr="00CF4968" w:rsidRDefault="00CD1F01" w:rsidP="00D50BE8">
            <w:pPr>
              <w:widowControl w:val="0"/>
              <w:spacing w:line="240" w:lineRule="auto"/>
              <w:jc w:val="both"/>
              <w:rPr>
                <w:rFonts w:ascii="Segoe UI Light" w:hAnsi="Segoe UI Light" w:cs="Segoe UI Light"/>
              </w:rPr>
            </w:pPr>
            <w:r w:rsidRPr="00CF4968">
              <w:rPr>
                <w:rStyle w:val="Hyperlink0"/>
                <w:rFonts w:ascii="Segoe UI Light" w:eastAsia="Segoe UI Light" w:hAnsi="Segoe UI Light" w:cs="Segoe UI Light"/>
              </w:rPr>
              <w:t>Областной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D0FF01"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55020,2</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D3A680"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7891,0</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A74DDF" w14:textId="77777777" w:rsidR="00CD1F01" w:rsidRPr="00CF4968" w:rsidRDefault="00CD1F01" w:rsidP="00D50BE8">
            <w:pPr>
              <w:spacing w:line="240" w:lineRule="auto"/>
              <w:jc w:val="center"/>
              <w:rPr>
                <w:rFonts w:ascii="Segoe UI Light" w:hAnsi="Segoe UI Light" w:cs="Segoe UI Light"/>
              </w:rPr>
            </w:pPr>
          </w:p>
        </w:tc>
      </w:tr>
      <w:tr w:rsidR="00CD1F01" w:rsidRPr="00CF4968" w14:paraId="1171537C"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C9D49C" w14:textId="77777777" w:rsidR="00CD1F01" w:rsidRPr="00CF4968" w:rsidRDefault="00CD1F01" w:rsidP="00A212A3">
            <w:pPr>
              <w:pStyle w:val="a5"/>
              <w:numPr>
                <w:ilvl w:val="0"/>
                <w:numId w:val="126"/>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EE5C43" w14:textId="77777777" w:rsidR="00CD1F01" w:rsidRPr="00CF4968" w:rsidRDefault="00CD1F01" w:rsidP="00D50BE8">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56344E" w14:textId="77777777" w:rsidR="00CD1F01" w:rsidRPr="00CF4968" w:rsidRDefault="00CD1F01" w:rsidP="00D50BE8">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21767D" w14:textId="77777777" w:rsidR="00CD1F01" w:rsidRPr="00CF4968" w:rsidRDefault="00CD1F01" w:rsidP="00D50BE8">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CB97AB" w14:textId="77777777" w:rsidR="00CD1F01" w:rsidRPr="00CF4968" w:rsidRDefault="00CD1F01" w:rsidP="00D50BE8">
            <w:pPr>
              <w:widowControl w:val="0"/>
              <w:spacing w:line="240" w:lineRule="auto"/>
              <w:jc w:val="both"/>
              <w:rPr>
                <w:rFonts w:ascii="Segoe UI Light" w:hAnsi="Segoe UI Light" w:cs="Segoe UI Light"/>
              </w:rPr>
            </w:pPr>
            <w:r w:rsidRPr="00CF4968">
              <w:rPr>
                <w:rStyle w:val="Hyperlink0"/>
                <w:rFonts w:ascii="Segoe UI Light" w:eastAsia="Segoe UI Light" w:hAnsi="Segoe UI Light" w:cs="Segoe UI Light"/>
              </w:rPr>
              <w:t>Местный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863125"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5596,68</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1830DC"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9600,0</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17284A" w14:textId="77777777" w:rsidR="00CD1F01" w:rsidRPr="00CF4968" w:rsidRDefault="00CD1F01" w:rsidP="00D50BE8">
            <w:pPr>
              <w:spacing w:line="240" w:lineRule="auto"/>
              <w:jc w:val="center"/>
              <w:rPr>
                <w:rFonts w:ascii="Segoe UI Light" w:hAnsi="Segoe UI Light" w:cs="Segoe UI Light"/>
              </w:rPr>
            </w:pPr>
          </w:p>
        </w:tc>
      </w:tr>
      <w:tr w:rsidR="00CD1F01" w:rsidRPr="00CF4968" w14:paraId="637B76EE"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9C8327" w14:textId="77777777" w:rsidR="00CD1F01" w:rsidRPr="00CF4968" w:rsidRDefault="00CD1F01" w:rsidP="00A212A3">
            <w:pPr>
              <w:pStyle w:val="a5"/>
              <w:numPr>
                <w:ilvl w:val="0"/>
                <w:numId w:val="126"/>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605777" w14:textId="77777777" w:rsidR="00CD1F01" w:rsidRPr="00CF4968" w:rsidRDefault="00CD1F01" w:rsidP="00D50BE8">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086A71" w14:textId="77777777" w:rsidR="00CD1F01" w:rsidRPr="00CF4968" w:rsidRDefault="00CD1F01" w:rsidP="00D50BE8">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E82E57" w14:textId="77777777" w:rsidR="00CD1F01" w:rsidRPr="00CF4968" w:rsidRDefault="00CD1F01" w:rsidP="00D50BE8">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46AFC6" w14:textId="77777777" w:rsidR="00CD1F01" w:rsidRPr="00CF4968" w:rsidRDefault="00CD1F01" w:rsidP="00D50BE8">
            <w:pPr>
              <w:widowControl w:val="0"/>
              <w:spacing w:line="240" w:lineRule="auto"/>
              <w:jc w:val="both"/>
              <w:rPr>
                <w:rFonts w:ascii="Segoe UI Light" w:hAnsi="Segoe UI Light" w:cs="Segoe UI Light"/>
              </w:rPr>
            </w:pPr>
            <w:r w:rsidRPr="00CF4968">
              <w:rPr>
                <w:rStyle w:val="Hyperlink0"/>
                <w:rFonts w:ascii="Segoe UI Light" w:eastAsia="Segoe UI Light" w:hAnsi="Segoe UI Light" w:cs="Segoe UI Light"/>
              </w:rPr>
              <w:t>Прочие источники</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D2159F" w14:textId="77777777" w:rsidR="00CD1F01" w:rsidRPr="00CF4968" w:rsidRDefault="00CD1F01" w:rsidP="00D50BE8">
            <w:pPr>
              <w:spacing w:line="240" w:lineRule="auto"/>
              <w:jc w:val="center"/>
              <w:rPr>
                <w:rFonts w:ascii="Segoe UI Light" w:hAnsi="Segoe UI Light" w:cs="Segoe UI Light"/>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9454AC" w14:textId="77777777" w:rsidR="00CD1F01" w:rsidRPr="00CF4968" w:rsidRDefault="00CD1F01" w:rsidP="00D50BE8">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811125" w14:textId="77777777" w:rsidR="00CD1F01" w:rsidRPr="00CF4968" w:rsidRDefault="00CD1F01" w:rsidP="00D50BE8">
            <w:pPr>
              <w:spacing w:line="240" w:lineRule="auto"/>
              <w:jc w:val="center"/>
              <w:rPr>
                <w:rFonts w:ascii="Segoe UI Light" w:hAnsi="Segoe UI Light" w:cs="Segoe UI Light"/>
              </w:rPr>
            </w:pPr>
          </w:p>
        </w:tc>
      </w:tr>
      <w:tr w:rsidR="00CD1F01" w:rsidRPr="00CF4968" w14:paraId="4F6B3B37" w14:textId="77777777" w:rsidTr="00D50BE8">
        <w:tblPrEx>
          <w:shd w:val="clear" w:color="auto" w:fill="D0DDEF"/>
        </w:tblPrEx>
        <w:trPr>
          <w:trHeight w:val="526"/>
        </w:trPr>
        <w:tc>
          <w:tcPr>
            <w:tcW w:w="6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8E7509" w14:textId="77777777" w:rsidR="00CD1F01" w:rsidRPr="00CF4968" w:rsidRDefault="00CD1F01" w:rsidP="00A212A3">
            <w:pPr>
              <w:pStyle w:val="a5"/>
              <w:numPr>
                <w:ilvl w:val="0"/>
                <w:numId w:val="126"/>
              </w:numPr>
              <w:spacing w:line="240" w:lineRule="auto"/>
              <w:rPr>
                <w:rFonts w:ascii="Segoe UI Light" w:eastAsia="Arial Unicode MS" w:hAnsi="Segoe UI Light" w:cs="Segoe UI Light"/>
              </w:rPr>
            </w:pPr>
          </w:p>
        </w:tc>
        <w:tc>
          <w:tcPr>
            <w:tcW w:w="223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2C954F" w14:textId="77777777" w:rsidR="00CD1F01" w:rsidRPr="00CF4968" w:rsidRDefault="00CD1F01" w:rsidP="00D50BE8">
            <w:pPr>
              <w:widowControl w:val="0"/>
              <w:spacing w:line="240" w:lineRule="auto"/>
              <w:rPr>
                <w:rFonts w:ascii="Segoe UI Light" w:hAnsi="Segoe UI Light" w:cs="Segoe UI Light"/>
              </w:rPr>
            </w:pPr>
            <w:r w:rsidRPr="00CF4968">
              <w:rPr>
                <w:rStyle w:val="Hyperlink0"/>
                <w:rFonts w:ascii="Segoe UI Light" w:eastAsia="Segoe UI Light" w:hAnsi="Segoe UI Light" w:cs="Segoe UI Light"/>
              </w:rPr>
              <w:t>Капитальный ремонт спортплощадки Джатиевской ООШ</w:t>
            </w:r>
          </w:p>
        </w:tc>
        <w:tc>
          <w:tcPr>
            <w:tcW w:w="9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68FD00"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2017 г.</w:t>
            </w:r>
          </w:p>
        </w:tc>
        <w:tc>
          <w:tcPr>
            <w:tcW w:w="83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BEA1DF"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2019 г.</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54BCAF" w14:textId="77777777" w:rsidR="00CD1F01" w:rsidRPr="00CF4968" w:rsidRDefault="00CD1F01" w:rsidP="00D50BE8">
            <w:pPr>
              <w:widowControl w:val="0"/>
              <w:spacing w:line="240" w:lineRule="auto"/>
              <w:jc w:val="both"/>
              <w:rPr>
                <w:rFonts w:ascii="Segoe UI Light" w:hAnsi="Segoe UI Light" w:cs="Segoe UI Light"/>
              </w:rPr>
            </w:pPr>
            <w:r w:rsidRPr="00CF4968">
              <w:rPr>
                <w:rStyle w:val="Hyperlink0"/>
                <w:rFonts w:ascii="Segoe UI Light" w:eastAsia="Segoe UI Light" w:hAnsi="Segoe UI Light" w:cs="Segoe UI Light"/>
              </w:rPr>
              <w:t>Федеральный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D742CB" w14:textId="77777777" w:rsidR="00CD1F01" w:rsidRPr="00CF4968" w:rsidRDefault="00CD1F01" w:rsidP="00D50BE8">
            <w:pPr>
              <w:spacing w:line="240" w:lineRule="auto"/>
              <w:jc w:val="center"/>
              <w:rPr>
                <w:rFonts w:ascii="Segoe UI Light" w:hAnsi="Segoe UI Light" w:cs="Segoe UI Light"/>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2A2895" w14:textId="77777777" w:rsidR="00CD1F01" w:rsidRPr="00CF4968" w:rsidRDefault="00CD1F01" w:rsidP="00D50BE8">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63B6DF" w14:textId="77777777" w:rsidR="00CD1F01" w:rsidRPr="00CF4968" w:rsidRDefault="00CD1F01" w:rsidP="00D50BE8">
            <w:pPr>
              <w:spacing w:line="240" w:lineRule="auto"/>
              <w:jc w:val="center"/>
              <w:rPr>
                <w:rFonts w:ascii="Segoe UI Light" w:hAnsi="Segoe UI Light" w:cs="Segoe UI Light"/>
              </w:rPr>
            </w:pPr>
          </w:p>
        </w:tc>
      </w:tr>
      <w:tr w:rsidR="00CD1F01" w:rsidRPr="00CF4968" w14:paraId="0BEE6181"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CB7B47" w14:textId="77777777" w:rsidR="00CD1F01" w:rsidRPr="00CF4968" w:rsidRDefault="00CD1F01" w:rsidP="00A212A3">
            <w:pPr>
              <w:pStyle w:val="a5"/>
              <w:numPr>
                <w:ilvl w:val="0"/>
                <w:numId w:val="126"/>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454BE1" w14:textId="77777777" w:rsidR="00CD1F01" w:rsidRPr="00CF4968" w:rsidRDefault="00CD1F01" w:rsidP="00D50BE8">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7CBE99" w14:textId="77777777" w:rsidR="00CD1F01" w:rsidRPr="00CF4968" w:rsidRDefault="00CD1F01" w:rsidP="00D50BE8">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A8AE7A" w14:textId="77777777" w:rsidR="00CD1F01" w:rsidRPr="00CF4968" w:rsidRDefault="00CD1F01" w:rsidP="00D50BE8">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3A4F52" w14:textId="77777777" w:rsidR="00CD1F01" w:rsidRPr="00CF4968" w:rsidRDefault="00CD1F01" w:rsidP="00D50BE8">
            <w:pPr>
              <w:widowControl w:val="0"/>
              <w:spacing w:line="240" w:lineRule="auto"/>
              <w:jc w:val="both"/>
              <w:rPr>
                <w:rFonts w:ascii="Segoe UI Light" w:hAnsi="Segoe UI Light" w:cs="Segoe UI Light"/>
              </w:rPr>
            </w:pPr>
            <w:r w:rsidRPr="00CF4968">
              <w:rPr>
                <w:rStyle w:val="Hyperlink0"/>
                <w:rFonts w:ascii="Segoe UI Light" w:eastAsia="Segoe UI Light" w:hAnsi="Segoe UI Light" w:cs="Segoe UI Light"/>
              </w:rPr>
              <w:t>Областной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01BDD3"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11700,0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DC3AF8" w14:textId="77777777" w:rsidR="00CD1F01" w:rsidRPr="00CF4968" w:rsidRDefault="00CD1F01" w:rsidP="00D50BE8">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CF048C" w14:textId="77777777" w:rsidR="00CD1F01" w:rsidRPr="00CF4968" w:rsidRDefault="00CD1F01" w:rsidP="00D50BE8">
            <w:pPr>
              <w:spacing w:line="240" w:lineRule="auto"/>
              <w:jc w:val="center"/>
              <w:rPr>
                <w:rFonts w:ascii="Segoe UI Light" w:hAnsi="Segoe UI Light" w:cs="Segoe UI Light"/>
              </w:rPr>
            </w:pPr>
          </w:p>
        </w:tc>
      </w:tr>
      <w:tr w:rsidR="00CD1F01" w:rsidRPr="00CF4968" w14:paraId="232AC06C"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1F41E4" w14:textId="77777777" w:rsidR="00CD1F01" w:rsidRPr="00CF4968" w:rsidRDefault="00CD1F01" w:rsidP="00A212A3">
            <w:pPr>
              <w:pStyle w:val="a5"/>
              <w:numPr>
                <w:ilvl w:val="0"/>
                <w:numId w:val="126"/>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2FB239" w14:textId="77777777" w:rsidR="00CD1F01" w:rsidRPr="00CF4968" w:rsidRDefault="00CD1F01" w:rsidP="00D50BE8">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D53236" w14:textId="77777777" w:rsidR="00CD1F01" w:rsidRPr="00CF4968" w:rsidRDefault="00CD1F01" w:rsidP="00D50BE8">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F4250D" w14:textId="77777777" w:rsidR="00CD1F01" w:rsidRPr="00CF4968" w:rsidRDefault="00CD1F01" w:rsidP="00D50BE8">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3E189F" w14:textId="77777777" w:rsidR="00CD1F01" w:rsidRPr="00CF4968" w:rsidRDefault="00CD1F01" w:rsidP="00D50BE8">
            <w:pPr>
              <w:widowControl w:val="0"/>
              <w:spacing w:line="240" w:lineRule="auto"/>
              <w:jc w:val="both"/>
              <w:rPr>
                <w:rFonts w:ascii="Segoe UI Light" w:hAnsi="Segoe UI Light" w:cs="Segoe UI Light"/>
              </w:rPr>
            </w:pPr>
            <w:r w:rsidRPr="00CF4968">
              <w:rPr>
                <w:rStyle w:val="Hyperlink0"/>
                <w:rFonts w:ascii="Segoe UI Light" w:eastAsia="Segoe UI Light" w:hAnsi="Segoe UI Light" w:cs="Segoe UI Light"/>
              </w:rPr>
              <w:t>Местный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436EBD"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174,11</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FC46D6" w14:textId="77777777" w:rsidR="00CD1F01" w:rsidRPr="00CF4968" w:rsidRDefault="00CD1F01" w:rsidP="00D50BE8">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367B72" w14:textId="77777777" w:rsidR="00CD1F01" w:rsidRPr="00CF4968" w:rsidRDefault="00CD1F01" w:rsidP="00D50BE8">
            <w:pPr>
              <w:spacing w:line="240" w:lineRule="auto"/>
              <w:jc w:val="center"/>
              <w:rPr>
                <w:rFonts w:ascii="Segoe UI Light" w:hAnsi="Segoe UI Light" w:cs="Segoe UI Light"/>
              </w:rPr>
            </w:pPr>
          </w:p>
        </w:tc>
      </w:tr>
      <w:tr w:rsidR="00CD1F01" w:rsidRPr="00CF4968" w14:paraId="16505101"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24BA63" w14:textId="77777777" w:rsidR="00CD1F01" w:rsidRPr="00CF4968" w:rsidRDefault="00CD1F01" w:rsidP="00A212A3">
            <w:pPr>
              <w:pStyle w:val="a5"/>
              <w:numPr>
                <w:ilvl w:val="0"/>
                <w:numId w:val="126"/>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0F48EC" w14:textId="77777777" w:rsidR="00CD1F01" w:rsidRPr="00CF4968" w:rsidRDefault="00CD1F01" w:rsidP="00D50BE8">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6D6139" w14:textId="77777777" w:rsidR="00CD1F01" w:rsidRPr="00CF4968" w:rsidRDefault="00CD1F01" w:rsidP="00D50BE8">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37993A" w14:textId="77777777" w:rsidR="00CD1F01" w:rsidRPr="00CF4968" w:rsidRDefault="00CD1F01" w:rsidP="00D50BE8">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FE37E3" w14:textId="77777777" w:rsidR="00CD1F01" w:rsidRPr="00CF4968" w:rsidRDefault="00CD1F01" w:rsidP="00D50BE8">
            <w:pPr>
              <w:widowControl w:val="0"/>
              <w:spacing w:line="240" w:lineRule="auto"/>
              <w:jc w:val="both"/>
              <w:rPr>
                <w:rFonts w:ascii="Segoe UI Light" w:hAnsi="Segoe UI Light" w:cs="Segoe UI Light"/>
              </w:rPr>
            </w:pPr>
            <w:r w:rsidRPr="00CF4968">
              <w:rPr>
                <w:rStyle w:val="Hyperlink0"/>
                <w:rFonts w:ascii="Segoe UI Light" w:eastAsia="Segoe UI Light" w:hAnsi="Segoe UI Light" w:cs="Segoe UI Light"/>
              </w:rPr>
              <w:t>Прочие источники</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B2D5EF" w14:textId="77777777" w:rsidR="00CD1F01" w:rsidRPr="00CF4968" w:rsidRDefault="00CD1F01" w:rsidP="00D50BE8">
            <w:pPr>
              <w:spacing w:line="240" w:lineRule="auto"/>
              <w:jc w:val="center"/>
              <w:rPr>
                <w:rFonts w:ascii="Segoe UI Light" w:hAnsi="Segoe UI Light" w:cs="Segoe UI Light"/>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C5FCD4" w14:textId="77777777" w:rsidR="00CD1F01" w:rsidRPr="00CF4968" w:rsidRDefault="00CD1F01" w:rsidP="00D50BE8">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81240A" w14:textId="77777777" w:rsidR="00CD1F01" w:rsidRPr="00CF4968" w:rsidRDefault="00CD1F01" w:rsidP="00D50BE8">
            <w:pPr>
              <w:spacing w:line="240" w:lineRule="auto"/>
              <w:jc w:val="center"/>
              <w:rPr>
                <w:rFonts w:ascii="Segoe UI Light" w:hAnsi="Segoe UI Light" w:cs="Segoe UI Light"/>
              </w:rPr>
            </w:pPr>
          </w:p>
        </w:tc>
      </w:tr>
      <w:tr w:rsidR="00CD1F01" w:rsidRPr="00CF4968" w14:paraId="5A131C1A" w14:textId="77777777" w:rsidTr="00D50BE8">
        <w:tblPrEx>
          <w:shd w:val="clear" w:color="auto" w:fill="D0DDEF"/>
        </w:tblPrEx>
        <w:trPr>
          <w:trHeight w:val="526"/>
        </w:trPr>
        <w:tc>
          <w:tcPr>
            <w:tcW w:w="6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403DC6" w14:textId="77777777" w:rsidR="00CD1F01" w:rsidRPr="00CF4968" w:rsidRDefault="00CD1F01" w:rsidP="00A212A3">
            <w:pPr>
              <w:pStyle w:val="a5"/>
              <w:numPr>
                <w:ilvl w:val="0"/>
                <w:numId w:val="126"/>
              </w:numPr>
              <w:spacing w:line="240" w:lineRule="auto"/>
              <w:rPr>
                <w:rFonts w:ascii="Segoe UI Light" w:eastAsia="Arial Unicode MS" w:hAnsi="Segoe UI Light" w:cs="Segoe UI Light"/>
              </w:rPr>
            </w:pPr>
          </w:p>
        </w:tc>
        <w:tc>
          <w:tcPr>
            <w:tcW w:w="223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8EA76E" w14:textId="77777777" w:rsidR="00CD1F01" w:rsidRPr="00CF4968" w:rsidRDefault="00CD1F01" w:rsidP="00D50BE8">
            <w:pPr>
              <w:widowControl w:val="0"/>
              <w:spacing w:line="240" w:lineRule="auto"/>
              <w:rPr>
                <w:rFonts w:ascii="Segoe UI Light" w:hAnsi="Segoe UI Light" w:cs="Segoe UI Light"/>
              </w:rPr>
            </w:pPr>
            <w:r w:rsidRPr="00CF4968">
              <w:rPr>
                <w:rStyle w:val="Hyperlink0"/>
                <w:rFonts w:ascii="Segoe UI Light" w:eastAsia="Segoe UI Light" w:hAnsi="Segoe UI Light" w:cs="Segoe UI Light"/>
              </w:rPr>
              <w:t xml:space="preserve">Капитальный ремонт спортплощадки Коммунарской ООШ  </w:t>
            </w:r>
          </w:p>
        </w:tc>
        <w:tc>
          <w:tcPr>
            <w:tcW w:w="9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B9D9EA"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2017 г.</w:t>
            </w:r>
          </w:p>
        </w:tc>
        <w:tc>
          <w:tcPr>
            <w:tcW w:w="83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E9AD44"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2019 г.</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A8D994" w14:textId="77777777" w:rsidR="00CD1F01" w:rsidRPr="00CF4968" w:rsidRDefault="00CD1F01" w:rsidP="00D50BE8">
            <w:pPr>
              <w:widowControl w:val="0"/>
              <w:spacing w:line="240" w:lineRule="auto"/>
              <w:jc w:val="both"/>
              <w:rPr>
                <w:rFonts w:ascii="Segoe UI Light" w:hAnsi="Segoe UI Light" w:cs="Segoe UI Light"/>
              </w:rPr>
            </w:pPr>
            <w:r w:rsidRPr="00CF4968">
              <w:rPr>
                <w:rStyle w:val="Hyperlink0"/>
                <w:rFonts w:ascii="Segoe UI Light" w:eastAsia="Segoe UI Light" w:hAnsi="Segoe UI Light" w:cs="Segoe UI Light"/>
              </w:rPr>
              <w:t>Федеральный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AFCE5E" w14:textId="77777777" w:rsidR="00CD1F01" w:rsidRPr="00CF4968" w:rsidRDefault="00CD1F01" w:rsidP="00D50BE8">
            <w:pPr>
              <w:spacing w:line="240" w:lineRule="auto"/>
              <w:jc w:val="center"/>
              <w:rPr>
                <w:rFonts w:ascii="Segoe UI Light" w:hAnsi="Segoe UI Light" w:cs="Segoe UI Light"/>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8CD08E" w14:textId="77777777" w:rsidR="00CD1F01" w:rsidRPr="00CF4968" w:rsidRDefault="00CD1F01" w:rsidP="00D50BE8">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299A58" w14:textId="77777777" w:rsidR="00CD1F01" w:rsidRPr="00CF4968" w:rsidRDefault="00CD1F01" w:rsidP="00D50BE8">
            <w:pPr>
              <w:spacing w:line="240" w:lineRule="auto"/>
              <w:jc w:val="center"/>
              <w:rPr>
                <w:rFonts w:ascii="Segoe UI Light" w:hAnsi="Segoe UI Light" w:cs="Segoe UI Light"/>
              </w:rPr>
            </w:pPr>
          </w:p>
        </w:tc>
      </w:tr>
      <w:tr w:rsidR="00CD1F01" w:rsidRPr="00CF4968" w14:paraId="121871A8"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29EE22" w14:textId="77777777" w:rsidR="00CD1F01" w:rsidRPr="00CF4968" w:rsidRDefault="00CD1F01" w:rsidP="00A212A3">
            <w:pPr>
              <w:pStyle w:val="a5"/>
              <w:numPr>
                <w:ilvl w:val="0"/>
                <w:numId w:val="126"/>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A15C47" w14:textId="77777777" w:rsidR="00CD1F01" w:rsidRPr="00CF4968" w:rsidRDefault="00CD1F01" w:rsidP="00D50BE8">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5DE609" w14:textId="77777777" w:rsidR="00CD1F01" w:rsidRPr="00CF4968" w:rsidRDefault="00CD1F01" w:rsidP="00D50BE8">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4EC3BB" w14:textId="77777777" w:rsidR="00CD1F01" w:rsidRPr="00CF4968" w:rsidRDefault="00CD1F01" w:rsidP="00D50BE8">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B7BC51" w14:textId="77777777" w:rsidR="00CD1F01" w:rsidRPr="00CF4968" w:rsidRDefault="00CD1F01" w:rsidP="00D50BE8">
            <w:pPr>
              <w:widowControl w:val="0"/>
              <w:spacing w:line="240" w:lineRule="auto"/>
              <w:jc w:val="both"/>
              <w:rPr>
                <w:rFonts w:ascii="Segoe UI Light" w:hAnsi="Segoe UI Light" w:cs="Segoe UI Light"/>
              </w:rPr>
            </w:pPr>
            <w:r w:rsidRPr="00CF4968">
              <w:rPr>
                <w:rStyle w:val="Hyperlink0"/>
                <w:rFonts w:ascii="Segoe UI Light" w:eastAsia="Segoe UI Light" w:hAnsi="Segoe UI Light" w:cs="Segoe UI Light"/>
              </w:rPr>
              <w:t>Областной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C05208"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11000,0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17D83F" w14:textId="77777777" w:rsidR="00CD1F01" w:rsidRPr="00CF4968" w:rsidRDefault="00CD1F01" w:rsidP="00D50BE8">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CFAC79" w14:textId="77777777" w:rsidR="00CD1F01" w:rsidRPr="00CF4968" w:rsidRDefault="00CD1F01" w:rsidP="00D50BE8">
            <w:pPr>
              <w:spacing w:line="240" w:lineRule="auto"/>
              <w:jc w:val="center"/>
              <w:rPr>
                <w:rFonts w:ascii="Segoe UI Light" w:hAnsi="Segoe UI Light" w:cs="Segoe UI Light"/>
              </w:rPr>
            </w:pPr>
          </w:p>
        </w:tc>
      </w:tr>
      <w:tr w:rsidR="00CD1F01" w:rsidRPr="00CF4968" w14:paraId="798E744C"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CCE963" w14:textId="77777777" w:rsidR="00CD1F01" w:rsidRPr="00CF4968" w:rsidRDefault="00CD1F01" w:rsidP="00A212A3">
            <w:pPr>
              <w:pStyle w:val="a5"/>
              <w:numPr>
                <w:ilvl w:val="0"/>
                <w:numId w:val="126"/>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224D03" w14:textId="77777777" w:rsidR="00CD1F01" w:rsidRPr="00CF4968" w:rsidRDefault="00CD1F01" w:rsidP="00D50BE8">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F141F6" w14:textId="77777777" w:rsidR="00CD1F01" w:rsidRPr="00CF4968" w:rsidRDefault="00CD1F01" w:rsidP="00D50BE8">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7C33FD" w14:textId="77777777" w:rsidR="00CD1F01" w:rsidRPr="00CF4968" w:rsidRDefault="00CD1F01" w:rsidP="00D50BE8">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33E8A" w14:textId="77777777" w:rsidR="00CD1F01" w:rsidRPr="00CF4968" w:rsidRDefault="00CD1F01" w:rsidP="00D50BE8">
            <w:pPr>
              <w:widowControl w:val="0"/>
              <w:spacing w:line="240" w:lineRule="auto"/>
              <w:jc w:val="both"/>
              <w:rPr>
                <w:rFonts w:ascii="Segoe UI Light" w:hAnsi="Segoe UI Light" w:cs="Segoe UI Light"/>
              </w:rPr>
            </w:pPr>
            <w:r w:rsidRPr="00CF4968">
              <w:rPr>
                <w:rStyle w:val="Hyperlink0"/>
                <w:rFonts w:ascii="Segoe UI Light" w:eastAsia="Segoe UI Light" w:hAnsi="Segoe UI Light" w:cs="Segoe UI Light"/>
              </w:rPr>
              <w:t>Местный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E2EE81"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166,92</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E49172" w14:textId="77777777" w:rsidR="00CD1F01" w:rsidRPr="00CF4968" w:rsidRDefault="00CD1F01" w:rsidP="00D50BE8">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ACA04E" w14:textId="77777777" w:rsidR="00CD1F01" w:rsidRPr="00CF4968" w:rsidRDefault="00CD1F01" w:rsidP="00D50BE8">
            <w:pPr>
              <w:spacing w:line="240" w:lineRule="auto"/>
              <w:jc w:val="center"/>
              <w:rPr>
                <w:rFonts w:ascii="Segoe UI Light" w:hAnsi="Segoe UI Light" w:cs="Segoe UI Light"/>
              </w:rPr>
            </w:pPr>
          </w:p>
        </w:tc>
      </w:tr>
      <w:tr w:rsidR="00CD1F01" w:rsidRPr="00CF4968" w14:paraId="658A9834"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108F01" w14:textId="77777777" w:rsidR="00CD1F01" w:rsidRPr="00CF4968" w:rsidRDefault="00CD1F01" w:rsidP="00A212A3">
            <w:pPr>
              <w:pStyle w:val="a5"/>
              <w:numPr>
                <w:ilvl w:val="0"/>
                <w:numId w:val="126"/>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4B076F" w14:textId="77777777" w:rsidR="00CD1F01" w:rsidRPr="00CF4968" w:rsidRDefault="00CD1F01" w:rsidP="00D50BE8">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6900A5" w14:textId="77777777" w:rsidR="00CD1F01" w:rsidRPr="00CF4968" w:rsidRDefault="00CD1F01" w:rsidP="00D50BE8">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4A932D" w14:textId="77777777" w:rsidR="00CD1F01" w:rsidRPr="00CF4968" w:rsidRDefault="00CD1F01" w:rsidP="00D50BE8">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FD325C" w14:textId="77777777" w:rsidR="00CD1F01" w:rsidRPr="00CF4968" w:rsidRDefault="00CD1F01" w:rsidP="00D50BE8">
            <w:pPr>
              <w:widowControl w:val="0"/>
              <w:spacing w:line="240" w:lineRule="auto"/>
              <w:jc w:val="both"/>
              <w:rPr>
                <w:rFonts w:ascii="Segoe UI Light" w:hAnsi="Segoe UI Light" w:cs="Segoe UI Light"/>
              </w:rPr>
            </w:pPr>
            <w:r w:rsidRPr="00CF4968">
              <w:rPr>
                <w:rStyle w:val="Hyperlink0"/>
                <w:rFonts w:ascii="Segoe UI Light" w:eastAsia="Segoe UI Light" w:hAnsi="Segoe UI Light" w:cs="Segoe UI Light"/>
              </w:rPr>
              <w:t>Прочие источники</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81EDEF" w14:textId="77777777" w:rsidR="00CD1F01" w:rsidRPr="00CF4968" w:rsidRDefault="00CD1F01" w:rsidP="00D50BE8">
            <w:pPr>
              <w:spacing w:line="240" w:lineRule="auto"/>
              <w:jc w:val="center"/>
              <w:rPr>
                <w:rFonts w:ascii="Segoe UI Light" w:hAnsi="Segoe UI Light" w:cs="Segoe UI Light"/>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919CB4" w14:textId="77777777" w:rsidR="00CD1F01" w:rsidRPr="00CF4968" w:rsidRDefault="00CD1F01" w:rsidP="00D50BE8">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3565AE" w14:textId="77777777" w:rsidR="00CD1F01" w:rsidRPr="00CF4968" w:rsidRDefault="00CD1F01" w:rsidP="00D50BE8">
            <w:pPr>
              <w:spacing w:line="240" w:lineRule="auto"/>
              <w:jc w:val="center"/>
              <w:rPr>
                <w:rFonts w:ascii="Segoe UI Light" w:hAnsi="Segoe UI Light" w:cs="Segoe UI Light"/>
              </w:rPr>
            </w:pPr>
          </w:p>
        </w:tc>
      </w:tr>
      <w:tr w:rsidR="00CD1F01" w:rsidRPr="00CF4968" w14:paraId="062719E9" w14:textId="77777777" w:rsidTr="00D50BE8">
        <w:tblPrEx>
          <w:shd w:val="clear" w:color="auto" w:fill="D0DDEF"/>
        </w:tblPrEx>
        <w:trPr>
          <w:trHeight w:val="526"/>
        </w:trPr>
        <w:tc>
          <w:tcPr>
            <w:tcW w:w="6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FDF47C" w14:textId="77777777" w:rsidR="00CD1F01" w:rsidRPr="00CF4968" w:rsidRDefault="00CD1F01" w:rsidP="00A212A3">
            <w:pPr>
              <w:pStyle w:val="a5"/>
              <w:numPr>
                <w:ilvl w:val="0"/>
                <w:numId w:val="126"/>
              </w:numPr>
              <w:spacing w:line="240" w:lineRule="auto"/>
              <w:rPr>
                <w:rFonts w:ascii="Segoe UI Light" w:eastAsia="Arial Unicode MS" w:hAnsi="Segoe UI Light" w:cs="Segoe UI Light"/>
              </w:rPr>
            </w:pPr>
          </w:p>
        </w:tc>
        <w:tc>
          <w:tcPr>
            <w:tcW w:w="223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98FA9B" w14:textId="77777777" w:rsidR="00CD1F01" w:rsidRPr="00CF4968" w:rsidRDefault="00CD1F01" w:rsidP="00D50BE8">
            <w:pPr>
              <w:widowControl w:val="0"/>
              <w:spacing w:line="240" w:lineRule="auto"/>
              <w:rPr>
                <w:rStyle w:val="a7"/>
                <w:rFonts w:ascii="Segoe UI Light" w:eastAsia="Segoe UI Light" w:hAnsi="Segoe UI Light" w:cs="Segoe UI Light"/>
              </w:rPr>
            </w:pPr>
            <w:r w:rsidRPr="00CF4968">
              <w:rPr>
                <w:rStyle w:val="Hyperlink0"/>
                <w:rFonts w:ascii="Segoe UI Light" w:eastAsia="Segoe UI Light" w:hAnsi="Segoe UI Light" w:cs="Segoe UI Light"/>
              </w:rPr>
              <w:t xml:space="preserve">Строительство ФОК </w:t>
            </w:r>
          </w:p>
          <w:p w14:paraId="7CD30A09" w14:textId="77777777" w:rsidR="00CD1F01" w:rsidRPr="00CF4968" w:rsidRDefault="00CD1F01" w:rsidP="00D50BE8">
            <w:pPr>
              <w:widowControl w:val="0"/>
              <w:spacing w:line="240" w:lineRule="auto"/>
              <w:rPr>
                <w:rFonts w:ascii="Segoe UI Light" w:hAnsi="Segoe UI Light" w:cs="Segoe UI Light"/>
              </w:rPr>
            </w:pPr>
            <w:r w:rsidRPr="00CF4968">
              <w:rPr>
                <w:rStyle w:val="Hyperlink0"/>
                <w:rFonts w:ascii="Segoe UI Light" w:eastAsia="Segoe UI Light" w:hAnsi="Segoe UI Light" w:cs="Segoe UI Light"/>
              </w:rPr>
              <w:t>г.Приозерск, ул.Ленина, д.22</w:t>
            </w:r>
          </w:p>
        </w:tc>
        <w:tc>
          <w:tcPr>
            <w:tcW w:w="9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34F3AE"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2017 г.</w:t>
            </w:r>
          </w:p>
        </w:tc>
        <w:tc>
          <w:tcPr>
            <w:tcW w:w="83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753027"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2019 г.</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C52F1F" w14:textId="77777777" w:rsidR="00CD1F01" w:rsidRPr="00CF4968" w:rsidRDefault="00CD1F01" w:rsidP="00D50BE8">
            <w:pPr>
              <w:widowControl w:val="0"/>
              <w:spacing w:line="240" w:lineRule="auto"/>
              <w:jc w:val="both"/>
              <w:rPr>
                <w:rFonts w:ascii="Segoe UI Light" w:hAnsi="Segoe UI Light" w:cs="Segoe UI Light"/>
              </w:rPr>
            </w:pPr>
            <w:r w:rsidRPr="00CF4968">
              <w:rPr>
                <w:rStyle w:val="Hyperlink0"/>
                <w:rFonts w:ascii="Segoe UI Light" w:eastAsia="Segoe UI Light" w:hAnsi="Segoe UI Light" w:cs="Segoe UI Light"/>
              </w:rPr>
              <w:t>Федеральный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AD81C5" w14:textId="77777777" w:rsidR="00CD1F01" w:rsidRPr="00CF4968" w:rsidRDefault="00CD1F01" w:rsidP="00D50BE8">
            <w:pPr>
              <w:spacing w:line="240" w:lineRule="auto"/>
              <w:jc w:val="center"/>
              <w:rPr>
                <w:rFonts w:ascii="Segoe UI Light" w:hAnsi="Segoe UI Light" w:cs="Segoe UI Light"/>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581D4F" w14:textId="77777777" w:rsidR="00CD1F01" w:rsidRPr="00CF4968" w:rsidRDefault="00CD1F01" w:rsidP="00D50BE8">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69491F" w14:textId="77777777" w:rsidR="00CD1F01" w:rsidRPr="00CF4968" w:rsidRDefault="00CD1F01" w:rsidP="00D50BE8">
            <w:pPr>
              <w:spacing w:line="240" w:lineRule="auto"/>
              <w:jc w:val="center"/>
              <w:rPr>
                <w:rFonts w:ascii="Segoe UI Light" w:hAnsi="Segoe UI Light" w:cs="Segoe UI Light"/>
              </w:rPr>
            </w:pPr>
          </w:p>
        </w:tc>
      </w:tr>
      <w:tr w:rsidR="00CD1F01" w:rsidRPr="00CF4968" w14:paraId="3458D318"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19A5A3" w14:textId="77777777" w:rsidR="00CD1F01" w:rsidRPr="00CF4968" w:rsidRDefault="00CD1F01" w:rsidP="00A212A3">
            <w:pPr>
              <w:pStyle w:val="a5"/>
              <w:numPr>
                <w:ilvl w:val="0"/>
                <w:numId w:val="126"/>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F41536" w14:textId="77777777" w:rsidR="00CD1F01" w:rsidRPr="00CF4968" w:rsidRDefault="00CD1F01" w:rsidP="00D50BE8">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DE9EE5" w14:textId="77777777" w:rsidR="00CD1F01" w:rsidRPr="00CF4968" w:rsidRDefault="00CD1F01" w:rsidP="00D50BE8">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828EB5" w14:textId="77777777" w:rsidR="00CD1F01" w:rsidRPr="00CF4968" w:rsidRDefault="00CD1F01" w:rsidP="00D50BE8">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A99596" w14:textId="77777777" w:rsidR="00CD1F01" w:rsidRPr="00CF4968" w:rsidRDefault="00CD1F01" w:rsidP="00D50BE8">
            <w:pPr>
              <w:widowControl w:val="0"/>
              <w:spacing w:line="240" w:lineRule="auto"/>
              <w:jc w:val="both"/>
              <w:rPr>
                <w:rFonts w:ascii="Segoe UI Light" w:hAnsi="Segoe UI Light" w:cs="Segoe UI Light"/>
              </w:rPr>
            </w:pPr>
            <w:r w:rsidRPr="00CF4968">
              <w:rPr>
                <w:rStyle w:val="Hyperlink0"/>
                <w:rFonts w:ascii="Segoe UI Light" w:eastAsia="Segoe UI Light" w:hAnsi="Segoe UI Light" w:cs="Segoe UI Light"/>
              </w:rPr>
              <w:t>Областной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DC818B"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32320,2</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629A9E"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7891,0</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D29989" w14:textId="77777777" w:rsidR="00CD1F01" w:rsidRPr="00CF4968" w:rsidRDefault="00CD1F01" w:rsidP="00D50BE8">
            <w:pPr>
              <w:spacing w:line="240" w:lineRule="auto"/>
              <w:jc w:val="center"/>
              <w:rPr>
                <w:rFonts w:ascii="Segoe UI Light" w:hAnsi="Segoe UI Light" w:cs="Segoe UI Light"/>
              </w:rPr>
            </w:pPr>
          </w:p>
        </w:tc>
      </w:tr>
      <w:tr w:rsidR="00CD1F01" w:rsidRPr="00CF4968" w14:paraId="05834B65"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A70DA5" w14:textId="77777777" w:rsidR="00CD1F01" w:rsidRPr="00CF4968" w:rsidRDefault="00CD1F01" w:rsidP="00A212A3">
            <w:pPr>
              <w:pStyle w:val="a5"/>
              <w:numPr>
                <w:ilvl w:val="0"/>
                <w:numId w:val="126"/>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C3492E" w14:textId="77777777" w:rsidR="00CD1F01" w:rsidRPr="00CF4968" w:rsidRDefault="00CD1F01" w:rsidP="00D50BE8">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DB6C89" w14:textId="77777777" w:rsidR="00CD1F01" w:rsidRPr="00CF4968" w:rsidRDefault="00CD1F01" w:rsidP="00D50BE8">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DFA34E" w14:textId="77777777" w:rsidR="00CD1F01" w:rsidRPr="00CF4968" w:rsidRDefault="00CD1F01" w:rsidP="00D50BE8">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88B184" w14:textId="77777777" w:rsidR="00CD1F01" w:rsidRPr="00CF4968" w:rsidRDefault="00CD1F01" w:rsidP="00D50BE8">
            <w:pPr>
              <w:widowControl w:val="0"/>
              <w:spacing w:line="240" w:lineRule="auto"/>
              <w:jc w:val="both"/>
              <w:rPr>
                <w:rFonts w:ascii="Segoe UI Light" w:hAnsi="Segoe UI Light" w:cs="Segoe UI Light"/>
              </w:rPr>
            </w:pPr>
            <w:r w:rsidRPr="00CF4968">
              <w:rPr>
                <w:rStyle w:val="Hyperlink0"/>
                <w:rFonts w:ascii="Segoe UI Light" w:eastAsia="Segoe UI Light" w:hAnsi="Segoe UI Light" w:cs="Segoe UI Light"/>
              </w:rPr>
              <w:t>Местный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0EE80C"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4902,97</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E8FF0E"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500,0</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8DAF19" w14:textId="77777777" w:rsidR="00CD1F01" w:rsidRPr="00CF4968" w:rsidRDefault="00CD1F01" w:rsidP="00D50BE8">
            <w:pPr>
              <w:spacing w:line="240" w:lineRule="auto"/>
              <w:jc w:val="center"/>
              <w:rPr>
                <w:rFonts w:ascii="Segoe UI Light" w:hAnsi="Segoe UI Light" w:cs="Segoe UI Light"/>
              </w:rPr>
            </w:pPr>
          </w:p>
        </w:tc>
      </w:tr>
      <w:tr w:rsidR="00CD1F01" w:rsidRPr="00CF4968" w14:paraId="5E5B25B0" w14:textId="77777777" w:rsidTr="00D50BE8">
        <w:tblPrEx>
          <w:shd w:val="clear" w:color="auto" w:fill="D0DDEF"/>
        </w:tblPrEx>
        <w:trPr>
          <w:trHeight w:val="526"/>
        </w:trPr>
        <w:tc>
          <w:tcPr>
            <w:tcW w:w="6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F0182B" w14:textId="77777777" w:rsidR="00CD1F01" w:rsidRPr="00CF4968" w:rsidRDefault="00CD1F01" w:rsidP="00A212A3">
            <w:pPr>
              <w:pStyle w:val="a5"/>
              <w:numPr>
                <w:ilvl w:val="0"/>
                <w:numId w:val="126"/>
              </w:numPr>
              <w:spacing w:line="240" w:lineRule="auto"/>
              <w:rPr>
                <w:rFonts w:ascii="Segoe UI Light" w:eastAsia="Arial Unicode MS" w:hAnsi="Segoe UI Light" w:cs="Segoe UI Light"/>
              </w:rPr>
            </w:pPr>
          </w:p>
        </w:tc>
        <w:tc>
          <w:tcPr>
            <w:tcW w:w="223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DBDF1F" w14:textId="77777777" w:rsidR="00CD1F01" w:rsidRPr="00CF4968" w:rsidRDefault="00CD1F01" w:rsidP="00D50BE8">
            <w:pPr>
              <w:widowControl w:val="0"/>
              <w:spacing w:line="240" w:lineRule="auto"/>
              <w:rPr>
                <w:rStyle w:val="a7"/>
                <w:rFonts w:ascii="Segoe UI Light" w:eastAsia="Segoe UI Light" w:hAnsi="Segoe UI Light" w:cs="Segoe UI Light"/>
              </w:rPr>
            </w:pPr>
            <w:r w:rsidRPr="00CF4968">
              <w:rPr>
                <w:rStyle w:val="Hyperlink0"/>
                <w:rFonts w:ascii="Segoe UI Light" w:eastAsia="Segoe UI Light" w:hAnsi="Segoe UI Light" w:cs="Segoe UI Light"/>
              </w:rPr>
              <w:t xml:space="preserve">Ремонт стадиона «Сосновый» </w:t>
            </w:r>
          </w:p>
          <w:p w14:paraId="070B7644" w14:textId="77777777" w:rsidR="00CD1F01" w:rsidRPr="00CF4968" w:rsidRDefault="00CD1F01" w:rsidP="00D50BE8">
            <w:pPr>
              <w:widowControl w:val="0"/>
              <w:spacing w:line="240" w:lineRule="auto"/>
              <w:rPr>
                <w:rFonts w:ascii="Segoe UI Light" w:hAnsi="Segoe UI Light" w:cs="Segoe UI Light"/>
              </w:rPr>
            </w:pPr>
            <w:r w:rsidRPr="00CF4968">
              <w:rPr>
                <w:rStyle w:val="Hyperlink0"/>
                <w:rFonts w:ascii="Segoe UI Light" w:eastAsia="Segoe UI Light" w:hAnsi="Segoe UI Light" w:cs="Segoe UI Light"/>
              </w:rPr>
              <w:t>г.Приозерск</w:t>
            </w:r>
          </w:p>
        </w:tc>
        <w:tc>
          <w:tcPr>
            <w:tcW w:w="9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C4C58D"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2017 г.</w:t>
            </w:r>
          </w:p>
        </w:tc>
        <w:tc>
          <w:tcPr>
            <w:tcW w:w="83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DB8A90" w14:textId="77777777" w:rsidR="00CD1F01" w:rsidRPr="00CF4968" w:rsidRDefault="00CD1F01" w:rsidP="00D50BE8">
            <w:pPr>
              <w:spacing w:line="240" w:lineRule="auto"/>
              <w:jc w:val="center"/>
              <w:rPr>
                <w:rFonts w:ascii="Segoe UI Light" w:hAnsi="Segoe UI Light" w:cs="Segoe UI Light"/>
              </w:rPr>
            </w:pPr>
            <w:r w:rsidRPr="00CF4968">
              <w:rPr>
                <w:rStyle w:val="Hyperlink0"/>
                <w:rFonts w:ascii="Segoe UI Light" w:eastAsia="Segoe UI Light" w:hAnsi="Segoe UI Light" w:cs="Segoe UI Light"/>
              </w:rPr>
              <w:t>2019 г.</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5F9612" w14:textId="77777777" w:rsidR="00CD1F01" w:rsidRPr="00CF4968" w:rsidRDefault="00CD1F01" w:rsidP="00D50BE8">
            <w:pPr>
              <w:widowControl w:val="0"/>
              <w:spacing w:line="240" w:lineRule="auto"/>
              <w:jc w:val="both"/>
              <w:rPr>
                <w:rFonts w:ascii="Segoe UI Light" w:hAnsi="Segoe UI Light" w:cs="Segoe UI Light"/>
              </w:rPr>
            </w:pPr>
            <w:r w:rsidRPr="00CF4968">
              <w:rPr>
                <w:rStyle w:val="Hyperlink0"/>
                <w:rFonts w:ascii="Segoe UI Light" w:eastAsia="Segoe UI Light" w:hAnsi="Segoe UI Light" w:cs="Segoe UI Light"/>
              </w:rPr>
              <w:t>Федеральный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0D0FA0" w14:textId="77777777" w:rsidR="00CD1F01" w:rsidRPr="00CF4968" w:rsidRDefault="00CD1F01" w:rsidP="00D50BE8">
            <w:pPr>
              <w:spacing w:line="240" w:lineRule="auto"/>
              <w:jc w:val="center"/>
              <w:rPr>
                <w:rFonts w:ascii="Segoe UI Light" w:hAnsi="Segoe UI Light" w:cs="Segoe UI Light"/>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1D33DC" w14:textId="77777777" w:rsidR="00CD1F01" w:rsidRPr="00CF4968" w:rsidRDefault="00CD1F01" w:rsidP="00D50BE8">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5B4462" w14:textId="77777777" w:rsidR="00CD1F01" w:rsidRPr="00CF4968" w:rsidRDefault="00CD1F01" w:rsidP="00D50BE8">
            <w:pPr>
              <w:spacing w:line="240" w:lineRule="auto"/>
              <w:jc w:val="center"/>
              <w:rPr>
                <w:rFonts w:ascii="Segoe UI Light" w:hAnsi="Segoe UI Light" w:cs="Segoe UI Light"/>
              </w:rPr>
            </w:pPr>
          </w:p>
        </w:tc>
      </w:tr>
      <w:tr w:rsidR="00CD1F01" w:rsidRPr="00CF4968" w14:paraId="67953A25"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C1B2B7" w14:textId="77777777" w:rsidR="00CD1F01" w:rsidRPr="00CF4968" w:rsidRDefault="00CD1F01" w:rsidP="00A212A3">
            <w:pPr>
              <w:pStyle w:val="a5"/>
              <w:numPr>
                <w:ilvl w:val="0"/>
                <w:numId w:val="126"/>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F21842" w14:textId="77777777" w:rsidR="00CD1F01" w:rsidRPr="00CF4968" w:rsidRDefault="00CD1F01" w:rsidP="00D50BE8">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996688" w14:textId="77777777" w:rsidR="00CD1F01" w:rsidRPr="00CF4968" w:rsidRDefault="00CD1F01" w:rsidP="00D50BE8">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FF3EFB" w14:textId="77777777" w:rsidR="00CD1F01" w:rsidRPr="00CF4968" w:rsidRDefault="00CD1F01" w:rsidP="00D50BE8">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1FF948" w14:textId="77777777" w:rsidR="00CD1F01" w:rsidRPr="00CF4968" w:rsidRDefault="00CD1F01" w:rsidP="00D50BE8">
            <w:pPr>
              <w:widowControl w:val="0"/>
              <w:spacing w:line="240" w:lineRule="auto"/>
              <w:jc w:val="both"/>
              <w:rPr>
                <w:rFonts w:ascii="Segoe UI Light" w:hAnsi="Segoe UI Light" w:cs="Segoe UI Light"/>
              </w:rPr>
            </w:pPr>
            <w:r w:rsidRPr="00CF4968">
              <w:rPr>
                <w:rStyle w:val="Hyperlink0"/>
                <w:rFonts w:ascii="Segoe UI Light" w:eastAsia="Segoe UI Light" w:hAnsi="Segoe UI Light" w:cs="Segoe UI Light"/>
              </w:rPr>
              <w:t>Областной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AAE752" w14:textId="77777777" w:rsidR="00CD1F01" w:rsidRPr="00CF4968" w:rsidRDefault="00CD1F01" w:rsidP="00D50BE8">
            <w:pPr>
              <w:spacing w:line="240" w:lineRule="auto"/>
              <w:jc w:val="center"/>
              <w:rPr>
                <w:rFonts w:ascii="Segoe UI Light" w:hAnsi="Segoe UI Light" w:cs="Segoe UI Light"/>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78F60E" w14:textId="77777777" w:rsidR="00CD1F01" w:rsidRPr="00CF4968" w:rsidRDefault="00CD1F01" w:rsidP="00D50BE8">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843295" w14:textId="77777777" w:rsidR="00CD1F01" w:rsidRPr="00CF4968" w:rsidRDefault="00CD1F01" w:rsidP="00D50BE8">
            <w:pPr>
              <w:spacing w:line="240" w:lineRule="auto"/>
              <w:jc w:val="center"/>
              <w:rPr>
                <w:rFonts w:ascii="Segoe UI Light" w:hAnsi="Segoe UI Light" w:cs="Segoe UI Light"/>
              </w:rPr>
            </w:pPr>
          </w:p>
        </w:tc>
      </w:tr>
      <w:tr w:rsidR="00CD1F01" w:rsidRPr="00CF4968" w14:paraId="39022972"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E48A3C" w14:textId="77777777" w:rsidR="00CD1F01" w:rsidRPr="00CF4968" w:rsidRDefault="00CD1F01" w:rsidP="00A212A3">
            <w:pPr>
              <w:pStyle w:val="a5"/>
              <w:numPr>
                <w:ilvl w:val="0"/>
                <w:numId w:val="126"/>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98161B" w14:textId="77777777" w:rsidR="00CD1F01" w:rsidRPr="00CF4968" w:rsidRDefault="00CD1F01" w:rsidP="00D50BE8">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9502BF" w14:textId="77777777" w:rsidR="00CD1F01" w:rsidRPr="00CF4968" w:rsidRDefault="00CD1F01" w:rsidP="00D50BE8">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971375" w14:textId="77777777" w:rsidR="00CD1F01" w:rsidRPr="00CF4968" w:rsidRDefault="00CD1F01" w:rsidP="00D50BE8">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D24094" w14:textId="77777777" w:rsidR="00CD1F01" w:rsidRPr="00CF4968" w:rsidRDefault="00CD1F01" w:rsidP="00D50BE8">
            <w:pPr>
              <w:widowControl w:val="0"/>
              <w:spacing w:line="240" w:lineRule="auto"/>
              <w:jc w:val="both"/>
              <w:rPr>
                <w:rFonts w:ascii="Segoe UI Light" w:hAnsi="Segoe UI Light" w:cs="Segoe UI Light"/>
              </w:rPr>
            </w:pPr>
            <w:r w:rsidRPr="00CF4968">
              <w:rPr>
                <w:rStyle w:val="Hyperlink0"/>
                <w:rFonts w:ascii="Segoe UI Light" w:eastAsia="Segoe UI Light" w:hAnsi="Segoe UI Light" w:cs="Segoe UI Light"/>
              </w:rPr>
              <w:t>Местный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0435C5"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59,5</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8FB5C2" w14:textId="77777777" w:rsidR="00CD1F01" w:rsidRPr="00CF4968" w:rsidRDefault="00CD1F01" w:rsidP="00D50BE8">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3CC298" w14:textId="77777777" w:rsidR="00CD1F01" w:rsidRPr="00CF4968" w:rsidRDefault="00CD1F01" w:rsidP="00D50BE8">
            <w:pPr>
              <w:spacing w:line="240" w:lineRule="auto"/>
              <w:jc w:val="center"/>
              <w:rPr>
                <w:rFonts w:ascii="Segoe UI Light" w:hAnsi="Segoe UI Light" w:cs="Segoe UI Light"/>
              </w:rPr>
            </w:pPr>
          </w:p>
        </w:tc>
      </w:tr>
      <w:tr w:rsidR="00CD1F01" w:rsidRPr="00CF4968" w14:paraId="74F4CE47"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FCC74B" w14:textId="77777777" w:rsidR="00CD1F01" w:rsidRPr="00CF4968" w:rsidRDefault="00CD1F01" w:rsidP="00A212A3">
            <w:pPr>
              <w:pStyle w:val="a5"/>
              <w:numPr>
                <w:ilvl w:val="0"/>
                <w:numId w:val="126"/>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7649A8" w14:textId="77777777" w:rsidR="00CD1F01" w:rsidRPr="00CF4968" w:rsidRDefault="00CD1F01" w:rsidP="00D50BE8">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F4A1D4" w14:textId="77777777" w:rsidR="00CD1F01" w:rsidRPr="00CF4968" w:rsidRDefault="00CD1F01" w:rsidP="00D50BE8">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F0F5CA" w14:textId="77777777" w:rsidR="00CD1F01" w:rsidRPr="00CF4968" w:rsidRDefault="00CD1F01" w:rsidP="00D50BE8">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1233EE" w14:textId="77777777" w:rsidR="00CD1F01" w:rsidRPr="00CF4968" w:rsidRDefault="00CD1F01" w:rsidP="00D50BE8">
            <w:pPr>
              <w:widowControl w:val="0"/>
              <w:spacing w:line="240" w:lineRule="auto"/>
              <w:jc w:val="both"/>
              <w:rPr>
                <w:rFonts w:ascii="Segoe UI Light" w:hAnsi="Segoe UI Light" w:cs="Segoe UI Light"/>
              </w:rPr>
            </w:pPr>
            <w:r w:rsidRPr="00CF4968">
              <w:rPr>
                <w:rStyle w:val="Hyperlink0"/>
                <w:rFonts w:ascii="Segoe UI Light" w:eastAsia="Segoe UI Light" w:hAnsi="Segoe UI Light" w:cs="Segoe UI Light"/>
              </w:rPr>
              <w:t>Прочие источники</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5EFA5E" w14:textId="77777777" w:rsidR="00CD1F01" w:rsidRPr="00CF4968" w:rsidRDefault="00CD1F01" w:rsidP="00D50BE8">
            <w:pPr>
              <w:spacing w:line="240" w:lineRule="auto"/>
              <w:jc w:val="center"/>
              <w:rPr>
                <w:rFonts w:ascii="Segoe UI Light" w:hAnsi="Segoe UI Light" w:cs="Segoe UI Light"/>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B7B7DF" w14:textId="77777777" w:rsidR="00CD1F01" w:rsidRPr="00CF4968" w:rsidRDefault="00CD1F01" w:rsidP="00D50BE8">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15CA0B" w14:textId="77777777" w:rsidR="00CD1F01" w:rsidRPr="00CF4968" w:rsidRDefault="00CD1F01" w:rsidP="00D50BE8">
            <w:pPr>
              <w:spacing w:line="240" w:lineRule="auto"/>
              <w:jc w:val="center"/>
              <w:rPr>
                <w:rFonts w:ascii="Segoe UI Light" w:hAnsi="Segoe UI Light" w:cs="Segoe UI Light"/>
              </w:rPr>
            </w:pPr>
          </w:p>
        </w:tc>
      </w:tr>
      <w:tr w:rsidR="00CD1F01" w:rsidRPr="00CF4968" w14:paraId="7E1652E3" w14:textId="77777777" w:rsidTr="00D50BE8">
        <w:tblPrEx>
          <w:shd w:val="clear" w:color="auto" w:fill="D0DDEF"/>
        </w:tblPrEx>
        <w:trPr>
          <w:trHeight w:val="526"/>
        </w:trPr>
        <w:tc>
          <w:tcPr>
            <w:tcW w:w="6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9A622A" w14:textId="77777777" w:rsidR="00CD1F01" w:rsidRPr="00CF4968" w:rsidRDefault="00CD1F01" w:rsidP="00A212A3">
            <w:pPr>
              <w:pStyle w:val="a5"/>
              <w:numPr>
                <w:ilvl w:val="0"/>
                <w:numId w:val="126"/>
              </w:numPr>
              <w:spacing w:line="240" w:lineRule="auto"/>
              <w:rPr>
                <w:rFonts w:ascii="Segoe UI Light" w:eastAsia="Arial Unicode MS" w:hAnsi="Segoe UI Light" w:cs="Segoe UI Light"/>
              </w:rPr>
            </w:pPr>
          </w:p>
        </w:tc>
        <w:tc>
          <w:tcPr>
            <w:tcW w:w="223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B4E683" w14:textId="77777777" w:rsidR="00CD1F01" w:rsidRPr="00CF4968" w:rsidRDefault="00CD1F01" w:rsidP="00D50BE8">
            <w:pPr>
              <w:widowControl w:val="0"/>
              <w:spacing w:line="240" w:lineRule="auto"/>
              <w:rPr>
                <w:rFonts w:ascii="Segoe UI Light" w:hAnsi="Segoe UI Light" w:cs="Segoe UI Light"/>
              </w:rPr>
            </w:pPr>
            <w:r w:rsidRPr="00CF4968">
              <w:rPr>
                <w:rStyle w:val="Hyperlink0"/>
                <w:rFonts w:ascii="Segoe UI Light" w:eastAsia="Segoe UI Light" w:hAnsi="Segoe UI Light" w:cs="Segoe UI Light"/>
              </w:rPr>
              <w:t>Спорткомплекс «Юность» ПИР стадиона, г.Приозерск</w:t>
            </w:r>
          </w:p>
        </w:tc>
        <w:tc>
          <w:tcPr>
            <w:tcW w:w="9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FBEFCE"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2017 г.</w:t>
            </w:r>
          </w:p>
        </w:tc>
        <w:tc>
          <w:tcPr>
            <w:tcW w:w="83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2B7EDE"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2019 г.</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AEB3A2" w14:textId="77777777" w:rsidR="00CD1F01" w:rsidRPr="00CF4968" w:rsidRDefault="00CD1F01" w:rsidP="00D50BE8">
            <w:pPr>
              <w:widowControl w:val="0"/>
              <w:spacing w:line="240" w:lineRule="auto"/>
              <w:jc w:val="both"/>
              <w:rPr>
                <w:rFonts w:ascii="Segoe UI Light" w:hAnsi="Segoe UI Light" w:cs="Segoe UI Light"/>
              </w:rPr>
            </w:pPr>
            <w:r w:rsidRPr="00CF4968">
              <w:rPr>
                <w:rStyle w:val="Hyperlink0"/>
                <w:rFonts w:ascii="Segoe UI Light" w:eastAsia="Segoe UI Light" w:hAnsi="Segoe UI Light" w:cs="Segoe UI Light"/>
              </w:rPr>
              <w:t>Федеральный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2E3566" w14:textId="77777777" w:rsidR="00CD1F01" w:rsidRPr="00CF4968" w:rsidRDefault="00CD1F01" w:rsidP="00D50BE8">
            <w:pPr>
              <w:spacing w:line="240" w:lineRule="auto"/>
              <w:jc w:val="center"/>
              <w:rPr>
                <w:rFonts w:ascii="Segoe UI Light" w:hAnsi="Segoe UI Light" w:cs="Segoe UI Light"/>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C38B74" w14:textId="77777777" w:rsidR="00CD1F01" w:rsidRPr="00CF4968" w:rsidRDefault="00CD1F01" w:rsidP="00D50BE8">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C9D5A7" w14:textId="77777777" w:rsidR="00CD1F01" w:rsidRPr="00CF4968" w:rsidRDefault="00CD1F01" w:rsidP="00D50BE8">
            <w:pPr>
              <w:spacing w:line="240" w:lineRule="auto"/>
              <w:jc w:val="center"/>
              <w:rPr>
                <w:rFonts w:ascii="Segoe UI Light" w:hAnsi="Segoe UI Light" w:cs="Segoe UI Light"/>
              </w:rPr>
            </w:pPr>
          </w:p>
        </w:tc>
      </w:tr>
      <w:tr w:rsidR="00CD1F01" w:rsidRPr="00CF4968" w14:paraId="3C95623E"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76CBF8" w14:textId="77777777" w:rsidR="00CD1F01" w:rsidRPr="00CF4968" w:rsidRDefault="00CD1F01" w:rsidP="00A212A3">
            <w:pPr>
              <w:pStyle w:val="a5"/>
              <w:numPr>
                <w:ilvl w:val="0"/>
                <w:numId w:val="126"/>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7BCC87" w14:textId="77777777" w:rsidR="00CD1F01" w:rsidRPr="00CF4968" w:rsidRDefault="00CD1F01" w:rsidP="00D50BE8">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620BF2" w14:textId="77777777" w:rsidR="00CD1F01" w:rsidRPr="00CF4968" w:rsidRDefault="00CD1F01" w:rsidP="00D50BE8">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70FF89" w14:textId="77777777" w:rsidR="00CD1F01" w:rsidRPr="00CF4968" w:rsidRDefault="00CD1F01" w:rsidP="00D50BE8">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07DC39" w14:textId="77777777" w:rsidR="00CD1F01" w:rsidRPr="00CF4968" w:rsidRDefault="00CD1F01" w:rsidP="00D50BE8">
            <w:pPr>
              <w:widowControl w:val="0"/>
              <w:spacing w:line="240" w:lineRule="auto"/>
              <w:jc w:val="both"/>
              <w:rPr>
                <w:rFonts w:ascii="Segoe UI Light" w:hAnsi="Segoe UI Light" w:cs="Segoe UI Light"/>
              </w:rPr>
            </w:pPr>
            <w:r w:rsidRPr="00CF4968">
              <w:rPr>
                <w:rStyle w:val="Hyperlink0"/>
                <w:rFonts w:ascii="Segoe UI Light" w:eastAsia="Segoe UI Light" w:hAnsi="Segoe UI Light" w:cs="Segoe UI Light"/>
              </w:rPr>
              <w:t>Областной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984C0E" w14:textId="77777777" w:rsidR="00CD1F01" w:rsidRPr="00CF4968" w:rsidRDefault="00CD1F01" w:rsidP="00D50BE8">
            <w:pPr>
              <w:spacing w:line="240" w:lineRule="auto"/>
              <w:jc w:val="center"/>
              <w:rPr>
                <w:rFonts w:ascii="Segoe UI Light" w:hAnsi="Segoe UI Light" w:cs="Segoe UI Light"/>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AA644A" w14:textId="77777777" w:rsidR="00CD1F01" w:rsidRPr="00CF4968" w:rsidRDefault="00CD1F01" w:rsidP="00D50BE8">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D6555B" w14:textId="77777777" w:rsidR="00CD1F01" w:rsidRPr="00CF4968" w:rsidRDefault="00CD1F01" w:rsidP="00D50BE8">
            <w:pPr>
              <w:spacing w:line="240" w:lineRule="auto"/>
              <w:jc w:val="center"/>
              <w:rPr>
                <w:rFonts w:ascii="Segoe UI Light" w:hAnsi="Segoe UI Light" w:cs="Segoe UI Light"/>
              </w:rPr>
            </w:pPr>
          </w:p>
        </w:tc>
      </w:tr>
      <w:tr w:rsidR="00CD1F01" w:rsidRPr="00CF4968" w14:paraId="3DFC118E"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E6CABA" w14:textId="77777777" w:rsidR="00CD1F01" w:rsidRPr="00CF4968" w:rsidRDefault="00CD1F01" w:rsidP="00A212A3">
            <w:pPr>
              <w:pStyle w:val="a5"/>
              <w:numPr>
                <w:ilvl w:val="0"/>
                <w:numId w:val="126"/>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FC121F" w14:textId="77777777" w:rsidR="00CD1F01" w:rsidRPr="00CF4968" w:rsidRDefault="00CD1F01" w:rsidP="00D50BE8">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4FECDB" w14:textId="77777777" w:rsidR="00CD1F01" w:rsidRPr="00CF4968" w:rsidRDefault="00CD1F01" w:rsidP="00D50BE8">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3E4CDF" w14:textId="77777777" w:rsidR="00CD1F01" w:rsidRPr="00CF4968" w:rsidRDefault="00CD1F01" w:rsidP="00D50BE8">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17F382" w14:textId="77777777" w:rsidR="00CD1F01" w:rsidRPr="00CF4968" w:rsidRDefault="00CD1F01" w:rsidP="00D50BE8">
            <w:pPr>
              <w:widowControl w:val="0"/>
              <w:spacing w:line="240" w:lineRule="auto"/>
              <w:jc w:val="both"/>
              <w:rPr>
                <w:rFonts w:ascii="Segoe UI Light" w:hAnsi="Segoe UI Light" w:cs="Segoe UI Light"/>
              </w:rPr>
            </w:pPr>
            <w:r w:rsidRPr="00CF4968">
              <w:rPr>
                <w:rStyle w:val="Hyperlink0"/>
                <w:rFonts w:ascii="Segoe UI Light" w:eastAsia="Segoe UI Light" w:hAnsi="Segoe UI Light" w:cs="Segoe UI Light"/>
              </w:rPr>
              <w:t>Местный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E59CAA"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133,28</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B808D0"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9100,0</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36F25A" w14:textId="77777777" w:rsidR="00CD1F01" w:rsidRPr="00CF4968" w:rsidRDefault="00CD1F01" w:rsidP="00D50BE8">
            <w:pPr>
              <w:spacing w:line="240" w:lineRule="auto"/>
              <w:jc w:val="center"/>
              <w:rPr>
                <w:rFonts w:ascii="Segoe UI Light" w:hAnsi="Segoe UI Light" w:cs="Segoe UI Light"/>
              </w:rPr>
            </w:pPr>
          </w:p>
        </w:tc>
      </w:tr>
      <w:tr w:rsidR="00CD1F01" w:rsidRPr="00CF4968" w14:paraId="5B4EA465"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3A4A88" w14:textId="77777777" w:rsidR="00CD1F01" w:rsidRPr="00CF4968" w:rsidRDefault="00CD1F01" w:rsidP="00A212A3">
            <w:pPr>
              <w:pStyle w:val="a5"/>
              <w:numPr>
                <w:ilvl w:val="0"/>
                <w:numId w:val="126"/>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4A03FE" w14:textId="77777777" w:rsidR="00CD1F01" w:rsidRPr="00CF4968" w:rsidRDefault="00CD1F01" w:rsidP="00D50BE8">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881725" w14:textId="77777777" w:rsidR="00CD1F01" w:rsidRPr="00CF4968" w:rsidRDefault="00CD1F01" w:rsidP="00D50BE8">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ECA143" w14:textId="77777777" w:rsidR="00CD1F01" w:rsidRPr="00CF4968" w:rsidRDefault="00CD1F01" w:rsidP="00D50BE8">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F3515E" w14:textId="77777777" w:rsidR="00CD1F01" w:rsidRPr="00CF4968" w:rsidRDefault="00CD1F01" w:rsidP="00D50BE8">
            <w:pPr>
              <w:widowControl w:val="0"/>
              <w:spacing w:line="240" w:lineRule="auto"/>
              <w:jc w:val="both"/>
              <w:rPr>
                <w:rFonts w:ascii="Segoe UI Light" w:hAnsi="Segoe UI Light" w:cs="Segoe UI Light"/>
              </w:rPr>
            </w:pPr>
            <w:r w:rsidRPr="00CF4968">
              <w:rPr>
                <w:rStyle w:val="Hyperlink0"/>
                <w:rFonts w:ascii="Segoe UI Light" w:eastAsia="Segoe UI Light" w:hAnsi="Segoe UI Light" w:cs="Segoe UI Light"/>
              </w:rPr>
              <w:t>Прочие источники</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856EAB" w14:textId="77777777" w:rsidR="00CD1F01" w:rsidRPr="00CF4968" w:rsidRDefault="00CD1F01" w:rsidP="00D50BE8">
            <w:pPr>
              <w:spacing w:line="240" w:lineRule="auto"/>
              <w:jc w:val="center"/>
              <w:rPr>
                <w:rFonts w:ascii="Segoe UI Light" w:hAnsi="Segoe UI Light" w:cs="Segoe UI Light"/>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38910" w14:textId="77777777" w:rsidR="00CD1F01" w:rsidRPr="00CF4968" w:rsidRDefault="00CD1F01" w:rsidP="00D50BE8">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DDF6B8" w14:textId="77777777" w:rsidR="00CD1F01" w:rsidRPr="00CF4968" w:rsidRDefault="00CD1F01" w:rsidP="00D50BE8">
            <w:pPr>
              <w:spacing w:line="240" w:lineRule="auto"/>
              <w:jc w:val="center"/>
              <w:rPr>
                <w:rFonts w:ascii="Segoe UI Light" w:hAnsi="Segoe UI Light" w:cs="Segoe UI Light"/>
              </w:rPr>
            </w:pPr>
          </w:p>
        </w:tc>
      </w:tr>
      <w:tr w:rsidR="00CD1F01" w:rsidRPr="00CF4968" w14:paraId="1E208D80" w14:textId="77777777" w:rsidTr="00D50BE8">
        <w:tblPrEx>
          <w:shd w:val="clear" w:color="auto" w:fill="D0DDEF"/>
        </w:tblPrEx>
        <w:trPr>
          <w:trHeight w:val="526"/>
        </w:trPr>
        <w:tc>
          <w:tcPr>
            <w:tcW w:w="6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058F54" w14:textId="77777777" w:rsidR="00CD1F01" w:rsidRPr="00CF4968" w:rsidRDefault="00CD1F01" w:rsidP="00A212A3">
            <w:pPr>
              <w:pStyle w:val="a5"/>
              <w:numPr>
                <w:ilvl w:val="0"/>
                <w:numId w:val="126"/>
              </w:numPr>
              <w:spacing w:line="240" w:lineRule="auto"/>
              <w:rPr>
                <w:rFonts w:ascii="Segoe UI Light" w:eastAsia="Arial Unicode MS" w:hAnsi="Segoe UI Light" w:cs="Segoe UI Light"/>
              </w:rPr>
            </w:pPr>
          </w:p>
        </w:tc>
        <w:tc>
          <w:tcPr>
            <w:tcW w:w="223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588526" w14:textId="77777777" w:rsidR="00CD1F01" w:rsidRPr="00CF4968" w:rsidRDefault="00CD1F01" w:rsidP="00D50BE8">
            <w:pPr>
              <w:widowControl w:val="0"/>
              <w:spacing w:line="240" w:lineRule="auto"/>
              <w:rPr>
                <w:rFonts w:ascii="Segoe UI Light" w:hAnsi="Segoe UI Light" w:cs="Segoe UI Light"/>
              </w:rPr>
            </w:pPr>
            <w:r w:rsidRPr="00CF4968">
              <w:rPr>
                <w:rStyle w:val="Hyperlink0"/>
                <w:rFonts w:ascii="Segoe UI Light" w:eastAsia="Segoe UI Light" w:hAnsi="Segoe UI Light" w:cs="Segoe UI Light"/>
              </w:rPr>
              <w:t xml:space="preserve">Строительство крытого корта для городошного спорта, п.Плодовое </w:t>
            </w:r>
          </w:p>
        </w:tc>
        <w:tc>
          <w:tcPr>
            <w:tcW w:w="9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F8D18E"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2017 г.</w:t>
            </w:r>
          </w:p>
        </w:tc>
        <w:tc>
          <w:tcPr>
            <w:tcW w:w="83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8C0AC1"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2019 г.</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85639B" w14:textId="77777777" w:rsidR="00CD1F01" w:rsidRPr="00CF4968" w:rsidRDefault="00CD1F01" w:rsidP="00D50BE8">
            <w:pPr>
              <w:widowControl w:val="0"/>
              <w:spacing w:line="240" w:lineRule="auto"/>
              <w:jc w:val="both"/>
              <w:rPr>
                <w:rFonts w:ascii="Segoe UI Light" w:hAnsi="Segoe UI Light" w:cs="Segoe UI Light"/>
              </w:rPr>
            </w:pPr>
            <w:r w:rsidRPr="00CF4968">
              <w:rPr>
                <w:rStyle w:val="Hyperlink0"/>
                <w:rFonts w:ascii="Segoe UI Light" w:eastAsia="Segoe UI Light" w:hAnsi="Segoe UI Light" w:cs="Segoe UI Light"/>
              </w:rPr>
              <w:t>Федеральный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4B14D0" w14:textId="77777777" w:rsidR="00CD1F01" w:rsidRPr="00CF4968" w:rsidRDefault="00CD1F01" w:rsidP="00D50BE8">
            <w:pPr>
              <w:spacing w:line="240" w:lineRule="auto"/>
              <w:jc w:val="center"/>
              <w:rPr>
                <w:rFonts w:ascii="Segoe UI Light" w:hAnsi="Segoe UI Light" w:cs="Segoe UI Light"/>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6A51CB" w14:textId="77777777" w:rsidR="00CD1F01" w:rsidRPr="00CF4968" w:rsidRDefault="00CD1F01" w:rsidP="00D50BE8">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D0B79A" w14:textId="77777777" w:rsidR="00CD1F01" w:rsidRPr="00CF4968" w:rsidRDefault="00CD1F01" w:rsidP="00D50BE8">
            <w:pPr>
              <w:spacing w:line="240" w:lineRule="auto"/>
              <w:jc w:val="center"/>
              <w:rPr>
                <w:rFonts w:ascii="Segoe UI Light" w:hAnsi="Segoe UI Light" w:cs="Segoe UI Light"/>
              </w:rPr>
            </w:pPr>
          </w:p>
        </w:tc>
      </w:tr>
      <w:tr w:rsidR="00CD1F01" w:rsidRPr="00CF4968" w14:paraId="35A0FD71"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E13965" w14:textId="77777777" w:rsidR="00CD1F01" w:rsidRPr="00CF4968" w:rsidRDefault="00CD1F01" w:rsidP="00A212A3">
            <w:pPr>
              <w:pStyle w:val="a5"/>
              <w:numPr>
                <w:ilvl w:val="0"/>
                <w:numId w:val="126"/>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63C5FD" w14:textId="77777777" w:rsidR="00CD1F01" w:rsidRPr="00CF4968" w:rsidRDefault="00CD1F01" w:rsidP="00D50BE8">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AF3CC6" w14:textId="77777777" w:rsidR="00CD1F01" w:rsidRPr="00CF4968" w:rsidRDefault="00CD1F01" w:rsidP="00D50BE8">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BB44CE" w14:textId="77777777" w:rsidR="00CD1F01" w:rsidRPr="00CF4968" w:rsidRDefault="00CD1F01" w:rsidP="00D50BE8">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4B7A9C" w14:textId="77777777" w:rsidR="00CD1F01" w:rsidRPr="00CF4968" w:rsidRDefault="00CD1F01" w:rsidP="00D50BE8">
            <w:pPr>
              <w:widowControl w:val="0"/>
              <w:spacing w:line="240" w:lineRule="auto"/>
              <w:jc w:val="both"/>
              <w:rPr>
                <w:rFonts w:ascii="Segoe UI Light" w:hAnsi="Segoe UI Light" w:cs="Segoe UI Light"/>
              </w:rPr>
            </w:pPr>
            <w:r w:rsidRPr="00CF4968">
              <w:rPr>
                <w:rStyle w:val="Hyperlink0"/>
                <w:rFonts w:ascii="Segoe UI Light" w:eastAsia="Segoe UI Light" w:hAnsi="Segoe UI Light" w:cs="Segoe UI Light"/>
              </w:rPr>
              <w:t>Областной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ABA276" w14:textId="77777777" w:rsidR="00CD1F01" w:rsidRPr="00CF4968" w:rsidRDefault="00CD1F01" w:rsidP="00D50BE8">
            <w:pPr>
              <w:spacing w:line="240" w:lineRule="auto"/>
              <w:jc w:val="center"/>
              <w:rPr>
                <w:rFonts w:ascii="Segoe UI Light" w:hAnsi="Segoe UI Light" w:cs="Segoe UI Light"/>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84895F" w14:textId="77777777" w:rsidR="00CD1F01" w:rsidRPr="00CF4968" w:rsidRDefault="00CD1F01" w:rsidP="00D50BE8">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96C8C4" w14:textId="77777777" w:rsidR="00CD1F01" w:rsidRPr="00CF4968" w:rsidRDefault="00CD1F01" w:rsidP="00D50BE8">
            <w:pPr>
              <w:spacing w:line="240" w:lineRule="auto"/>
              <w:jc w:val="center"/>
              <w:rPr>
                <w:rFonts w:ascii="Segoe UI Light" w:hAnsi="Segoe UI Light" w:cs="Segoe UI Light"/>
              </w:rPr>
            </w:pPr>
          </w:p>
        </w:tc>
      </w:tr>
      <w:tr w:rsidR="00CD1F01" w:rsidRPr="00CF4968" w14:paraId="6DAD25F7"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27A3A6" w14:textId="77777777" w:rsidR="00CD1F01" w:rsidRPr="00CF4968" w:rsidRDefault="00CD1F01" w:rsidP="00A212A3">
            <w:pPr>
              <w:pStyle w:val="a5"/>
              <w:numPr>
                <w:ilvl w:val="0"/>
                <w:numId w:val="126"/>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BE2213" w14:textId="77777777" w:rsidR="00CD1F01" w:rsidRPr="00CF4968" w:rsidRDefault="00CD1F01" w:rsidP="00D50BE8">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2DF5A9" w14:textId="77777777" w:rsidR="00CD1F01" w:rsidRPr="00CF4968" w:rsidRDefault="00CD1F01" w:rsidP="00D50BE8">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364E88" w14:textId="77777777" w:rsidR="00CD1F01" w:rsidRPr="00CF4968" w:rsidRDefault="00CD1F01" w:rsidP="00D50BE8">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6F6DE2" w14:textId="77777777" w:rsidR="00CD1F01" w:rsidRPr="00CF4968" w:rsidRDefault="00CD1F01" w:rsidP="00D50BE8">
            <w:pPr>
              <w:widowControl w:val="0"/>
              <w:spacing w:line="240" w:lineRule="auto"/>
              <w:jc w:val="both"/>
              <w:rPr>
                <w:rFonts w:ascii="Segoe UI Light" w:hAnsi="Segoe UI Light" w:cs="Segoe UI Light"/>
              </w:rPr>
            </w:pPr>
            <w:r w:rsidRPr="00CF4968">
              <w:rPr>
                <w:rStyle w:val="Hyperlink0"/>
                <w:rFonts w:ascii="Segoe UI Light" w:eastAsia="Segoe UI Light" w:hAnsi="Segoe UI Light" w:cs="Segoe UI Light"/>
              </w:rPr>
              <w:t>Местный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D72C9B"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13,46</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D6DDF3" w14:textId="77777777" w:rsidR="00CD1F01" w:rsidRPr="00CF4968" w:rsidRDefault="00CD1F01" w:rsidP="00D50BE8">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0D6A21" w14:textId="77777777" w:rsidR="00CD1F01" w:rsidRPr="00CF4968" w:rsidRDefault="00CD1F01" w:rsidP="00D50BE8">
            <w:pPr>
              <w:spacing w:line="240" w:lineRule="auto"/>
              <w:jc w:val="center"/>
              <w:rPr>
                <w:rFonts w:ascii="Segoe UI Light" w:hAnsi="Segoe UI Light" w:cs="Segoe UI Light"/>
              </w:rPr>
            </w:pPr>
          </w:p>
        </w:tc>
      </w:tr>
      <w:tr w:rsidR="00CD1F01" w:rsidRPr="00CF4968" w14:paraId="2415323B"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96547E" w14:textId="77777777" w:rsidR="00CD1F01" w:rsidRPr="00CF4968" w:rsidRDefault="00CD1F01" w:rsidP="00A212A3">
            <w:pPr>
              <w:pStyle w:val="a5"/>
              <w:numPr>
                <w:ilvl w:val="0"/>
                <w:numId w:val="126"/>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341EA4" w14:textId="77777777" w:rsidR="00CD1F01" w:rsidRPr="00CF4968" w:rsidRDefault="00CD1F01" w:rsidP="00D50BE8">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88749D" w14:textId="77777777" w:rsidR="00CD1F01" w:rsidRPr="00CF4968" w:rsidRDefault="00CD1F01" w:rsidP="00D50BE8">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EE6866" w14:textId="77777777" w:rsidR="00CD1F01" w:rsidRPr="00CF4968" w:rsidRDefault="00CD1F01" w:rsidP="00D50BE8">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280830" w14:textId="77777777" w:rsidR="00CD1F01" w:rsidRPr="00CF4968" w:rsidRDefault="00CD1F01" w:rsidP="00D50BE8">
            <w:pPr>
              <w:widowControl w:val="0"/>
              <w:spacing w:line="240" w:lineRule="auto"/>
              <w:jc w:val="both"/>
              <w:rPr>
                <w:rFonts w:ascii="Segoe UI Light" w:hAnsi="Segoe UI Light" w:cs="Segoe UI Light"/>
              </w:rPr>
            </w:pPr>
            <w:r w:rsidRPr="00CF4968">
              <w:rPr>
                <w:rStyle w:val="Hyperlink0"/>
                <w:rFonts w:ascii="Segoe UI Light" w:eastAsia="Segoe UI Light" w:hAnsi="Segoe UI Light" w:cs="Segoe UI Light"/>
              </w:rPr>
              <w:t>Прочие источники</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CF1273" w14:textId="77777777" w:rsidR="00CD1F01" w:rsidRPr="00CF4968" w:rsidRDefault="00CD1F01" w:rsidP="00D50BE8">
            <w:pPr>
              <w:spacing w:line="240" w:lineRule="auto"/>
              <w:jc w:val="center"/>
              <w:rPr>
                <w:rFonts w:ascii="Segoe UI Light" w:hAnsi="Segoe UI Light" w:cs="Segoe UI Light"/>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0386BD" w14:textId="77777777" w:rsidR="00CD1F01" w:rsidRPr="00CF4968" w:rsidRDefault="00CD1F01" w:rsidP="00D50BE8">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54ED02" w14:textId="77777777" w:rsidR="00CD1F01" w:rsidRPr="00CF4968" w:rsidRDefault="00CD1F01" w:rsidP="00D50BE8">
            <w:pPr>
              <w:spacing w:line="240" w:lineRule="auto"/>
              <w:jc w:val="center"/>
              <w:rPr>
                <w:rFonts w:ascii="Segoe UI Light" w:hAnsi="Segoe UI Light" w:cs="Segoe UI Light"/>
              </w:rPr>
            </w:pPr>
          </w:p>
        </w:tc>
      </w:tr>
      <w:tr w:rsidR="00CD1F01" w:rsidRPr="00CF4968" w14:paraId="3D2FCFAB" w14:textId="77777777" w:rsidTr="00D50BE8">
        <w:tblPrEx>
          <w:shd w:val="clear" w:color="auto" w:fill="D0DDEF"/>
        </w:tblPrEx>
        <w:trPr>
          <w:trHeight w:val="526"/>
        </w:trPr>
        <w:tc>
          <w:tcPr>
            <w:tcW w:w="6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34C65E" w14:textId="77777777" w:rsidR="00CD1F01" w:rsidRPr="00CF4968" w:rsidRDefault="00CD1F01" w:rsidP="00A212A3">
            <w:pPr>
              <w:pStyle w:val="a5"/>
              <w:numPr>
                <w:ilvl w:val="0"/>
                <w:numId w:val="126"/>
              </w:numPr>
              <w:spacing w:line="240" w:lineRule="auto"/>
              <w:rPr>
                <w:rFonts w:ascii="Segoe UI Light" w:eastAsia="Arial Unicode MS" w:hAnsi="Segoe UI Light" w:cs="Segoe UI Light"/>
              </w:rPr>
            </w:pPr>
          </w:p>
        </w:tc>
        <w:tc>
          <w:tcPr>
            <w:tcW w:w="223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AAE22E" w14:textId="77777777" w:rsidR="00CD1F01" w:rsidRPr="00CF4968" w:rsidRDefault="00CD1F01" w:rsidP="00D50BE8">
            <w:pPr>
              <w:widowControl w:val="0"/>
              <w:spacing w:line="240" w:lineRule="auto"/>
              <w:rPr>
                <w:rFonts w:ascii="Segoe UI Light" w:hAnsi="Segoe UI Light" w:cs="Segoe UI Light"/>
              </w:rPr>
            </w:pPr>
            <w:r w:rsidRPr="00CF4968">
              <w:rPr>
                <w:rStyle w:val="Hyperlink0"/>
                <w:rFonts w:ascii="Segoe UI Light" w:eastAsia="Segoe UI Light" w:hAnsi="Segoe UI Light" w:cs="Segoe UI Light"/>
              </w:rPr>
              <w:t>Ремонт стадиона-площадки Громовской СОШ, п.Суходолье</w:t>
            </w:r>
          </w:p>
        </w:tc>
        <w:tc>
          <w:tcPr>
            <w:tcW w:w="9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B3FD58"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2017 г.</w:t>
            </w:r>
          </w:p>
        </w:tc>
        <w:tc>
          <w:tcPr>
            <w:tcW w:w="83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0ACB8B"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2019 г.</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2F84A4" w14:textId="77777777" w:rsidR="00CD1F01" w:rsidRPr="00CF4968" w:rsidRDefault="00CD1F01" w:rsidP="00D50BE8">
            <w:pPr>
              <w:widowControl w:val="0"/>
              <w:spacing w:line="240" w:lineRule="auto"/>
              <w:jc w:val="both"/>
              <w:rPr>
                <w:rFonts w:ascii="Segoe UI Light" w:hAnsi="Segoe UI Light" w:cs="Segoe UI Light"/>
              </w:rPr>
            </w:pPr>
            <w:r w:rsidRPr="00CF4968">
              <w:rPr>
                <w:rStyle w:val="Hyperlink0"/>
                <w:rFonts w:ascii="Segoe UI Light" w:eastAsia="Segoe UI Light" w:hAnsi="Segoe UI Light" w:cs="Segoe UI Light"/>
              </w:rPr>
              <w:t>Федеральный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0045B1" w14:textId="77777777" w:rsidR="00CD1F01" w:rsidRPr="00CF4968" w:rsidRDefault="00CD1F01" w:rsidP="00D50BE8">
            <w:pPr>
              <w:spacing w:line="240" w:lineRule="auto"/>
              <w:jc w:val="center"/>
              <w:rPr>
                <w:rFonts w:ascii="Segoe UI Light" w:hAnsi="Segoe UI Light" w:cs="Segoe UI Light"/>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7E8765" w14:textId="77777777" w:rsidR="00CD1F01" w:rsidRPr="00CF4968" w:rsidRDefault="00CD1F01" w:rsidP="00D50BE8">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1CFD57" w14:textId="77777777" w:rsidR="00CD1F01" w:rsidRPr="00CF4968" w:rsidRDefault="00CD1F01" w:rsidP="00D50BE8">
            <w:pPr>
              <w:spacing w:line="240" w:lineRule="auto"/>
              <w:jc w:val="center"/>
              <w:rPr>
                <w:rFonts w:ascii="Segoe UI Light" w:hAnsi="Segoe UI Light" w:cs="Segoe UI Light"/>
              </w:rPr>
            </w:pPr>
          </w:p>
        </w:tc>
      </w:tr>
      <w:tr w:rsidR="00CD1F01" w:rsidRPr="00CF4968" w14:paraId="3E9073B0"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3E9D86" w14:textId="77777777" w:rsidR="00CD1F01" w:rsidRPr="00CF4968" w:rsidRDefault="00CD1F01" w:rsidP="00A212A3">
            <w:pPr>
              <w:pStyle w:val="a5"/>
              <w:numPr>
                <w:ilvl w:val="0"/>
                <w:numId w:val="126"/>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tcPr>
          <w:p w14:paraId="732E05AD" w14:textId="77777777" w:rsidR="00CD1F01" w:rsidRPr="00CF4968" w:rsidRDefault="00CD1F01" w:rsidP="00D50BE8">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9CC28C" w14:textId="77777777" w:rsidR="00CD1F01" w:rsidRPr="00CF4968" w:rsidRDefault="00CD1F01" w:rsidP="00D50BE8">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E042B5" w14:textId="77777777" w:rsidR="00CD1F01" w:rsidRPr="00CF4968" w:rsidRDefault="00CD1F01" w:rsidP="00D50BE8">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6C0F65" w14:textId="77777777" w:rsidR="00CD1F01" w:rsidRPr="00CF4968" w:rsidRDefault="00CD1F01" w:rsidP="00D50BE8">
            <w:pPr>
              <w:widowControl w:val="0"/>
              <w:spacing w:line="240" w:lineRule="auto"/>
              <w:jc w:val="both"/>
              <w:rPr>
                <w:rFonts w:ascii="Segoe UI Light" w:hAnsi="Segoe UI Light" w:cs="Segoe UI Light"/>
              </w:rPr>
            </w:pPr>
            <w:r w:rsidRPr="00CF4968">
              <w:rPr>
                <w:rStyle w:val="Hyperlink0"/>
                <w:rFonts w:ascii="Segoe UI Light" w:eastAsia="Segoe UI Light" w:hAnsi="Segoe UI Light" w:cs="Segoe UI Light"/>
              </w:rPr>
              <w:t>Областной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974FEA" w14:textId="77777777" w:rsidR="00CD1F01" w:rsidRPr="00CF4968" w:rsidRDefault="00CD1F01" w:rsidP="00D50BE8">
            <w:pPr>
              <w:spacing w:line="240" w:lineRule="auto"/>
              <w:jc w:val="center"/>
              <w:rPr>
                <w:rFonts w:ascii="Segoe UI Light" w:hAnsi="Segoe UI Light" w:cs="Segoe UI Light"/>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E17CA8" w14:textId="77777777" w:rsidR="00CD1F01" w:rsidRPr="00CF4968" w:rsidRDefault="00CD1F01" w:rsidP="00D50BE8">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77F8CC" w14:textId="77777777" w:rsidR="00CD1F01" w:rsidRPr="00CF4968" w:rsidRDefault="00CD1F01" w:rsidP="00D50BE8">
            <w:pPr>
              <w:spacing w:line="240" w:lineRule="auto"/>
              <w:jc w:val="center"/>
              <w:rPr>
                <w:rFonts w:ascii="Segoe UI Light" w:hAnsi="Segoe UI Light" w:cs="Segoe UI Light"/>
              </w:rPr>
            </w:pPr>
          </w:p>
        </w:tc>
      </w:tr>
      <w:tr w:rsidR="00CD1F01" w:rsidRPr="00CF4968" w14:paraId="51FA7142"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B30F03" w14:textId="77777777" w:rsidR="00CD1F01" w:rsidRPr="00CF4968" w:rsidRDefault="00CD1F01" w:rsidP="00A212A3">
            <w:pPr>
              <w:pStyle w:val="a5"/>
              <w:numPr>
                <w:ilvl w:val="0"/>
                <w:numId w:val="126"/>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tcPr>
          <w:p w14:paraId="5E53CB64" w14:textId="77777777" w:rsidR="00CD1F01" w:rsidRPr="00CF4968" w:rsidRDefault="00CD1F01" w:rsidP="00D50BE8">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AEAB58" w14:textId="77777777" w:rsidR="00CD1F01" w:rsidRPr="00CF4968" w:rsidRDefault="00CD1F01" w:rsidP="00D50BE8">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F03E02" w14:textId="77777777" w:rsidR="00CD1F01" w:rsidRPr="00CF4968" w:rsidRDefault="00CD1F01" w:rsidP="00D50BE8">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87DA45" w14:textId="77777777" w:rsidR="00CD1F01" w:rsidRPr="00CF4968" w:rsidRDefault="00CD1F01" w:rsidP="00D50BE8">
            <w:pPr>
              <w:widowControl w:val="0"/>
              <w:spacing w:line="240" w:lineRule="auto"/>
              <w:jc w:val="both"/>
              <w:rPr>
                <w:rFonts w:ascii="Segoe UI Light" w:hAnsi="Segoe UI Light" w:cs="Segoe UI Light"/>
              </w:rPr>
            </w:pPr>
            <w:r w:rsidRPr="00CF4968">
              <w:rPr>
                <w:rStyle w:val="Hyperlink0"/>
                <w:rFonts w:ascii="Segoe UI Light" w:eastAsia="Segoe UI Light" w:hAnsi="Segoe UI Light" w:cs="Segoe UI Light"/>
              </w:rPr>
              <w:t>Местный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CD7989"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146,44</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BC48F8" w14:textId="77777777" w:rsidR="00CD1F01" w:rsidRPr="00CF4968" w:rsidRDefault="00CD1F01" w:rsidP="00D50BE8">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4847E1" w14:textId="77777777" w:rsidR="00CD1F01" w:rsidRPr="00CF4968" w:rsidRDefault="00CD1F01" w:rsidP="00D50BE8">
            <w:pPr>
              <w:spacing w:line="240" w:lineRule="auto"/>
              <w:jc w:val="center"/>
              <w:rPr>
                <w:rFonts w:ascii="Segoe UI Light" w:hAnsi="Segoe UI Light" w:cs="Segoe UI Light"/>
              </w:rPr>
            </w:pPr>
          </w:p>
        </w:tc>
      </w:tr>
      <w:tr w:rsidR="00CD1F01" w:rsidRPr="00CF4968" w14:paraId="62A9DC27"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D7C7BF" w14:textId="77777777" w:rsidR="00CD1F01" w:rsidRPr="00CF4968" w:rsidRDefault="00CD1F01" w:rsidP="00A212A3">
            <w:pPr>
              <w:pStyle w:val="a5"/>
              <w:numPr>
                <w:ilvl w:val="0"/>
                <w:numId w:val="126"/>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tcPr>
          <w:p w14:paraId="6416AAE6" w14:textId="77777777" w:rsidR="00CD1F01" w:rsidRPr="00CF4968" w:rsidRDefault="00CD1F01" w:rsidP="00D50BE8">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A72274" w14:textId="77777777" w:rsidR="00CD1F01" w:rsidRPr="00CF4968" w:rsidRDefault="00CD1F01" w:rsidP="00D50BE8">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E1A15F" w14:textId="77777777" w:rsidR="00CD1F01" w:rsidRPr="00CF4968" w:rsidRDefault="00CD1F01" w:rsidP="00D50BE8">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F87C33" w14:textId="77777777" w:rsidR="00CD1F01" w:rsidRPr="00CF4968" w:rsidRDefault="00CD1F01" w:rsidP="00D50BE8">
            <w:pPr>
              <w:widowControl w:val="0"/>
              <w:spacing w:line="240" w:lineRule="auto"/>
              <w:jc w:val="both"/>
              <w:rPr>
                <w:rFonts w:ascii="Segoe UI Light" w:hAnsi="Segoe UI Light" w:cs="Segoe UI Light"/>
              </w:rPr>
            </w:pPr>
            <w:r w:rsidRPr="00CF4968">
              <w:rPr>
                <w:rStyle w:val="Hyperlink0"/>
                <w:rFonts w:ascii="Segoe UI Light" w:eastAsia="Segoe UI Light" w:hAnsi="Segoe UI Light" w:cs="Segoe UI Light"/>
              </w:rPr>
              <w:t>Прочие источники</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C17D54" w14:textId="77777777" w:rsidR="00CD1F01" w:rsidRPr="00CF4968" w:rsidRDefault="00CD1F01" w:rsidP="00D50BE8">
            <w:pPr>
              <w:spacing w:line="240" w:lineRule="auto"/>
              <w:jc w:val="center"/>
              <w:rPr>
                <w:rFonts w:ascii="Segoe UI Light" w:hAnsi="Segoe UI Light" w:cs="Segoe UI Light"/>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F1E053" w14:textId="77777777" w:rsidR="00CD1F01" w:rsidRPr="00CF4968" w:rsidRDefault="00CD1F01" w:rsidP="00D50BE8">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379DB5" w14:textId="77777777" w:rsidR="00CD1F01" w:rsidRPr="00CF4968" w:rsidRDefault="00CD1F01" w:rsidP="00D50BE8">
            <w:pPr>
              <w:spacing w:line="240" w:lineRule="auto"/>
              <w:jc w:val="center"/>
              <w:rPr>
                <w:rFonts w:ascii="Segoe UI Light" w:hAnsi="Segoe UI Light" w:cs="Segoe UI Light"/>
              </w:rPr>
            </w:pPr>
          </w:p>
        </w:tc>
      </w:tr>
      <w:tr w:rsidR="00CD1F01" w:rsidRPr="00CF4968" w14:paraId="57BF1902" w14:textId="77777777" w:rsidTr="00D50BE8">
        <w:tblPrEx>
          <w:shd w:val="clear" w:color="auto" w:fill="D0DDEF"/>
        </w:tblPrEx>
        <w:trPr>
          <w:trHeight w:val="526"/>
        </w:trPr>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6FB53D" w14:textId="77777777" w:rsidR="00CD1F01" w:rsidRPr="00CF4968" w:rsidRDefault="00CD1F01" w:rsidP="00A212A3">
            <w:pPr>
              <w:pStyle w:val="a5"/>
              <w:numPr>
                <w:ilvl w:val="0"/>
                <w:numId w:val="126"/>
              </w:numPr>
              <w:spacing w:line="240" w:lineRule="auto"/>
              <w:rPr>
                <w:rFonts w:ascii="Segoe UI Light" w:eastAsia="Arial Unicode MS" w:hAnsi="Segoe UI Light" w:cs="Segoe UI Light"/>
              </w:rPr>
            </w:pP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889C4F" w14:textId="77777777" w:rsidR="00CD1F01" w:rsidRPr="00CF4968" w:rsidRDefault="00CD1F01" w:rsidP="00D50BE8">
            <w:pPr>
              <w:spacing w:line="240" w:lineRule="auto"/>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E1508D" w14:textId="77777777" w:rsidR="00CD1F01" w:rsidRPr="00CF4968" w:rsidRDefault="00CD1F01" w:rsidP="00D50BE8">
            <w:pPr>
              <w:spacing w:line="240" w:lineRule="auto"/>
              <w:jc w:val="center"/>
              <w:rPr>
                <w:rFonts w:ascii="Segoe UI Light" w:hAnsi="Segoe UI Light" w:cs="Segoe UI Light"/>
              </w:rPr>
            </w:pP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DC0080" w14:textId="77777777" w:rsidR="00CD1F01" w:rsidRPr="00CF4968" w:rsidRDefault="00D50BE8" w:rsidP="00D50BE8">
            <w:pPr>
              <w:spacing w:line="240" w:lineRule="auto"/>
              <w:jc w:val="center"/>
              <w:rPr>
                <w:rFonts w:ascii="Segoe UI Light" w:hAnsi="Segoe UI Light" w:cs="Segoe UI Light"/>
              </w:rPr>
            </w:pPr>
            <w:r w:rsidRPr="00CF4968">
              <w:rPr>
                <w:rStyle w:val="Hyperlink0"/>
                <w:rFonts w:ascii="Segoe UI Light" w:eastAsia="Segoe UI Light" w:hAnsi="Segoe UI Light" w:cs="Segoe UI Light"/>
              </w:rPr>
              <w:t>ИТОГО</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0BE8B8" w14:textId="77777777" w:rsidR="00CD1F01" w:rsidRPr="00CF4968" w:rsidRDefault="00CD1F01" w:rsidP="00D50BE8">
            <w:pPr>
              <w:spacing w:line="240" w:lineRule="auto"/>
              <w:rPr>
                <w:rFonts w:ascii="Segoe UI Light" w:hAnsi="Segoe UI Light" w:cs="Segoe UI Light"/>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EBB9DA"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95740,68</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45C653"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53945,55</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D627BB" w14:textId="77777777" w:rsidR="00CD1F01" w:rsidRPr="00CF4968" w:rsidRDefault="00CD1F01" w:rsidP="00D50BE8">
            <w:pPr>
              <w:widowControl w:val="0"/>
              <w:spacing w:line="240" w:lineRule="auto"/>
              <w:jc w:val="center"/>
              <w:rPr>
                <w:rFonts w:ascii="Segoe UI Light" w:hAnsi="Segoe UI Light" w:cs="Segoe UI Light"/>
              </w:rPr>
            </w:pPr>
            <w:r w:rsidRPr="00CF4968">
              <w:rPr>
                <w:rStyle w:val="Hyperlink0"/>
                <w:rFonts w:ascii="Segoe UI Light" w:eastAsia="Segoe UI Light" w:hAnsi="Segoe UI Light" w:cs="Segoe UI Light"/>
              </w:rPr>
              <w:t>37454,6</w:t>
            </w:r>
          </w:p>
        </w:tc>
      </w:tr>
    </w:tbl>
    <w:p w14:paraId="592F4707" w14:textId="77777777" w:rsidR="00CD1F01" w:rsidRPr="00D50BE8" w:rsidRDefault="00CD1F01" w:rsidP="00D50BE8">
      <w:pPr>
        <w:pStyle w:val="af4"/>
        <w:spacing w:before="120"/>
        <w:jc w:val="right"/>
        <w:rPr>
          <w:rFonts w:ascii="Segoe UI Light" w:eastAsia="Segoe UI Light" w:hAnsi="Segoe UI Light" w:cs="Segoe UI Light"/>
          <w:sz w:val="20"/>
          <w:szCs w:val="20"/>
        </w:rPr>
      </w:pPr>
      <w:r>
        <w:rPr>
          <w:rStyle w:val="a7"/>
          <w:rFonts w:ascii="Segoe UI Light" w:eastAsia="Segoe UI Light" w:hAnsi="Segoe UI Light" w:cs="Segoe UI Light"/>
          <w:sz w:val="20"/>
          <w:szCs w:val="20"/>
        </w:rPr>
        <w:t xml:space="preserve">Источник: План мероприятий муниципальной программы </w:t>
      </w:r>
      <w:hyperlink r:id="rId34" w:history="1">
        <w:r>
          <w:rPr>
            <w:rStyle w:val="Hyperlink3"/>
          </w:rPr>
          <w:t>«Развитие физической культуры и спорта в муниципальном образовании Приозерский муниципальный район Ленинградской области на 2017-2019 годы»</w:t>
        </w:r>
      </w:hyperlink>
    </w:p>
    <w:p w14:paraId="05C4C791" w14:textId="77777777" w:rsidR="00CD1F01" w:rsidRPr="00D50BE8" w:rsidRDefault="00CD1F01" w:rsidP="00A212A3">
      <w:pPr>
        <w:pStyle w:val="af4"/>
        <w:numPr>
          <w:ilvl w:val="0"/>
          <w:numId w:val="123"/>
        </w:numPr>
        <w:pBdr>
          <w:top w:val="nil"/>
          <w:left w:val="nil"/>
          <w:bottom w:val="nil"/>
          <w:right w:val="nil"/>
          <w:between w:val="nil"/>
          <w:bar w:val="nil"/>
        </w:pBdr>
        <w:spacing w:before="120" w:after="120"/>
        <w:jc w:val="both"/>
        <w:rPr>
          <w:rStyle w:val="a7"/>
          <w:rFonts w:ascii="Segoe UI Light" w:eastAsia="Segoe UI Light" w:hAnsi="Segoe UI Light" w:cs="Segoe UI Light"/>
        </w:rPr>
      </w:pPr>
      <w:r>
        <w:rPr>
          <w:rStyle w:val="a7"/>
          <w:rFonts w:ascii="Segoe UI Light" w:eastAsia="Segoe UI Light" w:hAnsi="Segoe UI Light" w:cs="Segoe UI Light"/>
        </w:rPr>
        <w:t>Муниципальная программа «</w:t>
      </w:r>
      <w:r w:rsidR="00277C95">
        <w:rPr>
          <w:rStyle w:val="a7"/>
          <w:rFonts w:ascii="Segoe UI Light" w:eastAsia="Segoe UI Light" w:hAnsi="Segoe UI Light" w:cs="Segoe UI Light"/>
        </w:rPr>
        <w:t>Социальная поддержка</w:t>
      </w:r>
      <w:r>
        <w:rPr>
          <w:rStyle w:val="a7"/>
          <w:rFonts w:ascii="Segoe UI Light" w:eastAsia="Segoe UI Light" w:hAnsi="Segoe UI Light" w:cs="Segoe UI Light"/>
        </w:rPr>
        <w:t xml:space="preserve"> отдельных категорий граждан в муниципальном образовании Приозерский муниципальный район Ленинградской области на 2017-2019 гг.»,</w:t>
      </w:r>
      <w:r w:rsidRPr="00D50BE8">
        <w:rPr>
          <w:rStyle w:val="a7"/>
          <w:rFonts w:ascii="Segoe UI Light" w:eastAsia="Segoe UI Light" w:hAnsi="Segoe UI Light" w:cs="Segoe UI Light"/>
        </w:rPr>
        <w:t xml:space="preserve"> утвержденная постановлением администрации муниципального образования Приозерский муниципальный район Ленинградской об</w:t>
      </w:r>
      <w:r w:rsidR="00277C95">
        <w:rPr>
          <w:rStyle w:val="a7"/>
          <w:rFonts w:ascii="Segoe UI Light" w:eastAsia="Segoe UI Light" w:hAnsi="Segoe UI Light" w:cs="Segoe UI Light"/>
        </w:rPr>
        <w:t>ласти от 21.10.2016 г. № 3441 (</w:t>
      </w:r>
      <w:r w:rsidRPr="00D50BE8">
        <w:rPr>
          <w:rStyle w:val="a7"/>
          <w:rFonts w:ascii="Segoe UI Light" w:eastAsia="Segoe UI Light" w:hAnsi="Segoe UI Light" w:cs="Segoe UI Light"/>
        </w:rPr>
        <w:t>в ред. пост. адм.840 от 16.03.2018г.)</w:t>
      </w:r>
      <w:r w:rsidR="00D50BE8">
        <w:rPr>
          <w:rStyle w:val="a7"/>
          <w:rFonts w:ascii="Segoe UI Light" w:eastAsia="Segoe UI Light" w:hAnsi="Segoe UI Light" w:cs="Segoe UI Light"/>
        </w:rPr>
        <w:t>.</w:t>
      </w:r>
    </w:p>
    <w:p w14:paraId="6928A7FE" w14:textId="77777777" w:rsidR="00CD1F01" w:rsidRDefault="00CD1F01" w:rsidP="00B667BE">
      <w:pPr>
        <w:pStyle w:val="af4"/>
        <w:spacing w:before="120" w:after="120"/>
        <w:ind w:left="709"/>
        <w:jc w:val="both"/>
        <w:rPr>
          <w:rStyle w:val="Hyperlink2"/>
        </w:rPr>
      </w:pPr>
      <w:r>
        <w:rPr>
          <w:rStyle w:val="Hyperlink2"/>
        </w:rPr>
        <w:t>Общий объем ресурсного обеспечения муниципальной программы:</w:t>
      </w:r>
    </w:p>
    <w:p w14:paraId="57C19C74" w14:textId="77777777" w:rsidR="00CD1F01" w:rsidRDefault="00CD1F01" w:rsidP="00B667BE">
      <w:pPr>
        <w:pStyle w:val="af4"/>
        <w:spacing w:before="120" w:after="120"/>
        <w:ind w:left="709"/>
        <w:jc w:val="both"/>
        <w:rPr>
          <w:rStyle w:val="Hyperlink2"/>
        </w:rPr>
      </w:pPr>
      <w:r>
        <w:rPr>
          <w:rStyle w:val="Hyperlink2"/>
        </w:rPr>
        <w:t>Всего: 474686,78 тысяч рублей, из них: средства федерального бюджета – 1554,6   тысяч рублей; областного бюджета – 443985,84 тысяч рублей; средства местного бюджета – 29146,34 тысяч рублей.</w:t>
      </w:r>
    </w:p>
    <w:p w14:paraId="399BFE89" w14:textId="77777777" w:rsidR="00CD1F01" w:rsidRDefault="00CD1F01" w:rsidP="00B667BE">
      <w:pPr>
        <w:pStyle w:val="af4"/>
        <w:spacing w:before="120" w:after="120"/>
        <w:ind w:left="709"/>
        <w:jc w:val="both"/>
        <w:rPr>
          <w:rStyle w:val="Hyperlink2"/>
        </w:rPr>
      </w:pPr>
      <w:r>
        <w:rPr>
          <w:rStyle w:val="Hyperlink2"/>
        </w:rPr>
        <w:t>Цель программы – создание условий для роста благосостояния граждан – получателей мер социальной поддержки; повышение доступности социального обслуживания населения.</w:t>
      </w:r>
    </w:p>
    <w:p w14:paraId="308092EE" w14:textId="77777777" w:rsidR="00CD1F01" w:rsidRDefault="00CD1F01" w:rsidP="00B667BE">
      <w:pPr>
        <w:pStyle w:val="af4"/>
        <w:spacing w:before="120" w:after="120"/>
        <w:ind w:left="709"/>
        <w:jc w:val="both"/>
        <w:rPr>
          <w:rStyle w:val="Hyperlink2"/>
        </w:rPr>
      </w:pPr>
      <w:r>
        <w:rPr>
          <w:rStyle w:val="Hyperlink2"/>
        </w:rPr>
        <w:t>Сроки – 2017-2019 годы без деления на этапы.</w:t>
      </w:r>
    </w:p>
    <w:p w14:paraId="4F918109" w14:textId="77777777" w:rsidR="00CD1F01" w:rsidRDefault="00CD1F01" w:rsidP="00B667BE">
      <w:pPr>
        <w:pStyle w:val="af4"/>
        <w:spacing w:before="120" w:after="120"/>
        <w:ind w:left="709"/>
        <w:jc w:val="both"/>
        <w:rPr>
          <w:rStyle w:val="Hyperlink2"/>
        </w:rPr>
      </w:pPr>
      <w:r>
        <w:rPr>
          <w:rStyle w:val="Hyperlink2"/>
        </w:rPr>
        <w:t>На 2015 год было выделено 21766 900 руб. на приобретение 14 однокомнатных квартир 14 лицам указанной категории. При уточнении бюджета выделены дополнительные средства в размере 9 074 900 руб. на приобретение еще 6 однокомнатных квартир лицам указанной категории. Всего в 2015 году приобретено 20 квартир: на первичном рынке – 16 (долевое строительство), на вторичном – 4, заселено – 16 сирот.</w:t>
      </w:r>
    </w:p>
    <w:p w14:paraId="1C10288A" w14:textId="77777777" w:rsidR="00CD1F01" w:rsidRDefault="00CD1F01" w:rsidP="00B667BE">
      <w:pPr>
        <w:pStyle w:val="af4"/>
        <w:spacing w:before="120" w:after="120"/>
        <w:ind w:left="709"/>
        <w:jc w:val="both"/>
        <w:rPr>
          <w:rStyle w:val="Hyperlink2"/>
        </w:rPr>
      </w:pPr>
      <w:r>
        <w:rPr>
          <w:rStyle w:val="Hyperlink2"/>
        </w:rPr>
        <w:t>Поэтому в 2015 году обеспечено жилыми помещениями 22 лица указанной категории, которые исключены из общего списка, подлежащих обеспечению жилыми помещениями.</w:t>
      </w:r>
    </w:p>
    <w:p w14:paraId="32EFE9AF" w14:textId="77777777" w:rsidR="00CD1F01" w:rsidRDefault="00CD1F01" w:rsidP="00B667BE">
      <w:pPr>
        <w:pStyle w:val="af4"/>
        <w:spacing w:before="120" w:after="120"/>
        <w:ind w:left="709"/>
        <w:jc w:val="both"/>
        <w:rPr>
          <w:rStyle w:val="Hyperlink2"/>
        </w:rPr>
      </w:pPr>
      <w:r>
        <w:rPr>
          <w:rStyle w:val="Hyperlink2"/>
        </w:rPr>
        <w:t>На 01.01.2016 года учтено в качестве нуждающихся в жилых помещениях – 29 чел., из них: от 14 до 18 лет – 17 чел., от 18 и старше – 12 чел. Из общего числа признаны нуждающимися в предоставлении жилых помещений по решению Приозерского городского суда – 1 чел. На 2016 год выделено средств в сумме 16 649 000 руб. для приобретения 10 квартир. Список сирот определен, план-график приобретения жилья составлен.</w:t>
      </w:r>
    </w:p>
    <w:p w14:paraId="38E4B737" w14:textId="77777777" w:rsidR="00CD1F01" w:rsidRPr="00D50BE8" w:rsidRDefault="00CD1F01" w:rsidP="00A212A3">
      <w:pPr>
        <w:pStyle w:val="af4"/>
        <w:numPr>
          <w:ilvl w:val="0"/>
          <w:numId w:val="122"/>
        </w:numPr>
        <w:pBdr>
          <w:top w:val="nil"/>
          <w:left w:val="nil"/>
          <w:bottom w:val="nil"/>
          <w:right w:val="nil"/>
          <w:between w:val="nil"/>
          <w:bar w:val="nil"/>
        </w:pBdr>
        <w:spacing w:before="120" w:after="120"/>
        <w:jc w:val="both"/>
        <w:rPr>
          <w:rStyle w:val="a7"/>
          <w:rFonts w:ascii="Segoe UI Light" w:eastAsia="Segoe UI Light" w:hAnsi="Segoe UI Light" w:cs="Segoe UI Light"/>
        </w:rPr>
      </w:pPr>
      <w:r w:rsidRPr="00D50BE8">
        <w:rPr>
          <w:rStyle w:val="a7"/>
          <w:rFonts w:ascii="Segoe UI Light" w:eastAsia="Segoe UI Light" w:hAnsi="Segoe UI Light" w:cs="Segoe UI Light"/>
        </w:rPr>
        <w:t>Муниципальная программа «Молодежь Приозерского района», утвержденная постановлением администрации муниципального образования Приозерский муниципальный район Ленинградской области от 10.10.2016 г. № 3318</w:t>
      </w:r>
      <w:r w:rsidR="00D50BE8">
        <w:rPr>
          <w:rStyle w:val="a7"/>
          <w:rFonts w:ascii="Segoe UI Light" w:eastAsia="Segoe UI Light" w:hAnsi="Segoe UI Light" w:cs="Segoe UI Light"/>
        </w:rPr>
        <w:t xml:space="preserve"> (</w:t>
      </w:r>
      <w:r w:rsidRPr="00D50BE8">
        <w:rPr>
          <w:rStyle w:val="a7"/>
          <w:rFonts w:ascii="Segoe UI Light" w:eastAsia="Segoe UI Light" w:hAnsi="Segoe UI Light" w:cs="Segoe UI Light"/>
        </w:rPr>
        <w:t>в ред. пост. адм.63</w:t>
      </w:r>
      <w:r w:rsidR="00277C95">
        <w:rPr>
          <w:rStyle w:val="a7"/>
          <w:rFonts w:ascii="Segoe UI Light" w:eastAsia="Segoe UI Light" w:hAnsi="Segoe UI Light" w:cs="Segoe UI Light"/>
        </w:rPr>
        <w:t>6 от 22.02.2018г.)</w:t>
      </w:r>
    </w:p>
    <w:p w14:paraId="39558E40" w14:textId="77777777" w:rsidR="00CD1F01" w:rsidRDefault="00CD1F01" w:rsidP="00B667BE">
      <w:pPr>
        <w:pStyle w:val="af4"/>
        <w:spacing w:before="120" w:after="120"/>
        <w:ind w:left="709"/>
        <w:jc w:val="both"/>
        <w:rPr>
          <w:rStyle w:val="Hyperlink2"/>
        </w:rPr>
      </w:pPr>
      <w:r>
        <w:rPr>
          <w:rStyle w:val="Hyperlink2"/>
        </w:rPr>
        <w:t>Общий объем ресурсного обеспечения муниципальной программы:</w:t>
      </w:r>
    </w:p>
    <w:p w14:paraId="223EFBDA" w14:textId="77777777" w:rsidR="00CD1F01" w:rsidRPr="00D50BE8" w:rsidRDefault="00CD1F01" w:rsidP="00B667BE">
      <w:pPr>
        <w:pStyle w:val="af4"/>
        <w:spacing w:before="120" w:after="120"/>
        <w:ind w:left="709"/>
        <w:jc w:val="both"/>
        <w:rPr>
          <w:rStyle w:val="Hyperlink2"/>
        </w:rPr>
      </w:pPr>
      <w:r w:rsidRPr="00D50BE8">
        <w:rPr>
          <w:rStyle w:val="Hyperlink2"/>
        </w:rPr>
        <w:t>Всего: 7505,7 тысяч рублей, из них: средства областного бюджета - 1664,5 тыс. руб., средства местного бюджета – 5841,2 тыс. руб.</w:t>
      </w:r>
    </w:p>
    <w:p w14:paraId="6550A26D" w14:textId="77777777" w:rsidR="00CD1F01" w:rsidRDefault="00CD1F01" w:rsidP="00B667BE">
      <w:pPr>
        <w:pStyle w:val="af4"/>
        <w:spacing w:before="120" w:after="120"/>
        <w:ind w:left="709"/>
        <w:jc w:val="both"/>
        <w:rPr>
          <w:rStyle w:val="Hyperlink2"/>
        </w:rPr>
      </w:pPr>
      <w:r w:rsidRPr="00D50BE8">
        <w:rPr>
          <w:rStyle w:val="Hyperlink2"/>
        </w:rPr>
        <w:t>Цель программы – создание условий и возможностей</w:t>
      </w:r>
      <w:r>
        <w:rPr>
          <w:rStyle w:val="Hyperlink2"/>
        </w:rPr>
        <w:t xml:space="preserve"> для успешной социализации и эффективной самореализации молодых  людей путем создания и развития правовых, социально-экономических и организационных условий для самореализации и духовно-нравственного развития; развитие потенциала молодежи в интересах района путем поддержки молодежных общественных инициатив, гражданско-патриотического воспитания молодежи, формирования толерантного сознания  в  молодежной среде, модернизации нормативно-правовой базы и развития системы научно-методического сопровождения молодежной политики.</w:t>
      </w:r>
    </w:p>
    <w:p w14:paraId="61740D55" w14:textId="77777777" w:rsidR="00CD1F01" w:rsidRDefault="00CD1F01" w:rsidP="00B667BE">
      <w:pPr>
        <w:pStyle w:val="af4"/>
        <w:spacing w:before="120" w:after="120"/>
        <w:ind w:left="709"/>
        <w:jc w:val="both"/>
        <w:rPr>
          <w:rStyle w:val="Hyperlink2"/>
        </w:rPr>
      </w:pPr>
      <w:r>
        <w:rPr>
          <w:rStyle w:val="Hyperlink2"/>
        </w:rPr>
        <w:t>Сроки – 2017 - 2019 гг. в один этап.</w:t>
      </w:r>
    </w:p>
    <w:p w14:paraId="3C3058A3" w14:textId="77777777" w:rsidR="00CD1F01" w:rsidRPr="00D50BE8" w:rsidRDefault="00CD1F01" w:rsidP="00A212A3">
      <w:pPr>
        <w:pStyle w:val="af4"/>
        <w:numPr>
          <w:ilvl w:val="0"/>
          <w:numId w:val="122"/>
        </w:numPr>
        <w:pBdr>
          <w:top w:val="nil"/>
          <w:left w:val="nil"/>
          <w:bottom w:val="nil"/>
          <w:right w:val="nil"/>
          <w:between w:val="nil"/>
          <w:bar w:val="nil"/>
        </w:pBdr>
        <w:spacing w:before="120" w:after="120"/>
        <w:jc w:val="both"/>
        <w:rPr>
          <w:rStyle w:val="a7"/>
          <w:rFonts w:ascii="Segoe UI Light" w:eastAsia="Segoe UI Light" w:hAnsi="Segoe UI Light" w:cs="Segoe UI Light"/>
        </w:rPr>
      </w:pPr>
      <w:r>
        <w:rPr>
          <w:rStyle w:val="a7"/>
          <w:rFonts w:ascii="Segoe UI Light" w:eastAsia="Segoe UI Light" w:hAnsi="Segoe UI Light" w:cs="Segoe UI Light"/>
        </w:rPr>
        <w:t xml:space="preserve">Муниципальная программа «Развитие культуры в Приозерском муниципальном районе Ленинградской области на 2017-2019 годы», </w:t>
      </w:r>
      <w:r w:rsidRPr="00D50BE8">
        <w:rPr>
          <w:rStyle w:val="a7"/>
          <w:rFonts w:ascii="Segoe UI Light" w:eastAsia="Segoe UI Light" w:hAnsi="Segoe UI Light" w:cs="Segoe UI Light"/>
        </w:rPr>
        <w:t>утвержденная постановлением администрации муниципального образования Приозерский муниципальный район Ленинградской области от 18.10.2016 г. № 3350</w:t>
      </w:r>
      <w:r w:rsidR="00D50BE8">
        <w:rPr>
          <w:rStyle w:val="a7"/>
          <w:rFonts w:ascii="Segoe UI Light" w:eastAsia="Segoe UI Light" w:hAnsi="Segoe UI Light" w:cs="Segoe UI Light"/>
        </w:rPr>
        <w:t xml:space="preserve"> (</w:t>
      </w:r>
      <w:r w:rsidRPr="00D50BE8">
        <w:rPr>
          <w:rStyle w:val="a7"/>
          <w:rFonts w:ascii="Segoe UI Light" w:eastAsia="Segoe UI Light" w:hAnsi="Segoe UI Light" w:cs="Segoe UI Light"/>
        </w:rPr>
        <w:t xml:space="preserve">в ред. пост. адм.634 от 22.02.2018г.);; </w:t>
      </w:r>
    </w:p>
    <w:p w14:paraId="25C52821" w14:textId="77777777" w:rsidR="00CD1F01" w:rsidRDefault="00CD1F01" w:rsidP="00B667BE">
      <w:pPr>
        <w:pStyle w:val="af4"/>
        <w:spacing w:before="120" w:after="120"/>
        <w:ind w:left="709"/>
        <w:jc w:val="both"/>
        <w:rPr>
          <w:rStyle w:val="Hyperlink2"/>
        </w:rPr>
      </w:pPr>
      <w:r w:rsidRPr="00D50BE8">
        <w:rPr>
          <w:rStyle w:val="Hyperlink2"/>
        </w:rPr>
        <w:t>Общий объем ресурсного обеспечения муниципальной программы:</w:t>
      </w:r>
    </w:p>
    <w:p w14:paraId="17A13556" w14:textId="77777777" w:rsidR="00CD1F01" w:rsidRDefault="00CD1F01" w:rsidP="00B667BE">
      <w:pPr>
        <w:pStyle w:val="af4"/>
        <w:spacing w:before="120" w:after="120"/>
        <w:ind w:left="709"/>
        <w:jc w:val="both"/>
        <w:rPr>
          <w:rStyle w:val="Hyperlink2"/>
        </w:rPr>
      </w:pPr>
      <w:r>
        <w:rPr>
          <w:rStyle w:val="Hyperlink2"/>
        </w:rPr>
        <w:t>Всего: 235199,9 тысяч рублей, из них: средства федерального бюджета – 296,24   тысяч рублей; областного бюджета – 11626,96 тысяч рублей; средства местного бюджета – 223276,7 тысяч рублей.</w:t>
      </w:r>
    </w:p>
    <w:p w14:paraId="1E87D253" w14:textId="77777777" w:rsidR="00CD1F01" w:rsidRDefault="00CD1F01" w:rsidP="00B667BE">
      <w:pPr>
        <w:pStyle w:val="af4"/>
        <w:spacing w:before="120" w:after="120"/>
        <w:ind w:left="709"/>
        <w:jc w:val="both"/>
        <w:rPr>
          <w:rStyle w:val="Hyperlink2"/>
        </w:rPr>
      </w:pPr>
      <w:r>
        <w:rPr>
          <w:rStyle w:val="Hyperlink2"/>
        </w:rPr>
        <w:t>Цель программы – обеспечение прав граждан, проживающих на территории района на участие в культурной жизни, реализация творческого потенциала населения района.</w:t>
      </w:r>
    </w:p>
    <w:p w14:paraId="5B9C88D3" w14:textId="77777777" w:rsidR="00CD1F01" w:rsidRDefault="00CD1F01" w:rsidP="00B667BE">
      <w:pPr>
        <w:pStyle w:val="af4"/>
        <w:spacing w:before="120" w:after="120"/>
        <w:ind w:left="709"/>
        <w:jc w:val="both"/>
        <w:rPr>
          <w:rStyle w:val="Hyperlink2"/>
        </w:rPr>
      </w:pPr>
      <w:r>
        <w:rPr>
          <w:rStyle w:val="Hyperlink2"/>
        </w:rPr>
        <w:t>Сроки – один этап, 2017-2019 годы.</w:t>
      </w:r>
    </w:p>
    <w:p w14:paraId="1F39FC38" w14:textId="77777777" w:rsidR="00CD1F01" w:rsidRDefault="00CD1F01" w:rsidP="00B667BE">
      <w:pPr>
        <w:pStyle w:val="af4"/>
        <w:spacing w:before="120" w:after="120"/>
        <w:ind w:left="709"/>
        <w:jc w:val="both"/>
        <w:rPr>
          <w:rStyle w:val="Hyperlink2"/>
        </w:rPr>
      </w:pPr>
      <w:r>
        <w:rPr>
          <w:rStyle w:val="Hyperlink2"/>
        </w:rPr>
        <w:t>В рамках реализации муниципальной программы предусмотрено финансирование:</w:t>
      </w:r>
    </w:p>
    <w:p w14:paraId="0E8DA399" w14:textId="77777777" w:rsidR="00CD1F01" w:rsidRDefault="00CD1F01" w:rsidP="00A212A3">
      <w:pPr>
        <w:pStyle w:val="af4"/>
        <w:numPr>
          <w:ilvl w:val="0"/>
          <w:numId w:val="127"/>
        </w:numPr>
        <w:pBdr>
          <w:top w:val="nil"/>
          <w:left w:val="nil"/>
          <w:bottom w:val="nil"/>
          <w:right w:val="nil"/>
          <w:between w:val="nil"/>
          <w:bar w:val="nil"/>
        </w:pBdr>
        <w:spacing w:after="120"/>
        <w:ind w:left="1077" w:hanging="357"/>
        <w:jc w:val="both"/>
        <w:rPr>
          <w:rStyle w:val="a7"/>
          <w:rFonts w:ascii="Segoe UI Light" w:eastAsia="Segoe UI Light" w:hAnsi="Segoe UI Light" w:cs="Segoe UI Light"/>
        </w:rPr>
      </w:pPr>
      <w:r>
        <w:rPr>
          <w:rStyle w:val="a7"/>
          <w:rFonts w:ascii="Segoe UI Light" w:eastAsia="Segoe UI Light" w:hAnsi="Segoe UI Light" w:cs="Segoe UI Light"/>
        </w:rPr>
        <w:t>В развитие культурно-досуговой деятельности в муниципальном образовании Приозерский муниципальный район Ленинградской области;</w:t>
      </w:r>
    </w:p>
    <w:p w14:paraId="6AC9E159" w14:textId="77777777" w:rsidR="00CD1F01" w:rsidRDefault="00CD1F01" w:rsidP="00A212A3">
      <w:pPr>
        <w:pStyle w:val="af4"/>
        <w:numPr>
          <w:ilvl w:val="0"/>
          <w:numId w:val="127"/>
        </w:numPr>
        <w:pBdr>
          <w:top w:val="nil"/>
          <w:left w:val="nil"/>
          <w:bottom w:val="nil"/>
          <w:right w:val="nil"/>
          <w:between w:val="nil"/>
          <w:bar w:val="nil"/>
        </w:pBdr>
        <w:spacing w:after="120"/>
        <w:ind w:left="1077" w:hanging="357"/>
        <w:jc w:val="both"/>
        <w:rPr>
          <w:rStyle w:val="a7"/>
          <w:rFonts w:ascii="Segoe UI Light" w:eastAsia="Segoe UI Light" w:hAnsi="Segoe UI Light" w:cs="Segoe UI Light"/>
        </w:rPr>
      </w:pPr>
      <w:r>
        <w:rPr>
          <w:rStyle w:val="a7"/>
          <w:rFonts w:ascii="Segoe UI Light" w:eastAsia="Segoe UI Light" w:hAnsi="Segoe UI Light" w:cs="Segoe UI Light"/>
        </w:rPr>
        <w:t xml:space="preserve">в развитие и модернизацию объектов культуры; </w:t>
      </w:r>
    </w:p>
    <w:p w14:paraId="5DD6F915" w14:textId="77777777" w:rsidR="00CD1F01" w:rsidRDefault="00CD1F01" w:rsidP="00A212A3">
      <w:pPr>
        <w:pStyle w:val="af4"/>
        <w:numPr>
          <w:ilvl w:val="0"/>
          <w:numId w:val="127"/>
        </w:numPr>
        <w:pBdr>
          <w:top w:val="nil"/>
          <w:left w:val="nil"/>
          <w:bottom w:val="nil"/>
          <w:right w:val="nil"/>
          <w:between w:val="nil"/>
          <w:bar w:val="nil"/>
        </w:pBdr>
        <w:spacing w:after="120"/>
        <w:ind w:left="1077" w:hanging="357"/>
        <w:jc w:val="both"/>
        <w:rPr>
          <w:rStyle w:val="a7"/>
          <w:rFonts w:ascii="Segoe UI Light" w:eastAsia="Segoe UI Light" w:hAnsi="Segoe UI Light" w:cs="Segoe UI Light"/>
        </w:rPr>
      </w:pPr>
      <w:r>
        <w:rPr>
          <w:rStyle w:val="a7"/>
          <w:rFonts w:ascii="Segoe UI Light" w:eastAsia="Segoe UI Light" w:hAnsi="Segoe UI Light" w:cs="Segoe UI Light"/>
        </w:rPr>
        <w:t>определены бюджетные инвестиции в объекты капитального строительства собственности муниципального образования;</w:t>
      </w:r>
    </w:p>
    <w:p w14:paraId="1B1E8E3F" w14:textId="77777777" w:rsidR="00CD1F01" w:rsidRDefault="00CD1F01" w:rsidP="00A212A3">
      <w:pPr>
        <w:pStyle w:val="af4"/>
        <w:numPr>
          <w:ilvl w:val="0"/>
          <w:numId w:val="127"/>
        </w:numPr>
        <w:pBdr>
          <w:top w:val="nil"/>
          <w:left w:val="nil"/>
          <w:bottom w:val="nil"/>
          <w:right w:val="nil"/>
          <w:between w:val="nil"/>
          <w:bar w:val="nil"/>
        </w:pBdr>
        <w:spacing w:after="120"/>
        <w:ind w:left="1077" w:hanging="357"/>
        <w:jc w:val="both"/>
        <w:rPr>
          <w:rStyle w:val="a7"/>
          <w:rFonts w:ascii="Segoe UI Light" w:eastAsia="Segoe UI Light" w:hAnsi="Segoe UI Light" w:cs="Segoe UI Light"/>
        </w:rPr>
      </w:pPr>
      <w:r>
        <w:rPr>
          <w:rStyle w:val="a7"/>
          <w:rFonts w:ascii="Segoe UI Light" w:eastAsia="Segoe UI Light" w:hAnsi="Segoe UI Light" w:cs="Segoe UI Light"/>
        </w:rPr>
        <w:t>предусмотрено финансирование в развитие дополнительного образования детей художественно-эстетической направленности в муниципальном образовании Приозерский муниципальный район Ленинградской области»;</w:t>
      </w:r>
    </w:p>
    <w:p w14:paraId="7E43C4C6" w14:textId="77777777" w:rsidR="00CD1F01" w:rsidRDefault="00CD1F01" w:rsidP="00A212A3">
      <w:pPr>
        <w:pStyle w:val="af4"/>
        <w:numPr>
          <w:ilvl w:val="0"/>
          <w:numId w:val="127"/>
        </w:numPr>
        <w:pBdr>
          <w:top w:val="nil"/>
          <w:left w:val="nil"/>
          <w:bottom w:val="nil"/>
          <w:right w:val="nil"/>
          <w:between w:val="nil"/>
          <w:bar w:val="nil"/>
        </w:pBdr>
        <w:spacing w:after="120"/>
        <w:ind w:left="1077" w:hanging="357"/>
        <w:jc w:val="both"/>
        <w:rPr>
          <w:rStyle w:val="a7"/>
          <w:rFonts w:ascii="Segoe UI Light" w:eastAsia="Segoe UI Light" w:hAnsi="Segoe UI Light" w:cs="Segoe UI Light"/>
        </w:rPr>
      </w:pPr>
      <w:r>
        <w:rPr>
          <w:rStyle w:val="a7"/>
          <w:rFonts w:ascii="Segoe UI Light" w:eastAsia="Segoe UI Light" w:hAnsi="Segoe UI Light" w:cs="Segoe UI Light"/>
        </w:rPr>
        <w:t>поддержка дополнительного образования в сфере культуры;</w:t>
      </w:r>
    </w:p>
    <w:p w14:paraId="08E0E17C" w14:textId="77777777" w:rsidR="00CD1F01" w:rsidRDefault="00CD1F01" w:rsidP="00A212A3">
      <w:pPr>
        <w:pStyle w:val="af4"/>
        <w:numPr>
          <w:ilvl w:val="0"/>
          <w:numId w:val="127"/>
        </w:numPr>
        <w:pBdr>
          <w:top w:val="nil"/>
          <w:left w:val="nil"/>
          <w:bottom w:val="nil"/>
          <w:right w:val="nil"/>
          <w:between w:val="nil"/>
          <w:bar w:val="nil"/>
        </w:pBdr>
        <w:spacing w:after="120"/>
        <w:ind w:left="1077" w:hanging="357"/>
        <w:jc w:val="both"/>
        <w:rPr>
          <w:rStyle w:val="a7"/>
          <w:rFonts w:ascii="Segoe UI Light" w:eastAsia="Segoe UI Light" w:hAnsi="Segoe UI Light" w:cs="Segoe UI Light"/>
        </w:rPr>
      </w:pPr>
      <w:r>
        <w:rPr>
          <w:rStyle w:val="a7"/>
          <w:rFonts w:ascii="Segoe UI Light" w:eastAsia="Segoe UI Light" w:hAnsi="Segoe UI Light" w:cs="Segoe UI Light"/>
        </w:rPr>
        <w:t>бюджетные инвестиции в объекты капитального строительства собственности муниципального образования.</w:t>
      </w:r>
    </w:p>
    <w:p w14:paraId="363707C5" w14:textId="77777777" w:rsidR="00CD1F01" w:rsidRPr="00D50BE8" w:rsidRDefault="00CD1F01" w:rsidP="00A212A3">
      <w:pPr>
        <w:pStyle w:val="af4"/>
        <w:numPr>
          <w:ilvl w:val="0"/>
          <w:numId w:val="124"/>
        </w:numPr>
        <w:pBdr>
          <w:top w:val="nil"/>
          <w:left w:val="nil"/>
          <w:bottom w:val="nil"/>
          <w:right w:val="nil"/>
          <w:between w:val="nil"/>
          <w:bar w:val="nil"/>
        </w:pBdr>
        <w:spacing w:before="120" w:after="120"/>
        <w:jc w:val="both"/>
        <w:rPr>
          <w:rStyle w:val="a7"/>
          <w:rFonts w:ascii="Segoe UI Light" w:eastAsia="Segoe UI Light" w:hAnsi="Segoe UI Light" w:cs="Segoe UI Light"/>
        </w:rPr>
      </w:pPr>
      <w:r w:rsidRPr="00D50BE8">
        <w:rPr>
          <w:rStyle w:val="a7"/>
          <w:rFonts w:ascii="Segoe UI Light" w:eastAsia="Segoe UI Light" w:hAnsi="Segoe UI Light" w:cs="Segoe UI Light"/>
        </w:rPr>
        <w:t>Муниципальная программа «Обеспечение качественным жильем граждан на территории муниципального образования Приозерский муниципальный район Ленинградской области на 2017-2019 годы», утвержденная постановлением администрации муниципального образования Приозерский муниципальный район Ленинградской области от 30.09.2016 г. № 3247</w:t>
      </w:r>
      <w:r w:rsidR="00D50BE8">
        <w:rPr>
          <w:rStyle w:val="a7"/>
          <w:rFonts w:ascii="Segoe UI Light" w:eastAsia="Segoe UI Light" w:hAnsi="Segoe UI Light" w:cs="Segoe UI Light"/>
        </w:rPr>
        <w:t xml:space="preserve"> (</w:t>
      </w:r>
      <w:r w:rsidRPr="00D50BE8">
        <w:rPr>
          <w:rStyle w:val="a7"/>
          <w:rFonts w:ascii="Segoe UI Light" w:eastAsia="Segoe UI Light" w:hAnsi="Segoe UI Light" w:cs="Segoe UI Light"/>
        </w:rPr>
        <w:t xml:space="preserve">в ред. пост. адм.973 от 27.03.2018г.); </w:t>
      </w:r>
    </w:p>
    <w:p w14:paraId="7831F378" w14:textId="77777777" w:rsidR="00CD1F01" w:rsidRDefault="00CD1F01" w:rsidP="00B667BE">
      <w:pPr>
        <w:pStyle w:val="af4"/>
        <w:spacing w:before="120" w:after="120"/>
        <w:ind w:left="851"/>
        <w:jc w:val="both"/>
        <w:rPr>
          <w:rStyle w:val="Hyperlink2"/>
        </w:rPr>
      </w:pPr>
      <w:r>
        <w:rPr>
          <w:rStyle w:val="Hyperlink2"/>
        </w:rPr>
        <w:t>Общий объем ресурсного обеспечения муниципальной программы:</w:t>
      </w:r>
    </w:p>
    <w:p w14:paraId="2F5639CE" w14:textId="77777777" w:rsidR="00CD1F01" w:rsidRDefault="00CD1F01" w:rsidP="00B667BE">
      <w:pPr>
        <w:pStyle w:val="af4"/>
        <w:spacing w:before="120" w:after="120"/>
        <w:ind w:left="851"/>
        <w:jc w:val="both"/>
        <w:rPr>
          <w:rStyle w:val="Hyperlink2"/>
        </w:rPr>
      </w:pPr>
      <w:r>
        <w:rPr>
          <w:rStyle w:val="Hyperlink2"/>
        </w:rPr>
        <w:t>Всего: 112999,41 тысяч рублей, из них: средства федерального бюджета – 4990,68   тысяч рублей; областного бюджета – 107316,74 тысяч рублей; средства местного бюджета – 691,99 тысяч рублей.</w:t>
      </w:r>
    </w:p>
    <w:p w14:paraId="19F46D61" w14:textId="77777777" w:rsidR="00CD1F01" w:rsidRDefault="00CD1F01" w:rsidP="00B667BE">
      <w:pPr>
        <w:pStyle w:val="af4"/>
        <w:spacing w:before="120" w:after="120"/>
        <w:ind w:left="851"/>
        <w:jc w:val="both"/>
        <w:rPr>
          <w:rStyle w:val="Hyperlink2"/>
        </w:rPr>
      </w:pPr>
      <w:r>
        <w:rPr>
          <w:rStyle w:val="Hyperlink2"/>
        </w:rPr>
        <w:t>Цель программы – муниципальная поддержка решения жилищной проблемы граждан, признанных в установленном порядке нуждающимися в улучшении жилищных условий на территории муниципального образования Приозерский муниципальный район Ленинградской области, детей-сирот и детей, оставшихся без попечения родителей, лиц из числа детей-сирот и детей, оставшихся без попечения родителей.</w:t>
      </w:r>
    </w:p>
    <w:p w14:paraId="5114D809" w14:textId="77777777" w:rsidR="00CD1F01" w:rsidRDefault="00CD1F01" w:rsidP="00B667BE">
      <w:pPr>
        <w:pStyle w:val="af4"/>
        <w:spacing w:before="120" w:after="120"/>
        <w:ind w:left="851"/>
        <w:jc w:val="both"/>
        <w:rPr>
          <w:rStyle w:val="Hyperlink2"/>
        </w:rPr>
      </w:pPr>
      <w:r>
        <w:rPr>
          <w:rStyle w:val="Hyperlink2"/>
        </w:rPr>
        <w:t>Сроки – 2017-2019 годы.</w:t>
      </w:r>
    </w:p>
    <w:p w14:paraId="27B0BB25" w14:textId="77777777" w:rsidR="00CD1F01" w:rsidRDefault="00CD1F01" w:rsidP="00B667BE">
      <w:pPr>
        <w:spacing w:before="120" w:after="120" w:line="240" w:lineRule="auto"/>
        <w:ind w:left="851"/>
        <w:jc w:val="both"/>
        <w:rPr>
          <w:rStyle w:val="Hyperlink2"/>
        </w:rPr>
      </w:pPr>
      <w:r>
        <w:rPr>
          <w:rStyle w:val="Hyperlink2"/>
        </w:rPr>
        <w:t xml:space="preserve">Согласно плану реализации муниципальной программы «Обеспечение качественным жильем граждан на территории муниципального образования Приозерский муниципальный район Ленинградской области на 2017-2019 годы», в рамках Подпрограммы 5 «Обеспечение мероприятий по капитальному ремонту индивидуальных жилых домов отдельных категорий граждан, установленных областным законодательством на 2015-2016 годы» основным мероприятием установлено Предоставление единовременной денежной выплаты на проведение капитального ремонта индивидуальных жилых домов ветеранов ВОВ в соответствии с </w:t>
      </w:r>
      <w:r>
        <w:rPr>
          <w:rStyle w:val="a7"/>
          <w:rFonts w:ascii="Segoe UI Light" w:eastAsia="Segoe UI Light" w:hAnsi="Segoe UI Light" w:cs="Segoe UI Light"/>
        </w:rPr>
        <w:t>законом Ленинградской области от 13 октября 2014 года № 62-оз «О предоставлении отдельным категориям граждан единовременной денежной выплаты на проведение капитального ремонта индивидуальных жилых домов»</w:t>
      </w:r>
      <w:r w:rsidR="00B667BE">
        <w:rPr>
          <w:rStyle w:val="a7"/>
          <w:rFonts w:ascii="Segoe UI Light" w:eastAsia="Segoe UI Light" w:hAnsi="Segoe UI Light" w:cs="Segoe UI Light"/>
        </w:rPr>
        <w:t>.</w:t>
      </w:r>
    </w:p>
    <w:p w14:paraId="4208472B" w14:textId="77777777" w:rsidR="00CD1F01" w:rsidRDefault="00CD1F01" w:rsidP="00A212A3">
      <w:pPr>
        <w:pStyle w:val="af4"/>
        <w:numPr>
          <w:ilvl w:val="0"/>
          <w:numId w:val="122"/>
        </w:numPr>
        <w:pBdr>
          <w:top w:val="nil"/>
          <w:left w:val="nil"/>
          <w:bottom w:val="nil"/>
          <w:right w:val="nil"/>
          <w:between w:val="nil"/>
          <w:bar w:val="nil"/>
        </w:pBdr>
        <w:spacing w:before="120" w:after="120"/>
        <w:jc w:val="both"/>
        <w:rPr>
          <w:rStyle w:val="a7"/>
          <w:rFonts w:ascii="Segoe UI Light" w:eastAsia="Segoe UI Light" w:hAnsi="Segoe UI Light" w:cs="Segoe UI Light"/>
        </w:rPr>
      </w:pPr>
      <w:r>
        <w:rPr>
          <w:rStyle w:val="a7"/>
          <w:rFonts w:ascii="Segoe UI Light" w:eastAsia="Segoe UI Light" w:hAnsi="Segoe UI Light" w:cs="Segoe UI Light"/>
        </w:rPr>
        <w:t>Муниципальная программа «Совершенствование и развитие автомобильных дорог общего пользования местного значения муниципального образования Приозерский муниципальный район Ленинградской области на 2017 – 2019 годы»,</w:t>
      </w:r>
      <w:r w:rsidRPr="00E20306">
        <w:rPr>
          <w:rStyle w:val="a7"/>
          <w:rFonts w:ascii="Segoe UI Light" w:eastAsia="Segoe UI Light" w:hAnsi="Segoe UI Light" w:cs="Segoe UI Light"/>
          <w:highlight w:val="yellow"/>
        </w:rPr>
        <w:t xml:space="preserve"> </w:t>
      </w:r>
      <w:r w:rsidRPr="00D50BE8">
        <w:rPr>
          <w:rStyle w:val="a7"/>
          <w:rFonts w:ascii="Segoe UI Light" w:eastAsia="Segoe UI Light" w:hAnsi="Segoe UI Light" w:cs="Segoe UI Light"/>
        </w:rPr>
        <w:t>утвержденная постановлением администрации муниципального образования Приозерский муниципальный район Ленинградской об</w:t>
      </w:r>
      <w:r w:rsidR="00C6492C">
        <w:rPr>
          <w:rStyle w:val="a7"/>
          <w:rFonts w:ascii="Segoe UI Light" w:eastAsia="Segoe UI Light" w:hAnsi="Segoe UI Light" w:cs="Segoe UI Light"/>
        </w:rPr>
        <w:t>ласти от 03.11.2016 г. № 3638 (</w:t>
      </w:r>
      <w:r w:rsidRPr="00D50BE8">
        <w:rPr>
          <w:rStyle w:val="a7"/>
          <w:rFonts w:ascii="Segoe UI Light" w:eastAsia="Segoe UI Light" w:hAnsi="Segoe UI Light" w:cs="Segoe UI Light"/>
        </w:rPr>
        <w:t>в ред. пост. адм.972 от 27.03.2018г.)</w:t>
      </w:r>
      <w:r w:rsidR="00D50BE8">
        <w:rPr>
          <w:rStyle w:val="a7"/>
          <w:rFonts w:ascii="Segoe UI Light" w:eastAsia="Segoe UI Light" w:hAnsi="Segoe UI Light" w:cs="Segoe UI Light"/>
        </w:rPr>
        <w:t>.</w:t>
      </w:r>
    </w:p>
    <w:p w14:paraId="529F1676" w14:textId="77777777" w:rsidR="00CD1F01" w:rsidRDefault="00CD1F01" w:rsidP="00B667BE">
      <w:pPr>
        <w:pStyle w:val="af4"/>
        <w:spacing w:before="120" w:after="120"/>
        <w:ind w:left="709"/>
        <w:jc w:val="both"/>
        <w:rPr>
          <w:rStyle w:val="Hyperlink2"/>
        </w:rPr>
      </w:pPr>
      <w:r>
        <w:rPr>
          <w:rStyle w:val="Hyperlink2"/>
        </w:rPr>
        <w:t>Общий объем ресурсного обеспечения муниципальной программы:</w:t>
      </w:r>
    </w:p>
    <w:p w14:paraId="3C2D7E8A" w14:textId="77777777" w:rsidR="00CD1F01" w:rsidRDefault="00CD1F01" w:rsidP="00B667BE">
      <w:pPr>
        <w:pStyle w:val="af4"/>
        <w:spacing w:before="120" w:after="120"/>
        <w:ind w:left="709"/>
        <w:jc w:val="both"/>
        <w:rPr>
          <w:rStyle w:val="Hyperlink2"/>
        </w:rPr>
      </w:pPr>
      <w:r>
        <w:rPr>
          <w:rStyle w:val="Hyperlink2"/>
        </w:rPr>
        <w:t>Всего: 14281,15 тысяч рублей, из них: средства областного бюджета – 1520,9 тысяч рублей; средства местного бюджета – 12760,25 тысяч рублей.</w:t>
      </w:r>
    </w:p>
    <w:p w14:paraId="385C4D86" w14:textId="77777777" w:rsidR="00CD1F01" w:rsidRDefault="00CD1F01" w:rsidP="00B667BE">
      <w:pPr>
        <w:pStyle w:val="af4"/>
        <w:spacing w:before="120" w:after="120"/>
        <w:ind w:left="709"/>
        <w:jc w:val="both"/>
        <w:rPr>
          <w:rStyle w:val="Hyperlink2"/>
        </w:rPr>
      </w:pPr>
      <w:r>
        <w:rPr>
          <w:rStyle w:val="Hyperlink2"/>
        </w:rPr>
        <w:t xml:space="preserve">Цель программы – повышение эффективности и безопасности функционирования сети автомобильных дорог местного значения; обеспечение жизненно важных социально-экономических интересов; определение стратегии развития дорожного комплекса, приоритетных задач дорожной политики и инструментов её реализации; обеспечение охраны жизни, здоровья граждан и их имущества, гарантии их законных прав на безопасные условия движения на муниципальных дорогах; сокращение количества регистрируемых учетных дорожно-транспортных происшествий на территории Приозерского района и снижение тяжести их последствий. </w:t>
      </w:r>
    </w:p>
    <w:p w14:paraId="4816DBE8" w14:textId="77777777" w:rsidR="00CD1F01" w:rsidRDefault="00CD1F01" w:rsidP="00B667BE">
      <w:pPr>
        <w:pStyle w:val="af4"/>
        <w:spacing w:before="120" w:after="120"/>
        <w:ind w:left="709"/>
        <w:jc w:val="both"/>
        <w:rPr>
          <w:rStyle w:val="Hyperlink2"/>
        </w:rPr>
      </w:pPr>
      <w:r>
        <w:rPr>
          <w:rStyle w:val="Hyperlink2"/>
        </w:rPr>
        <w:t>Сроки – 3 этапа, 2017, 2018 и 2019 годы.</w:t>
      </w:r>
    </w:p>
    <w:p w14:paraId="2FFF1F09" w14:textId="77777777" w:rsidR="00CD1F01" w:rsidRPr="00D50BE8" w:rsidRDefault="00CD1F01" w:rsidP="00A212A3">
      <w:pPr>
        <w:pStyle w:val="af4"/>
        <w:numPr>
          <w:ilvl w:val="0"/>
          <w:numId w:val="122"/>
        </w:numPr>
        <w:pBdr>
          <w:top w:val="nil"/>
          <w:left w:val="nil"/>
          <w:bottom w:val="nil"/>
          <w:right w:val="nil"/>
          <w:between w:val="nil"/>
          <w:bar w:val="nil"/>
        </w:pBdr>
        <w:spacing w:before="120" w:after="120"/>
        <w:jc w:val="both"/>
        <w:rPr>
          <w:rStyle w:val="a7"/>
          <w:rFonts w:ascii="Segoe UI Light" w:eastAsia="Segoe UI Light" w:hAnsi="Segoe UI Light" w:cs="Segoe UI Light"/>
        </w:rPr>
      </w:pPr>
      <w:r w:rsidRPr="00D50BE8">
        <w:rPr>
          <w:rStyle w:val="a7"/>
          <w:rFonts w:ascii="Segoe UI Light" w:eastAsia="Segoe UI Light" w:hAnsi="Segoe UI Light" w:cs="Segoe UI Light"/>
        </w:rPr>
        <w:t>Муниципальная программа «Безопасность муниципального образования Приозерский муниципальный район Ленинградской области на 2017 - 2019 годы», утвержденная постановлением администрации муниципального образования Приозерский муниципальный район Ленинградской об</w:t>
      </w:r>
      <w:r w:rsidR="00C6492C">
        <w:rPr>
          <w:rStyle w:val="a7"/>
          <w:rFonts w:ascii="Segoe UI Light" w:eastAsia="Segoe UI Light" w:hAnsi="Segoe UI Light" w:cs="Segoe UI Light"/>
        </w:rPr>
        <w:t>ласти от 04.10.2016 г. № 3261 (</w:t>
      </w:r>
      <w:r w:rsidRPr="00D50BE8">
        <w:rPr>
          <w:rStyle w:val="a7"/>
          <w:rFonts w:ascii="Segoe UI Light" w:eastAsia="Segoe UI Light" w:hAnsi="Segoe UI Light" w:cs="Segoe UI Light"/>
        </w:rPr>
        <w:t>в ред. пост. адм.819 от 14.03.2018г.);</w:t>
      </w:r>
    </w:p>
    <w:p w14:paraId="6956683F" w14:textId="77777777" w:rsidR="00CD1F01" w:rsidRDefault="00CD1F01" w:rsidP="001B22D4">
      <w:pPr>
        <w:pStyle w:val="af4"/>
        <w:spacing w:before="120" w:after="120"/>
        <w:ind w:left="709"/>
        <w:jc w:val="both"/>
        <w:rPr>
          <w:rStyle w:val="Hyperlink2"/>
        </w:rPr>
      </w:pPr>
      <w:r>
        <w:rPr>
          <w:rStyle w:val="Hyperlink2"/>
        </w:rPr>
        <w:t>Всего: 1664,5 тысяч рублей, все средства местного бюджета.</w:t>
      </w:r>
    </w:p>
    <w:p w14:paraId="32EA19C5" w14:textId="77777777" w:rsidR="00CD1F01" w:rsidRDefault="00CD1F01" w:rsidP="00B667BE">
      <w:pPr>
        <w:pStyle w:val="af4"/>
        <w:spacing w:before="120" w:after="120"/>
        <w:ind w:left="709"/>
        <w:jc w:val="both"/>
        <w:rPr>
          <w:rStyle w:val="Hyperlink2"/>
        </w:rPr>
      </w:pPr>
      <w:r>
        <w:rPr>
          <w:rStyle w:val="Hyperlink2"/>
        </w:rPr>
        <w:t>Цель программы – укрепление законности и правопорядка, повышение уровня безопасности граждан на территории муниципального образования Приозерский муниципальный район Ленинградской области.</w:t>
      </w:r>
    </w:p>
    <w:p w14:paraId="59EB6F16" w14:textId="77777777" w:rsidR="00CD1F01" w:rsidRDefault="00CD1F01" w:rsidP="00B667BE">
      <w:pPr>
        <w:pStyle w:val="af4"/>
        <w:spacing w:before="120" w:after="120"/>
        <w:ind w:left="709"/>
        <w:jc w:val="both"/>
        <w:rPr>
          <w:rStyle w:val="Hyperlink2"/>
        </w:rPr>
      </w:pPr>
      <w:r>
        <w:rPr>
          <w:rStyle w:val="Hyperlink2"/>
        </w:rPr>
        <w:t>Сроки – 2017 - 2019 годы без разбивки на этапы.</w:t>
      </w:r>
    </w:p>
    <w:p w14:paraId="381174A3" w14:textId="77777777" w:rsidR="00CD1F01" w:rsidRDefault="00CD1F01" w:rsidP="00A212A3">
      <w:pPr>
        <w:pStyle w:val="af4"/>
        <w:numPr>
          <w:ilvl w:val="0"/>
          <w:numId w:val="122"/>
        </w:numPr>
        <w:pBdr>
          <w:top w:val="nil"/>
          <w:left w:val="nil"/>
          <w:bottom w:val="nil"/>
          <w:right w:val="nil"/>
          <w:between w:val="nil"/>
          <w:bar w:val="nil"/>
        </w:pBdr>
        <w:spacing w:before="120" w:after="120"/>
        <w:jc w:val="both"/>
        <w:rPr>
          <w:rStyle w:val="a7"/>
          <w:rFonts w:ascii="Segoe UI Light" w:eastAsia="Segoe UI Light" w:hAnsi="Segoe UI Light" w:cs="Segoe UI Light"/>
        </w:rPr>
      </w:pPr>
      <w:r>
        <w:rPr>
          <w:rStyle w:val="a7"/>
          <w:rFonts w:ascii="Segoe UI Light" w:eastAsia="Segoe UI Light" w:hAnsi="Segoe UI Light" w:cs="Segoe UI Light"/>
        </w:rPr>
        <w:t xml:space="preserve">Муниципальная программа «Развитие агропромышленного комплекса муниципального образования Приозерский муниципальный район Ленинградской области на 2017-2019 годы», </w:t>
      </w:r>
      <w:r w:rsidRPr="00D50BE8">
        <w:rPr>
          <w:rStyle w:val="a7"/>
          <w:rFonts w:ascii="Segoe UI Light" w:eastAsia="Segoe UI Light" w:hAnsi="Segoe UI Light" w:cs="Segoe UI Light"/>
        </w:rPr>
        <w:t>утвержденная постановлением администрации муниципального образования Приозерский муниципальный район Ленинградской области от 11.10.2016 г. № 333</w:t>
      </w:r>
      <w:r w:rsidR="00C6492C">
        <w:rPr>
          <w:rStyle w:val="a7"/>
          <w:rFonts w:ascii="Segoe UI Light" w:eastAsia="Segoe UI Light" w:hAnsi="Segoe UI Light" w:cs="Segoe UI Light"/>
        </w:rPr>
        <w:t>8 (</w:t>
      </w:r>
      <w:r w:rsidRPr="00D50BE8">
        <w:rPr>
          <w:rStyle w:val="a7"/>
          <w:rFonts w:ascii="Segoe UI Light" w:eastAsia="Segoe UI Light" w:hAnsi="Segoe UI Light" w:cs="Segoe UI Light"/>
        </w:rPr>
        <w:t>в ред. пост. адм.3879 от 12.12.2017г.)</w:t>
      </w:r>
      <w:r w:rsidR="00D50BE8" w:rsidRPr="00D50BE8">
        <w:rPr>
          <w:rStyle w:val="a7"/>
          <w:rFonts w:ascii="Segoe UI Light" w:eastAsia="Segoe UI Light" w:hAnsi="Segoe UI Light" w:cs="Segoe UI Light"/>
        </w:rPr>
        <w:t>.</w:t>
      </w:r>
    </w:p>
    <w:p w14:paraId="10B45C4C" w14:textId="77777777" w:rsidR="00CD1F01" w:rsidRDefault="00CD1F01" w:rsidP="00B667BE">
      <w:pPr>
        <w:pStyle w:val="af4"/>
        <w:spacing w:before="120" w:after="120"/>
        <w:ind w:left="709"/>
        <w:jc w:val="both"/>
        <w:rPr>
          <w:rStyle w:val="Hyperlink2"/>
        </w:rPr>
      </w:pPr>
      <w:r>
        <w:rPr>
          <w:rStyle w:val="Hyperlink2"/>
        </w:rPr>
        <w:t>Общий объем ресурсного обеспечения муниципальной программы:</w:t>
      </w:r>
    </w:p>
    <w:p w14:paraId="7245833B" w14:textId="77777777" w:rsidR="00CD1F01" w:rsidRDefault="00CD1F01" w:rsidP="00B667BE">
      <w:pPr>
        <w:pStyle w:val="af4"/>
        <w:spacing w:before="120" w:after="120"/>
        <w:ind w:left="709"/>
        <w:jc w:val="both"/>
        <w:rPr>
          <w:rStyle w:val="Hyperlink2"/>
        </w:rPr>
      </w:pPr>
      <w:r>
        <w:rPr>
          <w:rStyle w:val="Hyperlink2"/>
        </w:rPr>
        <w:t>Всего: 39364,0 тысяч рублей, из них: средства областного бюджета – 9864,0 тысяч рублей; средства местного бюджета – 29500,0 тысяч рублей.</w:t>
      </w:r>
    </w:p>
    <w:p w14:paraId="6FC87467" w14:textId="77777777" w:rsidR="00CD1F01" w:rsidRDefault="00CD1F01" w:rsidP="00B667BE">
      <w:pPr>
        <w:pStyle w:val="af4"/>
        <w:spacing w:before="120" w:after="120"/>
        <w:ind w:left="709"/>
        <w:jc w:val="both"/>
        <w:rPr>
          <w:rStyle w:val="Hyperlink2"/>
        </w:rPr>
      </w:pPr>
      <w:r>
        <w:rPr>
          <w:rStyle w:val="Hyperlink2"/>
        </w:rPr>
        <w:t>Цель программы – увеличение вклада отрасли животноводства агропромышленного комплекса района в экономику района; повышение качества и уровня конкурентоспособности продукции животноводства на региональном и межрегиональных рынках; создание условий для развития малых форм хозяйствования; сохранение и постоянное воспроизводство плодородия почв земель сельскохозяйственного назначения, сохранение агроландшафтов; создание условий для увеличения объемов производства высококачественной сельскохозяйственной продукции; освобождение земель, расположенных на территории Приозерского муниципального района, от засоренности борщевиком Сосновского.</w:t>
      </w:r>
    </w:p>
    <w:p w14:paraId="78268AED" w14:textId="77777777" w:rsidR="00CD1F01" w:rsidRDefault="00CD1F01" w:rsidP="00B667BE">
      <w:pPr>
        <w:pStyle w:val="af4"/>
        <w:spacing w:before="120" w:after="120"/>
        <w:ind w:left="709"/>
        <w:jc w:val="both"/>
        <w:rPr>
          <w:rStyle w:val="Hyperlink2"/>
        </w:rPr>
      </w:pPr>
      <w:r>
        <w:rPr>
          <w:rStyle w:val="Hyperlink2"/>
        </w:rPr>
        <w:t>Сроки – 2017 - 2019 годы без разбивки по этапам.</w:t>
      </w:r>
    </w:p>
    <w:p w14:paraId="79AC9B82" w14:textId="77777777" w:rsidR="00CD1F01" w:rsidRDefault="00CD1F01" w:rsidP="00A212A3">
      <w:pPr>
        <w:pStyle w:val="af4"/>
        <w:numPr>
          <w:ilvl w:val="0"/>
          <w:numId w:val="122"/>
        </w:numPr>
        <w:pBdr>
          <w:top w:val="nil"/>
          <w:left w:val="nil"/>
          <w:bottom w:val="nil"/>
          <w:right w:val="nil"/>
          <w:between w:val="nil"/>
          <w:bar w:val="nil"/>
        </w:pBdr>
        <w:spacing w:before="120" w:after="120"/>
        <w:jc w:val="both"/>
        <w:rPr>
          <w:rStyle w:val="a7"/>
          <w:rFonts w:ascii="Segoe UI Light" w:eastAsia="Segoe UI Light" w:hAnsi="Segoe UI Light" w:cs="Segoe UI Light"/>
        </w:rPr>
      </w:pPr>
      <w:r>
        <w:rPr>
          <w:rStyle w:val="a7"/>
          <w:rFonts w:ascii="Segoe UI Light" w:eastAsia="Segoe UI Light" w:hAnsi="Segoe UI Light" w:cs="Segoe UI Light"/>
        </w:rPr>
        <w:t xml:space="preserve">Муниципальная программа «Развитие и поддержка малого и среднего предпринимательства на территории муниципального образования Приозерский муниципальный район Ленинградской области на 2017-2020 годы», </w:t>
      </w:r>
      <w:r w:rsidRPr="00D50BE8">
        <w:rPr>
          <w:rStyle w:val="a7"/>
          <w:rFonts w:ascii="Segoe UI Light" w:eastAsia="Segoe UI Light" w:hAnsi="Segoe UI Light" w:cs="Segoe UI Light"/>
        </w:rPr>
        <w:t>утвержденная</w:t>
      </w:r>
      <w:r>
        <w:rPr>
          <w:rStyle w:val="a7"/>
          <w:rFonts w:ascii="Segoe UI Light" w:eastAsia="Segoe UI Light" w:hAnsi="Segoe UI Light" w:cs="Segoe UI Light"/>
        </w:rPr>
        <w:t xml:space="preserve"> постановлением администрации муниципального образования Приозерский муниципальный район Ленинградской об</w:t>
      </w:r>
      <w:r w:rsidR="00D50BE8">
        <w:rPr>
          <w:rStyle w:val="a7"/>
          <w:rFonts w:ascii="Segoe UI Light" w:eastAsia="Segoe UI Light" w:hAnsi="Segoe UI Light" w:cs="Segoe UI Light"/>
        </w:rPr>
        <w:t>ласти от 10.10.2016 г. № 3312 (</w:t>
      </w:r>
      <w:r>
        <w:rPr>
          <w:rStyle w:val="a7"/>
          <w:rFonts w:ascii="Segoe UI Light" w:eastAsia="Segoe UI Light" w:hAnsi="Segoe UI Light" w:cs="Segoe UI Light"/>
        </w:rPr>
        <w:t>в ред. пост. адм.1070 от 03.04.2018г.)</w:t>
      </w:r>
    </w:p>
    <w:p w14:paraId="6DD6BC57" w14:textId="77777777" w:rsidR="00CD1F01" w:rsidRDefault="00CD1F01" w:rsidP="00B667BE">
      <w:pPr>
        <w:pStyle w:val="af4"/>
        <w:spacing w:before="120" w:after="120"/>
        <w:ind w:left="709"/>
        <w:jc w:val="both"/>
        <w:rPr>
          <w:rStyle w:val="Hyperlink2"/>
        </w:rPr>
      </w:pPr>
      <w:r>
        <w:rPr>
          <w:rStyle w:val="Hyperlink2"/>
        </w:rPr>
        <w:t>Общий объем ресурсного обеспечения муниципальной программы:</w:t>
      </w:r>
    </w:p>
    <w:p w14:paraId="62044805" w14:textId="77777777" w:rsidR="00CD1F01" w:rsidRDefault="00CD1F01" w:rsidP="00B667BE">
      <w:pPr>
        <w:pStyle w:val="af4"/>
        <w:spacing w:before="120" w:after="120"/>
        <w:ind w:left="709"/>
        <w:jc w:val="both"/>
        <w:rPr>
          <w:rStyle w:val="Hyperlink2"/>
        </w:rPr>
      </w:pPr>
      <w:r>
        <w:rPr>
          <w:rStyle w:val="Hyperlink2"/>
        </w:rPr>
        <w:t>Всего: 6670,290 тысяч рублей, из них: средства областного бюджета – 4894,316,0 тысяч рублей; средства местного бюджета – 1775,974,0 тысяч рублей.</w:t>
      </w:r>
    </w:p>
    <w:p w14:paraId="594BCFBE" w14:textId="77777777" w:rsidR="00CD1F01" w:rsidRDefault="00CD1F01" w:rsidP="00B667BE">
      <w:pPr>
        <w:pStyle w:val="af4"/>
        <w:spacing w:before="120" w:after="120"/>
        <w:ind w:left="709"/>
        <w:jc w:val="both"/>
        <w:rPr>
          <w:rStyle w:val="Hyperlink2"/>
        </w:rPr>
      </w:pPr>
      <w:r>
        <w:rPr>
          <w:rStyle w:val="Hyperlink2"/>
        </w:rPr>
        <w:t>Цель программы – Создание условий для устойчивого функционирования и развития малого и среднего предпринимательства, увеличения его вклада в решение задач социально-экономического развития муниципального образования Приозерский муниципальный район Ленинградской области.</w:t>
      </w:r>
    </w:p>
    <w:p w14:paraId="4C6D8364" w14:textId="77777777" w:rsidR="00CD1F01" w:rsidRDefault="00CD1F01" w:rsidP="00B667BE">
      <w:pPr>
        <w:pStyle w:val="af4"/>
        <w:spacing w:before="120" w:after="120"/>
        <w:ind w:left="709"/>
        <w:jc w:val="both"/>
        <w:rPr>
          <w:rStyle w:val="Hyperlink2"/>
        </w:rPr>
      </w:pPr>
      <w:r>
        <w:rPr>
          <w:rStyle w:val="Hyperlink2"/>
        </w:rPr>
        <w:t>Сроки – 2017 – 2020, годы без разбивки по этапам.</w:t>
      </w:r>
    </w:p>
    <w:p w14:paraId="2056653A" w14:textId="77777777" w:rsidR="00CD1F01" w:rsidRPr="00D50BE8" w:rsidRDefault="00CD1F01" w:rsidP="00A212A3">
      <w:pPr>
        <w:pStyle w:val="af4"/>
        <w:numPr>
          <w:ilvl w:val="0"/>
          <w:numId w:val="122"/>
        </w:numPr>
        <w:pBdr>
          <w:top w:val="nil"/>
          <w:left w:val="nil"/>
          <w:bottom w:val="nil"/>
          <w:right w:val="nil"/>
          <w:between w:val="nil"/>
          <w:bar w:val="nil"/>
        </w:pBdr>
        <w:spacing w:before="120" w:after="120"/>
        <w:ind w:left="709"/>
        <w:jc w:val="both"/>
        <w:rPr>
          <w:rStyle w:val="a7"/>
          <w:rFonts w:ascii="Segoe UI Light" w:eastAsia="Segoe UI Light" w:hAnsi="Segoe UI Light" w:cs="Segoe UI Light"/>
        </w:rPr>
      </w:pPr>
      <w:r w:rsidRPr="00AE4840">
        <w:rPr>
          <w:rStyle w:val="a7"/>
          <w:rFonts w:ascii="Segoe UI Light" w:eastAsia="Segoe UI Light" w:hAnsi="Segoe UI Light" w:cs="Segoe UI Light"/>
        </w:rPr>
        <w:t xml:space="preserve">Муниципальная программа «Устойчивое развитие сельских территорий Приозерского района Ленинградской области на 2017-2019 годы» в новой редакции, </w:t>
      </w:r>
      <w:r w:rsidRPr="00D50BE8">
        <w:rPr>
          <w:rStyle w:val="a7"/>
          <w:rFonts w:ascii="Segoe UI Light" w:eastAsia="Segoe UI Light" w:hAnsi="Segoe UI Light" w:cs="Segoe UI Light"/>
        </w:rPr>
        <w:t>утвержденная постановлением администрации муниципального образования Приозерский муниципальный район Ленинградской области от 05 октября 2016 года № 3266 (в ред. пост. адм.1715 от 31.05.2018г.)</w:t>
      </w:r>
    </w:p>
    <w:p w14:paraId="2D762A01" w14:textId="77777777" w:rsidR="00CD1F01" w:rsidRDefault="00CD1F01" w:rsidP="00B667BE">
      <w:pPr>
        <w:pStyle w:val="af4"/>
        <w:spacing w:before="120" w:after="120"/>
        <w:ind w:left="709"/>
        <w:jc w:val="both"/>
        <w:rPr>
          <w:rStyle w:val="Hyperlink2"/>
        </w:rPr>
      </w:pPr>
      <w:r>
        <w:rPr>
          <w:rStyle w:val="Hyperlink2"/>
        </w:rPr>
        <w:t>Общий объем ресурсного обеспечения муниципальной программы:</w:t>
      </w:r>
    </w:p>
    <w:p w14:paraId="29362A3A" w14:textId="77777777" w:rsidR="00CD1F01" w:rsidRDefault="00C6492C" w:rsidP="00B667BE">
      <w:pPr>
        <w:pStyle w:val="af4"/>
        <w:spacing w:before="120" w:after="120"/>
        <w:ind w:left="709"/>
        <w:jc w:val="both"/>
        <w:rPr>
          <w:rStyle w:val="Hyperlink2"/>
        </w:rPr>
      </w:pPr>
      <w:r>
        <w:rPr>
          <w:rStyle w:val="Hyperlink2"/>
        </w:rPr>
        <w:t>В</w:t>
      </w:r>
      <w:r w:rsidR="00CD1F01">
        <w:rPr>
          <w:rStyle w:val="Hyperlink2"/>
        </w:rPr>
        <w:t>сего: 40204,74 тысяч рублей, из них: средства областного бюджета – 34267,30 тысяч рублей; средства местного бюджета – 5937,43 тысяч рублей.</w:t>
      </w:r>
    </w:p>
    <w:p w14:paraId="1DFEBFF3" w14:textId="77777777" w:rsidR="00CD1F01" w:rsidRDefault="00CD1F01" w:rsidP="00B667BE">
      <w:pPr>
        <w:pStyle w:val="af4"/>
        <w:spacing w:before="120" w:after="120"/>
        <w:ind w:left="709"/>
        <w:jc w:val="both"/>
        <w:rPr>
          <w:rStyle w:val="Hyperlink2"/>
        </w:rPr>
      </w:pPr>
      <w:r>
        <w:rPr>
          <w:rStyle w:val="Hyperlink2"/>
        </w:rPr>
        <w:t>Цель программы – обеспечение сельского населения амбулаторной помощью                           в шаговой доступности; обеспечение жизненно важных социально-экономических интересов; обеспечение охраны жизни, здоровья граждан и их имущества, гарантии их законных прав на безопасные условия движения на муниципальных дорогах; повышение эффективности и безопасности функционирования сети автомобильных дорог местного значения; обеспечение жизненно важных социально-экономических интересов.</w:t>
      </w:r>
    </w:p>
    <w:p w14:paraId="51168EB0" w14:textId="77777777" w:rsidR="00D50BE8" w:rsidRDefault="00CD1F01" w:rsidP="00B667BE">
      <w:pPr>
        <w:pStyle w:val="af4"/>
        <w:spacing w:before="120" w:after="120"/>
        <w:ind w:left="709"/>
        <w:jc w:val="both"/>
        <w:rPr>
          <w:rStyle w:val="Hyperlink2"/>
        </w:rPr>
      </w:pPr>
      <w:r>
        <w:rPr>
          <w:rStyle w:val="Hyperlink2"/>
        </w:rPr>
        <w:t>Сроки – 2017 - 2019 годы без разбивки по этапам.</w:t>
      </w:r>
    </w:p>
    <w:p w14:paraId="696CE5BA" w14:textId="77777777" w:rsidR="00C6492C" w:rsidRDefault="00C6492C" w:rsidP="00A212A3">
      <w:pPr>
        <w:pStyle w:val="af4"/>
        <w:numPr>
          <w:ilvl w:val="0"/>
          <w:numId w:val="122"/>
        </w:numPr>
        <w:pBdr>
          <w:top w:val="nil"/>
          <w:left w:val="nil"/>
          <w:bottom w:val="nil"/>
          <w:right w:val="nil"/>
          <w:between w:val="nil"/>
          <w:bar w:val="nil"/>
        </w:pBdr>
        <w:spacing w:before="120" w:after="120"/>
        <w:ind w:left="709"/>
        <w:jc w:val="both"/>
        <w:rPr>
          <w:rStyle w:val="a7"/>
          <w:rFonts w:ascii="Segoe UI Light" w:eastAsia="Segoe UI Light" w:hAnsi="Segoe UI Light" w:cs="Segoe UI Light"/>
        </w:rPr>
      </w:pPr>
      <w:r>
        <w:rPr>
          <w:rStyle w:val="a7"/>
          <w:rFonts w:ascii="Segoe UI Light" w:eastAsia="Segoe UI Light" w:hAnsi="Segoe UI Light" w:cs="Segoe UI Light"/>
        </w:rPr>
        <w:t xml:space="preserve">Муниципальная программа </w:t>
      </w:r>
      <w:hyperlink r:id="rId35" w:history="1">
        <w:r>
          <w:rPr>
            <w:rStyle w:val="a7"/>
            <w:rFonts w:ascii="Segoe UI Light" w:eastAsia="Segoe UI Light" w:hAnsi="Segoe UI Light" w:cs="Segoe UI Light"/>
          </w:rPr>
          <w:t>«Развитие системы защиты прав потребителей в муниципальном образовании Приозерский муниципальный район Ленинградской области на 2017-2019 годы»</w:t>
        </w:r>
      </w:hyperlink>
      <w:r>
        <w:rPr>
          <w:rStyle w:val="a7"/>
          <w:rFonts w:ascii="Segoe UI Light" w:eastAsia="Segoe UI Light" w:hAnsi="Segoe UI Light" w:cs="Segoe UI Light"/>
        </w:rPr>
        <w:t xml:space="preserve">, </w:t>
      </w:r>
      <w:r w:rsidRPr="00C6492C">
        <w:rPr>
          <w:rStyle w:val="a7"/>
          <w:rFonts w:ascii="Segoe UI Light" w:eastAsia="Segoe UI Light" w:hAnsi="Segoe UI Light" w:cs="Segoe UI Light"/>
        </w:rPr>
        <w:t xml:space="preserve">утвержденная постановлением администрации муниципального образования Приозерский муниципальный район Ленинградской области от 05 октября 2016 года № 3265 </w:t>
      </w:r>
      <w:r>
        <w:rPr>
          <w:rStyle w:val="a7"/>
          <w:rFonts w:ascii="Segoe UI Light" w:eastAsia="Segoe UI Light" w:hAnsi="Segoe UI Light" w:cs="Segoe UI Light"/>
        </w:rPr>
        <w:t xml:space="preserve">  </w:t>
      </w:r>
    </w:p>
    <w:p w14:paraId="11B61113" w14:textId="77777777" w:rsidR="00C6492C" w:rsidRDefault="00C6492C" w:rsidP="00B667BE">
      <w:pPr>
        <w:pStyle w:val="af4"/>
        <w:spacing w:before="120" w:line="276" w:lineRule="auto"/>
        <w:ind w:left="709"/>
        <w:jc w:val="both"/>
        <w:rPr>
          <w:rStyle w:val="Hyperlink2"/>
        </w:rPr>
      </w:pPr>
      <w:r>
        <w:rPr>
          <w:rStyle w:val="Hyperlink2"/>
        </w:rPr>
        <w:t>Общий объем ресурсного обеспечения муниципальной программы:</w:t>
      </w:r>
    </w:p>
    <w:p w14:paraId="10B9CD16" w14:textId="77777777" w:rsidR="00C6492C" w:rsidRDefault="00C6492C" w:rsidP="00B667BE">
      <w:pPr>
        <w:pStyle w:val="af4"/>
        <w:spacing w:before="120" w:line="276" w:lineRule="auto"/>
        <w:ind w:left="709"/>
        <w:jc w:val="both"/>
        <w:rPr>
          <w:rStyle w:val="Hyperlink2"/>
        </w:rPr>
      </w:pPr>
      <w:r>
        <w:rPr>
          <w:rStyle w:val="Hyperlink2"/>
        </w:rPr>
        <w:t>Всего: 247,2 тысяч рублей, из них: средства областного бюджета – 232,2 тысяч рублей; средства местного бюджета – 15,0 тысяч рублей.</w:t>
      </w:r>
    </w:p>
    <w:p w14:paraId="42FD8DE6" w14:textId="77777777" w:rsidR="00C6492C" w:rsidRDefault="00C6492C" w:rsidP="00B667BE">
      <w:pPr>
        <w:pStyle w:val="af4"/>
        <w:spacing w:before="120" w:line="276" w:lineRule="auto"/>
        <w:ind w:left="709"/>
        <w:jc w:val="both"/>
        <w:rPr>
          <w:rStyle w:val="Hyperlink2"/>
        </w:rPr>
      </w:pPr>
      <w:r>
        <w:rPr>
          <w:rStyle w:val="Hyperlink2"/>
        </w:rPr>
        <w:t>Цель программы – создание необходимых условий для реализации потребителями Приозерского района своих законных прав и интересов.</w:t>
      </w:r>
    </w:p>
    <w:p w14:paraId="14398048" w14:textId="77777777" w:rsidR="00C6492C" w:rsidRDefault="00C6492C" w:rsidP="00B667BE">
      <w:pPr>
        <w:pStyle w:val="af4"/>
        <w:spacing w:before="120" w:line="276" w:lineRule="auto"/>
        <w:ind w:left="709"/>
        <w:jc w:val="both"/>
        <w:rPr>
          <w:rStyle w:val="Hyperlink2"/>
        </w:rPr>
      </w:pPr>
      <w:r>
        <w:rPr>
          <w:rStyle w:val="Hyperlink2"/>
        </w:rPr>
        <w:t>Сроки – 2017 - 2020, годы без разбивки на этапы.</w:t>
      </w:r>
    </w:p>
    <w:p w14:paraId="7CFB07D2" w14:textId="77777777" w:rsidR="00C6492C" w:rsidRPr="00C6492C" w:rsidRDefault="00C6492C" w:rsidP="00A212A3">
      <w:pPr>
        <w:pStyle w:val="af4"/>
        <w:numPr>
          <w:ilvl w:val="0"/>
          <w:numId w:val="122"/>
        </w:numPr>
        <w:pBdr>
          <w:top w:val="nil"/>
          <w:left w:val="nil"/>
          <w:bottom w:val="nil"/>
          <w:right w:val="nil"/>
          <w:between w:val="nil"/>
          <w:bar w:val="nil"/>
        </w:pBdr>
        <w:spacing w:before="120" w:after="120"/>
        <w:ind w:left="709"/>
        <w:jc w:val="both"/>
        <w:rPr>
          <w:rStyle w:val="a7"/>
          <w:rFonts w:ascii="Segoe UI Light" w:eastAsia="Segoe UI Light" w:hAnsi="Segoe UI Light" w:cs="Segoe UI Light"/>
        </w:rPr>
      </w:pPr>
      <w:r>
        <w:rPr>
          <w:rStyle w:val="a7"/>
          <w:rFonts w:ascii="Segoe UI Light" w:eastAsia="Segoe UI Light" w:hAnsi="Segoe UI Light" w:cs="Segoe UI Light"/>
        </w:rPr>
        <w:t xml:space="preserve">Муниципальная программа «Управление муниципальными финансами и муниципальным долгом муниципального образования Приозерский муниципальный район», </w:t>
      </w:r>
      <w:r w:rsidRPr="00C6492C">
        <w:rPr>
          <w:rStyle w:val="a7"/>
          <w:rFonts w:ascii="Segoe UI Light" w:eastAsia="Segoe UI Light" w:hAnsi="Segoe UI Light" w:cs="Segoe UI Light"/>
        </w:rPr>
        <w:t>утвержденная</w:t>
      </w:r>
      <w:r>
        <w:rPr>
          <w:rStyle w:val="a7"/>
          <w:rFonts w:ascii="Segoe UI Light" w:eastAsia="Segoe UI Light" w:hAnsi="Segoe UI Light" w:cs="Segoe UI Light"/>
        </w:rPr>
        <w:t xml:space="preserve"> постановлением администрации муниципального образования Приозерский муниципальный район Ленинградской области от 4 октября 2016 № 3262 </w:t>
      </w:r>
      <w:r w:rsidRPr="00C6492C">
        <w:rPr>
          <w:rStyle w:val="a7"/>
          <w:rFonts w:ascii="Segoe UI Light" w:eastAsia="Segoe UI Light" w:hAnsi="Segoe UI Light" w:cs="Segoe UI Light"/>
        </w:rPr>
        <w:t>(в ред. пост. адм. от 31.01.2018г. №374)</w:t>
      </w:r>
    </w:p>
    <w:p w14:paraId="4567EFEF" w14:textId="77777777" w:rsidR="00C6492C" w:rsidRDefault="00C6492C" w:rsidP="00B667BE">
      <w:pPr>
        <w:pStyle w:val="af4"/>
        <w:spacing w:before="120" w:line="276" w:lineRule="auto"/>
        <w:ind w:left="709"/>
        <w:jc w:val="both"/>
        <w:rPr>
          <w:rStyle w:val="Hyperlink2"/>
        </w:rPr>
      </w:pPr>
      <w:r>
        <w:rPr>
          <w:rStyle w:val="Hyperlink2"/>
        </w:rPr>
        <w:t>Общий объем ресурсного обеспечения муниципальной программы:</w:t>
      </w:r>
    </w:p>
    <w:p w14:paraId="3F6C8C59" w14:textId="77777777" w:rsidR="00C6492C" w:rsidRDefault="00C6492C" w:rsidP="00B667BE">
      <w:pPr>
        <w:pStyle w:val="af4"/>
        <w:spacing w:before="120" w:line="276" w:lineRule="auto"/>
        <w:ind w:left="709"/>
        <w:jc w:val="both"/>
        <w:rPr>
          <w:rStyle w:val="Hyperlink2"/>
        </w:rPr>
      </w:pPr>
      <w:r>
        <w:rPr>
          <w:rStyle w:val="Hyperlink2"/>
        </w:rPr>
        <w:t>Всего: 221096,4 тысяч рублей, из них: средства областного бюджета – 144923,2 тысяч рублей; средства местного бюджета – 74885,9 тысяч рублей.</w:t>
      </w:r>
    </w:p>
    <w:p w14:paraId="42511B15" w14:textId="77777777" w:rsidR="00C6492C" w:rsidRDefault="00C6492C" w:rsidP="00B667BE">
      <w:pPr>
        <w:pStyle w:val="af4"/>
        <w:spacing w:before="120" w:line="276" w:lineRule="auto"/>
        <w:ind w:left="709"/>
        <w:jc w:val="both"/>
        <w:rPr>
          <w:rStyle w:val="Hyperlink2"/>
        </w:rPr>
      </w:pPr>
      <w:r>
        <w:rPr>
          <w:rStyle w:val="Hyperlink2"/>
        </w:rPr>
        <w:t>Цель программы – обеспечение долгосрочной сбалансированности бюджета МО Приозерский МР ЛО и повышения качества управления общественными финансами.</w:t>
      </w:r>
    </w:p>
    <w:p w14:paraId="3C88CBEC" w14:textId="77777777" w:rsidR="00C6492C" w:rsidRDefault="00C6492C" w:rsidP="00B667BE">
      <w:pPr>
        <w:pStyle w:val="af4"/>
        <w:spacing w:before="120" w:line="276" w:lineRule="auto"/>
        <w:ind w:left="709"/>
        <w:jc w:val="both"/>
        <w:rPr>
          <w:rStyle w:val="Hyperlink2"/>
        </w:rPr>
      </w:pPr>
      <w:r>
        <w:rPr>
          <w:rStyle w:val="Hyperlink2"/>
        </w:rPr>
        <w:t>Сроки – муниципальная программа реализуется в 2017-2019 годах.</w:t>
      </w:r>
    </w:p>
    <w:p w14:paraId="6703E7A9" w14:textId="77777777" w:rsidR="00C6492C" w:rsidRPr="00C6492C" w:rsidRDefault="00C6492C" w:rsidP="00A212A3">
      <w:pPr>
        <w:pStyle w:val="af4"/>
        <w:numPr>
          <w:ilvl w:val="0"/>
          <w:numId w:val="122"/>
        </w:numPr>
        <w:pBdr>
          <w:top w:val="nil"/>
          <w:left w:val="nil"/>
          <w:bottom w:val="nil"/>
          <w:right w:val="nil"/>
          <w:between w:val="nil"/>
          <w:bar w:val="nil"/>
        </w:pBdr>
        <w:spacing w:before="120" w:after="120"/>
        <w:ind w:left="709"/>
        <w:jc w:val="both"/>
        <w:rPr>
          <w:rStyle w:val="a7"/>
          <w:rFonts w:ascii="Segoe UI Light" w:eastAsia="Segoe UI Light" w:hAnsi="Segoe UI Light" w:cs="Segoe UI Light"/>
        </w:rPr>
      </w:pPr>
      <w:r>
        <w:rPr>
          <w:rStyle w:val="a7"/>
          <w:rFonts w:ascii="Segoe UI Light" w:eastAsia="Segoe UI Light" w:hAnsi="Segoe UI Light" w:cs="Segoe UI Light"/>
        </w:rPr>
        <w:t xml:space="preserve">Муниципальная программа «Устойчивое общественное развитие в муниципальном образовании Приозерский муниципальный район Ленинградской области на 2017 – 2019 годы», </w:t>
      </w:r>
      <w:r w:rsidRPr="00C6492C">
        <w:rPr>
          <w:rStyle w:val="a7"/>
          <w:rFonts w:ascii="Segoe UI Light" w:eastAsia="Segoe UI Light" w:hAnsi="Segoe UI Light" w:cs="Segoe UI Light"/>
        </w:rPr>
        <w:t>утвержденная постановлением администрации муниципального образования Приозерский муниципальный район Ленинградской области от 14 сентября 2016 № 3029</w:t>
      </w:r>
    </w:p>
    <w:p w14:paraId="1BDB30D0" w14:textId="77777777" w:rsidR="00C6492C" w:rsidRDefault="00C6492C" w:rsidP="00B667BE">
      <w:pPr>
        <w:pStyle w:val="af4"/>
        <w:spacing w:before="120" w:line="276" w:lineRule="auto"/>
        <w:ind w:left="709"/>
        <w:jc w:val="both"/>
        <w:rPr>
          <w:rStyle w:val="Hyperlink2"/>
        </w:rPr>
      </w:pPr>
      <w:r>
        <w:rPr>
          <w:rStyle w:val="Hyperlink2"/>
        </w:rPr>
        <w:t>Общий объем ресурсного обеспечения муниципальной программы:</w:t>
      </w:r>
    </w:p>
    <w:p w14:paraId="42EC5D0D" w14:textId="77777777" w:rsidR="00C6492C" w:rsidRDefault="00C6492C" w:rsidP="00B667BE">
      <w:pPr>
        <w:pStyle w:val="af4"/>
        <w:spacing w:before="120" w:line="276" w:lineRule="auto"/>
        <w:ind w:left="709"/>
        <w:jc w:val="both"/>
        <w:rPr>
          <w:rStyle w:val="Hyperlink2"/>
        </w:rPr>
      </w:pPr>
      <w:r>
        <w:rPr>
          <w:rStyle w:val="Hyperlink2"/>
        </w:rPr>
        <w:t>Всего: 540,00 тысяч рублей, все средства местного бюджета.</w:t>
      </w:r>
    </w:p>
    <w:p w14:paraId="00BA8C20" w14:textId="77777777" w:rsidR="00C6492C" w:rsidRDefault="00C6492C" w:rsidP="00B667BE">
      <w:pPr>
        <w:pStyle w:val="af4"/>
        <w:spacing w:before="120" w:line="276" w:lineRule="auto"/>
        <w:ind w:left="709"/>
        <w:jc w:val="both"/>
        <w:rPr>
          <w:rStyle w:val="Hyperlink2"/>
        </w:rPr>
      </w:pPr>
      <w:r>
        <w:rPr>
          <w:rStyle w:val="Hyperlink2"/>
        </w:rPr>
        <w:t>Цель программы – поддержание стабильной общественно-политической обстановки в сфере межнациональных и межконфессиональных отношений на территории муниципального образования Приозерский муниципальный район Ленинградской области. Оказание содействия в развитии кадрового обеспечения, организационных и территориальных основ местного самоуправления в муниципальном образовании на период до 2019 года на основании опыта деятельности органов местного самоуправления Ленинградской области, в том числе: Оказание содействия в формировании резерва управленческих кадров органов местного самоуправления;</w:t>
      </w:r>
    </w:p>
    <w:p w14:paraId="0F9E5748" w14:textId="77777777" w:rsidR="00C6492C" w:rsidRDefault="00C6492C" w:rsidP="00B667BE">
      <w:pPr>
        <w:pStyle w:val="af4"/>
        <w:spacing w:before="120" w:line="276" w:lineRule="auto"/>
        <w:ind w:left="709"/>
        <w:jc w:val="both"/>
        <w:rPr>
          <w:rStyle w:val="Hyperlink2"/>
        </w:rPr>
      </w:pPr>
      <w:r>
        <w:rPr>
          <w:rStyle w:val="Hyperlink2"/>
        </w:rPr>
        <w:t>Сохранение единообразной модели формирования органов местного самоуправления; Подготовка предложений по развитию правовой базы иных форм осуществления населением местного самоуправления и участия в его осуществлении, помимо предусмотренных федеральным законодательством, выработка соответствующих рекомендаций.</w:t>
      </w:r>
    </w:p>
    <w:p w14:paraId="48872CB7" w14:textId="77777777" w:rsidR="00C6492C" w:rsidRDefault="00C6492C" w:rsidP="00B667BE">
      <w:pPr>
        <w:pStyle w:val="af4"/>
        <w:spacing w:before="120" w:line="276" w:lineRule="auto"/>
        <w:ind w:left="709"/>
        <w:jc w:val="both"/>
        <w:rPr>
          <w:rStyle w:val="Hyperlink2"/>
        </w:rPr>
      </w:pPr>
      <w:r>
        <w:rPr>
          <w:rStyle w:val="Hyperlink2"/>
        </w:rPr>
        <w:t>Сроки – программа реализуется в один этап, сроки реализации муниципальной программы 2017 - 2019 годы;</w:t>
      </w:r>
    </w:p>
    <w:p w14:paraId="04CB395F" w14:textId="77777777" w:rsidR="00C6492C" w:rsidRDefault="00C6492C" w:rsidP="00A212A3">
      <w:pPr>
        <w:pStyle w:val="af4"/>
        <w:numPr>
          <w:ilvl w:val="0"/>
          <w:numId w:val="122"/>
        </w:numPr>
        <w:pBdr>
          <w:top w:val="nil"/>
          <w:left w:val="nil"/>
          <w:bottom w:val="nil"/>
          <w:right w:val="nil"/>
          <w:between w:val="nil"/>
          <w:bar w:val="nil"/>
        </w:pBdr>
        <w:spacing w:before="120" w:after="120"/>
        <w:ind w:left="709"/>
        <w:jc w:val="both"/>
        <w:rPr>
          <w:rStyle w:val="a7"/>
          <w:rFonts w:ascii="Segoe UI Light" w:eastAsia="Segoe UI Light" w:hAnsi="Segoe UI Light" w:cs="Segoe UI Light"/>
        </w:rPr>
      </w:pPr>
      <w:r>
        <w:rPr>
          <w:rStyle w:val="a7"/>
          <w:rFonts w:ascii="Segoe UI Light" w:eastAsia="Segoe UI Light" w:hAnsi="Segoe UI Light" w:cs="Segoe UI Light"/>
        </w:rPr>
        <w:t>Муниципальная программа «Внесение в единый государственный реестр недвижимости сведений о границах населенных пунктов Приозерского муниципального района Ленинградской области на 2018 – 2020 годы», утвержденная постановлением администрации муниципального образования Приозерский муниципальный район Ленинградской области от 20 ноября 2017 № 3617;</w:t>
      </w:r>
    </w:p>
    <w:p w14:paraId="036494E2" w14:textId="77777777" w:rsidR="00C6492C" w:rsidRDefault="00C6492C" w:rsidP="00B667BE">
      <w:pPr>
        <w:pStyle w:val="af4"/>
        <w:spacing w:before="120" w:line="276" w:lineRule="auto"/>
        <w:ind w:left="709"/>
        <w:jc w:val="both"/>
        <w:rPr>
          <w:rStyle w:val="Hyperlink2"/>
        </w:rPr>
      </w:pPr>
      <w:r>
        <w:rPr>
          <w:rStyle w:val="Hyperlink2"/>
        </w:rPr>
        <w:t>Общий объем ресурсного обеспечения муниципальной программы:</w:t>
      </w:r>
    </w:p>
    <w:p w14:paraId="44B04B63" w14:textId="77777777" w:rsidR="00C6492C" w:rsidRDefault="00C6492C" w:rsidP="00B667BE">
      <w:pPr>
        <w:pStyle w:val="af4"/>
        <w:spacing w:before="120" w:line="276" w:lineRule="auto"/>
        <w:ind w:left="709"/>
        <w:jc w:val="both"/>
        <w:rPr>
          <w:rStyle w:val="Hyperlink2"/>
        </w:rPr>
      </w:pPr>
      <w:r>
        <w:rPr>
          <w:rStyle w:val="Hyperlink2"/>
        </w:rPr>
        <w:t>Всего: 1500,00 тысяч рублей, все средства местного бюджета.</w:t>
      </w:r>
    </w:p>
    <w:p w14:paraId="3A48F207" w14:textId="77777777" w:rsidR="00C6492C" w:rsidRDefault="00C6492C" w:rsidP="00B667BE">
      <w:pPr>
        <w:pStyle w:val="af4"/>
        <w:spacing w:before="120" w:line="276" w:lineRule="auto"/>
        <w:ind w:left="709"/>
        <w:jc w:val="both"/>
        <w:rPr>
          <w:rStyle w:val="Hyperlink2"/>
        </w:rPr>
      </w:pPr>
      <w:r>
        <w:rPr>
          <w:rStyle w:val="Hyperlink2"/>
        </w:rPr>
        <w:t>Цель программы – Увеличение количества населенных пунктов, сведения о которых внесены в единый государственный реестр недвижимости в виде координатного описания, а также пополнение федерального фонда пространственных данных, обеспечивающего индивидуализацию и идентификацию объектов недвижимости на территории Приозерского муниципального района Ленинградской области;</w:t>
      </w:r>
    </w:p>
    <w:p w14:paraId="1B79C0F3" w14:textId="77777777" w:rsidR="00C6492C" w:rsidRDefault="00C6492C" w:rsidP="00B667BE">
      <w:pPr>
        <w:spacing w:before="120" w:after="0" w:line="276" w:lineRule="auto"/>
        <w:ind w:left="709"/>
        <w:jc w:val="both"/>
        <w:rPr>
          <w:rStyle w:val="Hyperlink2"/>
        </w:rPr>
      </w:pPr>
      <w:r>
        <w:rPr>
          <w:rStyle w:val="Hyperlink2"/>
        </w:rPr>
        <w:t>Сроки – муниципальная программа реализуется в три этапа:</w:t>
      </w:r>
    </w:p>
    <w:p w14:paraId="28EBEBEB" w14:textId="77777777" w:rsidR="00C6492C" w:rsidRDefault="00C6492C" w:rsidP="00B667BE">
      <w:pPr>
        <w:spacing w:before="120" w:after="0" w:line="276" w:lineRule="auto"/>
        <w:ind w:left="709"/>
        <w:jc w:val="both"/>
        <w:rPr>
          <w:rStyle w:val="Hyperlink2"/>
        </w:rPr>
      </w:pPr>
      <w:r>
        <w:rPr>
          <w:rStyle w:val="a7"/>
          <w:rFonts w:ascii="Segoe UI Light" w:eastAsia="Segoe UI Light" w:hAnsi="Segoe UI Light" w:cs="Segoe UI Light"/>
          <w:lang w:val="en-US"/>
        </w:rPr>
        <w:t>I</w:t>
      </w:r>
      <w:r>
        <w:rPr>
          <w:rStyle w:val="a7"/>
          <w:rFonts w:ascii="Segoe UI Light" w:eastAsia="Segoe UI Light" w:hAnsi="Segoe UI Light" w:cs="Segoe UI Light"/>
        </w:rPr>
        <w:t xml:space="preserve"> этап – 2018 год;</w:t>
      </w:r>
    </w:p>
    <w:p w14:paraId="7DC64E57" w14:textId="77777777" w:rsidR="00C6492C" w:rsidRDefault="00C6492C" w:rsidP="00B667BE">
      <w:pPr>
        <w:spacing w:before="120" w:after="0" w:line="276" w:lineRule="auto"/>
        <w:ind w:left="709"/>
        <w:jc w:val="both"/>
        <w:rPr>
          <w:rStyle w:val="Hyperlink2"/>
        </w:rPr>
      </w:pPr>
      <w:r>
        <w:rPr>
          <w:rStyle w:val="a7"/>
          <w:rFonts w:ascii="Segoe UI Light" w:eastAsia="Segoe UI Light" w:hAnsi="Segoe UI Light" w:cs="Segoe UI Light"/>
          <w:lang w:val="en-US"/>
        </w:rPr>
        <w:t>II</w:t>
      </w:r>
      <w:r>
        <w:rPr>
          <w:rStyle w:val="a7"/>
          <w:rFonts w:ascii="Segoe UI Light" w:eastAsia="Segoe UI Light" w:hAnsi="Segoe UI Light" w:cs="Segoe UI Light"/>
        </w:rPr>
        <w:t xml:space="preserve"> этап – 2019 год;</w:t>
      </w:r>
    </w:p>
    <w:p w14:paraId="3BB853BF" w14:textId="77777777" w:rsidR="00C6492C" w:rsidRDefault="00C6492C" w:rsidP="00B667BE">
      <w:pPr>
        <w:spacing w:before="120" w:after="0" w:line="276" w:lineRule="auto"/>
        <w:ind w:left="709"/>
        <w:jc w:val="both"/>
        <w:rPr>
          <w:rFonts w:ascii="Segoe UI Light" w:eastAsia="Segoe UI Light" w:hAnsi="Segoe UI Light" w:cs="Segoe UI Light"/>
        </w:rPr>
      </w:pPr>
      <w:r>
        <w:rPr>
          <w:rStyle w:val="a7"/>
          <w:rFonts w:ascii="Segoe UI Light" w:eastAsia="Segoe UI Light" w:hAnsi="Segoe UI Light" w:cs="Segoe UI Light"/>
          <w:lang w:val="en-US"/>
        </w:rPr>
        <w:t>III</w:t>
      </w:r>
      <w:r>
        <w:rPr>
          <w:rStyle w:val="a7"/>
          <w:rFonts w:ascii="Segoe UI Light" w:eastAsia="Segoe UI Light" w:hAnsi="Segoe UI Light" w:cs="Segoe UI Light"/>
        </w:rPr>
        <w:t xml:space="preserve"> этап – 2020 год.</w:t>
      </w:r>
    </w:p>
    <w:p w14:paraId="29718ED8" w14:textId="77777777" w:rsidR="00C6492C" w:rsidRPr="00C6492C" w:rsidRDefault="00C6492C" w:rsidP="00C6492C">
      <w:pPr>
        <w:pStyle w:val="af4"/>
        <w:spacing w:before="120" w:line="276" w:lineRule="auto"/>
        <w:jc w:val="both"/>
        <w:rPr>
          <w:rStyle w:val="Hyperlink2"/>
          <w:b/>
        </w:rPr>
      </w:pPr>
      <w:r w:rsidRPr="00C6492C">
        <w:rPr>
          <w:rStyle w:val="Hyperlink2"/>
          <w:b/>
        </w:rPr>
        <w:t>Выводы:</w:t>
      </w:r>
    </w:p>
    <w:p w14:paraId="0481C0C0" w14:textId="77777777" w:rsidR="00C6492C" w:rsidRPr="00C6492C" w:rsidRDefault="00C6492C" w:rsidP="00A212A3">
      <w:pPr>
        <w:pStyle w:val="a5"/>
        <w:numPr>
          <w:ilvl w:val="0"/>
          <w:numId w:val="156"/>
        </w:numPr>
        <w:pBdr>
          <w:top w:val="nil"/>
          <w:left w:val="nil"/>
          <w:bottom w:val="nil"/>
          <w:right w:val="nil"/>
          <w:between w:val="nil"/>
          <w:bar w:val="nil"/>
        </w:pBdr>
        <w:spacing w:before="120" w:after="0" w:line="276" w:lineRule="auto"/>
        <w:jc w:val="both"/>
        <w:rPr>
          <w:rStyle w:val="Hyperlink2"/>
        </w:rPr>
      </w:pPr>
      <w:r w:rsidRPr="00C6492C">
        <w:rPr>
          <w:rStyle w:val="Hyperlink2"/>
        </w:rPr>
        <w:t>На территории Приозерского района действуют 13 федеральных программ и 17 региональных программ Ленинградской области, направленных на комплексное социально-экономическое развитие.</w:t>
      </w:r>
    </w:p>
    <w:p w14:paraId="00CC35C9" w14:textId="77777777" w:rsidR="00C6492C" w:rsidRPr="00C6492C" w:rsidRDefault="00C6492C" w:rsidP="00A212A3">
      <w:pPr>
        <w:pStyle w:val="a5"/>
        <w:numPr>
          <w:ilvl w:val="0"/>
          <w:numId w:val="156"/>
        </w:numPr>
        <w:pBdr>
          <w:top w:val="nil"/>
          <w:left w:val="nil"/>
          <w:bottom w:val="nil"/>
          <w:right w:val="nil"/>
          <w:between w:val="nil"/>
          <w:bar w:val="nil"/>
        </w:pBdr>
        <w:spacing w:before="120" w:after="0" w:line="276" w:lineRule="auto"/>
        <w:jc w:val="both"/>
        <w:rPr>
          <w:rStyle w:val="Hyperlink2"/>
        </w:rPr>
      </w:pPr>
      <w:r w:rsidRPr="00C6492C">
        <w:rPr>
          <w:rStyle w:val="Hyperlink2"/>
        </w:rPr>
        <w:t>Самое большое финансирование имеет м</w:t>
      </w:r>
      <w:r w:rsidRPr="00C6492C">
        <w:rPr>
          <w:rStyle w:val="a7"/>
          <w:rFonts w:ascii="Segoe UI Light" w:eastAsia="Segoe UI Light" w:hAnsi="Segoe UI Light" w:cs="Segoe UI Light"/>
        </w:rPr>
        <w:t>униципальная программа «Современное образование в муниципальном образовании Приозерский муниципальный район Ленинградской области</w:t>
      </w:r>
    </w:p>
    <w:p w14:paraId="3537FDB1" w14:textId="77777777" w:rsidR="00C6492C" w:rsidRDefault="00C6492C" w:rsidP="001B22D4">
      <w:pPr>
        <w:pStyle w:val="af4"/>
        <w:spacing w:before="120" w:after="120"/>
        <w:ind w:left="709"/>
        <w:jc w:val="both"/>
        <w:rPr>
          <w:rStyle w:val="Hyperlink2"/>
        </w:rPr>
      </w:pPr>
    </w:p>
    <w:p w14:paraId="400C4672" w14:textId="77777777" w:rsidR="00D50BE8" w:rsidRDefault="00D50BE8">
      <w:pPr>
        <w:spacing w:line="259" w:lineRule="auto"/>
        <w:rPr>
          <w:rStyle w:val="Hyperlink2"/>
          <w:color w:val="000000"/>
          <w:u w:color="000000"/>
          <w:lang w:eastAsia="ru-RU"/>
        </w:rPr>
      </w:pPr>
      <w:r>
        <w:rPr>
          <w:rStyle w:val="Hyperlink2"/>
        </w:rPr>
        <w:br w:type="page"/>
      </w:r>
    </w:p>
    <w:p w14:paraId="31F74BE9" w14:textId="77777777" w:rsidR="00D50BE8" w:rsidRDefault="00C747DB" w:rsidP="00D50BE8">
      <w:pPr>
        <w:pStyle w:val="22"/>
        <w:spacing w:before="120"/>
        <w:rPr>
          <w:rStyle w:val="Hyperlink1"/>
        </w:rPr>
      </w:pPr>
      <w:bookmarkStart w:id="105" w:name="_Toc55"/>
      <w:bookmarkStart w:id="106" w:name="_Toc526970921"/>
      <w:r>
        <w:rPr>
          <w:rStyle w:val="Hyperlink1"/>
        </w:rPr>
        <w:t>1.11</w:t>
      </w:r>
      <w:r w:rsidR="00D50BE8">
        <w:rPr>
          <w:rStyle w:val="Hyperlink1"/>
        </w:rPr>
        <w:t xml:space="preserve"> Основные выводы</w:t>
      </w:r>
      <w:bookmarkEnd w:id="105"/>
      <w:bookmarkEnd w:id="106"/>
    </w:p>
    <w:p w14:paraId="7727E62F" w14:textId="77777777" w:rsidR="00D50BE8" w:rsidRDefault="00D50BE8" w:rsidP="00D50BE8">
      <w:pPr>
        <w:pStyle w:val="3"/>
        <w:spacing w:before="120" w:line="276" w:lineRule="auto"/>
        <w:rPr>
          <w:rStyle w:val="a7"/>
          <w:rFonts w:ascii="Segoe UI Light" w:eastAsia="Segoe UI Light" w:hAnsi="Segoe UI Light" w:cs="Segoe UI Light"/>
          <w:b/>
          <w:bCs/>
          <w:color w:val="000000"/>
          <w:u w:color="000000"/>
        </w:rPr>
      </w:pPr>
      <w:bookmarkStart w:id="107" w:name="_Toc526970922"/>
      <w:r>
        <w:rPr>
          <w:rStyle w:val="a7"/>
          <w:rFonts w:ascii="Segoe UI Light" w:eastAsia="Segoe UI Light" w:hAnsi="Segoe UI Light" w:cs="Segoe UI Light"/>
          <w:b/>
          <w:bCs/>
          <w:color w:val="000000"/>
          <w:u w:color="000000"/>
        </w:rPr>
        <w:t>1.11.1 Анализ сильных и слабых сторон, возможностей и угроз</w:t>
      </w:r>
      <w:bookmarkEnd w:id="107"/>
    </w:p>
    <w:p w14:paraId="50B69049" w14:textId="77777777" w:rsidR="00D50BE8" w:rsidRDefault="00D50BE8" w:rsidP="001B22D4">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Для разработки сценариев развития социально-экономического положения Приозерского муниципального района необходимо рассмотреть факторы, которые оказывают влияние на развитие района и угрозы, которые препятствуют этому развитию. На основе оценки текущей социально-экономической̆ ситуации муниципального образования, анализа внутренних и внешних факторов, определения возможностей и угроз, тормозящих прогрессивное движение, проведен SWOT-анализ</w:t>
      </w:r>
      <w:r w:rsidR="00AD26C7">
        <w:rPr>
          <w:rStyle w:val="a7"/>
          <w:rFonts w:ascii="Segoe UI Light" w:eastAsia="Segoe UI Light" w:hAnsi="Segoe UI Light" w:cs="Segoe UI Light"/>
        </w:rPr>
        <w:t>.</w:t>
      </w:r>
    </w:p>
    <w:p w14:paraId="06CA1A10" w14:textId="77777777" w:rsidR="00AD26C7" w:rsidRPr="0075257B" w:rsidRDefault="00AD26C7" w:rsidP="001B22D4">
      <w:pPr>
        <w:spacing w:before="120" w:after="0" w:line="240" w:lineRule="auto"/>
        <w:rPr>
          <w:rStyle w:val="Hyperlink3"/>
          <w:szCs w:val="22"/>
        </w:rPr>
      </w:pPr>
      <w:r w:rsidRPr="0075257B">
        <w:rPr>
          <w:rStyle w:val="Hyperlink3"/>
          <w:szCs w:val="22"/>
        </w:rPr>
        <w:t>Таблица. 3.1-2. Swot-анализ</w:t>
      </w:r>
    </w:p>
    <w:tbl>
      <w:tblPr>
        <w:tblStyle w:val="af9"/>
        <w:tblW w:w="0" w:type="auto"/>
        <w:tblLook w:val="04A0" w:firstRow="1" w:lastRow="0" w:firstColumn="1" w:lastColumn="0" w:noHBand="0" w:noVBand="1"/>
      </w:tblPr>
      <w:tblGrid>
        <w:gridCol w:w="4783"/>
        <w:gridCol w:w="4782"/>
      </w:tblGrid>
      <w:tr w:rsidR="00AD26C7" w14:paraId="595A5E96" w14:textId="77777777" w:rsidTr="00AD26C7">
        <w:tc>
          <w:tcPr>
            <w:tcW w:w="4785" w:type="dxa"/>
            <w:vAlign w:val="center"/>
          </w:tcPr>
          <w:p w14:paraId="12568D9D" w14:textId="77777777" w:rsidR="00AD26C7" w:rsidRDefault="00AD26C7" w:rsidP="00AD26C7">
            <w:pPr>
              <w:spacing w:before="120" w:line="276" w:lineRule="auto"/>
              <w:jc w:val="center"/>
              <w:rPr>
                <w:rStyle w:val="Hyperlink3"/>
                <w:sz w:val="22"/>
                <w:szCs w:val="22"/>
              </w:rPr>
            </w:pPr>
            <w:r>
              <w:rPr>
                <w:rStyle w:val="Hyperlink0"/>
                <w:rFonts w:ascii="Segoe UI Light" w:eastAsia="Segoe UI Light" w:hAnsi="Segoe UI Light" w:cs="Segoe UI Light"/>
                <w:sz w:val="20"/>
                <w:szCs w:val="20"/>
              </w:rPr>
              <w:t>Сильные стороны</w:t>
            </w:r>
          </w:p>
        </w:tc>
        <w:tc>
          <w:tcPr>
            <w:tcW w:w="4785" w:type="dxa"/>
            <w:vAlign w:val="center"/>
          </w:tcPr>
          <w:p w14:paraId="1D83838C" w14:textId="77777777" w:rsidR="00AD26C7" w:rsidRDefault="00AD26C7" w:rsidP="00AD26C7">
            <w:pPr>
              <w:spacing w:before="120" w:line="276" w:lineRule="auto"/>
              <w:jc w:val="center"/>
              <w:rPr>
                <w:rStyle w:val="Hyperlink3"/>
                <w:sz w:val="22"/>
                <w:szCs w:val="22"/>
              </w:rPr>
            </w:pPr>
            <w:r>
              <w:rPr>
                <w:rStyle w:val="Hyperlink0"/>
                <w:rFonts w:ascii="Segoe UI Light" w:eastAsia="Segoe UI Light" w:hAnsi="Segoe UI Light" w:cs="Segoe UI Light"/>
                <w:sz w:val="20"/>
                <w:szCs w:val="20"/>
              </w:rPr>
              <w:t>Слабые стороны</w:t>
            </w:r>
          </w:p>
        </w:tc>
      </w:tr>
      <w:tr w:rsidR="00AD26C7" w14:paraId="79B65D45" w14:textId="77777777" w:rsidTr="00AD26C7">
        <w:tc>
          <w:tcPr>
            <w:tcW w:w="4785" w:type="dxa"/>
          </w:tcPr>
          <w:p w14:paraId="7AEB7A54" w14:textId="77777777" w:rsidR="00AD26C7" w:rsidRPr="00AD26C7" w:rsidRDefault="00AD26C7" w:rsidP="00A212A3">
            <w:pPr>
              <w:pStyle w:val="a5"/>
              <w:numPr>
                <w:ilvl w:val="0"/>
                <w:numId w:val="128"/>
              </w:numPr>
              <w:pBdr>
                <w:top w:val="nil"/>
                <w:left w:val="nil"/>
                <w:bottom w:val="nil"/>
                <w:right w:val="nil"/>
                <w:between w:val="nil"/>
                <w:bar w:val="nil"/>
              </w:pBdr>
              <w:spacing w:line="240" w:lineRule="auto"/>
              <w:ind w:left="1004" w:hanging="284"/>
              <w:rPr>
                <w:rFonts w:ascii="Segoe UI Light" w:eastAsia="Segoe UI Light" w:hAnsi="Segoe UI Light" w:cs="Segoe UI Light"/>
                <w:sz w:val="20"/>
                <w:szCs w:val="20"/>
              </w:rPr>
            </w:pPr>
            <w:r w:rsidRPr="00AD26C7">
              <w:rPr>
                <w:rStyle w:val="Hyperlink0"/>
                <w:rFonts w:ascii="Segoe UI Light" w:eastAsia="Segoe UI Light" w:hAnsi="Segoe UI Light" w:cs="Segoe UI Light"/>
                <w:sz w:val="20"/>
                <w:szCs w:val="20"/>
              </w:rPr>
              <w:t>Выгодное экономико-географическое положение;</w:t>
            </w:r>
          </w:p>
          <w:p w14:paraId="36C0E08D" w14:textId="77777777" w:rsidR="00AD26C7" w:rsidRPr="0075257B" w:rsidRDefault="00AD26C7" w:rsidP="00A212A3">
            <w:pPr>
              <w:pStyle w:val="a5"/>
              <w:numPr>
                <w:ilvl w:val="0"/>
                <w:numId w:val="128"/>
              </w:numPr>
              <w:pBdr>
                <w:top w:val="nil"/>
                <w:left w:val="nil"/>
                <w:bottom w:val="nil"/>
                <w:right w:val="nil"/>
                <w:between w:val="nil"/>
                <w:bar w:val="nil"/>
              </w:pBdr>
              <w:spacing w:line="240" w:lineRule="auto"/>
              <w:ind w:left="1004" w:hanging="284"/>
              <w:rPr>
                <w:rStyle w:val="Hyperlink0"/>
                <w:sz w:val="20"/>
                <w:szCs w:val="20"/>
              </w:rPr>
            </w:pPr>
            <w:r w:rsidRPr="0075257B">
              <w:rPr>
                <w:rStyle w:val="Hyperlink0"/>
                <w:rFonts w:ascii="Segoe UI Light" w:eastAsia="Segoe UI Light" w:hAnsi="Segoe UI Light" w:cs="Segoe UI Light"/>
                <w:sz w:val="20"/>
                <w:szCs w:val="20"/>
              </w:rPr>
              <w:t>Большое количество водоемов, выход к Ладожскому озеру (длина береговой линии более 95 км);</w:t>
            </w:r>
          </w:p>
          <w:p w14:paraId="20735AC4" w14:textId="77777777" w:rsidR="00AD26C7" w:rsidRPr="0075257B" w:rsidRDefault="00AD26C7" w:rsidP="00A212A3">
            <w:pPr>
              <w:pStyle w:val="a5"/>
              <w:numPr>
                <w:ilvl w:val="0"/>
                <w:numId w:val="128"/>
              </w:numPr>
              <w:pBdr>
                <w:top w:val="nil"/>
                <w:left w:val="nil"/>
                <w:bottom w:val="nil"/>
                <w:right w:val="nil"/>
                <w:between w:val="nil"/>
                <w:bar w:val="nil"/>
              </w:pBdr>
              <w:spacing w:line="240" w:lineRule="auto"/>
              <w:ind w:left="1004" w:hanging="284"/>
              <w:rPr>
                <w:rStyle w:val="Hyperlink0"/>
                <w:sz w:val="20"/>
                <w:szCs w:val="20"/>
              </w:rPr>
            </w:pPr>
            <w:r w:rsidRPr="0075257B">
              <w:rPr>
                <w:rStyle w:val="Hyperlink0"/>
                <w:rFonts w:ascii="Segoe UI Light" w:hAnsi="Segoe UI Light"/>
                <w:sz w:val="20"/>
                <w:szCs w:val="20"/>
              </w:rPr>
              <w:t>Большая численность культурных и рекреационных аттракторов на территории района;</w:t>
            </w:r>
          </w:p>
          <w:p w14:paraId="046DC701" w14:textId="77777777" w:rsidR="00AD26C7" w:rsidRPr="0075257B" w:rsidRDefault="00AD26C7" w:rsidP="00A212A3">
            <w:pPr>
              <w:pStyle w:val="a5"/>
              <w:numPr>
                <w:ilvl w:val="0"/>
                <w:numId w:val="128"/>
              </w:numPr>
              <w:pBdr>
                <w:top w:val="nil"/>
                <w:left w:val="nil"/>
                <w:bottom w:val="nil"/>
                <w:right w:val="nil"/>
                <w:between w:val="nil"/>
                <w:bar w:val="nil"/>
              </w:pBdr>
              <w:spacing w:line="240" w:lineRule="auto"/>
              <w:ind w:left="1004" w:hanging="284"/>
              <w:rPr>
                <w:rStyle w:val="Hyperlink0"/>
                <w:sz w:val="20"/>
                <w:szCs w:val="20"/>
              </w:rPr>
            </w:pPr>
            <w:r w:rsidRPr="0075257B">
              <w:rPr>
                <w:rStyle w:val="Hyperlink0"/>
                <w:rFonts w:ascii="Segoe UI Light" w:eastAsia="Segoe UI Light" w:hAnsi="Segoe UI Light" w:cs="Segoe UI Light"/>
                <w:sz w:val="20"/>
                <w:szCs w:val="20"/>
              </w:rPr>
              <w:t>Высокая степень вовлеченности населения в местную экономику;</w:t>
            </w:r>
          </w:p>
          <w:p w14:paraId="027834E1" w14:textId="77777777" w:rsidR="00AD26C7" w:rsidRPr="00AF15F8" w:rsidRDefault="00AD26C7" w:rsidP="00A212A3">
            <w:pPr>
              <w:pStyle w:val="a5"/>
              <w:numPr>
                <w:ilvl w:val="0"/>
                <w:numId w:val="128"/>
              </w:numPr>
              <w:pBdr>
                <w:top w:val="nil"/>
                <w:left w:val="nil"/>
                <w:bottom w:val="nil"/>
                <w:right w:val="nil"/>
                <w:between w:val="nil"/>
                <w:bar w:val="nil"/>
              </w:pBdr>
              <w:spacing w:line="240" w:lineRule="auto"/>
              <w:ind w:left="1004" w:hanging="284"/>
              <w:rPr>
                <w:rStyle w:val="Hyperlink0"/>
              </w:rPr>
            </w:pPr>
            <w:r w:rsidRPr="0075257B">
              <w:rPr>
                <w:rStyle w:val="Hyperlink0"/>
                <w:rFonts w:ascii="Segoe UI Light" w:eastAsia="Segoe UI Light" w:hAnsi="Segoe UI Light" w:cs="Segoe UI Light"/>
                <w:sz w:val="20"/>
                <w:szCs w:val="20"/>
              </w:rPr>
              <w:t xml:space="preserve">Хороший уровень развития </w:t>
            </w:r>
            <w:r w:rsidR="001A1A5B">
              <w:rPr>
                <w:rStyle w:val="Hyperlink0"/>
                <w:rFonts w:ascii="Segoe UI Light" w:eastAsia="Segoe UI Light" w:hAnsi="Segoe UI Light" w:cs="Segoe UI Light"/>
                <w:sz w:val="20"/>
                <w:szCs w:val="20"/>
              </w:rPr>
              <w:t>социальной инфраструктуры;</w:t>
            </w:r>
          </w:p>
          <w:p w14:paraId="5891421A" w14:textId="77777777" w:rsidR="00AD26C7" w:rsidRPr="00AF15F8" w:rsidRDefault="00AD26C7" w:rsidP="00A212A3">
            <w:pPr>
              <w:pStyle w:val="a5"/>
              <w:numPr>
                <w:ilvl w:val="0"/>
                <w:numId w:val="128"/>
              </w:numPr>
              <w:pBdr>
                <w:top w:val="nil"/>
                <w:left w:val="nil"/>
                <w:bottom w:val="nil"/>
                <w:right w:val="nil"/>
                <w:between w:val="nil"/>
                <w:bar w:val="nil"/>
              </w:pBdr>
              <w:spacing w:line="240" w:lineRule="auto"/>
              <w:ind w:left="1004" w:hanging="284"/>
              <w:rPr>
                <w:rStyle w:val="Hyperlink0"/>
              </w:rPr>
            </w:pPr>
            <w:r w:rsidRPr="00AD26C7">
              <w:rPr>
                <w:rStyle w:val="Hyperlink0"/>
                <w:rFonts w:ascii="Segoe UI Light" w:eastAsia="Segoe UI Light" w:hAnsi="Segoe UI Light" w:cs="Segoe UI Light"/>
                <w:sz w:val="20"/>
                <w:szCs w:val="20"/>
              </w:rPr>
              <w:t>Устойчивый рост экономических показателей</w:t>
            </w:r>
          </w:p>
          <w:p w14:paraId="57A1B949" w14:textId="77777777" w:rsidR="00AD26C7" w:rsidRPr="00AF15F8" w:rsidRDefault="00AD26C7" w:rsidP="00A212A3">
            <w:pPr>
              <w:pStyle w:val="a5"/>
              <w:numPr>
                <w:ilvl w:val="0"/>
                <w:numId w:val="128"/>
              </w:numPr>
              <w:pBdr>
                <w:top w:val="nil"/>
                <w:left w:val="nil"/>
                <w:bottom w:val="nil"/>
                <w:right w:val="nil"/>
                <w:between w:val="nil"/>
                <w:bar w:val="nil"/>
              </w:pBdr>
              <w:spacing w:line="240" w:lineRule="auto"/>
              <w:ind w:left="1004" w:hanging="284"/>
              <w:rPr>
                <w:rStyle w:val="Hyperlink0"/>
              </w:rPr>
            </w:pPr>
            <w:r w:rsidRPr="00AD26C7">
              <w:rPr>
                <w:rStyle w:val="Hyperlink0"/>
                <w:rFonts w:ascii="Segoe UI Light" w:eastAsia="Segoe UI Light" w:hAnsi="Segoe UI Light" w:cs="Segoe UI Light"/>
                <w:sz w:val="20"/>
                <w:szCs w:val="20"/>
              </w:rPr>
              <w:t>Наличие крупных предприятий обрабатывающей промышленности и АПК.</w:t>
            </w:r>
          </w:p>
          <w:p w14:paraId="724E0E31" w14:textId="77777777" w:rsidR="00AD26C7" w:rsidRPr="00AF15F8" w:rsidRDefault="00AD26C7" w:rsidP="00A212A3">
            <w:pPr>
              <w:pStyle w:val="a5"/>
              <w:numPr>
                <w:ilvl w:val="0"/>
                <w:numId w:val="128"/>
              </w:numPr>
              <w:pBdr>
                <w:top w:val="nil"/>
                <w:left w:val="nil"/>
                <w:bottom w:val="nil"/>
                <w:right w:val="nil"/>
                <w:between w:val="nil"/>
                <w:bar w:val="nil"/>
              </w:pBdr>
              <w:spacing w:line="240" w:lineRule="auto"/>
              <w:ind w:left="1004" w:hanging="284"/>
              <w:rPr>
                <w:rStyle w:val="Hyperlink0"/>
              </w:rPr>
            </w:pPr>
            <w:r w:rsidRPr="00AD26C7">
              <w:rPr>
                <w:rStyle w:val="Hyperlink0"/>
                <w:rFonts w:ascii="Segoe UI Light" w:eastAsia="Segoe UI Light" w:hAnsi="Segoe UI Light" w:cs="Segoe UI Light"/>
                <w:sz w:val="20"/>
                <w:szCs w:val="20"/>
              </w:rPr>
              <w:t>Богатая минерально-сырьевая база региона.</w:t>
            </w:r>
          </w:p>
          <w:p w14:paraId="3783647D" w14:textId="77777777" w:rsidR="00AD26C7" w:rsidRPr="00AF15F8" w:rsidRDefault="00AD26C7" w:rsidP="00A212A3">
            <w:pPr>
              <w:pStyle w:val="a5"/>
              <w:numPr>
                <w:ilvl w:val="0"/>
                <w:numId w:val="128"/>
              </w:numPr>
              <w:pBdr>
                <w:top w:val="nil"/>
                <w:left w:val="nil"/>
                <w:bottom w:val="nil"/>
                <w:right w:val="nil"/>
                <w:between w:val="nil"/>
                <w:bar w:val="nil"/>
              </w:pBdr>
              <w:spacing w:line="240" w:lineRule="auto"/>
              <w:ind w:left="1004" w:hanging="284"/>
              <w:rPr>
                <w:rStyle w:val="Hyperlink0"/>
              </w:rPr>
            </w:pPr>
            <w:r w:rsidRPr="00AD26C7">
              <w:rPr>
                <w:rStyle w:val="Hyperlink0"/>
                <w:rFonts w:ascii="Segoe UI Light" w:eastAsia="Segoe UI Light" w:hAnsi="Segoe UI Light" w:cs="Segoe UI Light"/>
                <w:sz w:val="20"/>
                <w:szCs w:val="20"/>
              </w:rPr>
              <w:t>Рост инвестиций в основной капитал.</w:t>
            </w:r>
          </w:p>
          <w:p w14:paraId="46B2DE76" w14:textId="77777777" w:rsidR="00AD26C7" w:rsidRPr="00AF15F8" w:rsidRDefault="00AD26C7" w:rsidP="00A212A3">
            <w:pPr>
              <w:pStyle w:val="a5"/>
              <w:numPr>
                <w:ilvl w:val="0"/>
                <w:numId w:val="128"/>
              </w:numPr>
              <w:pBdr>
                <w:top w:val="nil"/>
                <w:left w:val="nil"/>
                <w:bottom w:val="nil"/>
                <w:right w:val="nil"/>
                <w:between w:val="nil"/>
                <w:bar w:val="nil"/>
              </w:pBdr>
              <w:spacing w:line="240" w:lineRule="auto"/>
              <w:ind w:left="1004" w:hanging="284"/>
              <w:rPr>
                <w:rStyle w:val="Hyperlink0"/>
              </w:rPr>
            </w:pPr>
            <w:r w:rsidRPr="00AD26C7">
              <w:rPr>
                <w:rStyle w:val="Hyperlink0"/>
                <w:rFonts w:ascii="Segoe UI Light" w:eastAsia="Segoe UI Light" w:hAnsi="Segoe UI Light" w:cs="Segoe UI Light"/>
                <w:sz w:val="20"/>
                <w:szCs w:val="20"/>
              </w:rPr>
              <w:t>Наличие функционирующих промышленных парков;</w:t>
            </w:r>
          </w:p>
          <w:p w14:paraId="570D208B" w14:textId="77777777" w:rsidR="00AD26C7" w:rsidRPr="00AF15F8" w:rsidRDefault="00AD26C7" w:rsidP="00A212A3">
            <w:pPr>
              <w:pStyle w:val="a5"/>
              <w:numPr>
                <w:ilvl w:val="0"/>
                <w:numId w:val="128"/>
              </w:numPr>
              <w:pBdr>
                <w:top w:val="nil"/>
                <w:left w:val="nil"/>
                <w:bottom w:val="nil"/>
                <w:right w:val="nil"/>
                <w:between w:val="nil"/>
                <w:bar w:val="nil"/>
              </w:pBdr>
              <w:spacing w:line="240" w:lineRule="auto"/>
              <w:ind w:left="1004" w:hanging="284"/>
              <w:rPr>
                <w:rStyle w:val="Hyperlink0"/>
              </w:rPr>
            </w:pPr>
            <w:r w:rsidRPr="00AD26C7">
              <w:rPr>
                <w:rStyle w:val="Hyperlink0"/>
                <w:rFonts w:ascii="Segoe UI Light" w:eastAsia="Segoe UI Light" w:hAnsi="Segoe UI Light" w:cs="Segoe UI Light"/>
                <w:sz w:val="20"/>
                <w:szCs w:val="20"/>
              </w:rPr>
              <w:t>Развитая сеть транспортных путей.</w:t>
            </w:r>
          </w:p>
          <w:p w14:paraId="2DA65FDF" w14:textId="77777777" w:rsidR="00AD26C7" w:rsidRPr="00AD26C7" w:rsidRDefault="00AD26C7" w:rsidP="00A212A3">
            <w:pPr>
              <w:pStyle w:val="a5"/>
              <w:numPr>
                <w:ilvl w:val="0"/>
                <w:numId w:val="128"/>
              </w:numPr>
              <w:pBdr>
                <w:top w:val="nil"/>
                <w:left w:val="nil"/>
                <w:bottom w:val="nil"/>
                <w:right w:val="nil"/>
                <w:between w:val="nil"/>
                <w:bar w:val="nil"/>
              </w:pBdr>
              <w:spacing w:line="240" w:lineRule="auto"/>
              <w:ind w:left="1004" w:hanging="284"/>
              <w:rPr>
                <w:rStyle w:val="Hyperlink0"/>
              </w:rPr>
            </w:pPr>
            <w:r w:rsidRPr="00AD26C7">
              <w:rPr>
                <w:rStyle w:val="Hyperlink0"/>
                <w:rFonts w:ascii="Segoe UI Light" w:eastAsia="Segoe UI Light" w:hAnsi="Segoe UI Light" w:cs="Segoe UI Light"/>
                <w:sz w:val="20"/>
                <w:szCs w:val="20"/>
              </w:rPr>
              <w:t>Низкий уровень нагрузки на окружающую среду, включая способность природной среды к естественному обновлению.</w:t>
            </w:r>
          </w:p>
          <w:p w14:paraId="62B8ACA6" w14:textId="77777777" w:rsidR="00AD26C7" w:rsidRPr="00AD26C7" w:rsidRDefault="00AD26C7" w:rsidP="00A212A3">
            <w:pPr>
              <w:pStyle w:val="a5"/>
              <w:numPr>
                <w:ilvl w:val="0"/>
                <w:numId w:val="128"/>
              </w:numPr>
              <w:pBdr>
                <w:top w:val="nil"/>
                <w:left w:val="nil"/>
                <w:bottom w:val="nil"/>
                <w:right w:val="nil"/>
                <w:between w:val="nil"/>
                <w:bar w:val="nil"/>
              </w:pBdr>
              <w:spacing w:line="240" w:lineRule="auto"/>
              <w:ind w:left="1004" w:hanging="284"/>
              <w:rPr>
                <w:rStyle w:val="Hyperlink3"/>
                <w:rFonts w:ascii="Calibri" w:eastAsia="Calibri" w:hAnsi="Calibri" w:cs="Calibri"/>
                <w:sz w:val="22"/>
                <w:szCs w:val="22"/>
              </w:rPr>
            </w:pPr>
            <w:r w:rsidRPr="00AD26C7">
              <w:rPr>
                <w:rStyle w:val="Hyperlink0"/>
                <w:rFonts w:ascii="Segoe UI Light" w:hAnsi="Segoe UI Light"/>
              </w:rPr>
              <w:t>Богатая флора и фауна.</w:t>
            </w:r>
          </w:p>
        </w:tc>
        <w:tc>
          <w:tcPr>
            <w:tcW w:w="4785" w:type="dxa"/>
          </w:tcPr>
          <w:p w14:paraId="61C456D0" w14:textId="77777777" w:rsidR="00AD26C7" w:rsidRPr="00AD26C7" w:rsidRDefault="00AD26C7" w:rsidP="00A212A3">
            <w:pPr>
              <w:pStyle w:val="a5"/>
              <w:numPr>
                <w:ilvl w:val="0"/>
                <w:numId w:val="128"/>
              </w:numPr>
              <w:pBdr>
                <w:top w:val="nil"/>
                <w:left w:val="nil"/>
                <w:bottom w:val="nil"/>
                <w:right w:val="nil"/>
                <w:between w:val="nil"/>
                <w:bar w:val="nil"/>
              </w:pBdr>
              <w:spacing w:line="240" w:lineRule="auto"/>
              <w:ind w:left="1004" w:hanging="284"/>
              <w:rPr>
                <w:rStyle w:val="Hyperlink0"/>
              </w:rPr>
            </w:pPr>
            <w:r>
              <w:rPr>
                <w:rStyle w:val="Hyperlink0"/>
                <w:rFonts w:ascii="Segoe UI Light" w:eastAsia="Segoe UI Light" w:hAnsi="Segoe UI Light" w:cs="Segoe UI Light"/>
                <w:sz w:val="20"/>
                <w:szCs w:val="20"/>
              </w:rPr>
              <w:t>Удаленность от Санкт-Петербурга</w:t>
            </w:r>
            <w:r w:rsidR="004F5D96">
              <w:rPr>
                <w:rStyle w:val="Hyperlink0"/>
                <w:rFonts w:ascii="Segoe UI Light" w:eastAsia="Segoe UI Light" w:hAnsi="Segoe UI Light" w:cs="Segoe UI Light"/>
                <w:sz w:val="20"/>
                <w:szCs w:val="20"/>
              </w:rPr>
              <w:t>;</w:t>
            </w:r>
          </w:p>
          <w:p w14:paraId="444342BA" w14:textId="77777777" w:rsidR="001A1A5B" w:rsidRPr="001A1A5B" w:rsidRDefault="001A1A5B" w:rsidP="00A212A3">
            <w:pPr>
              <w:pStyle w:val="a5"/>
              <w:numPr>
                <w:ilvl w:val="0"/>
                <w:numId w:val="128"/>
              </w:numPr>
              <w:pBdr>
                <w:top w:val="nil"/>
                <w:left w:val="nil"/>
                <w:bottom w:val="nil"/>
                <w:right w:val="nil"/>
                <w:between w:val="nil"/>
                <w:bar w:val="nil"/>
              </w:pBdr>
              <w:spacing w:line="240" w:lineRule="auto"/>
              <w:ind w:left="1004" w:hanging="284"/>
              <w:rPr>
                <w:rStyle w:val="Hyperlink0"/>
                <w:rFonts w:ascii="Segoe UI Light" w:eastAsia="Segoe UI Light" w:hAnsi="Segoe UI Light" w:cs="Segoe UI Light"/>
                <w:sz w:val="20"/>
                <w:szCs w:val="20"/>
              </w:rPr>
            </w:pPr>
            <w:r w:rsidRPr="001A1A5B">
              <w:rPr>
                <w:rStyle w:val="Hyperlink0"/>
                <w:rFonts w:ascii="Segoe UI Light" w:eastAsia="Segoe UI Light" w:hAnsi="Segoe UI Light" w:cs="Segoe UI Light"/>
                <w:sz w:val="20"/>
                <w:szCs w:val="20"/>
              </w:rPr>
              <w:t>Отсутствие прямых выходов на пункты пропуска</w:t>
            </w:r>
            <w:r>
              <w:rPr>
                <w:rStyle w:val="Hyperlink0"/>
                <w:rFonts w:ascii="Segoe UI Light" w:eastAsia="Segoe UI Light" w:hAnsi="Segoe UI Light" w:cs="Segoe UI Light"/>
                <w:sz w:val="20"/>
                <w:szCs w:val="20"/>
              </w:rPr>
              <w:t xml:space="preserve"> государственной границы;</w:t>
            </w:r>
          </w:p>
          <w:p w14:paraId="6363B940" w14:textId="77777777" w:rsidR="00AD26C7" w:rsidRPr="00AD26C7" w:rsidRDefault="00AD26C7" w:rsidP="00A212A3">
            <w:pPr>
              <w:pStyle w:val="a5"/>
              <w:numPr>
                <w:ilvl w:val="0"/>
                <w:numId w:val="128"/>
              </w:numPr>
              <w:pBdr>
                <w:top w:val="nil"/>
                <w:left w:val="nil"/>
                <w:bottom w:val="nil"/>
                <w:right w:val="nil"/>
                <w:between w:val="nil"/>
                <w:bar w:val="nil"/>
              </w:pBdr>
              <w:spacing w:line="240" w:lineRule="auto"/>
              <w:ind w:left="1004" w:hanging="284"/>
              <w:rPr>
                <w:rStyle w:val="Hyperlink0"/>
              </w:rPr>
            </w:pPr>
            <w:r>
              <w:rPr>
                <w:rStyle w:val="Hyperlink0"/>
                <w:rFonts w:ascii="Segoe UI Light" w:eastAsia="Segoe UI Light" w:hAnsi="Segoe UI Light" w:cs="Segoe UI Light"/>
                <w:sz w:val="20"/>
                <w:szCs w:val="20"/>
              </w:rPr>
              <w:t>Отток молодежи в Санкт-Петербург ввиду практического отсутствия в райо</w:t>
            </w:r>
            <w:r w:rsidR="004F5D96">
              <w:rPr>
                <w:rStyle w:val="Hyperlink0"/>
                <w:rFonts w:ascii="Segoe UI Light" w:eastAsia="Segoe UI Light" w:hAnsi="Segoe UI Light" w:cs="Segoe UI Light"/>
                <w:sz w:val="20"/>
                <w:szCs w:val="20"/>
              </w:rPr>
              <w:t>не объектов высшего образования;</w:t>
            </w:r>
          </w:p>
          <w:p w14:paraId="03C6CABC" w14:textId="77777777" w:rsidR="00AD26C7" w:rsidRPr="00AD26C7" w:rsidRDefault="00AD26C7" w:rsidP="00A212A3">
            <w:pPr>
              <w:pStyle w:val="a5"/>
              <w:numPr>
                <w:ilvl w:val="0"/>
                <w:numId w:val="128"/>
              </w:numPr>
              <w:pBdr>
                <w:top w:val="nil"/>
                <w:left w:val="nil"/>
                <w:bottom w:val="nil"/>
                <w:right w:val="nil"/>
                <w:between w:val="nil"/>
                <w:bar w:val="nil"/>
              </w:pBdr>
              <w:spacing w:line="240" w:lineRule="auto"/>
              <w:ind w:left="1004" w:hanging="284"/>
              <w:rPr>
                <w:rStyle w:val="Hyperlink0"/>
              </w:rPr>
            </w:pPr>
            <w:r>
              <w:rPr>
                <w:rStyle w:val="Hyperlink0"/>
                <w:rFonts w:ascii="Segoe UI Light" w:eastAsia="Segoe UI Light" w:hAnsi="Segoe UI Light" w:cs="Segoe UI Light"/>
                <w:sz w:val="20"/>
                <w:szCs w:val="20"/>
              </w:rPr>
              <w:t>Перетягивание Санкт-Петербургской агломерацией человеческих и финансовых рес</w:t>
            </w:r>
            <w:r w:rsidR="004F5D96">
              <w:rPr>
                <w:rStyle w:val="Hyperlink0"/>
                <w:rFonts w:ascii="Segoe UI Light" w:eastAsia="Segoe UI Light" w:hAnsi="Segoe UI Light" w:cs="Segoe UI Light"/>
                <w:sz w:val="20"/>
                <w:szCs w:val="20"/>
              </w:rPr>
              <w:t>урсов с периферийных территорий;</w:t>
            </w:r>
          </w:p>
          <w:p w14:paraId="7C5C32C9" w14:textId="77777777" w:rsidR="00AD26C7" w:rsidRPr="00AD26C7" w:rsidRDefault="00AD26C7" w:rsidP="00A212A3">
            <w:pPr>
              <w:pStyle w:val="a5"/>
              <w:numPr>
                <w:ilvl w:val="0"/>
                <w:numId w:val="128"/>
              </w:numPr>
              <w:pBdr>
                <w:top w:val="nil"/>
                <w:left w:val="nil"/>
                <w:bottom w:val="nil"/>
                <w:right w:val="nil"/>
                <w:between w:val="nil"/>
                <w:bar w:val="nil"/>
              </w:pBdr>
              <w:spacing w:line="240" w:lineRule="auto"/>
              <w:ind w:left="1004" w:hanging="284"/>
              <w:rPr>
                <w:rStyle w:val="Hyperlink0"/>
              </w:rPr>
            </w:pPr>
            <w:r>
              <w:rPr>
                <w:rStyle w:val="Hyperlink0"/>
                <w:rFonts w:ascii="Segoe UI Light" w:eastAsia="Segoe UI Light" w:hAnsi="Segoe UI Light" w:cs="Segoe UI Light"/>
                <w:sz w:val="20"/>
                <w:szCs w:val="20"/>
              </w:rPr>
              <w:t>Ограниченные возможности для развития сельского хозяйства (не все территории пригодны для с/х + несанкционированные свалк</w:t>
            </w:r>
            <w:r w:rsidR="004F5D96">
              <w:rPr>
                <w:rStyle w:val="Hyperlink0"/>
                <w:rFonts w:ascii="Segoe UI Light" w:eastAsia="Segoe UI Light" w:hAnsi="Segoe UI Light" w:cs="Segoe UI Light"/>
                <w:sz w:val="20"/>
                <w:szCs w:val="20"/>
              </w:rPr>
              <w:t>и приводят к загрязнению почвы);</w:t>
            </w:r>
          </w:p>
          <w:p w14:paraId="78153477" w14:textId="77777777" w:rsidR="00AD26C7" w:rsidRPr="00AD26C7" w:rsidRDefault="00AD26C7" w:rsidP="00A212A3">
            <w:pPr>
              <w:pStyle w:val="a5"/>
              <w:numPr>
                <w:ilvl w:val="0"/>
                <w:numId w:val="128"/>
              </w:numPr>
              <w:pBdr>
                <w:top w:val="nil"/>
                <w:left w:val="nil"/>
                <w:bottom w:val="nil"/>
                <w:right w:val="nil"/>
                <w:between w:val="nil"/>
                <w:bar w:val="nil"/>
              </w:pBdr>
              <w:spacing w:line="240" w:lineRule="auto"/>
              <w:ind w:left="1004" w:hanging="284"/>
              <w:rPr>
                <w:rStyle w:val="Hyperlink0"/>
              </w:rPr>
            </w:pPr>
            <w:r>
              <w:rPr>
                <w:rStyle w:val="Hyperlink0"/>
                <w:rFonts w:ascii="Segoe UI Light" w:eastAsia="Segoe UI Light" w:hAnsi="Segoe UI Light" w:cs="Segoe UI Light"/>
                <w:sz w:val="20"/>
                <w:szCs w:val="20"/>
              </w:rPr>
              <w:t>Отсутствие эксплуатационных лесов на территории района</w:t>
            </w:r>
            <w:r w:rsidR="004F5D96">
              <w:rPr>
                <w:rStyle w:val="Hyperlink0"/>
                <w:rFonts w:ascii="Segoe UI Light" w:eastAsia="Segoe UI Light" w:hAnsi="Segoe UI Light" w:cs="Segoe UI Light"/>
                <w:sz w:val="20"/>
                <w:szCs w:val="20"/>
              </w:rPr>
              <w:t>;</w:t>
            </w:r>
          </w:p>
          <w:p w14:paraId="608AA55A" w14:textId="77777777" w:rsidR="00AD26C7" w:rsidRPr="00AD26C7" w:rsidRDefault="00AD26C7" w:rsidP="00A212A3">
            <w:pPr>
              <w:pStyle w:val="a5"/>
              <w:numPr>
                <w:ilvl w:val="0"/>
                <w:numId w:val="128"/>
              </w:numPr>
              <w:pBdr>
                <w:top w:val="nil"/>
                <w:left w:val="nil"/>
                <w:bottom w:val="nil"/>
                <w:right w:val="nil"/>
                <w:between w:val="nil"/>
                <w:bar w:val="nil"/>
              </w:pBdr>
              <w:spacing w:line="240" w:lineRule="auto"/>
              <w:ind w:left="1004" w:hanging="284"/>
              <w:rPr>
                <w:rStyle w:val="Hyperlink0"/>
              </w:rPr>
            </w:pPr>
            <w:r>
              <w:rPr>
                <w:rStyle w:val="Hyperlink0"/>
                <w:rFonts w:ascii="Segoe UI Light" w:eastAsia="Segoe UI Light" w:hAnsi="Segoe UI Light" w:cs="Segoe UI Light"/>
                <w:sz w:val="20"/>
                <w:szCs w:val="20"/>
              </w:rPr>
              <w:t>Малый удельный вес продукции промышленных пред</w:t>
            </w:r>
            <w:r w:rsidR="004F5D96">
              <w:rPr>
                <w:rStyle w:val="Hyperlink0"/>
                <w:rFonts w:ascii="Segoe UI Light" w:eastAsia="Segoe UI Light" w:hAnsi="Segoe UI Light" w:cs="Segoe UI Light"/>
                <w:sz w:val="20"/>
                <w:szCs w:val="20"/>
              </w:rPr>
              <w:t>приятий района в рамках региона;</w:t>
            </w:r>
          </w:p>
          <w:p w14:paraId="41F64BBB" w14:textId="77777777" w:rsidR="00AD26C7" w:rsidRPr="00AD26C7" w:rsidRDefault="00AD26C7" w:rsidP="00A212A3">
            <w:pPr>
              <w:pStyle w:val="a5"/>
              <w:numPr>
                <w:ilvl w:val="0"/>
                <w:numId w:val="128"/>
              </w:numPr>
              <w:pBdr>
                <w:top w:val="nil"/>
                <w:left w:val="nil"/>
                <w:bottom w:val="nil"/>
                <w:right w:val="nil"/>
                <w:between w:val="nil"/>
                <w:bar w:val="nil"/>
              </w:pBdr>
              <w:spacing w:line="240" w:lineRule="auto"/>
              <w:ind w:left="1004" w:hanging="284"/>
              <w:rPr>
                <w:rStyle w:val="Hyperlink0"/>
              </w:rPr>
            </w:pPr>
            <w:r>
              <w:rPr>
                <w:rStyle w:val="Hyperlink0"/>
                <w:rFonts w:ascii="Segoe UI Light" w:eastAsia="Segoe UI Light" w:hAnsi="Segoe UI Light" w:cs="Segoe UI Light"/>
                <w:sz w:val="20"/>
                <w:szCs w:val="20"/>
              </w:rPr>
              <w:t xml:space="preserve">Низкий уровень </w:t>
            </w:r>
            <w:r w:rsidR="004F5D96">
              <w:rPr>
                <w:rStyle w:val="Hyperlink0"/>
                <w:rFonts w:ascii="Segoe UI Light" w:eastAsia="Segoe UI Light" w:hAnsi="Segoe UI Light" w:cs="Segoe UI Light"/>
                <w:sz w:val="20"/>
                <w:szCs w:val="20"/>
              </w:rPr>
              <w:t>развития деловой инфраструктуры;</w:t>
            </w:r>
          </w:p>
          <w:p w14:paraId="20C41D34" w14:textId="77777777" w:rsidR="00AD26C7" w:rsidRPr="00AD26C7" w:rsidRDefault="00AD26C7" w:rsidP="00A212A3">
            <w:pPr>
              <w:pStyle w:val="a5"/>
              <w:numPr>
                <w:ilvl w:val="0"/>
                <w:numId w:val="128"/>
              </w:numPr>
              <w:pBdr>
                <w:top w:val="nil"/>
                <w:left w:val="nil"/>
                <w:bottom w:val="nil"/>
                <w:right w:val="nil"/>
                <w:between w:val="nil"/>
                <w:bar w:val="nil"/>
              </w:pBdr>
              <w:spacing w:line="240" w:lineRule="auto"/>
              <w:ind w:left="1004" w:hanging="284"/>
              <w:rPr>
                <w:rStyle w:val="Hyperlink0"/>
              </w:rPr>
            </w:pPr>
            <w:r>
              <w:rPr>
                <w:rStyle w:val="Hyperlink0"/>
                <w:rFonts w:ascii="Segoe UI Light" w:eastAsia="Segoe UI Light" w:hAnsi="Segoe UI Light" w:cs="Segoe UI Light"/>
                <w:sz w:val="20"/>
                <w:szCs w:val="20"/>
              </w:rPr>
              <w:t>Высокий уровень износа основных фондов</w:t>
            </w:r>
            <w:r w:rsidR="004F5D96">
              <w:rPr>
                <w:rStyle w:val="Hyperlink0"/>
                <w:rFonts w:ascii="Segoe UI Light" w:eastAsia="Segoe UI Light" w:hAnsi="Segoe UI Light" w:cs="Segoe UI Light"/>
                <w:sz w:val="20"/>
                <w:szCs w:val="20"/>
              </w:rPr>
              <w:t>;</w:t>
            </w:r>
          </w:p>
          <w:p w14:paraId="1EA10652" w14:textId="77777777" w:rsidR="00AD26C7" w:rsidRPr="00AD26C7" w:rsidRDefault="00AD26C7" w:rsidP="00A212A3">
            <w:pPr>
              <w:pStyle w:val="a5"/>
              <w:numPr>
                <w:ilvl w:val="0"/>
                <w:numId w:val="128"/>
              </w:numPr>
              <w:pBdr>
                <w:top w:val="nil"/>
                <w:left w:val="nil"/>
                <w:bottom w:val="nil"/>
                <w:right w:val="nil"/>
                <w:between w:val="nil"/>
                <w:bar w:val="nil"/>
              </w:pBdr>
              <w:spacing w:line="240" w:lineRule="auto"/>
              <w:ind w:left="1004" w:hanging="284"/>
              <w:rPr>
                <w:rStyle w:val="Hyperlink0"/>
              </w:rPr>
            </w:pPr>
            <w:r>
              <w:rPr>
                <w:rStyle w:val="Hyperlink0"/>
                <w:rFonts w:ascii="Segoe UI Light" w:eastAsia="Segoe UI Light" w:hAnsi="Segoe UI Light" w:cs="Segoe UI Light"/>
                <w:sz w:val="20"/>
                <w:szCs w:val="20"/>
              </w:rPr>
              <w:t xml:space="preserve">Низкий уровень качества транспортной инфраструктуры, нехватка транспортных </w:t>
            </w:r>
            <w:r w:rsidR="004F5D96">
              <w:rPr>
                <w:rStyle w:val="Hyperlink0"/>
                <w:rFonts w:ascii="Segoe UI Light" w:eastAsia="Segoe UI Light" w:hAnsi="Segoe UI Light" w:cs="Segoe UI Light"/>
                <w:sz w:val="20"/>
                <w:szCs w:val="20"/>
              </w:rPr>
              <w:t>связей с соседними территориями;</w:t>
            </w:r>
          </w:p>
          <w:p w14:paraId="227C34A2" w14:textId="77777777" w:rsidR="00AD26C7" w:rsidRPr="00AD26C7" w:rsidRDefault="00AD26C7" w:rsidP="00A212A3">
            <w:pPr>
              <w:pStyle w:val="a5"/>
              <w:numPr>
                <w:ilvl w:val="0"/>
                <w:numId w:val="128"/>
              </w:numPr>
              <w:pBdr>
                <w:top w:val="nil"/>
                <w:left w:val="nil"/>
                <w:bottom w:val="nil"/>
                <w:right w:val="nil"/>
                <w:between w:val="nil"/>
                <w:bar w:val="nil"/>
              </w:pBdr>
              <w:spacing w:line="240" w:lineRule="auto"/>
              <w:ind w:left="1004" w:hanging="284"/>
              <w:rPr>
                <w:rStyle w:val="Hyperlink0"/>
              </w:rPr>
            </w:pPr>
            <w:r>
              <w:rPr>
                <w:rStyle w:val="Hyperlink0"/>
                <w:rFonts w:ascii="Segoe UI Light" w:eastAsia="Segoe UI Light" w:hAnsi="Segoe UI Light" w:cs="Segoe UI Light"/>
                <w:sz w:val="20"/>
                <w:szCs w:val="20"/>
              </w:rPr>
              <w:t>Высокий износ всей инженерной инфраструктуры</w:t>
            </w:r>
            <w:r w:rsidR="004F5D96">
              <w:rPr>
                <w:rStyle w:val="Hyperlink0"/>
                <w:rFonts w:ascii="Segoe UI Light" w:eastAsia="Segoe UI Light" w:hAnsi="Segoe UI Light" w:cs="Segoe UI Light"/>
                <w:sz w:val="20"/>
                <w:szCs w:val="20"/>
              </w:rPr>
              <w:t>;</w:t>
            </w:r>
          </w:p>
          <w:p w14:paraId="11FBF136" w14:textId="77777777" w:rsidR="00AD26C7" w:rsidRPr="00AD26C7" w:rsidRDefault="00AD26C7" w:rsidP="00A212A3">
            <w:pPr>
              <w:pStyle w:val="a5"/>
              <w:numPr>
                <w:ilvl w:val="0"/>
                <w:numId w:val="128"/>
              </w:numPr>
              <w:pBdr>
                <w:top w:val="nil"/>
                <w:left w:val="nil"/>
                <w:bottom w:val="nil"/>
                <w:right w:val="nil"/>
                <w:between w:val="nil"/>
                <w:bar w:val="nil"/>
              </w:pBdr>
              <w:spacing w:line="240" w:lineRule="auto"/>
              <w:ind w:left="1004" w:hanging="284"/>
              <w:rPr>
                <w:rStyle w:val="Hyperlink0"/>
              </w:rPr>
            </w:pPr>
            <w:r>
              <w:rPr>
                <w:rStyle w:val="Hyperlink0"/>
                <w:rFonts w:ascii="Segoe UI Light" w:eastAsia="Segoe UI Light" w:hAnsi="Segoe UI Light" w:cs="Segoe UI Light"/>
                <w:sz w:val="20"/>
                <w:szCs w:val="20"/>
              </w:rPr>
              <w:t>Низкая обеспеченность коммунальной инфраст</w:t>
            </w:r>
            <w:r w:rsidR="004F5D96">
              <w:rPr>
                <w:rStyle w:val="Hyperlink0"/>
                <w:rFonts w:ascii="Segoe UI Light" w:eastAsia="Segoe UI Light" w:hAnsi="Segoe UI Light" w:cs="Segoe UI Light"/>
                <w:sz w:val="20"/>
                <w:szCs w:val="20"/>
              </w:rPr>
              <w:t>руктурой сельских поселений;</w:t>
            </w:r>
          </w:p>
          <w:p w14:paraId="09616D9A" w14:textId="77777777" w:rsidR="00AD26C7" w:rsidRDefault="00AD26C7" w:rsidP="00A212A3">
            <w:pPr>
              <w:pStyle w:val="a5"/>
              <w:numPr>
                <w:ilvl w:val="0"/>
                <w:numId w:val="128"/>
              </w:numPr>
              <w:spacing w:line="240" w:lineRule="auto"/>
              <w:ind w:left="1004" w:hanging="284"/>
              <w:rPr>
                <w:rStyle w:val="Hyperlink3"/>
                <w:sz w:val="22"/>
                <w:szCs w:val="22"/>
              </w:rPr>
            </w:pPr>
            <w:r>
              <w:rPr>
                <w:rStyle w:val="Hyperlink0"/>
                <w:rFonts w:ascii="Segoe UI Light" w:eastAsia="Segoe UI Light" w:hAnsi="Segoe UI Light" w:cs="Segoe UI Light"/>
                <w:sz w:val="20"/>
                <w:szCs w:val="20"/>
              </w:rPr>
              <w:t>Отсутствие предприятий, занимающихся комплексной переработкой отходов</w:t>
            </w:r>
            <w:r w:rsidR="004F5D96">
              <w:rPr>
                <w:rStyle w:val="Hyperlink0"/>
                <w:rFonts w:ascii="Segoe UI Light" w:eastAsia="Segoe UI Light" w:hAnsi="Segoe UI Light" w:cs="Segoe UI Light"/>
                <w:sz w:val="20"/>
                <w:szCs w:val="20"/>
              </w:rPr>
              <w:t>;</w:t>
            </w:r>
          </w:p>
        </w:tc>
      </w:tr>
      <w:tr w:rsidR="004F5D96" w14:paraId="30905532" w14:textId="77777777" w:rsidTr="004C2E41">
        <w:tc>
          <w:tcPr>
            <w:tcW w:w="4785" w:type="dxa"/>
            <w:vAlign w:val="center"/>
          </w:tcPr>
          <w:p w14:paraId="64252656" w14:textId="77777777" w:rsidR="004F5D96" w:rsidRDefault="004F5D96" w:rsidP="004F5D96">
            <w:pPr>
              <w:spacing w:before="120" w:line="276" w:lineRule="auto"/>
              <w:jc w:val="center"/>
            </w:pPr>
            <w:r>
              <w:rPr>
                <w:rStyle w:val="Hyperlink0"/>
                <w:rFonts w:ascii="Segoe UI Light" w:eastAsia="Segoe UI Light" w:hAnsi="Segoe UI Light" w:cs="Segoe UI Light"/>
                <w:sz w:val="20"/>
                <w:szCs w:val="20"/>
              </w:rPr>
              <w:t>Возможности</w:t>
            </w:r>
          </w:p>
        </w:tc>
        <w:tc>
          <w:tcPr>
            <w:tcW w:w="4785" w:type="dxa"/>
            <w:vAlign w:val="center"/>
          </w:tcPr>
          <w:p w14:paraId="003C9E44" w14:textId="77777777" w:rsidR="004F5D96" w:rsidRDefault="004F5D96" w:rsidP="004F5D96">
            <w:pPr>
              <w:spacing w:before="120" w:line="276" w:lineRule="auto"/>
              <w:jc w:val="center"/>
            </w:pPr>
            <w:r>
              <w:rPr>
                <w:rStyle w:val="Hyperlink0"/>
                <w:rFonts w:ascii="Segoe UI Light" w:eastAsia="Segoe UI Light" w:hAnsi="Segoe UI Light" w:cs="Segoe UI Light"/>
                <w:sz w:val="20"/>
                <w:szCs w:val="20"/>
              </w:rPr>
              <w:t>Угрозы</w:t>
            </w:r>
          </w:p>
        </w:tc>
      </w:tr>
      <w:tr w:rsidR="004F5D96" w14:paraId="38A3C73A" w14:textId="77777777" w:rsidTr="004F5D96">
        <w:tc>
          <w:tcPr>
            <w:tcW w:w="4785" w:type="dxa"/>
            <w:vAlign w:val="center"/>
          </w:tcPr>
          <w:p w14:paraId="2C212560" w14:textId="77777777" w:rsidR="001A1A5B" w:rsidRDefault="001A1A5B" w:rsidP="00A212A3">
            <w:pPr>
              <w:pStyle w:val="a5"/>
              <w:numPr>
                <w:ilvl w:val="0"/>
                <w:numId w:val="128"/>
              </w:numPr>
              <w:pBdr>
                <w:top w:val="nil"/>
                <w:left w:val="nil"/>
                <w:bottom w:val="nil"/>
                <w:right w:val="nil"/>
                <w:between w:val="nil"/>
                <w:bar w:val="nil"/>
              </w:pBdr>
              <w:spacing w:line="240" w:lineRule="auto"/>
              <w:rPr>
                <w:rStyle w:val="Hyperlink0"/>
                <w:rFonts w:ascii="Segoe UI Light" w:eastAsia="Segoe UI Light" w:hAnsi="Segoe UI Light" w:cs="Segoe UI Light"/>
                <w:sz w:val="20"/>
                <w:szCs w:val="20"/>
              </w:rPr>
            </w:pPr>
            <w:r w:rsidRPr="001A1A5B">
              <w:rPr>
                <w:rStyle w:val="Hyperlink0"/>
                <w:rFonts w:ascii="Segoe UI Light" w:eastAsia="Segoe UI Light" w:hAnsi="Segoe UI Light" w:cs="Segoe UI Light"/>
                <w:sz w:val="20"/>
                <w:szCs w:val="20"/>
              </w:rPr>
              <w:t>Нераскрытый в полном объеме туристско-рекреационный потенциал территории</w:t>
            </w:r>
            <w:r>
              <w:rPr>
                <w:rStyle w:val="Hyperlink0"/>
                <w:rFonts w:ascii="Segoe UI Light" w:eastAsia="Segoe UI Light" w:hAnsi="Segoe UI Light" w:cs="Segoe UI Light"/>
                <w:sz w:val="20"/>
                <w:szCs w:val="20"/>
              </w:rPr>
              <w:t>;</w:t>
            </w:r>
          </w:p>
          <w:p w14:paraId="0EA39D4F" w14:textId="77777777" w:rsidR="004F5D96" w:rsidRPr="004F5D96" w:rsidRDefault="004F5D96" w:rsidP="00A212A3">
            <w:pPr>
              <w:pStyle w:val="a5"/>
              <w:numPr>
                <w:ilvl w:val="0"/>
                <w:numId w:val="128"/>
              </w:numPr>
              <w:pBdr>
                <w:top w:val="nil"/>
                <w:left w:val="nil"/>
                <w:bottom w:val="nil"/>
                <w:right w:val="nil"/>
                <w:between w:val="nil"/>
                <w:bar w:val="nil"/>
              </w:pBdr>
              <w:spacing w:line="240" w:lineRule="auto"/>
              <w:rPr>
                <w:rStyle w:val="Hyperlink0"/>
                <w:rFonts w:ascii="Segoe UI Light" w:eastAsia="Segoe UI Light" w:hAnsi="Segoe UI Light" w:cs="Segoe UI Light"/>
                <w:sz w:val="20"/>
                <w:szCs w:val="20"/>
              </w:rPr>
            </w:pPr>
            <w:r w:rsidRPr="004F5D96">
              <w:rPr>
                <w:rStyle w:val="Hyperlink0"/>
                <w:rFonts w:ascii="Segoe UI Light" w:eastAsia="Segoe UI Light" w:hAnsi="Segoe UI Light" w:cs="Segoe UI Light"/>
                <w:sz w:val="20"/>
                <w:szCs w:val="20"/>
              </w:rPr>
              <w:t>Модернизация производств добывающей промышленности, лесоп</w:t>
            </w:r>
            <w:r w:rsidR="001A1A5B">
              <w:rPr>
                <w:rStyle w:val="Hyperlink0"/>
                <w:rFonts w:ascii="Segoe UI Light" w:eastAsia="Segoe UI Light" w:hAnsi="Segoe UI Light" w:cs="Segoe UI Light"/>
                <w:sz w:val="20"/>
                <w:szCs w:val="20"/>
              </w:rPr>
              <w:t>ереработки, сельского хозяйства;</w:t>
            </w:r>
          </w:p>
          <w:p w14:paraId="35D6937A" w14:textId="77777777" w:rsidR="004F5D96" w:rsidRPr="004F5D96" w:rsidRDefault="004F5D96" w:rsidP="00A212A3">
            <w:pPr>
              <w:pStyle w:val="a5"/>
              <w:numPr>
                <w:ilvl w:val="0"/>
                <w:numId w:val="128"/>
              </w:numPr>
              <w:pBdr>
                <w:top w:val="nil"/>
                <w:left w:val="nil"/>
                <w:bottom w:val="nil"/>
                <w:right w:val="nil"/>
                <w:between w:val="nil"/>
                <w:bar w:val="nil"/>
              </w:pBdr>
              <w:spacing w:line="240" w:lineRule="auto"/>
              <w:rPr>
                <w:rStyle w:val="Hyperlink0"/>
                <w:rFonts w:ascii="Segoe UI Light" w:eastAsia="Segoe UI Light" w:hAnsi="Segoe UI Light" w:cs="Segoe UI Light"/>
                <w:sz w:val="20"/>
                <w:szCs w:val="20"/>
              </w:rPr>
            </w:pPr>
            <w:r w:rsidRPr="004F5D96">
              <w:rPr>
                <w:rStyle w:val="Hyperlink0"/>
                <w:rFonts w:ascii="Segoe UI Light" w:eastAsia="Segoe UI Light" w:hAnsi="Segoe UI Light" w:cs="Segoe UI Light"/>
                <w:sz w:val="20"/>
                <w:szCs w:val="20"/>
              </w:rPr>
              <w:t xml:space="preserve">Высокий потенциал </w:t>
            </w:r>
            <w:r w:rsidR="001A1A5B">
              <w:rPr>
                <w:rStyle w:val="Hyperlink0"/>
                <w:rFonts w:ascii="Segoe UI Light" w:eastAsia="Segoe UI Light" w:hAnsi="Segoe UI Light" w:cs="Segoe UI Light"/>
                <w:sz w:val="20"/>
                <w:szCs w:val="20"/>
              </w:rPr>
              <w:t>развития рыбохозяйственного комплекса;</w:t>
            </w:r>
          </w:p>
          <w:p w14:paraId="03E47682" w14:textId="77777777" w:rsidR="004F5D96" w:rsidRPr="004F5D96" w:rsidRDefault="004F5D96" w:rsidP="00A212A3">
            <w:pPr>
              <w:pStyle w:val="a5"/>
              <w:numPr>
                <w:ilvl w:val="0"/>
                <w:numId w:val="128"/>
              </w:numPr>
              <w:pBdr>
                <w:top w:val="nil"/>
                <w:left w:val="nil"/>
                <w:bottom w:val="nil"/>
                <w:right w:val="nil"/>
                <w:between w:val="nil"/>
                <w:bar w:val="nil"/>
              </w:pBdr>
              <w:spacing w:line="240" w:lineRule="auto"/>
              <w:rPr>
                <w:rStyle w:val="Hyperlink0"/>
                <w:rFonts w:ascii="Segoe UI Light" w:eastAsia="Segoe UI Light" w:hAnsi="Segoe UI Light" w:cs="Segoe UI Light"/>
                <w:sz w:val="20"/>
                <w:szCs w:val="20"/>
              </w:rPr>
            </w:pPr>
            <w:r w:rsidRPr="004F5D96">
              <w:rPr>
                <w:rStyle w:val="Hyperlink0"/>
                <w:rFonts w:ascii="Segoe UI Light" w:eastAsia="Segoe UI Light" w:hAnsi="Segoe UI Light" w:cs="Segoe UI Light"/>
                <w:sz w:val="20"/>
                <w:szCs w:val="20"/>
              </w:rPr>
              <w:t xml:space="preserve">Благоприятный </w:t>
            </w:r>
            <w:r w:rsidR="001A1A5B">
              <w:rPr>
                <w:rStyle w:val="Hyperlink0"/>
                <w:rFonts w:ascii="Segoe UI Light" w:eastAsia="Segoe UI Light" w:hAnsi="Segoe UI Light" w:cs="Segoe UI Light"/>
                <w:sz w:val="20"/>
                <w:szCs w:val="20"/>
              </w:rPr>
              <w:t>инвестиционный климат в регионе;</w:t>
            </w:r>
          </w:p>
          <w:p w14:paraId="6EA2FBC4" w14:textId="77777777" w:rsidR="004F5D96" w:rsidRPr="004F5D96" w:rsidRDefault="004F5D96" w:rsidP="00A212A3">
            <w:pPr>
              <w:pStyle w:val="a5"/>
              <w:numPr>
                <w:ilvl w:val="0"/>
                <w:numId w:val="128"/>
              </w:numPr>
              <w:pBdr>
                <w:top w:val="nil"/>
                <w:left w:val="nil"/>
                <w:bottom w:val="nil"/>
                <w:right w:val="nil"/>
                <w:between w:val="nil"/>
                <w:bar w:val="nil"/>
              </w:pBdr>
              <w:spacing w:line="240" w:lineRule="auto"/>
              <w:rPr>
                <w:rStyle w:val="Hyperlink0"/>
                <w:rFonts w:ascii="Segoe UI Light" w:eastAsia="Segoe UI Light" w:hAnsi="Segoe UI Light" w:cs="Segoe UI Light"/>
                <w:sz w:val="20"/>
                <w:szCs w:val="20"/>
              </w:rPr>
            </w:pPr>
            <w:r w:rsidRPr="004F5D96">
              <w:rPr>
                <w:rStyle w:val="Hyperlink0"/>
                <w:rFonts w:ascii="Segoe UI Light" w:eastAsia="Segoe UI Light" w:hAnsi="Segoe UI Light" w:cs="Segoe UI Light"/>
                <w:sz w:val="20"/>
                <w:szCs w:val="20"/>
              </w:rPr>
              <w:t>Развитие Санкт-Петербургской агломерации и повышение мобильности населения (население готово ездить работать в СПб</w:t>
            </w:r>
            <w:r w:rsidR="001A1A5B">
              <w:rPr>
                <w:rStyle w:val="Hyperlink0"/>
                <w:rFonts w:ascii="Segoe UI Light" w:eastAsia="Segoe UI Light" w:hAnsi="Segoe UI Light" w:cs="Segoe UI Light"/>
                <w:sz w:val="20"/>
                <w:szCs w:val="20"/>
              </w:rPr>
              <w:t>, но жить в Приозерском районе);</w:t>
            </w:r>
          </w:p>
          <w:p w14:paraId="7DA18449" w14:textId="77777777" w:rsidR="004F5D96" w:rsidRPr="004F5D96" w:rsidRDefault="004F5D96" w:rsidP="00A212A3">
            <w:pPr>
              <w:pStyle w:val="a5"/>
              <w:numPr>
                <w:ilvl w:val="0"/>
                <w:numId w:val="128"/>
              </w:numPr>
              <w:pBdr>
                <w:top w:val="nil"/>
                <w:left w:val="nil"/>
                <w:bottom w:val="nil"/>
                <w:right w:val="nil"/>
                <w:between w:val="nil"/>
                <w:bar w:val="nil"/>
              </w:pBdr>
              <w:spacing w:line="240" w:lineRule="auto"/>
              <w:rPr>
                <w:rStyle w:val="Hyperlink0"/>
                <w:rFonts w:ascii="Segoe UI Light" w:eastAsia="Segoe UI Light" w:hAnsi="Segoe UI Light" w:cs="Segoe UI Light"/>
                <w:sz w:val="20"/>
                <w:szCs w:val="20"/>
              </w:rPr>
            </w:pPr>
            <w:r w:rsidRPr="004F5D96">
              <w:rPr>
                <w:rStyle w:val="Hyperlink0"/>
                <w:rFonts w:ascii="Segoe UI Light" w:eastAsia="Segoe UI Light" w:hAnsi="Segoe UI Light" w:cs="Segoe UI Light"/>
                <w:sz w:val="20"/>
                <w:szCs w:val="20"/>
              </w:rPr>
              <w:t>Агропромышленный комплекс является одним из базовых направлений развития региона, возможность сотрудничества с Карелией, а также в перспе</w:t>
            </w:r>
            <w:r w:rsidR="001A1A5B">
              <w:rPr>
                <w:rStyle w:val="Hyperlink0"/>
                <w:rFonts w:ascii="Segoe UI Light" w:eastAsia="Segoe UI Light" w:hAnsi="Segoe UI Light" w:cs="Segoe UI Light"/>
                <w:sz w:val="20"/>
                <w:szCs w:val="20"/>
              </w:rPr>
              <w:t>ктиве с Финляндской Республикой;</w:t>
            </w:r>
          </w:p>
          <w:p w14:paraId="385CEEEA" w14:textId="77777777" w:rsidR="004F5D96" w:rsidRPr="004F5D96" w:rsidRDefault="004F5D96" w:rsidP="00A212A3">
            <w:pPr>
              <w:pStyle w:val="a5"/>
              <w:numPr>
                <w:ilvl w:val="0"/>
                <w:numId w:val="128"/>
              </w:numPr>
              <w:pBdr>
                <w:top w:val="nil"/>
                <w:left w:val="nil"/>
                <w:bottom w:val="nil"/>
                <w:right w:val="nil"/>
                <w:between w:val="nil"/>
                <w:bar w:val="nil"/>
              </w:pBdr>
              <w:spacing w:line="240" w:lineRule="auto"/>
              <w:rPr>
                <w:rStyle w:val="Hyperlink0"/>
                <w:rFonts w:ascii="Segoe UI Light" w:eastAsia="Segoe UI Light" w:hAnsi="Segoe UI Light" w:cs="Segoe UI Light"/>
                <w:sz w:val="20"/>
                <w:szCs w:val="20"/>
              </w:rPr>
            </w:pPr>
            <w:r w:rsidRPr="004F5D96">
              <w:rPr>
                <w:rStyle w:val="Hyperlink0"/>
                <w:rFonts w:ascii="Segoe UI Light" w:eastAsia="Segoe UI Light" w:hAnsi="Segoe UI Light" w:cs="Segoe UI Light"/>
                <w:sz w:val="20"/>
                <w:szCs w:val="20"/>
              </w:rPr>
              <w:t>Развитие</w:t>
            </w:r>
            <w:r w:rsidR="001A1A5B">
              <w:rPr>
                <w:rStyle w:val="Hyperlink0"/>
                <w:rFonts w:ascii="Segoe UI Light" w:eastAsia="Segoe UI Light" w:hAnsi="Segoe UI Light" w:cs="Segoe UI Light"/>
                <w:sz w:val="20"/>
                <w:szCs w:val="20"/>
              </w:rPr>
              <w:t xml:space="preserve"> потребительской инфраструктуры;</w:t>
            </w:r>
          </w:p>
          <w:p w14:paraId="60464D5D" w14:textId="77777777" w:rsidR="004F5D96" w:rsidRPr="004F5D96" w:rsidRDefault="004F5D96" w:rsidP="00A212A3">
            <w:pPr>
              <w:pStyle w:val="a5"/>
              <w:numPr>
                <w:ilvl w:val="0"/>
                <w:numId w:val="128"/>
              </w:numPr>
              <w:pBdr>
                <w:top w:val="nil"/>
                <w:left w:val="nil"/>
                <w:bottom w:val="nil"/>
                <w:right w:val="nil"/>
                <w:between w:val="nil"/>
                <w:bar w:val="nil"/>
              </w:pBdr>
              <w:spacing w:line="240" w:lineRule="auto"/>
              <w:rPr>
                <w:rStyle w:val="Hyperlink0"/>
                <w:rFonts w:ascii="Segoe UI Light" w:eastAsia="Segoe UI Light" w:hAnsi="Segoe UI Light" w:cs="Segoe UI Light"/>
                <w:sz w:val="20"/>
                <w:szCs w:val="20"/>
              </w:rPr>
            </w:pPr>
            <w:r w:rsidRPr="004F5D96">
              <w:rPr>
                <w:rStyle w:val="Hyperlink0"/>
                <w:rFonts w:ascii="Segoe UI Light" w:eastAsia="Segoe UI Light" w:hAnsi="Segoe UI Light" w:cs="Segoe UI Light"/>
                <w:sz w:val="20"/>
                <w:szCs w:val="20"/>
              </w:rPr>
              <w:t>Распространение импортозамещения (переориентация некоторых сфер российской экономики с импорта ориентирован</w:t>
            </w:r>
            <w:r w:rsidR="001A1A5B">
              <w:rPr>
                <w:rStyle w:val="Hyperlink0"/>
                <w:rFonts w:ascii="Segoe UI Light" w:eastAsia="Segoe UI Light" w:hAnsi="Segoe UI Light" w:cs="Segoe UI Light"/>
                <w:sz w:val="20"/>
                <w:szCs w:val="20"/>
              </w:rPr>
              <w:t>ных на внутреннее производство);</w:t>
            </w:r>
          </w:p>
          <w:p w14:paraId="0412D822" w14:textId="77777777" w:rsidR="00100FE6" w:rsidRPr="00100FE6" w:rsidRDefault="00100FE6" w:rsidP="00A212A3">
            <w:pPr>
              <w:pStyle w:val="a5"/>
              <w:numPr>
                <w:ilvl w:val="0"/>
                <w:numId w:val="128"/>
              </w:numPr>
              <w:pBdr>
                <w:top w:val="nil"/>
                <w:left w:val="nil"/>
                <w:bottom w:val="nil"/>
                <w:right w:val="nil"/>
                <w:between w:val="nil"/>
                <w:bar w:val="nil"/>
              </w:pBdr>
              <w:spacing w:line="240" w:lineRule="auto"/>
              <w:rPr>
                <w:rStyle w:val="Hyperlink0"/>
                <w:rFonts w:ascii="Segoe UI Light" w:eastAsia="Segoe UI Light" w:hAnsi="Segoe UI Light" w:cs="Segoe UI Light"/>
                <w:sz w:val="20"/>
                <w:szCs w:val="20"/>
              </w:rPr>
            </w:pPr>
            <w:r w:rsidRPr="00100FE6">
              <w:rPr>
                <w:rStyle w:val="Hyperlink0"/>
                <w:rFonts w:ascii="Segoe UI Light" w:eastAsia="Segoe UI Light" w:hAnsi="Segoe UI Light" w:cs="Segoe UI Light"/>
                <w:sz w:val="20"/>
                <w:szCs w:val="20"/>
              </w:rPr>
              <w:t>Вынос из Санкт-Петербурга ряда избыточных функций, например, промышленной, сельскохозяйственной и рекреационной в контексте освоения инвестиционно-привлекательных участков в рамках сельскохозяйственных предприятий, а также туристс</w:t>
            </w:r>
            <w:r>
              <w:rPr>
                <w:rStyle w:val="Hyperlink0"/>
                <w:rFonts w:ascii="Segoe UI Light" w:eastAsia="Segoe UI Light" w:hAnsi="Segoe UI Light" w:cs="Segoe UI Light"/>
                <w:sz w:val="20"/>
                <w:szCs w:val="20"/>
              </w:rPr>
              <w:t>ко-рекреационных зон;</w:t>
            </w:r>
          </w:p>
          <w:p w14:paraId="18FC1FC7" w14:textId="77777777" w:rsidR="004F5D96" w:rsidRDefault="004F5D96" w:rsidP="00A212A3">
            <w:pPr>
              <w:pStyle w:val="a5"/>
              <w:numPr>
                <w:ilvl w:val="0"/>
                <w:numId w:val="128"/>
              </w:numPr>
              <w:spacing w:line="240" w:lineRule="auto"/>
              <w:rPr>
                <w:rStyle w:val="Hyperlink0"/>
                <w:rFonts w:ascii="Segoe UI Light" w:eastAsia="Segoe UI Light" w:hAnsi="Segoe UI Light" w:cs="Segoe UI Light"/>
                <w:sz w:val="20"/>
                <w:szCs w:val="20"/>
              </w:rPr>
            </w:pPr>
            <w:r w:rsidRPr="004F5D96">
              <w:rPr>
                <w:rStyle w:val="Hyperlink0"/>
                <w:rFonts w:ascii="Segoe UI Light" w:eastAsia="Segoe UI Light" w:hAnsi="Segoe UI Light" w:cs="Segoe UI Light"/>
                <w:sz w:val="20"/>
                <w:szCs w:val="20"/>
              </w:rPr>
              <w:t>Наличие поверхностных и подземных водных ресурсов в достаточном количестве.</w:t>
            </w:r>
          </w:p>
          <w:p w14:paraId="61FA40AE" w14:textId="7A3456D5" w:rsidR="008876C3" w:rsidRDefault="008876C3" w:rsidP="00A212A3">
            <w:pPr>
              <w:pStyle w:val="a5"/>
              <w:numPr>
                <w:ilvl w:val="0"/>
                <w:numId w:val="128"/>
              </w:numPr>
              <w:spacing w:line="240" w:lineRule="auto"/>
              <w:rPr>
                <w:rStyle w:val="Hyperlink0"/>
                <w:rFonts w:ascii="Segoe UI Light" w:eastAsia="Segoe UI Light" w:hAnsi="Segoe UI Light" w:cs="Segoe UI Light"/>
                <w:sz w:val="20"/>
                <w:szCs w:val="20"/>
              </w:rPr>
            </w:pPr>
            <w:r>
              <w:rPr>
                <w:rStyle w:val="Hyperlink0"/>
                <w:rFonts w:ascii="Segoe UI Light" w:eastAsia="Segoe UI Light" w:hAnsi="Segoe UI Light" w:cs="Segoe UI Light"/>
                <w:sz w:val="20"/>
                <w:szCs w:val="20"/>
              </w:rPr>
              <w:t>Отсутствие радоновой опасности на территории района</w:t>
            </w:r>
          </w:p>
        </w:tc>
        <w:tc>
          <w:tcPr>
            <w:tcW w:w="4785" w:type="dxa"/>
          </w:tcPr>
          <w:p w14:paraId="5890331E" w14:textId="77777777" w:rsidR="004F5D96" w:rsidRPr="004F5D96" w:rsidRDefault="004F5D96" w:rsidP="00A212A3">
            <w:pPr>
              <w:pStyle w:val="a5"/>
              <w:numPr>
                <w:ilvl w:val="0"/>
                <w:numId w:val="128"/>
              </w:numPr>
              <w:pBdr>
                <w:top w:val="nil"/>
                <w:left w:val="nil"/>
                <w:bottom w:val="nil"/>
                <w:right w:val="nil"/>
                <w:between w:val="nil"/>
                <w:bar w:val="nil"/>
              </w:pBdr>
              <w:spacing w:line="240" w:lineRule="auto"/>
              <w:ind w:left="1004" w:hanging="284"/>
              <w:rPr>
                <w:rStyle w:val="Hyperlink0"/>
              </w:rPr>
            </w:pPr>
            <w:r w:rsidRPr="004F5D96">
              <w:rPr>
                <w:rStyle w:val="Hyperlink0"/>
                <w:rFonts w:ascii="Segoe UI Light" w:eastAsia="Segoe UI Light" w:hAnsi="Segoe UI Light" w:cs="Segoe UI Light"/>
                <w:sz w:val="20"/>
                <w:szCs w:val="20"/>
              </w:rPr>
              <w:t>Общая тенденция старения населения (увеличение р</w:t>
            </w:r>
            <w:r>
              <w:rPr>
                <w:rStyle w:val="Hyperlink0"/>
                <w:rFonts w:ascii="Segoe UI Light" w:eastAsia="Segoe UI Light" w:hAnsi="Segoe UI Light" w:cs="Segoe UI Light"/>
                <w:sz w:val="20"/>
                <w:szCs w:val="20"/>
              </w:rPr>
              <w:t>оли людей пенсионного возраста);</w:t>
            </w:r>
          </w:p>
          <w:p w14:paraId="2F05F2EC" w14:textId="77777777" w:rsidR="004F5D96" w:rsidRPr="004F5D96" w:rsidRDefault="004F5D96" w:rsidP="00A212A3">
            <w:pPr>
              <w:pStyle w:val="a5"/>
              <w:numPr>
                <w:ilvl w:val="0"/>
                <w:numId w:val="128"/>
              </w:numPr>
              <w:pBdr>
                <w:top w:val="nil"/>
                <w:left w:val="nil"/>
                <w:bottom w:val="nil"/>
                <w:right w:val="nil"/>
                <w:between w:val="nil"/>
                <w:bar w:val="nil"/>
              </w:pBdr>
              <w:spacing w:line="240" w:lineRule="auto"/>
              <w:ind w:left="1004" w:hanging="284"/>
              <w:rPr>
                <w:rStyle w:val="Hyperlink0"/>
              </w:rPr>
            </w:pPr>
            <w:r w:rsidRPr="004F5D96">
              <w:rPr>
                <w:rStyle w:val="Hyperlink0"/>
                <w:rFonts w:ascii="Segoe UI Light" w:eastAsia="Segoe UI Light" w:hAnsi="Segoe UI Light" w:cs="Segoe UI Light"/>
                <w:sz w:val="20"/>
                <w:szCs w:val="20"/>
              </w:rPr>
              <w:t>Внутрирегиональная конкур</w:t>
            </w:r>
            <w:r>
              <w:rPr>
                <w:rStyle w:val="Hyperlink0"/>
                <w:rFonts w:ascii="Segoe UI Light" w:eastAsia="Segoe UI Light" w:hAnsi="Segoe UI Light" w:cs="Segoe UI Light"/>
                <w:sz w:val="20"/>
                <w:szCs w:val="20"/>
              </w:rPr>
              <w:t>енция за привлечение инвесторов;</w:t>
            </w:r>
          </w:p>
          <w:p w14:paraId="1245063A" w14:textId="77777777" w:rsidR="004F5D96" w:rsidRPr="004F5D96" w:rsidRDefault="004F5D96" w:rsidP="00A212A3">
            <w:pPr>
              <w:pStyle w:val="a5"/>
              <w:numPr>
                <w:ilvl w:val="0"/>
                <w:numId w:val="128"/>
              </w:numPr>
              <w:pBdr>
                <w:top w:val="nil"/>
                <w:left w:val="nil"/>
                <w:bottom w:val="nil"/>
                <w:right w:val="nil"/>
                <w:between w:val="nil"/>
                <w:bar w:val="nil"/>
              </w:pBdr>
              <w:spacing w:line="240" w:lineRule="auto"/>
              <w:ind w:left="1004" w:hanging="284"/>
              <w:rPr>
                <w:rStyle w:val="Hyperlink0"/>
              </w:rPr>
            </w:pPr>
            <w:r w:rsidRPr="004F5D96">
              <w:rPr>
                <w:rStyle w:val="Hyperlink0"/>
                <w:rFonts w:ascii="Segoe UI Light" w:eastAsia="Segoe UI Light" w:hAnsi="Segoe UI Light" w:cs="Segoe UI Light"/>
                <w:sz w:val="20"/>
                <w:szCs w:val="20"/>
              </w:rPr>
              <w:t>Неразвитость инфраструктуры для ре</w:t>
            </w:r>
            <w:r>
              <w:rPr>
                <w:rStyle w:val="Hyperlink0"/>
                <w:rFonts w:ascii="Segoe UI Light" w:eastAsia="Segoe UI Light" w:hAnsi="Segoe UI Light" w:cs="Segoe UI Light"/>
                <w:sz w:val="20"/>
                <w:szCs w:val="20"/>
              </w:rPr>
              <w:t>ализации международных проектов;</w:t>
            </w:r>
          </w:p>
          <w:p w14:paraId="7D0CA546" w14:textId="77777777" w:rsidR="004F5D96" w:rsidRPr="004F5D96" w:rsidRDefault="004F5D96" w:rsidP="00A212A3">
            <w:pPr>
              <w:pStyle w:val="a5"/>
              <w:numPr>
                <w:ilvl w:val="0"/>
                <w:numId w:val="128"/>
              </w:numPr>
              <w:pBdr>
                <w:top w:val="nil"/>
                <w:left w:val="nil"/>
                <w:bottom w:val="nil"/>
                <w:right w:val="nil"/>
                <w:between w:val="nil"/>
                <w:bar w:val="nil"/>
              </w:pBdr>
              <w:spacing w:line="240" w:lineRule="auto"/>
              <w:ind w:left="1004" w:hanging="284"/>
              <w:rPr>
                <w:rStyle w:val="Hyperlink0"/>
              </w:rPr>
            </w:pPr>
            <w:r w:rsidRPr="004F5D96">
              <w:rPr>
                <w:rStyle w:val="Hyperlink0"/>
                <w:rFonts w:ascii="Segoe UI Light" w:eastAsia="Segoe UI Light" w:hAnsi="Segoe UI Light" w:cs="Segoe UI Light"/>
                <w:sz w:val="20"/>
                <w:szCs w:val="20"/>
              </w:rPr>
              <w:t xml:space="preserve">Отсутствие </w:t>
            </w:r>
            <w:r>
              <w:rPr>
                <w:rStyle w:val="Hyperlink0"/>
                <w:rFonts w:ascii="Segoe UI Light" w:eastAsia="Segoe UI Light" w:hAnsi="Segoe UI Light" w:cs="Segoe UI Light"/>
                <w:sz w:val="20"/>
                <w:szCs w:val="20"/>
              </w:rPr>
              <w:t>крупных инвестиционных проектов;</w:t>
            </w:r>
          </w:p>
          <w:p w14:paraId="692D7633" w14:textId="77777777" w:rsidR="004F5D96" w:rsidRPr="004F5D96" w:rsidRDefault="004F5D96" w:rsidP="00A212A3">
            <w:pPr>
              <w:pStyle w:val="a5"/>
              <w:numPr>
                <w:ilvl w:val="0"/>
                <w:numId w:val="128"/>
              </w:numPr>
              <w:pBdr>
                <w:top w:val="nil"/>
                <w:left w:val="nil"/>
                <w:bottom w:val="nil"/>
                <w:right w:val="nil"/>
                <w:between w:val="nil"/>
                <w:bar w:val="nil"/>
              </w:pBdr>
              <w:spacing w:line="240" w:lineRule="auto"/>
              <w:ind w:left="1004" w:hanging="284"/>
              <w:rPr>
                <w:rStyle w:val="Hyperlink0"/>
              </w:rPr>
            </w:pPr>
            <w:r w:rsidRPr="004F5D96">
              <w:rPr>
                <w:rStyle w:val="Hyperlink0"/>
                <w:rFonts w:ascii="Segoe UI Light" w:eastAsia="Segoe UI Light" w:hAnsi="Segoe UI Light" w:cs="Segoe UI Light"/>
                <w:sz w:val="20"/>
                <w:szCs w:val="20"/>
              </w:rPr>
              <w:t>Возрастание нагрузки на окружающую среду со стороны промышленных и с</w:t>
            </w:r>
            <w:r>
              <w:rPr>
                <w:rStyle w:val="Hyperlink0"/>
                <w:rFonts w:ascii="Segoe UI Light" w:eastAsia="Segoe UI Light" w:hAnsi="Segoe UI Light" w:cs="Segoe UI Light"/>
                <w:sz w:val="20"/>
                <w:szCs w:val="20"/>
              </w:rPr>
              <w:t>ельскохозяйственных предприятий;</w:t>
            </w:r>
          </w:p>
          <w:p w14:paraId="101C6177" w14:textId="77777777" w:rsidR="004F5D96" w:rsidRPr="004F5D96" w:rsidRDefault="004F5D96" w:rsidP="00A212A3">
            <w:pPr>
              <w:pStyle w:val="a5"/>
              <w:numPr>
                <w:ilvl w:val="0"/>
                <w:numId w:val="128"/>
              </w:numPr>
              <w:pBdr>
                <w:top w:val="nil"/>
                <w:left w:val="nil"/>
                <w:bottom w:val="nil"/>
                <w:right w:val="nil"/>
                <w:between w:val="nil"/>
                <w:bar w:val="nil"/>
              </w:pBdr>
              <w:spacing w:line="240" w:lineRule="auto"/>
              <w:ind w:left="1004" w:hanging="284"/>
              <w:rPr>
                <w:rStyle w:val="Hyperlink0"/>
              </w:rPr>
            </w:pPr>
            <w:r w:rsidRPr="004F5D96">
              <w:rPr>
                <w:rStyle w:val="Hyperlink0"/>
                <w:rFonts w:ascii="Segoe UI Light" w:eastAsia="Segoe UI Light" w:hAnsi="Segoe UI Light" w:cs="Segoe UI Light"/>
                <w:sz w:val="20"/>
                <w:szCs w:val="20"/>
              </w:rPr>
              <w:t>Технологическая зависимость российских предприятий</w:t>
            </w:r>
            <w:r>
              <w:rPr>
                <w:rStyle w:val="Hyperlink0"/>
                <w:rFonts w:ascii="Segoe UI Light" w:eastAsia="Segoe UI Light" w:hAnsi="Segoe UI Light" w:cs="Segoe UI Light"/>
                <w:sz w:val="20"/>
                <w:szCs w:val="20"/>
              </w:rPr>
              <w:t xml:space="preserve"> от импорта западных технологий;</w:t>
            </w:r>
          </w:p>
          <w:p w14:paraId="2BD3CB07" w14:textId="77777777" w:rsidR="004F5D96" w:rsidRPr="004F5D96" w:rsidRDefault="004F5D96" w:rsidP="00A212A3">
            <w:pPr>
              <w:pStyle w:val="a5"/>
              <w:numPr>
                <w:ilvl w:val="0"/>
                <w:numId w:val="128"/>
              </w:numPr>
              <w:pBdr>
                <w:top w:val="nil"/>
                <w:left w:val="nil"/>
                <w:bottom w:val="nil"/>
                <w:right w:val="nil"/>
                <w:between w:val="nil"/>
                <w:bar w:val="nil"/>
              </w:pBdr>
              <w:spacing w:line="240" w:lineRule="auto"/>
              <w:ind w:left="1004" w:hanging="284"/>
              <w:rPr>
                <w:rStyle w:val="Hyperlink0"/>
              </w:rPr>
            </w:pPr>
            <w:r w:rsidRPr="004F5D96">
              <w:rPr>
                <w:rStyle w:val="Hyperlink0"/>
                <w:rFonts w:ascii="Segoe UI Light" w:eastAsia="Segoe UI Light" w:hAnsi="Segoe UI Light" w:cs="Segoe UI Light"/>
                <w:sz w:val="20"/>
                <w:szCs w:val="20"/>
              </w:rPr>
              <w:t>Низкое техническое состояние инженерной инфраструктуры приводит к загрязнению окружающей сре</w:t>
            </w:r>
            <w:r>
              <w:rPr>
                <w:rStyle w:val="Hyperlink0"/>
                <w:rFonts w:ascii="Segoe UI Light" w:eastAsia="Segoe UI Light" w:hAnsi="Segoe UI Light" w:cs="Segoe UI Light"/>
                <w:sz w:val="20"/>
                <w:szCs w:val="20"/>
              </w:rPr>
              <w:t>ды;</w:t>
            </w:r>
          </w:p>
          <w:p w14:paraId="7720993E" w14:textId="77777777" w:rsidR="004F5D96" w:rsidRDefault="004F5D96" w:rsidP="00A212A3">
            <w:pPr>
              <w:pStyle w:val="a5"/>
              <w:numPr>
                <w:ilvl w:val="0"/>
                <w:numId w:val="128"/>
              </w:numPr>
              <w:spacing w:line="240" w:lineRule="auto"/>
              <w:ind w:left="1004" w:hanging="284"/>
              <w:rPr>
                <w:rStyle w:val="Hyperlink0"/>
                <w:rFonts w:ascii="Segoe UI Light" w:eastAsia="Segoe UI Light" w:hAnsi="Segoe UI Light" w:cs="Segoe UI Light"/>
                <w:sz w:val="20"/>
                <w:szCs w:val="20"/>
              </w:rPr>
            </w:pPr>
            <w:r w:rsidRPr="004F5D96">
              <w:rPr>
                <w:rStyle w:val="Hyperlink0"/>
                <w:rFonts w:ascii="Segoe UI Light" w:eastAsia="Segoe UI Light" w:hAnsi="Segoe UI Light" w:cs="Segoe UI Light"/>
                <w:sz w:val="20"/>
                <w:szCs w:val="20"/>
              </w:rPr>
              <w:t>Низкое техническое состояние инженерной инфраструктуры приводит к загрязнению окружающей среды.</w:t>
            </w:r>
          </w:p>
        </w:tc>
      </w:tr>
    </w:tbl>
    <w:p w14:paraId="7E1EBE87" w14:textId="77777777" w:rsidR="004F5D96" w:rsidRDefault="004F5D96" w:rsidP="00CF4968">
      <w:pPr>
        <w:pStyle w:val="3"/>
        <w:spacing w:before="240" w:line="240" w:lineRule="auto"/>
        <w:rPr>
          <w:rStyle w:val="a7"/>
          <w:rFonts w:ascii="Segoe UI Light" w:eastAsia="Segoe UI Light" w:hAnsi="Segoe UI Light" w:cs="Segoe UI Light"/>
          <w:b/>
          <w:bCs/>
          <w:color w:val="000000"/>
          <w:u w:color="000000"/>
        </w:rPr>
      </w:pPr>
      <w:bookmarkStart w:id="108" w:name="_Toc57"/>
      <w:bookmarkStart w:id="109" w:name="_Toc526970923"/>
      <w:r>
        <w:rPr>
          <w:rStyle w:val="a7"/>
          <w:rFonts w:ascii="Segoe UI Light" w:eastAsia="Segoe UI Light" w:hAnsi="Segoe UI Light" w:cs="Segoe UI Light"/>
          <w:b/>
          <w:bCs/>
          <w:color w:val="000000"/>
          <w:u w:color="000000"/>
        </w:rPr>
        <w:t>1.11.2 Стратегические интересы и приоритеты субъектов развития муниципального образования (население, бизнес-структуры, общественные организации, органы местного самоуправления)</w:t>
      </w:r>
      <w:bookmarkEnd w:id="108"/>
      <w:bookmarkEnd w:id="109"/>
    </w:p>
    <w:p w14:paraId="7C8045AA" w14:textId="77777777" w:rsidR="004F5D96" w:rsidRDefault="004F5D96" w:rsidP="001B22D4">
      <w:pPr>
        <w:spacing w:before="120" w:after="0" w:line="240" w:lineRule="auto"/>
        <w:jc w:val="both"/>
        <w:rPr>
          <w:rStyle w:val="Hyperlink2"/>
        </w:rPr>
      </w:pPr>
      <w:r>
        <w:rPr>
          <w:rStyle w:val="Hyperlink2"/>
        </w:rPr>
        <w:t xml:space="preserve">К основным субъектам развития муниципального образования Приозерский муниципальный район относятся: население, бизнес-структуры, общественные организации, органы местного самоуправления. </w:t>
      </w:r>
    </w:p>
    <w:p w14:paraId="5FFD7814" w14:textId="77777777" w:rsidR="004F5D96" w:rsidRDefault="004F5D96" w:rsidP="001B22D4">
      <w:pPr>
        <w:spacing w:before="120" w:after="0" w:line="240" w:lineRule="auto"/>
        <w:jc w:val="both"/>
        <w:rPr>
          <w:rStyle w:val="Hyperlink2"/>
        </w:rPr>
      </w:pPr>
      <w:r>
        <w:rPr>
          <w:rStyle w:val="Hyperlink2"/>
        </w:rPr>
        <w:t xml:space="preserve">К стратегическим интересам населения относится решение следующих задач: </w:t>
      </w:r>
    </w:p>
    <w:p w14:paraId="19F471B5" w14:textId="77777777" w:rsidR="004F5D96" w:rsidRPr="004F5D96" w:rsidRDefault="004F5D96" w:rsidP="00A212A3">
      <w:pPr>
        <w:pStyle w:val="a5"/>
        <w:numPr>
          <w:ilvl w:val="0"/>
          <w:numId w:val="129"/>
        </w:numPr>
        <w:pBdr>
          <w:top w:val="nil"/>
          <w:left w:val="nil"/>
          <w:bottom w:val="nil"/>
          <w:right w:val="nil"/>
          <w:between w:val="nil"/>
          <w:bar w:val="nil"/>
        </w:pBdr>
        <w:spacing w:before="120" w:after="0" w:line="240" w:lineRule="auto"/>
        <w:jc w:val="both"/>
        <w:rPr>
          <w:rStyle w:val="Hyperlink1"/>
          <w:rFonts w:ascii="Segoe UI Light" w:eastAsia="Segoe UI Light" w:hAnsi="Segoe UI Light" w:cs="Segoe UI Light"/>
        </w:rPr>
      </w:pPr>
      <w:r w:rsidRPr="004F5D96">
        <w:rPr>
          <w:rStyle w:val="Hyperlink1"/>
          <w:rFonts w:ascii="Segoe UI Light" w:eastAsia="Segoe UI Light" w:hAnsi="Segoe UI Light" w:cs="Segoe UI Light"/>
        </w:rPr>
        <w:t>Сохранение высокого уровня вовлеченности в местную экономику, в том числе обеспечение устойчивого экономического роста базовых отраслей и создание новых рабочих мест в сопутствующих отраслях, в том числе в третичном секторе экономики.</w:t>
      </w:r>
    </w:p>
    <w:p w14:paraId="51BAE972" w14:textId="77777777" w:rsidR="004F5D96" w:rsidRPr="004F5D96" w:rsidRDefault="004F5D96" w:rsidP="00A212A3">
      <w:pPr>
        <w:pStyle w:val="a5"/>
        <w:numPr>
          <w:ilvl w:val="0"/>
          <w:numId w:val="129"/>
        </w:numPr>
        <w:pBdr>
          <w:top w:val="nil"/>
          <w:left w:val="nil"/>
          <w:bottom w:val="nil"/>
          <w:right w:val="nil"/>
          <w:between w:val="nil"/>
          <w:bar w:val="nil"/>
        </w:pBdr>
        <w:spacing w:before="120" w:after="0" w:line="240" w:lineRule="auto"/>
        <w:jc w:val="both"/>
        <w:rPr>
          <w:rStyle w:val="Hyperlink1"/>
          <w:rFonts w:ascii="Segoe UI Light" w:eastAsia="Segoe UI Light" w:hAnsi="Segoe UI Light" w:cs="Segoe UI Light"/>
        </w:rPr>
      </w:pPr>
      <w:r w:rsidRPr="004F5D96">
        <w:rPr>
          <w:rStyle w:val="Hyperlink1"/>
          <w:rFonts w:ascii="Segoe UI Light" w:eastAsia="Segoe UI Light" w:hAnsi="Segoe UI Light" w:cs="Segoe UI Light"/>
        </w:rPr>
        <w:t>Повышение доступности и качества образовательных услуг, в том числе, возможность получения качественного профессионального образования с возможностью трудоустройства на территории района.</w:t>
      </w:r>
    </w:p>
    <w:p w14:paraId="0A9A9934" w14:textId="77777777" w:rsidR="004F5D96" w:rsidRPr="004F5D96" w:rsidRDefault="004F5D96" w:rsidP="00A212A3">
      <w:pPr>
        <w:pStyle w:val="a5"/>
        <w:numPr>
          <w:ilvl w:val="0"/>
          <w:numId w:val="129"/>
        </w:numPr>
        <w:pBdr>
          <w:top w:val="nil"/>
          <w:left w:val="nil"/>
          <w:bottom w:val="nil"/>
          <w:right w:val="nil"/>
          <w:between w:val="nil"/>
          <w:bar w:val="nil"/>
        </w:pBdr>
        <w:spacing w:before="120" w:after="0" w:line="240" w:lineRule="auto"/>
        <w:jc w:val="both"/>
        <w:rPr>
          <w:rStyle w:val="Hyperlink1"/>
          <w:rFonts w:ascii="Segoe UI Light" w:eastAsia="Segoe UI Light" w:hAnsi="Segoe UI Light" w:cs="Segoe UI Light"/>
        </w:rPr>
      </w:pPr>
      <w:r w:rsidRPr="004F5D96">
        <w:rPr>
          <w:rStyle w:val="Hyperlink1"/>
          <w:rFonts w:ascii="Segoe UI Light" w:eastAsia="Segoe UI Light" w:hAnsi="Segoe UI Light" w:cs="Segoe UI Light"/>
        </w:rPr>
        <w:t>Развитие деловой инфраструктуры на территории района, в том числе с целью повышения качества и разнообразия потребительских и досуговых возможностей.</w:t>
      </w:r>
    </w:p>
    <w:p w14:paraId="67F40ABF" w14:textId="77777777" w:rsidR="004F5D96" w:rsidRPr="004F5D96" w:rsidRDefault="004F5D96" w:rsidP="00A212A3">
      <w:pPr>
        <w:pStyle w:val="a5"/>
        <w:numPr>
          <w:ilvl w:val="0"/>
          <w:numId w:val="129"/>
        </w:numPr>
        <w:pBdr>
          <w:top w:val="nil"/>
          <w:left w:val="nil"/>
          <w:bottom w:val="nil"/>
          <w:right w:val="nil"/>
          <w:between w:val="nil"/>
          <w:bar w:val="nil"/>
        </w:pBdr>
        <w:spacing w:before="120" w:after="0" w:line="240" w:lineRule="auto"/>
        <w:jc w:val="both"/>
        <w:rPr>
          <w:rStyle w:val="Hyperlink1"/>
          <w:rFonts w:ascii="Segoe UI Light" w:eastAsia="Segoe UI Light" w:hAnsi="Segoe UI Light" w:cs="Segoe UI Light"/>
        </w:rPr>
      </w:pPr>
      <w:r w:rsidRPr="004F5D96">
        <w:rPr>
          <w:rStyle w:val="Hyperlink1"/>
          <w:rFonts w:ascii="Segoe UI Light" w:eastAsia="Segoe UI Light" w:hAnsi="Segoe UI Light" w:cs="Segoe UI Light"/>
        </w:rPr>
        <w:t>Поддержание в надлежащем состоянии жилищного фонда и коммунальной инфраструктуры.</w:t>
      </w:r>
    </w:p>
    <w:p w14:paraId="184D3DB2" w14:textId="77777777" w:rsidR="004F5D96" w:rsidRPr="004F5D96" w:rsidRDefault="004F5D96" w:rsidP="00A212A3">
      <w:pPr>
        <w:pStyle w:val="a5"/>
        <w:numPr>
          <w:ilvl w:val="0"/>
          <w:numId w:val="129"/>
        </w:numPr>
        <w:pBdr>
          <w:top w:val="nil"/>
          <w:left w:val="nil"/>
          <w:bottom w:val="nil"/>
          <w:right w:val="nil"/>
          <w:between w:val="nil"/>
          <w:bar w:val="nil"/>
        </w:pBdr>
        <w:spacing w:before="120" w:after="0" w:line="240" w:lineRule="auto"/>
        <w:jc w:val="both"/>
        <w:rPr>
          <w:rStyle w:val="Hyperlink1"/>
          <w:rFonts w:ascii="Segoe UI Light" w:eastAsia="Segoe UI Light" w:hAnsi="Segoe UI Light" w:cs="Segoe UI Light"/>
        </w:rPr>
      </w:pPr>
      <w:r w:rsidRPr="004F5D96">
        <w:rPr>
          <w:rStyle w:val="Hyperlink1"/>
          <w:rFonts w:ascii="Segoe UI Light" w:eastAsia="Segoe UI Light" w:hAnsi="Segoe UI Light" w:cs="Segoe UI Light"/>
        </w:rPr>
        <w:t>Рост транспортной мобильности за счет повышения качества дорожной сети и развития сети маршрутов общественного транспорта.</w:t>
      </w:r>
    </w:p>
    <w:p w14:paraId="66449640" w14:textId="77777777" w:rsidR="004F5D96" w:rsidRPr="004F5D96" w:rsidRDefault="004F5D96" w:rsidP="00A212A3">
      <w:pPr>
        <w:pStyle w:val="a5"/>
        <w:numPr>
          <w:ilvl w:val="0"/>
          <w:numId w:val="129"/>
        </w:numPr>
        <w:pBdr>
          <w:top w:val="nil"/>
          <w:left w:val="nil"/>
          <w:bottom w:val="nil"/>
          <w:right w:val="nil"/>
          <w:between w:val="nil"/>
          <w:bar w:val="nil"/>
        </w:pBdr>
        <w:spacing w:before="120" w:after="0" w:line="240" w:lineRule="auto"/>
        <w:jc w:val="both"/>
        <w:rPr>
          <w:rStyle w:val="Hyperlink1"/>
          <w:rFonts w:ascii="Segoe UI Light" w:eastAsia="Segoe UI Light" w:hAnsi="Segoe UI Light" w:cs="Segoe UI Light"/>
        </w:rPr>
      </w:pPr>
      <w:r w:rsidRPr="004F5D96">
        <w:rPr>
          <w:rStyle w:val="Hyperlink1"/>
          <w:rFonts w:ascii="Segoe UI Light" w:eastAsia="Segoe UI Light" w:hAnsi="Segoe UI Light" w:cs="Segoe UI Light"/>
        </w:rPr>
        <w:t xml:space="preserve">Повышение качества городской среды, в том числе, уровня благоустройства и экологической безопасности населенных пунктов.  </w:t>
      </w:r>
    </w:p>
    <w:p w14:paraId="7045051E" w14:textId="77777777" w:rsidR="004F5D96" w:rsidRDefault="004F5D96" w:rsidP="00A212A3">
      <w:pPr>
        <w:pStyle w:val="a5"/>
        <w:numPr>
          <w:ilvl w:val="0"/>
          <w:numId w:val="129"/>
        </w:numPr>
        <w:spacing w:before="120" w:after="0" w:line="240" w:lineRule="auto"/>
        <w:jc w:val="both"/>
        <w:rPr>
          <w:rStyle w:val="Hyperlink2"/>
        </w:rPr>
      </w:pPr>
      <w:r>
        <w:rPr>
          <w:rStyle w:val="Hyperlink2"/>
        </w:rPr>
        <w:t xml:space="preserve">К стратегическим интересам бизнес-структур относится решение следующих задач: </w:t>
      </w:r>
    </w:p>
    <w:p w14:paraId="22E23102" w14:textId="77777777" w:rsidR="004F5D96" w:rsidRPr="004F5D96" w:rsidRDefault="004F5D96" w:rsidP="00A212A3">
      <w:pPr>
        <w:pStyle w:val="a5"/>
        <w:numPr>
          <w:ilvl w:val="0"/>
          <w:numId w:val="129"/>
        </w:numPr>
        <w:pBdr>
          <w:top w:val="nil"/>
          <w:left w:val="nil"/>
          <w:bottom w:val="nil"/>
          <w:right w:val="nil"/>
          <w:between w:val="nil"/>
          <w:bar w:val="nil"/>
        </w:pBdr>
        <w:spacing w:before="120" w:after="0" w:line="240" w:lineRule="auto"/>
        <w:jc w:val="both"/>
        <w:rPr>
          <w:rStyle w:val="Hyperlink1"/>
          <w:rFonts w:ascii="Segoe UI Light" w:eastAsia="Segoe UI Light" w:hAnsi="Segoe UI Light" w:cs="Segoe UI Light"/>
        </w:rPr>
      </w:pPr>
      <w:r w:rsidRPr="004F5D96">
        <w:rPr>
          <w:rStyle w:val="Hyperlink1"/>
          <w:rFonts w:ascii="Segoe UI Light" w:eastAsia="Segoe UI Light" w:hAnsi="Segoe UI Light" w:cs="Segoe UI Light"/>
        </w:rPr>
        <w:t>Обеспечение доступа к качественным трудовым ресурсам, в том числе ресурсы для обучения и перепрофилирования кадров.</w:t>
      </w:r>
    </w:p>
    <w:p w14:paraId="5A7EDCC9" w14:textId="77777777" w:rsidR="004F5D96" w:rsidRPr="004F5D96" w:rsidRDefault="004F5D96" w:rsidP="00A212A3">
      <w:pPr>
        <w:pStyle w:val="a5"/>
        <w:numPr>
          <w:ilvl w:val="0"/>
          <w:numId w:val="129"/>
        </w:numPr>
        <w:pBdr>
          <w:top w:val="nil"/>
          <w:left w:val="nil"/>
          <w:bottom w:val="nil"/>
          <w:right w:val="nil"/>
          <w:between w:val="nil"/>
          <w:bar w:val="nil"/>
        </w:pBdr>
        <w:spacing w:before="120" w:after="0" w:line="240" w:lineRule="auto"/>
        <w:jc w:val="both"/>
        <w:rPr>
          <w:rStyle w:val="Hyperlink1"/>
          <w:rFonts w:ascii="Segoe UI Light" w:eastAsia="Segoe UI Light" w:hAnsi="Segoe UI Light" w:cs="Segoe UI Light"/>
        </w:rPr>
      </w:pPr>
      <w:r w:rsidRPr="004F5D96">
        <w:rPr>
          <w:rStyle w:val="Hyperlink1"/>
          <w:rFonts w:ascii="Segoe UI Light" w:eastAsia="Segoe UI Light" w:hAnsi="Segoe UI Light" w:cs="Segoe UI Light"/>
        </w:rPr>
        <w:t>Обеспечение доступа к подготовленным земельным участкам, ресурсно-сырьевой базе (недра, леса, водные объекты и пр.) и объектам недвижимости.</w:t>
      </w:r>
    </w:p>
    <w:p w14:paraId="4FE8FAA9" w14:textId="77777777" w:rsidR="004F5D96" w:rsidRPr="004F5D96" w:rsidRDefault="004F5D96" w:rsidP="00A212A3">
      <w:pPr>
        <w:pStyle w:val="a5"/>
        <w:numPr>
          <w:ilvl w:val="0"/>
          <w:numId w:val="129"/>
        </w:numPr>
        <w:pBdr>
          <w:top w:val="nil"/>
          <w:left w:val="nil"/>
          <w:bottom w:val="nil"/>
          <w:right w:val="nil"/>
          <w:between w:val="nil"/>
          <w:bar w:val="nil"/>
        </w:pBdr>
        <w:spacing w:before="120" w:after="0" w:line="240" w:lineRule="auto"/>
        <w:jc w:val="both"/>
        <w:rPr>
          <w:rStyle w:val="Hyperlink1"/>
          <w:rFonts w:ascii="Segoe UI Light" w:eastAsia="Segoe UI Light" w:hAnsi="Segoe UI Light" w:cs="Segoe UI Light"/>
        </w:rPr>
      </w:pPr>
      <w:r w:rsidRPr="004F5D96">
        <w:rPr>
          <w:rStyle w:val="Hyperlink1"/>
          <w:rFonts w:ascii="Segoe UI Light" w:eastAsia="Segoe UI Light" w:hAnsi="Segoe UI Light" w:cs="Segoe UI Light"/>
        </w:rPr>
        <w:t>Обеспечение доступа к объектам транспортной и инженерной инфраструктуры.</w:t>
      </w:r>
    </w:p>
    <w:p w14:paraId="37E517F6" w14:textId="77777777" w:rsidR="004F5D96" w:rsidRPr="004F5D96" w:rsidRDefault="004F5D96" w:rsidP="00A212A3">
      <w:pPr>
        <w:pStyle w:val="a5"/>
        <w:numPr>
          <w:ilvl w:val="0"/>
          <w:numId w:val="129"/>
        </w:numPr>
        <w:pBdr>
          <w:top w:val="nil"/>
          <w:left w:val="nil"/>
          <w:bottom w:val="nil"/>
          <w:right w:val="nil"/>
          <w:between w:val="nil"/>
          <w:bar w:val="nil"/>
        </w:pBdr>
        <w:spacing w:before="120" w:after="0" w:line="240" w:lineRule="auto"/>
        <w:jc w:val="both"/>
        <w:rPr>
          <w:rStyle w:val="Hyperlink1"/>
          <w:rFonts w:ascii="Segoe UI Light" w:eastAsia="Segoe UI Light" w:hAnsi="Segoe UI Light" w:cs="Segoe UI Light"/>
        </w:rPr>
      </w:pPr>
      <w:r w:rsidRPr="004F5D96">
        <w:rPr>
          <w:rStyle w:val="Hyperlink1"/>
          <w:rFonts w:ascii="Segoe UI Light" w:eastAsia="Segoe UI Light" w:hAnsi="Segoe UI Light" w:cs="Segoe UI Light"/>
        </w:rPr>
        <w:t>Развитие малого бизнеса в сфере потребительского рынка и социальной сферы, опираясь на внутренний потенциал экономики района.</w:t>
      </w:r>
    </w:p>
    <w:p w14:paraId="6AD507CA" w14:textId="77777777" w:rsidR="004F5D96" w:rsidRPr="004F5D96" w:rsidRDefault="004F5D96" w:rsidP="00A212A3">
      <w:pPr>
        <w:pStyle w:val="a5"/>
        <w:numPr>
          <w:ilvl w:val="0"/>
          <w:numId w:val="129"/>
        </w:numPr>
        <w:pBdr>
          <w:top w:val="nil"/>
          <w:left w:val="nil"/>
          <w:bottom w:val="nil"/>
          <w:right w:val="nil"/>
          <w:between w:val="nil"/>
          <w:bar w:val="nil"/>
        </w:pBdr>
        <w:spacing w:before="120" w:after="0" w:line="240" w:lineRule="auto"/>
        <w:jc w:val="both"/>
        <w:rPr>
          <w:rStyle w:val="Hyperlink1"/>
          <w:rFonts w:ascii="Segoe UI Light" w:eastAsia="Segoe UI Light" w:hAnsi="Segoe UI Light" w:cs="Segoe UI Light"/>
        </w:rPr>
      </w:pPr>
      <w:r w:rsidRPr="004F5D96">
        <w:rPr>
          <w:rStyle w:val="Hyperlink1"/>
          <w:rFonts w:ascii="Segoe UI Light" w:eastAsia="Segoe UI Light" w:hAnsi="Segoe UI Light" w:cs="Segoe UI Light"/>
        </w:rPr>
        <w:t>Развитие туристического потенциала территории, в том числе обеспечение доступности территории района для туристов с транспортной точки зрения.</w:t>
      </w:r>
    </w:p>
    <w:p w14:paraId="0998BEE8" w14:textId="77777777" w:rsidR="004F5D96" w:rsidRPr="004F5D96" w:rsidRDefault="004F5D96" w:rsidP="00A212A3">
      <w:pPr>
        <w:pStyle w:val="a5"/>
        <w:numPr>
          <w:ilvl w:val="0"/>
          <w:numId w:val="129"/>
        </w:numPr>
        <w:pBdr>
          <w:top w:val="nil"/>
          <w:left w:val="nil"/>
          <w:bottom w:val="nil"/>
          <w:right w:val="nil"/>
          <w:between w:val="nil"/>
          <w:bar w:val="nil"/>
        </w:pBdr>
        <w:spacing w:before="120" w:after="0" w:line="240" w:lineRule="auto"/>
        <w:jc w:val="both"/>
        <w:rPr>
          <w:rStyle w:val="Hyperlink1"/>
          <w:rFonts w:ascii="Segoe UI Light" w:eastAsia="Segoe UI Light" w:hAnsi="Segoe UI Light" w:cs="Segoe UI Light"/>
        </w:rPr>
      </w:pPr>
      <w:r w:rsidRPr="004F5D96">
        <w:rPr>
          <w:rStyle w:val="Hyperlink1"/>
          <w:rFonts w:ascii="Segoe UI Light" w:eastAsia="Segoe UI Light" w:hAnsi="Segoe UI Light" w:cs="Segoe UI Light"/>
        </w:rPr>
        <w:t>Развитие потребительского рынка за счет внутреннего потенциала экономики района.</w:t>
      </w:r>
    </w:p>
    <w:p w14:paraId="43E07AC3" w14:textId="77777777" w:rsidR="004F5D96" w:rsidRPr="004F5D96" w:rsidRDefault="004F5D96" w:rsidP="00A212A3">
      <w:pPr>
        <w:pStyle w:val="a5"/>
        <w:numPr>
          <w:ilvl w:val="0"/>
          <w:numId w:val="129"/>
        </w:numPr>
        <w:pBdr>
          <w:top w:val="nil"/>
          <w:left w:val="nil"/>
          <w:bottom w:val="nil"/>
          <w:right w:val="nil"/>
          <w:between w:val="nil"/>
          <w:bar w:val="nil"/>
        </w:pBdr>
        <w:spacing w:before="120" w:after="0" w:line="240" w:lineRule="auto"/>
        <w:jc w:val="both"/>
        <w:rPr>
          <w:rStyle w:val="Hyperlink1"/>
          <w:rFonts w:ascii="Segoe UI Light" w:eastAsia="Segoe UI Light" w:hAnsi="Segoe UI Light" w:cs="Segoe UI Light"/>
        </w:rPr>
      </w:pPr>
      <w:r w:rsidRPr="004F5D96">
        <w:rPr>
          <w:rStyle w:val="Hyperlink1"/>
          <w:rFonts w:ascii="Segoe UI Light" w:eastAsia="Segoe UI Light" w:hAnsi="Segoe UI Light" w:cs="Segoe UI Light"/>
        </w:rPr>
        <w:t>Развитие государственного и муниципального заказа.</w:t>
      </w:r>
    </w:p>
    <w:p w14:paraId="15D25253" w14:textId="77777777" w:rsidR="004F5D96" w:rsidRDefault="004F5D96" w:rsidP="00A212A3">
      <w:pPr>
        <w:pStyle w:val="a5"/>
        <w:numPr>
          <w:ilvl w:val="0"/>
          <w:numId w:val="129"/>
        </w:numPr>
        <w:spacing w:before="120" w:after="0" w:line="240" w:lineRule="auto"/>
        <w:jc w:val="both"/>
        <w:rPr>
          <w:rStyle w:val="Hyperlink2"/>
        </w:rPr>
      </w:pPr>
      <w:r>
        <w:rPr>
          <w:rStyle w:val="Hyperlink2"/>
        </w:rPr>
        <w:t xml:space="preserve">К стратегическим интересам общественных организаций относится решение следующих задач: </w:t>
      </w:r>
    </w:p>
    <w:p w14:paraId="40ACF891" w14:textId="77777777" w:rsidR="004F5D96" w:rsidRPr="004F5D96" w:rsidRDefault="004F5D96" w:rsidP="00A212A3">
      <w:pPr>
        <w:pStyle w:val="a5"/>
        <w:numPr>
          <w:ilvl w:val="0"/>
          <w:numId w:val="129"/>
        </w:numPr>
        <w:pBdr>
          <w:top w:val="nil"/>
          <w:left w:val="nil"/>
          <w:bottom w:val="nil"/>
          <w:right w:val="nil"/>
          <w:between w:val="nil"/>
          <w:bar w:val="nil"/>
        </w:pBdr>
        <w:spacing w:before="120" w:after="0" w:line="240" w:lineRule="auto"/>
        <w:jc w:val="both"/>
        <w:rPr>
          <w:rStyle w:val="Hyperlink1"/>
          <w:rFonts w:ascii="Segoe UI Light" w:eastAsia="Segoe UI Light" w:hAnsi="Segoe UI Light" w:cs="Segoe UI Light"/>
        </w:rPr>
      </w:pPr>
      <w:r w:rsidRPr="004F5D96">
        <w:rPr>
          <w:rStyle w:val="Hyperlink1"/>
          <w:rFonts w:ascii="Segoe UI Light" w:eastAsia="Segoe UI Light" w:hAnsi="Segoe UI Light" w:cs="Segoe UI Light"/>
        </w:rPr>
        <w:t>Развитие учреждений молодежной политики, увеличение доли вовлеченности молодежи в жизнь Приозерского района.</w:t>
      </w:r>
    </w:p>
    <w:p w14:paraId="46C8B847" w14:textId="77777777" w:rsidR="004F5D96" w:rsidRPr="00AF15F8" w:rsidRDefault="004F5D96" w:rsidP="00A212A3">
      <w:pPr>
        <w:pStyle w:val="a5"/>
        <w:numPr>
          <w:ilvl w:val="0"/>
          <w:numId w:val="129"/>
        </w:numPr>
        <w:pBdr>
          <w:top w:val="nil"/>
          <w:left w:val="nil"/>
          <w:bottom w:val="nil"/>
          <w:right w:val="nil"/>
          <w:between w:val="nil"/>
          <w:bar w:val="nil"/>
        </w:pBdr>
        <w:spacing w:before="120" w:after="0" w:line="240" w:lineRule="auto"/>
        <w:jc w:val="both"/>
        <w:rPr>
          <w:rStyle w:val="Hyperlink2"/>
        </w:rPr>
      </w:pPr>
      <w:r w:rsidRPr="00AF15F8">
        <w:rPr>
          <w:rStyle w:val="Hyperlink2"/>
        </w:rPr>
        <w:t>Развитие событийности на территории района.</w:t>
      </w:r>
    </w:p>
    <w:p w14:paraId="1D526153" w14:textId="77777777" w:rsidR="004F5D96" w:rsidRPr="004F5D96" w:rsidRDefault="004F5D96" w:rsidP="00A212A3">
      <w:pPr>
        <w:pStyle w:val="a5"/>
        <w:numPr>
          <w:ilvl w:val="0"/>
          <w:numId w:val="129"/>
        </w:numPr>
        <w:pBdr>
          <w:top w:val="nil"/>
          <w:left w:val="nil"/>
          <w:bottom w:val="nil"/>
          <w:right w:val="nil"/>
          <w:between w:val="nil"/>
          <w:bar w:val="nil"/>
        </w:pBdr>
        <w:spacing w:before="120" w:after="0" w:line="240" w:lineRule="auto"/>
        <w:jc w:val="both"/>
        <w:rPr>
          <w:rStyle w:val="Hyperlink1"/>
          <w:rFonts w:ascii="Segoe UI Light" w:eastAsia="Segoe UI Light" w:hAnsi="Segoe UI Light" w:cs="Segoe UI Light"/>
        </w:rPr>
      </w:pPr>
      <w:r w:rsidRPr="004F5D96">
        <w:rPr>
          <w:rStyle w:val="Hyperlink1"/>
          <w:rFonts w:ascii="Segoe UI Light" w:eastAsia="Segoe UI Light" w:hAnsi="Segoe UI Light" w:cs="Segoe UI Light"/>
        </w:rPr>
        <w:t>Обеспечение социального благополучия поддерживаемых категорий граждан (пенсионеры, ветераны, дети-сироты и пр.).</w:t>
      </w:r>
    </w:p>
    <w:p w14:paraId="7C6C6558" w14:textId="77777777" w:rsidR="004F5D96" w:rsidRPr="004F5D96" w:rsidRDefault="004F5D96" w:rsidP="00A212A3">
      <w:pPr>
        <w:pStyle w:val="a5"/>
        <w:numPr>
          <w:ilvl w:val="0"/>
          <w:numId w:val="129"/>
        </w:numPr>
        <w:pBdr>
          <w:top w:val="nil"/>
          <w:left w:val="nil"/>
          <w:bottom w:val="nil"/>
          <w:right w:val="nil"/>
          <w:between w:val="nil"/>
          <w:bar w:val="nil"/>
        </w:pBdr>
        <w:spacing w:before="120" w:after="0" w:line="240" w:lineRule="auto"/>
        <w:jc w:val="both"/>
        <w:rPr>
          <w:rStyle w:val="Hyperlink1"/>
          <w:rFonts w:ascii="Segoe UI Light" w:eastAsia="Segoe UI Light" w:hAnsi="Segoe UI Light" w:cs="Segoe UI Light"/>
        </w:rPr>
      </w:pPr>
      <w:r w:rsidRPr="004F5D96">
        <w:rPr>
          <w:rStyle w:val="Hyperlink1"/>
          <w:rFonts w:ascii="Segoe UI Light" w:eastAsia="Segoe UI Light" w:hAnsi="Segoe UI Light" w:cs="Segoe UI Light"/>
        </w:rPr>
        <w:t>Продвижение интересов профессиональных объединений (учителя, врачи работники транспорта, государственные и муниципальные служащие и пр.).</w:t>
      </w:r>
    </w:p>
    <w:p w14:paraId="6578EA03" w14:textId="77777777" w:rsidR="004F5D96" w:rsidRPr="004F5D96" w:rsidRDefault="004F5D96" w:rsidP="00A212A3">
      <w:pPr>
        <w:pStyle w:val="a5"/>
        <w:numPr>
          <w:ilvl w:val="0"/>
          <w:numId w:val="129"/>
        </w:numPr>
        <w:pBdr>
          <w:top w:val="nil"/>
          <w:left w:val="nil"/>
          <w:bottom w:val="nil"/>
          <w:right w:val="nil"/>
          <w:between w:val="nil"/>
          <w:bar w:val="nil"/>
        </w:pBdr>
        <w:spacing w:before="120" w:after="0" w:line="240" w:lineRule="auto"/>
        <w:jc w:val="both"/>
        <w:rPr>
          <w:rStyle w:val="Hyperlink1"/>
          <w:rFonts w:ascii="Segoe UI Light" w:eastAsia="Segoe UI Light" w:hAnsi="Segoe UI Light" w:cs="Segoe UI Light"/>
        </w:rPr>
      </w:pPr>
      <w:r w:rsidRPr="004F5D96">
        <w:rPr>
          <w:rStyle w:val="Hyperlink1"/>
          <w:rFonts w:ascii="Segoe UI Light" w:eastAsia="Segoe UI Light" w:hAnsi="Segoe UI Light" w:cs="Segoe UI Light"/>
        </w:rPr>
        <w:t>Решение комплексных общественно-значимых проблем (охрана окружающей среды, охрана объектов культурного наследия, защита безнадзорных животных и пр.).</w:t>
      </w:r>
    </w:p>
    <w:p w14:paraId="6AB65778" w14:textId="77777777" w:rsidR="004F5D96" w:rsidRPr="004F5D96" w:rsidRDefault="004F5D96" w:rsidP="00A212A3">
      <w:pPr>
        <w:pStyle w:val="a5"/>
        <w:numPr>
          <w:ilvl w:val="0"/>
          <w:numId w:val="129"/>
        </w:numPr>
        <w:pBdr>
          <w:top w:val="nil"/>
          <w:left w:val="nil"/>
          <w:bottom w:val="nil"/>
          <w:right w:val="nil"/>
          <w:between w:val="nil"/>
          <w:bar w:val="nil"/>
        </w:pBdr>
        <w:spacing w:before="120" w:after="0" w:line="240" w:lineRule="auto"/>
        <w:ind w:left="714" w:hanging="357"/>
        <w:jc w:val="both"/>
        <w:rPr>
          <w:rStyle w:val="Hyperlink1"/>
          <w:rFonts w:ascii="Segoe UI Light" w:eastAsia="Segoe UI Light" w:hAnsi="Segoe UI Light" w:cs="Segoe UI Light"/>
        </w:rPr>
      </w:pPr>
      <w:r w:rsidRPr="004F5D96">
        <w:rPr>
          <w:rStyle w:val="Hyperlink1"/>
          <w:rFonts w:ascii="Segoe UI Light" w:eastAsia="Segoe UI Light" w:hAnsi="Segoe UI Light" w:cs="Segoe UI Light"/>
        </w:rPr>
        <w:t xml:space="preserve">Повышение качества жизни, уровня благоустройства населенных пунктов, расширение досуговых возможностей (волонтерские общественные инициативы). </w:t>
      </w:r>
    </w:p>
    <w:p w14:paraId="70468363" w14:textId="77777777" w:rsidR="004F5D96" w:rsidRDefault="004F5D96" w:rsidP="001B22D4">
      <w:pPr>
        <w:spacing w:before="120" w:after="0" w:line="240" w:lineRule="auto"/>
        <w:jc w:val="both"/>
        <w:rPr>
          <w:rStyle w:val="Hyperlink2"/>
        </w:rPr>
      </w:pPr>
      <w:r>
        <w:rPr>
          <w:rStyle w:val="Hyperlink2"/>
        </w:rPr>
        <w:t xml:space="preserve">К стратегическим интересам местного самоуправления относится решение следующих задач: </w:t>
      </w:r>
    </w:p>
    <w:p w14:paraId="5C2B6346" w14:textId="77777777" w:rsidR="004F5D96" w:rsidRPr="004F5D96" w:rsidRDefault="004F5D96" w:rsidP="00A212A3">
      <w:pPr>
        <w:pStyle w:val="a5"/>
        <w:numPr>
          <w:ilvl w:val="0"/>
          <w:numId w:val="130"/>
        </w:numPr>
        <w:pBdr>
          <w:top w:val="nil"/>
          <w:left w:val="nil"/>
          <w:bottom w:val="nil"/>
          <w:right w:val="nil"/>
          <w:between w:val="nil"/>
          <w:bar w:val="nil"/>
        </w:pBdr>
        <w:spacing w:before="120" w:after="0" w:line="240" w:lineRule="auto"/>
        <w:jc w:val="both"/>
        <w:rPr>
          <w:rStyle w:val="Hyperlink1"/>
          <w:rFonts w:ascii="Segoe UI Light" w:eastAsia="Segoe UI Light" w:hAnsi="Segoe UI Light" w:cs="Segoe UI Light"/>
        </w:rPr>
      </w:pPr>
      <w:r w:rsidRPr="004F5D96">
        <w:rPr>
          <w:rStyle w:val="Hyperlink1"/>
          <w:rFonts w:ascii="Segoe UI Light" w:eastAsia="Segoe UI Light" w:hAnsi="Segoe UI Light" w:cs="Segoe UI Light"/>
        </w:rPr>
        <w:t>Повышение качества жизни населения.</w:t>
      </w:r>
    </w:p>
    <w:p w14:paraId="078C6D71" w14:textId="77777777" w:rsidR="004F5D96" w:rsidRPr="004F5D96" w:rsidRDefault="004F5D96" w:rsidP="00A212A3">
      <w:pPr>
        <w:pStyle w:val="a5"/>
        <w:numPr>
          <w:ilvl w:val="0"/>
          <w:numId w:val="130"/>
        </w:numPr>
        <w:pBdr>
          <w:top w:val="nil"/>
          <w:left w:val="nil"/>
          <w:bottom w:val="nil"/>
          <w:right w:val="nil"/>
          <w:between w:val="nil"/>
          <w:bar w:val="nil"/>
        </w:pBdr>
        <w:spacing w:before="120" w:after="0" w:line="240" w:lineRule="auto"/>
        <w:jc w:val="both"/>
        <w:rPr>
          <w:rStyle w:val="Hyperlink1"/>
          <w:rFonts w:ascii="Segoe UI Light" w:eastAsia="Segoe UI Light" w:hAnsi="Segoe UI Light" w:cs="Segoe UI Light"/>
        </w:rPr>
      </w:pPr>
      <w:r w:rsidRPr="004F5D96">
        <w:rPr>
          <w:rStyle w:val="Hyperlink1"/>
          <w:rFonts w:ascii="Segoe UI Light" w:eastAsia="Segoe UI Light" w:hAnsi="Segoe UI Light" w:cs="Segoe UI Light"/>
        </w:rPr>
        <w:t>Рост показателей экономики.</w:t>
      </w:r>
    </w:p>
    <w:p w14:paraId="314F48F1" w14:textId="77777777" w:rsidR="004F5D96" w:rsidRPr="004F5D96" w:rsidRDefault="004F5D96" w:rsidP="00A212A3">
      <w:pPr>
        <w:pStyle w:val="a5"/>
        <w:numPr>
          <w:ilvl w:val="0"/>
          <w:numId w:val="130"/>
        </w:numPr>
        <w:pBdr>
          <w:top w:val="nil"/>
          <w:left w:val="nil"/>
          <w:bottom w:val="nil"/>
          <w:right w:val="nil"/>
          <w:between w:val="nil"/>
          <w:bar w:val="nil"/>
        </w:pBdr>
        <w:spacing w:before="120" w:after="0" w:line="240" w:lineRule="auto"/>
        <w:jc w:val="both"/>
        <w:rPr>
          <w:rStyle w:val="Hyperlink1"/>
          <w:rFonts w:ascii="Segoe UI Light" w:eastAsia="Segoe UI Light" w:hAnsi="Segoe UI Light" w:cs="Segoe UI Light"/>
        </w:rPr>
      </w:pPr>
      <w:r w:rsidRPr="004F5D96">
        <w:rPr>
          <w:rStyle w:val="Hyperlink1"/>
          <w:rFonts w:ascii="Segoe UI Light" w:eastAsia="Segoe UI Light" w:hAnsi="Segoe UI Light" w:cs="Segoe UI Light"/>
        </w:rPr>
        <w:t>Развитие учреждений муниципальной инфраструктуры.</w:t>
      </w:r>
    </w:p>
    <w:p w14:paraId="49AE0491" w14:textId="77777777" w:rsidR="004F5D96" w:rsidRPr="004F5D96" w:rsidRDefault="004F5D96" w:rsidP="00A212A3">
      <w:pPr>
        <w:pStyle w:val="a5"/>
        <w:numPr>
          <w:ilvl w:val="0"/>
          <w:numId w:val="130"/>
        </w:numPr>
        <w:pBdr>
          <w:top w:val="nil"/>
          <w:left w:val="nil"/>
          <w:bottom w:val="nil"/>
          <w:right w:val="nil"/>
          <w:between w:val="nil"/>
          <w:bar w:val="nil"/>
        </w:pBdr>
        <w:spacing w:before="120" w:after="0" w:line="240" w:lineRule="auto"/>
        <w:jc w:val="both"/>
        <w:rPr>
          <w:rStyle w:val="Hyperlink1"/>
          <w:rFonts w:ascii="Segoe UI Light" w:eastAsia="Segoe UI Light" w:hAnsi="Segoe UI Light" w:cs="Segoe UI Light"/>
        </w:rPr>
      </w:pPr>
      <w:r w:rsidRPr="004F5D96">
        <w:rPr>
          <w:rStyle w:val="Hyperlink1"/>
          <w:rFonts w:ascii="Segoe UI Light" w:eastAsia="Segoe UI Light" w:hAnsi="Segoe UI Light" w:cs="Segoe UI Light"/>
        </w:rPr>
        <w:t>Развитие инвестиционной привлекательности муниципального района.</w:t>
      </w:r>
    </w:p>
    <w:p w14:paraId="33F1FF4D" w14:textId="77777777" w:rsidR="004F5D96" w:rsidRPr="004F5D96" w:rsidRDefault="004F5D96" w:rsidP="00A212A3">
      <w:pPr>
        <w:pStyle w:val="a5"/>
        <w:numPr>
          <w:ilvl w:val="0"/>
          <w:numId w:val="130"/>
        </w:numPr>
        <w:pBdr>
          <w:top w:val="nil"/>
          <w:left w:val="nil"/>
          <w:bottom w:val="nil"/>
          <w:right w:val="nil"/>
          <w:between w:val="nil"/>
          <w:bar w:val="nil"/>
        </w:pBdr>
        <w:spacing w:before="120" w:after="0" w:line="240" w:lineRule="auto"/>
        <w:jc w:val="both"/>
        <w:rPr>
          <w:rStyle w:val="Hyperlink1"/>
          <w:rFonts w:ascii="Segoe UI Light" w:eastAsia="Segoe UI Light" w:hAnsi="Segoe UI Light" w:cs="Segoe UI Light"/>
        </w:rPr>
      </w:pPr>
      <w:r w:rsidRPr="004F5D96">
        <w:rPr>
          <w:rStyle w:val="Hyperlink1"/>
          <w:rFonts w:ascii="Segoe UI Light" w:eastAsia="Segoe UI Light" w:hAnsi="Segoe UI Light" w:cs="Segoe UI Light"/>
        </w:rPr>
        <w:t>Привлечение на территорию муниципального образования финансовых ресурсов федерального и регионального бюджетов.</w:t>
      </w:r>
    </w:p>
    <w:p w14:paraId="65DBF188" w14:textId="77777777" w:rsidR="004F5D96" w:rsidRPr="004F5D96" w:rsidRDefault="004F5D96" w:rsidP="00A212A3">
      <w:pPr>
        <w:pStyle w:val="a5"/>
        <w:numPr>
          <w:ilvl w:val="0"/>
          <w:numId w:val="130"/>
        </w:numPr>
        <w:pBdr>
          <w:top w:val="nil"/>
          <w:left w:val="nil"/>
          <w:bottom w:val="nil"/>
          <w:right w:val="nil"/>
          <w:between w:val="nil"/>
          <w:bar w:val="nil"/>
        </w:pBdr>
        <w:spacing w:before="120" w:after="0" w:line="240" w:lineRule="auto"/>
        <w:jc w:val="both"/>
        <w:rPr>
          <w:rStyle w:val="Hyperlink1"/>
          <w:rFonts w:ascii="Segoe UI Light" w:eastAsia="Segoe UI Light" w:hAnsi="Segoe UI Light" w:cs="Segoe UI Light"/>
        </w:rPr>
      </w:pPr>
      <w:r w:rsidRPr="004F5D96">
        <w:rPr>
          <w:rStyle w:val="Hyperlink1"/>
          <w:rFonts w:ascii="Segoe UI Light" w:eastAsia="Segoe UI Light" w:hAnsi="Segoe UI Light" w:cs="Segoe UI Light"/>
        </w:rPr>
        <w:t>Развитие налогооблагаемой базы муниципального образования.</w:t>
      </w:r>
    </w:p>
    <w:p w14:paraId="41CDCFF7" w14:textId="77777777" w:rsidR="004F5D96" w:rsidRPr="004F5D96" w:rsidRDefault="004F5D96" w:rsidP="00A212A3">
      <w:pPr>
        <w:pStyle w:val="a5"/>
        <w:numPr>
          <w:ilvl w:val="0"/>
          <w:numId w:val="130"/>
        </w:numPr>
        <w:pBdr>
          <w:top w:val="nil"/>
          <w:left w:val="nil"/>
          <w:bottom w:val="nil"/>
          <w:right w:val="nil"/>
          <w:between w:val="nil"/>
          <w:bar w:val="nil"/>
        </w:pBdr>
        <w:spacing w:before="120" w:after="0" w:line="240" w:lineRule="auto"/>
        <w:jc w:val="both"/>
        <w:rPr>
          <w:rStyle w:val="Hyperlink1"/>
          <w:rFonts w:ascii="Segoe UI Light" w:eastAsia="Segoe UI Light" w:hAnsi="Segoe UI Light" w:cs="Segoe UI Light"/>
        </w:rPr>
      </w:pPr>
      <w:r w:rsidRPr="004F5D96">
        <w:rPr>
          <w:rStyle w:val="Hyperlink1"/>
          <w:rFonts w:ascii="Segoe UI Light" w:eastAsia="Segoe UI Light" w:hAnsi="Segoe UI Light" w:cs="Segoe UI Light"/>
        </w:rPr>
        <w:t>Повышение эффективности реализации муниципальных программ.</w:t>
      </w:r>
    </w:p>
    <w:p w14:paraId="0FAFFD3E" w14:textId="77777777" w:rsidR="00AD26C7" w:rsidRPr="001B22D4" w:rsidRDefault="004F5D96" w:rsidP="00A212A3">
      <w:pPr>
        <w:pStyle w:val="a5"/>
        <w:numPr>
          <w:ilvl w:val="0"/>
          <w:numId w:val="130"/>
        </w:numPr>
        <w:pBdr>
          <w:top w:val="nil"/>
          <w:left w:val="nil"/>
          <w:bottom w:val="nil"/>
          <w:right w:val="nil"/>
          <w:between w:val="nil"/>
          <w:bar w:val="nil"/>
        </w:pBdr>
        <w:spacing w:before="120" w:after="240" w:line="240" w:lineRule="auto"/>
        <w:ind w:left="714" w:hanging="357"/>
        <w:jc w:val="both"/>
        <w:rPr>
          <w:rStyle w:val="Hyperlink3"/>
          <w:sz w:val="22"/>
          <w:szCs w:val="22"/>
        </w:rPr>
      </w:pPr>
      <w:r w:rsidRPr="004F5D96">
        <w:rPr>
          <w:rStyle w:val="Hyperlink1"/>
          <w:rFonts w:ascii="Segoe UI Light" w:eastAsia="Segoe UI Light" w:hAnsi="Segoe UI Light" w:cs="Segoe UI Light"/>
        </w:rPr>
        <w:t xml:space="preserve">Повышение качества муниципального управления и муниципальных услуг. </w:t>
      </w:r>
    </w:p>
    <w:p w14:paraId="6D92E413" w14:textId="77777777" w:rsidR="004F5D96" w:rsidRDefault="004F5D96" w:rsidP="004F5D96">
      <w:pPr>
        <w:pStyle w:val="3"/>
        <w:spacing w:before="120" w:line="276" w:lineRule="auto"/>
        <w:rPr>
          <w:rStyle w:val="a7"/>
          <w:rFonts w:ascii="Segoe UI Light" w:eastAsia="Segoe UI Light" w:hAnsi="Segoe UI Light" w:cs="Segoe UI Light"/>
          <w:b/>
          <w:bCs/>
          <w:color w:val="000000"/>
          <w:u w:color="000000"/>
        </w:rPr>
      </w:pPr>
      <w:bookmarkStart w:id="110" w:name="_Toc58"/>
      <w:bookmarkStart w:id="111" w:name="_Toc526970924"/>
      <w:r>
        <w:rPr>
          <w:rStyle w:val="a7"/>
          <w:rFonts w:ascii="Segoe UI Light" w:eastAsia="Segoe UI Light" w:hAnsi="Segoe UI Light" w:cs="Segoe UI Light"/>
          <w:b/>
          <w:bCs/>
          <w:color w:val="000000"/>
          <w:u w:color="000000"/>
        </w:rPr>
        <w:t>1.11.3 Анализ влияния агломерационных процессов г. Санкт-Петербург на развитие Приозерского муниципального района</w:t>
      </w:r>
      <w:bookmarkEnd w:id="110"/>
      <w:bookmarkEnd w:id="111"/>
    </w:p>
    <w:p w14:paraId="3744A1B7" w14:textId="77777777" w:rsidR="004F5D96" w:rsidRDefault="004F5D96" w:rsidP="001B22D4">
      <w:pPr>
        <w:spacing w:before="120" w:after="0" w:line="240" w:lineRule="auto"/>
        <w:jc w:val="both"/>
        <w:rPr>
          <w:rStyle w:val="Hyperlink2"/>
        </w:rPr>
      </w:pPr>
      <w:r>
        <w:rPr>
          <w:rStyle w:val="Hyperlink2"/>
        </w:rPr>
        <w:t>Санкт-Петербургская агломерация является вторым по величине в России узлом расселения и экономического развития. Развитие агломерации предполагает опережающий (по отношению к периферии) рост числа рабочих мест, численности населения, который сопровождается значительными частными и государственными инвестициями в развитие жилищного строительства, коммерческой недвижимости, городской инфраструктуры. Процесс перераспределения населения Санкт-Петербурга и Ленинградской области под влиянием агломерационных процессов за последние годы проиллюстрирован в таблице 3.1-1.</w:t>
      </w:r>
    </w:p>
    <w:p w14:paraId="5EFCCA36" w14:textId="77777777" w:rsidR="004F5D96" w:rsidRPr="0075257B" w:rsidRDefault="004F5D96" w:rsidP="001B22D4">
      <w:pPr>
        <w:spacing w:before="120" w:after="0" w:line="240" w:lineRule="auto"/>
        <w:jc w:val="both"/>
        <w:rPr>
          <w:rStyle w:val="Hyperlink2"/>
          <w:sz w:val="20"/>
        </w:rPr>
      </w:pPr>
      <w:r w:rsidRPr="0075257B">
        <w:rPr>
          <w:rStyle w:val="Hyperlink2"/>
          <w:sz w:val="20"/>
        </w:rPr>
        <w:t xml:space="preserve">Таблица 3.1-1. Перераспределение населения Санкт-Петербурга и Ленинградской области под влиянием агломерационных процессов, тысяч человек </w:t>
      </w:r>
    </w:p>
    <w:tbl>
      <w:tblPr>
        <w:tblStyle w:val="TableNormal"/>
        <w:tblW w:w="934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2637"/>
        <w:gridCol w:w="837"/>
        <w:gridCol w:w="840"/>
        <w:gridCol w:w="840"/>
        <w:gridCol w:w="839"/>
        <w:gridCol w:w="839"/>
        <w:gridCol w:w="839"/>
        <w:gridCol w:w="839"/>
        <w:gridCol w:w="839"/>
      </w:tblGrid>
      <w:tr w:rsidR="004F5D96" w14:paraId="6CDA3A08" w14:textId="77777777" w:rsidTr="004C2E41">
        <w:trPr>
          <w:trHeight w:val="526"/>
          <w:tblHeader/>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2E66691" w14:textId="77777777" w:rsidR="004F5D96" w:rsidRDefault="004F5D96" w:rsidP="008D00E0">
            <w:pPr>
              <w:spacing w:line="240" w:lineRule="auto"/>
              <w:jc w:val="center"/>
            </w:pPr>
            <w:r>
              <w:rPr>
                <w:rStyle w:val="Hyperlink0"/>
                <w:rFonts w:ascii="Segoe UI Light" w:eastAsia="Segoe UI Light" w:hAnsi="Segoe UI Light" w:cs="Segoe UI Light"/>
              </w:rPr>
              <w:t>Территории</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BF98032" w14:textId="77777777" w:rsidR="004F5D96" w:rsidRDefault="004F5D96" w:rsidP="008D00E0">
            <w:pPr>
              <w:spacing w:line="240" w:lineRule="auto"/>
              <w:jc w:val="center"/>
            </w:pPr>
            <w:r>
              <w:rPr>
                <w:rStyle w:val="Hyperlink0"/>
                <w:rFonts w:ascii="Segoe UI Light" w:eastAsia="Segoe UI Light" w:hAnsi="Segoe UI Light" w:cs="Segoe UI Light"/>
              </w:rPr>
              <w:t>2010 год</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DB7EEDC" w14:textId="77777777" w:rsidR="004F5D96" w:rsidRDefault="004F5D96" w:rsidP="008D00E0">
            <w:pPr>
              <w:spacing w:line="240" w:lineRule="auto"/>
              <w:jc w:val="center"/>
            </w:pPr>
            <w:r>
              <w:rPr>
                <w:rStyle w:val="Hyperlink0"/>
                <w:rFonts w:ascii="Segoe UI Light" w:eastAsia="Segoe UI Light" w:hAnsi="Segoe UI Light" w:cs="Segoe UI Light"/>
              </w:rPr>
              <w:t>2011 год</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4532898" w14:textId="77777777" w:rsidR="004F5D96" w:rsidRDefault="004F5D96" w:rsidP="008D00E0">
            <w:pPr>
              <w:spacing w:line="240" w:lineRule="auto"/>
              <w:jc w:val="center"/>
            </w:pPr>
            <w:r>
              <w:rPr>
                <w:rStyle w:val="Hyperlink0"/>
                <w:rFonts w:ascii="Segoe UI Light" w:eastAsia="Segoe UI Light" w:hAnsi="Segoe UI Light" w:cs="Segoe UI Light"/>
              </w:rPr>
              <w:t>2012 год</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5490B51" w14:textId="77777777" w:rsidR="004F5D96" w:rsidRDefault="004F5D96" w:rsidP="008D00E0">
            <w:pPr>
              <w:spacing w:line="240" w:lineRule="auto"/>
              <w:jc w:val="center"/>
            </w:pPr>
            <w:r>
              <w:rPr>
                <w:rStyle w:val="Hyperlink0"/>
                <w:rFonts w:ascii="Segoe UI Light" w:eastAsia="Segoe UI Light" w:hAnsi="Segoe UI Light" w:cs="Segoe UI Light"/>
              </w:rPr>
              <w:t>2013 год</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E43C976" w14:textId="77777777" w:rsidR="004F5D96" w:rsidRDefault="004F5D96" w:rsidP="008D00E0">
            <w:pPr>
              <w:spacing w:line="240" w:lineRule="auto"/>
              <w:jc w:val="center"/>
            </w:pPr>
            <w:r>
              <w:rPr>
                <w:rStyle w:val="Hyperlink0"/>
                <w:rFonts w:ascii="Segoe UI Light" w:eastAsia="Segoe UI Light" w:hAnsi="Segoe UI Light" w:cs="Segoe UI Light"/>
              </w:rPr>
              <w:t>2014 год</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994A60E" w14:textId="77777777" w:rsidR="004F5D96" w:rsidRDefault="004F5D96" w:rsidP="008D00E0">
            <w:pPr>
              <w:spacing w:line="240" w:lineRule="auto"/>
              <w:jc w:val="center"/>
            </w:pPr>
            <w:r>
              <w:rPr>
                <w:rStyle w:val="Hyperlink0"/>
                <w:rFonts w:ascii="Segoe UI Light" w:eastAsia="Segoe UI Light" w:hAnsi="Segoe UI Light" w:cs="Segoe UI Light"/>
              </w:rPr>
              <w:t>2015 год</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6B36066" w14:textId="77777777" w:rsidR="004F5D96" w:rsidRDefault="004F5D96" w:rsidP="008D00E0">
            <w:pPr>
              <w:spacing w:line="240" w:lineRule="auto"/>
              <w:jc w:val="center"/>
            </w:pPr>
            <w:r>
              <w:rPr>
                <w:rStyle w:val="Hyperlink0"/>
                <w:rFonts w:ascii="Segoe UI Light" w:eastAsia="Segoe UI Light" w:hAnsi="Segoe UI Light" w:cs="Segoe UI Light"/>
              </w:rPr>
              <w:t>2016 год</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85DF74" w14:textId="77777777" w:rsidR="004F5D96" w:rsidRDefault="004F5D96" w:rsidP="008D00E0">
            <w:pPr>
              <w:spacing w:line="240" w:lineRule="auto"/>
              <w:jc w:val="center"/>
            </w:pPr>
            <w:r>
              <w:rPr>
                <w:rStyle w:val="Hyperlink0"/>
                <w:rFonts w:ascii="Segoe UI Light" w:eastAsia="Segoe UI Light" w:hAnsi="Segoe UI Light" w:cs="Segoe UI Light"/>
              </w:rPr>
              <w:t>2017 год</w:t>
            </w:r>
          </w:p>
        </w:tc>
      </w:tr>
      <w:tr w:rsidR="004F5D96" w14:paraId="62BD4E40" w14:textId="77777777" w:rsidTr="004C2E41">
        <w:tblPrEx>
          <w:shd w:val="clear" w:color="auto" w:fill="D0DDEF"/>
        </w:tblPrEx>
        <w:trPr>
          <w:trHeight w:val="526"/>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AF13D65" w14:textId="77777777" w:rsidR="004F5D96" w:rsidRDefault="004F5D96" w:rsidP="008D00E0">
            <w:pPr>
              <w:spacing w:line="240" w:lineRule="auto"/>
            </w:pPr>
            <w:r>
              <w:rPr>
                <w:rStyle w:val="Hyperlink0"/>
                <w:rFonts w:ascii="Segoe UI Light" w:eastAsia="Segoe UI Light" w:hAnsi="Segoe UI Light" w:cs="Segoe UI Light"/>
                <w:b/>
                <w:bCs/>
              </w:rPr>
              <w:t xml:space="preserve">Агломерационные территории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CD022A" w14:textId="77777777" w:rsidR="004F5D96" w:rsidRDefault="004F5D96" w:rsidP="008D00E0">
            <w:pPr>
              <w:spacing w:line="240" w:lineRule="auto"/>
              <w:jc w:val="center"/>
            </w:pPr>
            <w:r>
              <w:rPr>
                <w:rStyle w:val="Hyperlink0"/>
                <w:rFonts w:ascii="Segoe UI Light" w:eastAsia="Segoe UI Light" w:hAnsi="Segoe UI Light" w:cs="Segoe UI Light"/>
                <w:b/>
                <w:bCs/>
              </w:rPr>
              <w:t>5785,4</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D8E11F" w14:textId="77777777" w:rsidR="004F5D96" w:rsidRDefault="004F5D96" w:rsidP="008D00E0">
            <w:pPr>
              <w:spacing w:line="240" w:lineRule="auto"/>
              <w:jc w:val="center"/>
            </w:pPr>
            <w:r>
              <w:rPr>
                <w:rStyle w:val="Hyperlink0"/>
                <w:rFonts w:ascii="Segoe UI Light" w:eastAsia="Segoe UI Light" w:hAnsi="Segoe UI Light" w:cs="Segoe UI Light"/>
                <w:b/>
                <w:bCs/>
              </w:rPr>
              <w:t>5894,0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413042" w14:textId="77777777" w:rsidR="004F5D96" w:rsidRDefault="004F5D96" w:rsidP="008D00E0">
            <w:pPr>
              <w:spacing w:line="240" w:lineRule="auto"/>
              <w:jc w:val="center"/>
            </w:pPr>
            <w:r>
              <w:rPr>
                <w:rStyle w:val="Hyperlink0"/>
                <w:rFonts w:ascii="Segoe UI Light" w:eastAsia="Segoe UI Light" w:hAnsi="Segoe UI Light" w:cs="Segoe UI Light"/>
                <w:b/>
                <w:bCs/>
              </w:rPr>
              <w:t>5961,8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E5578D" w14:textId="77777777" w:rsidR="004F5D96" w:rsidRDefault="004F5D96" w:rsidP="008D00E0">
            <w:pPr>
              <w:spacing w:line="240" w:lineRule="auto"/>
              <w:jc w:val="center"/>
            </w:pPr>
            <w:r>
              <w:rPr>
                <w:rStyle w:val="Hyperlink0"/>
                <w:rFonts w:ascii="Segoe UI Light" w:eastAsia="Segoe UI Light" w:hAnsi="Segoe UI Light" w:cs="Segoe UI Light"/>
                <w:b/>
                <w:bCs/>
              </w:rPr>
              <w:t>6053,8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5C9491" w14:textId="77777777" w:rsidR="004F5D96" w:rsidRDefault="004F5D96" w:rsidP="008D00E0">
            <w:pPr>
              <w:spacing w:line="240" w:lineRule="auto"/>
              <w:jc w:val="center"/>
            </w:pPr>
            <w:r>
              <w:rPr>
                <w:rStyle w:val="Hyperlink0"/>
                <w:rFonts w:ascii="Segoe UI Light" w:eastAsia="Segoe UI Light" w:hAnsi="Segoe UI Light" w:cs="Segoe UI Light"/>
                <w:b/>
                <w:bCs/>
              </w:rPr>
              <w:t>6172,4</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BC3811" w14:textId="77777777" w:rsidR="004F5D96" w:rsidRDefault="004F5D96" w:rsidP="008D00E0">
            <w:pPr>
              <w:spacing w:line="240" w:lineRule="auto"/>
              <w:jc w:val="center"/>
            </w:pPr>
            <w:r>
              <w:rPr>
                <w:rStyle w:val="Hyperlink0"/>
                <w:rFonts w:ascii="Segoe UI Light" w:eastAsia="Segoe UI Light" w:hAnsi="Segoe UI Light" w:cs="Segoe UI Light"/>
                <w:b/>
                <w:bCs/>
              </w:rPr>
              <w:t>6245,5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BFE9A0" w14:textId="77777777" w:rsidR="004F5D96" w:rsidRDefault="004F5D96" w:rsidP="008D00E0">
            <w:pPr>
              <w:spacing w:line="240" w:lineRule="auto"/>
              <w:jc w:val="center"/>
            </w:pPr>
            <w:r>
              <w:rPr>
                <w:rStyle w:val="Hyperlink0"/>
                <w:rFonts w:ascii="Segoe UI Light" w:eastAsia="Segoe UI Light" w:hAnsi="Segoe UI Light" w:cs="Segoe UI Light"/>
                <w:b/>
                <w:bCs/>
              </w:rPr>
              <w:t>6287,6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7265EE" w14:textId="77777777" w:rsidR="004F5D96" w:rsidRDefault="004F5D96" w:rsidP="008D00E0">
            <w:pPr>
              <w:spacing w:line="240" w:lineRule="auto"/>
              <w:jc w:val="center"/>
            </w:pPr>
            <w:r>
              <w:rPr>
                <w:rStyle w:val="Hyperlink0"/>
                <w:rFonts w:ascii="Segoe UI Light" w:eastAsia="Segoe UI Light" w:hAnsi="Segoe UI Light" w:cs="Segoe UI Light"/>
                <w:b/>
                <w:bCs/>
              </w:rPr>
              <w:t>6361,4</w:t>
            </w:r>
          </w:p>
        </w:tc>
      </w:tr>
      <w:tr w:rsidR="004F5D96" w14:paraId="24590577" w14:textId="77777777" w:rsidTr="004C2E41">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36FD195" w14:textId="77777777" w:rsidR="004F5D96" w:rsidRDefault="004F5D96" w:rsidP="008D00E0">
            <w:pPr>
              <w:spacing w:line="240" w:lineRule="auto"/>
            </w:pPr>
            <w:r>
              <w:rPr>
                <w:rStyle w:val="Hyperlink0"/>
                <w:rFonts w:ascii="Segoe UI Light" w:eastAsia="Segoe UI Light" w:hAnsi="Segoe UI Light" w:cs="Segoe UI Light"/>
                <w:b/>
                <w:bCs/>
              </w:rPr>
              <w:t>Санкт-Петербург</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C7FCEC" w14:textId="77777777" w:rsidR="004F5D96" w:rsidRDefault="004F5D96" w:rsidP="008D00E0">
            <w:pPr>
              <w:spacing w:line="240" w:lineRule="auto"/>
              <w:jc w:val="center"/>
            </w:pPr>
            <w:r>
              <w:rPr>
                <w:rStyle w:val="Hyperlink0"/>
                <w:rFonts w:ascii="Segoe UI Light" w:eastAsia="Segoe UI Light" w:hAnsi="Segoe UI Light" w:cs="Segoe UI Light"/>
                <w:b/>
                <w:bCs/>
              </w:rPr>
              <w:t>4879,5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3EC19F" w14:textId="77777777" w:rsidR="004F5D96" w:rsidRDefault="004F5D96" w:rsidP="008D00E0">
            <w:pPr>
              <w:spacing w:line="240" w:lineRule="auto"/>
              <w:jc w:val="center"/>
            </w:pPr>
            <w:r>
              <w:rPr>
                <w:rStyle w:val="Hyperlink0"/>
                <w:rFonts w:ascii="Segoe UI Light" w:eastAsia="Segoe UI Light" w:hAnsi="Segoe UI Light" w:cs="Segoe UI Light"/>
                <w:b/>
                <w:bCs/>
              </w:rPr>
              <w:t>4899,3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96F371" w14:textId="77777777" w:rsidR="004F5D96" w:rsidRDefault="004F5D96" w:rsidP="008D00E0">
            <w:pPr>
              <w:spacing w:line="240" w:lineRule="auto"/>
              <w:jc w:val="center"/>
            </w:pPr>
            <w:r>
              <w:rPr>
                <w:rStyle w:val="Hyperlink0"/>
                <w:rFonts w:ascii="Segoe UI Light" w:eastAsia="Segoe UI Light" w:hAnsi="Segoe UI Light" w:cs="Segoe UI Light"/>
                <w:b/>
                <w:bCs/>
              </w:rPr>
              <w:t>4953,2</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05E123" w14:textId="77777777" w:rsidR="004F5D96" w:rsidRDefault="004F5D96" w:rsidP="008D00E0">
            <w:pPr>
              <w:spacing w:line="240" w:lineRule="auto"/>
              <w:jc w:val="center"/>
            </w:pPr>
            <w:r>
              <w:rPr>
                <w:rStyle w:val="Hyperlink0"/>
                <w:rFonts w:ascii="Segoe UI Light" w:eastAsia="Segoe UI Light" w:hAnsi="Segoe UI Light" w:cs="Segoe UI Light"/>
                <w:b/>
                <w:bCs/>
              </w:rPr>
              <w:t>5028,0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9AC033" w14:textId="77777777" w:rsidR="004F5D96" w:rsidRDefault="004F5D96" w:rsidP="008D00E0">
            <w:pPr>
              <w:spacing w:line="240" w:lineRule="auto"/>
              <w:jc w:val="center"/>
            </w:pPr>
            <w:r>
              <w:rPr>
                <w:rStyle w:val="Hyperlink0"/>
                <w:rFonts w:ascii="Segoe UI Light" w:eastAsia="Segoe UI Light" w:hAnsi="Segoe UI Light" w:cs="Segoe UI Light"/>
                <w:b/>
                <w:bCs/>
              </w:rPr>
              <w:t>5131,9</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CC3F1D" w14:textId="77777777" w:rsidR="004F5D96" w:rsidRDefault="004F5D96" w:rsidP="008D00E0">
            <w:pPr>
              <w:spacing w:line="240" w:lineRule="auto"/>
              <w:jc w:val="center"/>
            </w:pPr>
            <w:r>
              <w:rPr>
                <w:rStyle w:val="Hyperlink0"/>
                <w:rFonts w:ascii="Segoe UI Light" w:eastAsia="Segoe UI Light" w:hAnsi="Segoe UI Light" w:cs="Segoe UI Light"/>
                <w:b/>
                <w:bCs/>
              </w:rPr>
              <w:t>5191,6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9E2C87" w14:textId="77777777" w:rsidR="004F5D96" w:rsidRDefault="004F5D96" w:rsidP="008D00E0">
            <w:pPr>
              <w:spacing w:line="240" w:lineRule="auto"/>
              <w:jc w:val="center"/>
            </w:pPr>
            <w:r>
              <w:rPr>
                <w:rStyle w:val="Hyperlink0"/>
                <w:rFonts w:ascii="Segoe UI Light" w:eastAsia="Segoe UI Light" w:hAnsi="Segoe UI Light" w:cs="Segoe UI Light"/>
                <w:b/>
                <w:bCs/>
              </w:rPr>
              <w:t>5225,6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1F0D96" w14:textId="77777777" w:rsidR="004F5D96" w:rsidRDefault="004F5D96" w:rsidP="008D00E0">
            <w:pPr>
              <w:spacing w:line="240" w:lineRule="auto"/>
              <w:jc w:val="center"/>
            </w:pPr>
            <w:r>
              <w:rPr>
                <w:rStyle w:val="Hyperlink0"/>
                <w:rFonts w:ascii="Segoe UI Light" w:eastAsia="Segoe UI Light" w:hAnsi="Segoe UI Light" w:cs="Segoe UI Light"/>
                <w:b/>
                <w:bCs/>
              </w:rPr>
              <w:t>5281,6</w:t>
            </w:r>
          </w:p>
        </w:tc>
      </w:tr>
      <w:tr w:rsidR="004F5D96" w14:paraId="614EB035" w14:textId="77777777" w:rsidTr="004C2E41">
        <w:tblPrEx>
          <w:shd w:val="clear" w:color="auto" w:fill="D0DDEF"/>
        </w:tblPrEx>
        <w:trPr>
          <w:trHeight w:val="802"/>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6337522" w14:textId="77777777" w:rsidR="004F5D96" w:rsidRDefault="004F5D96" w:rsidP="008D00E0">
            <w:pPr>
              <w:spacing w:line="240" w:lineRule="auto"/>
            </w:pPr>
            <w:r>
              <w:rPr>
                <w:rStyle w:val="Hyperlink0"/>
                <w:rFonts w:ascii="Segoe UI Light" w:eastAsia="Segoe UI Light" w:hAnsi="Segoe UI Light" w:cs="Segoe UI Light"/>
                <w:b/>
                <w:bCs/>
              </w:rPr>
              <w:t xml:space="preserve">Агломерационные районы Ленинградской области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215717" w14:textId="77777777" w:rsidR="004F5D96" w:rsidRDefault="004F5D96" w:rsidP="008D00E0">
            <w:pPr>
              <w:spacing w:line="240" w:lineRule="auto"/>
              <w:jc w:val="center"/>
            </w:pPr>
            <w:r>
              <w:rPr>
                <w:rStyle w:val="Hyperlink0"/>
                <w:rFonts w:ascii="Segoe UI Light" w:eastAsia="Segoe UI Light" w:hAnsi="Segoe UI Light" w:cs="Segoe UI Light"/>
                <w:b/>
                <w:bCs/>
              </w:rPr>
              <w:t>905,8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1700F8" w14:textId="77777777" w:rsidR="004F5D96" w:rsidRDefault="004F5D96" w:rsidP="008D00E0">
            <w:pPr>
              <w:spacing w:line="240" w:lineRule="auto"/>
              <w:jc w:val="center"/>
            </w:pPr>
            <w:r>
              <w:rPr>
                <w:rStyle w:val="Hyperlink0"/>
                <w:rFonts w:ascii="Segoe UI Light" w:eastAsia="Segoe UI Light" w:hAnsi="Segoe UI Light" w:cs="Segoe UI Light"/>
                <w:b/>
                <w:bCs/>
              </w:rPr>
              <w:t>994,6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8D0E6C" w14:textId="77777777" w:rsidR="004F5D96" w:rsidRDefault="004F5D96" w:rsidP="008D00E0">
            <w:pPr>
              <w:spacing w:line="240" w:lineRule="auto"/>
              <w:jc w:val="center"/>
            </w:pPr>
            <w:r>
              <w:rPr>
                <w:rStyle w:val="Hyperlink0"/>
                <w:rFonts w:ascii="Segoe UI Light" w:eastAsia="Segoe UI Light" w:hAnsi="Segoe UI Light" w:cs="Segoe UI Light"/>
                <w:b/>
                <w:bCs/>
              </w:rPr>
              <w:t>1008,6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6F2764" w14:textId="77777777" w:rsidR="004F5D96" w:rsidRDefault="004F5D96" w:rsidP="008D00E0">
            <w:pPr>
              <w:spacing w:line="240" w:lineRule="auto"/>
              <w:jc w:val="center"/>
            </w:pPr>
            <w:r>
              <w:rPr>
                <w:rStyle w:val="Hyperlink0"/>
                <w:rFonts w:ascii="Segoe UI Light" w:eastAsia="Segoe UI Light" w:hAnsi="Segoe UI Light" w:cs="Segoe UI Light"/>
                <w:b/>
                <w:bCs/>
              </w:rPr>
              <w:t>1025,8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46FF38" w14:textId="77777777" w:rsidR="004F5D96" w:rsidRDefault="004F5D96" w:rsidP="008D00E0">
            <w:pPr>
              <w:spacing w:line="240" w:lineRule="auto"/>
              <w:jc w:val="center"/>
            </w:pPr>
            <w:r>
              <w:rPr>
                <w:rStyle w:val="Hyperlink0"/>
                <w:rFonts w:ascii="Segoe UI Light" w:eastAsia="Segoe UI Light" w:hAnsi="Segoe UI Light" w:cs="Segoe UI Light"/>
                <w:b/>
                <w:bCs/>
              </w:rPr>
              <w:t>1040,5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B9E3A8" w14:textId="77777777" w:rsidR="004F5D96" w:rsidRDefault="004F5D96" w:rsidP="008D00E0">
            <w:pPr>
              <w:spacing w:line="240" w:lineRule="auto"/>
              <w:jc w:val="center"/>
            </w:pPr>
            <w:r>
              <w:rPr>
                <w:rStyle w:val="Hyperlink0"/>
                <w:rFonts w:ascii="Segoe UI Light" w:eastAsia="Segoe UI Light" w:hAnsi="Segoe UI Light" w:cs="Segoe UI Light"/>
                <w:b/>
                <w:bCs/>
              </w:rPr>
              <w:t>1053,8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5F757A" w14:textId="77777777" w:rsidR="004F5D96" w:rsidRDefault="004F5D96" w:rsidP="008D00E0">
            <w:pPr>
              <w:spacing w:line="240" w:lineRule="auto"/>
              <w:jc w:val="center"/>
            </w:pPr>
            <w:r>
              <w:rPr>
                <w:rStyle w:val="Hyperlink0"/>
                <w:rFonts w:ascii="Segoe UI Light" w:eastAsia="Segoe UI Light" w:hAnsi="Segoe UI Light" w:cs="Segoe UI Light"/>
                <w:b/>
                <w:bCs/>
              </w:rPr>
              <w:t>1061,9</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2AB42B" w14:textId="77777777" w:rsidR="004F5D96" w:rsidRDefault="004F5D96" w:rsidP="008D00E0">
            <w:pPr>
              <w:spacing w:line="240" w:lineRule="auto"/>
              <w:jc w:val="center"/>
            </w:pPr>
            <w:r>
              <w:rPr>
                <w:rStyle w:val="Hyperlink0"/>
                <w:rFonts w:ascii="Segoe UI Light" w:eastAsia="Segoe UI Light" w:hAnsi="Segoe UI Light" w:cs="Segoe UI Light"/>
                <w:b/>
                <w:bCs/>
              </w:rPr>
              <w:t>1079,8</w:t>
            </w:r>
          </w:p>
        </w:tc>
      </w:tr>
      <w:tr w:rsidR="004F5D96" w14:paraId="4EEE0134" w14:textId="77777777" w:rsidTr="004C2E41">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2CAD23F" w14:textId="77777777" w:rsidR="004F5D96" w:rsidRDefault="004F5D96" w:rsidP="008D00E0">
            <w:pPr>
              <w:spacing w:line="240" w:lineRule="auto"/>
            </w:pPr>
            <w:r>
              <w:rPr>
                <w:rStyle w:val="Hyperlink0"/>
                <w:rFonts w:ascii="Segoe UI Light" w:eastAsia="Segoe UI Light" w:hAnsi="Segoe UI Light" w:cs="Segoe UI Light"/>
              </w:rPr>
              <w:t xml:space="preserve">Всеволожский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F0916D" w14:textId="77777777" w:rsidR="004F5D96" w:rsidRDefault="004F5D96" w:rsidP="008D00E0">
            <w:pPr>
              <w:spacing w:line="240" w:lineRule="auto"/>
              <w:jc w:val="center"/>
            </w:pPr>
            <w:r>
              <w:rPr>
                <w:rStyle w:val="Hyperlink0"/>
                <w:rFonts w:ascii="Segoe UI Light" w:eastAsia="Segoe UI Light" w:hAnsi="Segoe UI Light" w:cs="Segoe UI Light"/>
              </w:rPr>
              <w:t>223,1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07FAEE" w14:textId="77777777" w:rsidR="004F5D96" w:rsidRDefault="004F5D96" w:rsidP="008D00E0">
            <w:pPr>
              <w:spacing w:line="240" w:lineRule="auto"/>
              <w:jc w:val="center"/>
            </w:pPr>
            <w:r>
              <w:rPr>
                <w:rStyle w:val="Hyperlink0"/>
                <w:rFonts w:ascii="Segoe UI Light" w:eastAsia="Segoe UI Light" w:hAnsi="Segoe UI Light" w:cs="Segoe UI Light"/>
              </w:rPr>
              <w:t>261,1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3271BA" w14:textId="77777777" w:rsidR="004F5D96" w:rsidRDefault="004F5D96" w:rsidP="008D00E0">
            <w:pPr>
              <w:spacing w:line="240" w:lineRule="auto"/>
              <w:jc w:val="center"/>
            </w:pPr>
            <w:r>
              <w:rPr>
                <w:rStyle w:val="Hyperlink0"/>
                <w:rFonts w:ascii="Segoe UI Light" w:eastAsia="Segoe UI Light" w:hAnsi="Segoe UI Light" w:cs="Segoe UI Light"/>
              </w:rPr>
              <w:t>266,6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41AA63" w14:textId="77777777" w:rsidR="004F5D96" w:rsidRDefault="004F5D96" w:rsidP="008D00E0">
            <w:pPr>
              <w:spacing w:line="240" w:lineRule="auto"/>
              <w:jc w:val="center"/>
            </w:pPr>
            <w:r>
              <w:rPr>
                <w:rStyle w:val="Hyperlink0"/>
                <w:rFonts w:ascii="Segoe UI Light" w:eastAsia="Segoe UI Light" w:hAnsi="Segoe UI Light" w:cs="Segoe UI Light"/>
              </w:rPr>
              <w:t>274,6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326C30" w14:textId="77777777" w:rsidR="004F5D96" w:rsidRDefault="004F5D96" w:rsidP="008D00E0">
            <w:pPr>
              <w:spacing w:line="240" w:lineRule="auto"/>
              <w:jc w:val="center"/>
            </w:pPr>
            <w:r>
              <w:rPr>
                <w:rStyle w:val="Hyperlink0"/>
                <w:rFonts w:ascii="Segoe UI Light" w:eastAsia="Segoe UI Light" w:hAnsi="Segoe UI Light" w:cs="Segoe UI Light"/>
              </w:rPr>
              <w:t>285,7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6D2736" w14:textId="77777777" w:rsidR="004F5D96" w:rsidRDefault="004F5D96" w:rsidP="008D00E0">
            <w:pPr>
              <w:spacing w:line="240" w:lineRule="auto"/>
              <w:jc w:val="center"/>
            </w:pPr>
            <w:r>
              <w:rPr>
                <w:rStyle w:val="Hyperlink0"/>
                <w:rFonts w:ascii="Segoe UI Light" w:eastAsia="Segoe UI Light" w:hAnsi="Segoe UI Light" w:cs="Segoe UI Light"/>
              </w:rPr>
              <w:t>296,4</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85F7D1" w14:textId="77777777" w:rsidR="004F5D96" w:rsidRDefault="004F5D96" w:rsidP="008D00E0">
            <w:pPr>
              <w:spacing w:line="240" w:lineRule="auto"/>
              <w:jc w:val="center"/>
            </w:pPr>
            <w:r>
              <w:rPr>
                <w:rStyle w:val="Hyperlink0"/>
                <w:rFonts w:ascii="Segoe UI Light" w:eastAsia="Segoe UI Light" w:hAnsi="Segoe UI Light" w:cs="Segoe UI Light"/>
              </w:rPr>
              <w:t>307,8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80E56B" w14:textId="77777777" w:rsidR="004F5D96" w:rsidRDefault="004F5D96" w:rsidP="008D00E0">
            <w:pPr>
              <w:spacing w:line="240" w:lineRule="auto"/>
              <w:jc w:val="center"/>
            </w:pPr>
            <w:r>
              <w:rPr>
                <w:rStyle w:val="Hyperlink0"/>
                <w:rFonts w:ascii="Segoe UI Light" w:eastAsia="Segoe UI Light" w:hAnsi="Segoe UI Light" w:cs="Segoe UI Light"/>
              </w:rPr>
              <w:t>326,7</w:t>
            </w:r>
          </w:p>
        </w:tc>
      </w:tr>
      <w:tr w:rsidR="004F5D96" w14:paraId="77FF4507" w14:textId="77777777" w:rsidTr="004C2E41">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B0FEBC" w14:textId="77777777" w:rsidR="004F5D96" w:rsidRDefault="004F5D96" w:rsidP="008D00E0">
            <w:pPr>
              <w:spacing w:line="240" w:lineRule="auto"/>
            </w:pPr>
            <w:r>
              <w:rPr>
                <w:rStyle w:val="Hyperlink0"/>
                <w:rFonts w:ascii="Segoe UI Light" w:eastAsia="Segoe UI Light" w:hAnsi="Segoe UI Light" w:cs="Segoe UI Light"/>
              </w:rPr>
              <w:t xml:space="preserve">Гатчинский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2939C7" w14:textId="77777777" w:rsidR="004F5D96" w:rsidRDefault="004F5D96" w:rsidP="008D00E0">
            <w:pPr>
              <w:spacing w:line="240" w:lineRule="auto"/>
              <w:jc w:val="center"/>
            </w:pPr>
            <w:r>
              <w:rPr>
                <w:rStyle w:val="Hyperlink0"/>
                <w:rFonts w:ascii="Segoe UI Light" w:eastAsia="Segoe UI Light" w:hAnsi="Segoe UI Light" w:cs="Segoe UI Light"/>
              </w:rPr>
              <w:t>224,0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9A6C12" w14:textId="77777777" w:rsidR="004F5D96" w:rsidRDefault="004F5D96" w:rsidP="008D00E0">
            <w:pPr>
              <w:spacing w:line="240" w:lineRule="auto"/>
              <w:jc w:val="center"/>
            </w:pPr>
            <w:r>
              <w:rPr>
                <w:rStyle w:val="Hyperlink0"/>
                <w:rFonts w:ascii="Segoe UI Light" w:eastAsia="Segoe UI Light" w:hAnsi="Segoe UI Light" w:cs="Segoe UI Light"/>
              </w:rPr>
              <w:t>233,7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30D437" w14:textId="77777777" w:rsidR="004F5D96" w:rsidRDefault="004F5D96" w:rsidP="008D00E0">
            <w:pPr>
              <w:spacing w:line="240" w:lineRule="auto"/>
              <w:jc w:val="center"/>
            </w:pPr>
            <w:r>
              <w:rPr>
                <w:rStyle w:val="Hyperlink0"/>
                <w:rFonts w:ascii="Segoe UI Light" w:eastAsia="Segoe UI Light" w:hAnsi="Segoe UI Light" w:cs="Segoe UI Light"/>
              </w:rPr>
              <w:t>237,7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4A2E8E" w14:textId="77777777" w:rsidR="004F5D96" w:rsidRDefault="004F5D96" w:rsidP="008D00E0">
            <w:pPr>
              <w:spacing w:line="240" w:lineRule="auto"/>
              <w:jc w:val="center"/>
            </w:pPr>
            <w:r>
              <w:rPr>
                <w:rStyle w:val="Hyperlink0"/>
                <w:rFonts w:ascii="Segoe UI Light" w:eastAsia="Segoe UI Light" w:hAnsi="Segoe UI Light" w:cs="Segoe UI Light"/>
              </w:rPr>
              <w:t>241,6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E8B8A1" w14:textId="77777777" w:rsidR="004F5D96" w:rsidRDefault="004F5D96" w:rsidP="008D00E0">
            <w:pPr>
              <w:spacing w:line="240" w:lineRule="auto"/>
              <w:jc w:val="center"/>
            </w:pPr>
            <w:r>
              <w:rPr>
                <w:rStyle w:val="Hyperlink0"/>
                <w:rFonts w:ascii="Segoe UI Light" w:eastAsia="Segoe UI Light" w:hAnsi="Segoe UI Light" w:cs="Segoe UI Light"/>
              </w:rPr>
              <w:t>244,4</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FFD76C" w14:textId="77777777" w:rsidR="004F5D96" w:rsidRDefault="004F5D96" w:rsidP="008D00E0">
            <w:pPr>
              <w:spacing w:line="240" w:lineRule="auto"/>
              <w:jc w:val="center"/>
            </w:pPr>
            <w:r>
              <w:rPr>
                <w:rStyle w:val="Hyperlink0"/>
                <w:rFonts w:ascii="Segoe UI Light" w:eastAsia="Segoe UI Light" w:hAnsi="Segoe UI Light" w:cs="Segoe UI Light"/>
              </w:rPr>
              <w:t>246,2</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F82964" w14:textId="77777777" w:rsidR="004F5D96" w:rsidRDefault="004F5D96" w:rsidP="008D00E0">
            <w:pPr>
              <w:spacing w:line="240" w:lineRule="auto"/>
              <w:jc w:val="center"/>
            </w:pPr>
            <w:r>
              <w:rPr>
                <w:rStyle w:val="Hyperlink0"/>
                <w:rFonts w:ascii="Segoe UI Light" w:eastAsia="Segoe UI Light" w:hAnsi="Segoe UI Light" w:cs="Segoe UI Light"/>
              </w:rPr>
              <w:t>246,0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58D564" w14:textId="77777777" w:rsidR="004F5D96" w:rsidRDefault="004F5D96" w:rsidP="008D00E0">
            <w:pPr>
              <w:spacing w:line="240" w:lineRule="auto"/>
              <w:jc w:val="center"/>
            </w:pPr>
            <w:r>
              <w:rPr>
                <w:rStyle w:val="Hyperlink0"/>
                <w:rFonts w:ascii="Segoe UI Light" w:eastAsia="Segoe UI Light" w:hAnsi="Segoe UI Light" w:cs="Segoe UI Light"/>
              </w:rPr>
              <w:t>245,6</w:t>
            </w:r>
          </w:p>
        </w:tc>
      </w:tr>
      <w:tr w:rsidR="004F5D96" w14:paraId="7D99658F" w14:textId="77777777" w:rsidTr="004C2E41">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708065F" w14:textId="77777777" w:rsidR="004F5D96" w:rsidRDefault="004F5D96" w:rsidP="008D00E0">
            <w:pPr>
              <w:spacing w:line="240" w:lineRule="auto"/>
            </w:pPr>
            <w:r>
              <w:rPr>
                <w:rStyle w:val="Hyperlink0"/>
                <w:rFonts w:ascii="Segoe UI Light" w:eastAsia="Segoe UI Light" w:hAnsi="Segoe UI Light" w:cs="Segoe UI Light"/>
              </w:rPr>
              <w:t xml:space="preserve">Тосненский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E9227C" w14:textId="77777777" w:rsidR="004F5D96" w:rsidRDefault="004F5D96" w:rsidP="008D00E0">
            <w:pPr>
              <w:spacing w:line="240" w:lineRule="auto"/>
              <w:jc w:val="center"/>
            </w:pPr>
            <w:r>
              <w:rPr>
                <w:rStyle w:val="Hyperlink0"/>
                <w:rFonts w:ascii="Segoe UI Light" w:eastAsia="Segoe UI Light" w:hAnsi="Segoe UI Light" w:cs="Segoe UI Light"/>
              </w:rPr>
              <w:t>111,1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DCBCD2" w14:textId="77777777" w:rsidR="004F5D96" w:rsidRDefault="004F5D96" w:rsidP="008D00E0">
            <w:pPr>
              <w:spacing w:line="240" w:lineRule="auto"/>
              <w:jc w:val="center"/>
            </w:pPr>
            <w:r>
              <w:rPr>
                <w:rStyle w:val="Hyperlink0"/>
                <w:rFonts w:ascii="Segoe UI Light" w:eastAsia="Segoe UI Light" w:hAnsi="Segoe UI Light" w:cs="Segoe UI Light"/>
              </w:rPr>
              <w:t>123,2</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44B2F6" w14:textId="77777777" w:rsidR="004F5D96" w:rsidRDefault="004F5D96" w:rsidP="008D00E0">
            <w:pPr>
              <w:spacing w:line="240" w:lineRule="auto"/>
              <w:jc w:val="center"/>
            </w:pPr>
            <w:r>
              <w:rPr>
                <w:rStyle w:val="Hyperlink0"/>
                <w:rFonts w:ascii="Segoe UI Light" w:eastAsia="Segoe UI Light" w:hAnsi="Segoe UI Light" w:cs="Segoe UI Light"/>
              </w:rPr>
              <w:t>126,1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9245C9" w14:textId="77777777" w:rsidR="004F5D96" w:rsidRDefault="004F5D96" w:rsidP="008D00E0">
            <w:pPr>
              <w:spacing w:line="240" w:lineRule="auto"/>
              <w:jc w:val="center"/>
            </w:pPr>
            <w:r>
              <w:rPr>
                <w:rStyle w:val="Hyperlink0"/>
                <w:rFonts w:ascii="Segoe UI Light" w:eastAsia="Segoe UI Light" w:hAnsi="Segoe UI Light" w:cs="Segoe UI Light"/>
              </w:rPr>
              <w:t>129,3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8BEF43" w14:textId="77777777" w:rsidR="004F5D96" w:rsidRDefault="004F5D96" w:rsidP="008D00E0">
            <w:pPr>
              <w:spacing w:line="240" w:lineRule="auto"/>
              <w:jc w:val="center"/>
            </w:pPr>
            <w:r>
              <w:rPr>
                <w:rStyle w:val="Hyperlink0"/>
                <w:rFonts w:ascii="Segoe UI Light" w:eastAsia="Segoe UI Light" w:hAnsi="Segoe UI Light" w:cs="Segoe UI Light"/>
              </w:rPr>
              <w:t>131,0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66B381" w14:textId="77777777" w:rsidR="004F5D96" w:rsidRDefault="004F5D96" w:rsidP="008D00E0">
            <w:pPr>
              <w:spacing w:line="240" w:lineRule="auto"/>
              <w:jc w:val="center"/>
            </w:pPr>
            <w:r>
              <w:rPr>
                <w:rStyle w:val="Hyperlink0"/>
                <w:rFonts w:ascii="Segoe UI Light" w:eastAsia="Segoe UI Light" w:hAnsi="Segoe UI Light" w:cs="Segoe UI Light"/>
              </w:rPr>
              <w:t>131,8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0157B8" w14:textId="77777777" w:rsidR="004F5D96" w:rsidRDefault="004F5D96" w:rsidP="008D00E0">
            <w:pPr>
              <w:spacing w:line="240" w:lineRule="auto"/>
              <w:jc w:val="center"/>
            </w:pPr>
            <w:r>
              <w:rPr>
                <w:rStyle w:val="Hyperlink0"/>
                <w:rFonts w:ascii="Segoe UI Light" w:eastAsia="Segoe UI Light" w:hAnsi="Segoe UI Light" w:cs="Segoe UI Light"/>
              </w:rPr>
              <w:t>130,0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8F115A" w14:textId="77777777" w:rsidR="004F5D96" w:rsidRDefault="004F5D96" w:rsidP="008D00E0">
            <w:pPr>
              <w:spacing w:line="240" w:lineRule="auto"/>
              <w:jc w:val="center"/>
            </w:pPr>
            <w:r>
              <w:rPr>
                <w:rStyle w:val="Hyperlink0"/>
                <w:rFonts w:ascii="Segoe UI Light" w:eastAsia="Segoe UI Light" w:hAnsi="Segoe UI Light" w:cs="Segoe UI Light"/>
              </w:rPr>
              <w:t>129,7</w:t>
            </w:r>
          </w:p>
        </w:tc>
      </w:tr>
      <w:tr w:rsidR="004F5D96" w14:paraId="2AA0015F" w14:textId="77777777" w:rsidTr="004C2E41">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0DA242D" w14:textId="77777777" w:rsidR="004F5D96" w:rsidRDefault="004F5D96" w:rsidP="008D00E0">
            <w:pPr>
              <w:spacing w:line="240" w:lineRule="auto"/>
            </w:pPr>
            <w:r>
              <w:rPr>
                <w:rStyle w:val="Hyperlink0"/>
                <w:rFonts w:ascii="Segoe UI Light" w:eastAsia="Segoe UI Light" w:hAnsi="Segoe UI Light" w:cs="Segoe UI Light"/>
              </w:rPr>
              <w:t xml:space="preserve">Выборгский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AA8453" w14:textId="77777777" w:rsidR="004F5D96" w:rsidRDefault="004F5D96" w:rsidP="008D00E0">
            <w:pPr>
              <w:spacing w:line="240" w:lineRule="auto"/>
              <w:jc w:val="center"/>
            </w:pPr>
            <w:r>
              <w:rPr>
                <w:rStyle w:val="Hyperlink0"/>
                <w:rFonts w:ascii="Segoe UI Light" w:eastAsia="Segoe UI Light" w:hAnsi="Segoe UI Light" w:cs="Segoe UI Light"/>
              </w:rPr>
              <w:t>188,5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A343E9" w14:textId="77777777" w:rsidR="004F5D96" w:rsidRDefault="004F5D96" w:rsidP="008D00E0">
            <w:pPr>
              <w:spacing w:line="240" w:lineRule="auto"/>
              <w:jc w:val="center"/>
            </w:pPr>
            <w:r>
              <w:rPr>
                <w:rStyle w:val="Hyperlink0"/>
                <w:rFonts w:ascii="Segoe UI Light" w:eastAsia="Segoe UI Light" w:hAnsi="Segoe UI Light" w:cs="Segoe UI Light"/>
              </w:rPr>
              <w:t>204,6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712C30" w14:textId="77777777" w:rsidR="004F5D96" w:rsidRDefault="004F5D96" w:rsidP="008D00E0">
            <w:pPr>
              <w:spacing w:line="240" w:lineRule="auto"/>
              <w:jc w:val="center"/>
            </w:pPr>
            <w:r>
              <w:rPr>
                <w:rStyle w:val="Hyperlink0"/>
                <w:rFonts w:ascii="Segoe UI Light" w:eastAsia="Segoe UI Light" w:hAnsi="Segoe UI Light" w:cs="Segoe UI Light"/>
              </w:rPr>
              <w:t>205,3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B938E0" w14:textId="77777777" w:rsidR="004F5D96" w:rsidRDefault="004F5D96" w:rsidP="008D00E0">
            <w:pPr>
              <w:spacing w:line="240" w:lineRule="auto"/>
              <w:jc w:val="center"/>
            </w:pPr>
            <w:r>
              <w:rPr>
                <w:rStyle w:val="Hyperlink0"/>
                <w:rFonts w:ascii="Segoe UI Light" w:eastAsia="Segoe UI Light" w:hAnsi="Segoe UI Light" w:cs="Segoe UI Light"/>
              </w:rPr>
              <w:t>205,7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C7EAED" w14:textId="77777777" w:rsidR="004F5D96" w:rsidRDefault="004F5D96" w:rsidP="008D00E0">
            <w:pPr>
              <w:spacing w:line="240" w:lineRule="auto"/>
              <w:jc w:val="center"/>
            </w:pPr>
            <w:r>
              <w:rPr>
                <w:rStyle w:val="Hyperlink0"/>
                <w:rFonts w:ascii="Segoe UI Light" w:eastAsia="Segoe UI Light" w:hAnsi="Segoe UI Light" w:cs="Segoe UI Light"/>
              </w:rPr>
              <w:t>205,1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8C622E" w14:textId="77777777" w:rsidR="004F5D96" w:rsidRDefault="004F5D96" w:rsidP="008D00E0">
            <w:pPr>
              <w:spacing w:line="240" w:lineRule="auto"/>
              <w:jc w:val="center"/>
            </w:pPr>
            <w:r>
              <w:rPr>
                <w:rStyle w:val="Hyperlink0"/>
                <w:rFonts w:ascii="Segoe UI Light" w:eastAsia="Segoe UI Light" w:hAnsi="Segoe UI Light" w:cs="Segoe UI Light"/>
              </w:rPr>
              <w:t>204,8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9F87FC" w14:textId="77777777" w:rsidR="004F5D96" w:rsidRDefault="004F5D96" w:rsidP="008D00E0">
            <w:pPr>
              <w:spacing w:line="240" w:lineRule="auto"/>
              <w:jc w:val="center"/>
            </w:pPr>
            <w:r>
              <w:rPr>
                <w:rStyle w:val="Hyperlink0"/>
                <w:rFonts w:ascii="Segoe UI Light" w:eastAsia="Segoe UI Light" w:hAnsi="Segoe UI Light" w:cs="Segoe UI Light"/>
              </w:rPr>
              <w:t>204,0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307908" w14:textId="77777777" w:rsidR="004F5D96" w:rsidRDefault="004F5D96" w:rsidP="008D00E0">
            <w:pPr>
              <w:spacing w:line="240" w:lineRule="auto"/>
              <w:jc w:val="center"/>
            </w:pPr>
            <w:r>
              <w:rPr>
                <w:rStyle w:val="Hyperlink0"/>
                <w:rFonts w:ascii="Segoe UI Light" w:eastAsia="Segoe UI Light" w:hAnsi="Segoe UI Light" w:cs="Segoe UI Light"/>
              </w:rPr>
              <w:t>202,8</w:t>
            </w:r>
          </w:p>
        </w:tc>
      </w:tr>
      <w:tr w:rsidR="004F5D96" w14:paraId="01C3455B" w14:textId="77777777" w:rsidTr="004C2E41">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7616EB4" w14:textId="77777777" w:rsidR="004F5D96" w:rsidRDefault="004F5D96" w:rsidP="008D00E0">
            <w:pPr>
              <w:spacing w:line="240" w:lineRule="auto"/>
            </w:pPr>
            <w:r>
              <w:rPr>
                <w:rStyle w:val="Hyperlink0"/>
                <w:rFonts w:ascii="Segoe UI Light" w:eastAsia="Segoe UI Light" w:hAnsi="Segoe UI Light" w:cs="Segoe UI Light"/>
              </w:rPr>
              <w:t xml:space="preserve">Кировский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E0DD62" w14:textId="77777777" w:rsidR="004F5D96" w:rsidRDefault="004F5D96" w:rsidP="008D00E0">
            <w:pPr>
              <w:spacing w:line="240" w:lineRule="auto"/>
              <w:jc w:val="center"/>
            </w:pPr>
            <w:r>
              <w:rPr>
                <w:rStyle w:val="Hyperlink0"/>
                <w:rFonts w:ascii="Segoe UI Light" w:eastAsia="Segoe UI Light" w:hAnsi="Segoe UI Light" w:cs="Segoe UI Light"/>
              </w:rPr>
              <w:t>94,5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99EB52" w14:textId="77777777" w:rsidR="004F5D96" w:rsidRDefault="004F5D96" w:rsidP="008D00E0">
            <w:pPr>
              <w:spacing w:line="240" w:lineRule="auto"/>
              <w:jc w:val="center"/>
            </w:pPr>
            <w:r>
              <w:rPr>
                <w:rStyle w:val="Hyperlink0"/>
                <w:rFonts w:ascii="Segoe UI Light" w:eastAsia="Segoe UI Light" w:hAnsi="Segoe UI Light" w:cs="Segoe UI Light"/>
              </w:rPr>
              <w:t>101,5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E55FCA" w14:textId="77777777" w:rsidR="004F5D96" w:rsidRDefault="004F5D96" w:rsidP="008D00E0">
            <w:pPr>
              <w:spacing w:line="240" w:lineRule="auto"/>
              <w:jc w:val="center"/>
            </w:pPr>
            <w:r>
              <w:rPr>
                <w:rStyle w:val="Hyperlink0"/>
                <w:rFonts w:ascii="Segoe UI Light" w:eastAsia="Segoe UI Light" w:hAnsi="Segoe UI Light" w:cs="Segoe UI Light"/>
              </w:rPr>
              <w:t>102,7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98884D" w14:textId="77777777" w:rsidR="004F5D96" w:rsidRDefault="004F5D96" w:rsidP="008D00E0">
            <w:pPr>
              <w:spacing w:line="240" w:lineRule="auto"/>
              <w:jc w:val="center"/>
            </w:pPr>
            <w:r>
              <w:rPr>
                <w:rStyle w:val="Hyperlink0"/>
                <w:rFonts w:ascii="Segoe UI Light" w:eastAsia="Segoe UI Light" w:hAnsi="Segoe UI Light" w:cs="Segoe UI Light"/>
              </w:rPr>
              <w:t>104,7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B1AEA1" w14:textId="77777777" w:rsidR="004F5D96" w:rsidRDefault="004F5D96" w:rsidP="008D00E0">
            <w:pPr>
              <w:spacing w:line="240" w:lineRule="auto"/>
              <w:jc w:val="center"/>
            </w:pPr>
            <w:r>
              <w:rPr>
                <w:rStyle w:val="Hyperlink0"/>
                <w:rFonts w:ascii="Segoe UI Light" w:eastAsia="Segoe UI Light" w:hAnsi="Segoe UI Light" w:cs="Segoe UI Light"/>
              </w:rPr>
              <w:t>104,3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851E9C" w14:textId="77777777" w:rsidR="004F5D96" w:rsidRDefault="004F5D96" w:rsidP="008D00E0">
            <w:pPr>
              <w:spacing w:line="240" w:lineRule="auto"/>
              <w:jc w:val="center"/>
            </w:pPr>
            <w:r>
              <w:rPr>
                <w:rStyle w:val="Hyperlink0"/>
                <w:rFonts w:ascii="Segoe UI Light" w:eastAsia="Segoe UI Light" w:hAnsi="Segoe UI Light" w:cs="Segoe UI Light"/>
              </w:rPr>
              <w:t>105,2</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F406C6" w14:textId="77777777" w:rsidR="004F5D96" w:rsidRDefault="004F5D96" w:rsidP="008D00E0">
            <w:pPr>
              <w:spacing w:line="240" w:lineRule="auto"/>
              <w:jc w:val="center"/>
            </w:pPr>
            <w:r>
              <w:rPr>
                <w:rStyle w:val="Hyperlink0"/>
                <w:rFonts w:ascii="Segoe UI Light" w:eastAsia="Segoe UI Light" w:hAnsi="Segoe UI Light" w:cs="Segoe UI Light"/>
              </w:rPr>
              <w:t>104,6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B4AFA5" w14:textId="77777777" w:rsidR="004F5D96" w:rsidRDefault="004F5D96" w:rsidP="008D00E0">
            <w:pPr>
              <w:spacing w:line="240" w:lineRule="auto"/>
              <w:jc w:val="center"/>
            </w:pPr>
            <w:r>
              <w:rPr>
                <w:rStyle w:val="Hyperlink0"/>
                <w:rFonts w:ascii="Segoe UI Light" w:eastAsia="Segoe UI Light" w:hAnsi="Segoe UI Light" w:cs="Segoe UI Light"/>
              </w:rPr>
              <w:t>105,1</w:t>
            </w:r>
          </w:p>
        </w:tc>
      </w:tr>
      <w:tr w:rsidR="004F5D96" w14:paraId="73BC113D" w14:textId="77777777" w:rsidTr="004C2E41">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B4863A4" w14:textId="77777777" w:rsidR="004F5D96" w:rsidRDefault="004F5D96" w:rsidP="008D00E0">
            <w:pPr>
              <w:spacing w:line="240" w:lineRule="auto"/>
            </w:pPr>
            <w:r>
              <w:rPr>
                <w:rStyle w:val="Hyperlink0"/>
                <w:rFonts w:ascii="Segoe UI Light" w:eastAsia="Segoe UI Light" w:hAnsi="Segoe UI Light" w:cs="Segoe UI Light"/>
              </w:rPr>
              <w:t xml:space="preserve">Ломоносовский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234B2B" w14:textId="77777777" w:rsidR="004F5D96" w:rsidRDefault="004F5D96" w:rsidP="008D00E0">
            <w:pPr>
              <w:spacing w:line="240" w:lineRule="auto"/>
              <w:jc w:val="center"/>
            </w:pPr>
            <w:r>
              <w:rPr>
                <w:rStyle w:val="Hyperlink0"/>
                <w:rFonts w:ascii="Segoe UI Light" w:eastAsia="Segoe UI Light" w:hAnsi="Segoe UI Light" w:cs="Segoe UI Light"/>
              </w:rPr>
              <w:t>64,7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079121" w14:textId="77777777" w:rsidR="004F5D96" w:rsidRDefault="004F5D96" w:rsidP="008D00E0">
            <w:pPr>
              <w:spacing w:line="240" w:lineRule="auto"/>
              <w:jc w:val="center"/>
            </w:pPr>
            <w:r>
              <w:rPr>
                <w:rStyle w:val="Hyperlink0"/>
                <w:rFonts w:ascii="Segoe UI Light" w:eastAsia="Segoe UI Light" w:hAnsi="Segoe UI Light" w:cs="Segoe UI Light"/>
              </w:rPr>
              <w:t>70,6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577708" w14:textId="77777777" w:rsidR="004F5D96" w:rsidRDefault="004F5D96" w:rsidP="008D00E0">
            <w:pPr>
              <w:spacing w:line="240" w:lineRule="auto"/>
              <w:jc w:val="center"/>
            </w:pPr>
            <w:r>
              <w:rPr>
                <w:rStyle w:val="Hyperlink0"/>
                <w:rFonts w:ascii="Segoe UI Light" w:eastAsia="Segoe UI Light" w:hAnsi="Segoe UI Light" w:cs="Segoe UI Light"/>
              </w:rPr>
              <w:t>70,3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7E31CB" w14:textId="77777777" w:rsidR="004F5D96" w:rsidRDefault="004F5D96" w:rsidP="008D00E0">
            <w:pPr>
              <w:spacing w:line="240" w:lineRule="auto"/>
              <w:jc w:val="center"/>
            </w:pPr>
            <w:r>
              <w:rPr>
                <w:rStyle w:val="Hyperlink0"/>
                <w:rFonts w:ascii="Segoe UI Light" w:eastAsia="Segoe UI Light" w:hAnsi="Segoe UI Light" w:cs="Segoe UI Light"/>
              </w:rPr>
              <w:t>69,9</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4901F3" w14:textId="77777777" w:rsidR="004F5D96" w:rsidRDefault="004F5D96" w:rsidP="008D00E0">
            <w:pPr>
              <w:spacing w:line="240" w:lineRule="auto"/>
              <w:jc w:val="center"/>
            </w:pPr>
            <w:r>
              <w:rPr>
                <w:rStyle w:val="Hyperlink0"/>
                <w:rFonts w:ascii="Segoe UI Light" w:eastAsia="Segoe UI Light" w:hAnsi="Segoe UI Light" w:cs="Segoe UI Light"/>
              </w:rPr>
              <w:t>70,0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DCB2E0" w14:textId="77777777" w:rsidR="004F5D96" w:rsidRDefault="004F5D96" w:rsidP="008D00E0">
            <w:pPr>
              <w:spacing w:line="240" w:lineRule="auto"/>
              <w:jc w:val="center"/>
            </w:pPr>
            <w:r>
              <w:rPr>
                <w:rStyle w:val="Hyperlink0"/>
                <w:rFonts w:ascii="Segoe UI Light" w:eastAsia="Segoe UI Light" w:hAnsi="Segoe UI Light" w:cs="Segoe UI Light"/>
              </w:rPr>
              <w:t>69,3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C70EEB" w14:textId="77777777" w:rsidR="004F5D96" w:rsidRDefault="004F5D96" w:rsidP="008D00E0">
            <w:pPr>
              <w:spacing w:line="240" w:lineRule="auto"/>
              <w:jc w:val="center"/>
            </w:pPr>
            <w:r>
              <w:rPr>
                <w:rStyle w:val="Hyperlink0"/>
                <w:rFonts w:ascii="Segoe UI Light" w:eastAsia="Segoe UI Light" w:hAnsi="Segoe UI Light" w:cs="Segoe UI Light"/>
              </w:rPr>
              <w:t>69,6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943B85" w14:textId="77777777" w:rsidR="004F5D96" w:rsidRDefault="004F5D96" w:rsidP="008D00E0">
            <w:pPr>
              <w:spacing w:line="240" w:lineRule="auto"/>
              <w:jc w:val="center"/>
            </w:pPr>
            <w:r>
              <w:rPr>
                <w:rStyle w:val="Hyperlink0"/>
                <w:rFonts w:ascii="Segoe UI Light" w:eastAsia="Segoe UI Light" w:hAnsi="Segoe UI Light" w:cs="Segoe UI Light"/>
              </w:rPr>
              <w:t>69,9</w:t>
            </w:r>
          </w:p>
        </w:tc>
      </w:tr>
      <w:tr w:rsidR="004F5D96" w14:paraId="287CEF48" w14:textId="77777777" w:rsidTr="004C2E41">
        <w:tblPrEx>
          <w:shd w:val="clear" w:color="auto" w:fill="D0DDEF"/>
        </w:tblPrEx>
        <w:trPr>
          <w:trHeight w:val="802"/>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EE4CA5" w14:textId="77777777" w:rsidR="004F5D96" w:rsidRDefault="004F5D96" w:rsidP="008D00E0">
            <w:pPr>
              <w:spacing w:line="240" w:lineRule="auto"/>
            </w:pPr>
            <w:r>
              <w:rPr>
                <w:rStyle w:val="Hyperlink0"/>
                <w:rFonts w:ascii="Segoe UI Light" w:eastAsia="Segoe UI Light" w:hAnsi="Segoe UI Light" w:cs="Segoe UI Light"/>
                <w:b/>
                <w:bCs/>
              </w:rPr>
              <w:t>Неагломерационные районы Ленинградской области</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FF169B" w14:textId="77777777" w:rsidR="004F5D96" w:rsidRDefault="004F5D96" w:rsidP="008D00E0">
            <w:pPr>
              <w:spacing w:line="240" w:lineRule="auto"/>
              <w:jc w:val="center"/>
            </w:pPr>
            <w:r>
              <w:rPr>
                <w:rStyle w:val="Hyperlink0"/>
                <w:rFonts w:ascii="Segoe UI Light" w:eastAsia="Segoe UI Light" w:hAnsi="Segoe UI Light" w:cs="Segoe UI Light"/>
                <w:b/>
                <w:bCs/>
              </w:rPr>
              <w:t>723,7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1308C7" w14:textId="77777777" w:rsidR="004F5D96" w:rsidRDefault="004F5D96" w:rsidP="008D00E0">
            <w:pPr>
              <w:spacing w:line="240" w:lineRule="auto"/>
              <w:jc w:val="center"/>
            </w:pPr>
            <w:r>
              <w:rPr>
                <w:rStyle w:val="Hyperlink0"/>
                <w:rFonts w:ascii="Segoe UI Light" w:eastAsia="Segoe UI Light" w:hAnsi="Segoe UI Light" w:cs="Segoe UI Light"/>
                <w:b/>
                <w:bCs/>
              </w:rPr>
              <w:t>723,9</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44BDA4" w14:textId="77777777" w:rsidR="004F5D96" w:rsidRDefault="004F5D96" w:rsidP="008D00E0">
            <w:pPr>
              <w:spacing w:line="240" w:lineRule="auto"/>
              <w:jc w:val="center"/>
            </w:pPr>
            <w:r>
              <w:rPr>
                <w:rStyle w:val="Hyperlink0"/>
                <w:rFonts w:ascii="Segoe UI Light" w:eastAsia="Segoe UI Light" w:hAnsi="Segoe UI Light" w:cs="Segoe UI Light"/>
                <w:b/>
                <w:bCs/>
              </w:rPr>
              <w:t>725,6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2C2674" w14:textId="77777777" w:rsidR="004F5D96" w:rsidRDefault="004F5D96" w:rsidP="008D00E0">
            <w:pPr>
              <w:spacing w:line="240" w:lineRule="auto"/>
              <w:jc w:val="center"/>
            </w:pPr>
            <w:r>
              <w:rPr>
                <w:rStyle w:val="Hyperlink0"/>
                <w:rFonts w:ascii="Segoe UI Light" w:eastAsia="Segoe UI Light" w:hAnsi="Segoe UI Light" w:cs="Segoe UI Light"/>
                <w:b/>
                <w:bCs/>
              </w:rPr>
              <w:t>725,3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CBFCF2" w14:textId="77777777" w:rsidR="004F5D96" w:rsidRDefault="004F5D96" w:rsidP="008D00E0">
            <w:pPr>
              <w:spacing w:line="240" w:lineRule="auto"/>
              <w:jc w:val="center"/>
            </w:pPr>
            <w:r>
              <w:rPr>
                <w:rStyle w:val="Hyperlink0"/>
                <w:rFonts w:ascii="Segoe UI Light" w:eastAsia="Segoe UI Light" w:hAnsi="Segoe UI Light" w:cs="Segoe UI Light"/>
                <w:b/>
                <w:bCs/>
              </w:rPr>
              <w:t>723,5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B38A5B" w14:textId="77777777" w:rsidR="004F5D96" w:rsidRDefault="004F5D96" w:rsidP="008D00E0">
            <w:pPr>
              <w:spacing w:line="240" w:lineRule="auto"/>
              <w:jc w:val="center"/>
            </w:pPr>
            <w:r>
              <w:rPr>
                <w:rStyle w:val="Hyperlink0"/>
                <w:rFonts w:ascii="Segoe UI Light" w:eastAsia="Segoe UI Light" w:hAnsi="Segoe UI Light" w:cs="Segoe UI Light"/>
                <w:b/>
                <w:bCs/>
              </w:rPr>
              <w:t>721,5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CFB8F9" w14:textId="77777777" w:rsidR="004F5D96" w:rsidRDefault="004F5D96" w:rsidP="008D00E0">
            <w:pPr>
              <w:spacing w:line="240" w:lineRule="auto"/>
              <w:jc w:val="center"/>
            </w:pPr>
            <w:r>
              <w:rPr>
                <w:rStyle w:val="Hyperlink0"/>
                <w:rFonts w:ascii="Segoe UI Light" w:eastAsia="Segoe UI Light" w:hAnsi="Segoe UI Light" w:cs="Segoe UI Light"/>
                <w:b/>
                <w:bCs/>
              </w:rPr>
              <w:t>716,9</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F8024C" w14:textId="77777777" w:rsidR="004F5D96" w:rsidRDefault="004F5D96" w:rsidP="008D00E0">
            <w:pPr>
              <w:spacing w:line="240" w:lineRule="auto"/>
              <w:jc w:val="center"/>
            </w:pPr>
            <w:r>
              <w:rPr>
                <w:rStyle w:val="Hyperlink0"/>
                <w:rFonts w:ascii="Segoe UI Light" w:eastAsia="Segoe UI Light" w:hAnsi="Segoe UI Light" w:cs="Segoe UI Light"/>
                <w:b/>
                <w:bCs/>
              </w:rPr>
              <w:t>711,9</w:t>
            </w:r>
          </w:p>
        </w:tc>
      </w:tr>
      <w:tr w:rsidR="004F5D96" w14:paraId="757B5618" w14:textId="77777777" w:rsidTr="004C2E41">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BF4768B" w14:textId="77777777" w:rsidR="004F5D96" w:rsidRDefault="004F5D96" w:rsidP="008D00E0">
            <w:pPr>
              <w:spacing w:line="240" w:lineRule="auto"/>
              <w:jc w:val="both"/>
            </w:pPr>
            <w:r>
              <w:rPr>
                <w:rStyle w:val="Hyperlink0"/>
                <w:rFonts w:ascii="Segoe UI Light" w:eastAsia="Segoe UI Light" w:hAnsi="Segoe UI Light" w:cs="Segoe UI Light"/>
              </w:rPr>
              <w:t xml:space="preserve">Волосовский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74A716" w14:textId="77777777" w:rsidR="004F5D96" w:rsidRDefault="004F5D96" w:rsidP="008D00E0">
            <w:pPr>
              <w:spacing w:line="240" w:lineRule="auto"/>
              <w:jc w:val="center"/>
            </w:pPr>
            <w:r>
              <w:rPr>
                <w:rStyle w:val="Hyperlink0"/>
                <w:rFonts w:ascii="Segoe UI Light" w:eastAsia="Segoe UI Light" w:hAnsi="Segoe UI Light" w:cs="Segoe UI Light"/>
              </w:rPr>
              <w:t>48,2</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3AC2BF" w14:textId="77777777" w:rsidR="004F5D96" w:rsidRDefault="004F5D96" w:rsidP="008D00E0">
            <w:pPr>
              <w:spacing w:line="240" w:lineRule="auto"/>
              <w:jc w:val="center"/>
            </w:pPr>
            <w:r>
              <w:rPr>
                <w:rStyle w:val="Hyperlink0"/>
                <w:rFonts w:ascii="Segoe UI Light" w:eastAsia="Segoe UI Light" w:hAnsi="Segoe UI Light" w:cs="Segoe UI Light"/>
              </w:rPr>
              <w:t>49,5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4DE55E" w14:textId="77777777" w:rsidR="004F5D96" w:rsidRDefault="004F5D96" w:rsidP="008D00E0">
            <w:pPr>
              <w:spacing w:line="240" w:lineRule="auto"/>
              <w:jc w:val="center"/>
            </w:pPr>
            <w:r>
              <w:rPr>
                <w:rStyle w:val="Hyperlink0"/>
                <w:rFonts w:ascii="Segoe UI Light" w:eastAsia="Segoe UI Light" w:hAnsi="Segoe UI Light" w:cs="Segoe UI Light"/>
              </w:rPr>
              <w:t>50,0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6501AB" w14:textId="77777777" w:rsidR="004F5D96" w:rsidRDefault="004F5D96" w:rsidP="008D00E0">
            <w:pPr>
              <w:spacing w:line="240" w:lineRule="auto"/>
              <w:jc w:val="center"/>
            </w:pPr>
            <w:r>
              <w:rPr>
                <w:rStyle w:val="Hyperlink0"/>
                <w:rFonts w:ascii="Segoe UI Light" w:eastAsia="Segoe UI Light" w:hAnsi="Segoe UI Light" w:cs="Segoe UI Light"/>
              </w:rPr>
              <w:t>50,8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FDD1A3" w14:textId="77777777" w:rsidR="004F5D96" w:rsidRDefault="004F5D96" w:rsidP="008D00E0">
            <w:pPr>
              <w:spacing w:line="240" w:lineRule="auto"/>
              <w:jc w:val="center"/>
            </w:pPr>
            <w:r>
              <w:rPr>
                <w:rStyle w:val="Hyperlink0"/>
                <w:rFonts w:ascii="Segoe UI Light" w:eastAsia="Segoe UI Light" w:hAnsi="Segoe UI Light" w:cs="Segoe UI Light"/>
              </w:rPr>
              <w:t>51,4</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605638" w14:textId="77777777" w:rsidR="004F5D96" w:rsidRDefault="004F5D96" w:rsidP="008D00E0">
            <w:pPr>
              <w:spacing w:line="240" w:lineRule="auto"/>
              <w:jc w:val="center"/>
            </w:pPr>
            <w:r>
              <w:rPr>
                <w:rStyle w:val="Hyperlink0"/>
                <w:rFonts w:ascii="Segoe UI Light" w:eastAsia="Segoe UI Light" w:hAnsi="Segoe UI Light" w:cs="Segoe UI Light"/>
              </w:rPr>
              <w:t>51,9</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D893DC" w14:textId="77777777" w:rsidR="004F5D96" w:rsidRDefault="004F5D96" w:rsidP="008D00E0">
            <w:pPr>
              <w:spacing w:line="240" w:lineRule="auto"/>
              <w:jc w:val="center"/>
            </w:pPr>
            <w:r>
              <w:rPr>
                <w:rStyle w:val="Hyperlink0"/>
                <w:rFonts w:ascii="Segoe UI Light" w:eastAsia="Segoe UI Light" w:hAnsi="Segoe UI Light" w:cs="Segoe UI Light"/>
              </w:rPr>
              <w:t>51,8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AD3FF4" w14:textId="77777777" w:rsidR="004F5D96" w:rsidRDefault="004F5D96" w:rsidP="008D00E0">
            <w:pPr>
              <w:spacing w:line="240" w:lineRule="auto"/>
              <w:jc w:val="center"/>
            </w:pPr>
            <w:r>
              <w:rPr>
                <w:rStyle w:val="Hyperlink0"/>
                <w:rFonts w:ascii="Segoe UI Light" w:eastAsia="Segoe UI Light" w:hAnsi="Segoe UI Light" w:cs="Segoe UI Light"/>
              </w:rPr>
              <w:t>51,9</w:t>
            </w:r>
          </w:p>
        </w:tc>
      </w:tr>
      <w:tr w:rsidR="004F5D96" w14:paraId="393A94A9" w14:textId="77777777" w:rsidTr="004C2E41">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7A2CA7C" w14:textId="77777777" w:rsidR="004F5D96" w:rsidRDefault="004F5D96" w:rsidP="008D00E0">
            <w:pPr>
              <w:spacing w:line="240" w:lineRule="auto"/>
              <w:jc w:val="both"/>
            </w:pPr>
            <w:r>
              <w:rPr>
                <w:rStyle w:val="Hyperlink0"/>
                <w:rFonts w:ascii="Segoe UI Light" w:eastAsia="Segoe UI Light" w:hAnsi="Segoe UI Light" w:cs="Segoe UI Light"/>
                <w:b/>
                <w:bCs/>
              </w:rPr>
              <w:t xml:space="preserve">Приозерский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3EC2F3" w14:textId="77777777" w:rsidR="004F5D96" w:rsidRDefault="004F5D96" w:rsidP="008D00E0">
            <w:pPr>
              <w:spacing w:line="240" w:lineRule="auto"/>
              <w:jc w:val="center"/>
            </w:pPr>
            <w:r>
              <w:rPr>
                <w:rStyle w:val="Hyperlink0"/>
                <w:rFonts w:ascii="Segoe UI Light" w:eastAsia="Segoe UI Light" w:hAnsi="Segoe UI Light" w:cs="Segoe UI Light"/>
                <w:b/>
                <w:bCs/>
              </w:rPr>
              <w:t>58,5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C9BE32" w14:textId="77777777" w:rsidR="004F5D96" w:rsidRDefault="004F5D96" w:rsidP="008D00E0">
            <w:pPr>
              <w:spacing w:line="240" w:lineRule="auto"/>
              <w:jc w:val="center"/>
            </w:pPr>
            <w:r>
              <w:rPr>
                <w:rStyle w:val="Hyperlink0"/>
                <w:rFonts w:ascii="Segoe UI Light" w:eastAsia="Segoe UI Light" w:hAnsi="Segoe UI Light" w:cs="Segoe UI Light"/>
                <w:b/>
                <w:bCs/>
              </w:rPr>
              <w:t>62,3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923672" w14:textId="77777777" w:rsidR="004F5D96" w:rsidRDefault="004F5D96" w:rsidP="008D00E0">
            <w:pPr>
              <w:spacing w:line="240" w:lineRule="auto"/>
              <w:jc w:val="center"/>
            </w:pPr>
            <w:r>
              <w:rPr>
                <w:rStyle w:val="Hyperlink0"/>
                <w:rFonts w:ascii="Segoe UI Light" w:eastAsia="Segoe UI Light" w:hAnsi="Segoe UI Light" w:cs="Segoe UI Light"/>
                <w:b/>
                <w:bCs/>
              </w:rPr>
              <w:t>62,7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3F6252" w14:textId="77777777" w:rsidR="004F5D96" w:rsidRDefault="004F5D96" w:rsidP="008D00E0">
            <w:pPr>
              <w:spacing w:line="240" w:lineRule="auto"/>
              <w:jc w:val="center"/>
            </w:pPr>
            <w:r>
              <w:rPr>
                <w:rStyle w:val="Hyperlink0"/>
                <w:rFonts w:ascii="Segoe UI Light" w:eastAsia="Segoe UI Light" w:hAnsi="Segoe UI Light" w:cs="Segoe UI Light"/>
                <w:b/>
                <w:bCs/>
              </w:rPr>
              <w:t>63,2</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ABB263" w14:textId="77777777" w:rsidR="004F5D96" w:rsidRDefault="004F5D96" w:rsidP="008D00E0">
            <w:pPr>
              <w:spacing w:line="240" w:lineRule="auto"/>
              <w:jc w:val="center"/>
            </w:pPr>
            <w:r>
              <w:rPr>
                <w:rStyle w:val="Hyperlink0"/>
                <w:rFonts w:ascii="Segoe UI Light" w:eastAsia="Segoe UI Light" w:hAnsi="Segoe UI Light" w:cs="Segoe UI Light"/>
                <w:b/>
                <w:bCs/>
              </w:rPr>
              <w:t>62,8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E76E8E" w14:textId="77777777" w:rsidR="004F5D96" w:rsidRDefault="004F5D96" w:rsidP="008D00E0">
            <w:pPr>
              <w:spacing w:line="240" w:lineRule="auto"/>
              <w:jc w:val="center"/>
            </w:pPr>
            <w:r>
              <w:rPr>
                <w:rStyle w:val="Hyperlink0"/>
                <w:rFonts w:ascii="Segoe UI Light" w:eastAsia="Segoe UI Light" w:hAnsi="Segoe UI Light" w:cs="Segoe UI Light"/>
                <w:b/>
                <w:bCs/>
              </w:rPr>
              <w:t>63,0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8941B0" w14:textId="77777777" w:rsidR="004F5D96" w:rsidRDefault="004F5D96" w:rsidP="008D00E0">
            <w:pPr>
              <w:spacing w:line="240" w:lineRule="auto"/>
              <w:jc w:val="center"/>
            </w:pPr>
            <w:r>
              <w:rPr>
                <w:rStyle w:val="Hyperlink0"/>
                <w:rFonts w:ascii="Segoe UI Light" w:eastAsia="Segoe UI Light" w:hAnsi="Segoe UI Light" w:cs="Segoe UI Light"/>
                <w:b/>
                <w:bCs/>
              </w:rPr>
              <w:t>62,6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A9B967" w14:textId="77777777" w:rsidR="004F5D96" w:rsidRDefault="004F5D96" w:rsidP="008D00E0">
            <w:pPr>
              <w:spacing w:line="240" w:lineRule="auto"/>
              <w:jc w:val="center"/>
            </w:pPr>
            <w:r>
              <w:rPr>
                <w:rStyle w:val="Hyperlink0"/>
                <w:rFonts w:ascii="Segoe UI Light" w:eastAsia="Segoe UI Light" w:hAnsi="Segoe UI Light" w:cs="Segoe UI Light"/>
                <w:b/>
                <w:bCs/>
              </w:rPr>
              <w:t>62,0</w:t>
            </w:r>
          </w:p>
        </w:tc>
      </w:tr>
      <w:tr w:rsidR="004F5D96" w14:paraId="17F8A7D8" w14:textId="77777777" w:rsidTr="004C2E41">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765F522" w14:textId="77777777" w:rsidR="004F5D96" w:rsidRDefault="004F5D96" w:rsidP="008D00E0">
            <w:pPr>
              <w:spacing w:line="240" w:lineRule="auto"/>
              <w:jc w:val="both"/>
            </w:pPr>
            <w:r>
              <w:rPr>
                <w:rStyle w:val="Hyperlink0"/>
                <w:rFonts w:ascii="Segoe UI Light" w:eastAsia="Segoe UI Light" w:hAnsi="Segoe UI Light" w:cs="Segoe UI Light"/>
              </w:rPr>
              <w:t>Сосновый Бор</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79D5BF" w14:textId="77777777" w:rsidR="004F5D96" w:rsidRDefault="004F5D96" w:rsidP="008D00E0">
            <w:pPr>
              <w:spacing w:line="240" w:lineRule="auto"/>
              <w:jc w:val="center"/>
            </w:pPr>
            <w:r>
              <w:rPr>
                <w:rStyle w:val="Hyperlink0"/>
                <w:rFonts w:ascii="Segoe UI Light" w:eastAsia="Segoe UI Light" w:hAnsi="Segoe UI Light" w:cs="Segoe UI Light"/>
              </w:rPr>
              <w:t>67,2</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09C34D" w14:textId="77777777" w:rsidR="004F5D96" w:rsidRDefault="004F5D96" w:rsidP="008D00E0">
            <w:pPr>
              <w:spacing w:line="240" w:lineRule="auto"/>
              <w:jc w:val="center"/>
            </w:pPr>
            <w:r>
              <w:rPr>
                <w:rStyle w:val="Hyperlink0"/>
                <w:rFonts w:ascii="Segoe UI Light" w:eastAsia="Segoe UI Light" w:hAnsi="Segoe UI Light" w:cs="Segoe UI Light"/>
              </w:rPr>
              <w:t>65,7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961C51" w14:textId="77777777" w:rsidR="004F5D96" w:rsidRDefault="004F5D96" w:rsidP="008D00E0">
            <w:pPr>
              <w:spacing w:line="240" w:lineRule="auto"/>
              <w:jc w:val="center"/>
            </w:pPr>
            <w:r>
              <w:rPr>
                <w:rStyle w:val="Hyperlink0"/>
                <w:rFonts w:ascii="Segoe UI Light" w:eastAsia="Segoe UI Light" w:hAnsi="Segoe UI Light" w:cs="Segoe UI Light"/>
              </w:rPr>
              <w:t>67,0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C923DE" w14:textId="77777777" w:rsidR="004F5D96" w:rsidRDefault="004F5D96" w:rsidP="008D00E0">
            <w:pPr>
              <w:spacing w:line="240" w:lineRule="auto"/>
              <w:jc w:val="center"/>
            </w:pPr>
            <w:r>
              <w:rPr>
                <w:rStyle w:val="Hyperlink0"/>
                <w:rFonts w:ascii="Segoe UI Light" w:eastAsia="Segoe UI Light" w:hAnsi="Segoe UI Light" w:cs="Segoe UI Light"/>
              </w:rPr>
              <w:t>67,0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71F0B0" w14:textId="77777777" w:rsidR="004F5D96" w:rsidRDefault="004F5D96" w:rsidP="008D00E0">
            <w:pPr>
              <w:spacing w:line="240" w:lineRule="auto"/>
              <w:jc w:val="center"/>
            </w:pPr>
            <w:r>
              <w:rPr>
                <w:rStyle w:val="Hyperlink0"/>
                <w:rFonts w:ascii="Segoe UI Light" w:eastAsia="Segoe UI Light" w:hAnsi="Segoe UI Light" w:cs="Segoe UI Light"/>
              </w:rPr>
              <w:t>67,1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2B5F49" w14:textId="77777777" w:rsidR="004F5D96" w:rsidRDefault="004F5D96" w:rsidP="008D00E0">
            <w:pPr>
              <w:spacing w:line="240" w:lineRule="auto"/>
              <w:jc w:val="center"/>
            </w:pPr>
            <w:r>
              <w:rPr>
                <w:rStyle w:val="Hyperlink0"/>
                <w:rFonts w:ascii="Segoe UI Light" w:eastAsia="Segoe UI Light" w:hAnsi="Segoe UI Light" w:cs="Segoe UI Light"/>
              </w:rPr>
              <w:t>67,4</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F35B12" w14:textId="77777777" w:rsidR="004F5D96" w:rsidRDefault="004F5D96" w:rsidP="008D00E0">
            <w:pPr>
              <w:spacing w:line="240" w:lineRule="auto"/>
              <w:jc w:val="center"/>
            </w:pPr>
            <w:r>
              <w:rPr>
                <w:rStyle w:val="Hyperlink0"/>
                <w:rFonts w:ascii="Segoe UI Light" w:eastAsia="Segoe UI Light" w:hAnsi="Segoe UI Light" w:cs="Segoe UI Light"/>
              </w:rPr>
              <w:t>67,6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F99C94" w14:textId="77777777" w:rsidR="004F5D96" w:rsidRDefault="004F5D96" w:rsidP="008D00E0">
            <w:pPr>
              <w:spacing w:line="240" w:lineRule="auto"/>
              <w:jc w:val="center"/>
            </w:pPr>
            <w:r>
              <w:rPr>
                <w:rStyle w:val="Hyperlink0"/>
                <w:rFonts w:ascii="Segoe UI Light" w:eastAsia="Segoe UI Light" w:hAnsi="Segoe UI Light" w:cs="Segoe UI Light"/>
              </w:rPr>
              <w:t>68,0</w:t>
            </w:r>
          </w:p>
        </w:tc>
      </w:tr>
      <w:tr w:rsidR="004F5D96" w14:paraId="314C57D1" w14:textId="77777777" w:rsidTr="004C2E41">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94BC749" w14:textId="77777777" w:rsidR="004F5D96" w:rsidRDefault="004F5D96" w:rsidP="008D00E0">
            <w:pPr>
              <w:spacing w:line="240" w:lineRule="auto"/>
              <w:jc w:val="both"/>
            </w:pPr>
            <w:r>
              <w:rPr>
                <w:rStyle w:val="Hyperlink0"/>
                <w:rFonts w:ascii="Segoe UI Light" w:eastAsia="Segoe UI Light" w:hAnsi="Segoe UI Light" w:cs="Segoe UI Light"/>
              </w:rPr>
              <w:t xml:space="preserve">Лужский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290FBE" w14:textId="77777777" w:rsidR="004F5D96" w:rsidRDefault="004F5D96" w:rsidP="008D00E0">
            <w:pPr>
              <w:spacing w:line="240" w:lineRule="auto"/>
              <w:jc w:val="center"/>
            </w:pPr>
            <w:r>
              <w:rPr>
                <w:rStyle w:val="Hyperlink0"/>
                <w:rFonts w:ascii="Segoe UI Light" w:eastAsia="Segoe UI Light" w:hAnsi="Segoe UI Light" w:cs="Segoe UI Light"/>
              </w:rPr>
              <w:t>74,1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4DA5CB" w14:textId="77777777" w:rsidR="004F5D96" w:rsidRDefault="004F5D96" w:rsidP="008D00E0">
            <w:pPr>
              <w:spacing w:line="240" w:lineRule="auto"/>
              <w:jc w:val="center"/>
            </w:pPr>
            <w:r>
              <w:rPr>
                <w:rStyle w:val="Hyperlink0"/>
                <w:rFonts w:ascii="Segoe UI Light" w:eastAsia="Segoe UI Light" w:hAnsi="Segoe UI Light" w:cs="Segoe UI Light"/>
              </w:rPr>
              <w:t>78,3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DE384E" w14:textId="77777777" w:rsidR="004F5D96" w:rsidRDefault="004F5D96" w:rsidP="008D00E0">
            <w:pPr>
              <w:spacing w:line="240" w:lineRule="auto"/>
              <w:jc w:val="center"/>
            </w:pPr>
            <w:r>
              <w:rPr>
                <w:rStyle w:val="Hyperlink0"/>
                <w:rFonts w:ascii="Segoe UI Light" w:eastAsia="Segoe UI Light" w:hAnsi="Segoe UI Light" w:cs="Segoe UI Light"/>
              </w:rPr>
              <w:t>77,9</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230731" w14:textId="77777777" w:rsidR="004F5D96" w:rsidRDefault="004F5D96" w:rsidP="008D00E0">
            <w:pPr>
              <w:spacing w:line="240" w:lineRule="auto"/>
              <w:jc w:val="center"/>
            </w:pPr>
            <w:r>
              <w:rPr>
                <w:rStyle w:val="Hyperlink0"/>
                <w:rFonts w:ascii="Segoe UI Light" w:eastAsia="Segoe UI Light" w:hAnsi="Segoe UI Light" w:cs="Segoe UI Light"/>
              </w:rPr>
              <w:t>77,1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D7AA34" w14:textId="77777777" w:rsidR="004F5D96" w:rsidRDefault="004F5D96" w:rsidP="008D00E0">
            <w:pPr>
              <w:spacing w:line="240" w:lineRule="auto"/>
              <w:jc w:val="center"/>
            </w:pPr>
            <w:r>
              <w:rPr>
                <w:rStyle w:val="Hyperlink0"/>
                <w:rFonts w:ascii="Segoe UI Light" w:eastAsia="Segoe UI Light" w:hAnsi="Segoe UI Light" w:cs="Segoe UI Light"/>
              </w:rPr>
              <w:t>76,1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A99111" w14:textId="77777777" w:rsidR="004F5D96" w:rsidRDefault="004F5D96" w:rsidP="008D00E0">
            <w:pPr>
              <w:spacing w:line="240" w:lineRule="auto"/>
              <w:jc w:val="center"/>
            </w:pPr>
            <w:r>
              <w:rPr>
                <w:rStyle w:val="Hyperlink0"/>
                <w:rFonts w:ascii="Segoe UI Light" w:eastAsia="Segoe UI Light" w:hAnsi="Segoe UI Light" w:cs="Segoe UI Light"/>
              </w:rPr>
              <w:t>75,8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2EFC8A" w14:textId="77777777" w:rsidR="004F5D96" w:rsidRDefault="004F5D96" w:rsidP="008D00E0">
            <w:pPr>
              <w:spacing w:line="240" w:lineRule="auto"/>
              <w:jc w:val="center"/>
            </w:pPr>
            <w:r>
              <w:rPr>
                <w:rStyle w:val="Hyperlink0"/>
                <w:rFonts w:ascii="Segoe UI Light" w:eastAsia="Segoe UI Light" w:hAnsi="Segoe UI Light" w:cs="Segoe UI Light"/>
              </w:rPr>
              <w:t>75,0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9AF8ED" w14:textId="77777777" w:rsidR="004F5D96" w:rsidRDefault="004F5D96" w:rsidP="008D00E0">
            <w:pPr>
              <w:spacing w:line="240" w:lineRule="auto"/>
              <w:jc w:val="center"/>
            </w:pPr>
            <w:r>
              <w:rPr>
                <w:rStyle w:val="Hyperlink0"/>
                <w:rFonts w:ascii="Segoe UI Light" w:eastAsia="Segoe UI Light" w:hAnsi="Segoe UI Light" w:cs="Segoe UI Light"/>
              </w:rPr>
              <w:t>74,1</w:t>
            </w:r>
          </w:p>
        </w:tc>
      </w:tr>
      <w:tr w:rsidR="004F5D96" w14:paraId="359B4F5A" w14:textId="77777777" w:rsidTr="004C2E41">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8D1BDD9" w14:textId="77777777" w:rsidR="004F5D96" w:rsidRDefault="004F5D96" w:rsidP="008D00E0">
            <w:pPr>
              <w:spacing w:line="240" w:lineRule="auto"/>
              <w:jc w:val="both"/>
            </w:pPr>
            <w:r>
              <w:rPr>
                <w:rStyle w:val="Hyperlink0"/>
                <w:rFonts w:ascii="Segoe UI Light" w:eastAsia="Segoe UI Light" w:hAnsi="Segoe UI Light" w:cs="Segoe UI Light"/>
              </w:rPr>
              <w:t xml:space="preserve">Сланцевский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6D19C5" w14:textId="77777777" w:rsidR="004F5D96" w:rsidRDefault="004F5D96" w:rsidP="008D00E0">
            <w:pPr>
              <w:spacing w:line="240" w:lineRule="auto"/>
              <w:jc w:val="center"/>
            </w:pPr>
            <w:r>
              <w:rPr>
                <w:rStyle w:val="Hyperlink0"/>
                <w:rFonts w:ascii="Segoe UI Light" w:eastAsia="Segoe UI Light" w:hAnsi="Segoe UI Light" w:cs="Segoe UI Light"/>
              </w:rPr>
              <w:t>44,6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8253F6" w14:textId="77777777" w:rsidR="004F5D96" w:rsidRDefault="004F5D96" w:rsidP="008D00E0">
            <w:pPr>
              <w:spacing w:line="240" w:lineRule="auto"/>
              <w:jc w:val="center"/>
            </w:pPr>
            <w:r>
              <w:rPr>
                <w:rStyle w:val="Hyperlink0"/>
                <w:rFonts w:ascii="Segoe UI Light" w:eastAsia="Segoe UI Light" w:hAnsi="Segoe UI Light" w:cs="Segoe UI Light"/>
              </w:rPr>
              <w:t>43,5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DBE375" w14:textId="77777777" w:rsidR="004F5D96" w:rsidRDefault="004F5D96" w:rsidP="008D00E0">
            <w:pPr>
              <w:spacing w:line="240" w:lineRule="auto"/>
              <w:jc w:val="center"/>
            </w:pPr>
            <w:r>
              <w:rPr>
                <w:rStyle w:val="Hyperlink0"/>
                <w:rFonts w:ascii="Segoe UI Light" w:eastAsia="Segoe UI Light" w:hAnsi="Segoe UI Light" w:cs="Segoe UI Light"/>
              </w:rPr>
              <w:t>43,5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B1AB57" w14:textId="77777777" w:rsidR="004F5D96" w:rsidRDefault="004F5D96" w:rsidP="008D00E0">
            <w:pPr>
              <w:spacing w:line="240" w:lineRule="auto"/>
              <w:jc w:val="center"/>
            </w:pPr>
            <w:r>
              <w:rPr>
                <w:rStyle w:val="Hyperlink0"/>
                <w:rFonts w:ascii="Segoe UI Light" w:eastAsia="Segoe UI Light" w:hAnsi="Segoe UI Light" w:cs="Segoe UI Light"/>
              </w:rPr>
              <w:t>43,6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06E60D" w14:textId="77777777" w:rsidR="004F5D96" w:rsidRDefault="004F5D96" w:rsidP="008D00E0">
            <w:pPr>
              <w:spacing w:line="240" w:lineRule="auto"/>
              <w:jc w:val="center"/>
            </w:pPr>
            <w:r>
              <w:rPr>
                <w:rStyle w:val="Hyperlink0"/>
                <w:rFonts w:ascii="Segoe UI Light" w:eastAsia="Segoe UI Light" w:hAnsi="Segoe UI Light" w:cs="Segoe UI Light"/>
              </w:rPr>
              <w:t>43,5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B4321A" w14:textId="77777777" w:rsidR="004F5D96" w:rsidRDefault="004F5D96" w:rsidP="008D00E0">
            <w:pPr>
              <w:spacing w:line="240" w:lineRule="auto"/>
              <w:jc w:val="center"/>
            </w:pPr>
            <w:r>
              <w:rPr>
                <w:rStyle w:val="Hyperlink0"/>
                <w:rFonts w:ascii="Segoe UI Light" w:eastAsia="Segoe UI Light" w:hAnsi="Segoe UI Light" w:cs="Segoe UI Light"/>
              </w:rPr>
              <w:t>43,9</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F2F4D3" w14:textId="77777777" w:rsidR="004F5D96" w:rsidRDefault="004F5D96" w:rsidP="008D00E0">
            <w:pPr>
              <w:spacing w:line="240" w:lineRule="auto"/>
              <w:jc w:val="center"/>
            </w:pPr>
            <w:r>
              <w:rPr>
                <w:rStyle w:val="Hyperlink0"/>
                <w:rFonts w:ascii="Segoe UI Light" w:eastAsia="Segoe UI Light" w:hAnsi="Segoe UI Light" w:cs="Segoe UI Light"/>
              </w:rPr>
              <w:t>43,6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A71346" w14:textId="77777777" w:rsidR="004F5D96" w:rsidRDefault="004F5D96" w:rsidP="008D00E0">
            <w:pPr>
              <w:spacing w:line="240" w:lineRule="auto"/>
              <w:jc w:val="center"/>
            </w:pPr>
            <w:r>
              <w:rPr>
                <w:rStyle w:val="Hyperlink0"/>
                <w:rFonts w:ascii="Segoe UI Light" w:eastAsia="Segoe UI Light" w:hAnsi="Segoe UI Light" w:cs="Segoe UI Light"/>
              </w:rPr>
              <w:t>43,2</w:t>
            </w:r>
          </w:p>
        </w:tc>
      </w:tr>
      <w:tr w:rsidR="004F5D96" w14:paraId="6B1E9989" w14:textId="77777777" w:rsidTr="004C2E41">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2401141" w14:textId="77777777" w:rsidR="004F5D96" w:rsidRDefault="004F5D96" w:rsidP="008D00E0">
            <w:pPr>
              <w:spacing w:line="240" w:lineRule="auto"/>
              <w:jc w:val="both"/>
            </w:pPr>
            <w:r>
              <w:rPr>
                <w:rStyle w:val="Hyperlink0"/>
                <w:rFonts w:ascii="Segoe UI Light" w:eastAsia="Segoe UI Light" w:hAnsi="Segoe UI Light" w:cs="Segoe UI Light"/>
              </w:rPr>
              <w:t xml:space="preserve">Волховский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E2B120" w14:textId="77777777" w:rsidR="004F5D96" w:rsidRDefault="004F5D96" w:rsidP="008D00E0">
            <w:pPr>
              <w:spacing w:line="240" w:lineRule="auto"/>
              <w:jc w:val="center"/>
            </w:pPr>
            <w:r>
              <w:rPr>
                <w:rStyle w:val="Hyperlink0"/>
                <w:rFonts w:ascii="Segoe UI Light" w:eastAsia="Segoe UI Light" w:hAnsi="Segoe UI Light" w:cs="Segoe UI Light"/>
              </w:rPr>
              <w:t>93,1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B1C92E" w14:textId="77777777" w:rsidR="004F5D96" w:rsidRDefault="004F5D96" w:rsidP="008D00E0">
            <w:pPr>
              <w:spacing w:line="240" w:lineRule="auto"/>
              <w:jc w:val="center"/>
            </w:pPr>
            <w:r>
              <w:rPr>
                <w:rStyle w:val="Hyperlink0"/>
                <w:rFonts w:ascii="Segoe UI Light" w:eastAsia="Segoe UI Light" w:hAnsi="Segoe UI Light" w:cs="Segoe UI Light"/>
              </w:rPr>
              <w:t>95,0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7FB82A" w14:textId="77777777" w:rsidR="004F5D96" w:rsidRDefault="004F5D96" w:rsidP="008D00E0">
            <w:pPr>
              <w:spacing w:line="240" w:lineRule="auto"/>
              <w:jc w:val="center"/>
            </w:pPr>
            <w:r>
              <w:rPr>
                <w:rStyle w:val="Hyperlink0"/>
                <w:rFonts w:ascii="Segoe UI Light" w:eastAsia="Segoe UI Light" w:hAnsi="Segoe UI Light" w:cs="Segoe UI Light"/>
              </w:rPr>
              <w:t>95,0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C8DD8D" w14:textId="77777777" w:rsidR="004F5D96" w:rsidRDefault="004F5D96" w:rsidP="008D00E0">
            <w:pPr>
              <w:spacing w:line="240" w:lineRule="auto"/>
              <w:jc w:val="center"/>
            </w:pPr>
            <w:r>
              <w:rPr>
                <w:rStyle w:val="Hyperlink0"/>
                <w:rFonts w:ascii="Segoe UI Light" w:eastAsia="Segoe UI Light" w:hAnsi="Segoe UI Light" w:cs="Segoe UI Light"/>
              </w:rPr>
              <w:t>94,9</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E85032" w14:textId="77777777" w:rsidR="004F5D96" w:rsidRDefault="004F5D96" w:rsidP="008D00E0">
            <w:pPr>
              <w:spacing w:line="240" w:lineRule="auto"/>
              <w:jc w:val="center"/>
            </w:pPr>
            <w:r>
              <w:rPr>
                <w:rStyle w:val="Hyperlink0"/>
                <w:rFonts w:ascii="Segoe UI Light" w:eastAsia="Segoe UI Light" w:hAnsi="Segoe UI Light" w:cs="Segoe UI Light"/>
              </w:rPr>
              <w:t>95,0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599689" w14:textId="77777777" w:rsidR="004F5D96" w:rsidRDefault="004F5D96" w:rsidP="008D00E0">
            <w:pPr>
              <w:spacing w:line="240" w:lineRule="auto"/>
              <w:jc w:val="center"/>
            </w:pPr>
            <w:r>
              <w:rPr>
                <w:rStyle w:val="Hyperlink0"/>
                <w:rFonts w:ascii="Segoe UI Light" w:eastAsia="Segoe UI Light" w:hAnsi="Segoe UI Light" w:cs="Segoe UI Light"/>
              </w:rPr>
              <w:t>93,3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F0CFB9" w14:textId="77777777" w:rsidR="004F5D96" w:rsidRDefault="004F5D96" w:rsidP="008D00E0">
            <w:pPr>
              <w:spacing w:line="240" w:lineRule="auto"/>
              <w:jc w:val="center"/>
            </w:pPr>
            <w:r>
              <w:rPr>
                <w:rStyle w:val="Hyperlink0"/>
                <w:rFonts w:ascii="Segoe UI Light" w:eastAsia="Segoe UI Light" w:hAnsi="Segoe UI Light" w:cs="Segoe UI Light"/>
              </w:rPr>
              <w:t>92,3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5DD0C3" w14:textId="77777777" w:rsidR="004F5D96" w:rsidRDefault="004F5D96" w:rsidP="008D00E0">
            <w:pPr>
              <w:spacing w:line="240" w:lineRule="auto"/>
              <w:jc w:val="center"/>
            </w:pPr>
            <w:r>
              <w:rPr>
                <w:rStyle w:val="Hyperlink0"/>
                <w:rFonts w:ascii="Segoe UI Light" w:eastAsia="Segoe UI Light" w:hAnsi="Segoe UI Light" w:cs="Segoe UI Light"/>
              </w:rPr>
              <w:t>91,2</w:t>
            </w:r>
          </w:p>
        </w:tc>
      </w:tr>
      <w:tr w:rsidR="004F5D96" w14:paraId="2B76C375" w14:textId="77777777" w:rsidTr="004C2E41">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FF50EAA" w14:textId="77777777" w:rsidR="004F5D96" w:rsidRDefault="004F5D96" w:rsidP="008D00E0">
            <w:pPr>
              <w:spacing w:line="240" w:lineRule="auto"/>
            </w:pPr>
            <w:r>
              <w:rPr>
                <w:rStyle w:val="Hyperlink0"/>
                <w:rFonts w:ascii="Segoe UI Light" w:eastAsia="Segoe UI Light" w:hAnsi="Segoe UI Light" w:cs="Segoe UI Light"/>
              </w:rPr>
              <w:t xml:space="preserve">Кингисеппский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4046D4" w14:textId="77777777" w:rsidR="004F5D96" w:rsidRDefault="004F5D96" w:rsidP="008D00E0">
            <w:pPr>
              <w:spacing w:line="240" w:lineRule="auto"/>
              <w:jc w:val="center"/>
            </w:pPr>
            <w:r>
              <w:rPr>
                <w:rStyle w:val="Hyperlink0"/>
                <w:rFonts w:ascii="Segoe UI Light" w:eastAsia="Segoe UI Light" w:hAnsi="Segoe UI Light" w:cs="Segoe UI Light"/>
              </w:rPr>
              <w:t>80,4</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EA2044" w14:textId="77777777" w:rsidR="004F5D96" w:rsidRDefault="004F5D96" w:rsidP="008D00E0">
            <w:pPr>
              <w:spacing w:line="240" w:lineRule="auto"/>
              <w:jc w:val="center"/>
            </w:pPr>
            <w:r>
              <w:rPr>
                <w:rStyle w:val="Hyperlink0"/>
                <w:rFonts w:ascii="Segoe UI Light" w:eastAsia="Segoe UI Light" w:hAnsi="Segoe UI Light" w:cs="Segoe UI Light"/>
              </w:rPr>
              <w:t>78,3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E47DBC" w14:textId="77777777" w:rsidR="004F5D96" w:rsidRDefault="004F5D96" w:rsidP="008D00E0">
            <w:pPr>
              <w:spacing w:line="240" w:lineRule="auto"/>
              <w:jc w:val="center"/>
            </w:pPr>
            <w:r>
              <w:rPr>
                <w:rStyle w:val="Hyperlink0"/>
                <w:rFonts w:ascii="Segoe UI Light" w:eastAsia="Segoe UI Light" w:hAnsi="Segoe UI Light" w:cs="Segoe UI Light"/>
              </w:rPr>
              <w:t>79,1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B87581" w14:textId="77777777" w:rsidR="004F5D96" w:rsidRDefault="004F5D96" w:rsidP="008D00E0">
            <w:pPr>
              <w:spacing w:line="240" w:lineRule="auto"/>
              <w:jc w:val="center"/>
            </w:pPr>
            <w:r>
              <w:rPr>
                <w:rStyle w:val="Hyperlink0"/>
                <w:rFonts w:ascii="Segoe UI Light" w:eastAsia="Segoe UI Light" w:hAnsi="Segoe UI Light" w:cs="Segoe UI Light"/>
              </w:rPr>
              <w:t>79,2</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80B866" w14:textId="77777777" w:rsidR="004F5D96" w:rsidRDefault="004F5D96" w:rsidP="008D00E0">
            <w:pPr>
              <w:spacing w:line="240" w:lineRule="auto"/>
              <w:jc w:val="center"/>
            </w:pPr>
            <w:r>
              <w:rPr>
                <w:rStyle w:val="Hyperlink0"/>
                <w:rFonts w:ascii="Segoe UI Light" w:eastAsia="Segoe UI Light" w:hAnsi="Segoe UI Light" w:cs="Segoe UI Light"/>
              </w:rPr>
              <w:t>79,7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2ECF11" w14:textId="77777777" w:rsidR="004F5D96" w:rsidRDefault="004F5D96" w:rsidP="008D00E0">
            <w:pPr>
              <w:spacing w:line="240" w:lineRule="auto"/>
              <w:jc w:val="center"/>
            </w:pPr>
            <w:r>
              <w:rPr>
                <w:rStyle w:val="Hyperlink0"/>
                <w:rFonts w:ascii="Segoe UI Light" w:eastAsia="Segoe UI Light" w:hAnsi="Segoe UI Light" w:cs="Segoe UI Light"/>
              </w:rPr>
              <w:t>79,6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CA6085" w14:textId="77777777" w:rsidR="004F5D96" w:rsidRDefault="004F5D96" w:rsidP="008D00E0">
            <w:pPr>
              <w:spacing w:line="240" w:lineRule="auto"/>
              <w:jc w:val="center"/>
            </w:pPr>
            <w:r>
              <w:rPr>
                <w:rStyle w:val="Hyperlink0"/>
                <w:rFonts w:ascii="Segoe UI Light" w:eastAsia="Segoe UI Light" w:hAnsi="Segoe UI Light" w:cs="Segoe UI Light"/>
              </w:rPr>
              <w:t>79,1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E5A1A3" w14:textId="77777777" w:rsidR="004F5D96" w:rsidRDefault="004F5D96" w:rsidP="008D00E0">
            <w:pPr>
              <w:spacing w:line="240" w:lineRule="auto"/>
              <w:jc w:val="center"/>
            </w:pPr>
            <w:r>
              <w:rPr>
                <w:rStyle w:val="Hyperlink0"/>
                <w:rFonts w:ascii="Segoe UI Light" w:eastAsia="Segoe UI Light" w:hAnsi="Segoe UI Light" w:cs="Segoe UI Light"/>
              </w:rPr>
              <w:t>78,7</w:t>
            </w:r>
          </w:p>
        </w:tc>
      </w:tr>
      <w:tr w:rsidR="004F5D96" w14:paraId="1D2B1667" w14:textId="77777777" w:rsidTr="004C2E41">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6351FCC" w14:textId="77777777" w:rsidR="004F5D96" w:rsidRDefault="004F5D96" w:rsidP="008D00E0">
            <w:pPr>
              <w:spacing w:line="240" w:lineRule="auto"/>
            </w:pPr>
            <w:r>
              <w:rPr>
                <w:rStyle w:val="Hyperlink0"/>
                <w:rFonts w:ascii="Segoe UI Light" w:eastAsia="Segoe UI Light" w:hAnsi="Segoe UI Light" w:cs="Segoe UI Light"/>
              </w:rPr>
              <w:t xml:space="preserve">Подпорожский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1182BE" w14:textId="77777777" w:rsidR="004F5D96" w:rsidRDefault="004F5D96" w:rsidP="008D00E0">
            <w:pPr>
              <w:spacing w:line="240" w:lineRule="auto"/>
              <w:jc w:val="center"/>
            </w:pPr>
            <w:r>
              <w:rPr>
                <w:rStyle w:val="Hyperlink0"/>
                <w:rFonts w:ascii="Segoe UI Light" w:eastAsia="Segoe UI Light" w:hAnsi="Segoe UI Light" w:cs="Segoe UI Light"/>
              </w:rPr>
              <w:t>31,8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D17E41" w14:textId="77777777" w:rsidR="004F5D96" w:rsidRDefault="004F5D96" w:rsidP="008D00E0">
            <w:pPr>
              <w:spacing w:line="240" w:lineRule="auto"/>
              <w:jc w:val="center"/>
            </w:pPr>
            <w:r>
              <w:rPr>
                <w:rStyle w:val="Hyperlink0"/>
                <w:rFonts w:ascii="Segoe UI Light" w:eastAsia="Segoe UI Light" w:hAnsi="Segoe UI Light" w:cs="Segoe UI Light"/>
              </w:rPr>
              <w:t>31,7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E5452E" w14:textId="77777777" w:rsidR="004F5D96" w:rsidRDefault="004F5D96" w:rsidP="008D00E0">
            <w:pPr>
              <w:spacing w:line="240" w:lineRule="auto"/>
              <w:jc w:val="center"/>
            </w:pPr>
            <w:r>
              <w:rPr>
                <w:rStyle w:val="Hyperlink0"/>
                <w:rFonts w:ascii="Segoe UI Light" w:eastAsia="Segoe UI Light" w:hAnsi="Segoe UI Light" w:cs="Segoe UI Light"/>
              </w:rPr>
              <w:t>31,4</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9BA6B6" w14:textId="77777777" w:rsidR="004F5D96" w:rsidRDefault="004F5D96" w:rsidP="008D00E0">
            <w:pPr>
              <w:spacing w:line="240" w:lineRule="auto"/>
              <w:jc w:val="center"/>
            </w:pPr>
            <w:r>
              <w:rPr>
                <w:rStyle w:val="Hyperlink0"/>
                <w:rFonts w:ascii="Segoe UI Light" w:eastAsia="Segoe UI Light" w:hAnsi="Segoe UI Light" w:cs="Segoe UI Light"/>
              </w:rPr>
              <w:t>31,1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578C61" w14:textId="77777777" w:rsidR="004F5D96" w:rsidRDefault="004F5D96" w:rsidP="008D00E0">
            <w:pPr>
              <w:spacing w:line="240" w:lineRule="auto"/>
              <w:jc w:val="center"/>
            </w:pPr>
            <w:r>
              <w:rPr>
                <w:rStyle w:val="Hyperlink0"/>
                <w:rFonts w:ascii="Segoe UI Light" w:eastAsia="Segoe UI Light" w:hAnsi="Segoe UI Light" w:cs="Segoe UI Light"/>
              </w:rPr>
              <w:t>30,8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B12D2A" w14:textId="77777777" w:rsidR="004F5D96" w:rsidRDefault="004F5D96" w:rsidP="008D00E0">
            <w:pPr>
              <w:spacing w:line="240" w:lineRule="auto"/>
              <w:jc w:val="center"/>
            </w:pPr>
            <w:r>
              <w:rPr>
                <w:rStyle w:val="Hyperlink0"/>
                <w:rFonts w:ascii="Segoe UI Light" w:eastAsia="Segoe UI Light" w:hAnsi="Segoe UI Light" w:cs="Segoe UI Light"/>
              </w:rPr>
              <w:t>30,5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1EB2D9" w14:textId="77777777" w:rsidR="004F5D96" w:rsidRDefault="004F5D96" w:rsidP="008D00E0">
            <w:pPr>
              <w:spacing w:line="240" w:lineRule="auto"/>
              <w:jc w:val="center"/>
            </w:pPr>
            <w:r>
              <w:rPr>
                <w:rStyle w:val="Hyperlink0"/>
                <w:rFonts w:ascii="Segoe UI Light" w:eastAsia="Segoe UI Light" w:hAnsi="Segoe UI Light" w:cs="Segoe UI Light"/>
              </w:rPr>
              <w:t>30,2</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BFFBC8" w14:textId="77777777" w:rsidR="004F5D96" w:rsidRDefault="004F5D96" w:rsidP="008D00E0">
            <w:pPr>
              <w:spacing w:line="240" w:lineRule="auto"/>
              <w:jc w:val="center"/>
            </w:pPr>
            <w:r>
              <w:rPr>
                <w:rStyle w:val="Hyperlink0"/>
                <w:rFonts w:ascii="Segoe UI Light" w:eastAsia="Segoe UI Light" w:hAnsi="Segoe UI Light" w:cs="Segoe UI Light"/>
              </w:rPr>
              <w:t>29,7</w:t>
            </w:r>
          </w:p>
        </w:tc>
      </w:tr>
      <w:tr w:rsidR="004F5D96" w14:paraId="0B1075A5" w14:textId="77777777" w:rsidTr="004C2E41">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90732BB" w14:textId="77777777" w:rsidR="004F5D96" w:rsidRDefault="004F5D96" w:rsidP="008D00E0">
            <w:pPr>
              <w:spacing w:line="240" w:lineRule="auto"/>
            </w:pPr>
            <w:r>
              <w:rPr>
                <w:rStyle w:val="Hyperlink0"/>
                <w:rFonts w:ascii="Segoe UI Light" w:eastAsia="Segoe UI Light" w:hAnsi="Segoe UI Light" w:cs="Segoe UI Light"/>
              </w:rPr>
              <w:t xml:space="preserve">Киришский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31E415" w14:textId="77777777" w:rsidR="004F5D96" w:rsidRDefault="004F5D96" w:rsidP="008D00E0">
            <w:pPr>
              <w:spacing w:line="240" w:lineRule="auto"/>
              <w:jc w:val="center"/>
            </w:pPr>
            <w:r>
              <w:rPr>
                <w:rStyle w:val="Hyperlink0"/>
                <w:rFonts w:ascii="Segoe UI Light" w:eastAsia="Segoe UI Light" w:hAnsi="Segoe UI Light" w:cs="Segoe UI Light"/>
              </w:rPr>
              <w:t>65,9</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07E3A7" w14:textId="77777777" w:rsidR="004F5D96" w:rsidRDefault="004F5D96" w:rsidP="008D00E0">
            <w:pPr>
              <w:spacing w:line="240" w:lineRule="auto"/>
              <w:jc w:val="center"/>
            </w:pPr>
            <w:r>
              <w:rPr>
                <w:rStyle w:val="Hyperlink0"/>
                <w:rFonts w:ascii="Segoe UI Light" w:eastAsia="Segoe UI Light" w:hAnsi="Segoe UI Light" w:cs="Segoe UI Light"/>
              </w:rPr>
              <w:t>64,0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B55855" w14:textId="77777777" w:rsidR="004F5D96" w:rsidRDefault="004F5D96" w:rsidP="008D00E0">
            <w:pPr>
              <w:spacing w:line="240" w:lineRule="auto"/>
              <w:jc w:val="center"/>
            </w:pPr>
            <w:r>
              <w:rPr>
                <w:rStyle w:val="Hyperlink0"/>
                <w:rFonts w:ascii="Segoe UI Light" w:eastAsia="Segoe UI Light" w:hAnsi="Segoe UI Light" w:cs="Segoe UI Light"/>
              </w:rPr>
              <w:t>64,5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0A867A" w14:textId="77777777" w:rsidR="004F5D96" w:rsidRDefault="004F5D96" w:rsidP="008D00E0">
            <w:pPr>
              <w:spacing w:line="240" w:lineRule="auto"/>
              <w:jc w:val="center"/>
            </w:pPr>
            <w:r>
              <w:rPr>
                <w:rStyle w:val="Hyperlink0"/>
                <w:rFonts w:ascii="Segoe UI Light" w:eastAsia="Segoe UI Light" w:hAnsi="Segoe UI Light" w:cs="Segoe UI Light"/>
              </w:rPr>
              <w:t>65,0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D5C8BF" w14:textId="77777777" w:rsidR="004F5D96" w:rsidRDefault="004F5D96" w:rsidP="008D00E0">
            <w:pPr>
              <w:spacing w:line="240" w:lineRule="auto"/>
              <w:jc w:val="center"/>
            </w:pPr>
            <w:r>
              <w:rPr>
                <w:rStyle w:val="Hyperlink0"/>
                <w:rFonts w:ascii="Segoe UI Light" w:eastAsia="Segoe UI Light" w:hAnsi="Segoe UI Light" w:cs="Segoe UI Light"/>
              </w:rPr>
              <w:t>64,6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82F35E" w14:textId="77777777" w:rsidR="004F5D96" w:rsidRDefault="004F5D96" w:rsidP="008D00E0">
            <w:pPr>
              <w:spacing w:line="240" w:lineRule="auto"/>
              <w:jc w:val="center"/>
            </w:pPr>
            <w:r>
              <w:rPr>
                <w:rStyle w:val="Hyperlink0"/>
                <w:rFonts w:ascii="Segoe UI Light" w:eastAsia="Segoe UI Light" w:hAnsi="Segoe UI Light" w:cs="Segoe UI Light"/>
              </w:rPr>
              <w:t>64,5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BF4EE5" w14:textId="77777777" w:rsidR="004F5D96" w:rsidRDefault="004F5D96" w:rsidP="008D00E0">
            <w:pPr>
              <w:spacing w:line="240" w:lineRule="auto"/>
              <w:jc w:val="center"/>
            </w:pPr>
            <w:r>
              <w:rPr>
                <w:rStyle w:val="Hyperlink0"/>
                <w:rFonts w:ascii="Segoe UI Light" w:eastAsia="Segoe UI Light" w:hAnsi="Segoe UI Light" w:cs="Segoe UI Light"/>
              </w:rPr>
              <w:t>64,2</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425055" w14:textId="77777777" w:rsidR="004F5D96" w:rsidRDefault="004F5D96" w:rsidP="008D00E0">
            <w:pPr>
              <w:spacing w:line="240" w:lineRule="auto"/>
              <w:jc w:val="center"/>
            </w:pPr>
            <w:r>
              <w:rPr>
                <w:rStyle w:val="Hyperlink0"/>
                <w:rFonts w:ascii="Segoe UI Light" w:eastAsia="Segoe UI Light" w:hAnsi="Segoe UI Light" w:cs="Segoe UI Light"/>
              </w:rPr>
              <w:t>63,7</w:t>
            </w:r>
          </w:p>
        </w:tc>
      </w:tr>
      <w:tr w:rsidR="004F5D96" w14:paraId="1666427A" w14:textId="77777777" w:rsidTr="004C2E41">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17DFE3A" w14:textId="77777777" w:rsidR="004F5D96" w:rsidRDefault="004F5D96" w:rsidP="008D00E0">
            <w:pPr>
              <w:spacing w:line="240" w:lineRule="auto"/>
            </w:pPr>
            <w:r>
              <w:rPr>
                <w:rStyle w:val="Hyperlink0"/>
                <w:rFonts w:ascii="Segoe UI Light" w:eastAsia="Segoe UI Light" w:hAnsi="Segoe UI Light" w:cs="Segoe UI Light"/>
              </w:rPr>
              <w:t xml:space="preserve">Бокситогорский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8E9EA5" w14:textId="77777777" w:rsidR="004F5D96" w:rsidRDefault="004F5D96" w:rsidP="008D00E0">
            <w:pPr>
              <w:spacing w:line="240" w:lineRule="auto"/>
              <w:jc w:val="center"/>
            </w:pPr>
            <w:r>
              <w:rPr>
                <w:rStyle w:val="Hyperlink0"/>
                <w:rFonts w:ascii="Segoe UI Light" w:eastAsia="Segoe UI Light" w:hAnsi="Segoe UI Light" w:cs="Segoe UI Light"/>
              </w:rPr>
              <w:t>53,5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68DF11" w14:textId="77777777" w:rsidR="004F5D96" w:rsidRDefault="004F5D96" w:rsidP="008D00E0">
            <w:pPr>
              <w:spacing w:line="240" w:lineRule="auto"/>
              <w:jc w:val="center"/>
            </w:pPr>
            <w:r>
              <w:rPr>
                <w:rStyle w:val="Hyperlink0"/>
                <w:rFonts w:ascii="Segoe UI Light" w:eastAsia="Segoe UI Light" w:hAnsi="Segoe UI Light" w:cs="Segoe UI Light"/>
              </w:rPr>
              <w:t>53,7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427D6F" w14:textId="77777777" w:rsidR="004F5D96" w:rsidRDefault="004F5D96" w:rsidP="008D00E0">
            <w:pPr>
              <w:spacing w:line="240" w:lineRule="auto"/>
              <w:jc w:val="center"/>
            </w:pPr>
            <w:r>
              <w:rPr>
                <w:rStyle w:val="Hyperlink0"/>
                <w:rFonts w:ascii="Segoe UI Light" w:eastAsia="Segoe UI Light" w:hAnsi="Segoe UI Light" w:cs="Segoe UI Light"/>
              </w:rPr>
              <w:t>53,0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D2DCD8" w14:textId="77777777" w:rsidR="004F5D96" w:rsidRDefault="004F5D96" w:rsidP="008D00E0">
            <w:pPr>
              <w:spacing w:line="240" w:lineRule="auto"/>
              <w:jc w:val="center"/>
            </w:pPr>
            <w:r>
              <w:rPr>
                <w:rStyle w:val="Hyperlink0"/>
                <w:rFonts w:ascii="Segoe UI Light" w:eastAsia="Segoe UI Light" w:hAnsi="Segoe UI Light" w:cs="Segoe UI Light"/>
              </w:rPr>
              <w:t>52,3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6F3C4A" w14:textId="77777777" w:rsidR="004F5D96" w:rsidRDefault="004F5D96" w:rsidP="008D00E0">
            <w:pPr>
              <w:spacing w:line="240" w:lineRule="auto"/>
              <w:jc w:val="center"/>
            </w:pPr>
            <w:r>
              <w:rPr>
                <w:rStyle w:val="Hyperlink0"/>
                <w:rFonts w:ascii="Segoe UI Light" w:eastAsia="Segoe UI Light" w:hAnsi="Segoe UI Light" w:cs="Segoe UI Light"/>
              </w:rPr>
              <w:t>51,9</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689310" w14:textId="77777777" w:rsidR="004F5D96" w:rsidRDefault="004F5D96" w:rsidP="008D00E0">
            <w:pPr>
              <w:spacing w:line="240" w:lineRule="auto"/>
              <w:jc w:val="center"/>
            </w:pPr>
            <w:r>
              <w:rPr>
                <w:rStyle w:val="Hyperlink0"/>
                <w:rFonts w:ascii="Segoe UI Light" w:eastAsia="Segoe UI Light" w:hAnsi="Segoe UI Light" w:cs="Segoe UI Light"/>
              </w:rPr>
              <w:t>51,3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DE9EC9" w14:textId="77777777" w:rsidR="004F5D96" w:rsidRDefault="004F5D96" w:rsidP="008D00E0">
            <w:pPr>
              <w:spacing w:line="240" w:lineRule="auto"/>
              <w:jc w:val="center"/>
            </w:pPr>
            <w:r>
              <w:rPr>
                <w:rStyle w:val="Hyperlink0"/>
                <w:rFonts w:ascii="Segoe UI Light" w:eastAsia="Segoe UI Light" w:hAnsi="Segoe UI Light" w:cs="Segoe UI Light"/>
              </w:rPr>
              <w:t>50,8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7E53EB" w14:textId="77777777" w:rsidR="004F5D96" w:rsidRDefault="004F5D96" w:rsidP="008D00E0">
            <w:pPr>
              <w:spacing w:line="240" w:lineRule="auto"/>
              <w:jc w:val="center"/>
            </w:pPr>
            <w:r>
              <w:rPr>
                <w:rStyle w:val="Hyperlink0"/>
                <w:rFonts w:ascii="Segoe UI Light" w:eastAsia="Segoe UI Light" w:hAnsi="Segoe UI Light" w:cs="Segoe UI Light"/>
              </w:rPr>
              <w:t>50,4</w:t>
            </w:r>
          </w:p>
        </w:tc>
      </w:tr>
      <w:tr w:rsidR="004F5D96" w14:paraId="1E9596C0" w14:textId="77777777" w:rsidTr="004C2E41">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C110F92" w14:textId="77777777" w:rsidR="004F5D96" w:rsidRDefault="004F5D96" w:rsidP="008D00E0">
            <w:pPr>
              <w:spacing w:line="240" w:lineRule="auto"/>
            </w:pPr>
            <w:r>
              <w:rPr>
                <w:rStyle w:val="Hyperlink0"/>
                <w:rFonts w:ascii="Segoe UI Light" w:eastAsia="Segoe UI Light" w:hAnsi="Segoe UI Light" w:cs="Segoe UI Light"/>
              </w:rPr>
              <w:t xml:space="preserve">Лодейнопольский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8F384B" w14:textId="77777777" w:rsidR="004F5D96" w:rsidRDefault="004F5D96" w:rsidP="008D00E0">
            <w:pPr>
              <w:spacing w:line="240" w:lineRule="auto"/>
              <w:jc w:val="center"/>
            </w:pPr>
            <w:r>
              <w:rPr>
                <w:rStyle w:val="Hyperlink0"/>
                <w:rFonts w:ascii="Segoe UI Light" w:eastAsia="Segoe UI Light" w:hAnsi="Segoe UI Light" w:cs="Segoe UI Light"/>
              </w:rPr>
              <w:t>32,9</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6F7095" w14:textId="77777777" w:rsidR="004F5D96" w:rsidRDefault="004F5D96" w:rsidP="008D00E0">
            <w:pPr>
              <w:spacing w:line="240" w:lineRule="auto"/>
              <w:jc w:val="center"/>
            </w:pPr>
            <w:r>
              <w:rPr>
                <w:rStyle w:val="Hyperlink0"/>
                <w:rFonts w:ascii="Segoe UI Light" w:eastAsia="Segoe UI Light" w:hAnsi="Segoe UI Light" w:cs="Segoe UI Light"/>
              </w:rPr>
              <w:t>30,7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3EEE14" w14:textId="77777777" w:rsidR="004F5D96" w:rsidRDefault="004F5D96" w:rsidP="008D00E0">
            <w:pPr>
              <w:spacing w:line="240" w:lineRule="auto"/>
              <w:jc w:val="center"/>
            </w:pPr>
            <w:r>
              <w:rPr>
                <w:rStyle w:val="Hyperlink0"/>
                <w:rFonts w:ascii="Segoe UI Light" w:eastAsia="Segoe UI Light" w:hAnsi="Segoe UI Light" w:cs="Segoe UI Light"/>
              </w:rPr>
              <w:t>30,5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4048F6" w14:textId="77777777" w:rsidR="004F5D96" w:rsidRDefault="004F5D96" w:rsidP="008D00E0">
            <w:pPr>
              <w:spacing w:line="240" w:lineRule="auto"/>
              <w:jc w:val="center"/>
            </w:pPr>
            <w:r>
              <w:rPr>
                <w:rStyle w:val="Hyperlink0"/>
                <w:rFonts w:ascii="Segoe UI Light" w:eastAsia="Segoe UI Light" w:hAnsi="Segoe UI Light" w:cs="Segoe UI Light"/>
              </w:rPr>
              <w:t>30,1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3BDB17" w14:textId="77777777" w:rsidR="004F5D96" w:rsidRDefault="004F5D96" w:rsidP="008D00E0">
            <w:pPr>
              <w:spacing w:line="240" w:lineRule="auto"/>
              <w:jc w:val="center"/>
            </w:pPr>
            <w:r>
              <w:rPr>
                <w:rStyle w:val="Hyperlink0"/>
                <w:rFonts w:ascii="Segoe UI Light" w:eastAsia="Segoe UI Light" w:hAnsi="Segoe UI Light" w:cs="Segoe UI Light"/>
              </w:rPr>
              <w:t>29,9</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50AD0A" w14:textId="77777777" w:rsidR="004F5D96" w:rsidRDefault="004F5D96" w:rsidP="008D00E0">
            <w:pPr>
              <w:spacing w:line="240" w:lineRule="auto"/>
              <w:jc w:val="center"/>
            </w:pPr>
            <w:r>
              <w:rPr>
                <w:rStyle w:val="Hyperlink0"/>
                <w:rFonts w:ascii="Segoe UI Light" w:eastAsia="Segoe UI Light" w:hAnsi="Segoe UI Light" w:cs="Segoe UI Light"/>
              </w:rPr>
              <w:t>29,8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0B2E7F" w14:textId="77777777" w:rsidR="004F5D96" w:rsidRDefault="004F5D96" w:rsidP="008D00E0">
            <w:pPr>
              <w:spacing w:line="240" w:lineRule="auto"/>
              <w:jc w:val="center"/>
            </w:pPr>
            <w:r>
              <w:rPr>
                <w:rStyle w:val="Hyperlink0"/>
                <w:rFonts w:ascii="Segoe UI Light" w:eastAsia="Segoe UI Light" w:hAnsi="Segoe UI Light" w:cs="Segoe UI Light"/>
              </w:rPr>
              <w:t>29,7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03C47D" w14:textId="77777777" w:rsidR="004F5D96" w:rsidRDefault="004F5D96" w:rsidP="008D00E0">
            <w:pPr>
              <w:spacing w:line="240" w:lineRule="auto"/>
              <w:jc w:val="center"/>
            </w:pPr>
            <w:r>
              <w:rPr>
                <w:rStyle w:val="Hyperlink0"/>
                <w:rFonts w:ascii="Segoe UI Light" w:eastAsia="Segoe UI Light" w:hAnsi="Segoe UI Light" w:cs="Segoe UI Light"/>
              </w:rPr>
              <w:t>29,2</w:t>
            </w:r>
          </w:p>
        </w:tc>
      </w:tr>
      <w:tr w:rsidR="004F5D96" w14:paraId="36AC1AE8" w14:textId="77777777" w:rsidTr="004C2E41">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BC50516" w14:textId="77777777" w:rsidR="004F5D96" w:rsidRDefault="004F5D96" w:rsidP="008D00E0">
            <w:pPr>
              <w:spacing w:line="240" w:lineRule="auto"/>
            </w:pPr>
            <w:r>
              <w:rPr>
                <w:rStyle w:val="Hyperlink0"/>
                <w:rFonts w:ascii="Segoe UI Light" w:eastAsia="Segoe UI Light" w:hAnsi="Segoe UI Light" w:cs="Segoe UI Light"/>
              </w:rPr>
              <w:t xml:space="preserve">Тихвинский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6105D2" w14:textId="77777777" w:rsidR="004F5D96" w:rsidRDefault="004F5D96" w:rsidP="008D00E0">
            <w:pPr>
              <w:spacing w:line="240" w:lineRule="auto"/>
              <w:jc w:val="center"/>
            </w:pPr>
            <w:r>
              <w:rPr>
                <w:rStyle w:val="Hyperlink0"/>
                <w:rFonts w:ascii="Segoe UI Light" w:eastAsia="Segoe UI Light" w:hAnsi="Segoe UI Light" w:cs="Segoe UI Light"/>
              </w:rPr>
              <w:t>73,5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290143" w14:textId="77777777" w:rsidR="004F5D96" w:rsidRDefault="004F5D96" w:rsidP="008D00E0">
            <w:pPr>
              <w:spacing w:line="240" w:lineRule="auto"/>
              <w:jc w:val="center"/>
            </w:pPr>
            <w:r>
              <w:rPr>
                <w:rStyle w:val="Hyperlink0"/>
                <w:rFonts w:ascii="Segoe UI Light" w:eastAsia="Segoe UI Light" w:hAnsi="Segoe UI Light" w:cs="Segoe UI Light"/>
              </w:rPr>
              <w:t>71,2</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22351E" w14:textId="77777777" w:rsidR="004F5D96" w:rsidRDefault="004F5D96" w:rsidP="008D00E0">
            <w:pPr>
              <w:spacing w:line="240" w:lineRule="auto"/>
              <w:jc w:val="center"/>
            </w:pPr>
            <w:r>
              <w:rPr>
                <w:rStyle w:val="Hyperlink0"/>
                <w:rFonts w:ascii="Segoe UI Light" w:eastAsia="Segoe UI Light" w:hAnsi="Segoe UI Light" w:cs="Segoe UI Light"/>
              </w:rPr>
              <w:t>71,0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5C9698" w14:textId="77777777" w:rsidR="004F5D96" w:rsidRDefault="004F5D96" w:rsidP="008D00E0">
            <w:pPr>
              <w:spacing w:line="240" w:lineRule="auto"/>
              <w:jc w:val="center"/>
            </w:pPr>
            <w:r>
              <w:rPr>
                <w:rStyle w:val="Hyperlink0"/>
                <w:rFonts w:ascii="Segoe UI Light" w:eastAsia="Segoe UI Light" w:hAnsi="Segoe UI Light" w:cs="Segoe UI Light"/>
              </w:rPr>
              <w:t>71,0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09FEC3" w14:textId="77777777" w:rsidR="004F5D96" w:rsidRDefault="004F5D96" w:rsidP="008D00E0">
            <w:pPr>
              <w:spacing w:line="240" w:lineRule="auto"/>
              <w:jc w:val="center"/>
            </w:pPr>
            <w:r>
              <w:rPr>
                <w:rStyle w:val="Hyperlink0"/>
                <w:rFonts w:ascii="Segoe UI Light" w:eastAsia="Segoe UI Light" w:hAnsi="Segoe UI Light" w:cs="Segoe UI Light"/>
              </w:rPr>
              <w:t>70,7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7F6BDD" w14:textId="77777777" w:rsidR="004F5D96" w:rsidRDefault="004F5D96" w:rsidP="008D00E0">
            <w:pPr>
              <w:spacing w:line="240" w:lineRule="auto"/>
              <w:jc w:val="center"/>
            </w:pPr>
            <w:r>
              <w:rPr>
                <w:rStyle w:val="Hyperlink0"/>
                <w:rFonts w:ascii="Segoe UI Light" w:eastAsia="Segoe UI Light" w:hAnsi="Segoe UI Light" w:cs="Segoe UI Light"/>
              </w:rPr>
              <w:t>70,5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59BBC6" w14:textId="77777777" w:rsidR="004F5D96" w:rsidRDefault="004F5D96" w:rsidP="008D00E0">
            <w:pPr>
              <w:spacing w:line="240" w:lineRule="auto"/>
              <w:jc w:val="center"/>
            </w:pPr>
            <w:r>
              <w:rPr>
                <w:rStyle w:val="Hyperlink0"/>
                <w:rFonts w:ascii="Segoe UI Light" w:eastAsia="Segoe UI Light" w:hAnsi="Segoe UI Light" w:cs="Segoe UI Light"/>
              </w:rPr>
              <w:t>70,0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858780" w14:textId="77777777" w:rsidR="004F5D96" w:rsidRDefault="004F5D96" w:rsidP="008D00E0">
            <w:pPr>
              <w:spacing w:line="240" w:lineRule="auto"/>
              <w:jc w:val="center"/>
            </w:pPr>
            <w:r>
              <w:rPr>
                <w:rStyle w:val="Hyperlink0"/>
                <w:rFonts w:ascii="Segoe UI Light" w:eastAsia="Segoe UI Light" w:hAnsi="Segoe UI Light" w:cs="Segoe UI Light"/>
              </w:rPr>
              <w:t>69,8</w:t>
            </w:r>
          </w:p>
        </w:tc>
      </w:tr>
    </w:tbl>
    <w:p w14:paraId="03911538" w14:textId="77777777" w:rsidR="004F5D96" w:rsidRDefault="004F5D96" w:rsidP="008D00E0">
      <w:pPr>
        <w:spacing w:before="120" w:after="0" w:line="240" w:lineRule="auto"/>
        <w:jc w:val="right"/>
        <w:rPr>
          <w:rStyle w:val="Hyperlink3"/>
        </w:rPr>
      </w:pPr>
      <w:r>
        <w:rPr>
          <w:rStyle w:val="Hyperlink3"/>
        </w:rPr>
        <w:t>Источник: Росстат</w:t>
      </w:r>
    </w:p>
    <w:p w14:paraId="6FE7BE23" w14:textId="77777777" w:rsidR="004F5D96" w:rsidRDefault="004F5D96" w:rsidP="001B22D4">
      <w:pPr>
        <w:spacing w:before="120" w:after="0" w:line="240" w:lineRule="auto"/>
        <w:jc w:val="both"/>
        <w:rPr>
          <w:rStyle w:val="Hyperlink2"/>
        </w:rPr>
      </w:pPr>
      <w:r>
        <w:rPr>
          <w:rStyle w:val="Hyperlink2"/>
        </w:rPr>
        <w:t xml:space="preserve">Из таблицы следует, что за период с 2010 по 2017 годы общая численность населения Санкт-Петербургской агломерации выросла на 576 тыс. человек, при этом численность населения Санкт-Петербурга выросла на 402 тыс. человек, численность населения шести прилегающих к Санкт-Петербургу муниципальных районов Ленинградской области – на 174 тыс. человек. Население группы неагломерационных муниципальных образований Ленинградской области, куда входит и Приозерский район, сократилась в совокупности на 11,8 тыс. человек. Таким образом, развитие Санкт-Петербургской агломерации перетягивает на себя человеческие и финансовые ресурсы с периферийных территорий. Это является сдерживающим фактором развития Приозерского муниципального района. </w:t>
      </w:r>
    </w:p>
    <w:p w14:paraId="287638C8" w14:textId="77777777" w:rsidR="004F5D96" w:rsidRDefault="004F5D96" w:rsidP="001B22D4">
      <w:pPr>
        <w:spacing w:before="120" w:after="0" w:line="240" w:lineRule="auto"/>
        <w:jc w:val="both"/>
        <w:rPr>
          <w:rStyle w:val="Hyperlink2"/>
        </w:rPr>
      </w:pPr>
      <w:r>
        <w:rPr>
          <w:rStyle w:val="Hyperlink2"/>
        </w:rPr>
        <w:t xml:space="preserve">Рост экономического потенциала Санкт-Петербургской агломерации может способствовать социально-экономическому развитию Приозерского муниципального района при условии обеспечения транспортной доступности города Приозерска и п.г.т. Кузнечное со стороны северного сегмента агломерации, которая позволит совершать комфортные маятниковые миграции. Это будет способствовать росту инвестиционной привлекательности Приозерского муниципального района, поскольку инвесторы смогут рассчитывать на емкий рынок труда агломерации. Кроме того, город Приозерск и сельские поселения в южной части района смогут развиваться как центры расселения. Это будет способствовать активному развитию жилищного строительства и потребительской инфраструктуры. Подобный сценарий может быть актуальным для семей, один из членов которой занят на территории Приозерского района, а второй – на территории Санкт-Петербургской агломерации. Положительные эффекты маятниковой миграции для социально-экономического развития Приозерского муниципального района возможны при условии организации комфортного пассажирского, прежде всего, железнодорожного сообщения с Санкт-Петербургом. </w:t>
      </w:r>
    </w:p>
    <w:p w14:paraId="5A6D1211" w14:textId="77777777" w:rsidR="00100FE6" w:rsidRDefault="00100FE6" w:rsidP="00100FE6">
      <w:pPr>
        <w:spacing w:before="120" w:after="0" w:line="240" w:lineRule="auto"/>
        <w:jc w:val="both"/>
        <w:rPr>
          <w:rStyle w:val="Hyperlink2"/>
        </w:rPr>
      </w:pPr>
      <w:bookmarkStart w:id="112" w:name="_Toc526970925"/>
      <w:r>
        <w:rPr>
          <w:rStyle w:val="Hyperlink2"/>
        </w:rPr>
        <w:t xml:space="preserve">Дополнительный эффект для Приозерского муниципального района от развития Санкт-Петербургской агломерации может быть связан с выносом из Санкт-Петербурга ряда избыточных функций, например, промышленной, сельскохозяйственной и рекреационной в контексте освоения инвестиционно-привлекательных участков в рамках деревообрабатывающих и сельскохозяйственных предприятий, а также туристко-рекреационных зон. </w:t>
      </w:r>
    </w:p>
    <w:p w14:paraId="255B05F9" w14:textId="77777777" w:rsidR="005E48A7" w:rsidRDefault="005E48A7" w:rsidP="005E48A7">
      <w:pPr>
        <w:pStyle w:val="3"/>
        <w:spacing w:before="120" w:line="276" w:lineRule="auto"/>
        <w:rPr>
          <w:rStyle w:val="a7"/>
          <w:rFonts w:ascii="Segoe UI Light" w:eastAsia="Segoe UI Light" w:hAnsi="Segoe UI Light" w:cs="Segoe UI Light"/>
          <w:b/>
          <w:bCs/>
          <w:color w:val="000000"/>
          <w:u w:color="000000"/>
        </w:rPr>
      </w:pPr>
      <w:r>
        <w:rPr>
          <w:rStyle w:val="a7"/>
          <w:rFonts w:ascii="Segoe UI Light" w:eastAsia="Segoe UI Light" w:hAnsi="Segoe UI Light" w:cs="Segoe UI Light"/>
          <w:b/>
          <w:bCs/>
          <w:color w:val="000000"/>
          <w:u w:color="000000"/>
        </w:rPr>
        <w:t>1.11.4 Основные проблемы и риски социально-экономического развития Приозерского района</w:t>
      </w:r>
      <w:bookmarkEnd w:id="112"/>
    </w:p>
    <w:p w14:paraId="3000D53C" w14:textId="77777777" w:rsidR="005E48A7" w:rsidRDefault="005E48A7" w:rsidP="001B22D4">
      <w:pPr>
        <w:spacing w:before="120" w:after="0" w:line="240" w:lineRule="auto"/>
        <w:rPr>
          <w:rStyle w:val="Hyperlink2"/>
        </w:rPr>
      </w:pPr>
      <w:r>
        <w:rPr>
          <w:rStyle w:val="Hyperlink2"/>
        </w:rPr>
        <w:t>В результате проведенного анализа существующего положения Приозерского муниципального района Ленинградской области, были выделены основные проблемы и риски социально-экономического развития территории:</w:t>
      </w:r>
    </w:p>
    <w:p w14:paraId="2B0125FB" w14:textId="77777777" w:rsidR="005E48A7" w:rsidRPr="005E48A7" w:rsidRDefault="005E48A7" w:rsidP="001B22D4">
      <w:pPr>
        <w:spacing w:before="120" w:after="0" w:line="240" w:lineRule="auto"/>
        <w:rPr>
          <w:rFonts w:ascii="Segoe UI Light" w:eastAsia="Segoe UI Light" w:hAnsi="Segoe UI Light" w:cs="Segoe UI Light"/>
          <w:sz w:val="20"/>
          <w:szCs w:val="20"/>
        </w:rPr>
      </w:pPr>
      <w:r>
        <w:rPr>
          <w:rStyle w:val="Hyperlink3"/>
        </w:rPr>
        <w:t>Таблица 3.4-1. Проблемы и риски социально-экономического развития Приозерского муниципального района</w:t>
      </w:r>
    </w:p>
    <w:tbl>
      <w:tblPr>
        <w:tblStyle w:val="af9"/>
        <w:tblW w:w="0" w:type="auto"/>
        <w:tblInd w:w="108" w:type="dxa"/>
        <w:tblLook w:val="04A0" w:firstRow="1" w:lastRow="0" w:firstColumn="1" w:lastColumn="0" w:noHBand="0" w:noVBand="1"/>
      </w:tblPr>
      <w:tblGrid>
        <w:gridCol w:w="4674"/>
        <w:gridCol w:w="4783"/>
      </w:tblGrid>
      <w:tr w:rsidR="005E48A7" w:rsidRPr="00092341" w14:paraId="3E91AC4C" w14:textId="77777777" w:rsidTr="004C2E41">
        <w:tc>
          <w:tcPr>
            <w:tcW w:w="4674" w:type="dxa"/>
            <w:vAlign w:val="center"/>
          </w:tcPr>
          <w:p w14:paraId="661AD716" w14:textId="77777777" w:rsidR="005E48A7" w:rsidRPr="00092341" w:rsidRDefault="005E48A7" w:rsidP="005E48A7">
            <w:pPr>
              <w:spacing w:line="240" w:lineRule="auto"/>
              <w:jc w:val="center"/>
              <w:rPr>
                <w:sz w:val="20"/>
                <w:szCs w:val="20"/>
              </w:rPr>
            </w:pPr>
            <w:r w:rsidRPr="00092341">
              <w:rPr>
                <w:rStyle w:val="Hyperlink0"/>
                <w:rFonts w:ascii="Segoe UI Light" w:eastAsia="Segoe UI Light" w:hAnsi="Segoe UI Light" w:cs="Segoe UI Light"/>
                <w:b/>
                <w:bCs/>
                <w:sz w:val="20"/>
                <w:szCs w:val="20"/>
              </w:rPr>
              <w:t>Социальные проблемы:</w:t>
            </w:r>
          </w:p>
        </w:tc>
        <w:tc>
          <w:tcPr>
            <w:tcW w:w="4783" w:type="dxa"/>
            <w:vAlign w:val="center"/>
          </w:tcPr>
          <w:p w14:paraId="2EBA5D15" w14:textId="77777777" w:rsidR="005E48A7" w:rsidRPr="00092341" w:rsidRDefault="005E48A7" w:rsidP="005E48A7">
            <w:pPr>
              <w:spacing w:line="240" w:lineRule="auto"/>
              <w:jc w:val="center"/>
              <w:rPr>
                <w:sz w:val="20"/>
                <w:szCs w:val="20"/>
              </w:rPr>
            </w:pPr>
            <w:r w:rsidRPr="00092341">
              <w:rPr>
                <w:rStyle w:val="Hyperlink0"/>
                <w:rFonts w:ascii="Segoe UI Light" w:eastAsia="Segoe UI Light" w:hAnsi="Segoe UI Light" w:cs="Segoe UI Light"/>
                <w:b/>
                <w:bCs/>
                <w:sz w:val="20"/>
                <w:szCs w:val="20"/>
              </w:rPr>
              <w:t>Социальные риски:</w:t>
            </w:r>
          </w:p>
        </w:tc>
      </w:tr>
      <w:tr w:rsidR="005E48A7" w:rsidRPr="00092341" w14:paraId="767619C7" w14:textId="77777777" w:rsidTr="004C2E41">
        <w:tc>
          <w:tcPr>
            <w:tcW w:w="4674" w:type="dxa"/>
            <w:vAlign w:val="center"/>
          </w:tcPr>
          <w:p w14:paraId="758BA5E4" w14:textId="77777777" w:rsidR="005E48A7" w:rsidRPr="00092341" w:rsidRDefault="005E48A7" w:rsidP="005E48A7">
            <w:pPr>
              <w:spacing w:line="240" w:lineRule="auto"/>
              <w:jc w:val="center"/>
              <w:rPr>
                <w:sz w:val="20"/>
                <w:szCs w:val="20"/>
              </w:rPr>
            </w:pPr>
            <w:r w:rsidRPr="00092341">
              <w:rPr>
                <w:rStyle w:val="Hyperlink0"/>
                <w:rFonts w:ascii="Segoe UI Light" w:eastAsia="Segoe UI Light" w:hAnsi="Segoe UI Light" w:cs="Segoe UI Light"/>
                <w:sz w:val="20"/>
                <w:szCs w:val="20"/>
              </w:rPr>
              <w:t>Общее сокращение численности населения</w:t>
            </w:r>
          </w:p>
        </w:tc>
        <w:tc>
          <w:tcPr>
            <w:tcW w:w="4783" w:type="dxa"/>
            <w:vAlign w:val="center"/>
          </w:tcPr>
          <w:p w14:paraId="09680435" w14:textId="77777777" w:rsidR="005E48A7" w:rsidRPr="00092341" w:rsidRDefault="005E48A7" w:rsidP="005E48A7">
            <w:pPr>
              <w:spacing w:line="240" w:lineRule="auto"/>
              <w:jc w:val="center"/>
              <w:rPr>
                <w:sz w:val="20"/>
                <w:szCs w:val="20"/>
              </w:rPr>
            </w:pPr>
            <w:r w:rsidRPr="00092341">
              <w:rPr>
                <w:rStyle w:val="Hyperlink0"/>
                <w:rFonts w:ascii="Segoe UI Light" w:eastAsia="Segoe UI Light" w:hAnsi="Segoe UI Light" w:cs="Segoe UI Light"/>
                <w:sz w:val="20"/>
                <w:szCs w:val="20"/>
              </w:rPr>
              <w:t>Критическое снижение численности населения в основном за счет оттока молодежи, основу населения будут составлять жители старше трудоспособного возраста, что создаст сильное экономическое давление на экономически активное население и нанесет урон местной экономике</w:t>
            </w:r>
          </w:p>
        </w:tc>
      </w:tr>
      <w:tr w:rsidR="005E48A7" w:rsidRPr="00092341" w14:paraId="3E1B3217" w14:textId="77777777" w:rsidTr="004C2E41">
        <w:tc>
          <w:tcPr>
            <w:tcW w:w="4674" w:type="dxa"/>
            <w:vAlign w:val="center"/>
          </w:tcPr>
          <w:p w14:paraId="2BC7CDCC" w14:textId="77777777" w:rsidR="005E48A7" w:rsidRPr="00092341" w:rsidRDefault="005E48A7" w:rsidP="005E48A7">
            <w:pPr>
              <w:spacing w:line="240" w:lineRule="auto"/>
              <w:jc w:val="center"/>
              <w:rPr>
                <w:sz w:val="20"/>
                <w:szCs w:val="20"/>
              </w:rPr>
            </w:pPr>
            <w:r w:rsidRPr="00092341">
              <w:rPr>
                <w:rStyle w:val="Hyperlink0"/>
                <w:rFonts w:ascii="Segoe UI Light" w:eastAsia="Segoe UI Light" w:hAnsi="Segoe UI Light" w:cs="Segoe UI Light"/>
                <w:sz w:val="20"/>
                <w:szCs w:val="20"/>
              </w:rPr>
              <w:t>Отсутствие возможности получить качественное высшее образование на территории района</w:t>
            </w:r>
          </w:p>
        </w:tc>
        <w:tc>
          <w:tcPr>
            <w:tcW w:w="4783" w:type="dxa"/>
            <w:vAlign w:val="center"/>
          </w:tcPr>
          <w:p w14:paraId="2B2ED12B" w14:textId="77777777" w:rsidR="005E48A7" w:rsidRPr="00092341" w:rsidRDefault="005E48A7" w:rsidP="005E48A7">
            <w:pPr>
              <w:spacing w:line="240" w:lineRule="auto"/>
              <w:jc w:val="center"/>
              <w:rPr>
                <w:sz w:val="20"/>
                <w:szCs w:val="20"/>
              </w:rPr>
            </w:pPr>
            <w:r w:rsidRPr="00092341">
              <w:rPr>
                <w:rStyle w:val="Hyperlink0"/>
                <w:rFonts w:ascii="Segoe UI Light" w:eastAsia="Segoe UI Light" w:hAnsi="Segoe UI Light" w:cs="Segoe UI Light"/>
                <w:sz w:val="20"/>
                <w:szCs w:val="20"/>
              </w:rPr>
              <w:t>Отсутствие возможностей для реализаций потенциала молодого населения влечет за собой многие социальные риски, в том числе увеличение детской преступности</w:t>
            </w:r>
          </w:p>
        </w:tc>
      </w:tr>
      <w:tr w:rsidR="005E48A7" w:rsidRPr="00092341" w14:paraId="49BCE4AB" w14:textId="77777777" w:rsidTr="004C2E41">
        <w:tc>
          <w:tcPr>
            <w:tcW w:w="4674" w:type="dxa"/>
            <w:vAlign w:val="center"/>
          </w:tcPr>
          <w:p w14:paraId="345D8388" w14:textId="77777777" w:rsidR="005E48A7" w:rsidRPr="00092341" w:rsidRDefault="005E48A7" w:rsidP="005E48A7">
            <w:pPr>
              <w:spacing w:line="240" w:lineRule="auto"/>
              <w:jc w:val="center"/>
              <w:rPr>
                <w:sz w:val="20"/>
                <w:szCs w:val="20"/>
              </w:rPr>
            </w:pPr>
            <w:r w:rsidRPr="00092341">
              <w:rPr>
                <w:rStyle w:val="Hyperlink0"/>
                <w:rFonts w:ascii="Segoe UI Light" w:eastAsia="Segoe UI Light" w:hAnsi="Segoe UI Light" w:cs="Segoe UI Light"/>
                <w:b/>
                <w:bCs/>
                <w:sz w:val="20"/>
                <w:szCs w:val="20"/>
              </w:rPr>
              <w:t>Экономические проблемы:</w:t>
            </w:r>
          </w:p>
        </w:tc>
        <w:tc>
          <w:tcPr>
            <w:tcW w:w="4783" w:type="dxa"/>
            <w:vAlign w:val="center"/>
          </w:tcPr>
          <w:p w14:paraId="028BD6D2" w14:textId="77777777" w:rsidR="005E48A7" w:rsidRPr="00092341" w:rsidRDefault="005E48A7" w:rsidP="005E48A7">
            <w:pPr>
              <w:spacing w:line="240" w:lineRule="auto"/>
              <w:jc w:val="center"/>
              <w:rPr>
                <w:sz w:val="20"/>
                <w:szCs w:val="20"/>
              </w:rPr>
            </w:pPr>
            <w:r w:rsidRPr="00092341">
              <w:rPr>
                <w:rStyle w:val="Hyperlink0"/>
                <w:rFonts w:ascii="Segoe UI Light" w:eastAsia="Segoe UI Light" w:hAnsi="Segoe UI Light" w:cs="Segoe UI Light"/>
                <w:b/>
                <w:bCs/>
                <w:sz w:val="20"/>
                <w:szCs w:val="20"/>
              </w:rPr>
              <w:t>Экономические риски:</w:t>
            </w:r>
          </w:p>
        </w:tc>
      </w:tr>
      <w:tr w:rsidR="005E48A7" w:rsidRPr="00092341" w14:paraId="5D3816F0" w14:textId="77777777" w:rsidTr="004C2E41">
        <w:tc>
          <w:tcPr>
            <w:tcW w:w="4674" w:type="dxa"/>
            <w:vAlign w:val="center"/>
          </w:tcPr>
          <w:p w14:paraId="6E9D5EAB" w14:textId="77777777" w:rsidR="005E48A7" w:rsidRPr="00092341" w:rsidRDefault="005E48A7" w:rsidP="005E48A7">
            <w:pPr>
              <w:spacing w:line="240" w:lineRule="auto"/>
              <w:jc w:val="center"/>
              <w:rPr>
                <w:rStyle w:val="Hyperlink0"/>
                <w:rFonts w:ascii="Segoe UI Light" w:eastAsia="Segoe UI Light" w:hAnsi="Segoe UI Light" w:cs="Segoe UI Light"/>
                <w:sz w:val="20"/>
                <w:szCs w:val="20"/>
              </w:rPr>
            </w:pPr>
            <w:r w:rsidRPr="00092341">
              <w:rPr>
                <w:rStyle w:val="Hyperlink0"/>
                <w:rFonts w:ascii="Segoe UI Light" w:eastAsia="Segoe UI Light" w:hAnsi="Segoe UI Light" w:cs="Segoe UI Light"/>
                <w:sz w:val="20"/>
                <w:szCs w:val="20"/>
              </w:rPr>
              <w:t>Отток молодежи в Санкт-Петербург ввиду практического отсутствия в районе объектов высшего образования</w:t>
            </w:r>
          </w:p>
        </w:tc>
        <w:tc>
          <w:tcPr>
            <w:tcW w:w="4783" w:type="dxa"/>
            <w:vAlign w:val="center"/>
          </w:tcPr>
          <w:p w14:paraId="2645C234" w14:textId="77777777" w:rsidR="005E48A7" w:rsidRPr="00092341" w:rsidRDefault="005E48A7" w:rsidP="005E48A7">
            <w:pPr>
              <w:spacing w:line="240" w:lineRule="auto"/>
              <w:jc w:val="center"/>
              <w:rPr>
                <w:rStyle w:val="Hyperlink0"/>
                <w:rFonts w:ascii="Segoe UI Light" w:eastAsia="Segoe UI Light" w:hAnsi="Segoe UI Light" w:cs="Segoe UI Light"/>
                <w:sz w:val="20"/>
                <w:szCs w:val="20"/>
              </w:rPr>
            </w:pPr>
            <w:r w:rsidRPr="00092341">
              <w:rPr>
                <w:rStyle w:val="Hyperlink0"/>
                <w:rFonts w:ascii="Segoe UI Light" w:eastAsia="Segoe UI Light" w:hAnsi="Segoe UI Light" w:cs="Segoe UI Light"/>
                <w:sz w:val="20"/>
                <w:szCs w:val="20"/>
              </w:rPr>
              <w:t>Отсутствие доступа крупным промышленным организациям к квалифицированным кадрам, и, как следствие, снижение экономических показателей промышленности</w:t>
            </w:r>
          </w:p>
        </w:tc>
      </w:tr>
      <w:tr w:rsidR="005E48A7" w:rsidRPr="00092341" w14:paraId="4168582A" w14:textId="77777777" w:rsidTr="004C2E41">
        <w:tc>
          <w:tcPr>
            <w:tcW w:w="4674" w:type="dxa"/>
            <w:vAlign w:val="center"/>
          </w:tcPr>
          <w:p w14:paraId="4BD4CB0E" w14:textId="77777777" w:rsidR="005E48A7" w:rsidRPr="00092341" w:rsidRDefault="005E48A7" w:rsidP="005E48A7">
            <w:pPr>
              <w:spacing w:line="240" w:lineRule="auto"/>
              <w:jc w:val="center"/>
              <w:rPr>
                <w:rStyle w:val="Hyperlink0"/>
                <w:rFonts w:ascii="Segoe UI Light" w:eastAsia="Segoe UI Light" w:hAnsi="Segoe UI Light" w:cs="Segoe UI Light"/>
                <w:sz w:val="20"/>
                <w:szCs w:val="20"/>
              </w:rPr>
            </w:pPr>
            <w:r w:rsidRPr="00092341">
              <w:rPr>
                <w:rStyle w:val="Hyperlink0"/>
                <w:rFonts w:ascii="Segoe UI Light" w:eastAsia="Segoe UI Light" w:hAnsi="Segoe UI Light" w:cs="Segoe UI Light"/>
                <w:sz w:val="20"/>
                <w:szCs w:val="20"/>
              </w:rPr>
              <w:t>Перетягивание Санкт-Петербургской агломерацией финансовых ресурсов с периферийных территорий</w:t>
            </w:r>
          </w:p>
        </w:tc>
        <w:tc>
          <w:tcPr>
            <w:tcW w:w="4783" w:type="dxa"/>
            <w:vAlign w:val="center"/>
          </w:tcPr>
          <w:p w14:paraId="3D7EB812" w14:textId="77777777" w:rsidR="005E48A7" w:rsidRPr="00092341" w:rsidRDefault="005E48A7" w:rsidP="005E48A7">
            <w:pPr>
              <w:spacing w:line="240" w:lineRule="auto"/>
              <w:jc w:val="center"/>
              <w:rPr>
                <w:rStyle w:val="Hyperlink0"/>
                <w:rFonts w:ascii="Segoe UI Light" w:eastAsia="Segoe UI Light" w:hAnsi="Segoe UI Light" w:cs="Segoe UI Light"/>
                <w:sz w:val="20"/>
                <w:szCs w:val="20"/>
              </w:rPr>
            </w:pPr>
            <w:r w:rsidRPr="00092341">
              <w:rPr>
                <w:rStyle w:val="Hyperlink0"/>
                <w:rFonts w:ascii="Segoe UI Light" w:eastAsia="Segoe UI Light" w:hAnsi="Segoe UI Light" w:cs="Segoe UI Light"/>
                <w:sz w:val="20"/>
                <w:szCs w:val="20"/>
              </w:rPr>
              <w:t>Отсутствие спроса на местную деловую инфраструктуру, что ведет за собой снижение предложения и общее сжатие рынка на территории района</w:t>
            </w:r>
          </w:p>
        </w:tc>
      </w:tr>
      <w:tr w:rsidR="005E48A7" w:rsidRPr="00092341" w14:paraId="59FEE871" w14:textId="77777777" w:rsidTr="004C2E41">
        <w:tc>
          <w:tcPr>
            <w:tcW w:w="4674" w:type="dxa"/>
            <w:vAlign w:val="center"/>
          </w:tcPr>
          <w:p w14:paraId="5B0B23FD" w14:textId="77777777" w:rsidR="005E48A7" w:rsidRPr="00092341" w:rsidRDefault="005E48A7" w:rsidP="005E48A7">
            <w:pPr>
              <w:spacing w:line="240" w:lineRule="auto"/>
              <w:jc w:val="center"/>
              <w:rPr>
                <w:rStyle w:val="Hyperlink0"/>
                <w:rFonts w:ascii="Segoe UI Light" w:eastAsia="Segoe UI Light" w:hAnsi="Segoe UI Light" w:cs="Segoe UI Light"/>
                <w:sz w:val="20"/>
                <w:szCs w:val="20"/>
              </w:rPr>
            </w:pPr>
            <w:r w:rsidRPr="00092341">
              <w:rPr>
                <w:rStyle w:val="Hyperlink0"/>
                <w:rFonts w:ascii="Segoe UI Light" w:eastAsia="Segoe UI Light" w:hAnsi="Segoe UI Light" w:cs="Segoe UI Light"/>
                <w:sz w:val="20"/>
                <w:szCs w:val="20"/>
              </w:rPr>
              <w:t xml:space="preserve">Ограниченная пригодность территории для развития сельского хозяйства  </w:t>
            </w:r>
          </w:p>
        </w:tc>
        <w:tc>
          <w:tcPr>
            <w:tcW w:w="4783" w:type="dxa"/>
            <w:vAlign w:val="center"/>
          </w:tcPr>
          <w:p w14:paraId="55708DDB" w14:textId="77777777" w:rsidR="005E48A7" w:rsidRPr="00092341" w:rsidRDefault="005E48A7" w:rsidP="005E48A7">
            <w:pPr>
              <w:spacing w:line="240" w:lineRule="auto"/>
              <w:jc w:val="center"/>
              <w:rPr>
                <w:rStyle w:val="Hyperlink0"/>
                <w:rFonts w:ascii="Segoe UI Light" w:eastAsia="Segoe UI Light" w:hAnsi="Segoe UI Light" w:cs="Segoe UI Light"/>
                <w:sz w:val="20"/>
                <w:szCs w:val="20"/>
              </w:rPr>
            </w:pPr>
            <w:r w:rsidRPr="00092341">
              <w:rPr>
                <w:rStyle w:val="Hyperlink0"/>
                <w:rFonts w:ascii="Segoe UI Light" w:eastAsia="Segoe UI Light" w:hAnsi="Segoe UI Light" w:cs="Segoe UI Light"/>
                <w:sz w:val="20"/>
                <w:szCs w:val="20"/>
              </w:rPr>
              <w:t>В перспективе ограниченные возможности для развития сельского-хозяйства, снижение показателей деятельности отрасли</w:t>
            </w:r>
          </w:p>
        </w:tc>
      </w:tr>
      <w:tr w:rsidR="005E48A7" w:rsidRPr="00092341" w14:paraId="74C24C8A" w14:textId="77777777" w:rsidTr="004C2E41">
        <w:tc>
          <w:tcPr>
            <w:tcW w:w="4674" w:type="dxa"/>
            <w:vAlign w:val="center"/>
          </w:tcPr>
          <w:p w14:paraId="232827BF" w14:textId="77777777" w:rsidR="005E48A7" w:rsidRPr="00092341" w:rsidRDefault="005E48A7" w:rsidP="005E48A7">
            <w:pPr>
              <w:pStyle w:val="a5"/>
              <w:spacing w:line="240" w:lineRule="auto"/>
              <w:ind w:left="378"/>
              <w:jc w:val="center"/>
              <w:rPr>
                <w:rStyle w:val="Hyperlink0"/>
                <w:rFonts w:ascii="Segoe UI Light" w:eastAsia="Segoe UI Light" w:hAnsi="Segoe UI Light" w:cs="Segoe UI Light"/>
                <w:sz w:val="20"/>
                <w:szCs w:val="20"/>
              </w:rPr>
            </w:pPr>
            <w:r w:rsidRPr="00092341">
              <w:rPr>
                <w:rStyle w:val="Hyperlink0"/>
                <w:rFonts w:ascii="Segoe UI Light" w:eastAsia="Segoe UI Light" w:hAnsi="Segoe UI Light" w:cs="Segoe UI Light"/>
                <w:sz w:val="20"/>
                <w:szCs w:val="20"/>
              </w:rPr>
              <w:t>Отсутствие эксплуатационных лесов на территории района</w:t>
            </w:r>
          </w:p>
        </w:tc>
        <w:tc>
          <w:tcPr>
            <w:tcW w:w="4783" w:type="dxa"/>
            <w:vAlign w:val="center"/>
          </w:tcPr>
          <w:p w14:paraId="5689850E" w14:textId="77777777" w:rsidR="005E48A7" w:rsidRPr="00092341" w:rsidRDefault="005E48A7" w:rsidP="005E48A7">
            <w:pPr>
              <w:spacing w:line="240" w:lineRule="auto"/>
              <w:jc w:val="center"/>
              <w:rPr>
                <w:rStyle w:val="Hyperlink0"/>
                <w:rFonts w:ascii="Segoe UI Light" w:eastAsia="Segoe UI Light" w:hAnsi="Segoe UI Light" w:cs="Segoe UI Light"/>
                <w:sz w:val="20"/>
                <w:szCs w:val="20"/>
              </w:rPr>
            </w:pPr>
            <w:r w:rsidRPr="00092341">
              <w:rPr>
                <w:rStyle w:val="Hyperlink0"/>
                <w:rFonts w:ascii="Segoe UI Light" w:eastAsia="Segoe UI Light" w:hAnsi="Segoe UI Light" w:cs="Segoe UI Light"/>
                <w:sz w:val="20"/>
                <w:szCs w:val="20"/>
              </w:rPr>
              <w:t>Отсутствие перспектив развития сектора лесозаготовки, как вспомогательного для местной экономики</w:t>
            </w:r>
          </w:p>
        </w:tc>
      </w:tr>
      <w:tr w:rsidR="005E48A7" w:rsidRPr="00092341" w14:paraId="76AB9E6A" w14:textId="77777777" w:rsidTr="004C2E41">
        <w:tc>
          <w:tcPr>
            <w:tcW w:w="4674" w:type="dxa"/>
            <w:vAlign w:val="center"/>
          </w:tcPr>
          <w:p w14:paraId="5CFF3DE5" w14:textId="77777777" w:rsidR="005E48A7" w:rsidRPr="00092341" w:rsidRDefault="005E48A7" w:rsidP="005E48A7">
            <w:pPr>
              <w:spacing w:line="240" w:lineRule="auto"/>
              <w:jc w:val="center"/>
              <w:rPr>
                <w:sz w:val="20"/>
                <w:szCs w:val="20"/>
              </w:rPr>
            </w:pPr>
            <w:r w:rsidRPr="00092341">
              <w:rPr>
                <w:rStyle w:val="Hyperlink0"/>
                <w:rFonts w:ascii="Segoe UI Light" w:eastAsia="Segoe UI Light" w:hAnsi="Segoe UI Light" w:cs="Segoe UI Light"/>
                <w:b/>
                <w:bCs/>
                <w:sz w:val="20"/>
                <w:szCs w:val="20"/>
              </w:rPr>
              <w:t>Экологические проблемы:</w:t>
            </w:r>
          </w:p>
        </w:tc>
        <w:tc>
          <w:tcPr>
            <w:tcW w:w="4783" w:type="dxa"/>
            <w:vAlign w:val="center"/>
          </w:tcPr>
          <w:p w14:paraId="46F66C75" w14:textId="77777777" w:rsidR="005E48A7" w:rsidRPr="00092341" w:rsidRDefault="005E48A7" w:rsidP="005E48A7">
            <w:pPr>
              <w:spacing w:line="240" w:lineRule="auto"/>
              <w:jc w:val="center"/>
              <w:rPr>
                <w:sz w:val="20"/>
                <w:szCs w:val="20"/>
              </w:rPr>
            </w:pPr>
            <w:r w:rsidRPr="00092341">
              <w:rPr>
                <w:rStyle w:val="Hyperlink0"/>
                <w:rFonts w:ascii="Segoe UI Light" w:eastAsia="Segoe UI Light" w:hAnsi="Segoe UI Light" w:cs="Segoe UI Light"/>
                <w:b/>
                <w:bCs/>
                <w:sz w:val="20"/>
                <w:szCs w:val="20"/>
              </w:rPr>
              <w:t>Экологические риски:</w:t>
            </w:r>
          </w:p>
        </w:tc>
      </w:tr>
      <w:tr w:rsidR="005E48A7" w:rsidRPr="00092341" w14:paraId="61134364" w14:textId="77777777" w:rsidTr="004C2E41">
        <w:tc>
          <w:tcPr>
            <w:tcW w:w="4674" w:type="dxa"/>
            <w:vAlign w:val="center"/>
          </w:tcPr>
          <w:p w14:paraId="30E94783" w14:textId="77777777" w:rsidR="005E48A7" w:rsidRPr="00092341" w:rsidRDefault="005E48A7" w:rsidP="005E48A7">
            <w:pPr>
              <w:spacing w:line="240" w:lineRule="auto"/>
              <w:jc w:val="center"/>
              <w:rPr>
                <w:sz w:val="20"/>
                <w:szCs w:val="20"/>
              </w:rPr>
            </w:pPr>
            <w:r w:rsidRPr="00092341">
              <w:rPr>
                <w:rStyle w:val="Hyperlink0"/>
                <w:rFonts w:ascii="Segoe UI Light" w:eastAsia="Segoe UI Light" w:hAnsi="Segoe UI Light" w:cs="Segoe UI Light"/>
                <w:sz w:val="20"/>
                <w:szCs w:val="20"/>
              </w:rPr>
              <w:t>Отсутствие предприятий, занимающихся комплексной переработкой отходов</w:t>
            </w:r>
          </w:p>
        </w:tc>
        <w:tc>
          <w:tcPr>
            <w:tcW w:w="4783" w:type="dxa"/>
            <w:vAlign w:val="center"/>
          </w:tcPr>
          <w:p w14:paraId="006941F0" w14:textId="77777777" w:rsidR="005E48A7" w:rsidRPr="00092341" w:rsidRDefault="005E48A7" w:rsidP="005E48A7">
            <w:pPr>
              <w:spacing w:line="240" w:lineRule="auto"/>
              <w:jc w:val="center"/>
              <w:rPr>
                <w:sz w:val="20"/>
                <w:szCs w:val="20"/>
              </w:rPr>
            </w:pPr>
            <w:r w:rsidRPr="00092341">
              <w:rPr>
                <w:rStyle w:val="Hyperlink0"/>
                <w:rFonts w:ascii="Segoe UI Light" w:eastAsia="Segoe UI Light" w:hAnsi="Segoe UI Light" w:cs="Segoe UI Light"/>
                <w:sz w:val="20"/>
                <w:szCs w:val="20"/>
              </w:rPr>
              <w:t>Повышение экологической напряженности Рост потенциала загрязнения окружающей среды</w:t>
            </w:r>
          </w:p>
        </w:tc>
      </w:tr>
      <w:tr w:rsidR="005E48A7" w:rsidRPr="00092341" w14:paraId="1AD27D89" w14:textId="77777777" w:rsidTr="004C2E41">
        <w:tc>
          <w:tcPr>
            <w:tcW w:w="4674" w:type="dxa"/>
            <w:vAlign w:val="center"/>
          </w:tcPr>
          <w:p w14:paraId="3B0D3DCE" w14:textId="77777777" w:rsidR="005E48A7" w:rsidRPr="00092341" w:rsidRDefault="005E48A7" w:rsidP="005E48A7">
            <w:pPr>
              <w:spacing w:line="240" w:lineRule="auto"/>
              <w:jc w:val="center"/>
              <w:rPr>
                <w:sz w:val="20"/>
                <w:szCs w:val="20"/>
              </w:rPr>
            </w:pPr>
            <w:r w:rsidRPr="00092341">
              <w:rPr>
                <w:rStyle w:val="Hyperlink0"/>
                <w:rFonts w:ascii="Segoe UI Light" w:eastAsia="Segoe UI Light" w:hAnsi="Segoe UI Light" w:cs="Segoe UI Light"/>
                <w:sz w:val="20"/>
                <w:szCs w:val="20"/>
              </w:rPr>
              <w:t>Наличие несанкционированных и стихийных свалок на территории района</w:t>
            </w:r>
          </w:p>
        </w:tc>
        <w:tc>
          <w:tcPr>
            <w:tcW w:w="4783" w:type="dxa"/>
            <w:vAlign w:val="center"/>
          </w:tcPr>
          <w:p w14:paraId="0608CDF9" w14:textId="77777777" w:rsidR="005E48A7" w:rsidRPr="00092341" w:rsidRDefault="005E48A7" w:rsidP="005E48A7">
            <w:pPr>
              <w:spacing w:line="240" w:lineRule="auto"/>
              <w:jc w:val="center"/>
              <w:rPr>
                <w:sz w:val="20"/>
                <w:szCs w:val="20"/>
              </w:rPr>
            </w:pPr>
            <w:r w:rsidRPr="00092341">
              <w:rPr>
                <w:rStyle w:val="Hyperlink0"/>
                <w:rFonts w:ascii="Segoe UI Light" w:eastAsia="Segoe UI Light" w:hAnsi="Segoe UI Light" w:cs="Segoe UI Light"/>
                <w:sz w:val="20"/>
                <w:szCs w:val="20"/>
              </w:rPr>
              <w:t>Критический уровень загрязнения почвы, что обеспечивает глобальные риски для развития сельского хозяйства</w:t>
            </w:r>
          </w:p>
        </w:tc>
      </w:tr>
      <w:tr w:rsidR="005E48A7" w:rsidRPr="00092341" w14:paraId="1543E5E5" w14:textId="77777777" w:rsidTr="004C2E41">
        <w:tc>
          <w:tcPr>
            <w:tcW w:w="4674" w:type="dxa"/>
            <w:vAlign w:val="center"/>
          </w:tcPr>
          <w:p w14:paraId="1826AD77" w14:textId="77777777" w:rsidR="005E48A7" w:rsidRPr="00092341" w:rsidRDefault="005E48A7" w:rsidP="005E48A7">
            <w:pPr>
              <w:spacing w:line="240" w:lineRule="auto"/>
              <w:jc w:val="center"/>
              <w:rPr>
                <w:sz w:val="20"/>
                <w:szCs w:val="20"/>
              </w:rPr>
            </w:pPr>
            <w:r w:rsidRPr="00092341">
              <w:rPr>
                <w:rStyle w:val="Hyperlink0"/>
                <w:rFonts w:ascii="Segoe UI Light" w:eastAsia="Segoe UI Light" w:hAnsi="Segoe UI Light" w:cs="Segoe UI Light"/>
                <w:b/>
                <w:bCs/>
                <w:sz w:val="20"/>
                <w:szCs w:val="20"/>
              </w:rPr>
              <w:t>Инфраструктурные проблемы</w:t>
            </w:r>
          </w:p>
        </w:tc>
        <w:tc>
          <w:tcPr>
            <w:tcW w:w="4783" w:type="dxa"/>
            <w:vAlign w:val="center"/>
          </w:tcPr>
          <w:p w14:paraId="1ED966A7" w14:textId="77777777" w:rsidR="005E48A7" w:rsidRPr="00092341" w:rsidRDefault="005E48A7" w:rsidP="005E48A7">
            <w:pPr>
              <w:spacing w:line="240" w:lineRule="auto"/>
              <w:jc w:val="center"/>
              <w:rPr>
                <w:sz w:val="20"/>
                <w:szCs w:val="20"/>
              </w:rPr>
            </w:pPr>
            <w:r w:rsidRPr="00092341">
              <w:rPr>
                <w:rStyle w:val="Hyperlink0"/>
                <w:rFonts w:ascii="Segoe UI Light" w:eastAsia="Segoe UI Light" w:hAnsi="Segoe UI Light" w:cs="Segoe UI Light"/>
                <w:b/>
                <w:bCs/>
                <w:sz w:val="20"/>
                <w:szCs w:val="20"/>
              </w:rPr>
              <w:t>Инфраструктурные риски</w:t>
            </w:r>
          </w:p>
        </w:tc>
      </w:tr>
      <w:tr w:rsidR="005E48A7" w:rsidRPr="00092341" w14:paraId="04B46CD3" w14:textId="77777777" w:rsidTr="004C2E41">
        <w:tc>
          <w:tcPr>
            <w:tcW w:w="4674" w:type="dxa"/>
            <w:vAlign w:val="center"/>
          </w:tcPr>
          <w:p w14:paraId="68D731C5" w14:textId="77777777" w:rsidR="005E48A7" w:rsidRPr="00092341" w:rsidRDefault="005E48A7" w:rsidP="005E48A7">
            <w:pPr>
              <w:shd w:val="clear" w:color="auto" w:fill="FFFFFF"/>
              <w:spacing w:line="240" w:lineRule="auto"/>
              <w:jc w:val="center"/>
              <w:rPr>
                <w:sz w:val="20"/>
                <w:szCs w:val="20"/>
              </w:rPr>
            </w:pPr>
            <w:r w:rsidRPr="00092341">
              <w:rPr>
                <w:rStyle w:val="Hyperlink0"/>
                <w:rFonts w:ascii="Segoe UI Light" w:eastAsia="Segoe UI Light" w:hAnsi="Segoe UI Light" w:cs="Segoe UI Light"/>
                <w:sz w:val="20"/>
                <w:szCs w:val="20"/>
              </w:rPr>
              <w:t>Высокий уровень износа основных фондов</w:t>
            </w:r>
          </w:p>
        </w:tc>
        <w:tc>
          <w:tcPr>
            <w:tcW w:w="4783" w:type="dxa"/>
            <w:vAlign w:val="center"/>
          </w:tcPr>
          <w:p w14:paraId="229D3985" w14:textId="77777777" w:rsidR="005E48A7" w:rsidRPr="00092341" w:rsidRDefault="005E48A7" w:rsidP="005E48A7">
            <w:pPr>
              <w:shd w:val="clear" w:color="auto" w:fill="FFFFFF"/>
              <w:spacing w:line="240" w:lineRule="auto"/>
              <w:jc w:val="center"/>
              <w:rPr>
                <w:sz w:val="20"/>
                <w:szCs w:val="20"/>
              </w:rPr>
            </w:pPr>
            <w:r w:rsidRPr="00092341">
              <w:rPr>
                <w:rStyle w:val="Hyperlink0"/>
                <w:rFonts w:ascii="Segoe UI Light" w:hAnsi="Segoe UI Light"/>
                <w:sz w:val="20"/>
                <w:szCs w:val="20"/>
              </w:rPr>
              <w:t>Обострение жилищной проблемы в условиях необходимости стимулирования рождаемости</w:t>
            </w:r>
          </w:p>
        </w:tc>
      </w:tr>
      <w:tr w:rsidR="005E48A7" w:rsidRPr="00092341" w14:paraId="2876A12E" w14:textId="77777777" w:rsidTr="004C2E41">
        <w:tc>
          <w:tcPr>
            <w:tcW w:w="4674" w:type="dxa"/>
            <w:vAlign w:val="center"/>
          </w:tcPr>
          <w:p w14:paraId="18BF9566" w14:textId="77777777" w:rsidR="005E48A7" w:rsidRPr="00092341" w:rsidRDefault="005E48A7" w:rsidP="005E48A7">
            <w:pPr>
              <w:spacing w:line="240" w:lineRule="auto"/>
              <w:jc w:val="center"/>
              <w:rPr>
                <w:sz w:val="20"/>
                <w:szCs w:val="20"/>
              </w:rPr>
            </w:pPr>
            <w:r w:rsidRPr="00092341">
              <w:rPr>
                <w:rStyle w:val="Hyperlink0"/>
                <w:rFonts w:ascii="Segoe UI Light" w:eastAsia="Segoe UI Light" w:hAnsi="Segoe UI Light" w:cs="Segoe UI Light"/>
                <w:sz w:val="20"/>
                <w:szCs w:val="20"/>
              </w:rPr>
              <w:t>Неразвитость инфраструктуры, позволяющей реализовывать международные проекты</w:t>
            </w:r>
          </w:p>
        </w:tc>
        <w:tc>
          <w:tcPr>
            <w:tcW w:w="4783" w:type="dxa"/>
            <w:vAlign w:val="center"/>
          </w:tcPr>
          <w:p w14:paraId="08D32D1F" w14:textId="77777777" w:rsidR="005E48A7" w:rsidRPr="00092341" w:rsidRDefault="005E48A7" w:rsidP="005E48A7">
            <w:pPr>
              <w:shd w:val="clear" w:color="auto" w:fill="FFFFFF"/>
              <w:spacing w:line="240" w:lineRule="auto"/>
              <w:jc w:val="center"/>
              <w:rPr>
                <w:sz w:val="20"/>
                <w:szCs w:val="20"/>
              </w:rPr>
            </w:pPr>
            <w:r w:rsidRPr="00092341">
              <w:rPr>
                <w:rStyle w:val="Hyperlink0"/>
                <w:rFonts w:ascii="Segoe UI Light" w:eastAsia="Segoe UI Light" w:hAnsi="Segoe UI Light" w:cs="Segoe UI Light"/>
                <w:sz w:val="20"/>
                <w:szCs w:val="20"/>
              </w:rPr>
              <w:t>Отсутствие крупных инвестиционных проектов на территории района и, как следствие, снижение инвестиционной привлекательности</w:t>
            </w:r>
          </w:p>
        </w:tc>
      </w:tr>
      <w:tr w:rsidR="005E48A7" w:rsidRPr="00092341" w14:paraId="5D401F7B" w14:textId="77777777" w:rsidTr="004C2E41">
        <w:tc>
          <w:tcPr>
            <w:tcW w:w="4674" w:type="dxa"/>
            <w:vAlign w:val="center"/>
          </w:tcPr>
          <w:p w14:paraId="6A122DE9" w14:textId="77777777" w:rsidR="005E48A7" w:rsidRPr="00092341" w:rsidRDefault="005E48A7" w:rsidP="00100FE6">
            <w:pPr>
              <w:shd w:val="clear" w:color="auto" w:fill="FFFFFF"/>
              <w:spacing w:line="240" w:lineRule="auto"/>
              <w:jc w:val="center"/>
              <w:rPr>
                <w:rStyle w:val="Hyperlink0"/>
                <w:rFonts w:ascii="Segoe UI Light" w:eastAsia="Segoe UI Light" w:hAnsi="Segoe UI Light" w:cs="Segoe UI Light"/>
                <w:sz w:val="20"/>
                <w:szCs w:val="20"/>
              </w:rPr>
            </w:pPr>
            <w:r w:rsidRPr="00092341">
              <w:rPr>
                <w:rStyle w:val="Hyperlink0"/>
                <w:rFonts w:ascii="Segoe UI Light" w:hAnsi="Segoe UI Light"/>
                <w:sz w:val="20"/>
                <w:szCs w:val="20"/>
              </w:rPr>
              <w:t xml:space="preserve">Низкий </w:t>
            </w:r>
            <w:r w:rsidR="00100FE6">
              <w:rPr>
                <w:rStyle w:val="Hyperlink0"/>
                <w:rFonts w:ascii="Segoe UI Light" w:hAnsi="Segoe UI Light"/>
                <w:sz w:val="20"/>
                <w:szCs w:val="20"/>
              </w:rPr>
              <w:t>темпы развития</w:t>
            </w:r>
            <w:r w:rsidRPr="00092341">
              <w:rPr>
                <w:rStyle w:val="Hyperlink0"/>
                <w:rFonts w:ascii="Segoe UI Light" w:hAnsi="Segoe UI Light"/>
                <w:sz w:val="20"/>
                <w:szCs w:val="20"/>
              </w:rPr>
              <w:t xml:space="preserve"> транспортной инфраструктуры, нехватка транспортных связей с соседними территориями.</w:t>
            </w:r>
          </w:p>
        </w:tc>
        <w:tc>
          <w:tcPr>
            <w:tcW w:w="4783" w:type="dxa"/>
            <w:vAlign w:val="center"/>
          </w:tcPr>
          <w:p w14:paraId="5678396E" w14:textId="77777777" w:rsidR="005E48A7" w:rsidRPr="00092341" w:rsidRDefault="005E48A7" w:rsidP="005E48A7">
            <w:pPr>
              <w:shd w:val="clear" w:color="auto" w:fill="FFFFFF"/>
              <w:spacing w:line="240" w:lineRule="auto"/>
              <w:jc w:val="center"/>
              <w:rPr>
                <w:sz w:val="20"/>
                <w:szCs w:val="20"/>
              </w:rPr>
            </w:pPr>
            <w:r w:rsidRPr="00092341">
              <w:rPr>
                <w:rStyle w:val="Hyperlink0"/>
                <w:rFonts w:ascii="Segoe UI Light" w:eastAsia="Segoe UI Light" w:hAnsi="Segoe UI Light" w:cs="Segoe UI Light"/>
                <w:sz w:val="20"/>
                <w:szCs w:val="20"/>
              </w:rPr>
              <w:t>Снижение привлекательности территории для ведения бизнеса, проживания населения и развития рекреации, особенно в удалённых частях района.</w:t>
            </w:r>
          </w:p>
        </w:tc>
      </w:tr>
      <w:tr w:rsidR="005E48A7" w:rsidRPr="00092341" w14:paraId="421B1192" w14:textId="77777777" w:rsidTr="004C2E41">
        <w:tc>
          <w:tcPr>
            <w:tcW w:w="4674" w:type="dxa"/>
            <w:vAlign w:val="center"/>
          </w:tcPr>
          <w:p w14:paraId="00048874" w14:textId="77777777" w:rsidR="005E48A7" w:rsidRPr="00092341" w:rsidRDefault="005E48A7" w:rsidP="005E48A7">
            <w:pPr>
              <w:spacing w:line="240" w:lineRule="auto"/>
              <w:jc w:val="center"/>
              <w:rPr>
                <w:sz w:val="20"/>
                <w:szCs w:val="20"/>
              </w:rPr>
            </w:pPr>
            <w:r w:rsidRPr="00092341">
              <w:rPr>
                <w:rStyle w:val="Hyperlink0"/>
                <w:rFonts w:ascii="Segoe UI Light" w:eastAsia="Segoe UI Light" w:hAnsi="Segoe UI Light" w:cs="Segoe UI Light"/>
                <w:sz w:val="20"/>
                <w:szCs w:val="20"/>
              </w:rPr>
              <w:t>Низкий уровень технического состояния коммунальной инфраструктуры</w:t>
            </w:r>
          </w:p>
        </w:tc>
        <w:tc>
          <w:tcPr>
            <w:tcW w:w="4783" w:type="dxa"/>
            <w:vAlign w:val="center"/>
          </w:tcPr>
          <w:p w14:paraId="48F38AA7" w14:textId="77777777" w:rsidR="005E48A7" w:rsidRPr="00092341" w:rsidRDefault="005E48A7" w:rsidP="005E48A7">
            <w:pPr>
              <w:shd w:val="clear" w:color="auto" w:fill="FFFFFF"/>
              <w:spacing w:line="240" w:lineRule="auto"/>
              <w:jc w:val="center"/>
              <w:rPr>
                <w:sz w:val="20"/>
                <w:szCs w:val="20"/>
              </w:rPr>
            </w:pPr>
            <w:r w:rsidRPr="00092341">
              <w:rPr>
                <w:rStyle w:val="Hyperlink0"/>
                <w:rFonts w:ascii="Segoe UI Light" w:eastAsia="Segoe UI Light" w:hAnsi="Segoe UI Light" w:cs="Segoe UI Light"/>
                <w:sz w:val="20"/>
                <w:szCs w:val="20"/>
              </w:rPr>
              <w:t>Увеличение антропогенной нагрузки на окружающую среду, и как следствие ухудшение экологической обстановки, а также возникновение необходимости строительства станций водоподготовки</w:t>
            </w:r>
          </w:p>
        </w:tc>
      </w:tr>
    </w:tbl>
    <w:p w14:paraId="237DDAC5" w14:textId="77777777" w:rsidR="005E48A7" w:rsidRDefault="005E48A7" w:rsidP="00CF4968">
      <w:pPr>
        <w:spacing w:before="120" w:after="240" w:line="240" w:lineRule="auto"/>
        <w:jc w:val="both"/>
        <w:rPr>
          <w:rStyle w:val="Hyperlink2"/>
        </w:rPr>
      </w:pPr>
      <w:r>
        <w:rPr>
          <w:rStyle w:val="Hyperlink2"/>
        </w:rPr>
        <w:t>По результатам анализа существующих проблем, можно сделать вывод, что многие из них при отсутствии должного внимания к их динамике могут привести к социальным, экономическим, экологическим и инфраструктурным рискам. Важным для проработки основных параметров перспективных сценариев развития Приозерского муниципального района является учет данных рисков для моделирования сце</w:t>
      </w:r>
      <w:r w:rsidR="001B22D4">
        <w:rPr>
          <w:rStyle w:val="Hyperlink2"/>
        </w:rPr>
        <w:t>нария возможностей их избежать.</w:t>
      </w:r>
    </w:p>
    <w:p w14:paraId="2E3E6B0B" w14:textId="77777777" w:rsidR="005E48A7" w:rsidRDefault="005E48A7" w:rsidP="005E48A7">
      <w:pPr>
        <w:pStyle w:val="3"/>
        <w:spacing w:before="120" w:line="276" w:lineRule="auto"/>
        <w:rPr>
          <w:rStyle w:val="a7"/>
          <w:rFonts w:ascii="Segoe UI Light" w:eastAsia="Segoe UI Light" w:hAnsi="Segoe UI Light" w:cs="Segoe UI Light"/>
          <w:b/>
          <w:bCs/>
          <w:color w:val="ED7D31"/>
          <w:u w:color="000000"/>
        </w:rPr>
      </w:pPr>
      <w:bookmarkStart w:id="113" w:name="_Toc526970926"/>
      <w:r>
        <w:rPr>
          <w:rStyle w:val="a7"/>
          <w:rFonts w:ascii="Segoe UI Light" w:eastAsia="Segoe UI Light" w:hAnsi="Segoe UI Light" w:cs="Segoe UI Light"/>
          <w:b/>
          <w:bCs/>
          <w:color w:val="000000"/>
          <w:u w:color="000000"/>
        </w:rPr>
        <w:t>1.11.5 Анализ конкурентных преимуществ муниципального образования Приозерский муниципальный район Ленинградской области</w:t>
      </w:r>
      <w:bookmarkEnd w:id="113"/>
    </w:p>
    <w:p w14:paraId="2B9D56AB" w14:textId="77777777" w:rsidR="005E48A7" w:rsidRPr="005E48A7" w:rsidRDefault="005E48A7" w:rsidP="001B22D4">
      <w:pPr>
        <w:spacing w:before="120" w:after="0" w:line="240" w:lineRule="auto"/>
        <w:jc w:val="both"/>
        <w:rPr>
          <w:rStyle w:val="Hyperlink2"/>
        </w:rPr>
      </w:pPr>
      <w:r w:rsidRPr="005E48A7">
        <w:rPr>
          <w:rStyle w:val="Hyperlink2"/>
        </w:rPr>
        <w:t>Несмотря на комплекс социальных, экономических, экологических и инфраструктурных проблем муниципального образования, сильные стороны и возможности, которые открываются при развитии существующего потенциала могут нивелировать существующие проблемы и обеспечить Приозерскому району надлежащее социально-экономическое развитие.</w:t>
      </w:r>
    </w:p>
    <w:p w14:paraId="4E12B783" w14:textId="77777777" w:rsidR="005E48A7" w:rsidRPr="0075257B" w:rsidRDefault="005E48A7" w:rsidP="001B22D4">
      <w:pPr>
        <w:spacing w:before="120" w:after="0" w:line="240" w:lineRule="auto"/>
        <w:jc w:val="both"/>
        <w:rPr>
          <w:rStyle w:val="Hyperlink3"/>
          <w:szCs w:val="22"/>
        </w:rPr>
      </w:pPr>
      <w:r w:rsidRPr="0075257B">
        <w:rPr>
          <w:rStyle w:val="Hyperlink3"/>
          <w:szCs w:val="22"/>
        </w:rPr>
        <w:t>Таблица 3.5-1. Конкурентные преимущества муниципального образования Приозерский муниципальный район Ленинградской области и приложения по их развитию и укреплению</w:t>
      </w:r>
    </w:p>
    <w:tbl>
      <w:tblPr>
        <w:tblStyle w:val="af9"/>
        <w:tblW w:w="0" w:type="auto"/>
        <w:tblInd w:w="108" w:type="dxa"/>
        <w:tblLook w:val="04A0" w:firstRow="1" w:lastRow="0" w:firstColumn="1" w:lastColumn="0" w:noHBand="0" w:noVBand="1"/>
      </w:tblPr>
      <w:tblGrid>
        <w:gridCol w:w="3080"/>
        <w:gridCol w:w="3188"/>
        <w:gridCol w:w="3189"/>
      </w:tblGrid>
      <w:tr w:rsidR="005E48A7" w:rsidRPr="00092341" w14:paraId="479B6C78" w14:textId="77777777" w:rsidTr="0075257B">
        <w:trPr>
          <w:tblHeader/>
        </w:trPr>
        <w:tc>
          <w:tcPr>
            <w:tcW w:w="3080" w:type="dxa"/>
            <w:vAlign w:val="center"/>
          </w:tcPr>
          <w:p w14:paraId="3F16EAD1" w14:textId="77777777" w:rsidR="005E48A7" w:rsidRPr="00092341" w:rsidRDefault="005E48A7" w:rsidP="005E48A7">
            <w:pPr>
              <w:spacing w:before="120" w:line="276" w:lineRule="auto"/>
              <w:jc w:val="center"/>
              <w:rPr>
                <w:rFonts w:ascii="Segoe UI Light" w:hAnsi="Segoe UI Light" w:cs="Segoe UI Light"/>
                <w:sz w:val="20"/>
                <w:szCs w:val="20"/>
              </w:rPr>
            </w:pPr>
            <w:r w:rsidRPr="00092341">
              <w:rPr>
                <w:rStyle w:val="Hyperlink0"/>
                <w:rFonts w:ascii="Segoe UI Light" w:eastAsia="Segoe UI Light" w:hAnsi="Segoe UI Light" w:cs="Segoe UI Light"/>
                <w:b/>
                <w:bCs/>
                <w:sz w:val="20"/>
                <w:szCs w:val="20"/>
              </w:rPr>
              <w:t>Сфера деятельности</w:t>
            </w:r>
          </w:p>
        </w:tc>
        <w:tc>
          <w:tcPr>
            <w:tcW w:w="3188" w:type="dxa"/>
            <w:vAlign w:val="center"/>
          </w:tcPr>
          <w:p w14:paraId="6D3B1FAD" w14:textId="77777777" w:rsidR="005E48A7" w:rsidRPr="00092341" w:rsidRDefault="005E48A7" w:rsidP="005E48A7">
            <w:pPr>
              <w:spacing w:before="120" w:line="276" w:lineRule="auto"/>
              <w:jc w:val="center"/>
              <w:rPr>
                <w:rFonts w:ascii="Segoe UI Light" w:hAnsi="Segoe UI Light" w:cs="Segoe UI Light"/>
                <w:sz w:val="20"/>
                <w:szCs w:val="20"/>
              </w:rPr>
            </w:pPr>
            <w:r w:rsidRPr="00092341">
              <w:rPr>
                <w:rStyle w:val="Hyperlink0"/>
                <w:rFonts w:ascii="Segoe UI Light" w:eastAsia="Segoe UI Light" w:hAnsi="Segoe UI Light" w:cs="Segoe UI Light"/>
                <w:b/>
                <w:bCs/>
                <w:sz w:val="20"/>
                <w:szCs w:val="20"/>
              </w:rPr>
              <w:t>Конкурентные преимущества</w:t>
            </w:r>
          </w:p>
        </w:tc>
        <w:tc>
          <w:tcPr>
            <w:tcW w:w="3189" w:type="dxa"/>
            <w:vAlign w:val="center"/>
          </w:tcPr>
          <w:p w14:paraId="103B2231" w14:textId="77777777" w:rsidR="005E48A7" w:rsidRPr="00092341" w:rsidRDefault="005E48A7" w:rsidP="005E48A7">
            <w:pPr>
              <w:spacing w:before="120" w:line="276" w:lineRule="auto"/>
              <w:jc w:val="center"/>
              <w:rPr>
                <w:rFonts w:ascii="Segoe UI Light" w:hAnsi="Segoe UI Light" w:cs="Segoe UI Light"/>
                <w:sz w:val="20"/>
                <w:szCs w:val="20"/>
              </w:rPr>
            </w:pPr>
            <w:r w:rsidRPr="00092341">
              <w:rPr>
                <w:rStyle w:val="Hyperlink0"/>
                <w:rFonts w:ascii="Segoe UI Light" w:eastAsia="Segoe UI Light" w:hAnsi="Segoe UI Light" w:cs="Segoe UI Light"/>
                <w:b/>
                <w:bCs/>
                <w:sz w:val="20"/>
                <w:szCs w:val="20"/>
              </w:rPr>
              <w:t>Предложения по их развитию и укреплению</w:t>
            </w:r>
          </w:p>
        </w:tc>
      </w:tr>
      <w:tr w:rsidR="005E48A7" w:rsidRPr="00092341" w14:paraId="0CA25217" w14:textId="77777777" w:rsidTr="005E48A7">
        <w:tc>
          <w:tcPr>
            <w:tcW w:w="3080" w:type="dxa"/>
            <w:vAlign w:val="center"/>
          </w:tcPr>
          <w:p w14:paraId="309D1A0D" w14:textId="77777777" w:rsidR="005E48A7" w:rsidRPr="00092341" w:rsidRDefault="005E48A7" w:rsidP="005E48A7">
            <w:pPr>
              <w:spacing w:before="120" w:line="276" w:lineRule="auto"/>
              <w:jc w:val="center"/>
              <w:rPr>
                <w:rFonts w:ascii="Segoe UI Light" w:hAnsi="Segoe UI Light" w:cs="Segoe UI Light"/>
                <w:sz w:val="20"/>
                <w:szCs w:val="20"/>
              </w:rPr>
            </w:pPr>
            <w:r w:rsidRPr="00092341">
              <w:rPr>
                <w:rStyle w:val="a7"/>
                <w:rFonts w:ascii="Segoe UI Light" w:eastAsia="Segoe UI Light" w:hAnsi="Segoe UI Light" w:cs="Segoe UI Light"/>
                <w:b/>
                <w:bCs/>
                <w:sz w:val="20"/>
                <w:szCs w:val="20"/>
              </w:rPr>
              <w:t>Социальная сфера</w:t>
            </w:r>
          </w:p>
        </w:tc>
        <w:tc>
          <w:tcPr>
            <w:tcW w:w="3188" w:type="dxa"/>
            <w:vAlign w:val="center"/>
          </w:tcPr>
          <w:p w14:paraId="15FD3220" w14:textId="77777777" w:rsidR="005E48A7" w:rsidRPr="00092341" w:rsidRDefault="005E48A7" w:rsidP="005E48A7">
            <w:pPr>
              <w:spacing w:before="120" w:line="276" w:lineRule="auto"/>
              <w:jc w:val="center"/>
              <w:rPr>
                <w:rFonts w:ascii="Segoe UI Light" w:hAnsi="Segoe UI Light" w:cs="Segoe UI Light"/>
                <w:sz w:val="20"/>
                <w:szCs w:val="20"/>
              </w:rPr>
            </w:pPr>
            <w:r w:rsidRPr="00092341">
              <w:rPr>
                <w:rStyle w:val="Hyperlink0"/>
                <w:rFonts w:ascii="Segoe UI Light" w:eastAsia="Segoe UI Light" w:hAnsi="Segoe UI Light" w:cs="Segoe UI Light"/>
                <w:sz w:val="20"/>
                <w:szCs w:val="20"/>
              </w:rPr>
              <w:t>Высокий процент охвата населения учреждениями образования</w:t>
            </w:r>
          </w:p>
        </w:tc>
        <w:tc>
          <w:tcPr>
            <w:tcW w:w="3189" w:type="dxa"/>
            <w:vAlign w:val="center"/>
          </w:tcPr>
          <w:p w14:paraId="2D78C174" w14:textId="77777777" w:rsidR="005E48A7" w:rsidRPr="00092341" w:rsidRDefault="005E48A7" w:rsidP="005E48A7">
            <w:pPr>
              <w:spacing w:before="120" w:line="276" w:lineRule="auto"/>
              <w:jc w:val="center"/>
              <w:rPr>
                <w:rFonts w:ascii="Segoe UI Light" w:hAnsi="Segoe UI Light" w:cs="Segoe UI Light"/>
                <w:sz w:val="20"/>
                <w:szCs w:val="20"/>
              </w:rPr>
            </w:pPr>
            <w:r w:rsidRPr="00092341">
              <w:rPr>
                <w:rStyle w:val="Hyperlink0"/>
                <w:rFonts w:ascii="Segoe UI Light" w:eastAsia="Segoe UI Light" w:hAnsi="Segoe UI Light" w:cs="Segoe UI Light"/>
                <w:sz w:val="20"/>
                <w:szCs w:val="20"/>
              </w:rPr>
              <w:t>Использование человеческого капитала на месте путем организации различных возможностей получения среднего специального и высшего образования</w:t>
            </w:r>
          </w:p>
        </w:tc>
      </w:tr>
      <w:tr w:rsidR="005E48A7" w:rsidRPr="00092341" w14:paraId="79DA9DFB" w14:textId="77777777" w:rsidTr="005E48A7">
        <w:tc>
          <w:tcPr>
            <w:tcW w:w="3080" w:type="dxa"/>
            <w:vMerge w:val="restart"/>
            <w:vAlign w:val="center"/>
          </w:tcPr>
          <w:p w14:paraId="4A33F2C1" w14:textId="77777777" w:rsidR="005E48A7" w:rsidRPr="00092341" w:rsidRDefault="005E48A7" w:rsidP="005E48A7">
            <w:pPr>
              <w:spacing w:before="120" w:line="276" w:lineRule="auto"/>
              <w:jc w:val="center"/>
              <w:rPr>
                <w:rFonts w:ascii="Segoe UI Light" w:hAnsi="Segoe UI Light" w:cs="Segoe UI Light"/>
                <w:sz w:val="20"/>
                <w:szCs w:val="20"/>
              </w:rPr>
            </w:pPr>
            <w:r w:rsidRPr="00092341">
              <w:rPr>
                <w:rStyle w:val="a7"/>
                <w:rFonts w:ascii="Segoe UI Light" w:eastAsia="Segoe UI Light" w:hAnsi="Segoe UI Light" w:cs="Segoe UI Light"/>
                <w:b/>
                <w:bCs/>
                <w:sz w:val="20"/>
                <w:szCs w:val="20"/>
              </w:rPr>
              <w:t>Местная экономика</w:t>
            </w:r>
          </w:p>
        </w:tc>
        <w:tc>
          <w:tcPr>
            <w:tcW w:w="3188" w:type="dxa"/>
            <w:vAlign w:val="center"/>
          </w:tcPr>
          <w:p w14:paraId="45F4AB02" w14:textId="77777777" w:rsidR="005E48A7" w:rsidRPr="00092341" w:rsidRDefault="005E48A7" w:rsidP="005E48A7">
            <w:pPr>
              <w:spacing w:before="120" w:line="276" w:lineRule="auto"/>
              <w:jc w:val="center"/>
              <w:rPr>
                <w:rStyle w:val="Hyperlink0"/>
                <w:rFonts w:ascii="Segoe UI Light" w:eastAsia="Segoe UI Light" w:hAnsi="Segoe UI Light" w:cs="Segoe UI Light"/>
                <w:sz w:val="20"/>
                <w:szCs w:val="20"/>
              </w:rPr>
            </w:pPr>
            <w:r w:rsidRPr="00092341">
              <w:rPr>
                <w:rStyle w:val="Hyperlink0"/>
                <w:rFonts w:ascii="Segoe UI Light" w:hAnsi="Segoe UI Light" w:cs="Segoe UI Light"/>
                <w:sz w:val="20"/>
                <w:szCs w:val="20"/>
              </w:rPr>
              <w:t>Большая численность культурных и рекреационных аттракторов на территории района</w:t>
            </w:r>
          </w:p>
        </w:tc>
        <w:tc>
          <w:tcPr>
            <w:tcW w:w="3189" w:type="dxa"/>
            <w:vAlign w:val="center"/>
          </w:tcPr>
          <w:p w14:paraId="56513DD9" w14:textId="77777777" w:rsidR="005E48A7" w:rsidRPr="00092341" w:rsidRDefault="005E48A7" w:rsidP="005E48A7">
            <w:pPr>
              <w:spacing w:before="120" w:line="276" w:lineRule="auto"/>
              <w:jc w:val="center"/>
              <w:rPr>
                <w:rStyle w:val="Hyperlink0"/>
                <w:rFonts w:ascii="Segoe UI Light" w:hAnsi="Segoe UI Light" w:cs="Segoe UI Light"/>
                <w:sz w:val="20"/>
                <w:szCs w:val="20"/>
              </w:rPr>
            </w:pPr>
            <w:r w:rsidRPr="00092341">
              <w:rPr>
                <w:rStyle w:val="Hyperlink0"/>
                <w:rFonts w:ascii="Segoe UI Light" w:eastAsia="Segoe UI Light" w:hAnsi="Segoe UI Light" w:cs="Segoe UI Light"/>
                <w:sz w:val="20"/>
                <w:szCs w:val="20"/>
              </w:rPr>
              <w:t>Использование культурно-исторического и рекреационного потенциала для развития местной экономики и выхода из зависимости от традиционных секторов промышленности</w:t>
            </w:r>
          </w:p>
          <w:p w14:paraId="05BE8AAC" w14:textId="77777777" w:rsidR="005E48A7" w:rsidRPr="00092341" w:rsidRDefault="005E48A7" w:rsidP="005E48A7">
            <w:pPr>
              <w:spacing w:before="120" w:line="276" w:lineRule="auto"/>
              <w:jc w:val="center"/>
              <w:rPr>
                <w:rStyle w:val="Hyperlink0"/>
                <w:rFonts w:ascii="Segoe UI Light" w:eastAsia="Segoe UI Light" w:hAnsi="Segoe UI Light" w:cs="Segoe UI Light"/>
                <w:sz w:val="20"/>
                <w:szCs w:val="20"/>
              </w:rPr>
            </w:pPr>
            <w:r w:rsidRPr="00092341">
              <w:rPr>
                <w:rStyle w:val="Hyperlink0"/>
                <w:rFonts w:ascii="Segoe UI Light" w:eastAsia="Segoe UI Light" w:hAnsi="Segoe UI Light" w:cs="Segoe UI Light"/>
                <w:sz w:val="20"/>
                <w:szCs w:val="20"/>
              </w:rPr>
              <w:t>Сопутствующее развитии инфраструктуры для обеспечения доступа к культурным и рекреационным аттракторам</w:t>
            </w:r>
          </w:p>
        </w:tc>
      </w:tr>
      <w:tr w:rsidR="005E48A7" w:rsidRPr="00092341" w14:paraId="54905E7F" w14:textId="77777777" w:rsidTr="005E48A7">
        <w:tc>
          <w:tcPr>
            <w:tcW w:w="3080" w:type="dxa"/>
            <w:vMerge/>
            <w:vAlign w:val="center"/>
          </w:tcPr>
          <w:p w14:paraId="52EB9A8C" w14:textId="77777777" w:rsidR="005E48A7" w:rsidRPr="00092341" w:rsidRDefault="005E48A7" w:rsidP="005E48A7">
            <w:pPr>
              <w:spacing w:before="120" w:line="276" w:lineRule="auto"/>
              <w:jc w:val="center"/>
              <w:rPr>
                <w:rFonts w:ascii="Segoe UI Light" w:hAnsi="Segoe UI Light" w:cs="Segoe UI Light"/>
                <w:sz w:val="20"/>
                <w:szCs w:val="20"/>
              </w:rPr>
            </w:pPr>
          </w:p>
        </w:tc>
        <w:tc>
          <w:tcPr>
            <w:tcW w:w="3188" w:type="dxa"/>
            <w:vAlign w:val="center"/>
          </w:tcPr>
          <w:p w14:paraId="3394CA25" w14:textId="77777777" w:rsidR="005E48A7" w:rsidRPr="00092341" w:rsidRDefault="005E48A7" w:rsidP="005E48A7">
            <w:pPr>
              <w:spacing w:before="120" w:line="276" w:lineRule="auto"/>
              <w:jc w:val="center"/>
              <w:rPr>
                <w:rStyle w:val="Hyperlink0"/>
                <w:rFonts w:ascii="Segoe UI Light" w:eastAsia="Segoe UI Light" w:hAnsi="Segoe UI Light" w:cs="Segoe UI Light"/>
                <w:sz w:val="20"/>
                <w:szCs w:val="20"/>
              </w:rPr>
            </w:pPr>
            <w:r w:rsidRPr="00092341">
              <w:rPr>
                <w:rStyle w:val="Hyperlink0"/>
                <w:rFonts w:ascii="Segoe UI Light" w:hAnsi="Segoe UI Light" w:cs="Segoe UI Light"/>
                <w:sz w:val="20"/>
                <w:szCs w:val="20"/>
              </w:rPr>
              <w:t>Большая численность культурных и рекреационных аттракторов на территории района</w:t>
            </w:r>
          </w:p>
        </w:tc>
        <w:tc>
          <w:tcPr>
            <w:tcW w:w="3189" w:type="dxa"/>
            <w:vAlign w:val="center"/>
          </w:tcPr>
          <w:p w14:paraId="6E1BCCBF" w14:textId="77777777" w:rsidR="005E48A7" w:rsidRPr="00092341" w:rsidRDefault="005E48A7" w:rsidP="005E48A7">
            <w:pPr>
              <w:spacing w:before="120" w:line="276" w:lineRule="auto"/>
              <w:jc w:val="center"/>
              <w:rPr>
                <w:rStyle w:val="Hyperlink0"/>
                <w:rFonts w:ascii="Segoe UI Light" w:hAnsi="Segoe UI Light" w:cs="Segoe UI Light"/>
                <w:sz w:val="20"/>
                <w:szCs w:val="20"/>
              </w:rPr>
            </w:pPr>
            <w:r w:rsidRPr="00092341">
              <w:rPr>
                <w:rStyle w:val="Hyperlink0"/>
                <w:rFonts w:ascii="Segoe UI Light" w:eastAsia="Segoe UI Light" w:hAnsi="Segoe UI Light" w:cs="Segoe UI Light"/>
                <w:sz w:val="20"/>
                <w:szCs w:val="20"/>
              </w:rPr>
              <w:t>Использование культурно-исторического и рекреационного потенциала для развития местной экономики и выхода из зависимости от традиционных секторов промышленности</w:t>
            </w:r>
          </w:p>
          <w:p w14:paraId="3B8ABD63" w14:textId="77777777" w:rsidR="005E48A7" w:rsidRPr="00092341" w:rsidRDefault="00100FE6" w:rsidP="005E48A7">
            <w:pPr>
              <w:spacing w:before="120" w:line="276" w:lineRule="auto"/>
              <w:jc w:val="center"/>
              <w:rPr>
                <w:rStyle w:val="Hyperlink0"/>
                <w:rFonts w:ascii="Segoe UI Light" w:eastAsia="Segoe UI Light" w:hAnsi="Segoe UI Light" w:cs="Segoe UI Light"/>
                <w:sz w:val="20"/>
                <w:szCs w:val="20"/>
              </w:rPr>
            </w:pPr>
            <w:r>
              <w:rPr>
                <w:rStyle w:val="Hyperlink0"/>
                <w:rFonts w:ascii="Segoe UI Light" w:eastAsia="Segoe UI Light" w:hAnsi="Segoe UI Light" w:cs="Segoe UI Light"/>
                <w:sz w:val="20"/>
                <w:szCs w:val="20"/>
              </w:rPr>
              <w:t>Сопутствующее развитие</w:t>
            </w:r>
            <w:r w:rsidR="005E48A7" w:rsidRPr="00092341">
              <w:rPr>
                <w:rStyle w:val="Hyperlink0"/>
                <w:rFonts w:ascii="Segoe UI Light" w:eastAsia="Segoe UI Light" w:hAnsi="Segoe UI Light" w:cs="Segoe UI Light"/>
                <w:sz w:val="20"/>
                <w:szCs w:val="20"/>
              </w:rPr>
              <w:t xml:space="preserve"> инфраструктуры для обеспечения доступа к культурным и рекреационным аттракторам</w:t>
            </w:r>
          </w:p>
        </w:tc>
      </w:tr>
      <w:tr w:rsidR="005E48A7" w:rsidRPr="00092341" w14:paraId="5095509B" w14:textId="77777777" w:rsidTr="005E48A7">
        <w:tc>
          <w:tcPr>
            <w:tcW w:w="3080" w:type="dxa"/>
            <w:vMerge/>
            <w:vAlign w:val="center"/>
          </w:tcPr>
          <w:p w14:paraId="41861EAE" w14:textId="77777777" w:rsidR="005E48A7" w:rsidRPr="00092341" w:rsidRDefault="005E48A7" w:rsidP="005E48A7">
            <w:pPr>
              <w:spacing w:before="120" w:line="240" w:lineRule="auto"/>
              <w:jc w:val="center"/>
              <w:rPr>
                <w:rStyle w:val="Hyperlink3"/>
              </w:rPr>
            </w:pPr>
          </w:p>
        </w:tc>
        <w:tc>
          <w:tcPr>
            <w:tcW w:w="3188" w:type="dxa"/>
            <w:vAlign w:val="center"/>
          </w:tcPr>
          <w:p w14:paraId="5153CC4E" w14:textId="77777777" w:rsidR="005E48A7" w:rsidRPr="00092341" w:rsidRDefault="005E48A7" w:rsidP="005E48A7">
            <w:pPr>
              <w:spacing w:before="120" w:line="276" w:lineRule="auto"/>
              <w:jc w:val="center"/>
              <w:rPr>
                <w:rStyle w:val="Hyperlink0"/>
                <w:rFonts w:ascii="Segoe UI Light" w:eastAsia="Segoe UI Light" w:hAnsi="Segoe UI Light" w:cs="Segoe UI Light"/>
                <w:sz w:val="20"/>
                <w:szCs w:val="20"/>
              </w:rPr>
            </w:pPr>
            <w:r w:rsidRPr="00092341">
              <w:rPr>
                <w:rStyle w:val="Hyperlink0"/>
                <w:rFonts w:ascii="Segoe UI Light" w:hAnsi="Segoe UI Light" w:cs="Segoe UI Light"/>
                <w:sz w:val="20"/>
                <w:szCs w:val="20"/>
              </w:rPr>
              <w:t>Рост инвестиций в основной капитал</w:t>
            </w:r>
          </w:p>
        </w:tc>
        <w:tc>
          <w:tcPr>
            <w:tcW w:w="3189" w:type="dxa"/>
            <w:vAlign w:val="center"/>
          </w:tcPr>
          <w:p w14:paraId="16D1B709" w14:textId="77777777" w:rsidR="005E48A7" w:rsidRPr="00092341" w:rsidRDefault="005E48A7" w:rsidP="005E48A7">
            <w:pPr>
              <w:spacing w:before="120" w:line="276" w:lineRule="auto"/>
              <w:jc w:val="center"/>
              <w:rPr>
                <w:rStyle w:val="Hyperlink0"/>
                <w:rFonts w:ascii="Segoe UI Light" w:hAnsi="Segoe UI Light" w:cs="Segoe UI Light"/>
                <w:sz w:val="20"/>
                <w:szCs w:val="20"/>
              </w:rPr>
            </w:pPr>
            <w:r w:rsidRPr="00092341">
              <w:rPr>
                <w:rStyle w:val="Hyperlink0"/>
                <w:rFonts w:ascii="Segoe UI Light" w:eastAsia="Segoe UI Light" w:hAnsi="Segoe UI Light" w:cs="Segoe UI Light"/>
                <w:sz w:val="20"/>
                <w:szCs w:val="20"/>
              </w:rPr>
              <w:t>Повышение инвестиционной привлекательности территории, возможность реализации крупных инвестиционных проектов</w:t>
            </w:r>
          </w:p>
          <w:p w14:paraId="0667A0ED" w14:textId="77777777" w:rsidR="005E48A7" w:rsidRPr="00092341" w:rsidRDefault="005E48A7" w:rsidP="005E48A7">
            <w:pPr>
              <w:spacing w:before="120" w:line="276" w:lineRule="auto"/>
              <w:jc w:val="center"/>
              <w:rPr>
                <w:rStyle w:val="Hyperlink0"/>
                <w:rFonts w:ascii="Segoe UI Light" w:eastAsia="Segoe UI Light" w:hAnsi="Segoe UI Light" w:cs="Segoe UI Light"/>
                <w:sz w:val="20"/>
                <w:szCs w:val="20"/>
              </w:rPr>
            </w:pPr>
          </w:p>
        </w:tc>
      </w:tr>
      <w:tr w:rsidR="005E48A7" w:rsidRPr="00092341" w14:paraId="51DA8F67" w14:textId="77777777" w:rsidTr="005E48A7">
        <w:tc>
          <w:tcPr>
            <w:tcW w:w="3080" w:type="dxa"/>
            <w:vAlign w:val="center"/>
          </w:tcPr>
          <w:p w14:paraId="0B42201B" w14:textId="77777777" w:rsidR="005E48A7" w:rsidRPr="00092341" w:rsidRDefault="005E48A7" w:rsidP="005E48A7">
            <w:pPr>
              <w:spacing w:before="120" w:line="276" w:lineRule="auto"/>
              <w:jc w:val="center"/>
              <w:rPr>
                <w:rFonts w:ascii="Segoe UI Light" w:hAnsi="Segoe UI Light" w:cs="Segoe UI Light"/>
                <w:sz w:val="20"/>
                <w:szCs w:val="20"/>
              </w:rPr>
            </w:pPr>
            <w:r w:rsidRPr="00092341">
              <w:rPr>
                <w:rStyle w:val="a7"/>
                <w:rFonts w:ascii="Segoe UI Light" w:eastAsia="Segoe UI Light" w:hAnsi="Segoe UI Light" w:cs="Segoe UI Light"/>
                <w:b/>
                <w:bCs/>
                <w:sz w:val="20"/>
                <w:szCs w:val="20"/>
              </w:rPr>
              <w:t>Экологическая ситуация на территории района</w:t>
            </w:r>
          </w:p>
        </w:tc>
        <w:tc>
          <w:tcPr>
            <w:tcW w:w="3188" w:type="dxa"/>
            <w:vAlign w:val="center"/>
          </w:tcPr>
          <w:p w14:paraId="02D65E77" w14:textId="77777777" w:rsidR="005E48A7" w:rsidRPr="00092341" w:rsidRDefault="005E48A7" w:rsidP="005E48A7">
            <w:pPr>
              <w:spacing w:before="120" w:line="276" w:lineRule="auto"/>
              <w:jc w:val="center"/>
              <w:rPr>
                <w:rStyle w:val="Hyperlink0"/>
                <w:rFonts w:ascii="Segoe UI Light" w:eastAsia="Segoe UI Light" w:hAnsi="Segoe UI Light" w:cs="Segoe UI Light"/>
                <w:sz w:val="20"/>
                <w:szCs w:val="20"/>
              </w:rPr>
            </w:pPr>
            <w:r w:rsidRPr="00092341">
              <w:rPr>
                <w:rStyle w:val="Hyperlink0"/>
                <w:rFonts w:ascii="Segoe UI Light" w:eastAsia="Segoe UI Light" w:hAnsi="Segoe UI Light" w:cs="Segoe UI Light"/>
                <w:sz w:val="20"/>
                <w:szCs w:val="20"/>
              </w:rPr>
              <w:t>Низкий уровень нагрузки на окружающую среду, включая способность природной среды к естественному обновлению</w:t>
            </w:r>
          </w:p>
        </w:tc>
        <w:tc>
          <w:tcPr>
            <w:tcW w:w="3189" w:type="dxa"/>
            <w:vAlign w:val="center"/>
          </w:tcPr>
          <w:p w14:paraId="74F2A69C" w14:textId="77777777" w:rsidR="005E48A7" w:rsidRPr="00092341" w:rsidRDefault="005E48A7" w:rsidP="005E48A7">
            <w:pPr>
              <w:spacing w:before="120" w:line="276" w:lineRule="auto"/>
              <w:jc w:val="center"/>
              <w:rPr>
                <w:rStyle w:val="Hyperlink0"/>
                <w:rFonts w:ascii="Segoe UI Light" w:hAnsi="Segoe UI Light" w:cs="Segoe UI Light"/>
                <w:sz w:val="20"/>
                <w:szCs w:val="20"/>
              </w:rPr>
            </w:pPr>
            <w:r w:rsidRPr="00092341">
              <w:rPr>
                <w:rStyle w:val="Hyperlink0"/>
                <w:rFonts w:ascii="Segoe UI Light" w:eastAsia="Segoe UI Light" w:hAnsi="Segoe UI Light" w:cs="Segoe UI Light"/>
                <w:sz w:val="20"/>
                <w:szCs w:val="20"/>
              </w:rPr>
              <w:t>Уделение должного внимания к экологической ситуации на территории района, в том числе сокращение сброса сточных вод, повышение качества очистки стоков, обеспечение нормативного качества питьевой воды.</w:t>
            </w:r>
          </w:p>
          <w:p w14:paraId="1BEEB566" w14:textId="77777777" w:rsidR="005E48A7" w:rsidRPr="00092341" w:rsidRDefault="005E48A7" w:rsidP="005E48A7">
            <w:pPr>
              <w:spacing w:before="120" w:line="276" w:lineRule="auto"/>
              <w:jc w:val="center"/>
              <w:rPr>
                <w:rStyle w:val="Hyperlink0"/>
                <w:rFonts w:ascii="Segoe UI Light" w:hAnsi="Segoe UI Light" w:cs="Segoe UI Light"/>
                <w:sz w:val="20"/>
                <w:szCs w:val="20"/>
              </w:rPr>
            </w:pPr>
            <w:r w:rsidRPr="00092341">
              <w:rPr>
                <w:rStyle w:val="Hyperlink0"/>
                <w:rFonts w:ascii="Segoe UI Light" w:eastAsia="Segoe UI Light" w:hAnsi="Segoe UI Light" w:cs="Segoe UI Light"/>
                <w:sz w:val="20"/>
                <w:szCs w:val="20"/>
              </w:rPr>
              <w:t>Сохранение уникальной природной самобытности Карельского перешейка для развития туризма как одной из перспективных сфер местной экономики</w:t>
            </w:r>
          </w:p>
          <w:p w14:paraId="2FB1C4E0" w14:textId="77777777" w:rsidR="005E48A7" w:rsidRPr="00092341" w:rsidRDefault="005E48A7" w:rsidP="005E48A7">
            <w:pPr>
              <w:spacing w:before="120" w:line="276" w:lineRule="auto"/>
              <w:jc w:val="center"/>
              <w:rPr>
                <w:rStyle w:val="Hyperlink0"/>
                <w:rFonts w:ascii="Segoe UI Light" w:eastAsia="Segoe UI Light" w:hAnsi="Segoe UI Light" w:cs="Segoe UI Light"/>
                <w:sz w:val="20"/>
                <w:szCs w:val="20"/>
              </w:rPr>
            </w:pPr>
            <w:r w:rsidRPr="00092341">
              <w:rPr>
                <w:rStyle w:val="Hyperlink0"/>
                <w:rFonts w:ascii="Segoe UI Light" w:hAnsi="Segoe UI Light" w:cs="Segoe UI Light"/>
                <w:sz w:val="20"/>
                <w:szCs w:val="20"/>
              </w:rPr>
              <w:t>Повышение роли устойчивого развития (переработка мусора, использование солнечной энергии, электромобилей)</w:t>
            </w:r>
          </w:p>
        </w:tc>
      </w:tr>
      <w:tr w:rsidR="005E48A7" w:rsidRPr="00092341" w14:paraId="1DADE8D2" w14:textId="77777777" w:rsidTr="005E48A7">
        <w:tc>
          <w:tcPr>
            <w:tcW w:w="3080" w:type="dxa"/>
            <w:vAlign w:val="center"/>
          </w:tcPr>
          <w:p w14:paraId="48BC4DF1" w14:textId="77777777" w:rsidR="005E48A7" w:rsidRPr="00092341" w:rsidRDefault="005E48A7" w:rsidP="005E48A7">
            <w:pPr>
              <w:spacing w:before="120" w:line="276" w:lineRule="auto"/>
              <w:jc w:val="center"/>
              <w:rPr>
                <w:rFonts w:ascii="Segoe UI Light" w:hAnsi="Segoe UI Light" w:cs="Segoe UI Light"/>
                <w:sz w:val="20"/>
                <w:szCs w:val="20"/>
              </w:rPr>
            </w:pPr>
            <w:r w:rsidRPr="00092341">
              <w:rPr>
                <w:rStyle w:val="Hyperlink0"/>
                <w:rFonts w:ascii="Segoe UI Light" w:eastAsia="Segoe UI Light" w:hAnsi="Segoe UI Light" w:cs="Segoe UI Light"/>
                <w:b/>
                <w:bCs/>
                <w:sz w:val="20"/>
                <w:szCs w:val="20"/>
              </w:rPr>
              <w:t>Транспортная инфраструктура</w:t>
            </w:r>
          </w:p>
        </w:tc>
        <w:tc>
          <w:tcPr>
            <w:tcW w:w="3188" w:type="dxa"/>
            <w:vAlign w:val="center"/>
          </w:tcPr>
          <w:p w14:paraId="7B06E320" w14:textId="77777777" w:rsidR="005E48A7" w:rsidRPr="00092341" w:rsidRDefault="005E48A7" w:rsidP="005E48A7">
            <w:pPr>
              <w:shd w:val="clear" w:color="auto" w:fill="FFFFFF"/>
              <w:spacing w:before="120" w:line="276" w:lineRule="auto"/>
              <w:jc w:val="center"/>
              <w:rPr>
                <w:rStyle w:val="Hyperlink0"/>
                <w:rFonts w:ascii="Segoe UI Light" w:eastAsia="Segoe UI Light" w:hAnsi="Segoe UI Light" w:cs="Segoe UI Light"/>
                <w:sz w:val="20"/>
                <w:szCs w:val="20"/>
              </w:rPr>
            </w:pPr>
            <w:r w:rsidRPr="00092341">
              <w:rPr>
                <w:rStyle w:val="Hyperlink0"/>
                <w:rFonts w:ascii="Segoe UI Light" w:eastAsia="Segoe UI Light" w:hAnsi="Segoe UI Light" w:cs="Segoe UI Light"/>
                <w:sz w:val="20"/>
                <w:szCs w:val="20"/>
              </w:rPr>
              <w:t>Развитая сеть транспортных путей</w:t>
            </w:r>
          </w:p>
        </w:tc>
        <w:tc>
          <w:tcPr>
            <w:tcW w:w="3189" w:type="dxa"/>
            <w:vAlign w:val="center"/>
          </w:tcPr>
          <w:p w14:paraId="524434E4" w14:textId="77777777" w:rsidR="005E48A7" w:rsidRPr="00092341" w:rsidRDefault="005E48A7" w:rsidP="005E48A7">
            <w:pPr>
              <w:shd w:val="clear" w:color="auto" w:fill="FFFFFF"/>
              <w:spacing w:before="120" w:line="276" w:lineRule="auto"/>
              <w:jc w:val="center"/>
              <w:rPr>
                <w:rStyle w:val="Hyperlink0"/>
                <w:rFonts w:ascii="Segoe UI Light" w:eastAsia="Segoe UI Light" w:hAnsi="Segoe UI Light" w:cs="Segoe UI Light"/>
                <w:sz w:val="20"/>
                <w:szCs w:val="20"/>
              </w:rPr>
            </w:pPr>
            <w:r w:rsidRPr="00092341">
              <w:rPr>
                <w:rStyle w:val="Hyperlink0"/>
                <w:rFonts w:ascii="Segoe UI Light" w:hAnsi="Segoe UI Light" w:cs="Segoe UI Light"/>
                <w:sz w:val="20"/>
                <w:szCs w:val="20"/>
              </w:rPr>
              <w:t>Развитие транспортной инфраструктуры и ее качества для обеспечения развития всех сфер местной экономики</w:t>
            </w:r>
          </w:p>
        </w:tc>
      </w:tr>
      <w:tr w:rsidR="005E48A7" w:rsidRPr="00092341" w14:paraId="1DE72BB7" w14:textId="77777777" w:rsidTr="005E48A7">
        <w:tc>
          <w:tcPr>
            <w:tcW w:w="3080" w:type="dxa"/>
            <w:vAlign w:val="center"/>
          </w:tcPr>
          <w:p w14:paraId="33C97989" w14:textId="77777777" w:rsidR="005E48A7" w:rsidRPr="00092341" w:rsidRDefault="005E48A7" w:rsidP="005E48A7">
            <w:pPr>
              <w:spacing w:before="120" w:line="276" w:lineRule="auto"/>
              <w:jc w:val="center"/>
              <w:rPr>
                <w:rFonts w:ascii="Segoe UI Light" w:hAnsi="Segoe UI Light" w:cs="Segoe UI Light"/>
                <w:sz w:val="20"/>
                <w:szCs w:val="20"/>
              </w:rPr>
            </w:pPr>
            <w:r w:rsidRPr="00092341">
              <w:rPr>
                <w:rStyle w:val="Hyperlink0"/>
                <w:rFonts w:ascii="Segoe UI Light" w:eastAsia="Segoe UI Light" w:hAnsi="Segoe UI Light" w:cs="Segoe UI Light"/>
                <w:b/>
                <w:bCs/>
                <w:sz w:val="20"/>
                <w:szCs w:val="20"/>
              </w:rPr>
              <w:t>Инженерная инфраструктура</w:t>
            </w:r>
          </w:p>
        </w:tc>
        <w:tc>
          <w:tcPr>
            <w:tcW w:w="3188" w:type="dxa"/>
            <w:vAlign w:val="center"/>
          </w:tcPr>
          <w:p w14:paraId="53484DEB" w14:textId="77777777" w:rsidR="005E48A7" w:rsidRPr="00092341" w:rsidRDefault="005E48A7" w:rsidP="005E48A7">
            <w:pPr>
              <w:shd w:val="clear" w:color="auto" w:fill="FFFFFF"/>
              <w:spacing w:before="120" w:line="276" w:lineRule="auto"/>
              <w:jc w:val="center"/>
              <w:rPr>
                <w:rStyle w:val="Hyperlink0"/>
                <w:rFonts w:ascii="Segoe UI Light" w:eastAsia="Segoe UI Light" w:hAnsi="Segoe UI Light" w:cs="Segoe UI Light"/>
                <w:sz w:val="20"/>
                <w:szCs w:val="20"/>
              </w:rPr>
            </w:pPr>
            <w:r w:rsidRPr="00092341">
              <w:rPr>
                <w:rStyle w:val="Hyperlink0"/>
                <w:rFonts w:ascii="Segoe UI Light" w:eastAsia="Segoe UI Light" w:hAnsi="Segoe UI Light" w:cs="Segoe UI Light"/>
                <w:sz w:val="20"/>
                <w:szCs w:val="20"/>
              </w:rPr>
              <w:t>Отсутствуют</w:t>
            </w:r>
          </w:p>
        </w:tc>
        <w:tc>
          <w:tcPr>
            <w:tcW w:w="3189" w:type="dxa"/>
            <w:vAlign w:val="center"/>
          </w:tcPr>
          <w:p w14:paraId="17E1FF59" w14:textId="77777777" w:rsidR="005E48A7" w:rsidRPr="00092341" w:rsidRDefault="005E48A7" w:rsidP="005E48A7">
            <w:pPr>
              <w:shd w:val="clear" w:color="auto" w:fill="FFFFFF"/>
              <w:spacing w:before="120" w:line="276" w:lineRule="auto"/>
              <w:jc w:val="center"/>
              <w:rPr>
                <w:rStyle w:val="Hyperlink0"/>
                <w:rFonts w:ascii="Segoe UI Light" w:hAnsi="Segoe UI Light" w:cs="Segoe UI Light"/>
                <w:sz w:val="20"/>
                <w:szCs w:val="20"/>
              </w:rPr>
            </w:pPr>
            <w:r w:rsidRPr="00092341">
              <w:rPr>
                <w:rStyle w:val="Hyperlink0"/>
                <w:rFonts w:ascii="Segoe UI Light" w:eastAsia="Segoe UI Light" w:hAnsi="Segoe UI Light" w:cs="Segoe UI Light"/>
                <w:sz w:val="20"/>
                <w:szCs w:val="20"/>
              </w:rPr>
              <w:t>Реконструкция инженерных сооружений и коммуникаций.</w:t>
            </w:r>
          </w:p>
          <w:p w14:paraId="540DBE0A" w14:textId="77777777" w:rsidR="005E48A7" w:rsidRPr="00092341" w:rsidRDefault="005E48A7" w:rsidP="005E48A7">
            <w:pPr>
              <w:shd w:val="clear" w:color="auto" w:fill="FFFFFF"/>
              <w:spacing w:before="120" w:line="276" w:lineRule="auto"/>
              <w:jc w:val="center"/>
              <w:rPr>
                <w:rStyle w:val="Hyperlink0"/>
                <w:rFonts w:ascii="Segoe UI Light" w:hAnsi="Segoe UI Light" w:cs="Segoe UI Light"/>
                <w:sz w:val="20"/>
                <w:szCs w:val="20"/>
              </w:rPr>
            </w:pPr>
            <w:r w:rsidRPr="00092341">
              <w:rPr>
                <w:rStyle w:val="Hyperlink0"/>
                <w:rFonts w:ascii="Segoe UI Light" w:eastAsia="Segoe UI Light" w:hAnsi="Segoe UI Light" w:cs="Segoe UI Light"/>
                <w:sz w:val="20"/>
                <w:szCs w:val="20"/>
              </w:rPr>
              <w:t>Перевод электроэнергетики на ресурсосберегающие технологии.</w:t>
            </w:r>
          </w:p>
          <w:p w14:paraId="2E407521" w14:textId="77777777" w:rsidR="005E48A7" w:rsidRPr="00092341" w:rsidRDefault="005E48A7" w:rsidP="005E48A7">
            <w:pPr>
              <w:shd w:val="clear" w:color="auto" w:fill="FFFFFF"/>
              <w:spacing w:before="120" w:line="276" w:lineRule="auto"/>
              <w:jc w:val="center"/>
              <w:rPr>
                <w:rStyle w:val="Hyperlink0"/>
                <w:rFonts w:ascii="Segoe UI Light" w:hAnsi="Segoe UI Light" w:cs="Segoe UI Light"/>
                <w:sz w:val="20"/>
                <w:szCs w:val="20"/>
              </w:rPr>
            </w:pPr>
            <w:r w:rsidRPr="00092341">
              <w:rPr>
                <w:rStyle w:val="Hyperlink0"/>
                <w:rFonts w:ascii="Segoe UI Light" w:eastAsia="Segoe UI Light" w:hAnsi="Segoe UI Light" w:cs="Segoe UI Light"/>
                <w:sz w:val="20"/>
                <w:szCs w:val="20"/>
              </w:rPr>
              <w:t>В коммунальной сфере внедрение энергосберегающих технологий, введение системы автоматизированного управления и учета.</w:t>
            </w:r>
          </w:p>
          <w:p w14:paraId="79DA3140" w14:textId="77777777" w:rsidR="005E48A7" w:rsidRPr="00092341" w:rsidRDefault="005E48A7" w:rsidP="005E48A7">
            <w:pPr>
              <w:shd w:val="clear" w:color="auto" w:fill="FFFFFF"/>
              <w:spacing w:before="120" w:line="276" w:lineRule="auto"/>
              <w:jc w:val="center"/>
              <w:rPr>
                <w:rStyle w:val="Hyperlink0"/>
                <w:rFonts w:ascii="Segoe UI Light" w:hAnsi="Segoe UI Light" w:cs="Segoe UI Light"/>
                <w:sz w:val="20"/>
                <w:szCs w:val="20"/>
              </w:rPr>
            </w:pPr>
            <w:r w:rsidRPr="00092341">
              <w:rPr>
                <w:rStyle w:val="Hyperlink0"/>
                <w:rFonts w:ascii="Segoe UI Light" w:eastAsia="Segoe UI Light" w:hAnsi="Segoe UI Light" w:cs="Segoe UI Light"/>
                <w:sz w:val="20"/>
                <w:szCs w:val="20"/>
              </w:rPr>
              <w:t>Развитие системы газоснабжения на территории района, перевод энергетических объектов на газ.</w:t>
            </w:r>
          </w:p>
          <w:p w14:paraId="42A06248" w14:textId="77777777" w:rsidR="005E48A7" w:rsidRPr="00092341" w:rsidRDefault="005E48A7" w:rsidP="005E48A7">
            <w:pPr>
              <w:shd w:val="clear" w:color="auto" w:fill="FFFFFF"/>
              <w:spacing w:before="120" w:line="276" w:lineRule="auto"/>
              <w:jc w:val="center"/>
              <w:rPr>
                <w:rStyle w:val="Hyperlink0"/>
                <w:rFonts w:ascii="Segoe UI Light" w:eastAsia="Segoe UI Light" w:hAnsi="Segoe UI Light" w:cs="Segoe UI Light"/>
                <w:sz w:val="20"/>
                <w:szCs w:val="20"/>
              </w:rPr>
            </w:pPr>
            <w:r w:rsidRPr="00092341">
              <w:rPr>
                <w:rStyle w:val="Hyperlink0"/>
                <w:rFonts w:ascii="Segoe UI Light" w:eastAsia="Segoe UI Light" w:hAnsi="Segoe UI Light" w:cs="Segoe UI Light"/>
                <w:sz w:val="20"/>
                <w:szCs w:val="20"/>
              </w:rPr>
              <w:t>Строительство дождевой канализации с сооружениями по очистке поверхностного стока.</w:t>
            </w:r>
          </w:p>
        </w:tc>
      </w:tr>
    </w:tbl>
    <w:p w14:paraId="4884D0DD" w14:textId="77777777" w:rsidR="005E48A7" w:rsidRPr="005E48A7" w:rsidRDefault="005E48A7" w:rsidP="005E48A7">
      <w:pPr>
        <w:spacing w:before="120" w:after="0" w:line="240" w:lineRule="auto"/>
        <w:jc w:val="both"/>
        <w:rPr>
          <w:lang w:eastAsia="ru-RU"/>
        </w:rPr>
        <w:sectPr w:rsidR="005E48A7" w:rsidRPr="005E48A7" w:rsidSect="003A1910">
          <w:headerReference w:type="default" r:id="rId36"/>
          <w:footerReference w:type="default" r:id="rId37"/>
          <w:footerReference w:type="first" r:id="rId38"/>
          <w:pgSz w:w="11900" w:h="16840"/>
          <w:pgMar w:top="1134" w:right="850" w:bottom="1134" w:left="1701" w:header="708" w:footer="708" w:gutter="0"/>
          <w:cols w:space="720"/>
          <w:titlePg/>
          <w:docGrid w:linePitch="299"/>
        </w:sectPr>
      </w:pPr>
    </w:p>
    <w:p w14:paraId="2A4D8FC5" w14:textId="77777777" w:rsidR="005E48A7" w:rsidRDefault="005E48A7" w:rsidP="005E48A7">
      <w:pPr>
        <w:pStyle w:val="1a"/>
        <w:spacing w:before="0" w:after="120" w:line="240" w:lineRule="auto"/>
        <w:rPr>
          <w:rStyle w:val="Hyperlink1"/>
        </w:rPr>
      </w:pPr>
      <w:bookmarkStart w:id="114" w:name="_Toc526970927"/>
      <w:bookmarkStart w:id="115" w:name="_Toc61"/>
      <w:r>
        <w:rPr>
          <w:rStyle w:val="Hyperlink1"/>
        </w:rPr>
        <w:t>2. Разработка сценариев и стратегических приоритетов развития муниципального образования Приозерский муниципальный район Ленинградской области</w:t>
      </w:r>
      <w:bookmarkEnd w:id="114"/>
      <w:r>
        <w:rPr>
          <w:rStyle w:val="Hyperlink1"/>
        </w:rPr>
        <w:t xml:space="preserve"> </w:t>
      </w:r>
      <w:bookmarkEnd w:id="115"/>
    </w:p>
    <w:p w14:paraId="7C91381A" w14:textId="77777777" w:rsidR="005E48A7" w:rsidRPr="00324715" w:rsidRDefault="005E48A7" w:rsidP="005E48A7">
      <w:pPr>
        <w:pStyle w:val="22"/>
        <w:spacing w:before="120"/>
        <w:rPr>
          <w:rStyle w:val="Hyperlink1"/>
        </w:rPr>
      </w:pPr>
      <w:bookmarkStart w:id="116" w:name="_Toc62"/>
      <w:bookmarkStart w:id="117" w:name="_Toc526970928"/>
      <w:r w:rsidRPr="00324715">
        <w:rPr>
          <w:rStyle w:val="Hyperlink1"/>
        </w:rPr>
        <w:t>2.1. Сравнение и выбор стратегических инициатив</w:t>
      </w:r>
      <w:bookmarkEnd w:id="116"/>
      <w:bookmarkEnd w:id="117"/>
    </w:p>
    <w:p w14:paraId="6A223ED8" w14:textId="77777777" w:rsidR="004C2E41" w:rsidRPr="00324715" w:rsidRDefault="00AC119A" w:rsidP="004C2E41">
      <w:pPr>
        <w:pStyle w:val="3"/>
        <w:spacing w:before="0" w:after="120" w:line="240" w:lineRule="auto"/>
        <w:jc w:val="both"/>
        <w:rPr>
          <w:rFonts w:ascii="Segoe UI Light" w:hAnsi="Segoe UI Light" w:cs="Segoe UI Light"/>
          <w:b/>
          <w:color w:val="auto"/>
        </w:rPr>
      </w:pPr>
      <w:bookmarkStart w:id="118" w:name="_Toc526970929"/>
      <w:r w:rsidRPr="00324715">
        <w:rPr>
          <w:rFonts w:ascii="Segoe UI Light" w:hAnsi="Segoe UI Light" w:cs="Segoe UI Light"/>
          <w:b/>
          <w:color w:val="auto"/>
        </w:rPr>
        <w:t xml:space="preserve">2.1.1 </w:t>
      </w:r>
      <w:r w:rsidR="004C2E41" w:rsidRPr="00324715">
        <w:rPr>
          <w:rFonts w:ascii="Segoe UI Light" w:hAnsi="Segoe UI Light" w:cs="Segoe UI Light"/>
          <w:b/>
          <w:color w:val="auto"/>
        </w:rPr>
        <w:t>Разработка сценариев развития муниципального образования</w:t>
      </w:r>
      <w:bookmarkEnd w:id="118"/>
    </w:p>
    <w:p w14:paraId="3ED1D8FC" w14:textId="77777777" w:rsidR="006A64E9" w:rsidRDefault="00324715" w:rsidP="00100FE6">
      <w:pPr>
        <w:spacing w:after="120" w:line="240" w:lineRule="auto"/>
        <w:jc w:val="both"/>
        <w:rPr>
          <w:rFonts w:ascii="Segoe UI Light" w:eastAsia="Segoe UI Light" w:hAnsi="Segoe UI Light" w:cs="Segoe UI Light"/>
        </w:rPr>
      </w:pPr>
      <w:r w:rsidRPr="00324715">
        <w:rPr>
          <w:rFonts w:ascii="Segoe UI Light" w:eastAsia="Segoe UI Light" w:hAnsi="Segoe UI Light" w:cs="Segoe UI Light"/>
        </w:rPr>
        <w:t>Для определения базового сценария социально-экономического развития Приозерского муниципального района формулируется 3 основных возм</w:t>
      </w:r>
      <w:r w:rsidR="00100FE6">
        <w:rPr>
          <w:rFonts w:ascii="Segoe UI Light" w:eastAsia="Segoe UI Light" w:hAnsi="Segoe UI Light" w:cs="Segoe UI Light"/>
        </w:rPr>
        <w:t>ожных сценария развития района.</w:t>
      </w:r>
    </w:p>
    <w:p w14:paraId="137E0056" w14:textId="77777777" w:rsidR="00100FE6" w:rsidRPr="00100FE6" w:rsidRDefault="00100FE6" w:rsidP="00100FE6">
      <w:pPr>
        <w:spacing w:after="120" w:line="240" w:lineRule="auto"/>
        <w:jc w:val="both"/>
        <w:rPr>
          <w:rFonts w:ascii="Segoe UI Light" w:eastAsia="Segoe UI Light" w:hAnsi="Segoe UI Light" w:cs="Segoe UI Light"/>
        </w:rPr>
      </w:pPr>
    </w:p>
    <w:p w14:paraId="63DF8CFA" w14:textId="77777777" w:rsidR="00324715" w:rsidRPr="00324715" w:rsidRDefault="00324715" w:rsidP="00324715">
      <w:pPr>
        <w:spacing w:after="120" w:line="240" w:lineRule="auto"/>
        <w:rPr>
          <w:rFonts w:ascii="Segoe UI Light" w:eastAsia="Segoe UI Light" w:hAnsi="Segoe UI Light" w:cs="Segoe UI Light"/>
          <w:b/>
          <w:bCs/>
        </w:rPr>
      </w:pPr>
      <w:r w:rsidRPr="00324715">
        <w:rPr>
          <w:rFonts w:ascii="Segoe UI Light" w:eastAsia="Segoe UI Light" w:hAnsi="Segoe UI Light" w:cs="Segoe UI Light"/>
          <w:b/>
          <w:bCs/>
        </w:rPr>
        <w:t>Сценарий № 1: Инерционное развитие</w:t>
      </w:r>
    </w:p>
    <w:p w14:paraId="12303355" w14:textId="77777777" w:rsidR="00324715" w:rsidRPr="00324715" w:rsidRDefault="00324715" w:rsidP="00324715">
      <w:pPr>
        <w:spacing w:after="120" w:line="240" w:lineRule="auto"/>
        <w:jc w:val="both"/>
        <w:rPr>
          <w:rFonts w:ascii="Segoe UI Light" w:eastAsia="Segoe UI Light" w:hAnsi="Segoe UI Light" w:cs="Segoe UI Light"/>
        </w:rPr>
      </w:pPr>
      <w:r w:rsidRPr="00324715">
        <w:rPr>
          <w:rFonts w:ascii="Segoe UI Light" w:eastAsia="Segoe UI Light" w:hAnsi="Segoe UI Light" w:cs="Segoe UI Light"/>
        </w:rPr>
        <w:t>В рамках данного сценария сохраняются основные существующие тенденции экономического, социального и пространственного развития района. В части демографии будет идти постепенное изменение структуры населения района с увеличением доли населения старше трудоспособного возраста. Это приведет к росту загрузки систем социального обслуживания и здравоохранения, и, как следствие, необходимости повышения бюджетных трат на эти отрасли. Население района будет постепенно сокращаться. Сохранится тренд на отток из района наиболее образованной части трудоспособного населения в направлении Санкт-Петербурга и его ближних пригородов. Экономика района не сможет предоставить молодежи условий для самореализации на месте. Параллельно с этим будет постепенно расти доля временно проживающих на территории Приозерского района жителей за счет роста числа дачников из Санкт-Петербурга. При этом подавляющее большинство из них будет продолжать постоянно проживать и работать за пределами района, не увеличивая доходы местной экономики и отчисление налогов в местный бюджет, а лишь повышать нагрузку на инженерную, транспортную и отчасти социальную инфраструктуру. Определенный рост за счет этого получит только сфера услуг.</w:t>
      </w:r>
    </w:p>
    <w:p w14:paraId="5E2DF58E" w14:textId="77777777" w:rsidR="00324715" w:rsidRPr="00324715" w:rsidRDefault="00324715" w:rsidP="00324715">
      <w:pPr>
        <w:spacing w:after="120" w:line="240" w:lineRule="auto"/>
        <w:jc w:val="both"/>
        <w:rPr>
          <w:rFonts w:ascii="Segoe UI Light" w:eastAsia="Segoe UI Light" w:hAnsi="Segoe UI Light" w:cs="Segoe UI Light"/>
        </w:rPr>
      </w:pPr>
      <w:r w:rsidRPr="00324715">
        <w:rPr>
          <w:rFonts w:ascii="Segoe UI Light" w:eastAsia="Segoe UI Light" w:hAnsi="Segoe UI Light" w:cs="Segoe UI Light"/>
        </w:rPr>
        <w:t>Рост экономических показателей района в рамках данного сценария будет в целом соответствовать темпам роста экономики Российской Федерации и региона, прогноз по которым на ближайшие годы не превышает 2-4% в год. Основные промышленные и сельскохозяйственные предприятия продолжат свою стабильную работу, серьезного роста их числа не произойдет, как по объективным экономическим причинам (низкие темпы экономического роста, отсутствие нового спроса), так и из-за отсутствия свободных ресурсов на территории района (лесные ресурсы, сельскохозяйственные земли). В сфере туризма основная деятельность будет вестись малыми предприятиями, а также компаниями, локализованными в Санкт-Петербурге. Серьезного роста объемов предоставления качественных туристических услуг не произойдет.</w:t>
      </w:r>
    </w:p>
    <w:p w14:paraId="243232D6" w14:textId="77777777" w:rsidR="00324715" w:rsidRPr="00324715" w:rsidRDefault="00324715" w:rsidP="00324715">
      <w:pPr>
        <w:spacing w:after="120" w:line="240" w:lineRule="auto"/>
        <w:jc w:val="both"/>
        <w:rPr>
          <w:rFonts w:ascii="Segoe UI Light" w:eastAsia="Segoe UI Light" w:hAnsi="Segoe UI Light" w:cs="Segoe UI Light"/>
        </w:rPr>
      </w:pPr>
      <w:r w:rsidRPr="00324715">
        <w:rPr>
          <w:rFonts w:ascii="Segoe UI Light" w:eastAsia="Segoe UI Light" w:hAnsi="Segoe UI Light" w:cs="Segoe UI Light"/>
        </w:rPr>
        <w:t xml:space="preserve">В части пространственного развития произойдет закрепление основной функции Приозерска как центра предоставления социальных и потребительских услуг для жителей района. Значение города как экономического центра в масштабе области останется на низком уровне. За счет работы градообразующего предприятия стабильно будет развиваться Кузнечнинское городское поселение. Сельские поселения юга района, тяготеющие к Санкт-Петербургу и попадающие в ближнюю сферу его влияния, будут все сильнее включаться в систему расселения агломерации. Существует вероятность запуска на их территории проектов комплексного малоэтажного и среднеэтажного строительства. При этом жители новых домов все равно будут работать и платить налоги в Санкт-Петербурге, используя Приозерский район в качестве спального. Сельские поселения, расположенные в северной части района, будут развиваться в качестве дачных территорий второго-третьего порядка (по отношению к центру агломерации). </w:t>
      </w:r>
    </w:p>
    <w:p w14:paraId="34D504F3" w14:textId="77777777" w:rsidR="00324715" w:rsidRPr="00324715" w:rsidRDefault="00324715" w:rsidP="00324715">
      <w:pPr>
        <w:spacing w:after="120" w:line="240" w:lineRule="auto"/>
        <w:jc w:val="both"/>
        <w:rPr>
          <w:rFonts w:ascii="Segoe UI Light" w:eastAsia="Segoe UI Light" w:hAnsi="Segoe UI Light" w:cs="Segoe UI Light"/>
        </w:rPr>
      </w:pPr>
      <w:r w:rsidRPr="00324715">
        <w:rPr>
          <w:rFonts w:ascii="Segoe UI Light" w:eastAsia="Segoe UI Light" w:hAnsi="Segoe UI Light" w:cs="Segoe UI Light"/>
        </w:rPr>
        <w:t>Качественного роста проживания в районе в рамках данного сценария не произойдет. Проекты по улучшению качества городской среды будут реализовываться фрагментарно и тяготеть к Приозерску. Транспортная, социальная и инженерная инфраструктура будет изнашиваться, из-за этого на фоне сокращения населения района будет расти необходимый уровень бюджетных расходов на человека.</w:t>
      </w:r>
    </w:p>
    <w:p w14:paraId="6B2BA382" w14:textId="77777777" w:rsidR="006A64E9" w:rsidRDefault="00324715" w:rsidP="00324715">
      <w:pPr>
        <w:spacing w:after="120" w:line="240" w:lineRule="auto"/>
        <w:jc w:val="both"/>
        <w:rPr>
          <w:rFonts w:ascii="Segoe UI Light" w:eastAsia="Segoe UI Light" w:hAnsi="Segoe UI Light" w:cs="Segoe UI Light"/>
        </w:rPr>
      </w:pPr>
      <w:r w:rsidRPr="00324715">
        <w:rPr>
          <w:rFonts w:ascii="Segoe UI Light" w:eastAsia="Segoe UI Light" w:hAnsi="Segoe UI Light" w:cs="Segoe UI Light"/>
        </w:rPr>
        <w:t xml:space="preserve">В случае реализации данного сценария Приозерский район окажется в роли слабого звена Ленинградской области с точки зрения экономики и пространственного развития. Район будет являться не самостоятельным объектом, а субъектом как с точки зрения Санкт-Петербурга (место расселения, дачный район, туристическое направление с управлением из Санкт-Петербурга), так и с точки зрения Ленинградской области (постоянный рост бюджетных отчислений без сопоставимой отдачи от экономики, рост временного населения без роста налоговых отчислений). Без опоры на свои сильные стороны реализация данного негативного сценария вполне вероятна. </w:t>
      </w:r>
    </w:p>
    <w:p w14:paraId="042CAC24" w14:textId="77777777" w:rsidR="00100FE6" w:rsidRPr="00B84171" w:rsidRDefault="00100FE6" w:rsidP="00324715">
      <w:pPr>
        <w:spacing w:after="120" w:line="240" w:lineRule="auto"/>
        <w:jc w:val="both"/>
        <w:rPr>
          <w:rFonts w:ascii="Segoe UI Light" w:eastAsia="Segoe UI Light" w:hAnsi="Segoe UI Light" w:cs="Segoe UI Light"/>
        </w:rPr>
      </w:pPr>
    </w:p>
    <w:p w14:paraId="40D48292" w14:textId="77777777" w:rsidR="00324715" w:rsidRPr="00324715" w:rsidRDefault="00324715" w:rsidP="00324715">
      <w:pPr>
        <w:spacing w:after="120" w:line="240" w:lineRule="auto"/>
        <w:jc w:val="both"/>
        <w:rPr>
          <w:rFonts w:ascii="Segoe UI Light" w:eastAsia="Segoe UI Light" w:hAnsi="Segoe UI Light" w:cs="Segoe UI Light"/>
          <w:b/>
          <w:bCs/>
        </w:rPr>
      </w:pPr>
      <w:r w:rsidRPr="00324715">
        <w:rPr>
          <w:rFonts w:ascii="Segoe UI Light" w:eastAsia="Segoe UI Light" w:hAnsi="Segoe UI Light" w:cs="Segoe UI Light"/>
          <w:b/>
          <w:bCs/>
        </w:rPr>
        <w:t>Сценарий №2: Район как центр туризма макрорегионального значения</w:t>
      </w:r>
    </w:p>
    <w:p w14:paraId="33A1FC4C" w14:textId="77777777" w:rsidR="00324715" w:rsidRPr="00324715" w:rsidRDefault="00324715" w:rsidP="00324715">
      <w:pPr>
        <w:spacing w:after="120" w:line="240" w:lineRule="auto"/>
        <w:jc w:val="both"/>
        <w:rPr>
          <w:rFonts w:ascii="Segoe UI Light" w:eastAsia="Segoe UI Light" w:hAnsi="Segoe UI Light" w:cs="Segoe UI Light"/>
        </w:rPr>
      </w:pPr>
      <w:r w:rsidRPr="00324715">
        <w:rPr>
          <w:rFonts w:ascii="Segoe UI Light" w:eastAsia="Segoe UI Light" w:hAnsi="Segoe UI Light" w:cs="Segoe UI Light"/>
        </w:rPr>
        <w:t>В рамках данного сценария ставка в развитии экономики будет сделана на комплексное развитие туристической сферы в районе, и также развитие и создание отраслей экономики, обслуживающих новые туристические потоки. В результате реализации сценария на базе района будет сформирован сетевой (рассеянный по территории) центр туризма для всей Петербургской агломерации с перспективой привлечения туристов из Финляндии.</w:t>
      </w:r>
    </w:p>
    <w:p w14:paraId="6858C09B" w14:textId="77777777" w:rsidR="00324715" w:rsidRPr="00324715" w:rsidRDefault="00324715" w:rsidP="00324715">
      <w:pPr>
        <w:spacing w:after="120" w:line="240" w:lineRule="auto"/>
        <w:jc w:val="both"/>
        <w:rPr>
          <w:rFonts w:ascii="Segoe UI Light" w:eastAsia="Segoe UI Light" w:hAnsi="Segoe UI Light" w:cs="Segoe UI Light"/>
        </w:rPr>
      </w:pPr>
      <w:r w:rsidRPr="00324715">
        <w:rPr>
          <w:rFonts w:ascii="Segoe UI Light" w:eastAsia="Segoe UI Light" w:hAnsi="Segoe UI Light" w:cs="Segoe UI Light"/>
        </w:rPr>
        <w:t>Основное конкурентное преимущество района заключается в наличии богатых рекреационных ресурсов, в том числе обеспеченных водными объектами, а также в благоприятной экологической ситуации. По показателю «условия для загородного туризма/транспортная доступность из Санкт-Петербурга» единственным конкурентом Приозерского района является соседний Выборгский район. Остальные пригородные районы Санкт-Петербурга либо менее доступны с точки зрения транспорта, либо намного более густо заселены и освоены с точки зрения промышленности, либо уступают с точки зрения природных условий. Таким образом, при создании качественных условий для отдыха и рекреации экономика Приозерского района может рассчитывать на спрос со стороны огромного по емкости рынка агломерации Петербурга (более 6 миллионов жителей). После разворачивания базовой туристической инфраструктуры высокого качества район может рассчитывать и на туристов из прилегающих к границе районов Финляндии. Территория этих районов не уступает с точки зрения рекреационных характеристик, но их жителей может привлечь низкая стоимость отдыха по сравнению с Финляндией при сравнимом качестве. Активный въездной туризм из Финляндии будет возможен только при запуске системы быстрой выдачи краткосрочных виз для граждан ЕС (на 3-5 дней).</w:t>
      </w:r>
    </w:p>
    <w:p w14:paraId="2FE1E1B6" w14:textId="77777777" w:rsidR="00324715" w:rsidRPr="00324715" w:rsidRDefault="00324715" w:rsidP="00324715">
      <w:pPr>
        <w:spacing w:after="120" w:line="240" w:lineRule="auto"/>
        <w:jc w:val="both"/>
        <w:rPr>
          <w:rFonts w:ascii="Segoe UI Light" w:eastAsia="Segoe UI Light" w:hAnsi="Segoe UI Light" w:cs="Segoe UI Light"/>
        </w:rPr>
      </w:pPr>
      <w:r w:rsidRPr="00324715">
        <w:rPr>
          <w:rFonts w:ascii="Segoe UI Light" w:eastAsia="Segoe UI Light" w:hAnsi="Segoe UI Light" w:cs="Segoe UI Light"/>
        </w:rPr>
        <w:t>Для реализации этого сценария необходима будет реализация следующих мероприятий:</w:t>
      </w:r>
    </w:p>
    <w:p w14:paraId="079CD013" w14:textId="77777777" w:rsidR="00324715" w:rsidRPr="00092341" w:rsidRDefault="00324715" w:rsidP="00A212A3">
      <w:pPr>
        <w:pStyle w:val="a5"/>
        <w:numPr>
          <w:ilvl w:val="0"/>
          <w:numId w:val="175"/>
        </w:numPr>
        <w:spacing w:after="120" w:line="240" w:lineRule="auto"/>
        <w:jc w:val="both"/>
        <w:rPr>
          <w:rFonts w:ascii="Segoe UI Light" w:eastAsia="Segoe UI Light" w:hAnsi="Segoe UI Light" w:cs="Segoe UI Light"/>
        </w:rPr>
      </w:pPr>
      <w:r w:rsidRPr="00092341">
        <w:rPr>
          <w:rFonts w:ascii="Segoe UI Light" w:eastAsia="Segoe UI Light" w:hAnsi="Segoe UI Light" w:cs="Segoe UI Light"/>
        </w:rPr>
        <w:t>активное строительство новых баз отдыха, коттеджных поселков и загородных гостиниц на территории района. Это может быть реализовано за счет создания благоприятных условий для открытия новых малых предприятий в сфере туристической деятельности и за счет формирования понятной стратегии развития туристической отрасли на ближайшую перспективу</w:t>
      </w:r>
      <w:r w:rsidR="00092341">
        <w:rPr>
          <w:rFonts w:ascii="Segoe UI Light" w:eastAsia="Segoe UI Light" w:hAnsi="Segoe UI Light" w:cs="Segoe UI Light"/>
        </w:rPr>
        <w:t>.</w:t>
      </w:r>
    </w:p>
    <w:p w14:paraId="25E70AEC" w14:textId="77777777" w:rsidR="00324715" w:rsidRPr="00092341" w:rsidRDefault="00324715" w:rsidP="00A212A3">
      <w:pPr>
        <w:pStyle w:val="a5"/>
        <w:numPr>
          <w:ilvl w:val="0"/>
          <w:numId w:val="175"/>
        </w:numPr>
        <w:spacing w:after="120" w:line="240" w:lineRule="auto"/>
        <w:jc w:val="both"/>
        <w:rPr>
          <w:rFonts w:ascii="Segoe UI Light" w:eastAsia="Segoe UI Light" w:hAnsi="Segoe UI Light" w:cs="Segoe UI Light"/>
        </w:rPr>
      </w:pPr>
      <w:r w:rsidRPr="00092341">
        <w:rPr>
          <w:rFonts w:ascii="Segoe UI Light" w:eastAsia="Segoe UI Light" w:hAnsi="Segoe UI Light" w:cs="Segoe UI Light"/>
        </w:rPr>
        <w:t>развитие инфраструктуры отдыха на воде. Важнейшим ресурсом для развития туризма является вода: берег Ладожского озера, озеро Вуокса, малые озера и реки. Для их максимальной капитализации (без нанесения вреда экологической ситуации в районе) необходимо простроить систему гостиниц и гостевых домов у воды, причалов, стоянок для малых судов, ресторанов и кафе у воды. Кроме того, потребуется разработка системы туристических маршрутов по рекам и озерам (от нескольких часов до 2-3 дней)</w:t>
      </w:r>
      <w:r w:rsidR="00092341">
        <w:rPr>
          <w:rFonts w:ascii="Segoe UI Light" w:eastAsia="Segoe UI Light" w:hAnsi="Segoe UI Light" w:cs="Segoe UI Light"/>
        </w:rPr>
        <w:t>.</w:t>
      </w:r>
    </w:p>
    <w:p w14:paraId="2B9AC50B" w14:textId="77777777" w:rsidR="00324715" w:rsidRPr="00092341" w:rsidRDefault="00324715" w:rsidP="00A212A3">
      <w:pPr>
        <w:pStyle w:val="a5"/>
        <w:numPr>
          <w:ilvl w:val="0"/>
          <w:numId w:val="175"/>
        </w:numPr>
        <w:spacing w:after="120" w:line="240" w:lineRule="auto"/>
        <w:jc w:val="both"/>
        <w:rPr>
          <w:rFonts w:ascii="Segoe UI Light" w:eastAsia="Segoe UI Light" w:hAnsi="Segoe UI Light" w:cs="Segoe UI Light"/>
        </w:rPr>
      </w:pPr>
      <w:r w:rsidRPr="00092341">
        <w:rPr>
          <w:rFonts w:ascii="Segoe UI Light" w:eastAsia="Segoe UI Light" w:hAnsi="Segoe UI Light" w:cs="Segoe UI Light"/>
        </w:rPr>
        <w:t>разработка туристических маршрутов по району, опирающихся на его природно-рекреационный потенциал. Перечень должен включать автобусные маршруты из Санкт-Петербурга, велосипедные, пешеходные, конные маршруты различной сложности. Необходимо разработать отдельные маршруты для каждого из сезонов</w:t>
      </w:r>
      <w:r w:rsidR="00092341">
        <w:rPr>
          <w:rFonts w:ascii="Segoe UI Light" w:eastAsia="Segoe UI Light" w:hAnsi="Segoe UI Light" w:cs="Segoe UI Light"/>
        </w:rPr>
        <w:t>.</w:t>
      </w:r>
    </w:p>
    <w:p w14:paraId="6B861182" w14:textId="77777777" w:rsidR="00324715" w:rsidRPr="00324715" w:rsidRDefault="00324715" w:rsidP="00324715">
      <w:pPr>
        <w:spacing w:after="120" w:line="240" w:lineRule="auto"/>
        <w:jc w:val="both"/>
        <w:rPr>
          <w:rFonts w:ascii="Segoe UI Light" w:eastAsia="Segoe UI Light" w:hAnsi="Segoe UI Light" w:cs="Segoe UI Light"/>
        </w:rPr>
      </w:pPr>
      <w:r w:rsidRPr="00324715">
        <w:rPr>
          <w:rFonts w:ascii="Segoe UI Light" w:eastAsia="Segoe UI Light" w:hAnsi="Segoe UI Light" w:cs="Segoe UI Light"/>
        </w:rPr>
        <w:t>Благодаря привлечению туристов в район получат дополнительное развитие поддерживающие отрасли:</w:t>
      </w:r>
    </w:p>
    <w:p w14:paraId="115A9241" w14:textId="77777777" w:rsidR="00324715" w:rsidRPr="00092341" w:rsidRDefault="00324715" w:rsidP="00A212A3">
      <w:pPr>
        <w:pStyle w:val="a5"/>
        <w:numPr>
          <w:ilvl w:val="0"/>
          <w:numId w:val="176"/>
        </w:numPr>
        <w:spacing w:after="120" w:line="240" w:lineRule="auto"/>
        <w:jc w:val="both"/>
        <w:rPr>
          <w:rFonts w:ascii="Segoe UI Light" w:eastAsia="Segoe UI Light" w:hAnsi="Segoe UI Light" w:cs="Segoe UI Light"/>
        </w:rPr>
      </w:pPr>
      <w:r w:rsidRPr="00092341">
        <w:rPr>
          <w:rFonts w:ascii="Segoe UI Light" w:eastAsia="Segoe UI Light" w:hAnsi="Segoe UI Light" w:cs="Segoe UI Light"/>
        </w:rPr>
        <w:t>сельское хозяйство и фермерство. Концепция качественного отдыха на природе предполагает возможность покупки и потребления экологически чистых продуктов местного производства, агротуризм и гастротуризм является растущей отраслью экономики пригородов крупнейших городов страны. Рост потока туристов в район даст толчок к развитию современных фермерских хозяйств, производящих качественные продукты, часть из хозяйств станет работать в качестве агроферм, предоставляя возможность посещения ферм, потребления продуктов непосредственно на их территории, а также проживания на них в гостевых домах. Получит развитие рыбоводство.</w:t>
      </w:r>
    </w:p>
    <w:p w14:paraId="5AA97BFD" w14:textId="77777777" w:rsidR="00324715" w:rsidRPr="00092341" w:rsidRDefault="00324715" w:rsidP="00A212A3">
      <w:pPr>
        <w:pStyle w:val="a5"/>
        <w:numPr>
          <w:ilvl w:val="0"/>
          <w:numId w:val="176"/>
        </w:numPr>
        <w:spacing w:after="120" w:line="240" w:lineRule="auto"/>
        <w:jc w:val="both"/>
        <w:rPr>
          <w:rFonts w:ascii="Segoe UI Light" w:eastAsia="Segoe UI Light" w:hAnsi="Segoe UI Light" w:cs="Segoe UI Light"/>
        </w:rPr>
      </w:pPr>
      <w:r w:rsidRPr="00092341">
        <w:rPr>
          <w:rFonts w:ascii="Segoe UI Light" w:eastAsia="Segoe UI Light" w:hAnsi="Segoe UI Light" w:cs="Segoe UI Light"/>
        </w:rPr>
        <w:t>торговля, общественное питание, сфера услуг. Благодаря росту потока обеспеченных туристов значительно повысится объем продаж у тех предприятий в сфере торговли и общественного питания, которые готовы предоставлять необходимый уровень качества. Появится множество новых предприятий в данных сферах.</w:t>
      </w:r>
    </w:p>
    <w:p w14:paraId="3306717A" w14:textId="77777777" w:rsidR="00324715" w:rsidRPr="00324715" w:rsidRDefault="00324715" w:rsidP="00324715">
      <w:pPr>
        <w:spacing w:after="120" w:line="240" w:lineRule="auto"/>
        <w:jc w:val="both"/>
        <w:rPr>
          <w:rFonts w:ascii="Segoe UI Light" w:eastAsia="Segoe UI Light" w:hAnsi="Segoe UI Light" w:cs="Segoe UI Light"/>
        </w:rPr>
      </w:pPr>
      <w:r w:rsidRPr="00324715">
        <w:rPr>
          <w:rFonts w:ascii="Segoe UI Light" w:eastAsia="Segoe UI Light" w:hAnsi="Segoe UI Light" w:cs="Segoe UI Light"/>
        </w:rPr>
        <w:t>Развитие сферы туризма и обслуживающих ее отраслей всегда формирует множество новых рабочих мест (при это</w:t>
      </w:r>
      <w:r w:rsidR="00092341">
        <w:rPr>
          <w:rFonts w:ascii="Segoe UI Light" w:eastAsia="Segoe UI Light" w:hAnsi="Segoe UI Light" w:cs="Segoe UI Light"/>
        </w:rPr>
        <w:t>м</w:t>
      </w:r>
      <w:r w:rsidRPr="00324715">
        <w:rPr>
          <w:rFonts w:ascii="Segoe UI Light" w:eastAsia="Segoe UI Light" w:hAnsi="Segoe UI Light" w:cs="Segoe UI Light"/>
        </w:rPr>
        <w:t xml:space="preserve"> существенная их часть не требует высокой квалификации работника). Благодаря этому сократится (но не прекратится) отток молодежи из района, структура населения с точки зрения возраста не претерпит столь серьезных изменений, как в инерционном сценарии. Доля пенсионеров будет расти, но не столь быстро, чтобы оказать серьезное давление на системы здравоохранения и социальной защиты. Население района будет незначительно расти за счет сокращения миграционного оттока и более существенного миграционного притока. Данный приток будет в основном сформирован переезжающими из Санкт-Петербурга жителями, которых привлечет возможность проживания на природе при наличии качественных услуг на месте и качественной транспортной доступностью города.</w:t>
      </w:r>
    </w:p>
    <w:p w14:paraId="193C23A0" w14:textId="77777777" w:rsidR="00324715" w:rsidRPr="00324715" w:rsidRDefault="00324715" w:rsidP="00324715">
      <w:pPr>
        <w:spacing w:after="120" w:line="240" w:lineRule="auto"/>
        <w:jc w:val="both"/>
        <w:rPr>
          <w:rFonts w:ascii="Segoe UI Light" w:eastAsia="Segoe UI Light" w:hAnsi="Segoe UI Light" w:cs="Segoe UI Light"/>
        </w:rPr>
      </w:pPr>
      <w:r w:rsidRPr="00324715">
        <w:rPr>
          <w:rFonts w:ascii="Segoe UI Light" w:eastAsia="Segoe UI Light" w:hAnsi="Segoe UI Light" w:cs="Segoe UI Light"/>
        </w:rPr>
        <w:t>Рост экономики района в случае реализации данного сценария будет превышать аналогичные показатели по стране и региону и составит 6-8% в год. Он будет в основном обеспечен за счет развития существующих и появления новых малых и средних предприятий в сфере гостеприимства, туристического обслуживания, торговли и общественного питания. Кроме того, частично рост обеспечат фермеры и предприятия АПК. Существующие промышленные предприятия будут развиваться стабильно, резкого роста выпуска промышленной продукции не произойдет.</w:t>
      </w:r>
    </w:p>
    <w:p w14:paraId="332F5D7C" w14:textId="77777777" w:rsidR="00324715" w:rsidRPr="00324715" w:rsidRDefault="00324715" w:rsidP="00324715">
      <w:pPr>
        <w:spacing w:after="120" w:line="240" w:lineRule="auto"/>
        <w:jc w:val="both"/>
        <w:rPr>
          <w:rFonts w:ascii="Segoe UI Light" w:eastAsia="Segoe UI Light" w:hAnsi="Segoe UI Light" w:cs="Segoe UI Light"/>
        </w:rPr>
      </w:pPr>
      <w:r w:rsidRPr="00324715">
        <w:rPr>
          <w:rFonts w:ascii="Segoe UI Light" w:eastAsia="Segoe UI Light" w:hAnsi="Segoe UI Light" w:cs="Segoe UI Light"/>
        </w:rPr>
        <w:t>В части пространственного развития центр района город Приозерск станет опорной точкой обслуживания туристического потока, развитие получат сферы коммерческого и социального обслуживания гостей района и местных жителей. Сельские поселения района также повысят качество услуг за счет появления новых предприятий обслуживания, работающих за счет туристических потоков. Кузнечное продолжит стабильно развиваться за счет градообразующего предприятия.</w:t>
      </w:r>
    </w:p>
    <w:p w14:paraId="3B2225E7" w14:textId="77777777" w:rsidR="00324715" w:rsidRPr="00324715" w:rsidRDefault="00324715" w:rsidP="00324715">
      <w:pPr>
        <w:spacing w:after="120" w:line="240" w:lineRule="auto"/>
        <w:jc w:val="both"/>
        <w:rPr>
          <w:rFonts w:ascii="Segoe UI Light" w:eastAsia="Segoe UI Light" w:hAnsi="Segoe UI Light" w:cs="Segoe UI Light"/>
        </w:rPr>
      </w:pPr>
      <w:r w:rsidRPr="00324715">
        <w:rPr>
          <w:rFonts w:ascii="Segoe UI Light" w:eastAsia="Segoe UI Light" w:hAnsi="Segoe UI Light" w:cs="Segoe UI Light"/>
        </w:rPr>
        <w:t>Увеличение туристических потоков, значительную частью которых будут составлять люди с высокими запросами к качеству обслуживания, приведет к росту качества городской среды и в целом среды проживания в местах наибольшей концентрации туристов. При этом в основном будут реализовываться проекты локального характера, то есть жители самого района не будут являться основными адресатами этих проектов. Исключением будет Приозерск и наиболее крупные зоны отдыха на воде. В целом повышение качества среды и проживания в районе будет неравномерным с территориальной точки зрения.</w:t>
      </w:r>
    </w:p>
    <w:p w14:paraId="2814F02D" w14:textId="77777777" w:rsidR="006A64E9" w:rsidRDefault="00324715" w:rsidP="00324715">
      <w:pPr>
        <w:spacing w:after="120" w:line="240" w:lineRule="auto"/>
        <w:jc w:val="both"/>
        <w:rPr>
          <w:rFonts w:ascii="Segoe UI Light" w:eastAsia="Segoe UI Light" w:hAnsi="Segoe UI Light" w:cs="Segoe UI Light"/>
        </w:rPr>
      </w:pPr>
      <w:r w:rsidRPr="00324715">
        <w:rPr>
          <w:rFonts w:ascii="Segoe UI Light" w:eastAsia="Segoe UI Light" w:hAnsi="Segoe UI Light" w:cs="Segoe UI Light"/>
        </w:rPr>
        <w:t xml:space="preserve">В случае реализации данного сценария поток туристов в район вырастет в несколько раз, увеличится время пребывания туристов в районе и средний чек одного пребывания. За счет этого экономика района будет развиваться быстрее экономики региона. Однако, значительная часть мероприятий в экономике будет ориентировано на гостей района, то есть район приобретет статус сервисного относительно Санкт-Петербургской агломерации. Такой статус, с одной стороны, позволит району занять важную и соответствующую его потенциалу роль в составе агломерации, но, с другой стороны, не приведет к пропорциональному росту качества среды и </w:t>
      </w:r>
      <w:r w:rsidR="00100FE6">
        <w:rPr>
          <w:rFonts w:ascii="Segoe UI Light" w:eastAsia="Segoe UI Light" w:hAnsi="Segoe UI Light" w:cs="Segoe UI Light"/>
        </w:rPr>
        <w:t>проживания для местных жителей.</w:t>
      </w:r>
    </w:p>
    <w:p w14:paraId="464EBF58" w14:textId="77777777" w:rsidR="00100FE6" w:rsidRPr="00100FE6" w:rsidRDefault="00100FE6" w:rsidP="00324715">
      <w:pPr>
        <w:spacing w:after="120" w:line="240" w:lineRule="auto"/>
        <w:jc w:val="both"/>
        <w:rPr>
          <w:rFonts w:ascii="Segoe UI Light" w:eastAsia="Segoe UI Light" w:hAnsi="Segoe UI Light" w:cs="Segoe UI Light"/>
        </w:rPr>
      </w:pPr>
    </w:p>
    <w:p w14:paraId="560F7A5E" w14:textId="77777777" w:rsidR="00324715" w:rsidRPr="00324715" w:rsidRDefault="00324715" w:rsidP="006A64E9">
      <w:pPr>
        <w:keepNext/>
        <w:spacing w:after="120" w:line="240" w:lineRule="auto"/>
        <w:jc w:val="both"/>
        <w:rPr>
          <w:rFonts w:ascii="Segoe UI Light" w:eastAsia="Segoe UI Light" w:hAnsi="Segoe UI Light" w:cs="Segoe UI Light"/>
          <w:b/>
          <w:bCs/>
        </w:rPr>
      </w:pPr>
      <w:r w:rsidRPr="00324715">
        <w:rPr>
          <w:rFonts w:ascii="Segoe UI Light" w:eastAsia="Segoe UI Light" w:hAnsi="Segoe UI Light" w:cs="Segoe UI Light"/>
          <w:b/>
          <w:bCs/>
        </w:rPr>
        <w:t>Сценарий №3: Район как зона комфортного проживания</w:t>
      </w:r>
    </w:p>
    <w:p w14:paraId="2AD65B77" w14:textId="77777777" w:rsidR="00324715" w:rsidRPr="00324715" w:rsidRDefault="00324715" w:rsidP="00324715">
      <w:pPr>
        <w:spacing w:after="120" w:line="240" w:lineRule="auto"/>
        <w:jc w:val="both"/>
        <w:rPr>
          <w:rFonts w:ascii="Segoe UI Light" w:eastAsia="Segoe UI Light" w:hAnsi="Segoe UI Light" w:cs="Segoe UI Light"/>
        </w:rPr>
      </w:pPr>
      <w:r w:rsidRPr="00324715">
        <w:rPr>
          <w:rFonts w:ascii="Segoe UI Light" w:eastAsia="Segoe UI Light" w:hAnsi="Segoe UI Light" w:cs="Segoe UI Light"/>
        </w:rPr>
        <w:t>В рамках третьего сценария предполагается реализация всех основных мероприятий второго сценария, кроме того, на основании полученных позитивных результатов второго сценария будет реализован ряд мероприятий, направленных на привлечение в район новых жителей и повышение качества среды проживания.</w:t>
      </w:r>
    </w:p>
    <w:p w14:paraId="7C7FAC9C" w14:textId="77777777" w:rsidR="00324715" w:rsidRPr="00324715" w:rsidRDefault="00324715" w:rsidP="00324715">
      <w:pPr>
        <w:spacing w:after="120" w:line="240" w:lineRule="auto"/>
        <w:jc w:val="both"/>
        <w:rPr>
          <w:rFonts w:ascii="Segoe UI Light" w:eastAsia="Segoe UI Light" w:hAnsi="Segoe UI Light" w:cs="Segoe UI Light"/>
        </w:rPr>
      </w:pPr>
      <w:r w:rsidRPr="00324715">
        <w:rPr>
          <w:rFonts w:ascii="Segoe UI Light" w:eastAsia="Segoe UI Light" w:hAnsi="Segoe UI Light" w:cs="Segoe UI Light"/>
        </w:rPr>
        <w:t>После создания привлекательной среды для туристов на основе формируемой инфраструктуры гостеприимства следующей логичной задачей может стать привлечение части посещающих район туристов (прежде всего, из Санкт-Петербурга) в качестве постоянных жителей района. Выгодное расположение района относительно большого города, его хорошая транспортная доступность, высокий рекреационный потенциал и развитая инфраструктура коммерческого обслуживания – все это делает район привлекательным для постоянного проживания. Основной целевой сегмент – жители Петербурга среднего и старшего возраста, обладающие достаточным капиталом, чтобы позволить себе построить или приобрести дом и участок земли. С учетом размеров агломерации и уровня доходов ее жителей спрос на такое проживание будет достаточно велик, задача района – обеспечить предложение.</w:t>
      </w:r>
    </w:p>
    <w:p w14:paraId="490DC858" w14:textId="77777777" w:rsidR="00324715" w:rsidRPr="00324715" w:rsidRDefault="00324715" w:rsidP="00324715">
      <w:pPr>
        <w:spacing w:after="120" w:line="240" w:lineRule="auto"/>
        <w:jc w:val="both"/>
        <w:rPr>
          <w:rFonts w:ascii="Segoe UI Light" w:eastAsia="Segoe UI Light" w:hAnsi="Segoe UI Light" w:cs="Segoe UI Light"/>
        </w:rPr>
      </w:pPr>
      <w:r w:rsidRPr="00324715">
        <w:rPr>
          <w:rFonts w:ascii="Segoe UI Light" w:eastAsia="Segoe UI Light" w:hAnsi="Segoe UI Light" w:cs="Segoe UI Light"/>
        </w:rPr>
        <w:t>Основными мероприятиями в рамках данного сценария должно стать:</w:t>
      </w:r>
    </w:p>
    <w:p w14:paraId="30CBB28F" w14:textId="77777777" w:rsidR="00324715" w:rsidRPr="00324715" w:rsidRDefault="00324715" w:rsidP="00A212A3">
      <w:pPr>
        <w:pStyle w:val="a5"/>
        <w:numPr>
          <w:ilvl w:val="0"/>
          <w:numId w:val="176"/>
        </w:numPr>
        <w:spacing w:after="120" w:line="240" w:lineRule="auto"/>
        <w:jc w:val="both"/>
        <w:rPr>
          <w:rFonts w:ascii="Segoe UI Light" w:eastAsia="Segoe UI Light" w:hAnsi="Segoe UI Light" w:cs="Segoe UI Light"/>
        </w:rPr>
      </w:pPr>
      <w:r w:rsidRPr="00324715">
        <w:rPr>
          <w:rFonts w:ascii="Segoe UI Light" w:eastAsia="Segoe UI Light" w:hAnsi="Segoe UI Light" w:cs="Segoe UI Light"/>
        </w:rPr>
        <w:t>выделение участков под новое индивидуальное и малоэтажное строительство. Данное выделение должно отвечать принципам устойчивого развития района, то есть не наносить вреда природному комплексу и экологической ситуации. Имеет смысл предлагать льготные условия потенциальным покупателям, чтобы иметь конкурентные преимущества по сравнению с другими районами области</w:t>
      </w:r>
      <w:r w:rsidR="00092341">
        <w:rPr>
          <w:rFonts w:ascii="Segoe UI Light" w:eastAsia="Segoe UI Light" w:hAnsi="Segoe UI Light" w:cs="Segoe UI Light"/>
        </w:rPr>
        <w:t>.</w:t>
      </w:r>
    </w:p>
    <w:p w14:paraId="118DE295" w14:textId="77777777" w:rsidR="00324715" w:rsidRPr="00324715" w:rsidRDefault="00324715" w:rsidP="00A212A3">
      <w:pPr>
        <w:pStyle w:val="a5"/>
        <w:numPr>
          <w:ilvl w:val="0"/>
          <w:numId w:val="176"/>
        </w:numPr>
        <w:spacing w:after="120" w:line="240" w:lineRule="auto"/>
        <w:jc w:val="both"/>
        <w:rPr>
          <w:rFonts w:ascii="Segoe UI Light" w:eastAsia="Segoe UI Light" w:hAnsi="Segoe UI Light" w:cs="Segoe UI Light"/>
        </w:rPr>
      </w:pPr>
      <w:r w:rsidRPr="00324715">
        <w:rPr>
          <w:rFonts w:ascii="Segoe UI Light" w:eastAsia="Segoe UI Light" w:hAnsi="Segoe UI Light" w:cs="Segoe UI Light"/>
        </w:rPr>
        <w:t>развитие социальной инфраструктуры района путем модернизации существующих объектов или строительства новых. Данное мероприятие позволит обеспечить новым жителям привычное качество услуг и одновременно улучшит качество жизни местных жителей. Важной составляющей должна стать организация сети новых современных центров культуры на базе библиотек и клубов.</w:t>
      </w:r>
    </w:p>
    <w:p w14:paraId="0B3A1E50" w14:textId="77777777" w:rsidR="00324715" w:rsidRPr="00324715" w:rsidRDefault="00324715" w:rsidP="00A212A3">
      <w:pPr>
        <w:pStyle w:val="a5"/>
        <w:numPr>
          <w:ilvl w:val="0"/>
          <w:numId w:val="176"/>
        </w:numPr>
        <w:spacing w:after="120" w:line="240" w:lineRule="auto"/>
        <w:jc w:val="both"/>
        <w:rPr>
          <w:rFonts w:ascii="Segoe UI Light" w:eastAsia="Segoe UI Light" w:hAnsi="Segoe UI Light" w:cs="Segoe UI Light"/>
        </w:rPr>
      </w:pPr>
      <w:r w:rsidRPr="00324715">
        <w:rPr>
          <w:rFonts w:ascii="Segoe UI Light" w:eastAsia="Segoe UI Light" w:hAnsi="Segoe UI Light" w:cs="Segoe UI Light"/>
        </w:rPr>
        <w:t>реализация проектов благоустройства и развития среды проживания в Приозерске и малых населенных пунктах. Поставленная в рамках сценария цель поступательного повышения качества жизни всех жителей района предполагает реализацию подобных проектов на всей т</w:t>
      </w:r>
      <w:r w:rsidR="00092341">
        <w:rPr>
          <w:rFonts w:ascii="Segoe UI Light" w:eastAsia="Segoe UI Light" w:hAnsi="Segoe UI Light" w:cs="Segoe UI Light"/>
        </w:rPr>
        <w:t>ерритории района.</w:t>
      </w:r>
    </w:p>
    <w:p w14:paraId="4FA98EAC" w14:textId="77777777" w:rsidR="00324715" w:rsidRPr="00324715" w:rsidRDefault="00324715" w:rsidP="00A212A3">
      <w:pPr>
        <w:pStyle w:val="a5"/>
        <w:numPr>
          <w:ilvl w:val="0"/>
          <w:numId w:val="176"/>
        </w:numPr>
        <w:spacing w:after="120" w:line="240" w:lineRule="auto"/>
        <w:jc w:val="both"/>
        <w:rPr>
          <w:rFonts w:ascii="Segoe UI Light" w:eastAsia="Segoe UI Light" w:hAnsi="Segoe UI Light" w:cs="Segoe UI Light"/>
        </w:rPr>
      </w:pPr>
      <w:r w:rsidRPr="00324715">
        <w:rPr>
          <w:rFonts w:ascii="Segoe UI Light" w:eastAsia="Segoe UI Light" w:hAnsi="Segoe UI Light" w:cs="Segoe UI Light"/>
        </w:rPr>
        <w:t>разработка пакета нормативов и регламентов, регулирующих развитие системы расселения и застройки. За счет этого появится возможность сохранить на территории района комфортной среды проживания и избежать начала реализации крупных жилых или промышленных проектов, которые разрушат концепцию сценария</w:t>
      </w:r>
      <w:r w:rsidR="00092341">
        <w:rPr>
          <w:rFonts w:ascii="Segoe UI Light" w:eastAsia="Segoe UI Light" w:hAnsi="Segoe UI Light" w:cs="Segoe UI Light"/>
        </w:rPr>
        <w:t>.</w:t>
      </w:r>
    </w:p>
    <w:p w14:paraId="36D32B62" w14:textId="77777777" w:rsidR="00324715" w:rsidRPr="00324715" w:rsidRDefault="00324715" w:rsidP="00324715">
      <w:pPr>
        <w:spacing w:after="120" w:line="240" w:lineRule="auto"/>
        <w:jc w:val="both"/>
        <w:rPr>
          <w:rFonts w:ascii="Segoe UI Light" w:eastAsia="Segoe UI Light" w:hAnsi="Segoe UI Light" w:cs="Segoe UI Light"/>
        </w:rPr>
      </w:pPr>
      <w:r w:rsidRPr="00324715">
        <w:rPr>
          <w:rFonts w:ascii="Segoe UI Light" w:eastAsia="Segoe UI Light" w:hAnsi="Segoe UI Light" w:cs="Segoe UI Light"/>
        </w:rPr>
        <w:t>Помимо развития малоэтажной системы расселения в рамках сценария предлагается выделить несколько площадок под среднеэтажное строительство в южной части района, наиболее близкой к Санкт-Петербургу. Это позволит обеспечить новым качественным жильем жителей района, которые не могут позволить себе покупку или строительство дома. Кроме того, среднеэтажная застройка станет буфером между многоэтажными проектами в пригородах Петербурга и малоэтажной застройкой в районе.</w:t>
      </w:r>
    </w:p>
    <w:p w14:paraId="5E3432B4" w14:textId="77777777" w:rsidR="00324715" w:rsidRPr="00324715" w:rsidRDefault="00324715" w:rsidP="00324715">
      <w:pPr>
        <w:spacing w:after="120" w:line="240" w:lineRule="auto"/>
        <w:jc w:val="both"/>
        <w:rPr>
          <w:rFonts w:ascii="Segoe UI Light" w:eastAsia="Segoe UI Light" w:hAnsi="Segoe UI Light" w:cs="Segoe UI Light"/>
        </w:rPr>
      </w:pPr>
      <w:r w:rsidRPr="00324715">
        <w:rPr>
          <w:rFonts w:ascii="Segoe UI Light" w:eastAsia="Segoe UI Light" w:hAnsi="Segoe UI Light" w:cs="Segoe UI Light"/>
        </w:rPr>
        <w:t>Постепенный рост миграции в район, а также повышение качества жизни на его территории приведет к более активному росту численности населения района, чем во втором сценарии. При этом ставка делается не на количественный, а на качественный приток, то есть резкого роста не ожидается.</w:t>
      </w:r>
    </w:p>
    <w:p w14:paraId="138A1702" w14:textId="77777777" w:rsidR="00324715" w:rsidRPr="00324715" w:rsidRDefault="00324715" w:rsidP="00324715">
      <w:pPr>
        <w:spacing w:after="120" w:line="240" w:lineRule="auto"/>
        <w:jc w:val="both"/>
        <w:rPr>
          <w:rFonts w:ascii="Segoe UI Light" w:eastAsia="Segoe UI Light" w:hAnsi="Segoe UI Light" w:cs="Segoe UI Light"/>
        </w:rPr>
      </w:pPr>
      <w:r w:rsidRPr="00324715">
        <w:rPr>
          <w:rFonts w:ascii="Segoe UI Light" w:eastAsia="Segoe UI Light" w:hAnsi="Segoe UI Light" w:cs="Segoe UI Light"/>
        </w:rPr>
        <w:t xml:space="preserve">Еще одним фактором, который позволит привлекать новых жителей и удерживать имеющихся, должно стать развитие индустриальных парков и наполнение их резидентами. Выбор резидентов должен производиться так, чтобы их деятельность не противоречила концепции комфортного проживания в районе. </w:t>
      </w:r>
    </w:p>
    <w:p w14:paraId="33A1659E" w14:textId="77777777" w:rsidR="00092341" w:rsidRPr="00324715" w:rsidRDefault="00324715" w:rsidP="00324715">
      <w:pPr>
        <w:spacing w:after="120" w:line="240" w:lineRule="auto"/>
        <w:jc w:val="both"/>
        <w:rPr>
          <w:rFonts w:ascii="Segoe UI Light" w:eastAsia="Segoe UI Light" w:hAnsi="Segoe UI Light" w:cs="Segoe UI Light"/>
        </w:rPr>
      </w:pPr>
      <w:r w:rsidRPr="00324715">
        <w:rPr>
          <w:rFonts w:ascii="Segoe UI Light" w:eastAsia="Segoe UI Light" w:hAnsi="Segoe UI Light" w:cs="Segoe UI Light"/>
        </w:rPr>
        <w:t>Рост экономики района в случае реализации данного сценария будет превышать аналогичные показатели по стране и региону и составит 7-10% в год. Увеличение по сравнению с вторым сценарием будет получено за счет развития индустриальных парков и строительного сектора.</w:t>
      </w:r>
    </w:p>
    <w:p w14:paraId="51C43996" w14:textId="77777777" w:rsidR="004C2E41" w:rsidRPr="006E7E8D" w:rsidRDefault="00C747DB" w:rsidP="004C2E41">
      <w:pPr>
        <w:pStyle w:val="3"/>
        <w:spacing w:before="0" w:after="120" w:line="240" w:lineRule="auto"/>
        <w:jc w:val="both"/>
        <w:rPr>
          <w:rFonts w:ascii="Segoe UI Light" w:hAnsi="Segoe UI Light" w:cs="Segoe UI Light"/>
          <w:b/>
          <w:color w:val="auto"/>
        </w:rPr>
      </w:pPr>
      <w:bookmarkStart w:id="119" w:name="_Toc526970930"/>
      <w:r>
        <w:rPr>
          <w:rFonts w:ascii="Segoe UI Light" w:hAnsi="Segoe UI Light" w:cs="Segoe UI Light"/>
          <w:b/>
          <w:color w:val="auto"/>
        </w:rPr>
        <w:t xml:space="preserve">2.1.2 </w:t>
      </w:r>
      <w:r w:rsidR="004C2E41" w:rsidRPr="0069512E">
        <w:rPr>
          <w:rFonts w:ascii="Segoe UI Light" w:hAnsi="Segoe UI Light" w:cs="Segoe UI Light"/>
          <w:b/>
          <w:color w:val="auto"/>
        </w:rPr>
        <w:t>Анализ условий и рисков реализации сценариев развития муниципального образования Приозерский муниципаль</w:t>
      </w:r>
      <w:r w:rsidR="004C2E41">
        <w:rPr>
          <w:rFonts w:ascii="Segoe UI Light" w:hAnsi="Segoe UI Light" w:cs="Segoe UI Light"/>
          <w:b/>
          <w:color w:val="auto"/>
        </w:rPr>
        <w:t>ный район Ленинградской области</w:t>
      </w:r>
      <w:bookmarkEnd w:id="119"/>
    </w:p>
    <w:p w14:paraId="6FE20B80" w14:textId="77777777" w:rsidR="004C2E41" w:rsidRPr="000636EF" w:rsidRDefault="004C2E41" w:rsidP="001B22D4">
      <w:pPr>
        <w:spacing w:before="120" w:after="0" w:line="240" w:lineRule="auto"/>
        <w:jc w:val="both"/>
        <w:rPr>
          <w:rFonts w:ascii="Segoe UI Light" w:hAnsi="Segoe UI Light" w:cs="Segoe UI Light"/>
        </w:rPr>
      </w:pPr>
      <w:r>
        <w:rPr>
          <w:rFonts w:ascii="Segoe UI Light" w:hAnsi="Segoe UI Light" w:cs="Segoe UI Light"/>
        </w:rPr>
        <w:t>Внешние риски реализации сценариев развития муниципального образования Приозерский муниципальный район Ленинградской области</w:t>
      </w:r>
    </w:p>
    <w:p w14:paraId="4DE02FCD" w14:textId="77777777" w:rsidR="004C2E41" w:rsidRPr="00092341" w:rsidRDefault="004C2E41" w:rsidP="00A212A3">
      <w:pPr>
        <w:pStyle w:val="a5"/>
        <w:numPr>
          <w:ilvl w:val="0"/>
          <w:numId w:val="176"/>
        </w:numPr>
        <w:spacing w:after="120" w:line="240" w:lineRule="auto"/>
        <w:jc w:val="both"/>
        <w:rPr>
          <w:rFonts w:ascii="Segoe UI Light" w:eastAsia="Segoe UI Light" w:hAnsi="Segoe UI Light" w:cs="Segoe UI Light"/>
        </w:rPr>
      </w:pPr>
      <w:r w:rsidRPr="00092341">
        <w:rPr>
          <w:rFonts w:ascii="Segoe UI Light" w:eastAsia="Segoe UI Light" w:hAnsi="Segoe UI Light" w:cs="Segoe UI Light"/>
        </w:rPr>
        <w:t>Нестабильная внешнеэкономическая ситуация, отрицательно влияющая на инвестиционный имидж Российской Федерации, снижение инвестиций в экономику страны и региона;</w:t>
      </w:r>
    </w:p>
    <w:p w14:paraId="2C96A085" w14:textId="77777777" w:rsidR="004C2E41" w:rsidRPr="00092341" w:rsidRDefault="004C2E41" w:rsidP="00A212A3">
      <w:pPr>
        <w:pStyle w:val="a5"/>
        <w:numPr>
          <w:ilvl w:val="0"/>
          <w:numId w:val="176"/>
        </w:numPr>
        <w:spacing w:after="120" w:line="240" w:lineRule="auto"/>
        <w:jc w:val="both"/>
        <w:rPr>
          <w:rFonts w:ascii="Segoe UI Light" w:eastAsia="Segoe UI Light" w:hAnsi="Segoe UI Light" w:cs="Segoe UI Light"/>
        </w:rPr>
      </w:pPr>
      <w:r w:rsidRPr="00092341">
        <w:rPr>
          <w:rFonts w:ascii="Segoe UI Light" w:eastAsia="Segoe UI Light" w:hAnsi="Segoe UI Light" w:cs="Segoe UI Light"/>
        </w:rPr>
        <w:t>Снижение платежеспособности населения, приводящее к снижению привлекательности внутренних рынков;</w:t>
      </w:r>
    </w:p>
    <w:p w14:paraId="2998C803" w14:textId="77777777" w:rsidR="004C2E41" w:rsidRPr="00092341" w:rsidRDefault="004C2E41" w:rsidP="00A212A3">
      <w:pPr>
        <w:pStyle w:val="a5"/>
        <w:numPr>
          <w:ilvl w:val="0"/>
          <w:numId w:val="176"/>
        </w:numPr>
        <w:spacing w:after="120" w:line="240" w:lineRule="auto"/>
        <w:jc w:val="both"/>
        <w:rPr>
          <w:rFonts w:ascii="Segoe UI Light" w:eastAsia="Segoe UI Light" w:hAnsi="Segoe UI Light" w:cs="Segoe UI Light"/>
        </w:rPr>
      </w:pPr>
      <w:r w:rsidRPr="00092341">
        <w:rPr>
          <w:rFonts w:ascii="Segoe UI Light" w:eastAsia="Segoe UI Light" w:hAnsi="Segoe UI Light" w:cs="Segoe UI Light"/>
        </w:rPr>
        <w:t>Рост социальной нагрузки на бюджет, секвестирование расходов федерального бюджета;</w:t>
      </w:r>
    </w:p>
    <w:p w14:paraId="653DEFAF" w14:textId="77777777" w:rsidR="004C2E41" w:rsidRPr="00092341" w:rsidRDefault="004C2E41" w:rsidP="00A212A3">
      <w:pPr>
        <w:pStyle w:val="a5"/>
        <w:numPr>
          <w:ilvl w:val="0"/>
          <w:numId w:val="176"/>
        </w:numPr>
        <w:spacing w:after="120" w:line="240" w:lineRule="auto"/>
        <w:jc w:val="both"/>
        <w:rPr>
          <w:rFonts w:ascii="Segoe UI Light" w:eastAsia="Segoe UI Light" w:hAnsi="Segoe UI Light" w:cs="Segoe UI Light"/>
        </w:rPr>
      </w:pPr>
      <w:r w:rsidRPr="00092341">
        <w:rPr>
          <w:rFonts w:ascii="Segoe UI Light" w:eastAsia="Segoe UI Light" w:hAnsi="Segoe UI Light" w:cs="Segoe UI Light"/>
        </w:rPr>
        <w:t>ужесточение санкций, снижение внешнеторгового оборота, сокращение объемов грузовых перевозок, угрозы для импортозависимых отраслей;</w:t>
      </w:r>
    </w:p>
    <w:p w14:paraId="1420E930" w14:textId="77777777" w:rsidR="004C2E41" w:rsidRPr="00092341" w:rsidRDefault="004C2E41" w:rsidP="00A212A3">
      <w:pPr>
        <w:pStyle w:val="a5"/>
        <w:numPr>
          <w:ilvl w:val="0"/>
          <w:numId w:val="176"/>
        </w:numPr>
        <w:spacing w:after="120" w:line="240" w:lineRule="auto"/>
        <w:jc w:val="both"/>
        <w:rPr>
          <w:rFonts w:ascii="Segoe UI Light" w:eastAsia="Segoe UI Light" w:hAnsi="Segoe UI Light" w:cs="Segoe UI Light"/>
        </w:rPr>
      </w:pPr>
      <w:r w:rsidRPr="00092341">
        <w:rPr>
          <w:rFonts w:ascii="Segoe UI Light" w:eastAsia="Segoe UI Light" w:hAnsi="Segoe UI Light" w:cs="Segoe UI Light"/>
        </w:rPr>
        <w:t xml:space="preserve">Сокращение бюджетных расходов на развитие района на (инновационное, промышленное и развитие других сфер, которые могут сформировать прибавочную стоимость и создать основу для роста) и параллельному росту социальных расходов. </w:t>
      </w:r>
    </w:p>
    <w:p w14:paraId="4D9E9D65" w14:textId="77777777" w:rsidR="004C2E41" w:rsidRPr="00092341" w:rsidRDefault="004C2E41" w:rsidP="00A212A3">
      <w:pPr>
        <w:pStyle w:val="a5"/>
        <w:numPr>
          <w:ilvl w:val="0"/>
          <w:numId w:val="176"/>
        </w:numPr>
        <w:spacing w:after="120" w:line="240" w:lineRule="auto"/>
        <w:jc w:val="both"/>
        <w:rPr>
          <w:rFonts w:ascii="Segoe UI Light" w:eastAsia="Segoe UI Light" w:hAnsi="Segoe UI Light" w:cs="Segoe UI Light"/>
        </w:rPr>
      </w:pPr>
      <w:r w:rsidRPr="00092341">
        <w:rPr>
          <w:rFonts w:ascii="Segoe UI Light" w:eastAsia="Segoe UI Light" w:hAnsi="Segoe UI Light" w:cs="Segoe UI Light"/>
        </w:rPr>
        <w:t>Регион испытывает дефицит в промышленных площадках, обеспеченных необходимой инфраструктурой для размещения новых производств. В настоящее время в Ленинградской области заявлено большое количество проектов, реализация которых будет еще больше способствовать увеличению данного дефицита;</w:t>
      </w:r>
    </w:p>
    <w:p w14:paraId="5909060E" w14:textId="77777777" w:rsidR="004C2E41" w:rsidRPr="00092341" w:rsidRDefault="004C2E41" w:rsidP="00A212A3">
      <w:pPr>
        <w:pStyle w:val="a5"/>
        <w:numPr>
          <w:ilvl w:val="0"/>
          <w:numId w:val="176"/>
        </w:numPr>
        <w:spacing w:after="120" w:line="240" w:lineRule="auto"/>
        <w:jc w:val="both"/>
        <w:rPr>
          <w:rFonts w:ascii="Segoe UI Light" w:eastAsia="Segoe UI Light" w:hAnsi="Segoe UI Light" w:cs="Segoe UI Light"/>
        </w:rPr>
      </w:pPr>
      <w:r w:rsidRPr="00092341">
        <w:rPr>
          <w:rFonts w:ascii="Segoe UI Light" w:eastAsia="Segoe UI Light" w:hAnsi="Segoe UI Light" w:cs="Segoe UI Light"/>
        </w:rPr>
        <w:t>Дисбаланс системы расселения, неравномерное развитие муниципальных образований. В муниципальных районах, где происходят убыль населения и рост бюджетного дефицита, существуют риски снижения экономической и социальной устойчивости, инвестиционной активности, показателей качества жизни населения</w:t>
      </w:r>
    </w:p>
    <w:p w14:paraId="4A3A232C" w14:textId="77777777" w:rsidR="004C2E41" w:rsidRPr="00092341" w:rsidRDefault="004C2E41" w:rsidP="00A212A3">
      <w:pPr>
        <w:pStyle w:val="a5"/>
        <w:numPr>
          <w:ilvl w:val="0"/>
          <w:numId w:val="176"/>
        </w:numPr>
        <w:spacing w:after="120" w:line="240" w:lineRule="auto"/>
        <w:jc w:val="both"/>
        <w:rPr>
          <w:rFonts w:ascii="Segoe UI Light" w:eastAsia="Segoe UI Light" w:hAnsi="Segoe UI Light" w:cs="Segoe UI Light"/>
        </w:rPr>
      </w:pPr>
      <w:r w:rsidRPr="00092341">
        <w:rPr>
          <w:rFonts w:ascii="Segoe UI Light" w:eastAsia="Segoe UI Light" w:hAnsi="Segoe UI Light" w:cs="Segoe UI Light"/>
        </w:rPr>
        <w:t>Неблагоприятная ситуация по показателям, характеризующим здоровье населения (высокий уровень показателей смертности населения, старение населения, рост заболеваемости и потенциальные возможности возникновения новых заболеваний), высокие риски возникновения экономических кризисов на современном этапе и в долгосрочной перспективе являются основными вызовами развития.</w:t>
      </w:r>
    </w:p>
    <w:p w14:paraId="336431E4" w14:textId="77777777" w:rsidR="004C2E41" w:rsidRDefault="004C2E41" w:rsidP="001B22D4">
      <w:pPr>
        <w:spacing w:before="120" w:after="0" w:line="240" w:lineRule="auto"/>
        <w:jc w:val="both"/>
        <w:rPr>
          <w:rFonts w:ascii="Segoe UI Light" w:hAnsi="Segoe UI Light" w:cs="Segoe UI Light"/>
        </w:rPr>
      </w:pPr>
      <w:r>
        <w:rPr>
          <w:rFonts w:ascii="Segoe UI Light" w:hAnsi="Segoe UI Light" w:cs="Segoe UI Light"/>
        </w:rPr>
        <w:t>Внутренние риски:</w:t>
      </w:r>
    </w:p>
    <w:p w14:paraId="25DAC8AD" w14:textId="77777777" w:rsidR="004C2E41" w:rsidRPr="00092341" w:rsidRDefault="004C2E41" w:rsidP="00A212A3">
      <w:pPr>
        <w:pStyle w:val="a5"/>
        <w:numPr>
          <w:ilvl w:val="0"/>
          <w:numId w:val="176"/>
        </w:numPr>
        <w:spacing w:after="120" w:line="240" w:lineRule="auto"/>
        <w:jc w:val="both"/>
        <w:rPr>
          <w:rFonts w:ascii="Segoe UI Light" w:eastAsia="Segoe UI Light" w:hAnsi="Segoe UI Light" w:cs="Segoe UI Light"/>
        </w:rPr>
      </w:pPr>
      <w:r w:rsidRPr="00092341">
        <w:rPr>
          <w:rFonts w:ascii="Segoe UI Light" w:eastAsia="Segoe UI Light" w:hAnsi="Segoe UI Light" w:cs="Segoe UI Light"/>
        </w:rPr>
        <w:t>Критическое снижение численности населения в основном за счет оттока молодежи;</w:t>
      </w:r>
    </w:p>
    <w:p w14:paraId="55516E50" w14:textId="77777777" w:rsidR="004C2E41" w:rsidRPr="00092341" w:rsidRDefault="004C2E41" w:rsidP="00A212A3">
      <w:pPr>
        <w:pStyle w:val="a5"/>
        <w:numPr>
          <w:ilvl w:val="0"/>
          <w:numId w:val="176"/>
        </w:numPr>
        <w:spacing w:after="120" w:line="240" w:lineRule="auto"/>
        <w:jc w:val="both"/>
        <w:rPr>
          <w:rFonts w:ascii="Segoe UI Light" w:eastAsia="Segoe UI Light" w:hAnsi="Segoe UI Light" w:cs="Segoe UI Light"/>
        </w:rPr>
      </w:pPr>
      <w:r w:rsidRPr="00092341">
        <w:rPr>
          <w:rFonts w:ascii="Segoe UI Light" w:eastAsia="Segoe UI Light" w:hAnsi="Segoe UI Light" w:cs="Segoe UI Light"/>
        </w:rPr>
        <w:t>Отсутствие возможностей для реализаций потенциала молодого населения на территории района влечет за собой социальные риски, в том числе повышение уровня преступности;</w:t>
      </w:r>
    </w:p>
    <w:p w14:paraId="3001C842" w14:textId="77777777" w:rsidR="004C2E41" w:rsidRPr="00092341" w:rsidRDefault="004C2E41" w:rsidP="00A212A3">
      <w:pPr>
        <w:pStyle w:val="a5"/>
        <w:numPr>
          <w:ilvl w:val="0"/>
          <w:numId w:val="176"/>
        </w:numPr>
        <w:spacing w:after="120" w:line="240" w:lineRule="auto"/>
        <w:jc w:val="both"/>
        <w:rPr>
          <w:rFonts w:ascii="Segoe UI Light" w:eastAsia="Segoe UI Light" w:hAnsi="Segoe UI Light" w:cs="Segoe UI Light"/>
        </w:rPr>
      </w:pPr>
      <w:r w:rsidRPr="00092341">
        <w:rPr>
          <w:rFonts w:ascii="Segoe UI Light" w:eastAsia="Segoe UI Light" w:hAnsi="Segoe UI Light" w:cs="Segoe UI Light"/>
        </w:rPr>
        <w:t>Отсутствие доступа крупным промышленным организациям к квалифицированным кадрам, и, как следствие, снижение экономических показателей промышленности;</w:t>
      </w:r>
    </w:p>
    <w:p w14:paraId="4F6C539B" w14:textId="77777777" w:rsidR="004C2E41" w:rsidRPr="00092341" w:rsidRDefault="004C2E41" w:rsidP="00A212A3">
      <w:pPr>
        <w:pStyle w:val="a5"/>
        <w:numPr>
          <w:ilvl w:val="0"/>
          <w:numId w:val="176"/>
        </w:numPr>
        <w:spacing w:after="120" w:line="240" w:lineRule="auto"/>
        <w:jc w:val="both"/>
        <w:rPr>
          <w:rFonts w:ascii="Segoe UI Light" w:eastAsia="Segoe UI Light" w:hAnsi="Segoe UI Light" w:cs="Segoe UI Light"/>
        </w:rPr>
      </w:pPr>
      <w:r w:rsidRPr="00092341">
        <w:rPr>
          <w:rFonts w:ascii="Segoe UI Light" w:eastAsia="Segoe UI Light" w:hAnsi="Segoe UI Light" w:cs="Segoe UI Light"/>
        </w:rPr>
        <w:t>Отсутствие спроса на местную деловую инфраструктуру, что ведет за собой снижение предложения и общее сжатие рынка на территории района;</w:t>
      </w:r>
    </w:p>
    <w:p w14:paraId="09D05407" w14:textId="77777777" w:rsidR="004C2E41" w:rsidRPr="00092341" w:rsidRDefault="004C2E41" w:rsidP="00A212A3">
      <w:pPr>
        <w:pStyle w:val="a5"/>
        <w:numPr>
          <w:ilvl w:val="0"/>
          <w:numId w:val="176"/>
        </w:numPr>
        <w:spacing w:after="120" w:line="240" w:lineRule="auto"/>
        <w:jc w:val="both"/>
        <w:rPr>
          <w:rFonts w:ascii="Segoe UI Light" w:eastAsia="Segoe UI Light" w:hAnsi="Segoe UI Light" w:cs="Segoe UI Light"/>
        </w:rPr>
      </w:pPr>
      <w:r w:rsidRPr="00092341">
        <w:rPr>
          <w:rFonts w:ascii="Segoe UI Light" w:eastAsia="Segoe UI Light" w:hAnsi="Segoe UI Light" w:cs="Segoe UI Light"/>
        </w:rPr>
        <w:t>В перспективе ограниченные возможности для развития сельского-хозяйства, снижение показателей деятельности отрасли;</w:t>
      </w:r>
    </w:p>
    <w:p w14:paraId="1834478B" w14:textId="77777777" w:rsidR="004C2E41" w:rsidRPr="00092341" w:rsidRDefault="004C2E41" w:rsidP="00A212A3">
      <w:pPr>
        <w:pStyle w:val="a5"/>
        <w:numPr>
          <w:ilvl w:val="0"/>
          <w:numId w:val="176"/>
        </w:numPr>
        <w:spacing w:after="120" w:line="240" w:lineRule="auto"/>
        <w:jc w:val="both"/>
        <w:rPr>
          <w:rFonts w:ascii="Segoe UI Light" w:eastAsia="Segoe UI Light" w:hAnsi="Segoe UI Light" w:cs="Segoe UI Light"/>
        </w:rPr>
      </w:pPr>
      <w:r w:rsidRPr="00092341">
        <w:rPr>
          <w:rFonts w:ascii="Segoe UI Light" w:eastAsia="Segoe UI Light" w:hAnsi="Segoe UI Light" w:cs="Segoe UI Light"/>
        </w:rPr>
        <w:t>Отсутствие перспектив развития сектора лесозаготовки, как вспомогательного для местной экономики;</w:t>
      </w:r>
    </w:p>
    <w:p w14:paraId="28A95F69" w14:textId="77777777" w:rsidR="004C2E41" w:rsidRPr="00092341" w:rsidRDefault="004C2E41" w:rsidP="00A212A3">
      <w:pPr>
        <w:pStyle w:val="a5"/>
        <w:numPr>
          <w:ilvl w:val="0"/>
          <w:numId w:val="176"/>
        </w:numPr>
        <w:spacing w:after="120" w:line="240" w:lineRule="auto"/>
        <w:jc w:val="both"/>
        <w:rPr>
          <w:rFonts w:ascii="Segoe UI Light" w:eastAsia="Segoe UI Light" w:hAnsi="Segoe UI Light" w:cs="Segoe UI Light"/>
        </w:rPr>
      </w:pPr>
      <w:r w:rsidRPr="00092341">
        <w:rPr>
          <w:rFonts w:ascii="Segoe UI Light" w:eastAsia="Segoe UI Light" w:hAnsi="Segoe UI Light" w:cs="Segoe UI Light"/>
        </w:rPr>
        <w:t>Повышение экологической напряженности, рост потенциала загрязнения окружающей среды</w:t>
      </w:r>
    </w:p>
    <w:p w14:paraId="04BE16AA" w14:textId="77777777" w:rsidR="004C2E41" w:rsidRPr="00092341" w:rsidRDefault="004C2E41" w:rsidP="00A212A3">
      <w:pPr>
        <w:pStyle w:val="a5"/>
        <w:numPr>
          <w:ilvl w:val="0"/>
          <w:numId w:val="176"/>
        </w:numPr>
        <w:spacing w:after="120" w:line="240" w:lineRule="auto"/>
        <w:jc w:val="both"/>
        <w:rPr>
          <w:rFonts w:ascii="Segoe UI Light" w:eastAsia="Segoe UI Light" w:hAnsi="Segoe UI Light" w:cs="Segoe UI Light"/>
        </w:rPr>
      </w:pPr>
      <w:r w:rsidRPr="00092341">
        <w:rPr>
          <w:rFonts w:ascii="Segoe UI Light" w:eastAsia="Segoe UI Light" w:hAnsi="Segoe UI Light" w:cs="Segoe UI Light"/>
        </w:rPr>
        <w:t>Критический уровень загрязнения почвы, что обеспечивает глобальные риски для развития сельского хозяйства;</w:t>
      </w:r>
    </w:p>
    <w:p w14:paraId="0B78313B" w14:textId="77777777" w:rsidR="004C2E41" w:rsidRPr="00092341" w:rsidRDefault="004C2E41" w:rsidP="00A212A3">
      <w:pPr>
        <w:pStyle w:val="a5"/>
        <w:numPr>
          <w:ilvl w:val="0"/>
          <w:numId w:val="176"/>
        </w:numPr>
        <w:spacing w:after="120" w:line="240" w:lineRule="auto"/>
        <w:jc w:val="both"/>
        <w:rPr>
          <w:rFonts w:ascii="Segoe UI Light" w:eastAsia="Segoe UI Light" w:hAnsi="Segoe UI Light" w:cs="Segoe UI Light"/>
        </w:rPr>
      </w:pPr>
      <w:r w:rsidRPr="00092341">
        <w:rPr>
          <w:rFonts w:ascii="Segoe UI Light" w:eastAsia="Segoe UI Light" w:hAnsi="Segoe UI Light" w:cs="Segoe UI Light"/>
        </w:rPr>
        <w:t>Обострение жилищной проблемы в условиях необходимости стимулирования рождаемости;</w:t>
      </w:r>
    </w:p>
    <w:p w14:paraId="1D056420" w14:textId="77777777" w:rsidR="004C2E41" w:rsidRPr="00092341" w:rsidRDefault="004C2E41" w:rsidP="00A212A3">
      <w:pPr>
        <w:pStyle w:val="a5"/>
        <w:numPr>
          <w:ilvl w:val="0"/>
          <w:numId w:val="176"/>
        </w:numPr>
        <w:spacing w:after="120" w:line="240" w:lineRule="auto"/>
        <w:jc w:val="both"/>
        <w:rPr>
          <w:rFonts w:ascii="Segoe UI Light" w:eastAsia="Segoe UI Light" w:hAnsi="Segoe UI Light" w:cs="Segoe UI Light"/>
        </w:rPr>
      </w:pPr>
      <w:r w:rsidRPr="00092341">
        <w:rPr>
          <w:rFonts w:ascii="Segoe UI Light" w:eastAsia="Segoe UI Light" w:hAnsi="Segoe UI Light" w:cs="Segoe UI Light"/>
        </w:rPr>
        <w:t>Отсутствие крупных инвестиционных проектов на территории района и, как следствие, снижение инвестиционной привлекательности;</w:t>
      </w:r>
    </w:p>
    <w:p w14:paraId="72DEE23C" w14:textId="77777777" w:rsidR="00E05005" w:rsidRPr="00092341" w:rsidRDefault="004C2E41" w:rsidP="00A212A3">
      <w:pPr>
        <w:pStyle w:val="a5"/>
        <w:numPr>
          <w:ilvl w:val="0"/>
          <w:numId w:val="176"/>
        </w:numPr>
        <w:spacing w:after="120" w:line="240" w:lineRule="auto"/>
        <w:jc w:val="both"/>
        <w:rPr>
          <w:rFonts w:eastAsia="Segoe UI Light"/>
        </w:rPr>
      </w:pPr>
      <w:r w:rsidRPr="00092341">
        <w:rPr>
          <w:rFonts w:ascii="Segoe UI Light" w:eastAsia="Segoe UI Light" w:hAnsi="Segoe UI Light" w:cs="Segoe UI Light"/>
        </w:rPr>
        <w:t>Увеличение антропогенной нагрузки на окружающую среду, и как следствие ухудшение экологической обстановки, а также возникновение необходимости строительства станций водоподготовки.</w:t>
      </w:r>
    </w:p>
    <w:p w14:paraId="6B9A03FE" w14:textId="77777777" w:rsidR="004C2E41" w:rsidRPr="00324715" w:rsidRDefault="00C747DB" w:rsidP="006A64E9">
      <w:pPr>
        <w:pStyle w:val="3"/>
        <w:pageBreakBefore/>
        <w:spacing w:before="0" w:after="120" w:line="240" w:lineRule="auto"/>
        <w:jc w:val="both"/>
        <w:rPr>
          <w:rStyle w:val="Hyperlink2"/>
          <w:sz w:val="22"/>
          <w:szCs w:val="22"/>
          <w:lang w:eastAsia="en-US"/>
        </w:rPr>
      </w:pPr>
      <w:bookmarkStart w:id="120" w:name="_Toc526970931"/>
      <w:r>
        <w:rPr>
          <w:rFonts w:ascii="Segoe UI Light" w:hAnsi="Segoe UI Light" w:cs="Segoe UI Light"/>
          <w:b/>
          <w:color w:val="auto"/>
        </w:rPr>
        <w:t xml:space="preserve">2.1.3 </w:t>
      </w:r>
      <w:r w:rsidR="004C2E41" w:rsidRPr="001466A7">
        <w:rPr>
          <w:rFonts w:ascii="Segoe UI Light" w:hAnsi="Segoe UI Light" w:cs="Segoe UI Light"/>
          <w:b/>
          <w:color w:val="auto"/>
        </w:rPr>
        <w:t xml:space="preserve">Обоснование выбора базового сценария развития муниципального образования </w:t>
      </w:r>
      <w:r w:rsidR="004C2E41" w:rsidRPr="00324715">
        <w:rPr>
          <w:b/>
          <w:color w:val="auto"/>
        </w:rPr>
        <w:t>Приозерский муниципальный район Ленинградской области</w:t>
      </w:r>
      <w:bookmarkEnd w:id="120"/>
      <w:r w:rsidR="004C2E41" w:rsidRPr="00324715">
        <w:rPr>
          <w:rStyle w:val="Hyperlink2"/>
          <w:sz w:val="22"/>
          <w:szCs w:val="22"/>
          <w:lang w:eastAsia="en-US"/>
        </w:rPr>
        <w:t xml:space="preserve"> </w:t>
      </w:r>
    </w:p>
    <w:p w14:paraId="0E980C35" w14:textId="77777777" w:rsidR="00CF4968" w:rsidRPr="00CF4968" w:rsidRDefault="004C2E41" w:rsidP="00CF4968">
      <w:pPr>
        <w:spacing w:after="120" w:line="240" w:lineRule="auto"/>
        <w:jc w:val="both"/>
        <w:rPr>
          <w:rStyle w:val="Hyperlink2"/>
        </w:rPr>
      </w:pPr>
      <w:r w:rsidRPr="00324715">
        <w:rPr>
          <w:rStyle w:val="Hyperlink2"/>
        </w:rPr>
        <w:t>Принимая во внимание основные векторы Стратегии социально-экономического развития Ленинградской области до 2030 года, в качестве базового сценария социально-экономического развития Приозерского муницип</w:t>
      </w:r>
      <w:r w:rsidR="00CF4968">
        <w:rPr>
          <w:rStyle w:val="Hyperlink2"/>
        </w:rPr>
        <w:t>ального района взят Сценарий №3</w:t>
      </w:r>
      <w:r w:rsidR="00324715" w:rsidRPr="00324715">
        <w:rPr>
          <w:rStyle w:val="Hyperlink2"/>
        </w:rPr>
        <w:t xml:space="preserve">: </w:t>
      </w:r>
      <w:r w:rsidR="00CF4968" w:rsidRPr="00CF4968">
        <w:rPr>
          <w:rStyle w:val="Hyperlink2"/>
        </w:rPr>
        <w:t>Район как зона комфортного проживания</w:t>
      </w:r>
      <w:r w:rsidR="00A30723">
        <w:rPr>
          <w:rStyle w:val="Hyperlink2"/>
        </w:rPr>
        <w:t>.</w:t>
      </w:r>
    </w:p>
    <w:p w14:paraId="7A18F423" w14:textId="77777777" w:rsidR="004C2E41" w:rsidRPr="00324715" w:rsidRDefault="004C2E41" w:rsidP="004C2E41">
      <w:pPr>
        <w:spacing w:after="120" w:line="240" w:lineRule="auto"/>
        <w:jc w:val="both"/>
        <w:rPr>
          <w:rFonts w:ascii="Segoe UI Light" w:hAnsi="Segoe UI Light" w:cs="Segoe UI Light"/>
        </w:rPr>
      </w:pPr>
      <w:r w:rsidRPr="005B2113">
        <w:rPr>
          <w:rFonts w:ascii="Segoe UI Light" w:hAnsi="Segoe UI Light" w:cs="Segoe UI Light"/>
        </w:rPr>
        <w:t>Выбор сценария обоснован следу</w:t>
      </w:r>
      <w:r w:rsidR="00324715" w:rsidRPr="005B2113">
        <w:rPr>
          <w:rFonts w:ascii="Segoe UI Light" w:hAnsi="Segoe UI Light" w:cs="Segoe UI Light"/>
        </w:rPr>
        <w:t>ющим образом: Приозерский район</w:t>
      </w:r>
      <w:r w:rsidRPr="005B2113">
        <w:rPr>
          <w:rFonts w:ascii="Segoe UI Light" w:hAnsi="Segoe UI Light" w:cs="Segoe UI Light"/>
        </w:rPr>
        <w:t xml:space="preserve"> обладает целым рядом конкурентных преимуществ практически во всех сферах, что нельзя оставлять без внимания. Правильное развитие существующих сильных сторон социально-экономического развития </w:t>
      </w:r>
      <w:r w:rsidRPr="00324715">
        <w:rPr>
          <w:rFonts w:ascii="Segoe UI Light" w:hAnsi="Segoe UI Light" w:cs="Segoe UI Light"/>
        </w:rPr>
        <w:t>позволит получить максимальную отдачу от перспективных возможностей. Данное сочетание также сможет снизить влияние слабых сторон и устранить возможные угрозы в будущем.</w:t>
      </w:r>
    </w:p>
    <w:p w14:paraId="2A5AED55" w14:textId="77777777" w:rsidR="00CF4968" w:rsidRPr="00324715" w:rsidRDefault="00CF4968" w:rsidP="00CF4968">
      <w:pPr>
        <w:spacing w:after="240" w:line="240" w:lineRule="auto"/>
        <w:jc w:val="both"/>
        <w:rPr>
          <w:rStyle w:val="Hyperlink2"/>
          <w:color w:val="FF0000"/>
        </w:rPr>
      </w:pPr>
      <w:r w:rsidRPr="00324715">
        <w:rPr>
          <w:rFonts w:ascii="Segoe UI Light" w:eastAsia="Segoe UI Light" w:hAnsi="Segoe UI Light" w:cs="Segoe UI Light"/>
        </w:rPr>
        <w:t>В результате реализации сценария район, помимо функции регионального лидера в туристической сфере, займет в Санкт-Петербургской агломерации роль территории, которая обеспечивает комфортное проживание в загородной среде в непосредственной близости от Санкт-Петербурга. Сейчас такие территории в агломерации дефицитны, недвижимость и земля там имеют высокую стоимость (Курортный район Петербурга). Такая роль приведет к общему росту качества проживания на всей территории района. Несмотря на то, что это сценарий наиболее сложен в реализации, в рамках документа он выбирается в качестве базового, так, как только он обеспечивает устойчивое и стабильное развитие Приозерского района на долгосрочную перспективу.</w:t>
      </w:r>
    </w:p>
    <w:p w14:paraId="7D4FB137" w14:textId="77777777" w:rsidR="004C2E41" w:rsidRPr="00324715" w:rsidRDefault="004C2E41" w:rsidP="004C2E41">
      <w:pPr>
        <w:spacing w:after="120" w:line="240" w:lineRule="auto"/>
        <w:jc w:val="both"/>
        <w:rPr>
          <w:rFonts w:ascii="Segoe UI Light" w:hAnsi="Segoe UI Light" w:cs="Segoe UI Light"/>
        </w:rPr>
      </w:pPr>
      <w:r w:rsidRPr="00324715">
        <w:rPr>
          <w:rFonts w:ascii="Segoe UI Light" w:hAnsi="Segoe UI Light" w:cs="Segoe UI Light"/>
        </w:rPr>
        <w:t>Прогноз численности населения в трех вариантах рассчитан с учетом имеющихся тенденций, основным из них является средний (базовый) прогноз численности населения. Прогноз численности населения района в разрезе поселений (по материалам генеральных планов) релевантен высокому (оптимистическому) прогнозу Схемы территориального п</w:t>
      </w:r>
      <w:r w:rsidR="009B0CD6">
        <w:rPr>
          <w:rFonts w:ascii="Segoe UI Light" w:hAnsi="Segoe UI Light" w:cs="Segoe UI Light"/>
        </w:rPr>
        <w:t>ланирования Приозерского района и возможен при реализации выбранного с</w:t>
      </w:r>
      <w:r w:rsidR="009B0CD6" w:rsidRPr="009B0CD6">
        <w:rPr>
          <w:rFonts w:ascii="Segoe UI Light" w:hAnsi="Segoe UI Light" w:cs="Segoe UI Light"/>
        </w:rPr>
        <w:t>ценари</w:t>
      </w:r>
      <w:r w:rsidR="009B0CD6">
        <w:rPr>
          <w:rFonts w:ascii="Segoe UI Light" w:hAnsi="Segoe UI Light" w:cs="Segoe UI Light"/>
        </w:rPr>
        <w:t>я</w:t>
      </w:r>
      <w:r w:rsidR="009B0CD6" w:rsidRPr="009B0CD6">
        <w:rPr>
          <w:rFonts w:ascii="Segoe UI Light" w:hAnsi="Segoe UI Light" w:cs="Segoe UI Light"/>
        </w:rPr>
        <w:t xml:space="preserve"> №3</w:t>
      </w:r>
      <w:r w:rsidR="009B0CD6">
        <w:rPr>
          <w:rFonts w:ascii="Segoe UI Light" w:hAnsi="Segoe UI Light" w:cs="Segoe UI Light"/>
        </w:rPr>
        <w:t xml:space="preserve"> «</w:t>
      </w:r>
      <w:r w:rsidR="009B0CD6" w:rsidRPr="009B0CD6">
        <w:rPr>
          <w:rFonts w:ascii="Segoe UI Light" w:hAnsi="Segoe UI Light" w:cs="Segoe UI Light"/>
        </w:rPr>
        <w:t>Район как зона комфортного проживания</w:t>
      </w:r>
      <w:r w:rsidR="009B0CD6">
        <w:rPr>
          <w:rFonts w:ascii="Segoe UI Light" w:hAnsi="Segoe UI Light" w:cs="Segoe UI Light"/>
        </w:rPr>
        <w:t>».</w:t>
      </w:r>
    </w:p>
    <w:p w14:paraId="754E74ED" w14:textId="77777777" w:rsidR="004C2E41" w:rsidRPr="00324715" w:rsidRDefault="004C2E41" w:rsidP="004C2E41">
      <w:pPr>
        <w:spacing w:after="120" w:line="240" w:lineRule="auto"/>
        <w:jc w:val="both"/>
        <w:rPr>
          <w:rFonts w:ascii="Segoe UI Light" w:hAnsi="Segoe UI Light" w:cs="Segoe UI Light"/>
        </w:rPr>
      </w:pPr>
      <w:r w:rsidRPr="00324715">
        <w:rPr>
          <w:rFonts w:ascii="Segoe UI Light" w:hAnsi="Segoe UI Light" w:cs="Segoe UI Light"/>
        </w:rPr>
        <w:t>Таблица 2.1.3 – 1. Три варианта прогноза численности населения Приозерского муниципального района до 2030 года</w:t>
      </w:r>
    </w:p>
    <w:tbl>
      <w:tblPr>
        <w:tblW w:w="9356" w:type="dxa"/>
        <w:tblInd w:w="108" w:type="dxa"/>
        <w:tblLayout w:type="fixed"/>
        <w:tblLook w:val="04A0" w:firstRow="1" w:lastRow="0" w:firstColumn="1" w:lastColumn="0" w:noHBand="0" w:noVBand="1"/>
      </w:tblPr>
      <w:tblGrid>
        <w:gridCol w:w="4111"/>
        <w:gridCol w:w="1311"/>
        <w:gridCol w:w="1311"/>
        <w:gridCol w:w="1311"/>
        <w:gridCol w:w="1312"/>
      </w:tblGrid>
      <w:tr w:rsidR="003965BC" w:rsidRPr="00324715" w14:paraId="6C7BA834" w14:textId="77777777" w:rsidTr="003965BC">
        <w:trPr>
          <w:trHeight w:val="315"/>
        </w:trPr>
        <w:tc>
          <w:tcPr>
            <w:tcW w:w="411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E8A24E" w14:textId="77777777" w:rsidR="003965BC" w:rsidRPr="00324715" w:rsidRDefault="003965BC" w:rsidP="004C2E41">
            <w:pPr>
              <w:spacing w:after="0" w:line="240" w:lineRule="auto"/>
              <w:jc w:val="center"/>
              <w:rPr>
                <w:rFonts w:ascii="Segoe UI Light" w:hAnsi="Segoe UI Light" w:cs="Segoe UI Light"/>
              </w:rPr>
            </w:pPr>
            <w:r w:rsidRPr="00324715">
              <w:rPr>
                <w:rFonts w:ascii="Segoe UI Light" w:hAnsi="Segoe UI Light" w:cs="Segoe UI Light"/>
              </w:rPr>
              <w:t>Варианты прогноза</w:t>
            </w:r>
          </w:p>
        </w:tc>
        <w:tc>
          <w:tcPr>
            <w:tcW w:w="1311" w:type="dxa"/>
            <w:tcBorders>
              <w:top w:val="single" w:sz="8" w:space="0" w:color="auto"/>
              <w:left w:val="nil"/>
              <w:bottom w:val="single" w:sz="8" w:space="0" w:color="auto"/>
              <w:right w:val="single" w:sz="8" w:space="0" w:color="auto"/>
            </w:tcBorders>
            <w:shd w:val="clear" w:color="auto" w:fill="auto"/>
            <w:noWrap/>
            <w:vAlign w:val="center"/>
            <w:hideMark/>
          </w:tcPr>
          <w:p w14:paraId="40A76E11" w14:textId="77777777" w:rsidR="003965BC" w:rsidRPr="00324715" w:rsidRDefault="003965BC" w:rsidP="004C2E41">
            <w:pPr>
              <w:spacing w:after="0" w:line="240" w:lineRule="auto"/>
              <w:jc w:val="center"/>
              <w:rPr>
                <w:rFonts w:ascii="Segoe UI Light" w:hAnsi="Segoe UI Light" w:cs="Segoe UI Light"/>
              </w:rPr>
            </w:pPr>
            <w:r w:rsidRPr="00324715">
              <w:rPr>
                <w:rFonts w:ascii="Segoe UI Light" w:hAnsi="Segoe UI Light" w:cs="Segoe UI Light"/>
              </w:rPr>
              <w:t>2015</w:t>
            </w:r>
          </w:p>
        </w:tc>
        <w:tc>
          <w:tcPr>
            <w:tcW w:w="1311" w:type="dxa"/>
            <w:tcBorders>
              <w:top w:val="single" w:sz="8" w:space="0" w:color="auto"/>
              <w:left w:val="nil"/>
              <w:bottom w:val="single" w:sz="8" w:space="0" w:color="auto"/>
              <w:right w:val="single" w:sz="8" w:space="0" w:color="auto"/>
            </w:tcBorders>
            <w:shd w:val="clear" w:color="auto" w:fill="auto"/>
            <w:noWrap/>
            <w:vAlign w:val="center"/>
            <w:hideMark/>
          </w:tcPr>
          <w:p w14:paraId="723652F2" w14:textId="77777777" w:rsidR="003965BC" w:rsidRPr="00324715" w:rsidRDefault="003965BC" w:rsidP="004C2E41">
            <w:pPr>
              <w:spacing w:after="0" w:line="240" w:lineRule="auto"/>
              <w:jc w:val="center"/>
              <w:rPr>
                <w:rFonts w:ascii="Segoe UI Light" w:hAnsi="Segoe UI Light" w:cs="Segoe UI Light"/>
              </w:rPr>
            </w:pPr>
            <w:r w:rsidRPr="00324715">
              <w:rPr>
                <w:rFonts w:ascii="Segoe UI Light" w:hAnsi="Segoe UI Light" w:cs="Segoe UI Light"/>
              </w:rPr>
              <w:t>2020</w:t>
            </w:r>
          </w:p>
        </w:tc>
        <w:tc>
          <w:tcPr>
            <w:tcW w:w="1311" w:type="dxa"/>
            <w:tcBorders>
              <w:top w:val="single" w:sz="8" w:space="0" w:color="auto"/>
              <w:left w:val="nil"/>
              <w:bottom w:val="single" w:sz="8" w:space="0" w:color="auto"/>
              <w:right w:val="single" w:sz="8" w:space="0" w:color="auto"/>
            </w:tcBorders>
            <w:shd w:val="clear" w:color="auto" w:fill="auto"/>
            <w:noWrap/>
            <w:vAlign w:val="center"/>
            <w:hideMark/>
          </w:tcPr>
          <w:p w14:paraId="291906C6" w14:textId="77777777" w:rsidR="003965BC" w:rsidRPr="00324715" w:rsidRDefault="003965BC" w:rsidP="004C2E41">
            <w:pPr>
              <w:spacing w:after="0" w:line="240" w:lineRule="auto"/>
              <w:jc w:val="center"/>
              <w:rPr>
                <w:rFonts w:ascii="Segoe UI Light" w:hAnsi="Segoe UI Light" w:cs="Segoe UI Light"/>
              </w:rPr>
            </w:pPr>
            <w:r w:rsidRPr="00324715">
              <w:rPr>
                <w:rFonts w:ascii="Segoe UI Light" w:hAnsi="Segoe UI Light" w:cs="Segoe UI Light"/>
              </w:rPr>
              <w:t>2025</w:t>
            </w:r>
          </w:p>
        </w:tc>
        <w:tc>
          <w:tcPr>
            <w:tcW w:w="1312" w:type="dxa"/>
            <w:tcBorders>
              <w:top w:val="single" w:sz="8" w:space="0" w:color="auto"/>
              <w:left w:val="nil"/>
              <w:bottom w:val="single" w:sz="8" w:space="0" w:color="auto"/>
              <w:right w:val="single" w:sz="8" w:space="0" w:color="auto"/>
            </w:tcBorders>
            <w:shd w:val="clear" w:color="auto" w:fill="auto"/>
            <w:noWrap/>
            <w:vAlign w:val="center"/>
            <w:hideMark/>
          </w:tcPr>
          <w:p w14:paraId="4025B352" w14:textId="77777777" w:rsidR="003965BC" w:rsidRPr="00324715" w:rsidRDefault="003965BC" w:rsidP="004C2E41">
            <w:pPr>
              <w:spacing w:after="0" w:line="240" w:lineRule="auto"/>
              <w:jc w:val="center"/>
              <w:rPr>
                <w:rFonts w:ascii="Segoe UI Light" w:hAnsi="Segoe UI Light" w:cs="Segoe UI Light"/>
              </w:rPr>
            </w:pPr>
            <w:r w:rsidRPr="00324715">
              <w:rPr>
                <w:rFonts w:ascii="Segoe UI Light" w:hAnsi="Segoe UI Light" w:cs="Segoe UI Light"/>
              </w:rPr>
              <w:t>2030</w:t>
            </w:r>
          </w:p>
        </w:tc>
      </w:tr>
      <w:tr w:rsidR="003965BC" w:rsidRPr="00324715" w14:paraId="721EF27F" w14:textId="77777777" w:rsidTr="003965BC">
        <w:trPr>
          <w:trHeight w:val="315"/>
        </w:trPr>
        <w:tc>
          <w:tcPr>
            <w:tcW w:w="4111" w:type="dxa"/>
            <w:tcBorders>
              <w:top w:val="nil"/>
              <w:left w:val="single" w:sz="8" w:space="0" w:color="auto"/>
              <w:bottom w:val="single" w:sz="8" w:space="0" w:color="auto"/>
              <w:right w:val="single" w:sz="8" w:space="0" w:color="auto"/>
            </w:tcBorders>
            <w:shd w:val="clear" w:color="auto" w:fill="auto"/>
            <w:noWrap/>
            <w:vAlign w:val="center"/>
            <w:hideMark/>
          </w:tcPr>
          <w:p w14:paraId="5EF0C53B" w14:textId="77777777" w:rsidR="003965BC" w:rsidRPr="00324715" w:rsidRDefault="003965BC" w:rsidP="004C2E41">
            <w:pPr>
              <w:spacing w:after="0" w:line="240" w:lineRule="auto"/>
              <w:rPr>
                <w:rFonts w:ascii="Segoe UI Light" w:hAnsi="Segoe UI Light" w:cs="Segoe UI Light"/>
              </w:rPr>
            </w:pPr>
            <w:r w:rsidRPr="00324715">
              <w:rPr>
                <w:rFonts w:ascii="Segoe UI Light" w:hAnsi="Segoe UI Light" w:cs="Segoe UI Light"/>
              </w:rPr>
              <w:t>Низкий (пессимистический)</w:t>
            </w:r>
          </w:p>
        </w:tc>
        <w:tc>
          <w:tcPr>
            <w:tcW w:w="1311" w:type="dxa"/>
            <w:tcBorders>
              <w:top w:val="nil"/>
              <w:left w:val="nil"/>
              <w:bottom w:val="single" w:sz="8" w:space="0" w:color="auto"/>
              <w:right w:val="single" w:sz="8" w:space="0" w:color="auto"/>
            </w:tcBorders>
            <w:shd w:val="clear" w:color="auto" w:fill="auto"/>
            <w:noWrap/>
            <w:vAlign w:val="center"/>
            <w:hideMark/>
          </w:tcPr>
          <w:p w14:paraId="55CB54DB" w14:textId="77777777" w:rsidR="003965BC" w:rsidRPr="00324715" w:rsidRDefault="003965BC" w:rsidP="004C2E41">
            <w:pPr>
              <w:spacing w:after="0" w:line="240" w:lineRule="auto"/>
              <w:jc w:val="center"/>
              <w:rPr>
                <w:rFonts w:ascii="Segoe UI Light" w:hAnsi="Segoe UI Light" w:cs="Segoe UI Light"/>
              </w:rPr>
            </w:pPr>
            <w:r w:rsidRPr="00324715">
              <w:rPr>
                <w:rFonts w:ascii="Segoe UI Light" w:hAnsi="Segoe UI Light" w:cs="Segoe UI Light"/>
              </w:rPr>
              <w:t>58,1</w:t>
            </w:r>
          </w:p>
        </w:tc>
        <w:tc>
          <w:tcPr>
            <w:tcW w:w="1311" w:type="dxa"/>
            <w:tcBorders>
              <w:top w:val="nil"/>
              <w:left w:val="nil"/>
              <w:bottom w:val="single" w:sz="8" w:space="0" w:color="auto"/>
              <w:right w:val="single" w:sz="8" w:space="0" w:color="auto"/>
            </w:tcBorders>
            <w:shd w:val="clear" w:color="auto" w:fill="auto"/>
            <w:noWrap/>
            <w:vAlign w:val="center"/>
            <w:hideMark/>
          </w:tcPr>
          <w:p w14:paraId="74832907" w14:textId="77777777" w:rsidR="003965BC" w:rsidRPr="00324715" w:rsidRDefault="003965BC" w:rsidP="004C2E41">
            <w:pPr>
              <w:spacing w:after="0" w:line="240" w:lineRule="auto"/>
              <w:jc w:val="center"/>
              <w:rPr>
                <w:rFonts w:ascii="Segoe UI Light" w:hAnsi="Segoe UI Light" w:cs="Segoe UI Light"/>
              </w:rPr>
            </w:pPr>
            <w:r w:rsidRPr="00324715">
              <w:rPr>
                <w:rFonts w:ascii="Segoe UI Light" w:hAnsi="Segoe UI Light" w:cs="Segoe UI Light"/>
              </w:rPr>
              <w:t>57,5</w:t>
            </w:r>
          </w:p>
        </w:tc>
        <w:tc>
          <w:tcPr>
            <w:tcW w:w="1311" w:type="dxa"/>
            <w:tcBorders>
              <w:top w:val="nil"/>
              <w:left w:val="nil"/>
              <w:bottom w:val="single" w:sz="8" w:space="0" w:color="auto"/>
              <w:right w:val="single" w:sz="8" w:space="0" w:color="auto"/>
            </w:tcBorders>
            <w:shd w:val="clear" w:color="auto" w:fill="auto"/>
            <w:noWrap/>
            <w:vAlign w:val="center"/>
            <w:hideMark/>
          </w:tcPr>
          <w:p w14:paraId="66C9D8B8" w14:textId="77777777" w:rsidR="003965BC" w:rsidRPr="00324715" w:rsidRDefault="003965BC" w:rsidP="004C2E41">
            <w:pPr>
              <w:spacing w:after="0" w:line="240" w:lineRule="auto"/>
              <w:jc w:val="center"/>
              <w:rPr>
                <w:rFonts w:ascii="Segoe UI Light" w:hAnsi="Segoe UI Light" w:cs="Segoe UI Light"/>
              </w:rPr>
            </w:pPr>
            <w:r w:rsidRPr="00324715">
              <w:rPr>
                <w:rFonts w:ascii="Segoe UI Light" w:hAnsi="Segoe UI Light" w:cs="Segoe UI Light"/>
              </w:rPr>
              <w:t>56,6</w:t>
            </w:r>
          </w:p>
        </w:tc>
        <w:tc>
          <w:tcPr>
            <w:tcW w:w="1312" w:type="dxa"/>
            <w:tcBorders>
              <w:top w:val="nil"/>
              <w:left w:val="nil"/>
              <w:bottom w:val="single" w:sz="8" w:space="0" w:color="auto"/>
              <w:right w:val="single" w:sz="8" w:space="0" w:color="auto"/>
            </w:tcBorders>
            <w:shd w:val="clear" w:color="auto" w:fill="auto"/>
            <w:noWrap/>
            <w:vAlign w:val="center"/>
            <w:hideMark/>
          </w:tcPr>
          <w:p w14:paraId="688BE954" w14:textId="77777777" w:rsidR="003965BC" w:rsidRPr="00324715" w:rsidRDefault="003965BC" w:rsidP="004C2E41">
            <w:pPr>
              <w:spacing w:after="0" w:line="240" w:lineRule="auto"/>
              <w:jc w:val="center"/>
              <w:rPr>
                <w:rFonts w:ascii="Segoe UI Light" w:hAnsi="Segoe UI Light" w:cs="Segoe UI Light"/>
              </w:rPr>
            </w:pPr>
            <w:r w:rsidRPr="00324715">
              <w:rPr>
                <w:rFonts w:ascii="Segoe UI Light" w:hAnsi="Segoe UI Light" w:cs="Segoe UI Light"/>
              </w:rPr>
              <w:t>55,7</w:t>
            </w:r>
          </w:p>
        </w:tc>
      </w:tr>
      <w:tr w:rsidR="003965BC" w:rsidRPr="00324715" w14:paraId="5801F16A" w14:textId="77777777" w:rsidTr="003965BC">
        <w:trPr>
          <w:trHeight w:val="315"/>
        </w:trPr>
        <w:tc>
          <w:tcPr>
            <w:tcW w:w="4111" w:type="dxa"/>
            <w:tcBorders>
              <w:top w:val="nil"/>
              <w:left w:val="single" w:sz="8" w:space="0" w:color="auto"/>
              <w:bottom w:val="single" w:sz="8" w:space="0" w:color="auto"/>
              <w:right w:val="single" w:sz="8" w:space="0" w:color="auto"/>
            </w:tcBorders>
            <w:shd w:val="clear" w:color="auto" w:fill="auto"/>
            <w:noWrap/>
            <w:vAlign w:val="center"/>
            <w:hideMark/>
          </w:tcPr>
          <w:p w14:paraId="2849D797" w14:textId="77777777" w:rsidR="003965BC" w:rsidRPr="00324715" w:rsidRDefault="003965BC" w:rsidP="004C2E41">
            <w:pPr>
              <w:spacing w:after="0" w:line="240" w:lineRule="auto"/>
              <w:rPr>
                <w:rFonts w:ascii="Segoe UI Light" w:hAnsi="Segoe UI Light" w:cs="Segoe UI Light"/>
                <w:b/>
              </w:rPr>
            </w:pPr>
            <w:r w:rsidRPr="00324715">
              <w:rPr>
                <w:rFonts w:ascii="Segoe UI Light" w:hAnsi="Segoe UI Light" w:cs="Segoe UI Light"/>
                <w:b/>
              </w:rPr>
              <w:t>Средний (базовый)</w:t>
            </w:r>
          </w:p>
        </w:tc>
        <w:tc>
          <w:tcPr>
            <w:tcW w:w="1311" w:type="dxa"/>
            <w:tcBorders>
              <w:top w:val="nil"/>
              <w:left w:val="nil"/>
              <w:bottom w:val="single" w:sz="8" w:space="0" w:color="auto"/>
              <w:right w:val="single" w:sz="8" w:space="0" w:color="auto"/>
            </w:tcBorders>
            <w:shd w:val="clear" w:color="auto" w:fill="auto"/>
            <w:noWrap/>
            <w:vAlign w:val="center"/>
            <w:hideMark/>
          </w:tcPr>
          <w:p w14:paraId="33E09399" w14:textId="77777777" w:rsidR="003965BC" w:rsidRPr="00324715" w:rsidRDefault="003965BC" w:rsidP="004C2E41">
            <w:pPr>
              <w:spacing w:after="0" w:line="240" w:lineRule="auto"/>
              <w:jc w:val="center"/>
              <w:rPr>
                <w:rFonts w:ascii="Segoe UI Light" w:hAnsi="Segoe UI Light" w:cs="Segoe UI Light"/>
              </w:rPr>
            </w:pPr>
            <w:r w:rsidRPr="00324715">
              <w:rPr>
                <w:rFonts w:ascii="Segoe UI Light" w:hAnsi="Segoe UI Light" w:cs="Segoe UI Light"/>
              </w:rPr>
              <w:t>59,3</w:t>
            </w:r>
          </w:p>
        </w:tc>
        <w:tc>
          <w:tcPr>
            <w:tcW w:w="1311" w:type="dxa"/>
            <w:tcBorders>
              <w:top w:val="nil"/>
              <w:left w:val="nil"/>
              <w:bottom w:val="single" w:sz="8" w:space="0" w:color="auto"/>
              <w:right w:val="single" w:sz="8" w:space="0" w:color="auto"/>
            </w:tcBorders>
            <w:shd w:val="clear" w:color="auto" w:fill="auto"/>
            <w:noWrap/>
            <w:vAlign w:val="center"/>
            <w:hideMark/>
          </w:tcPr>
          <w:p w14:paraId="498B22F5" w14:textId="77777777" w:rsidR="003965BC" w:rsidRPr="00324715" w:rsidRDefault="003965BC" w:rsidP="004C2E41">
            <w:pPr>
              <w:spacing w:after="0" w:line="240" w:lineRule="auto"/>
              <w:jc w:val="center"/>
              <w:rPr>
                <w:rFonts w:ascii="Segoe UI Light" w:hAnsi="Segoe UI Light" w:cs="Segoe UI Light"/>
              </w:rPr>
            </w:pPr>
            <w:r w:rsidRPr="00324715">
              <w:rPr>
                <w:rFonts w:ascii="Segoe UI Light" w:hAnsi="Segoe UI Light" w:cs="Segoe UI Light"/>
              </w:rPr>
              <w:t>60,4</w:t>
            </w:r>
          </w:p>
        </w:tc>
        <w:tc>
          <w:tcPr>
            <w:tcW w:w="1311" w:type="dxa"/>
            <w:tcBorders>
              <w:top w:val="nil"/>
              <w:left w:val="nil"/>
              <w:bottom w:val="single" w:sz="8" w:space="0" w:color="auto"/>
              <w:right w:val="single" w:sz="8" w:space="0" w:color="auto"/>
            </w:tcBorders>
            <w:shd w:val="clear" w:color="auto" w:fill="auto"/>
            <w:noWrap/>
            <w:vAlign w:val="center"/>
            <w:hideMark/>
          </w:tcPr>
          <w:p w14:paraId="79C8EAB1" w14:textId="77777777" w:rsidR="003965BC" w:rsidRPr="00324715" w:rsidRDefault="003965BC" w:rsidP="004C2E41">
            <w:pPr>
              <w:spacing w:after="0" w:line="240" w:lineRule="auto"/>
              <w:jc w:val="center"/>
              <w:rPr>
                <w:rFonts w:ascii="Segoe UI Light" w:hAnsi="Segoe UI Light" w:cs="Segoe UI Light"/>
                <w:b/>
              </w:rPr>
            </w:pPr>
            <w:r w:rsidRPr="00324715">
              <w:rPr>
                <w:rFonts w:ascii="Segoe UI Light" w:hAnsi="Segoe UI Light" w:cs="Segoe UI Light"/>
                <w:b/>
              </w:rPr>
              <w:t>61,9</w:t>
            </w:r>
          </w:p>
        </w:tc>
        <w:tc>
          <w:tcPr>
            <w:tcW w:w="1312" w:type="dxa"/>
            <w:tcBorders>
              <w:top w:val="nil"/>
              <w:left w:val="nil"/>
              <w:bottom w:val="single" w:sz="8" w:space="0" w:color="auto"/>
              <w:right w:val="single" w:sz="8" w:space="0" w:color="auto"/>
            </w:tcBorders>
            <w:shd w:val="clear" w:color="auto" w:fill="auto"/>
            <w:noWrap/>
            <w:vAlign w:val="center"/>
            <w:hideMark/>
          </w:tcPr>
          <w:p w14:paraId="2BE07267" w14:textId="77777777" w:rsidR="003965BC" w:rsidRPr="00324715" w:rsidRDefault="003965BC" w:rsidP="004C2E41">
            <w:pPr>
              <w:spacing w:after="0" w:line="240" w:lineRule="auto"/>
              <w:jc w:val="center"/>
              <w:rPr>
                <w:rFonts w:ascii="Segoe UI Light" w:hAnsi="Segoe UI Light" w:cs="Segoe UI Light"/>
                <w:b/>
              </w:rPr>
            </w:pPr>
            <w:r w:rsidRPr="00324715">
              <w:rPr>
                <w:rFonts w:ascii="Segoe UI Light" w:hAnsi="Segoe UI Light" w:cs="Segoe UI Light"/>
                <w:b/>
              </w:rPr>
              <w:t>63,4</w:t>
            </w:r>
          </w:p>
        </w:tc>
      </w:tr>
      <w:tr w:rsidR="003965BC" w:rsidRPr="00324715" w14:paraId="6D5CC732" w14:textId="77777777" w:rsidTr="003965BC">
        <w:trPr>
          <w:trHeight w:val="315"/>
        </w:trPr>
        <w:tc>
          <w:tcPr>
            <w:tcW w:w="4111" w:type="dxa"/>
            <w:tcBorders>
              <w:top w:val="nil"/>
              <w:left w:val="single" w:sz="8" w:space="0" w:color="auto"/>
              <w:bottom w:val="single" w:sz="8" w:space="0" w:color="auto"/>
              <w:right w:val="single" w:sz="8" w:space="0" w:color="auto"/>
            </w:tcBorders>
            <w:shd w:val="clear" w:color="auto" w:fill="auto"/>
            <w:noWrap/>
            <w:vAlign w:val="center"/>
            <w:hideMark/>
          </w:tcPr>
          <w:p w14:paraId="5D97424D" w14:textId="77777777" w:rsidR="003965BC" w:rsidRPr="00324715" w:rsidRDefault="003965BC" w:rsidP="004C2E41">
            <w:pPr>
              <w:spacing w:after="0" w:line="240" w:lineRule="auto"/>
              <w:rPr>
                <w:rFonts w:ascii="Segoe UI Light" w:hAnsi="Segoe UI Light" w:cs="Segoe UI Light"/>
              </w:rPr>
            </w:pPr>
            <w:r w:rsidRPr="00324715">
              <w:rPr>
                <w:rFonts w:ascii="Segoe UI Light" w:hAnsi="Segoe UI Light" w:cs="Segoe UI Light"/>
              </w:rPr>
              <w:t>Высокий (оптимистический)</w:t>
            </w:r>
          </w:p>
        </w:tc>
        <w:tc>
          <w:tcPr>
            <w:tcW w:w="1311" w:type="dxa"/>
            <w:tcBorders>
              <w:top w:val="nil"/>
              <w:left w:val="nil"/>
              <w:bottom w:val="single" w:sz="8" w:space="0" w:color="auto"/>
              <w:right w:val="single" w:sz="8" w:space="0" w:color="auto"/>
            </w:tcBorders>
            <w:shd w:val="clear" w:color="auto" w:fill="auto"/>
            <w:noWrap/>
            <w:vAlign w:val="center"/>
            <w:hideMark/>
          </w:tcPr>
          <w:p w14:paraId="0ED7792A" w14:textId="77777777" w:rsidR="003965BC" w:rsidRPr="00324715" w:rsidRDefault="003965BC" w:rsidP="004C2E41">
            <w:pPr>
              <w:spacing w:after="0" w:line="240" w:lineRule="auto"/>
              <w:jc w:val="center"/>
              <w:rPr>
                <w:rFonts w:ascii="Segoe UI Light" w:hAnsi="Segoe UI Light" w:cs="Segoe UI Light"/>
              </w:rPr>
            </w:pPr>
            <w:r w:rsidRPr="00324715">
              <w:rPr>
                <w:rFonts w:ascii="Segoe UI Light" w:hAnsi="Segoe UI Light" w:cs="Segoe UI Light"/>
              </w:rPr>
              <w:t>59,8</w:t>
            </w:r>
          </w:p>
        </w:tc>
        <w:tc>
          <w:tcPr>
            <w:tcW w:w="1311" w:type="dxa"/>
            <w:tcBorders>
              <w:top w:val="nil"/>
              <w:left w:val="nil"/>
              <w:bottom w:val="single" w:sz="8" w:space="0" w:color="auto"/>
              <w:right w:val="single" w:sz="8" w:space="0" w:color="auto"/>
            </w:tcBorders>
            <w:shd w:val="clear" w:color="auto" w:fill="auto"/>
            <w:noWrap/>
            <w:vAlign w:val="center"/>
            <w:hideMark/>
          </w:tcPr>
          <w:p w14:paraId="7B4FF707" w14:textId="77777777" w:rsidR="003965BC" w:rsidRPr="00324715" w:rsidRDefault="003965BC" w:rsidP="004C2E41">
            <w:pPr>
              <w:spacing w:after="0" w:line="240" w:lineRule="auto"/>
              <w:jc w:val="center"/>
              <w:rPr>
                <w:rFonts w:ascii="Segoe UI Light" w:hAnsi="Segoe UI Light" w:cs="Segoe UI Light"/>
              </w:rPr>
            </w:pPr>
            <w:r w:rsidRPr="00324715">
              <w:rPr>
                <w:rFonts w:ascii="Segoe UI Light" w:hAnsi="Segoe UI Light" w:cs="Segoe UI Light"/>
              </w:rPr>
              <w:t>61,4</w:t>
            </w:r>
          </w:p>
        </w:tc>
        <w:tc>
          <w:tcPr>
            <w:tcW w:w="1311" w:type="dxa"/>
            <w:tcBorders>
              <w:top w:val="nil"/>
              <w:left w:val="nil"/>
              <w:bottom w:val="single" w:sz="8" w:space="0" w:color="auto"/>
              <w:right w:val="single" w:sz="8" w:space="0" w:color="auto"/>
            </w:tcBorders>
            <w:shd w:val="clear" w:color="auto" w:fill="auto"/>
            <w:noWrap/>
            <w:vAlign w:val="center"/>
            <w:hideMark/>
          </w:tcPr>
          <w:p w14:paraId="45C4BF47" w14:textId="77777777" w:rsidR="003965BC" w:rsidRPr="00324715" w:rsidRDefault="003965BC" w:rsidP="004C2E41">
            <w:pPr>
              <w:spacing w:after="0" w:line="240" w:lineRule="auto"/>
              <w:jc w:val="center"/>
              <w:rPr>
                <w:rFonts w:ascii="Segoe UI Light" w:hAnsi="Segoe UI Light" w:cs="Segoe UI Light"/>
              </w:rPr>
            </w:pPr>
            <w:r w:rsidRPr="00324715">
              <w:rPr>
                <w:rFonts w:ascii="Segoe UI Light" w:hAnsi="Segoe UI Light" w:cs="Segoe UI Light"/>
              </w:rPr>
              <w:t>64,8</w:t>
            </w:r>
          </w:p>
        </w:tc>
        <w:tc>
          <w:tcPr>
            <w:tcW w:w="1312" w:type="dxa"/>
            <w:tcBorders>
              <w:top w:val="nil"/>
              <w:left w:val="nil"/>
              <w:bottom w:val="single" w:sz="8" w:space="0" w:color="auto"/>
              <w:right w:val="single" w:sz="8" w:space="0" w:color="auto"/>
            </w:tcBorders>
            <w:shd w:val="clear" w:color="auto" w:fill="auto"/>
            <w:noWrap/>
            <w:vAlign w:val="center"/>
            <w:hideMark/>
          </w:tcPr>
          <w:p w14:paraId="27EAEAD3" w14:textId="77777777" w:rsidR="003965BC" w:rsidRPr="00324715" w:rsidRDefault="003965BC" w:rsidP="004C2E41">
            <w:pPr>
              <w:spacing w:after="0" w:line="240" w:lineRule="auto"/>
              <w:jc w:val="center"/>
              <w:rPr>
                <w:rFonts w:ascii="Segoe UI Light" w:hAnsi="Segoe UI Light" w:cs="Segoe UI Light"/>
              </w:rPr>
            </w:pPr>
            <w:r w:rsidRPr="00324715">
              <w:rPr>
                <w:rFonts w:ascii="Segoe UI Light" w:hAnsi="Segoe UI Light" w:cs="Segoe UI Light"/>
              </w:rPr>
              <w:t>68,2</w:t>
            </w:r>
          </w:p>
        </w:tc>
      </w:tr>
    </w:tbl>
    <w:p w14:paraId="1B52CA6B" w14:textId="77777777" w:rsidR="004C2E41" w:rsidRPr="00CF4968" w:rsidRDefault="004C2E41" w:rsidP="00CF4968">
      <w:pPr>
        <w:spacing w:after="240" w:line="240" w:lineRule="auto"/>
        <w:jc w:val="right"/>
        <w:rPr>
          <w:rStyle w:val="Hyperlink2"/>
          <w:rFonts w:eastAsiaTheme="minorHAnsi"/>
        </w:rPr>
      </w:pPr>
      <w:r w:rsidRPr="00324715">
        <w:rPr>
          <w:rFonts w:ascii="Segoe UI Light" w:hAnsi="Segoe UI Light" w:cs="Segoe UI Light"/>
        </w:rPr>
        <w:t>Источник: расчет ООО «ИТП «Урбаника»</w:t>
      </w:r>
    </w:p>
    <w:p w14:paraId="522C2B15" w14:textId="77777777" w:rsidR="00E05005" w:rsidRDefault="00E05005" w:rsidP="002723B8">
      <w:pPr>
        <w:pStyle w:val="22"/>
        <w:pageBreakBefore/>
        <w:spacing w:before="0" w:after="120" w:line="240" w:lineRule="auto"/>
        <w:rPr>
          <w:rStyle w:val="Hyperlink1"/>
        </w:rPr>
      </w:pPr>
      <w:bookmarkStart w:id="121" w:name="_Toc526970932"/>
      <w:r>
        <w:rPr>
          <w:rStyle w:val="Hyperlink1"/>
        </w:rPr>
        <w:t>2.2. Цели, задачи и приоритеты социально-экономического развития Приозерского муниципального района Ленинградской области</w:t>
      </w:r>
      <w:bookmarkEnd w:id="121"/>
    </w:p>
    <w:p w14:paraId="037DB806" w14:textId="77777777" w:rsidR="00E05005" w:rsidRDefault="00C747DB" w:rsidP="001B22D4">
      <w:pPr>
        <w:pStyle w:val="3"/>
        <w:spacing w:before="120" w:line="240" w:lineRule="auto"/>
        <w:jc w:val="both"/>
        <w:rPr>
          <w:rStyle w:val="a7"/>
          <w:rFonts w:ascii="Segoe UI Light" w:eastAsia="Segoe UI Light" w:hAnsi="Segoe UI Light" w:cs="Segoe UI Light"/>
          <w:b/>
          <w:bCs/>
          <w:color w:val="000000"/>
          <w:u w:color="000000"/>
        </w:rPr>
      </w:pPr>
      <w:bookmarkStart w:id="122" w:name="_Toc526970933"/>
      <w:bookmarkStart w:id="123" w:name="_Toc65"/>
      <w:r>
        <w:rPr>
          <w:rStyle w:val="a7"/>
          <w:rFonts w:ascii="Segoe UI Light" w:eastAsia="Segoe UI Light" w:hAnsi="Segoe UI Light" w:cs="Segoe UI Light"/>
          <w:b/>
          <w:bCs/>
          <w:color w:val="000000"/>
          <w:u w:color="000000"/>
        </w:rPr>
        <w:t xml:space="preserve">2.2.1 </w:t>
      </w:r>
      <w:r w:rsidR="00E05005">
        <w:rPr>
          <w:rStyle w:val="a7"/>
          <w:rFonts w:ascii="Segoe UI Light" w:eastAsia="Segoe UI Light" w:hAnsi="Segoe UI Light" w:cs="Segoe UI Light"/>
          <w:b/>
          <w:bCs/>
          <w:color w:val="000000"/>
          <w:u w:color="000000"/>
        </w:rPr>
        <w:t>Определение миссии, цели, приоритетов и задач развития муниципального образования Приозерский муниципальный район Ленинградской области</w:t>
      </w:r>
      <w:bookmarkEnd w:id="122"/>
      <w:r w:rsidR="00E05005">
        <w:rPr>
          <w:rStyle w:val="a7"/>
          <w:rFonts w:ascii="Segoe UI Light" w:eastAsia="Segoe UI Light" w:hAnsi="Segoe UI Light" w:cs="Segoe UI Light"/>
          <w:b/>
          <w:bCs/>
          <w:color w:val="000000"/>
          <w:u w:color="000000"/>
        </w:rPr>
        <w:t xml:space="preserve"> </w:t>
      </w:r>
      <w:bookmarkEnd w:id="123"/>
    </w:p>
    <w:p w14:paraId="0909672B" w14:textId="77777777" w:rsidR="00A30723" w:rsidRDefault="00A30723" w:rsidP="00A30723">
      <w:pPr>
        <w:spacing w:before="120" w:after="0" w:line="240" w:lineRule="auto"/>
        <w:jc w:val="both"/>
        <w:rPr>
          <w:rStyle w:val="Hyperlink2"/>
        </w:rPr>
      </w:pPr>
      <w:r>
        <w:rPr>
          <w:rStyle w:val="Hyperlink2"/>
        </w:rPr>
        <w:t xml:space="preserve">На основе проведённого анализа существующего положения можно сделать вывод о том, что Приозерский район обладает выгодным экономико-географическим положением  уникальными ландшафтами (сочетание воды, леса, камня; перепады высот), туристско-рекреационным потенциалом (объекты природного и культурно-исторического наследия), </w:t>
      </w:r>
      <w:r w:rsidRPr="00E05005">
        <w:rPr>
          <w:rStyle w:val="Hyperlink2"/>
        </w:rPr>
        <w:t>относительно развитой инфраструктуры (наличие сети автомобильных и железных дорог, объектов водоснабжения</w:t>
      </w:r>
      <w:r>
        <w:rPr>
          <w:rStyle w:val="Hyperlink2"/>
        </w:rPr>
        <w:t xml:space="preserve"> и водоотведения, канализации, очистки сточных вод, связи и информационных услуг, образования и культуры, физической культуры и спорта, здравоохранения и социального обеспечения) и имеет все основания для развития муниципальной экономики. </w:t>
      </w:r>
    </w:p>
    <w:p w14:paraId="48C79DCF" w14:textId="77777777" w:rsidR="00A30723" w:rsidRDefault="00A30723" w:rsidP="00A30723">
      <w:pPr>
        <w:spacing w:before="120" w:after="0" w:line="240" w:lineRule="auto"/>
        <w:jc w:val="both"/>
        <w:rPr>
          <w:rStyle w:val="Hyperlink2"/>
        </w:rPr>
      </w:pPr>
      <w:r>
        <w:rPr>
          <w:rStyle w:val="a7"/>
          <w:rFonts w:ascii="Segoe UI Light" w:eastAsia="Segoe UI Light" w:hAnsi="Segoe UI Light" w:cs="Segoe UI Light"/>
          <w:b/>
          <w:bCs/>
        </w:rPr>
        <w:t>Главная цель долгосрочного развития территории</w:t>
      </w:r>
      <w:r>
        <w:rPr>
          <w:rStyle w:val="Hyperlink2"/>
        </w:rPr>
        <w:t xml:space="preserve"> – повышение уровня и качества жизни населения на основе эффективного использования природных, материальных и финансовых активов.</w:t>
      </w:r>
    </w:p>
    <w:p w14:paraId="2CFDE917" w14:textId="77777777" w:rsidR="00A30723" w:rsidRDefault="00A30723" w:rsidP="00A30723">
      <w:pPr>
        <w:spacing w:before="120" w:after="0" w:line="240" w:lineRule="auto"/>
        <w:jc w:val="both"/>
        <w:rPr>
          <w:rStyle w:val="Hyperlink2"/>
        </w:rPr>
      </w:pPr>
      <w:r>
        <w:rPr>
          <w:rStyle w:val="Hyperlink2"/>
        </w:rPr>
        <w:t xml:space="preserve">Данная цель определяет необходимость решения следующих приоритетных </w:t>
      </w:r>
      <w:r>
        <w:rPr>
          <w:rStyle w:val="a7"/>
          <w:rFonts w:ascii="Segoe UI Light" w:eastAsia="Segoe UI Light" w:hAnsi="Segoe UI Light" w:cs="Segoe UI Light"/>
          <w:b/>
          <w:bCs/>
        </w:rPr>
        <w:t>задач</w:t>
      </w:r>
      <w:r>
        <w:rPr>
          <w:rStyle w:val="Hyperlink2"/>
        </w:rPr>
        <w:t>:</w:t>
      </w:r>
    </w:p>
    <w:p w14:paraId="23E3D77F" w14:textId="77777777" w:rsidR="00A30723" w:rsidRPr="00A30723" w:rsidRDefault="00A30723" w:rsidP="00A212A3">
      <w:pPr>
        <w:pStyle w:val="a5"/>
        <w:numPr>
          <w:ilvl w:val="0"/>
          <w:numId w:val="176"/>
        </w:numPr>
        <w:spacing w:before="120" w:after="120" w:line="240" w:lineRule="auto"/>
        <w:ind w:left="714" w:hanging="357"/>
        <w:jc w:val="both"/>
        <w:rPr>
          <w:rFonts w:ascii="Segoe UI Light" w:eastAsia="Segoe UI Light" w:hAnsi="Segoe UI Light" w:cs="Segoe UI Light"/>
        </w:rPr>
      </w:pPr>
      <w:r w:rsidRPr="00A30723">
        <w:rPr>
          <w:rFonts w:ascii="Segoe UI Light" w:eastAsia="Segoe UI Light" w:hAnsi="Segoe UI Light" w:cs="Segoe UI Light"/>
        </w:rPr>
        <w:t>Стабильное и устойчивое функционирование района как конкурентоспособного территориального социально-экономического образования, обеспечивающего на основе самоуправления все условия для полноценной жизни населения, его эффективной экономической и социальной деятельности, демографического развития;</w:t>
      </w:r>
    </w:p>
    <w:p w14:paraId="76CEE931" w14:textId="77777777" w:rsidR="00A30723" w:rsidRPr="00A30723" w:rsidRDefault="00A30723" w:rsidP="00A212A3">
      <w:pPr>
        <w:pStyle w:val="a5"/>
        <w:numPr>
          <w:ilvl w:val="0"/>
          <w:numId w:val="176"/>
        </w:numPr>
        <w:spacing w:after="120" w:line="240" w:lineRule="auto"/>
        <w:jc w:val="both"/>
        <w:rPr>
          <w:rFonts w:ascii="Segoe UI Light" w:eastAsia="Segoe UI Light" w:hAnsi="Segoe UI Light" w:cs="Segoe UI Light"/>
        </w:rPr>
      </w:pPr>
      <w:r w:rsidRPr="00A30723">
        <w:rPr>
          <w:rFonts w:ascii="Segoe UI Light" w:eastAsia="Segoe UI Light" w:hAnsi="Segoe UI Light" w:cs="Segoe UI Light"/>
        </w:rPr>
        <w:t xml:space="preserve">Использование и поддержание рекреационного потенциала Приозерского района, </w:t>
      </w:r>
      <w:r>
        <w:rPr>
          <w:rFonts w:ascii="Segoe UI Light" w:eastAsia="Segoe UI Light" w:hAnsi="Segoe UI Light" w:cs="Segoe UI Light"/>
        </w:rPr>
        <w:t>с</w:t>
      </w:r>
      <w:r w:rsidRPr="00A30723">
        <w:rPr>
          <w:rFonts w:ascii="Segoe UI Light" w:eastAsia="Segoe UI Light" w:hAnsi="Segoe UI Light" w:cs="Segoe UI Light"/>
        </w:rPr>
        <w:t>овершенствование имеющейся туристско-рекреационной системы и формирование новых территорий на основе уникальных ландшафтов, природного и культурного наследия, укрепление ее и</w:t>
      </w:r>
      <w:r>
        <w:rPr>
          <w:rFonts w:ascii="Segoe UI Light" w:eastAsia="Segoe UI Light" w:hAnsi="Segoe UI Light" w:cs="Segoe UI Light"/>
        </w:rPr>
        <w:t>нвестиционной привлекательности;</w:t>
      </w:r>
    </w:p>
    <w:p w14:paraId="7AD4F6A2" w14:textId="77777777" w:rsidR="00A30723" w:rsidRPr="00A30723" w:rsidRDefault="00A30723" w:rsidP="00A212A3">
      <w:pPr>
        <w:pStyle w:val="a5"/>
        <w:numPr>
          <w:ilvl w:val="0"/>
          <w:numId w:val="176"/>
        </w:numPr>
        <w:spacing w:after="120" w:line="240" w:lineRule="auto"/>
        <w:jc w:val="both"/>
        <w:rPr>
          <w:rFonts w:ascii="Segoe UI Light" w:eastAsia="Segoe UI Light" w:hAnsi="Segoe UI Light" w:cs="Segoe UI Light"/>
        </w:rPr>
      </w:pPr>
      <w:r w:rsidRPr="00A30723">
        <w:rPr>
          <w:rFonts w:ascii="Segoe UI Light" w:eastAsia="Segoe UI Light" w:hAnsi="Segoe UI Light" w:cs="Segoe UI Light"/>
        </w:rPr>
        <w:t>Поддержание устойчивого развития экологически чистой территории и улучшение качества окружающей среды;</w:t>
      </w:r>
    </w:p>
    <w:p w14:paraId="57068C2D" w14:textId="77777777" w:rsidR="00A30723" w:rsidRPr="00A30723" w:rsidRDefault="00A30723" w:rsidP="00A212A3">
      <w:pPr>
        <w:pStyle w:val="a5"/>
        <w:numPr>
          <w:ilvl w:val="0"/>
          <w:numId w:val="176"/>
        </w:numPr>
        <w:spacing w:after="120" w:line="240" w:lineRule="auto"/>
        <w:jc w:val="both"/>
        <w:rPr>
          <w:rFonts w:ascii="Segoe UI Light" w:eastAsia="Segoe UI Light" w:hAnsi="Segoe UI Light" w:cs="Segoe UI Light"/>
        </w:rPr>
      </w:pPr>
      <w:r w:rsidRPr="00A30723">
        <w:rPr>
          <w:rFonts w:ascii="Segoe UI Light" w:eastAsia="Segoe UI Light" w:hAnsi="Segoe UI Light" w:cs="Segoe UI Light"/>
        </w:rPr>
        <w:t>Создание новых рабочих мест и удержание уровня занятости населения;</w:t>
      </w:r>
    </w:p>
    <w:p w14:paraId="313C86C5" w14:textId="77777777" w:rsidR="00A30723" w:rsidRPr="00A30723" w:rsidRDefault="00A30723" w:rsidP="00A212A3">
      <w:pPr>
        <w:pStyle w:val="a5"/>
        <w:numPr>
          <w:ilvl w:val="0"/>
          <w:numId w:val="176"/>
        </w:numPr>
        <w:spacing w:after="120" w:line="240" w:lineRule="auto"/>
        <w:jc w:val="both"/>
        <w:rPr>
          <w:rFonts w:ascii="Segoe UI Light" w:eastAsia="Segoe UI Light" w:hAnsi="Segoe UI Light" w:cs="Segoe UI Light"/>
        </w:rPr>
      </w:pPr>
      <w:r w:rsidRPr="00A30723">
        <w:rPr>
          <w:rFonts w:ascii="Segoe UI Light" w:eastAsia="Segoe UI Light" w:hAnsi="Segoe UI Light" w:cs="Segoe UI Light"/>
        </w:rPr>
        <w:t>Привлечение дополнительных инвестиций в район;</w:t>
      </w:r>
    </w:p>
    <w:p w14:paraId="7A0B0709" w14:textId="77777777" w:rsidR="00A30723" w:rsidRPr="00A30723" w:rsidRDefault="00A30723" w:rsidP="00A212A3">
      <w:pPr>
        <w:pStyle w:val="a5"/>
        <w:numPr>
          <w:ilvl w:val="0"/>
          <w:numId w:val="176"/>
        </w:numPr>
        <w:spacing w:after="120" w:line="240" w:lineRule="auto"/>
        <w:jc w:val="both"/>
        <w:rPr>
          <w:rFonts w:ascii="Segoe UI Light" w:eastAsia="Segoe UI Light" w:hAnsi="Segoe UI Light" w:cs="Segoe UI Light"/>
        </w:rPr>
      </w:pPr>
      <w:r w:rsidRPr="00A30723">
        <w:rPr>
          <w:rFonts w:ascii="Segoe UI Light" w:eastAsia="Segoe UI Light" w:hAnsi="Segoe UI Light" w:cs="Segoe UI Light"/>
        </w:rPr>
        <w:t>Укрепление местной системы профессионального образования, развитие инфраструктуры образовательных учреждений;</w:t>
      </w:r>
    </w:p>
    <w:p w14:paraId="1419CB73" w14:textId="77777777" w:rsidR="00A30723" w:rsidRPr="00A30723" w:rsidRDefault="00A30723" w:rsidP="00A212A3">
      <w:pPr>
        <w:pStyle w:val="a5"/>
        <w:numPr>
          <w:ilvl w:val="0"/>
          <w:numId w:val="176"/>
        </w:numPr>
        <w:spacing w:after="120" w:line="240" w:lineRule="auto"/>
        <w:jc w:val="both"/>
        <w:rPr>
          <w:rFonts w:ascii="Segoe UI Light" w:eastAsia="Segoe UI Light" w:hAnsi="Segoe UI Light" w:cs="Segoe UI Light"/>
        </w:rPr>
      </w:pPr>
      <w:r w:rsidRPr="00A30723">
        <w:rPr>
          <w:rFonts w:ascii="Segoe UI Light" w:eastAsia="Segoe UI Light" w:hAnsi="Segoe UI Light" w:cs="Segoe UI Light"/>
        </w:rPr>
        <w:t>Поддержка предпринимательства и малого бизнеса как основного субъекта муниципальной экономики, расширение сферы активности малых предприятий в секторе платных бытовых, торговых, социальных услуг;</w:t>
      </w:r>
    </w:p>
    <w:p w14:paraId="3C9EB2E6" w14:textId="77777777" w:rsidR="00A30723" w:rsidRPr="00A30723" w:rsidRDefault="00A30723" w:rsidP="00A212A3">
      <w:pPr>
        <w:pStyle w:val="a5"/>
        <w:numPr>
          <w:ilvl w:val="0"/>
          <w:numId w:val="176"/>
        </w:numPr>
        <w:spacing w:after="120" w:line="240" w:lineRule="auto"/>
        <w:jc w:val="both"/>
        <w:rPr>
          <w:rFonts w:ascii="Segoe UI Light" w:eastAsia="Segoe UI Light" w:hAnsi="Segoe UI Light" w:cs="Segoe UI Light"/>
        </w:rPr>
      </w:pPr>
      <w:r w:rsidRPr="00A30723">
        <w:rPr>
          <w:rFonts w:ascii="Segoe UI Light" w:eastAsia="Segoe UI Light" w:hAnsi="Segoe UI Light" w:cs="Segoe UI Light"/>
        </w:rPr>
        <w:t>Содействие инновационному развитию лесо-, агро-, рыбопромышленного комплексов путем внедрения мобильных модульных технологий переработки, средств информационных коммуникаций, компьютерного моделирования, а также тесной интеграции с формами наукоемкого промышленного сервиса Санкт-Петербурга, Ленинградской области, скандинавских стран.</w:t>
      </w:r>
    </w:p>
    <w:p w14:paraId="2F41FD45" w14:textId="77777777" w:rsidR="00A30723" w:rsidRPr="00A30723" w:rsidRDefault="00A30723" w:rsidP="00A212A3">
      <w:pPr>
        <w:pStyle w:val="a5"/>
        <w:numPr>
          <w:ilvl w:val="0"/>
          <w:numId w:val="176"/>
        </w:numPr>
        <w:spacing w:after="120" w:line="240" w:lineRule="auto"/>
        <w:jc w:val="both"/>
        <w:rPr>
          <w:rFonts w:ascii="Segoe UI Light" w:eastAsia="Segoe UI Light" w:hAnsi="Segoe UI Light" w:cs="Segoe UI Light"/>
        </w:rPr>
      </w:pPr>
      <w:r w:rsidRPr="00A30723">
        <w:rPr>
          <w:rFonts w:ascii="Segoe UI Light" w:eastAsia="Segoe UI Light" w:hAnsi="Segoe UI Light" w:cs="Segoe UI Light"/>
        </w:rPr>
        <w:t>Модернизация жилищно-коммунального комплекса и сетевого коммунального хозяйства;</w:t>
      </w:r>
    </w:p>
    <w:p w14:paraId="119E0022" w14:textId="77777777" w:rsidR="00A30723" w:rsidRPr="00A30723" w:rsidRDefault="00A30723" w:rsidP="00A212A3">
      <w:pPr>
        <w:pStyle w:val="a5"/>
        <w:numPr>
          <w:ilvl w:val="0"/>
          <w:numId w:val="176"/>
        </w:numPr>
        <w:spacing w:after="120" w:line="240" w:lineRule="auto"/>
        <w:jc w:val="both"/>
        <w:rPr>
          <w:rFonts w:ascii="Segoe UI Light" w:eastAsia="Segoe UI Light" w:hAnsi="Segoe UI Light" w:cs="Segoe UI Light"/>
        </w:rPr>
      </w:pPr>
      <w:r w:rsidRPr="00A30723">
        <w:rPr>
          <w:rFonts w:ascii="Segoe UI Light" w:eastAsia="Segoe UI Light" w:hAnsi="Segoe UI Light" w:cs="Segoe UI Light"/>
        </w:rPr>
        <w:t>Улучшение качественной структуры населения за счет совершенствования форм медицинского обслуживания и внедрения, эффективных мер профилактики заболеваемости, а также развитие инфраструктуры здравоохранения;</w:t>
      </w:r>
    </w:p>
    <w:p w14:paraId="7577D770" w14:textId="77777777" w:rsidR="00A30723" w:rsidRPr="00A30723" w:rsidRDefault="00A30723" w:rsidP="00A212A3">
      <w:pPr>
        <w:pStyle w:val="a5"/>
        <w:numPr>
          <w:ilvl w:val="0"/>
          <w:numId w:val="176"/>
        </w:numPr>
        <w:spacing w:after="120" w:line="240" w:lineRule="auto"/>
        <w:jc w:val="both"/>
        <w:rPr>
          <w:rFonts w:ascii="Segoe UI Light" w:eastAsia="Segoe UI Light" w:hAnsi="Segoe UI Light" w:cs="Segoe UI Light"/>
        </w:rPr>
      </w:pPr>
      <w:r w:rsidRPr="00A30723">
        <w:rPr>
          <w:rFonts w:ascii="Segoe UI Light" w:eastAsia="Segoe UI Light" w:hAnsi="Segoe UI Light" w:cs="Segoe UI Light"/>
        </w:rPr>
        <w:t>Повышение регулярности движения пассажирского транспорта, доступности социальных услуг для жителей сельских поселений;</w:t>
      </w:r>
    </w:p>
    <w:p w14:paraId="1190E1A5" w14:textId="77777777" w:rsidR="00A30723" w:rsidRPr="00A30723" w:rsidRDefault="00A30723" w:rsidP="00A212A3">
      <w:pPr>
        <w:pStyle w:val="a5"/>
        <w:numPr>
          <w:ilvl w:val="0"/>
          <w:numId w:val="176"/>
        </w:numPr>
        <w:spacing w:after="120" w:line="240" w:lineRule="auto"/>
        <w:jc w:val="both"/>
        <w:rPr>
          <w:rFonts w:ascii="Segoe UI Light" w:eastAsia="Segoe UI Light" w:hAnsi="Segoe UI Light" w:cs="Segoe UI Light"/>
        </w:rPr>
      </w:pPr>
      <w:r w:rsidRPr="00A30723">
        <w:rPr>
          <w:rFonts w:ascii="Segoe UI Light" w:eastAsia="Segoe UI Light" w:hAnsi="Segoe UI Light" w:cs="Segoe UI Light"/>
        </w:rPr>
        <w:t>Дальнейшее улучшение среды проживания, повышение притягательности района для его жителей и приезжих. Недопущение в перспективном периоде возникновения острых кризисных явлений в сфере производства и занятости, создание соответствующих антикризисных механизмов;</w:t>
      </w:r>
    </w:p>
    <w:p w14:paraId="7E2D3774" w14:textId="77777777" w:rsidR="00A30723" w:rsidRPr="00A30723" w:rsidRDefault="00A30723" w:rsidP="00A212A3">
      <w:pPr>
        <w:pStyle w:val="a5"/>
        <w:numPr>
          <w:ilvl w:val="0"/>
          <w:numId w:val="176"/>
        </w:numPr>
        <w:spacing w:after="120" w:line="240" w:lineRule="auto"/>
        <w:jc w:val="both"/>
        <w:rPr>
          <w:rFonts w:ascii="Segoe UI Light" w:eastAsia="Segoe UI Light" w:hAnsi="Segoe UI Light" w:cs="Segoe UI Light"/>
        </w:rPr>
      </w:pPr>
      <w:r w:rsidRPr="00A30723">
        <w:rPr>
          <w:rFonts w:ascii="Segoe UI Light" w:eastAsia="Segoe UI Light" w:hAnsi="Segoe UI Light" w:cs="Segoe UI Light"/>
        </w:rPr>
        <w:t>Преодоление тенденции снижения, стабилизация и достижение положительной динамики численности населения, увеличение численности населения. Оптимизация процессов оттока и притока населения;</w:t>
      </w:r>
    </w:p>
    <w:p w14:paraId="27B5460B" w14:textId="77777777" w:rsidR="00A30723" w:rsidRPr="00A30723" w:rsidRDefault="00A30723" w:rsidP="00A212A3">
      <w:pPr>
        <w:pStyle w:val="a5"/>
        <w:numPr>
          <w:ilvl w:val="0"/>
          <w:numId w:val="176"/>
        </w:numPr>
        <w:spacing w:after="120" w:line="240" w:lineRule="auto"/>
        <w:jc w:val="both"/>
        <w:rPr>
          <w:rFonts w:ascii="Segoe UI Light" w:eastAsia="Segoe UI Light" w:hAnsi="Segoe UI Light" w:cs="Segoe UI Light"/>
        </w:rPr>
      </w:pPr>
      <w:r w:rsidRPr="00A30723">
        <w:rPr>
          <w:rFonts w:ascii="Segoe UI Light" w:eastAsia="Segoe UI Light" w:hAnsi="Segoe UI Light" w:cs="Segoe UI Light"/>
        </w:rPr>
        <w:t xml:space="preserve">Обеспечение роста реальных денежных доходов на душу населения, поддержание темпов роста доходов на уровне не ниже среднего по области. </w:t>
      </w:r>
    </w:p>
    <w:p w14:paraId="704CD2DC" w14:textId="77777777" w:rsidR="00A30723" w:rsidRPr="00A30723" w:rsidRDefault="00A30723" w:rsidP="00A212A3">
      <w:pPr>
        <w:pStyle w:val="a5"/>
        <w:numPr>
          <w:ilvl w:val="0"/>
          <w:numId w:val="176"/>
        </w:numPr>
        <w:spacing w:after="120" w:line="240" w:lineRule="auto"/>
        <w:jc w:val="both"/>
        <w:rPr>
          <w:rFonts w:ascii="Segoe UI Light" w:eastAsia="Segoe UI Light" w:hAnsi="Segoe UI Light" w:cs="Segoe UI Light"/>
        </w:rPr>
      </w:pPr>
      <w:r w:rsidRPr="00A30723">
        <w:rPr>
          <w:rFonts w:ascii="Segoe UI Light" w:eastAsia="Segoe UI Light" w:hAnsi="Segoe UI Light" w:cs="Segoe UI Light"/>
        </w:rPr>
        <w:t>Содействие реализации общегосударственных стратегических мероприятий и решению задач экономического и социального развития Ленинградской области.</w:t>
      </w:r>
    </w:p>
    <w:p w14:paraId="4E422AF9" w14:textId="77777777" w:rsidR="00E05005" w:rsidRDefault="00E05005" w:rsidP="001B22D4">
      <w:pPr>
        <w:spacing w:before="120" w:after="0" w:line="240" w:lineRule="auto"/>
        <w:jc w:val="both"/>
        <w:rPr>
          <w:rStyle w:val="Hyperlink2"/>
        </w:rPr>
      </w:pPr>
      <w:r>
        <w:rPr>
          <w:rStyle w:val="Hyperlink2"/>
        </w:rPr>
        <w:t>Исторически район развивался как аграрно-промышленный. Основными занятиями для жителей района являлись заготовка и переработка леса, производство, переработка и реализация продукции животноводства и растениеводства, добыча полезных ископаемых и производство стройматериалов, а также рекреационная деятельность. Эти направления деятельности остаются приоритетными и в настоящее время.</w:t>
      </w:r>
    </w:p>
    <w:p w14:paraId="5B775F68" w14:textId="77777777" w:rsidR="00E05005" w:rsidRDefault="00E05005" w:rsidP="001B22D4">
      <w:pPr>
        <w:spacing w:before="120" w:after="0" w:line="240" w:lineRule="auto"/>
        <w:jc w:val="both"/>
        <w:rPr>
          <w:rStyle w:val="Hyperlink2"/>
        </w:rPr>
      </w:pPr>
      <w:r>
        <w:rPr>
          <w:rStyle w:val="Hyperlink2"/>
        </w:rPr>
        <w:t>Приоритеты, цели и задачи социально-экономического развития Приозерского района согласованы с приоритетами и целями социально-экономического развития Ленинградской области.</w:t>
      </w:r>
    </w:p>
    <w:p w14:paraId="0D940787" w14:textId="77777777" w:rsidR="00CF4968" w:rsidRDefault="00CF4968">
      <w:pPr>
        <w:spacing w:line="259" w:lineRule="auto"/>
        <w:rPr>
          <w:rStyle w:val="a7"/>
          <w:rFonts w:ascii="Segoe UI Light" w:eastAsia="Segoe UI Light" w:hAnsi="Segoe UI Light" w:cs="Segoe UI Light"/>
          <w:b/>
          <w:bCs/>
          <w:color w:val="000000"/>
          <w:sz w:val="24"/>
          <w:szCs w:val="24"/>
          <w:u w:color="000000"/>
          <w:lang w:eastAsia="ru-RU"/>
        </w:rPr>
      </w:pPr>
      <w:bookmarkStart w:id="124" w:name="_Toc66"/>
      <w:r>
        <w:rPr>
          <w:rStyle w:val="a7"/>
          <w:rFonts w:ascii="Segoe UI Light" w:eastAsia="Segoe UI Light" w:hAnsi="Segoe UI Light" w:cs="Segoe UI Light"/>
          <w:b/>
          <w:bCs/>
          <w:color w:val="000000"/>
          <w:u w:color="000000"/>
        </w:rPr>
        <w:br w:type="page"/>
      </w:r>
    </w:p>
    <w:p w14:paraId="02F18B5B" w14:textId="77777777" w:rsidR="00E05005" w:rsidRDefault="00C747DB" w:rsidP="001B22D4">
      <w:pPr>
        <w:pStyle w:val="3"/>
        <w:spacing w:before="120" w:line="240" w:lineRule="auto"/>
        <w:jc w:val="both"/>
        <w:rPr>
          <w:rStyle w:val="a7"/>
          <w:rFonts w:ascii="Segoe UI Light" w:eastAsia="Segoe UI Light" w:hAnsi="Segoe UI Light" w:cs="Segoe UI Light"/>
          <w:b/>
          <w:bCs/>
          <w:color w:val="000000"/>
          <w:u w:color="000000"/>
        </w:rPr>
      </w:pPr>
      <w:bookmarkStart w:id="125" w:name="_Toc526970934"/>
      <w:r>
        <w:rPr>
          <w:rStyle w:val="a7"/>
          <w:rFonts w:ascii="Segoe UI Light" w:eastAsia="Segoe UI Light" w:hAnsi="Segoe UI Light" w:cs="Segoe UI Light"/>
          <w:b/>
          <w:bCs/>
          <w:color w:val="000000"/>
          <w:u w:color="000000"/>
        </w:rPr>
        <w:t xml:space="preserve">2.2.2 </w:t>
      </w:r>
      <w:r w:rsidR="00E05005">
        <w:rPr>
          <w:rStyle w:val="a7"/>
          <w:rFonts w:ascii="Segoe UI Light" w:eastAsia="Segoe UI Light" w:hAnsi="Segoe UI Light" w:cs="Segoe UI Light"/>
          <w:b/>
          <w:bCs/>
          <w:color w:val="000000"/>
          <w:u w:color="000000"/>
        </w:rPr>
        <w:t>Направления и приоритеты развития муниципального образования Приозерский муниципальный район Ленинградской области</w:t>
      </w:r>
      <w:bookmarkEnd w:id="125"/>
      <w:r w:rsidR="00E05005">
        <w:rPr>
          <w:rStyle w:val="a7"/>
          <w:rFonts w:ascii="Segoe UI Light" w:eastAsia="Segoe UI Light" w:hAnsi="Segoe UI Light" w:cs="Segoe UI Light"/>
          <w:b/>
          <w:bCs/>
          <w:color w:val="000000"/>
          <w:u w:color="000000"/>
        </w:rPr>
        <w:t xml:space="preserve"> </w:t>
      </w:r>
      <w:bookmarkEnd w:id="124"/>
    </w:p>
    <w:p w14:paraId="077BD636" w14:textId="77777777" w:rsidR="00E05005" w:rsidRDefault="00103192" w:rsidP="001B22D4">
      <w:pPr>
        <w:spacing w:before="120" w:after="0" w:line="240" w:lineRule="auto"/>
        <w:rPr>
          <w:rStyle w:val="a7"/>
          <w:rFonts w:ascii="Segoe UI Light" w:eastAsia="Segoe UI Light" w:hAnsi="Segoe UI Light" w:cs="Segoe UI Light"/>
          <w:b/>
          <w:bCs/>
          <w:u w:val="single"/>
        </w:rPr>
      </w:pPr>
      <w:r>
        <w:rPr>
          <w:rStyle w:val="a7"/>
          <w:rFonts w:ascii="Segoe UI Light" w:eastAsia="Segoe UI Light" w:hAnsi="Segoe UI Light" w:cs="Segoe UI Light"/>
          <w:b/>
          <w:bCs/>
          <w:u w:val="single"/>
        </w:rPr>
        <w:t>Направление</w:t>
      </w:r>
      <w:r w:rsidR="00E05005">
        <w:rPr>
          <w:rStyle w:val="a7"/>
          <w:rFonts w:ascii="Segoe UI Light" w:eastAsia="Segoe UI Light" w:hAnsi="Segoe UI Light" w:cs="Segoe UI Light"/>
          <w:b/>
          <w:bCs/>
          <w:u w:val="single"/>
        </w:rPr>
        <w:t xml:space="preserve"> «Развитие человеческого капитала»</w:t>
      </w:r>
    </w:p>
    <w:p w14:paraId="34D59948" w14:textId="77777777" w:rsidR="00E05005" w:rsidRDefault="00E05005" w:rsidP="001B22D4">
      <w:pPr>
        <w:shd w:val="clear" w:color="auto" w:fill="FFFFFF"/>
        <w:spacing w:before="120" w:after="0" w:line="240" w:lineRule="auto"/>
        <w:jc w:val="both"/>
        <w:rPr>
          <w:rStyle w:val="Hyperlink2"/>
        </w:rPr>
      </w:pPr>
      <w:r>
        <w:rPr>
          <w:rStyle w:val="Hyperlink2"/>
        </w:rPr>
        <w:t>Человеческий капитал</w:t>
      </w:r>
      <w:r w:rsidR="00103192">
        <w:rPr>
          <w:rStyle w:val="Hyperlink2"/>
        </w:rPr>
        <w:t xml:space="preserve"> -</w:t>
      </w:r>
      <w:r>
        <w:rPr>
          <w:rStyle w:val="Hyperlink2"/>
        </w:rPr>
        <w:t xml:space="preserve"> ключевой ресурс и</w:t>
      </w:r>
      <w:r w:rsidR="00103192">
        <w:rPr>
          <w:rStyle w:val="Hyperlink2"/>
        </w:rPr>
        <w:t xml:space="preserve"> </w:t>
      </w:r>
      <w:r>
        <w:rPr>
          <w:rStyle w:val="Hyperlink2"/>
        </w:rPr>
        <w:t>главный продукт современной экономики, именно этот ресурс создает в долгосрочном периоде максимальную добавленную стоимость и может обеспечить значительный рост экономики маленького города, муниципального района и государственной экономики в целом. Развитие человеческого капитала является необходимым условием, именно</w:t>
      </w:r>
      <w:r w:rsidR="00103192">
        <w:rPr>
          <w:rStyle w:val="Hyperlink2"/>
        </w:rPr>
        <w:t xml:space="preserve">в зависимости </w:t>
      </w:r>
      <w:r>
        <w:rPr>
          <w:rStyle w:val="Hyperlink2"/>
        </w:rPr>
        <w:t>от него выстраиваются глобальные экономические тренды.</w:t>
      </w:r>
    </w:p>
    <w:p w14:paraId="01662A74" w14:textId="77777777" w:rsidR="00E05005" w:rsidRPr="00E05005" w:rsidRDefault="00D72032" w:rsidP="00103192">
      <w:pPr>
        <w:shd w:val="clear" w:color="auto" w:fill="FFFFFF"/>
        <w:spacing w:before="240" w:after="0" w:line="240" w:lineRule="auto"/>
        <w:ind w:left="567"/>
        <w:jc w:val="both"/>
        <w:rPr>
          <w:rStyle w:val="a7"/>
          <w:rFonts w:ascii="Segoe UI Light" w:eastAsia="Segoe UI Light" w:hAnsi="Segoe UI Light" w:cs="Segoe UI Light"/>
          <w:b/>
          <w:bCs/>
        </w:rPr>
      </w:pPr>
      <w:r>
        <w:rPr>
          <w:rStyle w:val="a7"/>
          <w:rFonts w:ascii="Segoe UI Light" w:eastAsia="Segoe UI Light" w:hAnsi="Segoe UI Light" w:cs="Segoe UI Light"/>
          <w:b/>
          <w:bCs/>
        </w:rPr>
        <w:t>Стратегически</w:t>
      </w:r>
      <w:r w:rsidR="00103192">
        <w:rPr>
          <w:rStyle w:val="a7"/>
          <w:rFonts w:ascii="Segoe UI Light" w:eastAsia="Segoe UI Light" w:hAnsi="Segoe UI Light" w:cs="Segoe UI Light"/>
          <w:b/>
          <w:bCs/>
        </w:rPr>
        <w:t>й</w:t>
      </w:r>
      <w:r>
        <w:rPr>
          <w:rStyle w:val="a7"/>
          <w:rFonts w:ascii="Segoe UI Light" w:eastAsia="Segoe UI Light" w:hAnsi="Segoe UI Light" w:cs="Segoe UI Light"/>
          <w:b/>
          <w:bCs/>
        </w:rPr>
        <w:t xml:space="preserve"> приоритет</w:t>
      </w:r>
      <w:r w:rsidR="00103192">
        <w:rPr>
          <w:rStyle w:val="a7"/>
          <w:rFonts w:ascii="Segoe UI Light" w:eastAsia="Segoe UI Light" w:hAnsi="Segoe UI Light" w:cs="Segoe UI Light"/>
          <w:b/>
          <w:bCs/>
        </w:rPr>
        <w:t xml:space="preserve"> 1. </w:t>
      </w:r>
      <w:r w:rsidR="00E05005" w:rsidRPr="00E05005">
        <w:rPr>
          <w:rStyle w:val="a7"/>
          <w:rFonts w:ascii="Segoe UI Light" w:eastAsia="Segoe UI Light" w:hAnsi="Segoe UI Light" w:cs="Segoe UI Light"/>
          <w:b/>
          <w:bCs/>
        </w:rPr>
        <w:t>Укрепление здоровья населения и увеличение ожидаемой продолжительности жизни</w:t>
      </w:r>
    </w:p>
    <w:p w14:paraId="47775D6C" w14:textId="77777777" w:rsidR="00E05005" w:rsidRDefault="00E05005" w:rsidP="00103192">
      <w:pPr>
        <w:spacing w:before="120" w:after="0" w:line="240" w:lineRule="auto"/>
        <w:ind w:left="567"/>
        <w:jc w:val="both"/>
        <w:rPr>
          <w:rStyle w:val="Hyperlink2"/>
        </w:rPr>
      </w:pPr>
      <w:r>
        <w:rPr>
          <w:rStyle w:val="Hyperlink2"/>
        </w:rPr>
        <w:t>Так как человеческий капитал – это ключевой ресурс развития экономики, стратегическим приоритетом является укрепление здоровья населения и увеличение ожидаемой продолжительности жизни. В первую очередь связь напрямую следует с уровнем развития здравоохранения.</w:t>
      </w:r>
    </w:p>
    <w:p w14:paraId="4947E00C" w14:textId="77777777" w:rsidR="00103192" w:rsidRDefault="00103192" w:rsidP="00103192">
      <w:pPr>
        <w:spacing w:before="120" w:after="0" w:line="240" w:lineRule="auto"/>
        <w:ind w:left="567"/>
        <w:jc w:val="both"/>
        <w:rPr>
          <w:rStyle w:val="Hyperlink2"/>
        </w:rPr>
      </w:pPr>
      <w:r>
        <w:rPr>
          <w:rStyle w:val="Hyperlink2"/>
        </w:rPr>
        <w:t>На территории Приозерского муниципального района нет острого дефицита в учреждениях здравоохранения, все поселения имеют доступ к необходимой инфраструктуре: больницы, амбулаторно-поликлинические учреждения и ФАПы, однако степень износа ряда учреждений превышает 70%. Согласно плану мероприятий муниципальной программы «Устойчивое развитие сельских территорий Приозерского района Ленинградской области на 2017-2019 годы» на развитие материально-технической базы здравоохранения из местного бюджета выделено 752,8 тыс. рублей.</w:t>
      </w:r>
    </w:p>
    <w:p w14:paraId="656B17F4" w14:textId="77777777" w:rsidR="00103192" w:rsidRDefault="00103192" w:rsidP="00103192">
      <w:pPr>
        <w:pStyle w:val="a4"/>
        <w:shd w:val="clear" w:color="auto" w:fill="FFFFFF"/>
        <w:spacing w:before="120" w:after="0"/>
        <w:ind w:left="56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В перспективе приоритет на укрепление здоровья населения и увеличение ожидаемой продолжительности жизни может быть усилен привлечением квалифицированных медицинских кадров на территории района, это могут быть выпускники, уехавшие за получением образования в Санкт-Петербург или другие регионы России. Привлечение специалистов сферы здравоохранения является совместной задачей региональных и муниципальных властей Ленинградской области, уже сейчас реализуется практика наделения врачей и средних медицинских работников жилыми помещениями за счет средств муниципальных бюджетов. С 2013 года Правительством Ленинградской области введена дополнительная мера по привлечению на работу на селе медицинских работников среднего звена — установлена единовременная компенсационная выплата в размере 345 тысяч рублей средним медицинским работникам в возрасте до 35 лет, приехавшим в 2013-2018 годах на работу в сельский населенный пункт.</w:t>
      </w:r>
    </w:p>
    <w:p w14:paraId="5882E58C" w14:textId="77777777" w:rsidR="00E05005" w:rsidRDefault="00E05005" w:rsidP="00103192">
      <w:pPr>
        <w:spacing w:before="120" w:after="0" w:line="240" w:lineRule="auto"/>
        <w:ind w:left="567"/>
        <w:jc w:val="both"/>
        <w:rPr>
          <w:rStyle w:val="Hyperlink2"/>
        </w:rPr>
      </w:pPr>
      <w:r>
        <w:rPr>
          <w:rStyle w:val="Hyperlink2"/>
        </w:rPr>
        <w:t>Согласно проектной инициативе "Здоровье населения" Стратегии социально-экономического развития Ленинградской области – любой житель Ленинградской области к 2030 году должен своевременно получать качественную современную медицинскую помощь на всей территории региона, регулярно проводить профилактику своего здоровья и вести здоровый образ жизни.</w:t>
      </w:r>
    </w:p>
    <w:p w14:paraId="30AD1A01" w14:textId="77777777" w:rsidR="00E05005" w:rsidRDefault="00E05005" w:rsidP="00103192">
      <w:pPr>
        <w:spacing w:before="120" w:after="0" w:line="240" w:lineRule="auto"/>
        <w:ind w:left="567"/>
        <w:jc w:val="both"/>
        <w:rPr>
          <w:rStyle w:val="Hyperlink2"/>
        </w:rPr>
      </w:pPr>
      <w:r>
        <w:rPr>
          <w:rStyle w:val="Hyperlink2"/>
        </w:rPr>
        <w:t>Проектная инициатива предусматривает несколько основных направлений развития для сектора здравоохранения Приозерского муниципального района актуальны следующие проектные инициативы:</w:t>
      </w:r>
    </w:p>
    <w:p w14:paraId="7BCB72A6" w14:textId="77777777" w:rsidR="00E05005" w:rsidRDefault="00E05005" w:rsidP="00A212A3">
      <w:pPr>
        <w:pStyle w:val="a5"/>
        <w:numPr>
          <w:ilvl w:val="0"/>
          <w:numId w:val="131"/>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Pr>
          <w:rStyle w:val="a7"/>
          <w:rFonts w:ascii="Segoe UI Light" w:eastAsia="Segoe UI Light" w:hAnsi="Segoe UI Light" w:cs="Segoe UI Light"/>
        </w:rPr>
        <w:t>Кадровое обеспечение медицинских организаций, оказывающих первичную медико-санитарную помощь;</w:t>
      </w:r>
    </w:p>
    <w:p w14:paraId="46FA45C9" w14:textId="77777777" w:rsidR="00E05005" w:rsidRDefault="00E05005" w:rsidP="00A212A3">
      <w:pPr>
        <w:pStyle w:val="a5"/>
        <w:numPr>
          <w:ilvl w:val="0"/>
          <w:numId w:val="131"/>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Pr>
          <w:rStyle w:val="a7"/>
          <w:rFonts w:ascii="Segoe UI Light" w:eastAsia="Segoe UI Light" w:hAnsi="Segoe UI Light" w:cs="Segoe UI Light"/>
        </w:rPr>
        <w:t>Создание новой модели оказания медицинской помощи в шаговой доступности через создание офисов врачей общей практики (ВОП) и консультативных диагностических центров;</w:t>
      </w:r>
    </w:p>
    <w:p w14:paraId="0A54170D" w14:textId="77777777" w:rsidR="00E05005" w:rsidRDefault="00E05005" w:rsidP="00A212A3">
      <w:pPr>
        <w:pStyle w:val="a5"/>
        <w:numPr>
          <w:ilvl w:val="0"/>
          <w:numId w:val="131"/>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Pr>
          <w:rStyle w:val="a7"/>
          <w:rFonts w:ascii="Segoe UI Light" w:eastAsia="Segoe UI Light" w:hAnsi="Segoe UI Light" w:cs="Segoe UI Light"/>
        </w:rPr>
        <w:t>Использование механизмов государственно-частного взаимоде</w:t>
      </w:r>
      <w:r w:rsidR="00100FE6">
        <w:rPr>
          <w:rStyle w:val="a7"/>
          <w:rFonts w:ascii="Segoe UI Light" w:eastAsia="Segoe UI Light" w:hAnsi="Segoe UI Light" w:cs="Segoe UI Light"/>
        </w:rPr>
        <w:t>йствия для создания офисов ВОП;</w:t>
      </w:r>
    </w:p>
    <w:p w14:paraId="5704F7D5" w14:textId="77777777" w:rsidR="00E05005" w:rsidRDefault="00E05005" w:rsidP="00A212A3">
      <w:pPr>
        <w:pStyle w:val="a5"/>
        <w:numPr>
          <w:ilvl w:val="0"/>
          <w:numId w:val="131"/>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Pr>
          <w:rStyle w:val="a7"/>
          <w:rFonts w:ascii="Segoe UI Light" w:eastAsia="Segoe UI Light" w:hAnsi="Segoe UI Light" w:cs="Segoe UI Light"/>
        </w:rPr>
        <w:t>Развитие новых для региона форм оказания медицинской помощи (неотложная, санитарная авиация;</w:t>
      </w:r>
    </w:p>
    <w:p w14:paraId="74A4835D" w14:textId="77777777" w:rsidR="00E05005" w:rsidRDefault="00E05005" w:rsidP="00A212A3">
      <w:pPr>
        <w:pStyle w:val="a5"/>
        <w:numPr>
          <w:ilvl w:val="0"/>
          <w:numId w:val="131"/>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Pr>
          <w:rStyle w:val="a7"/>
          <w:rFonts w:ascii="Segoe UI Light" w:eastAsia="Segoe UI Light" w:hAnsi="Segoe UI Light" w:cs="Segoe UI Light"/>
        </w:rPr>
        <w:t>Модернизация материально-технической базы и строительство новых объектов здравоохранения.</w:t>
      </w:r>
    </w:p>
    <w:p w14:paraId="66507095" w14:textId="77777777" w:rsidR="000B4AF3" w:rsidRDefault="00E05005" w:rsidP="00103192">
      <w:pPr>
        <w:pStyle w:val="a4"/>
        <w:shd w:val="clear" w:color="auto" w:fill="FFFFFF"/>
        <w:spacing w:before="120" w:after="0"/>
        <w:ind w:left="56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Также, в условиях реализации проектной инициативы Стратегии развития Ленинградской области «Здоровье населения», возможными мероприятиями для перехода от простого оказания услуг населения до полноценного управления здоровьем могут быть проекты по созданию циф</w:t>
      </w:r>
      <w:r w:rsidR="005B2113">
        <w:rPr>
          <w:rStyle w:val="a7"/>
          <w:rFonts w:ascii="Segoe UI Light" w:eastAsia="Segoe UI Light" w:hAnsi="Segoe UI Light" w:cs="Segoe UI Light"/>
          <w:sz w:val="22"/>
          <w:szCs w:val="22"/>
        </w:rPr>
        <w:t>ровой медицинской карты жителя.</w:t>
      </w:r>
    </w:p>
    <w:p w14:paraId="36FBF040" w14:textId="77777777" w:rsidR="00E05005" w:rsidRDefault="00D72032" w:rsidP="00103192">
      <w:pPr>
        <w:shd w:val="clear" w:color="auto" w:fill="FFFFFF"/>
        <w:spacing w:before="240" w:after="0" w:line="240" w:lineRule="auto"/>
        <w:ind w:left="567"/>
        <w:jc w:val="both"/>
        <w:rPr>
          <w:rStyle w:val="a7"/>
          <w:rFonts w:ascii="Segoe UI Light" w:eastAsia="Segoe UI Light" w:hAnsi="Segoe UI Light" w:cs="Segoe UI Light"/>
          <w:b/>
          <w:bCs/>
        </w:rPr>
      </w:pPr>
      <w:r>
        <w:rPr>
          <w:rStyle w:val="a7"/>
          <w:rFonts w:ascii="Segoe UI Light" w:eastAsia="Segoe UI Light" w:hAnsi="Segoe UI Light" w:cs="Segoe UI Light"/>
          <w:b/>
          <w:bCs/>
        </w:rPr>
        <w:t>Стратегически</w:t>
      </w:r>
      <w:r w:rsidR="00103192">
        <w:rPr>
          <w:rStyle w:val="a7"/>
          <w:rFonts w:ascii="Segoe UI Light" w:eastAsia="Segoe UI Light" w:hAnsi="Segoe UI Light" w:cs="Segoe UI Light"/>
          <w:b/>
          <w:bCs/>
        </w:rPr>
        <w:t>й</w:t>
      </w:r>
      <w:r>
        <w:rPr>
          <w:rStyle w:val="a7"/>
          <w:rFonts w:ascii="Segoe UI Light" w:eastAsia="Segoe UI Light" w:hAnsi="Segoe UI Light" w:cs="Segoe UI Light"/>
          <w:b/>
          <w:bCs/>
        </w:rPr>
        <w:t xml:space="preserve"> приоритет</w:t>
      </w:r>
      <w:r w:rsidR="00103192">
        <w:rPr>
          <w:rStyle w:val="a7"/>
          <w:rFonts w:ascii="Segoe UI Light" w:eastAsia="Segoe UI Light" w:hAnsi="Segoe UI Light" w:cs="Segoe UI Light"/>
          <w:b/>
          <w:bCs/>
        </w:rPr>
        <w:t xml:space="preserve"> 2. </w:t>
      </w:r>
      <w:r w:rsidR="00E05005">
        <w:rPr>
          <w:rStyle w:val="a7"/>
          <w:rFonts w:ascii="Segoe UI Light" w:eastAsia="Segoe UI Light" w:hAnsi="Segoe UI Light" w:cs="Segoe UI Light"/>
          <w:b/>
          <w:bCs/>
        </w:rPr>
        <w:t>Повышение уровня качества и доступности образования для всех слоев населения</w:t>
      </w:r>
    </w:p>
    <w:p w14:paraId="7A3CA535" w14:textId="23C5D2B7" w:rsidR="00103192" w:rsidRDefault="00103192" w:rsidP="00103192">
      <w:pPr>
        <w:spacing w:before="120" w:after="0" w:line="240" w:lineRule="auto"/>
        <w:ind w:left="567"/>
        <w:jc w:val="both"/>
        <w:rPr>
          <w:rStyle w:val="Hyperlink2"/>
        </w:rPr>
      </w:pPr>
      <w:r>
        <w:rPr>
          <w:rStyle w:val="Hyperlink2"/>
        </w:rPr>
        <w:t xml:space="preserve">Инфраструктура образовательного блока на территории Приозерского муниципального района получила толчок к развитию в последние годы. В настоящее время дефицит мест в учреждениях дошкольного образования наблюдается лишь на территории Приозерского городского поселения (253 места), количество мест в учреждениях общего среднего образования удовлетворяет нормативным значениям. В условиях спрогнозированного роста населения к </w:t>
      </w:r>
      <w:r w:rsidR="003965BC" w:rsidRPr="003965BC">
        <w:rPr>
          <w:rStyle w:val="Hyperlink2"/>
        </w:rPr>
        <w:t>2030</w:t>
      </w:r>
      <w:r>
        <w:rPr>
          <w:rStyle w:val="Hyperlink2"/>
        </w:rPr>
        <w:t xml:space="preserve"> году потребуется открытие нескольких новых учреждений образования на территории района.</w:t>
      </w:r>
    </w:p>
    <w:p w14:paraId="039AD9EB" w14:textId="77777777" w:rsidR="00103192" w:rsidRDefault="00103192" w:rsidP="00103192">
      <w:pPr>
        <w:spacing w:before="120" w:after="0" w:line="240" w:lineRule="auto"/>
        <w:ind w:left="567"/>
        <w:jc w:val="both"/>
        <w:rPr>
          <w:rStyle w:val="Hyperlink2"/>
        </w:rPr>
      </w:pPr>
      <w:r>
        <w:rPr>
          <w:rStyle w:val="Hyperlink2"/>
        </w:rPr>
        <w:t>Также для района остро стоит проблема оттока молодого населения в виду отсутствия возможности для получения качественного среднего и высшего образования на месте. В настоящее время на месте функционируют 2 учреждения среднего специального образования, однако нет ни одного филиала ВУЗов.</w:t>
      </w:r>
    </w:p>
    <w:p w14:paraId="66A6C2FE" w14:textId="77777777" w:rsidR="00E05005" w:rsidRDefault="00E05005" w:rsidP="00103192">
      <w:pPr>
        <w:spacing w:before="120" w:after="0" w:line="240" w:lineRule="auto"/>
        <w:ind w:left="567"/>
        <w:jc w:val="both"/>
        <w:rPr>
          <w:rStyle w:val="Hyperlink2"/>
        </w:rPr>
      </w:pPr>
      <w:r>
        <w:rPr>
          <w:rStyle w:val="Hyperlink2"/>
        </w:rPr>
        <w:t>Согласно проектной инициативе "Профессиональное образование" Стратегии развития Ленинградской области - к 2030 году должна быть создана региональная сеть современных организаций профессионального образования, в которых жители Ленинградской области могут стать высококвалифицированными специалистами для любой из сфер экономики региона с гарантиями последующего трудоустройства на предприятия Ленинградской области.</w:t>
      </w:r>
    </w:p>
    <w:p w14:paraId="26937413" w14:textId="77777777" w:rsidR="00E05005" w:rsidRDefault="00E05005" w:rsidP="00103192">
      <w:pPr>
        <w:spacing w:before="120" w:after="0" w:line="240" w:lineRule="auto"/>
        <w:ind w:left="567"/>
        <w:jc w:val="both"/>
        <w:rPr>
          <w:rStyle w:val="Hyperlink2"/>
        </w:rPr>
      </w:pPr>
      <w:r>
        <w:rPr>
          <w:rStyle w:val="Hyperlink2"/>
        </w:rPr>
        <w:t>Проектные направления инициативы отражают все сферы развития образования на территории Ленинградской области, актуальными для Призерского муниципального района являются:</w:t>
      </w:r>
    </w:p>
    <w:p w14:paraId="01D8C2AA" w14:textId="77777777" w:rsidR="00E05005" w:rsidRDefault="00E05005" w:rsidP="00A212A3">
      <w:pPr>
        <w:pStyle w:val="a5"/>
        <w:numPr>
          <w:ilvl w:val="0"/>
          <w:numId w:val="132"/>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Pr>
          <w:rStyle w:val="a7"/>
          <w:rFonts w:ascii="Segoe UI Light" w:eastAsia="Segoe UI Light" w:hAnsi="Segoe UI Light" w:cs="Segoe UI Light"/>
        </w:rPr>
        <w:t xml:space="preserve">Развитие ресурсного и кадрового потенциала образовательных организаций; </w:t>
      </w:r>
    </w:p>
    <w:p w14:paraId="73B0AB5A" w14:textId="77777777" w:rsidR="00E05005" w:rsidRDefault="00E05005" w:rsidP="00A212A3">
      <w:pPr>
        <w:pStyle w:val="a5"/>
        <w:numPr>
          <w:ilvl w:val="0"/>
          <w:numId w:val="132"/>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Pr>
          <w:rStyle w:val="a7"/>
          <w:rFonts w:ascii="Segoe UI Light" w:eastAsia="Segoe UI Light" w:hAnsi="Segoe UI Light" w:cs="Segoe UI Light"/>
        </w:rPr>
        <w:t xml:space="preserve">Совершенствование системы взаимодействия образовательных организаций с работодателями; </w:t>
      </w:r>
    </w:p>
    <w:p w14:paraId="5BAA935B" w14:textId="77777777" w:rsidR="00E05005" w:rsidRDefault="00E05005" w:rsidP="00A212A3">
      <w:pPr>
        <w:pStyle w:val="a5"/>
        <w:numPr>
          <w:ilvl w:val="0"/>
          <w:numId w:val="132"/>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Pr>
          <w:rStyle w:val="a7"/>
          <w:rFonts w:ascii="Segoe UI Light" w:eastAsia="Segoe UI Light" w:hAnsi="Segoe UI Light" w:cs="Segoe UI Light"/>
        </w:rPr>
        <w:t xml:space="preserve">Внедрение в образовательный процесс современных технологий обучения (соревновательное образование, дуальное обучение, система зачетных единиц, электронное обучение, "демонстрационный экзамен" и др.); </w:t>
      </w:r>
    </w:p>
    <w:p w14:paraId="39E3FDF9" w14:textId="77777777" w:rsidR="00E05005" w:rsidRDefault="00E05005" w:rsidP="00A212A3">
      <w:pPr>
        <w:pStyle w:val="a5"/>
        <w:numPr>
          <w:ilvl w:val="0"/>
          <w:numId w:val="132"/>
        </w:numPr>
        <w:pBdr>
          <w:top w:val="nil"/>
          <w:left w:val="nil"/>
          <w:bottom w:val="nil"/>
          <w:right w:val="nil"/>
          <w:between w:val="nil"/>
          <w:bar w:val="nil"/>
        </w:pBdr>
        <w:spacing w:before="120" w:after="0" w:line="240" w:lineRule="auto"/>
        <w:ind w:left="1134" w:hanging="357"/>
        <w:jc w:val="both"/>
        <w:rPr>
          <w:rStyle w:val="a7"/>
          <w:rFonts w:ascii="Segoe UI Light" w:eastAsia="Segoe UI Light" w:hAnsi="Segoe UI Light" w:cs="Segoe UI Light"/>
        </w:rPr>
      </w:pPr>
      <w:r>
        <w:rPr>
          <w:rStyle w:val="a7"/>
          <w:rFonts w:ascii="Segoe UI Light" w:eastAsia="Segoe UI Light" w:hAnsi="Segoe UI Light" w:cs="Segoe UI Light"/>
        </w:rPr>
        <w:t>Совершенствование системы профориентационной работы.</w:t>
      </w:r>
    </w:p>
    <w:p w14:paraId="7A931338" w14:textId="77777777" w:rsidR="00E05005" w:rsidRDefault="00BC04B8" w:rsidP="00103192">
      <w:pPr>
        <w:shd w:val="clear" w:color="auto" w:fill="FFFFFF"/>
        <w:spacing w:before="240" w:after="0" w:line="240" w:lineRule="auto"/>
        <w:ind w:left="567"/>
        <w:jc w:val="both"/>
        <w:rPr>
          <w:rStyle w:val="a7"/>
          <w:rFonts w:ascii="Segoe UI Light" w:eastAsia="Segoe UI Light" w:hAnsi="Segoe UI Light" w:cs="Segoe UI Light"/>
          <w:b/>
          <w:bCs/>
        </w:rPr>
      </w:pPr>
      <w:r>
        <w:rPr>
          <w:rStyle w:val="a7"/>
          <w:rFonts w:ascii="Segoe UI Light" w:eastAsia="Segoe UI Light" w:hAnsi="Segoe UI Light" w:cs="Segoe UI Light"/>
          <w:b/>
          <w:bCs/>
        </w:rPr>
        <w:t>Стратегически</w:t>
      </w:r>
      <w:r w:rsidR="00103192">
        <w:rPr>
          <w:rStyle w:val="a7"/>
          <w:rFonts w:ascii="Segoe UI Light" w:eastAsia="Segoe UI Light" w:hAnsi="Segoe UI Light" w:cs="Segoe UI Light"/>
          <w:b/>
          <w:bCs/>
        </w:rPr>
        <w:t xml:space="preserve">й приоритет 3. </w:t>
      </w:r>
      <w:r w:rsidR="00E05005">
        <w:rPr>
          <w:rStyle w:val="a7"/>
          <w:rFonts w:ascii="Segoe UI Light" w:eastAsia="Segoe UI Light" w:hAnsi="Segoe UI Light" w:cs="Segoe UI Light"/>
          <w:b/>
          <w:bCs/>
        </w:rPr>
        <w:t>Развитие культуры и капитализация исторического наследия</w:t>
      </w:r>
    </w:p>
    <w:p w14:paraId="77553C68" w14:textId="77777777" w:rsidR="00AE78E6" w:rsidRDefault="00AE78E6" w:rsidP="00103192">
      <w:pPr>
        <w:spacing w:before="120" w:after="0" w:line="240" w:lineRule="auto"/>
        <w:ind w:left="567"/>
        <w:jc w:val="both"/>
        <w:rPr>
          <w:rStyle w:val="a7"/>
          <w:rFonts w:ascii="Segoe UI Light" w:eastAsia="Segoe UI Light" w:hAnsi="Segoe UI Light" w:cs="Segoe UI Light"/>
        </w:rPr>
      </w:pPr>
      <w:r w:rsidRPr="00AE78E6">
        <w:rPr>
          <w:rStyle w:val="Hyperlink2"/>
        </w:rPr>
        <w:t xml:space="preserve">На территории района функционируют </w:t>
      </w:r>
      <w:r w:rsidRPr="00AE78E6">
        <w:rPr>
          <w:rStyle w:val="Hyperlink2"/>
          <w:strike/>
        </w:rPr>
        <w:t xml:space="preserve"> </w:t>
      </w:r>
      <w:r w:rsidRPr="00AE78E6">
        <w:rPr>
          <w:rStyle w:val="Hyperlink2"/>
        </w:rPr>
        <w:t xml:space="preserve"> 47 учреждений культуры и досуга, </w:t>
      </w:r>
      <w:r w:rsidRPr="00AE78E6">
        <w:rPr>
          <w:rFonts w:ascii="Segoe UI Light" w:eastAsia="Segoe UI Light" w:hAnsi="Segoe UI Light" w:cs="Segoe UI Light"/>
        </w:rPr>
        <w:t xml:space="preserve">в том числе культурно-досуговые учреждения – 22, библиотеки – 25. Таким образом, дефицита в </w:t>
      </w:r>
      <w:r w:rsidRPr="00AE78E6">
        <w:rPr>
          <w:rFonts w:ascii="Segoe UI Light" w:eastAsia="Segoe UI Light" w:hAnsi="Segoe UI Light" w:cs="Segoe UI Light"/>
          <w:bCs/>
        </w:rPr>
        <w:t>учреждениях культуры и досуга</w:t>
      </w:r>
      <w:r w:rsidRPr="00AE78E6">
        <w:rPr>
          <w:rFonts w:ascii="Segoe UI Light" w:eastAsia="Segoe UI Light" w:hAnsi="Segoe UI Light" w:cs="Segoe UI Light"/>
        </w:rPr>
        <w:t xml:space="preserve"> на территории Приозерского муниципального района не наблюдается, учреждения действуют на территории всех 14 муниципальных образований района.</w:t>
      </w:r>
      <w:r>
        <w:rPr>
          <w:rStyle w:val="a7"/>
          <w:rFonts w:ascii="Segoe UI Light" w:eastAsia="Segoe UI Light" w:hAnsi="Segoe UI Light" w:cs="Segoe UI Light"/>
        </w:rPr>
        <w:t xml:space="preserve"> Согласно установленным нормативам существует потребность в нескольких кинозалах.</w:t>
      </w:r>
    </w:p>
    <w:p w14:paraId="1BFB65BC" w14:textId="77777777" w:rsidR="00AE78E6" w:rsidRDefault="00AE78E6" w:rsidP="00103192">
      <w:pPr>
        <w:spacing w:before="120" w:after="0" w:line="240" w:lineRule="auto"/>
        <w:ind w:left="567"/>
        <w:jc w:val="both"/>
        <w:rPr>
          <w:rStyle w:val="a7"/>
          <w:rFonts w:ascii="Segoe UI Light" w:eastAsia="Segoe UI Light" w:hAnsi="Segoe UI Light" w:cs="Segoe UI Light"/>
        </w:rPr>
      </w:pPr>
      <w:r>
        <w:rPr>
          <w:rStyle w:val="a7"/>
          <w:rFonts w:ascii="Segoe UI Light" w:eastAsia="Segoe UI Light" w:hAnsi="Segoe UI Light" w:cs="Segoe UI Light"/>
        </w:rPr>
        <w:t>В современных реалиях строительство от</w:t>
      </w:r>
      <w:r w:rsidR="00A95E6B">
        <w:rPr>
          <w:rStyle w:val="a7"/>
          <w:rFonts w:ascii="Segoe UI Light" w:eastAsia="Segoe UI Light" w:hAnsi="Segoe UI Light" w:cs="Segoe UI Light"/>
        </w:rPr>
        <w:t>д</w:t>
      </w:r>
      <w:r>
        <w:rPr>
          <w:rStyle w:val="a7"/>
          <w:rFonts w:ascii="Segoe UI Light" w:eastAsia="Segoe UI Light" w:hAnsi="Segoe UI Light" w:cs="Segoe UI Light"/>
        </w:rPr>
        <w:t xml:space="preserve">ельного здания библиотеки или кинозала в сельской местности остается проблемой. Согласно проектной инициативе «Комфортные поселения» Стратегии социально-экономического развития Ленинградской области до 2030 года реализуется проектная инициатива "Новые культурные центры", предлагающая механизмы также решения стратегической задачи по преобразованию морально устаревших объектов культуры в современные многофункциональные общественные центры. </w:t>
      </w:r>
    </w:p>
    <w:p w14:paraId="167A8BD5" w14:textId="77777777" w:rsidR="00AE78E6" w:rsidRDefault="00AE78E6" w:rsidP="00103192">
      <w:pPr>
        <w:spacing w:before="120" w:after="0" w:line="240" w:lineRule="auto"/>
        <w:ind w:left="567"/>
        <w:jc w:val="both"/>
        <w:rPr>
          <w:rStyle w:val="a7"/>
          <w:rFonts w:ascii="Segoe UI Light" w:eastAsia="Segoe UI Light" w:hAnsi="Segoe UI Light" w:cs="Segoe UI Light"/>
        </w:rPr>
      </w:pPr>
      <w:r>
        <w:rPr>
          <w:rStyle w:val="a7"/>
          <w:rFonts w:ascii="Segoe UI Light" w:eastAsia="Segoe UI Light" w:hAnsi="Segoe UI Light" w:cs="Segoe UI Light"/>
        </w:rPr>
        <w:t>Новый формат культурно-досуговых объектов предусматривает сохранение традиционных функций (концертный зал, библиотека, помещения для кружков и секций) в обновленном формате. При этом новая концепция культурно-досуговых объектов предполагает усиление общественной функции, включающей зону свободного доступа к информационно телекоммуникационной сети "Интернет", кафе, помещения для проведения собраний и учебных занятий, офисы, центр профориентации, консультационные центры предоставления информационных, юридических и финансовых услуг.</w:t>
      </w:r>
    </w:p>
    <w:p w14:paraId="76531622" w14:textId="77777777" w:rsidR="000B4AF3" w:rsidRDefault="005B2113" w:rsidP="00103192">
      <w:pPr>
        <w:spacing w:before="120" w:after="0" w:line="240" w:lineRule="auto"/>
        <w:ind w:left="567"/>
        <w:jc w:val="both"/>
        <w:rPr>
          <w:rStyle w:val="Hyperlink2"/>
        </w:rPr>
      </w:pPr>
      <w:r>
        <w:rPr>
          <w:rStyle w:val="Hyperlink2"/>
        </w:rPr>
        <w:t>Приозерский район обладает также богатым культурно-историческим наследием. Капитализация объектов культурного наследия, природных ландшафтов, которые не очень известны и расположены в труднодоступных местностях, может происходить по средствам организации удобного транспортного сообщения, а также специальных культурных событий - регулярных фестивалей, салонов, форумов, праздников. Подобные события привлекают мощный дополнительный поток гостей и туристов, способствуют популяризации локальной территории, формированию устойчивого интереса к ней и "клуба друзей". Эффективной стратегией будет расширение существующих музеев путем формирования культурно-туристических комплексов с образовательными программами. Как показывает успешный российский и зарубежный опыт, капитализация культурного наследия часто происходит за счет сопутствующих видов деятельности и встраивания их в другие виды активности - отдых, творческие индустрии, малый бизнес. Наиболее перспективно создавать на базе объектов культурного наследия кластеры творческих индустрий и арт-резиденций.</w:t>
      </w:r>
    </w:p>
    <w:p w14:paraId="6C85198C" w14:textId="77777777" w:rsidR="00E05005" w:rsidRDefault="00BC04B8" w:rsidP="00A95E6B">
      <w:pPr>
        <w:shd w:val="clear" w:color="auto" w:fill="FFFFFF"/>
        <w:spacing w:before="240" w:after="0" w:line="240" w:lineRule="auto"/>
        <w:ind w:left="567"/>
        <w:jc w:val="both"/>
        <w:rPr>
          <w:rStyle w:val="a7"/>
          <w:rFonts w:ascii="Segoe UI Light" w:eastAsia="Segoe UI Light" w:hAnsi="Segoe UI Light" w:cs="Segoe UI Light"/>
          <w:b/>
          <w:bCs/>
        </w:rPr>
      </w:pPr>
      <w:r>
        <w:rPr>
          <w:rStyle w:val="a7"/>
          <w:rFonts w:ascii="Segoe UI Light" w:eastAsia="Segoe UI Light" w:hAnsi="Segoe UI Light" w:cs="Segoe UI Light"/>
          <w:b/>
          <w:bCs/>
        </w:rPr>
        <w:t>Стратегически</w:t>
      </w:r>
      <w:r w:rsidR="00A95E6B">
        <w:rPr>
          <w:rStyle w:val="a7"/>
          <w:rFonts w:ascii="Segoe UI Light" w:eastAsia="Segoe UI Light" w:hAnsi="Segoe UI Light" w:cs="Segoe UI Light"/>
          <w:b/>
          <w:bCs/>
        </w:rPr>
        <w:t>й</w:t>
      </w:r>
      <w:r>
        <w:rPr>
          <w:rStyle w:val="a7"/>
          <w:rFonts w:ascii="Segoe UI Light" w:eastAsia="Segoe UI Light" w:hAnsi="Segoe UI Light" w:cs="Segoe UI Light"/>
          <w:b/>
          <w:bCs/>
        </w:rPr>
        <w:t xml:space="preserve"> приоритет</w:t>
      </w:r>
      <w:r w:rsidR="00A95E6B">
        <w:rPr>
          <w:rStyle w:val="a7"/>
          <w:rFonts w:ascii="Segoe UI Light" w:eastAsia="Segoe UI Light" w:hAnsi="Segoe UI Light" w:cs="Segoe UI Light"/>
          <w:b/>
          <w:bCs/>
        </w:rPr>
        <w:t xml:space="preserve"> 4. </w:t>
      </w:r>
      <w:r w:rsidR="00E05005">
        <w:rPr>
          <w:rStyle w:val="a7"/>
          <w:rFonts w:ascii="Segoe UI Light" w:eastAsia="Segoe UI Light" w:hAnsi="Segoe UI Light" w:cs="Segoe UI Light"/>
          <w:b/>
          <w:bCs/>
        </w:rPr>
        <w:t xml:space="preserve">Повышение уровня физической культуры населения </w:t>
      </w:r>
    </w:p>
    <w:p w14:paraId="49321229" w14:textId="77777777" w:rsidR="00E05005" w:rsidRDefault="00E05005" w:rsidP="00A95E6B">
      <w:pPr>
        <w:spacing w:before="120" w:after="0" w:line="240" w:lineRule="auto"/>
        <w:ind w:left="567"/>
        <w:jc w:val="both"/>
        <w:rPr>
          <w:rStyle w:val="Hyperlink2"/>
        </w:rPr>
      </w:pPr>
      <w:r>
        <w:rPr>
          <w:rStyle w:val="Hyperlink2"/>
        </w:rPr>
        <w:t>Сфера физической культуры и спорта, охватывая все возрастные группы населения, несет множество важных функций, в том числе развитие</w:t>
      </w:r>
      <w:r>
        <w:rPr>
          <w:rStyle w:val="a7"/>
          <w:rFonts w:ascii="Segoe UI Light" w:eastAsia="Segoe UI Light" w:hAnsi="Segoe UI Light" w:cs="Segoe UI Light"/>
          <w:b/>
          <w:bCs/>
        </w:rPr>
        <w:t xml:space="preserve"> </w:t>
      </w:r>
      <w:r w:rsidR="00A95E6B">
        <w:rPr>
          <w:rStyle w:val="Hyperlink2"/>
        </w:rPr>
        <w:t xml:space="preserve">физических, эстетических и </w:t>
      </w:r>
      <w:r>
        <w:rPr>
          <w:rStyle w:val="Hyperlink2"/>
        </w:rPr>
        <w:t xml:space="preserve">нравственных качеств каждого члена общества, организация общественно-полезной деятельности, досуга населения, профилактики преступности, воспитание подрастающего поколения и т.д. </w:t>
      </w:r>
    </w:p>
    <w:p w14:paraId="20EF83F1" w14:textId="77777777" w:rsidR="00A95E6B" w:rsidRDefault="00A95E6B" w:rsidP="00A95E6B">
      <w:pPr>
        <w:spacing w:before="120" w:after="0" w:line="240" w:lineRule="auto"/>
        <w:ind w:left="567"/>
        <w:jc w:val="both"/>
        <w:rPr>
          <w:rStyle w:val="a7"/>
          <w:rFonts w:ascii="Segoe UI Light" w:eastAsia="Segoe UI Light" w:hAnsi="Segoe UI Light" w:cs="Segoe UI Light"/>
        </w:rPr>
      </w:pPr>
      <w:r>
        <w:rPr>
          <w:rStyle w:val="Hyperlink2"/>
        </w:rPr>
        <w:t xml:space="preserve">На территории Приозерского муниципального района располагаются </w:t>
      </w:r>
      <w:r>
        <w:rPr>
          <w:rStyle w:val="a7"/>
          <w:rFonts w:ascii="Segoe UI Light" w:eastAsia="Segoe UI Light" w:hAnsi="Segoe UI Light" w:cs="Segoe UI Light"/>
        </w:rPr>
        <w:t>26 спортивных залов</w:t>
      </w:r>
      <w:r>
        <w:rPr>
          <w:rStyle w:val="a7"/>
          <w:rFonts w:ascii="Segoe UI Light" w:eastAsia="Segoe UI Light" w:hAnsi="Segoe UI Light" w:cs="Segoe UI Light"/>
          <w:b/>
          <w:bCs/>
        </w:rPr>
        <w:t>,</w:t>
      </w:r>
      <w:r>
        <w:rPr>
          <w:rStyle w:val="a7"/>
          <w:rFonts w:ascii="Segoe UI Light" w:eastAsia="Segoe UI Light" w:hAnsi="Segoe UI Light" w:cs="Segoe UI Light"/>
        </w:rPr>
        <w:t xml:space="preserve"> 124 плоскостных спортивных сооружения, 1 плавательный бассейн, 2 физкультурно-оздоровительных комплекса, 3 сооружения для стрелковых видов спорта и большое количество иных спортивных сооружений. Дефицит в настоящее время наблюдается в обеспечении населения Приозерского района спортивными залами и бассейнами.</w:t>
      </w:r>
    </w:p>
    <w:p w14:paraId="1FA56E3F" w14:textId="77777777" w:rsidR="00E05005" w:rsidRDefault="00E05005" w:rsidP="00A95E6B">
      <w:pPr>
        <w:spacing w:before="120" w:after="0" w:line="240" w:lineRule="auto"/>
        <w:ind w:left="567"/>
        <w:jc w:val="both"/>
        <w:rPr>
          <w:rStyle w:val="Hyperlink2"/>
        </w:rPr>
      </w:pPr>
      <w:r>
        <w:rPr>
          <w:rStyle w:val="Hyperlink2"/>
        </w:rPr>
        <w:t>Согласно Стратегии социально- экономического развития Ленинградской области, стратегической целью развития физической культуры и спорта является - создание условий, обеспечивающих возможность для граждан вести здоровый образ жизни, систематически заниматься физической культурой и спортом</w:t>
      </w:r>
      <w:r w:rsidR="00A95E6B">
        <w:rPr>
          <w:rStyle w:val="Hyperlink2"/>
        </w:rPr>
        <w:t>, что распространяется и на приоритеты Приозерского района в этой сфере развития</w:t>
      </w:r>
      <w:r>
        <w:rPr>
          <w:rStyle w:val="Hyperlink2"/>
        </w:rPr>
        <w:t xml:space="preserve">. </w:t>
      </w:r>
      <w:r w:rsidR="00A95E6B">
        <w:rPr>
          <w:rStyle w:val="Hyperlink2"/>
        </w:rPr>
        <w:t>Н</w:t>
      </w:r>
      <w:r>
        <w:rPr>
          <w:rStyle w:val="Hyperlink2"/>
        </w:rPr>
        <w:t>аправления развития сектора физической культуры и спорта:</w:t>
      </w:r>
    </w:p>
    <w:p w14:paraId="28833B7C" w14:textId="77777777" w:rsidR="00E05005" w:rsidRPr="0097746E" w:rsidRDefault="00E05005" w:rsidP="00A212A3">
      <w:pPr>
        <w:pStyle w:val="a5"/>
        <w:numPr>
          <w:ilvl w:val="0"/>
          <w:numId w:val="133"/>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97746E">
        <w:rPr>
          <w:rStyle w:val="a7"/>
          <w:rFonts w:ascii="Segoe UI Light" w:eastAsia="Segoe UI Light" w:hAnsi="Segoe UI Light" w:cs="Segoe UI Light"/>
        </w:rPr>
        <w:t xml:space="preserve">Строительство современных спортивных объектов на территории </w:t>
      </w:r>
      <w:r w:rsidR="00A95E6B">
        <w:rPr>
          <w:rStyle w:val="a7"/>
          <w:rFonts w:ascii="Segoe UI Light" w:eastAsia="Segoe UI Light" w:hAnsi="Segoe UI Light" w:cs="Segoe UI Light"/>
        </w:rPr>
        <w:t>района</w:t>
      </w:r>
      <w:r w:rsidRPr="0097746E">
        <w:rPr>
          <w:rStyle w:val="a7"/>
          <w:rFonts w:ascii="Segoe UI Light" w:eastAsia="Segoe UI Light" w:hAnsi="Segoe UI Light" w:cs="Segoe UI Light"/>
        </w:rPr>
        <w:t xml:space="preserve"> (бассейнов, физкультурно-оздоровительных комплексов, ледовых дворцов и т.д., в том числе за счет привлечения частных инвестиций);</w:t>
      </w:r>
    </w:p>
    <w:p w14:paraId="4D8DBA4B" w14:textId="77777777" w:rsidR="00E05005" w:rsidRPr="0097746E" w:rsidRDefault="00E05005" w:rsidP="00A212A3">
      <w:pPr>
        <w:pStyle w:val="a5"/>
        <w:numPr>
          <w:ilvl w:val="0"/>
          <w:numId w:val="133"/>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97746E">
        <w:rPr>
          <w:rStyle w:val="a7"/>
          <w:rFonts w:ascii="Segoe UI Light" w:eastAsia="Segoe UI Light" w:hAnsi="Segoe UI Light" w:cs="Segoe UI Light"/>
        </w:rPr>
        <w:t>Развитие массового спорта;</w:t>
      </w:r>
    </w:p>
    <w:p w14:paraId="5130BC91" w14:textId="77777777" w:rsidR="00E05005" w:rsidRPr="0097746E" w:rsidRDefault="00E05005" w:rsidP="00A212A3">
      <w:pPr>
        <w:pStyle w:val="a5"/>
        <w:numPr>
          <w:ilvl w:val="0"/>
          <w:numId w:val="133"/>
        </w:numPr>
        <w:pBdr>
          <w:top w:val="nil"/>
          <w:left w:val="nil"/>
          <w:bottom w:val="nil"/>
          <w:right w:val="nil"/>
          <w:between w:val="nil"/>
          <w:bar w:val="nil"/>
        </w:pBdr>
        <w:spacing w:before="120" w:after="0" w:line="240" w:lineRule="auto"/>
        <w:ind w:left="1134" w:hanging="357"/>
        <w:jc w:val="both"/>
        <w:rPr>
          <w:rStyle w:val="a7"/>
          <w:rFonts w:ascii="Segoe UI Light" w:eastAsia="Segoe UI Light" w:hAnsi="Segoe UI Light" w:cs="Segoe UI Light"/>
        </w:rPr>
      </w:pPr>
      <w:r w:rsidRPr="0097746E">
        <w:rPr>
          <w:rStyle w:val="a7"/>
          <w:rFonts w:ascii="Segoe UI Light" w:eastAsia="Segoe UI Light" w:hAnsi="Segoe UI Light" w:cs="Segoe UI Light"/>
        </w:rPr>
        <w:t xml:space="preserve">Пропаганда здорового образа жизни, физической культуры и спорта среди населения </w:t>
      </w:r>
      <w:r w:rsidR="00A95E6B">
        <w:rPr>
          <w:rStyle w:val="a7"/>
          <w:rFonts w:ascii="Segoe UI Light" w:eastAsia="Segoe UI Light" w:hAnsi="Segoe UI Light" w:cs="Segoe UI Light"/>
        </w:rPr>
        <w:t>Приозерского района</w:t>
      </w:r>
      <w:r w:rsidRPr="0097746E">
        <w:rPr>
          <w:rStyle w:val="a7"/>
          <w:rFonts w:ascii="Segoe UI Light" w:eastAsia="Segoe UI Light" w:hAnsi="Segoe UI Light" w:cs="Segoe UI Light"/>
        </w:rPr>
        <w:t>.</w:t>
      </w:r>
    </w:p>
    <w:p w14:paraId="55BEE10A" w14:textId="77777777" w:rsidR="00E05005" w:rsidRPr="00AC119A" w:rsidRDefault="00BC04B8" w:rsidP="00A95E6B">
      <w:pPr>
        <w:keepNext/>
        <w:shd w:val="clear" w:color="auto" w:fill="FFFFFF"/>
        <w:spacing w:before="240" w:after="0" w:line="240" w:lineRule="auto"/>
        <w:ind w:left="567"/>
        <w:jc w:val="both"/>
        <w:rPr>
          <w:rStyle w:val="a7"/>
          <w:rFonts w:ascii="Segoe UI Light" w:eastAsia="Segoe UI Light" w:hAnsi="Segoe UI Light" w:cs="Segoe UI Light"/>
          <w:b/>
          <w:bCs/>
        </w:rPr>
      </w:pPr>
      <w:r>
        <w:rPr>
          <w:rStyle w:val="a7"/>
          <w:rFonts w:ascii="Segoe UI Light" w:eastAsia="Segoe UI Light" w:hAnsi="Segoe UI Light" w:cs="Segoe UI Light"/>
          <w:b/>
          <w:bCs/>
        </w:rPr>
        <w:t>Стратегически</w:t>
      </w:r>
      <w:r w:rsidR="00A95E6B">
        <w:rPr>
          <w:rStyle w:val="a7"/>
          <w:rFonts w:ascii="Segoe UI Light" w:eastAsia="Segoe UI Light" w:hAnsi="Segoe UI Light" w:cs="Segoe UI Light"/>
          <w:b/>
          <w:bCs/>
        </w:rPr>
        <w:t xml:space="preserve">й </w:t>
      </w:r>
      <w:r>
        <w:rPr>
          <w:rStyle w:val="a7"/>
          <w:rFonts w:ascii="Segoe UI Light" w:eastAsia="Segoe UI Light" w:hAnsi="Segoe UI Light" w:cs="Segoe UI Light"/>
          <w:b/>
          <w:bCs/>
        </w:rPr>
        <w:t>приоритет</w:t>
      </w:r>
      <w:r w:rsidR="00A95E6B">
        <w:rPr>
          <w:rStyle w:val="a7"/>
          <w:rFonts w:ascii="Segoe UI Light" w:eastAsia="Segoe UI Light" w:hAnsi="Segoe UI Light" w:cs="Segoe UI Light"/>
          <w:b/>
          <w:bCs/>
        </w:rPr>
        <w:t xml:space="preserve"> 5. </w:t>
      </w:r>
      <w:r w:rsidR="00E05005" w:rsidRPr="00AC119A">
        <w:rPr>
          <w:rStyle w:val="a7"/>
          <w:rFonts w:ascii="Segoe UI Light" w:eastAsia="Segoe UI Light" w:hAnsi="Segoe UI Light" w:cs="Segoe UI Light"/>
          <w:b/>
          <w:bCs/>
        </w:rPr>
        <w:t>Развитие системы социальной защиты, поддержки и социального обслуживания населения</w:t>
      </w:r>
    </w:p>
    <w:p w14:paraId="16CC18B9" w14:textId="77777777" w:rsidR="00E05005" w:rsidRDefault="00E05005" w:rsidP="00A95E6B">
      <w:pPr>
        <w:spacing w:before="120" w:after="0" w:line="240" w:lineRule="auto"/>
        <w:ind w:left="567"/>
        <w:jc w:val="both"/>
        <w:rPr>
          <w:rStyle w:val="a7"/>
          <w:rFonts w:ascii="Segoe UI Light" w:eastAsia="Segoe UI Light" w:hAnsi="Segoe UI Light" w:cs="Segoe UI Light"/>
        </w:rPr>
      </w:pPr>
      <w:r>
        <w:rPr>
          <w:rStyle w:val="Hyperlink2"/>
        </w:rPr>
        <w:t>Социальная защита населения является одним из важнейших компонентов социальной политики, включающее материальное обеспечение населения и организацию социальной и медицинской помощи нетрудоспособным членам общества.</w:t>
      </w:r>
      <w:r w:rsidR="00A95E6B">
        <w:rPr>
          <w:rStyle w:val="Hyperlink2"/>
        </w:rPr>
        <w:t xml:space="preserve"> Целью можно считать </w:t>
      </w:r>
      <w:r>
        <w:rPr>
          <w:rStyle w:val="a7"/>
          <w:rFonts w:ascii="Segoe UI Light" w:eastAsia="Segoe UI Light" w:hAnsi="Segoe UI Light" w:cs="Segoe UI Light"/>
        </w:rPr>
        <w:t xml:space="preserve">полный охват нуждающихся в социальных услугах с учетом принципа нуждаемости за счет совершенствования системы предоставления социальных услуг. </w:t>
      </w:r>
    </w:p>
    <w:p w14:paraId="2EDD2DC0" w14:textId="77777777" w:rsidR="00E05005" w:rsidRDefault="00A95E6B" w:rsidP="00A95E6B">
      <w:pPr>
        <w:spacing w:before="120" w:after="0" w:line="240" w:lineRule="auto"/>
        <w:ind w:left="567"/>
        <w:jc w:val="both"/>
      </w:pPr>
      <w:r>
        <w:rPr>
          <w:rStyle w:val="a7"/>
          <w:rFonts w:ascii="Segoe UI Light" w:eastAsia="Segoe UI Light" w:hAnsi="Segoe UI Light" w:cs="Segoe UI Light"/>
        </w:rPr>
        <w:t>Региональные н</w:t>
      </w:r>
      <w:r w:rsidR="00E05005">
        <w:rPr>
          <w:rStyle w:val="a7"/>
          <w:rFonts w:ascii="Segoe UI Light" w:eastAsia="Segoe UI Light" w:hAnsi="Segoe UI Light" w:cs="Segoe UI Light"/>
        </w:rPr>
        <w:t>аправления развития</w:t>
      </w:r>
      <w:r>
        <w:rPr>
          <w:rStyle w:val="a7"/>
          <w:rFonts w:ascii="Segoe UI Light" w:eastAsia="Segoe UI Light" w:hAnsi="Segoe UI Light" w:cs="Segoe UI Light"/>
        </w:rPr>
        <w:t>, планируемые к реализации на территории Приозерского района</w:t>
      </w:r>
      <w:r w:rsidR="00E05005">
        <w:rPr>
          <w:rStyle w:val="a7"/>
          <w:rFonts w:ascii="Segoe UI Light" w:eastAsia="Segoe UI Light" w:hAnsi="Segoe UI Light" w:cs="Segoe UI Light"/>
        </w:rPr>
        <w:t>:</w:t>
      </w:r>
    </w:p>
    <w:p w14:paraId="7630EF98" w14:textId="77777777" w:rsidR="00E05005" w:rsidRDefault="00E05005" w:rsidP="00A212A3">
      <w:pPr>
        <w:pStyle w:val="a5"/>
        <w:numPr>
          <w:ilvl w:val="0"/>
          <w:numId w:val="13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Pr>
          <w:rStyle w:val="a7"/>
          <w:rFonts w:ascii="Segoe UI Light" w:eastAsia="Segoe UI Light" w:hAnsi="Segoe UI Light" w:cs="Segoe UI Light"/>
        </w:rPr>
        <w:t xml:space="preserve">Проект "Социальный Кодекс" с закреплением принципов адресности и нуждаемости. </w:t>
      </w:r>
    </w:p>
    <w:p w14:paraId="4E649A0C" w14:textId="77777777" w:rsidR="00E05005" w:rsidRDefault="00E05005" w:rsidP="00A212A3">
      <w:pPr>
        <w:pStyle w:val="a5"/>
        <w:numPr>
          <w:ilvl w:val="0"/>
          <w:numId w:val="13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Pr>
          <w:rStyle w:val="a7"/>
          <w:rFonts w:ascii="Segoe UI Light" w:eastAsia="Segoe UI Light" w:hAnsi="Segoe UI Light" w:cs="Segoe UI Light"/>
        </w:rPr>
        <w:t xml:space="preserve">Проект "Область равных возможностей" (обеспечение доступной среды жизнедеятельности для лиц с ограниченными возможностями). </w:t>
      </w:r>
    </w:p>
    <w:p w14:paraId="047693B5" w14:textId="77777777" w:rsidR="00E05005" w:rsidRDefault="00E05005" w:rsidP="00A212A3">
      <w:pPr>
        <w:pStyle w:val="a5"/>
        <w:numPr>
          <w:ilvl w:val="0"/>
          <w:numId w:val="13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Pr>
          <w:rStyle w:val="a7"/>
          <w:rFonts w:ascii="Segoe UI Light" w:eastAsia="Segoe UI Light" w:hAnsi="Segoe UI Light" w:cs="Segoe UI Light"/>
        </w:rPr>
        <w:t>Обеспечение качества и полной доступности для населения социальных услуг (развитие действующей сети организаций социального обслуживания, рынка социальных услуг).</w:t>
      </w:r>
    </w:p>
    <w:p w14:paraId="540D35F5" w14:textId="3DD7849D" w:rsidR="00E05005" w:rsidRPr="00DB3531" w:rsidRDefault="00E05005" w:rsidP="00A95E6B">
      <w:pPr>
        <w:spacing w:before="120" w:after="0" w:line="240" w:lineRule="auto"/>
        <w:ind w:left="567"/>
        <w:jc w:val="both"/>
        <w:rPr>
          <w:rStyle w:val="a7"/>
          <w:rFonts w:ascii="Segoe UI Light" w:eastAsia="Segoe UI Light" w:hAnsi="Segoe UI Light" w:cs="Segoe UI Light"/>
        </w:rPr>
      </w:pPr>
      <w:r>
        <w:rPr>
          <w:rStyle w:val="Hyperlink2"/>
        </w:rPr>
        <w:t>Кроме развития инфраструктуры учреждений социальной защиты, эффективным способом поддержки населения Приозерского района, нуждающегося в мате</w:t>
      </w:r>
      <w:r w:rsidR="008934E2">
        <w:rPr>
          <w:rStyle w:val="Hyperlink2"/>
        </w:rPr>
        <w:t xml:space="preserve">риальной и социальной поддержке - </w:t>
      </w:r>
      <w:r>
        <w:rPr>
          <w:rStyle w:val="Hyperlink2"/>
        </w:rPr>
        <w:t>будет вовлечение людей пенсионного возраста в общест</w:t>
      </w:r>
      <w:r w:rsidR="00754AEB">
        <w:rPr>
          <w:rStyle w:val="Hyperlink2"/>
        </w:rPr>
        <w:t xml:space="preserve">венную и деловую жизнь района. </w:t>
      </w:r>
    </w:p>
    <w:p w14:paraId="19DBE27B" w14:textId="77777777" w:rsidR="00E05005" w:rsidRDefault="00E05005" w:rsidP="001B22D4">
      <w:pPr>
        <w:spacing w:before="120" w:after="0" w:line="240" w:lineRule="auto"/>
        <w:rPr>
          <w:rStyle w:val="a7"/>
          <w:rFonts w:ascii="Segoe UI Light" w:eastAsia="Segoe UI Light" w:hAnsi="Segoe UI Light" w:cs="Segoe UI Light"/>
          <w:b/>
          <w:bCs/>
          <w:u w:val="single"/>
        </w:rPr>
      </w:pPr>
      <w:r>
        <w:rPr>
          <w:rStyle w:val="a7"/>
          <w:rFonts w:ascii="Segoe UI Light" w:eastAsia="Segoe UI Light" w:hAnsi="Segoe UI Light" w:cs="Segoe UI Light"/>
          <w:b/>
          <w:bCs/>
          <w:u w:val="single"/>
        </w:rPr>
        <w:t>Направление</w:t>
      </w:r>
      <w:r w:rsidR="00B96AB7">
        <w:rPr>
          <w:rStyle w:val="a7"/>
          <w:rFonts w:ascii="Segoe UI Light" w:eastAsia="Segoe UI Light" w:hAnsi="Segoe UI Light" w:cs="Segoe UI Light"/>
          <w:b/>
          <w:bCs/>
          <w:u w:val="single"/>
        </w:rPr>
        <w:t xml:space="preserve"> «</w:t>
      </w:r>
      <w:r>
        <w:rPr>
          <w:rStyle w:val="a7"/>
          <w:rFonts w:ascii="Segoe UI Light" w:eastAsia="Segoe UI Light" w:hAnsi="Segoe UI Light" w:cs="Segoe UI Light"/>
          <w:b/>
          <w:bCs/>
          <w:u w:val="single"/>
        </w:rPr>
        <w:t xml:space="preserve">Повышение качества </w:t>
      </w:r>
      <w:r w:rsidR="00B96AB7">
        <w:rPr>
          <w:rStyle w:val="a7"/>
          <w:rFonts w:ascii="Segoe UI Light" w:eastAsia="Segoe UI Light" w:hAnsi="Segoe UI Light" w:cs="Segoe UI Light"/>
          <w:b/>
          <w:bCs/>
          <w:u w:val="single"/>
        </w:rPr>
        <w:t>среды проживания»</w:t>
      </w:r>
    </w:p>
    <w:p w14:paraId="238C406F" w14:textId="77777777" w:rsidR="00E05005" w:rsidRDefault="00B96AB7" w:rsidP="001B22D4">
      <w:pPr>
        <w:shd w:val="clear" w:color="auto" w:fill="FFFFFF"/>
        <w:spacing w:before="120" w:after="0" w:line="240" w:lineRule="auto"/>
        <w:jc w:val="both"/>
        <w:rPr>
          <w:rStyle w:val="Hyperlink2"/>
        </w:rPr>
      </w:pPr>
      <w:r>
        <w:rPr>
          <w:rStyle w:val="Hyperlink2"/>
        </w:rPr>
        <w:t>П</w:t>
      </w:r>
      <w:r w:rsidR="00E05005">
        <w:rPr>
          <w:rStyle w:val="Hyperlink2"/>
        </w:rPr>
        <w:t>овышение качества</w:t>
      </w:r>
      <w:r>
        <w:rPr>
          <w:rStyle w:val="Hyperlink2"/>
        </w:rPr>
        <w:t xml:space="preserve"> среды проживания населеия и формирование современной </w:t>
      </w:r>
      <w:r w:rsidR="00E05005">
        <w:rPr>
          <w:rStyle w:val="Hyperlink2"/>
        </w:rPr>
        <w:t>городской среды является важным условием для обеспечения качества жизни людей, в том числе для удержания молодого населения</w:t>
      </w:r>
      <w:r>
        <w:rPr>
          <w:rStyle w:val="Hyperlink2"/>
        </w:rPr>
        <w:t xml:space="preserve">, </w:t>
      </w:r>
      <w:r w:rsidR="00E05005">
        <w:rPr>
          <w:rStyle w:val="Hyperlink2"/>
        </w:rPr>
        <w:t xml:space="preserve">квалифицированных специалистов и их семей. Стратегическое направление ориентировано на решение комплекса задач, призванных повысить благоустройство городских и сельских поселений Приозерского района и создать привлекательные условия для жизни людей, повысить инвестиционную привлекательность населенных пунктов, в том числе для малых и средних предприятий в различных секторах экономики. </w:t>
      </w:r>
    </w:p>
    <w:p w14:paraId="56909B32" w14:textId="77777777" w:rsidR="00E05005" w:rsidRDefault="00BC04B8" w:rsidP="00B96AB7">
      <w:pPr>
        <w:keepNext/>
        <w:shd w:val="clear" w:color="auto" w:fill="FFFFFF"/>
        <w:spacing w:before="240" w:after="0" w:line="240" w:lineRule="auto"/>
        <w:ind w:left="567"/>
        <w:jc w:val="both"/>
        <w:rPr>
          <w:rStyle w:val="a7"/>
          <w:rFonts w:ascii="Segoe UI Light" w:eastAsia="Segoe UI Light" w:hAnsi="Segoe UI Light" w:cs="Segoe UI Light"/>
          <w:b/>
          <w:bCs/>
        </w:rPr>
      </w:pPr>
      <w:r>
        <w:rPr>
          <w:rStyle w:val="a7"/>
          <w:rFonts w:ascii="Segoe UI Light" w:eastAsia="Segoe UI Light" w:hAnsi="Segoe UI Light" w:cs="Segoe UI Light"/>
          <w:b/>
          <w:bCs/>
        </w:rPr>
        <w:t>Стратегически</w:t>
      </w:r>
      <w:r w:rsidR="00B96AB7">
        <w:rPr>
          <w:rStyle w:val="a7"/>
          <w:rFonts w:ascii="Segoe UI Light" w:eastAsia="Segoe UI Light" w:hAnsi="Segoe UI Light" w:cs="Segoe UI Light"/>
          <w:b/>
          <w:bCs/>
        </w:rPr>
        <w:t>й</w:t>
      </w:r>
      <w:r>
        <w:rPr>
          <w:rStyle w:val="a7"/>
          <w:rFonts w:ascii="Segoe UI Light" w:eastAsia="Segoe UI Light" w:hAnsi="Segoe UI Light" w:cs="Segoe UI Light"/>
          <w:b/>
          <w:bCs/>
        </w:rPr>
        <w:t xml:space="preserve"> приоритет</w:t>
      </w:r>
      <w:r w:rsidR="00B96AB7">
        <w:rPr>
          <w:rStyle w:val="a7"/>
          <w:rFonts w:ascii="Segoe UI Light" w:eastAsia="Segoe UI Light" w:hAnsi="Segoe UI Light" w:cs="Segoe UI Light"/>
          <w:b/>
          <w:bCs/>
        </w:rPr>
        <w:t xml:space="preserve"> 6. </w:t>
      </w:r>
      <w:r w:rsidR="00E05005">
        <w:rPr>
          <w:rStyle w:val="a7"/>
          <w:rFonts w:ascii="Segoe UI Light" w:eastAsia="Segoe UI Light" w:hAnsi="Segoe UI Light" w:cs="Segoe UI Light"/>
          <w:b/>
          <w:bCs/>
        </w:rPr>
        <w:t xml:space="preserve">Повышение транспортной доступности и эффективности транспортной системы </w:t>
      </w:r>
    </w:p>
    <w:p w14:paraId="049EA1D6" w14:textId="77777777" w:rsidR="00E05005" w:rsidRDefault="00E05005" w:rsidP="00B96AB7">
      <w:pPr>
        <w:spacing w:before="120" w:after="0" w:line="240" w:lineRule="auto"/>
        <w:ind w:left="567"/>
        <w:jc w:val="both"/>
        <w:rPr>
          <w:rStyle w:val="Hyperlink2"/>
        </w:rPr>
      </w:pPr>
      <w:r>
        <w:rPr>
          <w:rStyle w:val="Hyperlink2"/>
        </w:rPr>
        <w:t>На протяжении последних лет на территории Приозерского муниципального района начата реализация нескольких планов по развитию его транспортной системы (автодорожная и железнодорожная сеть). Часть из этих проектов продолжает реализовываться и в настоящее время.</w:t>
      </w:r>
    </w:p>
    <w:p w14:paraId="54B34BF5" w14:textId="77777777" w:rsidR="00E05005" w:rsidRDefault="00E05005" w:rsidP="00B96AB7">
      <w:pPr>
        <w:spacing w:before="120" w:after="0" w:line="240" w:lineRule="auto"/>
        <w:ind w:left="567"/>
        <w:jc w:val="both"/>
        <w:rPr>
          <w:rStyle w:val="Hyperlink2"/>
        </w:rPr>
      </w:pPr>
      <w:r>
        <w:rPr>
          <w:rStyle w:val="Hyperlink2"/>
        </w:rPr>
        <w:t>Дальнейшие планы по развитию транспортной системы на территории Приозерского муниципального района имеются во многих стратегических документах федерального и регионального уровня, а также в документах территориального планирования. Наибольший интерес представляют:</w:t>
      </w:r>
    </w:p>
    <w:p w14:paraId="7D75DF33" w14:textId="77777777" w:rsidR="00E05005" w:rsidRPr="00AC119A" w:rsidRDefault="00E05005" w:rsidP="00A212A3">
      <w:pPr>
        <w:pStyle w:val="a5"/>
        <w:numPr>
          <w:ilvl w:val="0"/>
          <w:numId w:val="144"/>
        </w:numPr>
        <w:pBdr>
          <w:top w:val="nil"/>
          <w:left w:val="nil"/>
          <w:bottom w:val="nil"/>
          <w:right w:val="nil"/>
          <w:between w:val="nil"/>
          <w:bar w:val="nil"/>
        </w:pBdr>
        <w:spacing w:before="120" w:after="0" w:line="240" w:lineRule="auto"/>
        <w:ind w:left="1134"/>
        <w:jc w:val="both"/>
        <w:rPr>
          <w:rStyle w:val="Hyperlink1"/>
          <w:rFonts w:ascii="Segoe UI Light" w:hAnsi="Segoe UI Light" w:cs="Segoe UI Light"/>
        </w:rPr>
      </w:pPr>
      <w:r w:rsidRPr="00AC119A">
        <w:rPr>
          <w:rStyle w:val="Hyperlink1"/>
          <w:rFonts w:ascii="Segoe UI Light" w:hAnsi="Segoe UI Light" w:cs="Segoe UI Light"/>
        </w:rPr>
        <w:t>Транспортная стратегия Российской Федерации на период до 2030 года (утверждена распоряжением Правительства Российской Федерации от 22 ноября 2008 года № 1734-р с изменениями на 12 мая 2018 года);</w:t>
      </w:r>
    </w:p>
    <w:p w14:paraId="2E00A8A1" w14:textId="77777777" w:rsidR="00E05005" w:rsidRPr="00AC119A" w:rsidRDefault="00E05005" w:rsidP="00A212A3">
      <w:pPr>
        <w:pStyle w:val="a5"/>
        <w:numPr>
          <w:ilvl w:val="0"/>
          <w:numId w:val="144"/>
        </w:numPr>
        <w:pBdr>
          <w:top w:val="nil"/>
          <w:left w:val="nil"/>
          <w:bottom w:val="nil"/>
          <w:right w:val="nil"/>
          <w:between w:val="nil"/>
          <w:bar w:val="nil"/>
        </w:pBdr>
        <w:spacing w:before="120" w:after="0" w:line="240" w:lineRule="auto"/>
        <w:ind w:left="1134"/>
        <w:jc w:val="both"/>
        <w:rPr>
          <w:rStyle w:val="Hyperlink1"/>
          <w:rFonts w:ascii="Segoe UI Light" w:hAnsi="Segoe UI Light" w:cs="Segoe UI Light"/>
        </w:rPr>
      </w:pPr>
      <w:r w:rsidRPr="00AC119A">
        <w:rPr>
          <w:rStyle w:val="Hyperlink1"/>
          <w:rFonts w:ascii="Segoe UI Light" w:hAnsi="Segoe UI Light" w:cs="Segoe UI Light"/>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(утверждена распоряжением Правительства Российской Федерации от 19 марта 2013 года N 384-р с изменениями на 2 августа 2018 года);</w:t>
      </w:r>
    </w:p>
    <w:p w14:paraId="6A520120" w14:textId="77777777" w:rsidR="00E05005" w:rsidRPr="00AC119A" w:rsidRDefault="00E05005" w:rsidP="00A212A3">
      <w:pPr>
        <w:pStyle w:val="a5"/>
        <w:numPr>
          <w:ilvl w:val="0"/>
          <w:numId w:val="144"/>
        </w:numPr>
        <w:pBdr>
          <w:top w:val="nil"/>
          <w:left w:val="nil"/>
          <w:bottom w:val="nil"/>
          <w:right w:val="nil"/>
          <w:between w:val="nil"/>
          <w:bar w:val="nil"/>
        </w:pBdr>
        <w:spacing w:before="120" w:after="0" w:line="240" w:lineRule="auto"/>
        <w:ind w:left="1134"/>
        <w:jc w:val="both"/>
        <w:rPr>
          <w:rStyle w:val="Hyperlink1"/>
          <w:rFonts w:ascii="Segoe UI Light" w:hAnsi="Segoe UI Light" w:cs="Segoe UI Light"/>
        </w:rPr>
      </w:pPr>
      <w:r w:rsidRPr="00AC119A">
        <w:rPr>
          <w:rStyle w:val="Hyperlink1"/>
          <w:rFonts w:ascii="Segoe UI Light" w:hAnsi="Segoe UI Light" w:cs="Segoe UI Light"/>
        </w:rPr>
        <w:t>Федеральная целевая программа «Развитие транспортной системы России (2010-2021 годы)», утверждённая постановлением Правительства Российской Федерации от 5 декабря 2001 года № 848 (с изменениями на 20 сентября 2017 года);</w:t>
      </w:r>
    </w:p>
    <w:p w14:paraId="67022441" w14:textId="77777777" w:rsidR="00E05005" w:rsidRPr="00AC119A" w:rsidRDefault="00E05005" w:rsidP="00A212A3">
      <w:pPr>
        <w:pStyle w:val="a5"/>
        <w:numPr>
          <w:ilvl w:val="0"/>
          <w:numId w:val="144"/>
        </w:numPr>
        <w:pBdr>
          <w:top w:val="nil"/>
          <w:left w:val="nil"/>
          <w:bottom w:val="nil"/>
          <w:right w:val="nil"/>
          <w:between w:val="nil"/>
          <w:bar w:val="nil"/>
        </w:pBdr>
        <w:spacing w:before="120" w:after="0" w:line="240" w:lineRule="auto"/>
        <w:ind w:left="1134"/>
        <w:jc w:val="both"/>
        <w:rPr>
          <w:rStyle w:val="Hyperlink1"/>
          <w:rFonts w:ascii="Segoe UI Light" w:hAnsi="Segoe UI Light" w:cs="Segoe UI Light"/>
        </w:rPr>
      </w:pPr>
      <w:r w:rsidRPr="00AC119A">
        <w:rPr>
          <w:rStyle w:val="Hyperlink1"/>
          <w:rFonts w:ascii="Segoe UI Light" w:hAnsi="Segoe UI Light" w:cs="Segoe UI Light"/>
        </w:rPr>
        <w:t>Схема территориального планирования Ленинградской области, утверждённая постановлением Правительства Ленинградской области от 29 декабря 2012 года № 460 (с изменениями на 22 декабря 2017 года);</w:t>
      </w:r>
    </w:p>
    <w:p w14:paraId="5835C693" w14:textId="77777777" w:rsidR="00E05005" w:rsidRPr="00AC119A" w:rsidRDefault="00E05005" w:rsidP="00A212A3">
      <w:pPr>
        <w:pStyle w:val="a5"/>
        <w:numPr>
          <w:ilvl w:val="0"/>
          <w:numId w:val="144"/>
        </w:numPr>
        <w:pBdr>
          <w:top w:val="nil"/>
          <w:left w:val="nil"/>
          <w:bottom w:val="nil"/>
          <w:right w:val="nil"/>
          <w:between w:val="nil"/>
          <w:bar w:val="nil"/>
        </w:pBdr>
        <w:spacing w:before="120" w:after="0" w:line="240" w:lineRule="auto"/>
        <w:ind w:left="1134"/>
        <w:jc w:val="both"/>
        <w:rPr>
          <w:rStyle w:val="Hyperlink1"/>
          <w:rFonts w:ascii="Segoe UI Light" w:hAnsi="Segoe UI Light" w:cs="Segoe UI Light"/>
        </w:rPr>
      </w:pPr>
      <w:r w:rsidRPr="00AC119A">
        <w:rPr>
          <w:rStyle w:val="Hyperlink1"/>
          <w:rFonts w:ascii="Segoe UI Light" w:hAnsi="Segoe UI Light" w:cs="Segoe UI Light"/>
        </w:rPr>
        <w:t>Государственная программа Ленинградской области «Развитие автомобильных дорог Ленинградской области», утверждённая постановлением Правительства Ленинградской области от 14 ноября 2013 года № 397 (с изменениями на 19 июля 2018 года)».</w:t>
      </w:r>
    </w:p>
    <w:p w14:paraId="220FE400" w14:textId="77777777" w:rsidR="00E05005" w:rsidRDefault="00E05005" w:rsidP="00B96AB7">
      <w:pPr>
        <w:spacing w:before="120" w:after="0" w:line="240" w:lineRule="auto"/>
        <w:ind w:left="567"/>
        <w:jc w:val="both"/>
        <w:rPr>
          <w:rStyle w:val="Hyperlink2"/>
        </w:rPr>
      </w:pPr>
      <w:r>
        <w:rPr>
          <w:rStyle w:val="Hyperlink2"/>
        </w:rPr>
        <w:t>Дальнейшее развитие транспортной системы Приозерского муниципального района должно происходить по трём основным направлениям:</w:t>
      </w:r>
    </w:p>
    <w:p w14:paraId="56AA8B5F" w14:textId="77777777" w:rsidR="00E05005" w:rsidRDefault="00E05005" w:rsidP="00A212A3">
      <w:pPr>
        <w:pStyle w:val="a5"/>
        <w:numPr>
          <w:ilvl w:val="0"/>
          <w:numId w:val="179"/>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Pr>
          <w:rStyle w:val="a7"/>
          <w:rFonts w:ascii="Segoe UI Light" w:eastAsia="Segoe UI Light" w:hAnsi="Segoe UI Light" w:cs="Segoe UI Light"/>
        </w:rPr>
        <w:t>Продолжение развития в качестве составной части федеральной транспортной системы.</w:t>
      </w:r>
    </w:p>
    <w:p w14:paraId="67B19E44" w14:textId="77777777" w:rsidR="00E05005" w:rsidRDefault="00E05005" w:rsidP="00A212A3">
      <w:pPr>
        <w:pStyle w:val="a5"/>
        <w:numPr>
          <w:ilvl w:val="0"/>
          <w:numId w:val="179"/>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Pr>
          <w:rStyle w:val="a7"/>
          <w:rFonts w:ascii="Segoe UI Light" w:eastAsia="Segoe UI Light" w:hAnsi="Segoe UI Light" w:cs="Segoe UI Light"/>
        </w:rPr>
        <w:t>Укрепление транспортных связей с Санкт-Петербургом и соседними муниципальными районами.</w:t>
      </w:r>
    </w:p>
    <w:p w14:paraId="24117FFB" w14:textId="77777777" w:rsidR="00E05005" w:rsidRDefault="00E05005" w:rsidP="00A212A3">
      <w:pPr>
        <w:pStyle w:val="a5"/>
        <w:numPr>
          <w:ilvl w:val="0"/>
          <w:numId w:val="179"/>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Pr>
          <w:rStyle w:val="a7"/>
          <w:rFonts w:ascii="Segoe UI Light" w:eastAsia="Segoe UI Light" w:hAnsi="Segoe UI Light" w:cs="Segoe UI Light"/>
        </w:rPr>
        <w:t>Формирование оптимальной (удобной и комфортабельной) транспортной системы районного уровня.</w:t>
      </w:r>
    </w:p>
    <w:p w14:paraId="4E677B87" w14:textId="77777777" w:rsidR="00022D79" w:rsidRPr="00022D79" w:rsidRDefault="00022D79" w:rsidP="00022D79">
      <w:pPr>
        <w:spacing w:before="120" w:after="0" w:line="240" w:lineRule="auto"/>
        <w:ind w:left="567"/>
        <w:jc w:val="both"/>
        <w:rPr>
          <w:rStyle w:val="Hyperlink2"/>
        </w:rPr>
      </w:pPr>
      <w:r w:rsidRPr="00022D79">
        <w:rPr>
          <w:rStyle w:val="Hyperlink2"/>
        </w:rPr>
        <w:t>Ниже представлено их более подробное описание:</w:t>
      </w:r>
    </w:p>
    <w:p w14:paraId="72FABE7C" w14:textId="77777777" w:rsidR="00E05005" w:rsidRDefault="00E05005" w:rsidP="00A212A3">
      <w:pPr>
        <w:pStyle w:val="a5"/>
        <w:numPr>
          <w:ilvl w:val="1"/>
          <w:numId w:val="135"/>
        </w:numPr>
        <w:spacing w:before="120" w:after="0" w:line="240" w:lineRule="auto"/>
        <w:jc w:val="both"/>
        <w:rPr>
          <w:rStyle w:val="Hyperlink2"/>
        </w:rPr>
      </w:pPr>
      <w:r>
        <w:rPr>
          <w:rStyle w:val="Hyperlink2"/>
        </w:rPr>
        <w:t xml:space="preserve">Согласно первому направлению, развитие должно производится по пути реализации всех уже имеющихся федеральных планов по развитию транспортной инфраструктуры в Приозерском муниципальном районе. </w:t>
      </w:r>
    </w:p>
    <w:p w14:paraId="186A9016" w14:textId="77777777" w:rsidR="00E05005" w:rsidRDefault="00E05005" w:rsidP="00022D79">
      <w:pPr>
        <w:spacing w:before="120" w:after="0" w:line="240" w:lineRule="auto"/>
        <w:ind w:left="1134"/>
        <w:jc w:val="both"/>
        <w:rPr>
          <w:rStyle w:val="Hyperlink2"/>
        </w:rPr>
      </w:pPr>
      <w:r>
        <w:rPr>
          <w:rStyle w:val="Hyperlink2"/>
        </w:rPr>
        <w:t xml:space="preserve">Прежде всего, к ним относится завершение реализации всех мероприятий по реконструкции автодороги А-121 «Сортавала». При этом важно понимать, что данная автодорога может не только обеспечить устойчивую связь Санкт-Петербурга и Ленинградской области с юго-западной частью Республики Карелия, обладающей значительным ресурсом по развитию рекреации, но и с Республикой Финляндия. </w:t>
      </w:r>
    </w:p>
    <w:p w14:paraId="4B266B57" w14:textId="26AA467E" w:rsidR="00E05005" w:rsidRDefault="00E05005" w:rsidP="00022D79">
      <w:pPr>
        <w:spacing w:before="120" w:after="0" w:line="240" w:lineRule="auto"/>
        <w:ind w:left="1134"/>
        <w:jc w:val="both"/>
        <w:rPr>
          <w:rStyle w:val="Hyperlink2"/>
        </w:rPr>
      </w:pPr>
      <w:r>
        <w:rPr>
          <w:rStyle w:val="Hyperlink2"/>
        </w:rPr>
        <w:t>Этому будет способствовать реализация план</w:t>
      </w:r>
      <w:r w:rsidR="008934E2">
        <w:rPr>
          <w:rStyle w:val="Hyperlink2"/>
        </w:rPr>
        <w:t>ов</w:t>
      </w:r>
      <w:r>
        <w:rPr>
          <w:rStyle w:val="Hyperlink2"/>
        </w:rPr>
        <w:t xml:space="preserve"> по реконструкции существующего МАПП Вяртсиля, расположенного севернее города Сортавала, а также перспектива открытия нового пограничного перехода Сювяоро в смежном с Приозерским, Лахденпохском муниципальном районе Республики Карелия, к которому уже построена современная асфальтированная автодорога. В настоящее время сроки открытия пропуска автотранспорта через государственную границу РФ в Сювяоро (придания ему статуса МАПП) не определены, хотя подобные планы несколько раз озвучивались на федеральном уровне. Реализация данного предложения находится в интересах Приозерского муниципального района, и повысит его транзитный потенциал.</w:t>
      </w:r>
    </w:p>
    <w:p w14:paraId="1BF0D029" w14:textId="77777777" w:rsidR="00E05005" w:rsidRDefault="00E05005" w:rsidP="00022D79">
      <w:pPr>
        <w:spacing w:before="120" w:after="0" w:line="240" w:lineRule="auto"/>
        <w:ind w:left="1134"/>
        <w:jc w:val="both"/>
        <w:rPr>
          <w:rStyle w:val="Hyperlink2"/>
        </w:rPr>
      </w:pPr>
      <w:r>
        <w:rPr>
          <w:rStyle w:val="Hyperlink2"/>
        </w:rPr>
        <w:t>Не менее важное для Приозерского района мероприятие – это введение в постоянную эксплуатацию железной дороги Лосево – Каменногорск и организация по ней пригородного железнодорожного сообщения, которое обеспечит доступ к относительно малоосвоенной и перспективной с точки зрения развития рекреации западной части Приозерского муниципального района (Ромашкинское сельское поселение)</w:t>
      </w:r>
    </w:p>
    <w:p w14:paraId="006E696C" w14:textId="77777777" w:rsidR="00E05005" w:rsidRPr="00022D79" w:rsidRDefault="00E05005" w:rsidP="00A212A3">
      <w:pPr>
        <w:pStyle w:val="a5"/>
        <w:numPr>
          <w:ilvl w:val="1"/>
          <w:numId w:val="135"/>
        </w:numPr>
        <w:spacing w:before="120" w:after="0" w:line="240" w:lineRule="auto"/>
        <w:jc w:val="both"/>
        <w:rPr>
          <w:rStyle w:val="Hyperlink2"/>
        </w:rPr>
      </w:pPr>
      <w:r w:rsidRPr="00022D79">
        <w:rPr>
          <w:rStyle w:val="Hyperlink2"/>
        </w:rPr>
        <w:t>Второе направление включает в себя набор м</w:t>
      </w:r>
      <w:r w:rsidR="00022D79" w:rsidRPr="00022D79">
        <w:rPr>
          <w:rStyle w:val="Hyperlink2"/>
        </w:rPr>
        <w:t>ероприятий регионального уровня:</w:t>
      </w:r>
    </w:p>
    <w:p w14:paraId="26CF1460" w14:textId="77777777" w:rsidR="00E05005" w:rsidRDefault="00E05005" w:rsidP="00022D79">
      <w:pPr>
        <w:spacing w:before="120" w:after="0" w:line="240" w:lineRule="auto"/>
        <w:ind w:left="1134"/>
        <w:jc w:val="both"/>
        <w:rPr>
          <w:rStyle w:val="Hyperlink2"/>
        </w:rPr>
      </w:pPr>
      <w:r>
        <w:rPr>
          <w:rStyle w:val="Hyperlink2"/>
        </w:rPr>
        <w:t>2.1. Выполнение имеющихся планов Ленинградской области по строительству и реконструкции автомобильных дорог, реконструкции аварийных мостов и т.д. Прежде всего, имеются в виду следующие автодороги:</w:t>
      </w:r>
    </w:p>
    <w:p w14:paraId="714D6CEE" w14:textId="77777777" w:rsidR="00E05005" w:rsidRPr="00AC119A" w:rsidRDefault="00E05005" w:rsidP="00A212A3">
      <w:pPr>
        <w:pStyle w:val="a5"/>
        <w:numPr>
          <w:ilvl w:val="0"/>
          <w:numId w:val="177"/>
        </w:numPr>
        <w:pBdr>
          <w:top w:val="nil"/>
          <w:left w:val="nil"/>
          <w:bottom w:val="nil"/>
          <w:right w:val="nil"/>
          <w:between w:val="nil"/>
          <w:bar w:val="nil"/>
        </w:pBdr>
        <w:spacing w:before="120" w:after="0" w:line="240" w:lineRule="auto"/>
        <w:ind w:left="1701"/>
        <w:jc w:val="both"/>
        <w:rPr>
          <w:rStyle w:val="a7"/>
          <w:rFonts w:ascii="Segoe UI Light" w:eastAsia="Segoe UI Light" w:hAnsi="Segoe UI Light" w:cs="Segoe UI Light"/>
        </w:rPr>
      </w:pPr>
      <w:r w:rsidRPr="00AC119A">
        <w:rPr>
          <w:rStyle w:val="a7"/>
          <w:rFonts w:ascii="Segoe UI Light" w:hAnsi="Segoe UI Light" w:cs="Segoe UI Light"/>
        </w:rPr>
        <w:t>41К-153 «Сапёрное – Мельниково – Кузнечное»;</w:t>
      </w:r>
    </w:p>
    <w:p w14:paraId="4258EBCC" w14:textId="77777777" w:rsidR="00E05005" w:rsidRPr="00AC119A" w:rsidRDefault="00E05005" w:rsidP="00A212A3">
      <w:pPr>
        <w:pStyle w:val="a5"/>
        <w:numPr>
          <w:ilvl w:val="0"/>
          <w:numId w:val="177"/>
        </w:numPr>
        <w:pBdr>
          <w:top w:val="nil"/>
          <w:left w:val="nil"/>
          <w:bottom w:val="nil"/>
          <w:right w:val="nil"/>
          <w:between w:val="nil"/>
          <w:bar w:val="nil"/>
        </w:pBdr>
        <w:spacing w:before="120" w:after="0" w:line="240" w:lineRule="auto"/>
        <w:ind w:left="1701"/>
        <w:jc w:val="both"/>
        <w:rPr>
          <w:rStyle w:val="a7"/>
          <w:rFonts w:ascii="Segoe UI Light" w:eastAsia="Segoe UI Light" w:hAnsi="Segoe UI Light" w:cs="Segoe UI Light"/>
        </w:rPr>
      </w:pPr>
      <w:r w:rsidRPr="00AC119A">
        <w:rPr>
          <w:rStyle w:val="a7"/>
          <w:rFonts w:ascii="Segoe UI Light" w:hAnsi="Segoe UI Light" w:cs="Segoe UI Light"/>
        </w:rPr>
        <w:t>41К-185 «Комсомольское – Приозерск»;</w:t>
      </w:r>
    </w:p>
    <w:p w14:paraId="685AC09B" w14:textId="77777777" w:rsidR="00E05005" w:rsidRPr="00AC119A" w:rsidRDefault="00E05005" w:rsidP="00A212A3">
      <w:pPr>
        <w:pStyle w:val="a5"/>
        <w:numPr>
          <w:ilvl w:val="0"/>
          <w:numId w:val="177"/>
        </w:numPr>
        <w:pBdr>
          <w:top w:val="nil"/>
          <w:left w:val="nil"/>
          <w:bottom w:val="nil"/>
          <w:right w:val="nil"/>
          <w:between w:val="nil"/>
          <w:bar w:val="nil"/>
        </w:pBdr>
        <w:spacing w:before="120" w:after="0" w:line="240" w:lineRule="auto"/>
        <w:ind w:left="1701"/>
        <w:jc w:val="both"/>
        <w:rPr>
          <w:rStyle w:val="a7"/>
          <w:rFonts w:ascii="Segoe UI Light" w:eastAsia="Segoe UI Light" w:hAnsi="Segoe UI Light" w:cs="Segoe UI Light"/>
        </w:rPr>
      </w:pPr>
      <w:r w:rsidRPr="00AC119A">
        <w:rPr>
          <w:rStyle w:val="a7"/>
          <w:rFonts w:ascii="Segoe UI Light" w:hAnsi="Segoe UI Light" w:cs="Segoe UI Light"/>
        </w:rPr>
        <w:t>41К-012 «Санкт-Петербург – Запорожское – Приозерск»;</w:t>
      </w:r>
    </w:p>
    <w:p w14:paraId="7C9BEFCB" w14:textId="77777777" w:rsidR="00E05005" w:rsidRPr="00AC119A" w:rsidRDefault="00E05005" w:rsidP="00A212A3">
      <w:pPr>
        <w:pStyle w:val="a5"/>
        <w:numPr>
          <w:ilvl w:val="0"/>
          <w:numId w:val="177"/>
        </w:numPr>
        <w:pBdr>
          <w:top w:val="nil"/>
          <w:left w:val="nil"/>
          <w:bottom w:val="nil"/>
          <w:right w:val="nil"/>
          <w:between w:val="nil"/>
          <w:bar w:val="nil"/>
        </w:pBdr>
        <w:spacing w:before="120" w:after="0" w:line="240" w:lineRule="auto"/>
        <w:ind w:left="1701"/>
        <w:jc w:val="both"/>
        <w:rPr>
          <w:rStyle w:val="a7"/>
          <w:rFonts w:ascii="Segoe UI Light" w:eastAsia="Segoe UI Light" w:hAnsi="Segoe UI Light" w:cs="Segoe UI Light"/>
        </w:rPr>
      </w:pPr>
      <w:r w:rsidRPr="00AC119A">
        <w:rPr>
          <w:rStyle w:val="a7"/>
          <w:rFonts w:ascii="Segoe UI Light" w:hAnsi="Segoe UI Light" w:cs="Segoe UI Light"/>
        </w:rPr>
        <w:t>41К-017 «Пески – Сосново – Подгорье».</w:t>
      </w:r>
    </w:p>
    <w:p w14:paraId="054B37C2" w14:textId="77777777" w:rsidR="00E05005" w:rsidRDefault="00E05005" w:rsidP="00022D79">
      <w:pPr>
        <w:spacing w:before="120" w:after="0" w:line="240" w:lineRule="auto"/>
        <w:ind w:left="1134"/>
        <w:jc w:val="both"/>
        <w:rPr>
          <w:rStyle w:val="Hyperlink2"/>
        </w:rPr>
      </w:pPr>
      <w:r>
        <w:rPr>
          <w:rStyle w:val="Hyperlink2"/>
        </w:rPr>
        <w:t>Кроме указанных выше, в интересах Приозерского муниципального района требуется также реконструкция (с обязательной укладкой асфальтобетонного покрытия) следующих автодорог: 41К-147 «Громово – Яблоновка», 41К-156 «Мельничный ручей – Яблоновка – Приладожское», 41А-025 «Ушково – Гравийное (от посёлка Первомайское до деревни Крутая Гора). В настоящее время такие планы у Ленинградской области отсутствуют, но их появление возможно в перспективе.</w:t>
      </w:r>
    </w:p>
    <w:p w14:paraId="31A6CE71" w14:textId="77777777" w:rsidR="00E05005" w:rsidRDefault="00E05005" w:rsidP="00022D79">
      <w:pPr>
        <w:spacing w:before="120" w:after="0" w:line="240" w:lineRule="auto"/>
        <w:ind w:left="1134"/>
        <w:jc w:val="both"/>
        <w:rPr>
          <w:rStyle w:val="Hyperlink2"/>
        </w:rPr>
      </w:pPr>
      <w:r>
        <w:rPr>
          <w:rStyle w:val="Hyperlink2"/>
        </w:rPr>
        <w:t>2.2. Пригородное железнодорожное сообщение. В настоящее время город Приозерск связан с Санкт-Петербургом относительно неинтенсивным пригородным железнодорожным сообщением, так как большинство электропоездов следуют от Петербурга только до станции Сосново. Прямое пригородное сообщение с городами юго-западной Карелии носит практически исчезающей характер. Усиление такого сообщения, является перспективным и должно укрепить связи между городами и улучшить социально-экономическую ситуацию в Приозерском муниципальном районе. Всего между Приозерском и Петербургом в сутки ежедневно должно следовать не менее 10 пар поездов (в том числе ускоренных), а между Приозерском, Лахденпохьей и Сортавалой – не менее 2-3.</w:t>
      </w:r>
    </w:p>
    <w:p w14:paraId="674A8B08" w14:textId="77777777" w:rsidR="00E05005" w:rsidRDefault="00E05005" w:rsidP="00022D79">
      <w:pPr>
        <w:spacing w:before="120" w:after="0" w:line="240" w:lineRule="auto"/>
        <w:ind w:left="1134"/>
        <w:jc w:val="both"/>
        <w:rPr>
          <w:rStyle w:val="Hyperlink2"/>
        </w:rPr>
      </w:pPr>
      <w:r>
        <w:rPr>
          <w:rStyle w:val="Hyperlink2"/>
        </w:rPr>
        <w:t>2.3. Междугороднее автобусное сообщение. Необходимо проводить планомерную работу по улучшению качества и интенсивности междугороднего автобусного сообщения. Данное предложение включает в себя, как увеличение числа рейсов в Санкт-Петербург из населённых пунктов Приозерского муниципального района, так и введение прямого сообщения между Приозерском, Каменногорском и Выборгом, между Сосново и Рощино, а также улучшение качества сервиса (от применения более качественного подвижного состава до усиления информационной поддержки).</w:t>
      </w:r>
    </w:p>
    <w:p w14:paraId="31C4A4C6" w14:textId="77777777" w:rsidR="00E05005" w:rsidRDefault="00E05005" w:rsidP="00A212A3">
      <w:pPr>
        <w:pStyle w:val="a5"/>
        <w:numPr>
          <w:ilvl w:val="1"/>
          <w:numId w:val="135"/>
        </w:numPr>
        <w:spacing w:before="120" w:after="0" w:line="240" w:lineRule="auto"/>
        <w:jc w:val="both"/>
        <w:rPr>
          <w:rStyle w:val="Hyperlink2"/>
        </w:rPr>
      </w:pPr>
      <w:r>
        <w:rPr>
          <w:rStyle w:val="Hyperlink2"/>
        </w:rPr>
        <w:t>Третье направление развития – это формирование единой связанной надёжной транспортной системы внутри Приозерского муниципального района, Такая система должна удовлетворять запросы населения на быстрое и комфортное перемещение по территории на индивидуальном или общественном транспорте. Данное направление включает в себя следующие предложения:</w:t>
      </w:r>
    </w:p>
    <w:p w14:paraId="5FF204DD" w14:textId="77777777" w:rsidR="00E05005" w:rsidRPr="0090113E" w:rsidRDefault="00E05005" w:rsidP="00A212A3">
      <w:pPr>
        <w:pStyle w:val="a5"/>
        <w:numPr>
          <w:ilvl w:val="0"/>
          <w:numId w:val="178"/>
        </w:numPr>
        <w:pBdr>
          <w:top w:val="nil"/>
          <w:left w:val="nil"/>
          <w:bottom w:val="nil"/>
          <w:right w:val="nil"/>
          <w:between w:val="nil"/>
          <w:bar w:val="nil"/>
        </w:pBdr>
        <w:spacing w:before="120" w:after="0" w:line="240" w:lineRule="auto"/>
        <w:ind w:left="1701"/>
        <w:jc w:val="both"/>
        <w:rPr>
          <w:rStyle w:val="a7"/>
          <w:rFonts w:ascii="Segoe UI Light" w:hAnsi="Segoe UI Light" w:cs="Segoe UI Light"/>
        </w:rPr>
      </w:pPr>
      <w:r w:rsidRPr="0090113E">
        <w:rPr>
          <w:rStyle w:val="a7"/>
          <w:rFonts w:ascii="Segoe UI Light" w:hAnsi="Segoe UI Light" w:cs="Segoe UI Light"/>
        </w:rPr>
        <w:t>Обеспечение надёжных круглогодичных подъездов (с гравийным или асфальтобетонным покрытием) ко всем населённым пунктам без исключения.</w:t>
      </w:r>
    </w:p>
    <w:p w14:paraId="62B17052" w14:textId="77777777" w:rsidR="00E05005" w:rsidRPr="0090113E" w:rsidRDefault="00E05005" w:rsidP="00A212A3">
      <w:pPr>
        <w:pStyle w:val="a5"/>
        <w:numPr>
          <w:ilvl w:val="0"/>
          <w:numId w:val="178"/>
        </w:numPr>
        <w:pBdr>
          <w:top w:val="nil"/>
          <w:left w:val="nil"/>
          <w:bottom w:val="nil"/>
          <w:right w:val="nil"/>
          <w:between w:val="nil"/>
          <w:bar w:val="nil"/>
        </w:pBdr>
        <w:spacing w:before="120" w:after="0" w:line="240" w:lineRule="auto"/>
        <w:ind w:left="1701"/>
        <w:jc w:val="both"/>
        <w:rPr>
          <w:rStyle w:val="a7"/>
          <w:rFonts w:ascii="Segoe UI Light" w:hAnsi="Segoe UI Light" w:cs="Segoe UI Light"/>
        </w:rPr>
      </w:pPr>
      <w:r w:rsidRPr="0090113E">
        <w:rPr>
          <w:rStyle w:val="a7"/>
          <w:rFonts w:ascii="Segoe UI Light" w:hAnsi="Segoe UI Light" w:cs="Segoe UI Light"/>
        </w:rPr>
        <w:t>Обеспечение подъездов с асфальтобетонным покрытием ко всем населённым пунктам (или близко расположенным группам населённых пунктов) с населением более 50 человек, а также к садоводствам.</w:t>
      </w:r>
    </w:p>
    <w:p w14:paraId="4C2ED20E" w14:textId="77777777" w:rsidR="00E05005" w:rsidRPr="0090113E" w:rsidRDefault="00E05005" w:rsidP="00A212A3">
      <w:pPr>
        <w:pStyle w:val="a5"/>
        <w:numPr>
          <w:ilvl w:val="0"/>
          <w:numId w:val="178"/>
        </w:numPr>
        <w:pBdr>
          <w:top w:val="nil"/>
          <w:left w:val="nil"/>
          <w:bottom w:val="nil"/>
          <w:right w:val="nil"/>
          <w:between w:val="nil"/>
          <w:bar w:val="nil"/>
        </w:pBdr>
        <w:spacing w:before="120" w:after="0" w:line="240" w:lineRule="auto"/>
        <w:ind w:left="1701"/>
        <w:jc w:val="both"/>
        <w:rPr>
          <w:rStyle w:val="a7"/>
          <w:rFonts w:ascii="Segoe UI Light" w:hAnsi="Segoe UI Light" w:cs="Segoe UI Light"/>
        </w:rPr>
      </w:pPr>
      <w:r w:rsidRPr="0090113E">
        <w:rPr>
          <w:rStyle w:val="a7"/>
          <w:rFonts w:ascii="Segoe UI Light" w:hAnsi="Segoe UI Light" w:cs="Segoe UI Light"/>
        </w:rPr>
        <w:t>Реконструкция и развитие улично-дорожной сети (УДС) населённых пунктов, включающее развитие пешеходной и велосипедной инфраструктуры. Прежде всего, такое развитие должно осуществляться в городе Приозерске, пгт. Кузнечное и посёлке Сосново, затем в административных центрах сельских поселений, далее во всех населённых пунктах. УДС населённых пунктов должна отвечать всем нормам по качеству и безопасности дорожного движения.</w:t>
      </w:r>
    </w:p>
    <w:p w14:paraId="3B3D3BE0" w14:textId="77777777" w:rsidR="00E05005" w:rsidRPr="0090113E" w:rsidRDefault="00E05005" w:rsidP="00A212A3">
      <w:pPr>
        <w:pStyle w:val="a5"/>
        <w:numPr>
          <w:ilvl w:val="0"/>
          <w:numId w:val="178"/>
        </w:numPr>
        <w:pBdr>
          <w:top w:val="nil"/>
          <w:left w:val="nil"/>
          <w:bottom w:val="nil"/>
          <w:right w:val="nil"/>
          <w:between w:val="nil"/>
          <w:bar w:val="nil"/>
        </w:pBdr>
        <w:spacing w:before="120" w:after="0" w:line="240" w:lineRule="auto"/>
        <w:ind w:left="1701"/>
        <w:jc w:val="both"/>
        <w:rPr>
          <w:rStyle w:val="a7"/>
          <w:rFonts w:ascii="Segoe UI Light" w:hAnsi="Segoe UI Light" w:cs="Segoe UI Light"/>
        </w:rPr>
      </w:pPr>
      <w:r w:rsidRPr="0090113E">
        <w:rPr>
          <w:rStyle w:val="a7"/>
          <w:rFonts w:ascii="Segoe UI Light" w:hAnsi="Segoe UI Light" w:cs="Segoe UI Light"/>
        </w:rPr>
        <w:t>Поддержание эффективной работы системы пригородных автобусных маршрутов, которая должна быть удобна не только для местного населения, но также для туристов и иных граждан, временно прибывающих в муниципальный район с рекреационными или деловыми целями.</w:t>
      </w:r>
    </w:p>
    <w:p w14:paraId="372EE395" w14:textId="77777777" w:rsidR="00E05005" w:rsidRPr="0090113E" w:rsidRDefault="00E05005" w:rsidP="00A212A3">
      <w:pPr>
        <w:pStyle w:val="a5"/>
        <w:numPr>
          <w:ilvl w:val="0"/>
          <w:numId w:val="178"/>
        </w:numPr>
        <w:pBdr>
          <w:top w:val="nil"/>
          <w:left w:val="nil"/>
          <w:bottom w:val="nil"/>
          <w:right w:val="nil"/>
          <w:between w:val="nil"/>
          <w:bar w:val="nil"/>
        </w:pBdr>
        <w:spacing w:before="120" w:after="0" w:line="240" w:lineRule="auto"/>
        <w:ind w:left="1701"/>
        <w:jc w:val="both"/>
        <w:rPr>
          <w:rStyle w:val="a7"/>
          <w:rFonts w:ascii="Segoe UI Light" w:hAnsi="Segoe UI Light" w:cs="Segoe UI Light"/>
        </w:rPr>
      </w:pPr>
      <w:r w:rsidRPr="0090113E">
        <w:rPr>
          <w:rStyle w:val="a7"/>
          <w:rFonts w:ascii="Segoe UI Light" w:hAnsi="Segoe UI Light" w:cs="Segoe UI Light"/>
        </w:rPr>
        <w:t xml:space="preserve">Оптимизация системы городского общественного транспорта в городе Приозерске и посёлке Сосново. </w:t>
      </w:r>
    </w:p>
    <w:p w14:paraId="1CDD917D" w14:textId="77777777" w:rsidR="00E05005" w:rsidRDefault="00E05005" w:rsidP="00A212A3">
      <w:pPr>
        <w:pStyle w:val="a5"/>
        <w:numPr>
          <w:ilvl w:val="0"/>
          <w:numId w:val="178"/>
        </w:numPr>
        <w:pBdr>
          <w:top w:val="nil"/>
          <w:left w:val="nil"/>
          <w:bottom w:val="nil"/>
          <w:right w:val="nil"/>
          <w:between w:val="nil"/>
          <w:bar w:val="nil"/>
        </w:pBdr>
        <w:spacing w:before="120" w:after="240" w:line="240" w:lineRule="auto"/>
        <w:ind w:left="1701"/>
        <w:jc w:val="both"/>
        <w:rPr>
          <w:rStyle w:val="a7"/>
          <w:rFonts w:ascii="Segoe UI Light" w:hAnsi="Segoe UI Light" w:cs="Segoe UI Light"/>
        </w:rPr>
      </w:pPr>
      <w:r w:rsidRPr="0090113E">
        <w:rPr>
          <w:rStyle w:val="a7"/>
          <w:rFonts w:ascii="Segoe UI Light" w:hAnsi="Segoe UI Light" w:cs="Segoe UI Light"/>
        </w:rPr>
        <w:t>Создание удобных транспортно-пересадочных узлов (ТПУ) на базе ключевых объектов внешнего общественного транспорта районного значения: железнодорожный вокзал в городе Приозерске и посёлке Сосново, у станций Лосево, Громово, Мюллюпельто и Кузнечное. Развиваться такие ТПУ должны путём проведения постепенной реконструкции имеющихся терминалов пассажирского транспорта, методом достройки отдельных их элементов, с помощью улучшения связей между ними, наполнения территории сопутствующими функциями, не вступающими в конфликт с основной функцией пересадки пассажиров.</w:t>
      </w:r>
    </w:p>
    <w:p w14:paraId="7B233163" w14:textId="77777777" w:rsidR="00AC119A" w:rsidRPr="00AC119A" w:rsidRDefault="00022D79" w:rsidP="00022D79">
      <w:pPr>
        <w:keepNext/>
        <w:shd w:val="clear" w:color="auto" w:fill="FFFFFF"/>
        <w:spacing w:before="240" w:after="0" w:line="240" w:lineRule="auto"/>
        <w:ind w:left="567"/>
        <w:jc w:val="both"/>
        <w:rPr>
          <w:rStyle w:val="a7"/>
          <w:rFonts w:ascii="Segoe UI Light" w:eastAsia="Segoe UI Light" w:hAnsi="Segoe UI Light" w:cs="Segoe UI Light"/>
          <w:b/>
          <w:bCs/>
        </w:rPr>
      </w:pPr>
      <w:r w:rsidRPr="00022D79">
        <w:rPr>
          <w:rStyle w:val="a7"/>
          <w:rFonts w:ascii="Segoe UI Light" w:eastAsia="Segoe UI Light" w:hAnsi="Segoe UI Light" w:cs="Segoe UI Light"/>
          <w:b/>
          <w:bCs/>
        </w:rPr>
        <w:t xml:space="preserve">Стратегический приоритет 7. </w:t>
      </w:r>
      <w:r w:rsidR="00AC119A" w:rsidRPr="00AC119A">
        <w:rPr>
          <w:rStyle w:val="a7"/>
          <w:rFonts w:ascii="Segoe UI Light" w:eastAsia="Segoe UI Light" w:hAnsi="Segoe UI Light" w:cs="Segoe UI Light"/>
          <w:b/>
          <w:bCs/>
        </w:rPr>
        <w:t>Комплексное развитие систем жилищно-коммунальной инфраструктуры, энергетики и энергосбережения</w:t>
      </w:r>
    </w:p>
    <w:p w14:paraId="102AA006" w14:textId="77777777" w:rsidR="00AC119A" w:rsidRPr="00022D79" w:rsidRDefault="00AC119A" w:rsidP="00022D79">
      <w:pPr>
        <w:spacing w:before="120" w:after="0" w:line="240" w:lineRule="auto"/>
        <w:ind w:left="567"/>
        <w:jc w:val="both"/>
        <w:rPr>
          <w:rStyle w:val="a7"/>
          <w:rFonts w:ascii="Segoe UI Light" w:eastAsia="Segoe UI Light" w:hAnsi="Segoe UI Light" w:cs="Segoe UI Light"/>
          <w:b/>
          <w:bCs/>
          <w:u w:val="single"/>
        </w:rPr>
      </w:pPr>
      <w:r w:rsidRPr="00022D79">
        <w:rPr>
          <w:rStyle w:val="a7"/>
          <w:rFonts w:ascii="Segoe UI Light" w:eastAsia="Segoe UI Light" w:hAnsi="Segoe UI Light" w:cs="Segoe UI Light"/>
          <w:u w:val="single"/>
        </w:rPr>
        <w:t>Электроснабжение</w:t>
      </w:r>
      <w:r w:rsidR="00022D79" w:rsidRPr="00022D79">
        <w:rPr>
          <w:rStyle w:val="a7"/>
          <w:rFonts w:ascii="Segoe UI Light" w:eastAsia="Segoe UI Light" w:hAnsi="Segoe UI Light" w:cs="Segoe UI Light"/>
          <w:u w:val="single"/>
        </w:rPr>
        <w:t>.</w:t>
      </w:r>
    </w:p>
    <w:p w14:paraId="4E49BFCD" w14:textId="730F967B" w:rsidR="00AC119A" w:rsidRDefault="00AC119A" w:rsidP="00022D79">
      <w:pPr>
        <w:suppressAutoHyphens/>
        <w:spacing w:before="120" w:after="0" w:line="240" w:lineRule="auto"/>
        <w:ind w:left="567"/>
        <w:jc w:val="both"/>
        <w:rPr>
          <w:rStyle w:val="Hyperlink2"/>
        </w:rPr>
      </w:pPr>
      <w:r>
        <w:rPr>
          <w:rStyle w:val="Hyperlink2"/>
        </w:rPr>
        <w:t>Потребителями электроэнергии муниципального района являются коммунально-бытовые, промышленные, транспортные и сельские потребители. Расчет электрических нагрузок коммунально-бытовых потребителей муниципального района определен по удельным показателям в соответствии с «Инструкцией по проектированию городских электрических сетей» РД-34.20.185-94 с учётом пищеприготовления на газовых плитах.</w:t>
      </w:r>
    </w:p>
    <w:p w14:paraId="7E4FE918" w14:textId="7591BD14" w:rsidR="00AC119A" w:rsidRDefault="00AC119A" w:rsidP="00022D79">
      <w:pPr>
        <w:suppressAutoHyphens/>
        <w:spacing w:before="120" w:after="0" w:line="240" w:lineRule="auto"/>
        <w:ind w:left="567"/>
        <w:rPr>
          <w:rStyle w:val="Hyperlink2"/>
          <w:sz w:val="20"/>
        </w:rPr>
      </w:pPr>
      <w:r w:rsidRPr="0075257B">
        <w:rPr>
          <w:rStyle w:val="Hyperlink2"/>
          <w:sz w:val="20"/>
        </w:rPr>
        <w:t>Таблица 2.2-1. Нагрузки коммунально-бытовых потребителей муниципального района приведены в следующей таблице:</w:t>
      </w:r>
    </w:p>
    <w:tbl>
      <w:tblPr>
        <w:tblStyle w:val="af9"/>
        <w:tblW w:w="0" w:type="auto"/>
        <w:tblInd w:w="675" w:type="dxa"/>
        <w:tblLayout w:type="fixed"/>
        <w:tblLook w:val="04A0" w:firstRow="1" w:lastRow="0" w:firstColumn="1" w:lastColumn="0" w:noHBand="0" w:noVBand="1"/>
      </w:tblPr>
      <w:tblGrid>
        <w:gridCol w:w="1144"/>
        <w:gridCol w:w="1525"/>
        <w:gridCol w:w="988"/>
        <w:gridCol w:w="1021"/>
        <w:gridCol w:w="1184"/>
        <w:gridCol w:w="1084"/>
        <w:gridCol w:w="1949"/>
      </w:tblGrid>
      <w:tr w:rsidR="003D0BA5" w14:paraId="411DCCD5" w14:textId="77777777" w:rsidTr="00B04443">
        <w:tc>
          <w:tcPr>
            <w:tcW w:w="1144" w:type="dxa"/>
            <w:vMerge w:val="restart"/>
            <w:vAlign w:val="center"/>
          </w:tcPr>
          <w:p w14:paraId="56355ABE" w14:textId="7464A190" w:rsidR="003D0BA5" w:rsidRDefault="003D0BA5" w:rsidP="003D0BA5">
            <w:pPr>
              <w:suppressAutoHyphens/>
              <w:spacing w:before="120" w:line="240" w:lineRule="auto"/>
              <w:jc w:val="center"/>
              <w:rPr>
                <w:rStyle w:val="Hyperlink2"/>
                <w:sz w:val="20"/>
              </w:rPr>
            </w:pPr>
            <w:r>
              <w:rPr>
                <w:rStyle w:val="Hyperlink2"/>
                <w:sz w:val="20"/>
              </w:rPr>
              <w:t>№ п/п</w:t>
            </w:r>
          </w:p>
        </w:tc>
        <w:tc>
          <w:tcPr>
            <w:tcW w:w="1525" w:type="dxa"/>
            <w:vMerge w:val="restart"/>
            <w:vAlign w:val="center"/>
          </w:tcPr>
          <w:p w14:paraId="57E7217C" w14:textId="6A08038F" w:rsidR="003D0BA5" w:rsidRDefault="003D0BA5" w:rsidP="003D0BA5">
            <w:pPr>
              <w:suppressAutoHyphens/>
              <w:spacing w:before="120" w:line="240" w:lineRule="auto"/>
              <w:jc w:val="center"/>
              <w:rPr>
                <w:rStyle w:val="Hyperlink2"/>
                <w:sz w:val="20"/>
              </w:rPr>
            </w:pPr>
            <w:r>
              <w:rPr>
                <w:rStyle w:val="Hyperlink2"/>
                <w:sz w:val="20"/>
              </w:rPr>
              <w:t>Наименование</w:t>
            </w:r>
          </w:p>
        </w:tc>
        <w:tc>
          <w:tcPr>
            <w:tcW w:w="2009" w:type="dxa"/>
            <w:gridSpan w:val="2"/>
            <w:vAlign w:val="center"/>
          </w:tcPr>
          <w:p w14:paraId="67C389A0" w14:textId="744C9150" w:rsidR="003D0BA5" w:rsidRDefault="003D0BA5" w:rsidP="003D0BA5">
            <w:pPr>
              <w:suppressAutoHyphens/>
              <w:spacing w:before="120" w:line="240" w:lineRule="auto"/>
              <w:jc w:val="center"/>
              <w:rPr>
                <w:rStyle w:val="Hyperlink2"/>
                <w:sz w:val="20"/>
              </w:rPr>
            </w:pPr>
            <w:r>
              <w:rPr>
                <w:rStyle w:val="Hyperlink2"/>
                <w:sz w:val="20"/>
              </w:rPr>
              <w:t>Население, тыс. чел.</w:t>
            </w:r>
          </w:p>
        </w:tc>
        <w:tc>
          <w:tcPr>
            <w:tcW w:w="2268" w:type="dxa"/>
            <w:gridSpan w:val="2"/>
            <w:vAlign w:val="center"/>
          </w:tcPr>
          <w:p w14:paraId="7D059114" w14:textId="4BC25F27" w:rsidR="003D0BA5" w:rsidRDefault="003D0BA5" w:rsidP="003D0BA5">
            <w:pPr>
              <w:suppressAutoHyphens/>
              <w:spacing w:before="120" w:line="240" w:lineRule="auto"/>
              <w:jc w:val="center"/>
              <w:rPr>
                <w:rStyle w:val="Hyperlink2"/>
                <w:sz w:val="20"/>
              </w:rPr>
            </w:pPr>
            <w:r>
              <w:rPr>
                <w:rStyle w:val="Hyperlink2"/>
                <w:sz w:val="20"/>
              </w:rPr>
              <w:t>Максимальная электрическая нагрузка</w:t>
            </w:r>
          </w:p>
        </w:tc>
        <w:tc>
          <w:tcPr>
            <w:tcW w:w="1949" w:type="dxa"/>
            <w:vAlign w:val="center"/>
          </w:tcPr>
          <w:p w14:paraId="599B97DD" w14:textId="7DDFEF88" w:rsidR="003D0BA5" w:rsidRDefault="003D0BA5" w:rsidP="003D0BA5">
            <w:pPr>
              <w:suppressAutoHyphens/>
              <w:spacing w:before="120" w:line="240" w:lineRule="auto"/>
              <w:jc w:val="center"/>
              <w:rPr>
                <w:rStyle w:val="Hyperlink2"/>
                <w:sz w:val="20"/>
              </w:rPr>
            </w:pPr>
            <w:r>
              <w:rPr>
                <w:rStyle w:val="Hyperlink2"/>
                <w:sz w:val="20"/>
              </w:rPr>
              <w:t>Годовое электропотребление, млн кВт*ч</w:t>
            </w:r>
          </w:p>
        </w:tc>
      </w:tr>
      <w:tr w:rsidR="003D0BA5" w14:paraId="49038C86" w14:textId="77777777" w:rsidTr="00B04443">
        <w:tc>
          <w:tcPr>
            <w:tcW w:w="1144" w:type="dxa"/>
            <w:vMerge/>
            <w:vAlign w:val="center"/>
          </w:tcPr>
          <w:p w14:paraId="58D7C780" w14:textId="10179966" w:rsidR="003D0BA5" w:rsidRDefault="003D0BA5" w:rsidP="003D0BA5">
            <w:pPr>
              <w:suppressAutoHyphens/>
              <w:spacing w:before="120" w:line="240" w:lineRule="auto"/>
              <w:jc w:val="center"/>
              <w:rPr>
                <w:rStyle w:val="Hyperlink2"/>
                <w:sz w:val="20"/>
              </w:rPr>
            </w:pPr>
          </w:p>
        </w:tc>
        <w:tc>
          <w:tcPr>
            <w:tcW w:w="1525" w:type="dxa"/>
            <w:vMerge/>
            <w:vAlign w:val="center"/>
          </w:tcPr>
          <w:p w14:paraId="690D4BEB" w14:textId="3A33A32F" w:rsidR="003D0BA5" w:rsidRDefault="003D0BA5" w:rsidP="003D0BA5">
            <w:pPr>
              <w:suppressAutoHyphens/>
              <w:spacing w:before="120" w:line="240" w:lineRule="auto"/>
              <w:jc w:val="center"/>
              <w:rPr>
                <w:rStyle w:val="Hyperlink2"/>
                <w:sz w:val="20"/>
              </w:rPr>
            </w:pPr>
          </w:p>
        </w:tc>
        <w:tc>
          <w:tcPr>
            <w:tcW w:w="988" w:type="dxa"/>
            <w:vAlign w:val="center"/>
          </w:tcPr>
          <w:p w14:paraId="3E266F15" w14:textId="386F9CA1" w:rsidR="003D0BA5" w:rsidRDefault="003D0BA5" w:rsidP="00B04443">
            <w:pPr>
              <w:suppressAutoHyphens/>
              <w:spacing w:before="120" w:line="240" w:lineRule="auto"/>
              <w:jc w:val="center"/>
              <w:rPr>
                <w:rStyle w:val="Hyperlink2"/>
                <w:sz w:val="20"/>
              </w:rPr>
            </w:pPr>
            <w:r>
              <w:rPr>
                <w:rStyle w:val="Hyperlink2"/>
                <w:sz w:val="20"/>
              </w:rPr>
              <w:t>2020 год</w:t>
            </w:r>
          </w:p>
        </w:tc>
        <w:tc>
          <w:tcPr>
            <w:tcW w:w="1021" w:type="dxa"/>
            <w:vAlign w:val="center"/>
          </w:tcPr>
          <w:p w14:paraId="63804401" w14:textId="2CD89BFD" w:rsidR="003D0BA5" w:rsidRDefault="003D0BA5" w:rsidP="00B04443">
            <w:pPr>
              <w:suppressAutoHyphens/>
              <w:spacing w:before="120" w:line="240" w:lineRule="auto"/>
              <w:jc w:val="center"/>
              <w:rPr>
                <w:rStyle w:val="Hyperlink2"/>
                <w:sz w:val="20"/>
              </w:rPr>
            </w:pPr>
            <w:r>
              <w:rPr>
                <w:rStyle w:val="Hyperlink2"/>
                <w:sz w:val="20"/>
              </w:rPr>
              <w:t>2030 год</w:t>
            </w:r>
          </w:p>
        </w:tc>
        <w:tc>
          <w:tcPr>
            <w:tcW w:w="1184" w:type="dxa"/>
            <w:vAlign w:val="center"/>
          </w:tcPr>
          <w:p w14:paraId="4ABDD03A" w14:textId="5BEE88B8" w:rsidR="003D0BA5" w:rsidRDefault="003D0BA5" w:rsidP="00B04443">
            <w:pPr>
              <w:suppressAutoHyphens/>
              <w:spacing w:before="120" w:line="240" w:lineRule="auto"/>
              <w:jc w:val="center"/>
              <w:rPr>
                <w:rStyle w:val="Hyperlink2"/>
                <w:sz w:val="20"/>
              </w:rPr>
            </w:pPr>
            <w:r>
              <w:rPr>
                <w:rStyle w:val="Hyperlink2"/>
                <w:sz w:val="20"/>
              </w:rPr>
              <w:t>2020 год</w:t>
            </w:r>
          </w:p>
        </w:tc>
        <w:tc>
          <w:tcPr>
            <w:tcW w:w="1084" w:type="dxa"/>
            <w:vAlign w:val="center"/>
          </w:tcPr>
          <w:p w14:paraId="6EEA1031" w14:textId="68FFED08" w:rsidR="003D0BA5" w:rsidRDefault="003D0BA5" w:rsidP="00B04443">
            <w:pPr>
              <w:suppressAutoHyphens/>
              <w:spacing w:before="120" w:line="240" w:lineRule="auto"/>
              <w:jc w:val="center"/>
              <w:rPr>
                <w:rStyle w:val="Hyperlink2"/>
                <w:sz w:val="20"/>
              </w:rPr>
            </w:pPr>
            <w:r>
              <w:rPr>
                <w:rStyle w:val="Hyperlink2"/>
                <w:sz w:val="20"/>
              </w:rPr>
              <w:t>2030 год</w:t>
            </w:r>
          </w:p>
        </w:tc>
        <w:tc>
          <w:tcPr>
            <w:tcW w:w="1949" w:type="dxa"/>
            <w:vAlign w:val="center"/>
          </w:tcPr>
          <w:p w14:paraId="247C20D0" w14:textId="07FDF8B7" w:rsidR="003D0BA5" w:rsidRDefault="003D0BA5" w:rsidP="00B04443">
            <w:pPr>
              <w:suppressAutoHyphens/>
              <w:spacing w:before="120" w:line="240" w:lineRule="auto"/>
              <w:jc w:val="center"/>
              <w:rPr>
                <w:rStyle w:val="Hyperlink2"/>
                <w:sz w:val="20"/>
              </w:rPr>
            </w:pPr>
            <w:r>
              <w:rPr>
                <w:rStyle w:val="Hyperlink2"/>
                <w:sz w:val="20"/>
              </w:rPr>
              <w:t>2020 год</w:t>
            </w:r>
          </w:p>
        </w:tc>
      </w:tr>
      <w:tr w:rsidR="003D0BA5" w14:paraId="5185FD86" w14:textId="77777777" w:rsidTr="00B04443">
        <w:trPr>
          <w:trHeight w:val="757"/>
        </w:trPr>
        <w:tc>
          <w:tcPr>
            <w:tcW w:w="2669" w:type="dxa"/>
            <w:gridSpan w:val="2"/>
            <w:vAlign w:val="center"/>
          </w:tcPr>
          <w:p w14:paraId="4256220C" w14:textId="732D03DC" w:rsidR="003D0BA5" w:rsidRDefault="003D0BA5" w:rsidP="00B04443">
            <w:pPr>
              <w:suppressAutoHyphens/>
              <w:spacing w:before="120" w:line="240" w:lineRule="auto"/>
              <w:jc w:val="center"/>
              <w:rPr>
                <w:rStyle w:val="Hyperlink2"/>
                <w:sz w:val="20"/>
              </w:rPr>
            </w:pPr>
            <w:r>
              <w:rPr>
                <w:rStyle w:val="Hyperlink2"/>
                <w:sz w:val="20"/>
              </w:rPr>
              <w:t>Всего по муниципальному району</w:t>
            </w:r>
          </w:p>
        </w:tc>
        <w:tc>
          <w:tcPr>
            <w:tcW w:w="988" w:type="dxa"/>
            <w:vAlign w:val="center"/>
          </w:tcPr>
          <w:p w14:paraId="7D64EB4A" w14:textId="0CE5080A" w:rsidR="003D0BA5" w:rsidRDefault="003D0BA5" w:rsidP="00B04443">
            <w:pPr>
              <w:suppressAutoHyphens/>
              <w:spacing w:before="120" w:line="240" w:lineRule="auto"/>
              <w:jc w:val="center"/>
              <w:rPr>
                <w:rStyle w:val="Hyperlink2"/>
                <w:sz w:val="20"/>
              </w:rPr>
            </w:pPr>
            <w:r>
              <w:rPr>
                <w:rStyle w:val="Hyperlink2"/>
                <w:sz w:val="20"/>
              </w:rPr>
              <w:t>60,4</w:t>
            </w:r>
          </w:p>
        </w:tc>
        <w:tc>
          <w:tcPr>
            <w:tcW w:w="1021" w:type="dxa"/>
            <w:vAlign w:val="center"/>
          </w:tcPr>
          <w:p w14:paraId="23A37A48" w14:textId="497213EA" w:rsidR="003D0BA5" w:rsidRDefault="003D0BA5" w:rsidP="00B04443">
            <w:pPr>
              <w:suppressAutoHyphens/>
              <w:spacing w:before="120" w:line="240" w:lineRule="auto"/>
              <w:jc w:val="center"/>
              <w:rPr>
                <w:rStyle w:val="Hyperlink2"/>
                <w:sz w:val="20"/>
              </w:rPr>
            </w:pPr>
            <w:r>
              <w:rPr>
                <w:rStyle w:val="Hyperlink2"/>
                <w:sz w:val="20"/>
              </w:rPr>
              <w:t>63,4</w:t>
            </w:r>
          </w:p>
        </w:tc>
        <w:tc>
          <w:tcPr>
            <w:tcW w:w="1184" w:type="dxa"/>
            <w:vAlign w:val="center"/>
          </w:tcPr>
          <w:p w14:paraId="5196F47F" w14:textId="3D354537" w:rsidR="003D0BA5" w:rsidRDefault="003D0BA5" w:rsidP="00B04443">
            <w:pPr>
              <w:suppressAutoHyphens/>
              <w:spacing w:before="120" w:line="240" w:lineRule="auto"/>
              <w:jc w:val="center"/>
              <w:rPr>
                <w:rStyle w:val="Hyperlink2"/>
                <w:sz w:val="20"/>
              </w:rPr>
            </w:pPr>
            <w:r>
              <w:rPr>
                <w:rStyle w:val="Hyperlink2"/>
                <w:sz w:val="20"/>
              </w:rPr>
              <w:t>21,65</w:t>
            </w:r>
          </w:p>
        </w:tc>
        <w:tc>
          <w:tcPr>
            <w:tcW w:w="1084" w:type="dxa"/>
            <w:vAlign w:val="center"/>
          </w:tcPr>
          <w:p w14:paraId="272E8BE6" w14:textId="3FAD2BBE" w:rsidR="003D0BA5" w:rsidRDefault="003D0BA5" w:rsidP="00B04443">
            <w:pPr>
              <w:suppressAutoHyphens/>
              <w:spacing w:before="120" w:line="240" w:lineRule="auto"/>
              <w:jc w:val="center"/>
              <w:rPr>
                <w:rStyle w:val="Hyperlink2"/>
                <w:sz w:val="20"/>
              </w:rPr>
            </w:pPr>
            <w:r>
              <w:rPr>
                <w:rStyle w:val="Hyperlink2"/>
                <w:sz w:val="20"/>
              </w:rPr>
              <w:t>25,96</w:t>
            </w:r>
          </w:p>
        </w:tc>
        <w:tc>
          <w:tcPr>
            <w:tcW w:w="1949" w:type="dxa"/>
            <w:vAlign w:val="center"/>
          </w:tcPr>
          <w:p w14:paraId="3FB9AF47" w14:textId="353B2AC5" w:rsidR="003D0BA5" w:rsidRDefault="003D0BA5" w:rsidP="00B04443">
            <w:pPr>
              <w:suppressAutoHyphens/>
              <w:spacing w:before="120" w:line="240" w:lineRule="auto"/>
              <w:jc w:val="center"/>
              <w:rPr>
                <w:rStyle w:val="Hyperlink2"/>
                <w:sz w:val="20"/>
              </w:rPr>
            </w:pPr>
            <w:r>
              <w:rPr>
                <w:rStyle w:val="Hyperlink2"/>
                <w:sz w:val="20"/>
              </w:rPr>
              <w:t>114,8</w:t>
            </w:r>
          </w:p>
        </w:tc>
      </w:tr>
    </w:tbl>
    <w:p w14:paraId="328DD122" w14:textId="77777777" w:rsidR="003D0BA5" w:rsidRPr="0075257B" w:rsidRDefault="003D0BA5" w:rsidP="00022D79">
      <w:pPr>
        <w:suppressAutoHyphens/>
        <w:spacing w:before="120" w:after="0" w:line="240" w:lineRule="auto"/>
        <w:ind w:left="567"/>
        <w:rPr>
          <w:rStyle w:val="Hyperlink2"/>
          <w:sz w:val="20"/>
        </w:rPr>
      </w:pPr>
    </w:p>
    <w:p w14:paraId="06AF3FEA" w14:textId="77777777" w:rsidR="00AC119A" w:rsidRPr="00022D79" w:rsidRDefault="00AC119A" w:rsidP="0090113E">
      <w:pPr>
        <w:suppressAutoHyphens/>
        <w:spacing w:after="120" w:line="240" w:lineRule="auto"/>
        <w:jc w:val="right"/>
        <w:rPr>
          <w:rStyle w:val="Hyperlink2"/>
          <w:sz w:val="18"/>
        </w:rPr>
      </w:pPr>
      <w:r w:rsidRPr="00022D79">
        <w:rPr>
          <w:rStyle w:val="Hyperlink2"/>
          <w:sz w:val="18"/>
        </w:rPr>
        <w:t>Источник: индивидуальный расчет ООО «ИТП «Урбаника»</w:t>
      </w:r>
    </w:p>
    <w:p w14:paraId="0C33A34B" w14:textId="2C1A53DC" w:rsidR="00AC119A" w:rsidRDefault="00AC119A" w:rsidP="00022D79">
      <w:pPr>
        <w:suppressAutoHyphens/>
        <w:spacing w:before="120" w:after="0" w:line="240" w:lineRule="auto"/>
        <w:ind w:left="567"/>
        <w:jc w:val="both"/>
        <w:rPr>
          <w:rStyle w:val="Hyperlink2"/>
        </w:rPr>
      </w:pPr>
      <w:r>
        <w:rPr>
          <w:rStyle w:val="Hyperlink2"/>
        </w:rPr>
        <w:t>Потребление электроэнерг</w:t>
      </w:r>
      <w:r w:rsidR="003D0BA5">
        <w:rPr>
          <w:rStyle w:val="Hyperlink2"/>
        </w:rPr>
        <w:t>ии составит: на 2020 год – 114,8</w:t>
      </w:r>
      <w:r>
        <w:rPr>
          <w:rStyle w:val="Hyperlink2"/>
        </w:rPr>
        <w:t> млн кВт·ч в год</w:t>
      </w:r>
      <w:r w:rsidRPr="003D0BA5">
        <w:rPr>
          <w:rStyle w:val="Hyperlink2"/>
        </w:rPr>
        <w:t xml:space="preserve">, </w:t>
      </w:r>
      <w:r w:rsidR="003D0BA5" w:rsidRPr="003D0BA5">
        <w:rPr>
          <w:rStyle w:val="Hyperlink2"/>
        </w:rPr>
        <w:t>на 2030 год</w:t>
      </w:r>
      <w:r w:rsidR="003D0BA5">
        <w:rPr>
          <w:rStyle w:val="Hyperlink2"/>
        </w:rPr>
        <w:t xml:space="preserve"> – 137,6</w:t>
      </w:r>
      <w:r>
        <w:rPr>
          <w:rStyle w:val="Hyperlink2"/>
        </w:rPr>
        <w:t xml:space="preserve"> млн кВт·ч в год. </w:t>
      </w:r>
    </w:p>
    <w:p w14:paraId="340C18F6" w14:textId="77777777" w:rsidR="00AC119A" w:rsidRDefault="00AC119A" w:rsidP="00022D79">
      <w:pPr>
        <w:suppressAutoHyphens/>
        <w:spacing w:before="120" w:after="0" w:line="240" w:lineRule="auto"/>
        <w:ind w:left="567"/>
        <w:jc w:val="both"/>
        <w:rPr>
          <w:rStyle w:val="Hyperlink2"/>
        </w:rPr>
      </w:pPr>
      <w:r>
        <w:rPr>
          <w:rStyle w:val="Hyperlink2"/>
        </w:rPr>
        <w:t xml:space="preserve">Электроснабжение потребителей муниципального района на перспективу будет осуществляться от системы </w:t>
      </w:r>
      <w:r w:rsidRPr="0090113E">
        <w:rPr>
          <w:rStyle w:val="Hyperlink2"/>
        </w:rPr>
        <w:t>ПАО</w:t>
      </w:r>
      <w:r>
        <w:rPr>
          <w:rStyle w:val="Hyperlink2"/>
        </w:rPr>
        <w:t xml:space="preserve"> «Ленэнерго». Для повышения надежности электроснабжения существующих, обеспечения электроэнергией новых потребителей муниципального района потребуется реконструкция существующих и строительство новых сетей 110 кВ, 35 кВ, 10 кВ и подстанций 110 кВ, 35 кВ, 10/0,4 кВ</w:t>
      </w:r>
      <w:r w:rsidRPr="00AC119A">
        <w:rPr>
          <w:rStyle w:val="Hyperlink2"/>
        </w:rPr>
        <w:t>, в т.ч. подстанций глубокого ввода 110/10 кВ.</w:t>
      </w:r>
      <w:r>
        <w:rPr>
          <w:rStyle w:val="Hyperlink2"/>
        </w:rPr>
        <w:t xml:space="preserve"> В соответствии со «Схемой и программой развития электроэнергетики Ленинградской области на 2017-2021 годы» предусматривается модернизация ПС «Мичуринской» </w:t>
      </w:r>
      <w:r w:rsidR="00762230">
        <w:rPr>
          <w:rStyle w:val="Hyperlink2"/>
        </w:rPr>
        <w:t>с заменых трансформаторов</w:t>
      </w:r>
      <w:r>
        <w:rPr>
          <w:rStyle w:val="Hyperlink2"/>
        </w:rPr>
        <w:t xml:space="preserve"> на 2х25 МВА и ПС «Сосновой» с заменой трансформаторов на 2х40 МВА.</w:t>
      </w:r>
    </w:p>
    <w:p w14:paraId="4F266F5B" w14:textId="77777777" w:rsidR="00AC119A" w:rsidRDefault="00AC119A" w:rsidP="00022D79">
      <w:pPr>
        <w:suppressAutoHyphens/>
        <w:spacing w:before="120" w:after="0" w:line="240" w:lineRule="auto"/>
        <w:ind w:left="567"/>
        <w:jc w:val="both"/>
        <w:rPr>
          <w:rStyle w:val="Hyperlink2"/>
        </w:rPr>
      </w:pPr>
      <w:r>
        <w:rPr>
          <w:rStyle w:val="Hyperlink2"/>
        </w:rPr>
        <w:t>В проекте «Стратегии социально-экономического развития Ленинградской области до 2030 года» сформулированы следующие направления развития электроэнергетики:</w:t>
      </w:r>
    </w:p>
    <w:p w14:paraId="108AD5AC" w14:textId="77777777" w:rsidR="00AC119A" w:rsidRPr="0090113E" w:rsidRDefault="00AC119A" w:rsidP="00A212A3">
      <w:pPr>
        <w:pStyle w:val="a5"/>
        <w:numPr>
          <w:ilvl w:val="0"/>
          <w:numId w:val="165"/>
        </w:numPr>
        <w:pBdr>
          <w:top w:val="nil"/>
          <w:left w:val="nil"/>
          <w:bottom w:val="nil"/>
          <w:right w:val="nil"/>
          <w:between w:val="nil"/>
          <w:bar w:val="nil"/>
        </w:pBdr>
        <w:spacing w:before="120" w:after="0" w:line="240" w:lineRule="auto"/>
        <w:ind w:left="1134"/>
        <w:jc w:val="both"/>
        <w:rPr>
          <w:rStyle w:val="a7"/>
          <w:rFonts w:ascii="Segoe UI Light" w:hAnsi="Segoe UI Light" w:cs="Segoe UI Light"/>
        </w:rPr>
      </w:pPr>
      <w:r w:rsidRPr="0090113E">
        <w:rPr>
          <w:rStyle w:val="a7"/>
          <w:rFonts w:ascii="Segoe UI Light" w:hAnsi="Segoe UI Light" w:cs="Segoe UI Light"/>
        </w:rPr>
        <w:t>Строительство новых опорных источников и электрических сетей, реконструкция существующих.</w:t>
      </w:r>
    </w:p>
    <w:p w14:paraId="3933D245" w14:textId="77777777" w:rsidR="00AC119A" w:rsidRPr="0090113E" w:rsidRDefault="00AC119A" w:rsidP="00A212A3">
      <w:pPr>
        <w:pStyle w:val="a5"/>
        <w:numPr>
          <w:ilvl w:val="0"/>
          <w:numId w:val="165"/>
        </w:numPr>
        <w:pBdr>
          <w:top w:val="nil"/>
          <w:left w:val="nil"/>
          <w:bottom w:val="nil"/>
          <w:right w:val="nil"/>
          <w:between w:val="nil"/>
          <w:bar w:val="nil"/>
        </w:pBdr>
        <w:spacing w:before="120" w:after="0" w:line="240" w:lineRule="auto"/>
        <w:ind w:left="1134" w:hanging="357"/>
        <w:jc w:val="both"/>
        <w:rPr>
          <w:rStyle w:val="a7"/>
          <w:rFonts w:ascii="Segoe UI Light" w:hAnsi="Segoe UI Light" w:cs="Segoe UI Light"/>
        </w:rPr>
      </w:pPr>
      <w:r w:rsidRPr="0090113E">
        <w:rPr>
          <w:rStyle w:val="a7"/>
          <w:rFonts w:ascii="Segoe UI Light" w:hAnsi="Segoe UI Light" w:cs="Segoe UI Light"/>
        </w:rPr>
        <w:t>Внедрение и распространение ресурсосберегающих (энергосберегающих) технологий.</w:t>
      </w:r>
    </w:p>
    <w:p w14:paraId="1416700B" w14:textId="77777777" w:rsidR="00AC119A" w:rsidRPr="0090113E" w:rsidRDefault="00AC119A" w:rsidP="00A212A3">
      <w:pPr>
        <w:pStyle w:val="a5"/>
        <w:numPr>
          <w:ilvl w:val="0"/>
          <w:numId w:val="165"/>
        </w:numPr>
        <w:pBdr>
          <w:top w:val="nil"/>
          <w:left w:val="nil"/>
          <w:bottom w:val="nil"/>
          <w:right w:val="nil"/>
          <w:between w:val="nil"/>
          <w:bar w:val="nil"/>
        </w:pBdr>
        <w:spacing w:before="120" w:after="0" w:line="240" w:lineRule="auto"/>
        <w:ind w:left="1134" w:hanging="357"/>
        <w:jc w:val="both"/>
        <w:rPr>
          <w:rStyle w:val="a7"/>
          <w:rFonts w:ascii="Segoe UI Light" w:hAnsi="Segoe UI Light" w:cs="Segoe UI Light"/>
        </w:rPr>
      </w:pPr>
      <w:r w:rsidRPr="0090113E">
        <w:rPr>
          <w:rStyle w:val="a7"/>
          <w:rFonts w:ascii="Segoe UI Light" w:hAnsi="Segoe UI Light" w:cs="Segoe UI Light"/>
        </w:rPr>
        <w:t xml:space="preserve">Инвентаризация энергомощностей, устранение дисбаланса зарезервированных и требуемых мощностей. </w:t>
      </w:r>
    </w:p>
    <w:p w14:paraId="3BD51AB5" w14:textId="77777777" w:rsidR="00AC119A" w:rsidRPr="0090113E" w:rsidRDefault="00AC119A" w:rsidP="00A212A3">
      <w:pPr>
        <w:pStyle w:val="a5"/>
        <w:numPr>
          <w:ilvl w:val="0"/>
          <w:numId w:val="165"/>
        </w:numPr>
        <w:pBdr>
          <w:top w:val="nil"/>
          <w:left w:val="nil"/>
          <w:bottom w:val="nil"/>
          <w:right w:val="nil"/>
          <w:between w:val="nil"/>
          <w:bar w:val="nil"/>
        </w:pBdr>
        <w:spacing w:before="120" w:after="0" w:line="240" w:lineRule="auto"/>
        <w:ind w:left="1134" w:hanging="357"/>
        <w:jc w:val="both"/>
        <w:rPr>
          <w:rStyle w:val="a7"/>
          <w:rFonts w:ascii="Segoe UI Light" w:hAnsi="Segoe UI Light" w:cs="Segoe UI Light"/>
        </w:rPr>
      </w:pPr>
      <w:r w:rsidRPr="0090113E">
        <w:rPr>
          <w:rStyle w:val="a7"/>
          <w:rFonts w:ascii="Segoe UI Light" w:hAnsi="Segoe UI Light" w:cs="Segoe UI Light"/>
        </w:rPr>
        <w:t>Основные направления и принципы развития электрической сети должны обеспечить нормативный уровень надежности электроснабжения существующих потребителей электроэнергии и возможность присоединения к электрической сети новых потребителей.</w:t>
      </w:r>
    </w:p>
    <w:p w14:paraId="796E5AE1" w14:textId="77777777" w:rsidR="00AC119A" w:rsidRPr="00022D79" w:rsidRDefault="00AC119A" w:rsidP="00022D79">
      <w:pPr>
        <w:spacing w:before="240" w:after="0" w:line="240" w:lineRule="auto"/>
        <w:ind w:left="567"/>
        <w:rPr>
          <w:rStyle w:val="a7"/>
          <w:rFonts w:ascii="Segoe UI Light" w:eastAsia="Segoe UI Light" w:hAnsi="Segoe UI Light" w:cs="Segoe UI Light"/>
          <w:u w:val="single"/>
        </w:rPr>
      </w:pPr>
      <w:r w:rsidRPr="00022D79">
        <w:rPr>
          <w:rStyle w:val="a7"/>
          <w:rFonts w:ascii="Segoe UI Light" w:eastAsia="Segoe UI Light" w:hAnsi="Segoe UI Light" w:cs="Segoe UI Light"/>
          <w:u w:val="single"/>
        </w:rPr>
        <w:t>Теплоснабжение</w:t>
      </w:r>
    </w:p>
    <w:p w14:paraId="19A174BC" w14:textId="77777777" w:rsidR="00AE78E6" w:rsidRDefault="00AE78E6" w:rsidP="00022D79">
      <w:pPr>
        <w:suppressAutoHyphens/>
        <w:spacing w:before="120" w:after="0" w:line="240" w:lineRule="auto"/>
        <w:ind w:left="567"/>
        <w:jc w:val="both"/>
        <w:rPr>
          <w:rStyle w:val="Hyperlink2"/>
        </w:rPr>
      </w:pPr>
      <w:r>
        <w:rPr>
          <w:rStyle w:val="Hyperlink2"/>
        </w:rPr>
        <w:t xml:space="preserve">Для перспективного развития теплоснабжения муниципального района (с учётом значительной изношенности всех </w:t>
      </w:r>
      <w:r w:rsidRPr="00AE78E6">
        <w:rPr>
          <w:rStyle w:val="Hyperlink2"/>
        </w:rPr>
        <w:t>элементов инфраструктуры теплоснабжения) необходимо поэтапное осуществление технического перевооружения на источниках и тепловых сетях с переводом ряда угольных котельных на природный газ.</w:t>
      </w:r>
    </w:p>
    <w:p w14:paraId="620801AC" w14:textId="77777777" w:rsidR="00AC119A" w:rsidRDefault="00AC119A" w:rsidP="00022D79">
      <w:pPr>
        <w:suppressAutoHyphens/>
        <w:spacing w:before="120" w:after="0" w:line="240" w:lineRule="auto"/>
        <w:ind w:left="567"/>
        <w:jc w:val="both"/>
        <w:rPr>
          <w:rStyle w:val="Hyperlink2"/>
        </w:rPr>
      </w:pPr>
      <w:r>
        <w:rPr>
          <w:rStyle w:val="Hyperlink2"/>
        </w:rPr>
        <w:t>Выполнение этой задачи базируется на программе модернизации, техническом перевооружении и строительстве новых элементов все</w:t>
      </w:r>
      <w:r w:rsidR="00BC04B8">
        <w:rPr>
          <w:rStyle w:val="Hyperlink2"/>
        </w:rPr>
        <w:t>й структуры теплового хозяйства.</w:t>
      </w:r>
    </w:p>
    <w:p w14:paraId="68351838" w14:textId="77777777" w:rsidR="00AC119A" w:rsidRPr="00022D79" w:rsidRDefault="00AC119A" w:rsidP="00022D79">
      <w:pPr>
        <w:spacing w:before="240" w:after="0" w:line="240" w:lineRule="auto"/>
        <w:ind w:left="567"/>
        <w:rPr>
          <w:rStyle w:val="a7"/>
          <w:rFonts w:ascii="Segoe UI Light" w:eastAsia="Segoe UI Light" w:hAnsi="Segoe UI Light" w:cs="Segoe UI Light"/>
          <w:u w:val="single"/>
        </w:rPr>
      </w:pPr>
      <w:r w:rsidRPr="00022D79">
        <w:rPr>
          <w:rStyle w:val="a7"/>
          <w:rFonts w:ascii="Segoe UI Light" w:eastAsia="Segoe UI Light" w:hAnsi="Segoe UI Light" w:cs="Segoe UI Light"/>
          <w:u w:val="single"/>
        </w:rPr>
        <w:t>Газоснабжение</w:t>
      </w:r>
    </w:p>
    <w:p w14:paraId="57EF1C65" w14:textId="77777777" w:rsidR="00AC119A" w:rsidRDefault="00AC119A" w:rsidP="00022D79">
      <w:pPr>
        <w:suppressAutoHyphens/>
        <w:spacing w:before="120" w:after="0" w:line="240" w:lineRule="auto"/>
        <w:ind w:left="567"/>
        <w:jc w:val="both"/>
        <w:rPr>
          <w:rStyle w:val="Hyperlink2"/>
        </w:rPr>
      </w:pPr>
      <w:r>
        <w:rPr>
          <w:rStyle w:val="Hyperlink2"/>
        </w:rPr>
        <w:t xml:space="preserve">Развитие </w:t>
      </w:r>
      <w:r w:rsidR="00BC04B8">
        <w:rPr>
          <w:rStyle w:val="Hyperlink2"/>
        </w:rPr>
        <w:t>газоснабжения Приозерского</w:t>
      </w:r>
      <w:r>
        <w:rPr>
          <w:rStyle w:val="Hyperlink2"/>
        </w:rPr>
        <w:t xml:space="preserve"> муниципального района осуществляется в соответствии с решениями «Схемы газоснабжения Приозерского муниципального района» разработанной ОАО «Газпром» – ОАО Промгаз. Схема предполагает газификацию Кузнечнинского городского поселения и сельских поселений – Запорожское, Громовское, Ларионовское, Петровское, Плодовское, Раздольевское, Ромашкинское. Газоснабжение муниципального района предусматривается от существующей газораспределительной станции (ГРС) Коробицыно и проектируемых ГРС – Сапёрное, Коммунары, Сосново и Приозерск.</w:t>
      </w:r>
    </w:p>
    <w:p w14:paraId="0B2138CB" w14:textId="77777777" w:rsidR="00AC119A" w:rsidRDefault="00AC119A" w:rsidP="00022D79">
      <w:pPr>
        <w:suppressAutoHyphens/>
        <w:spacing w:before="120" w:after="0" w:line="240" w:lineRule="auto"/>
        <w:ind w:left="567"/>
        <w:jc w:val="both"/>
        <w:rPr>
          <w:rStyle w:val="Hyperlink2"/>
        </w:rPr>
      </w:pPr>
      <w:r>
        <w:rPr>
          <w:rStyle w:val="Hyperlink2"/>
        </w:rPr>
        <w:t>Подача природного газа в муниципальный район позволит осуществить:</w:t>
      </w:r>
    </w:p>
    <w:p w14:paraId="148C7F04" w14:textId="77777777" w:rsidR="00AC119A" w:rsidRDefault="00AC119A" w:rsidP="00A212A3">
      <w:pPr>
        <w:pStyle w:val="a5"/>
        <w:numPr>
          <w:ilvl w:val="0"/>
          <w:numId w:val="179"/>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Pr>
          <w:rStyle w:val="a7"/>
          <w:rFonts w:ascii="Segoe UI Light" w:eastAsia="Segoe UI Light" w:hAnsi="Segoe UI Light" w:cs="Segoe UI Light"/>
        </w:rPr>
        <w:t>Реконструкцию существующих котельных, работающих на мазуте, с переводом их на природный газ.</w:t>
      </w:r>
    </w:p>
    <w:p w14:paraId="6CF189ED" w14:textId="77777777" w:rsidR="00AC119A" w:rsidRDefault="00AC119A" w:rsidP="00A212A3">
      <w:pPr>
        <w:pStyle w:val="a5"/>
        <w:numPr>
          <w:ilvl w:val="0"/>
          <w:numId w:val="179"/>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Pr>
          <w:rStyle w:val="a7"/>
          <w:rFonts w:ascii="Segoe UI Light" w:eastAsia="Segoe UI Light" w:hAnsi="Segoe UI Light" w:cs="Segoe UI Light"/>
        </w:rPr>
        <w:t>Перевод жилого фонда со сжиженного газа на природный газ.</w:t>
      </w:r>
    </w:p>
    <w:p w14:paraId="09454243" w14:textId="77777777" w:rsidR="00AC119A" w:rsidRDefault="00AC119A" w:rsidP="00A212A3">
      <w:pPr>
        <w:pStyle w:val="a5"/>
        <w:numPr>
          <w:ilvl w:val="0"/>
          <w:numId w:val="179"/>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Pr>
          <w:rStyle w:val="a7"/>
          <w:rFonts w:ascii="Segoe UI Light" w:eastAsia="Segoe UI Light" w:hAnsi="Segoe UI Light" w:cs="Segoe UI Light"/>
        </w:rPr>
        <w:t>Газификацию индивидуального жилищного строительства.</w:t>
      </w:r>
    </w:p>
    <w:p w14:paraId="410BACE0" w14:textId="77777777" w:rsidR="00AC119A" w:rsidRDefault="00AC119A" w:rsidP="00022D79">
      <w:pPr>
        <w:suppressAutoHyphens/>
        <w:spacing w:before="120" w:after="0" w:line="240" w:lineRule="auto"/>
        <w:ind w:left="567"/>
        <w:jc w:val="both"/>
        <w:rPr>
          <w:rStyle w:val="Hyperlink2"/>
        </w:rPr>
      </w:pPr>
      <w:r>
        <w:rPr>
          <w:rStyle w:val="Hyperlink2"/>
        </w:rPr>
        <w:t>Газификация Приозерского муниципального района обеспечит социальный и экономический эффект (существенно улучшается качество жизни населения, возрастает надежность теплоснабжения при значительном сокращении затрат на приобретение и использование других видов энергоносителей) и устойчивое сохранение окружающей среды.</w:t>
      </w:r>
    </w:p>
    <w:p w14:paraId="77F3F17A" w14:textId="77777777" w:rsidR="00AC119A" w:rsidRDefault="00AC119A" w:rsidP="00022D79">
      <w:pPr>
        <w:suppressAutoHyphens/>
        <w:spacing w:before="120" w:after="0" w:line="240" w:lineRule="auto"/>
        <w:ind w:left="567"/>
        <w:jc w:val="both"/>
        <w:rPr>
          <w:rStyle w:val="Hyperlink2"/>
        </w:rPr>
      </w:pPr>
      <w:r>
        <w:rPr>
          <w:rStyle w:val="Hyperlink2"/>
        </w:rPr>
        <w:t>В настоящее время «Программа газификации Ленобласти» скорректирована до 2025 года. Согласно Программе, в Приозерском районе, где на сегодняшний день уровень газификации природным газом составляет всего 3,4%, после реализации указанной программы он должен достигнуть 54,5%. Запланирован перевод на природный газ Приозерска и 34-х населенных пунктов района. Предполагается газифицировать около 20 тыс. квартир и домовладений, 24 котельные и предприятия разного профиля.</w:t>
      </w:r>
    </w:p>
    <w:p w14:paraId="6483C8EF" w14:textId="77777777" w:rsidR="00AC119A" w:rsidRPr="00022D79" w:rsidRDefault="00AC119A" w:rsidP="00022D79">
      <w:pPr>
        <w:spacing w:before="240" w:after="0" w:line="240" w:lineRule="auto"/>
        <w:ind w:left="567"/>
        <w:rPr>
          <w:rStyle w:val="a7"/>
          <w:rFonts w:ascii="Segoe UI Light" w:eastAsia="Segoe UI Light" w:hAnsi="Segoe UI Light" w:cs="Segoe UI Light"/>
          <w:u w:val="single"/>
        </w:rPr>
      </w:pPr>
      <w:r w:rsidRPr="00022D79">
        <w:rPr>
          <w:rStyle w:val="a7"/>
          <w:rFonts w:ascii="Segoe UI Light" w:eastAsia="Segoe UI Light" w:hAnsi="Segoe UI Light" w:cs="Segoe UI Light"/>
          <w:u w:val="single"/>
        </w:rPr>
        <w:t>Связь и информатизация</w:t>
      </w:r>
    </w:p>
    <w:p w14:paraId="2EC05D28" w14:textId="77777777" w:rsidR="00AC119A" w:rsidRDefault="00AC119A" w:rsidP="00022D79">
      <w:pPr>
        <w:suppressAutoHyphens/>
        <w:spacing w:before="120" w:after="0" w:line="240" w:lineRule="auto"/>
        <w:ind w:left="567"/>
        <w:jc w:val="both"/>
        <w:rPr>
          <w:rStyle w:val="Hyperlink2"/>
        </w:rPr>
      </w:pPr>
      <w:r>
        <w:rPr>
          <w:rStyle w:val="Hyperlink2"/>
        </w:rPr>
        <w:t>Телефонная сеть: Основными задачами по развитию телефонной сети общего пользования является ее модернизация с использованием современных цифровых и оптико-волоконных технологий для возможности предоставления населению и организациям различных телекоммутационных услуг, выхода в сеть «Интернет». Развитие телефонной сети общего пользования в поселении должно вестись из условия 100 % удовлетворения заявок на данный вид связи.</w:t>
      </w:r>
    </w:p>
    <w:p w14:paraId="24C28353" w14:textId="77777777" w:rsidR="00AC119A" w:rsidRDefault="00AC119A" w:rsidP="00022D79">
      <w:pPr>
        <w:spacing w:before="120" w:after="0" w:line="240" w:lineRule="auto"/>
        <w:ind w:left="567"/>
        <w:jc w:val="both"/>
        <w:rPr>
          <w:rStyle w:val="Hyperlink2"/>
        </w:rPr>
      </w:pPr>
      <w:r>
        <w:rPr>
          <w:rStyle w:val="Hyperlink2"/>
        </w:rPr>
        <w:t>Сотовая связь: Учитывая, что в муниципальном районе сотовой связью покрыта большая часть территории, дальнейшее развитие данного вида связи должно идти по пути увеличения покрытия территории муниципального района, повышения качества предоставляемых услуг операторами и повышения конкурентности между операторами сотовой связи.</w:t>
      </w:r>
    </w:p>
    <w:p w14:paraId="5534DF0B" w14:textId="77777777" w:rsidR="00AC119A" w:rsidRDefault="00AC119A" w:rsidP="00022D79">
      <w:pPr>
        <w:spacing w:before="120" w:after="0" w:line="240" w:lineRule="auto"/>
        <w:ind w:left="567"/>
        <w:jc w:val="both"/>
        <w:rPr>
          <w:rStyle w:val="Hyperlink2"/>
        </w:rPr>
      </w:pPr>
      <w:r>
        <w:rPr>
          <w:rStyle w:val="Hyperlink2"/>
        </w:rPr>
        <w:t>Радиофикация: Переход на ЧМ вещание позволяет обеспечивать население полным комплексом информационных услуг, а также обеспечивать население своевременной информацией о возникновении чрезвычайных ситуаций. В то же время существующие системы проводного вещания могут быть сохранены при экономической их целесообразности.</w:t>
      </w:r>
    </w:p>
    <w:p w14:paraId="685D854E" w14:textId="77777777" w:rsidR="00AC119A" w:rsidRDefault="00AC119A" w:rsidP="00022D79">
      <w:pPr>
        <w:spacing w:before="120" w:after="0" w:line="240" w:lineRule="auto"/>
        <w:ind w:left="567"/>
        <w:jc w:val="both"/>
        <w:rPr>
          <w:rStyle w:val="Hyperlink2"/>
        </w:rPr>
      </w:pPr>
      <w:r>
        <w:rPr>
          <w:rStyle w:val="Hyperlink2"/>
        </w:rPr>
        <w:t>Телевидение: Перспективой развития телевещания является переход с аналогового сигнала на цифровое телерадиовещание, согласно ФЦП «Развитие телерадиовещания в Российской Федерации на 2009-2018 годы"», а также развитие кабельных систем телевизионного вещания в населенных пунктах муниципального района.</w:t>
      </w:r>
    </w:p>
    <w:p w14:paraId="66CFF925" w14:textId="77777777" w:rsidR="00AC119A" w:rsidRDefault="00BC04B8" w:rsidP="00022D79">
      <w:pPr>
        <w:keepNext/>
        <w:shd w:val="clear" w:color="auto" w:fill="FFFFFF"/>
        <w:spacing w:before="240" w:after="0" w:line="240" w:lineRule="auto"/>
        <w:ind w:left="567"/>
        <w:jc w:val="both"/>
        <w:rPr>
          <w:rStyle w:val="a7"/>
          <w:rFonts w:ascii="Segoe UI Light" w:eastAsia="Segoe UI Light" w:hAnsi="Segoe UI Light" w:cs="Segoe UI Light"/>
          <w:b/>
          <w:bCs/>
        </w:rPr>
      </w:pPr>
      <w:r w:rsidRPr="00022D79">
        <w:rPr>
          <w:rStyle w:val="a7"/>
          <w:rFonts w:ascii="Segoe UI Light" w:eastAsia="Segoe UI Light" w:hAnsi="Segoe UI Light" w:cs="Segoe UI Light"/>
          <w:b/>
          <w:bCs/>
        </w:rPr>
        <w:t>Стратегический приоритет</w:t>
      </w:r>
      <w:r w:rsidR="00022D79" w:rsidRPr="00022D79">
        <w:rPr>
          <w:rStyle w:val="a7"/>
          <w:rFonts w:ascii="Segoe UI Light" w:eastAsia="Segoe UI Light" w:hAnsi="Segoe UI Light" w:cs="Segoe UI Light"/>
          <w:b/>
          <w:bCs/>
        </w:rPr>
        <w:t xml:space="preserve"> 8. </w:t>
      </w:r>
      <w:r w:rsidR="00AC119A">
        <w:rPr>
          <w:rStyle w:val="a7"/>
          <w:rFonts w:ascii="Segoe UI Light" w:eastAsia="Segoe UI Light" w:hAnsi="Segoe UI Light" w:cs="Segoe UI Light"/>
          <w:b/>
          <w:bCs/>
        </w:rPr>
        <w:t xml:space="preserve">Повышение доступности жилья и качества жилищно-коммунальных услуг </w:t>
      </w:r>
    </w:p>
    <w:p w14:paraId="5395EB4A" w14:textId="77777777" w:rsidR="00AC119A" w:rsidRDefault="00AC119A" w:rsidP="00022D79">
      <w:pPr>
        <w:tabs>
          <w:tab w:val="left" w:pos="567"/>
        </w:tabs>
        <w:spacing w:before="120" w:after="0" w:line="240" w:lineRule="auto"/>
        <w:ind w:left="567"/>
        <w:jc w:val="both"/>
        <w:rPr>
          <w:rStyle w:val="Hyperlink2"/>
        </w:rPr>
      </w:pPr>
      <w:r>
        <w:rPr>
          <w:rStyle w:val="Hyperlink2"/>
        </w:rPr>
        <w:t>В целях улучшения жилищных условий на территории Приозерского муниципального района реализуются жилищные программы, по которым многодетные и молодые семьи, работники бюджетной сферы и иные слои населения могут получить специальные выплаты на строительство либо приобретение жилья, вернуть часть расходов на жилье, в том числе компенсировать часть расходов на уплату процентов ипотечного кредита за определенный период и т.д.</w:t>
      </w:r>
      <w:r w:rsidR="00022D79">
        <w:rPr>
          <w:rStyle w:val="Hyperlink2"/>
        </w:rPr>
        <w:t xml:space="preserve"> </w:t>
      </w:r>
      <w:r>
        <w:rPr>
          <w:rStyle w:val="Hyperlink2"/>
        </w:rPr>
        <w:t>Список программ:</w:t>
      </w:r>
    </w:p>
    <w:p w14:paraId="39705079" w14:textId="77777777" w:rsidR="00AC119A" w:rsidRDefault="00AC119A" w:rsidP="00A212A3">
      <w:pPr>
        <w:pStyle w:val="a5"/>
        <w:numPr>
          <w:ilvl w:val="0"/>
          <w:numId w:val="145"/>
        </w:numPr>
        <w:pBdr>
          <w:top w:val="nil"/>
          <w:left w:val="nil"/>
          <w:bottom w:val="nil"/>
          <w:right w:val="nil"/>
          <w:between w:val="nil"/>
          <w:bar w:val="nil"/>
        </w:pBdr>
        <w:spacing w:before="120" w:after="0" w:line="240" w:lineRule="auto"/>
        <w:ind w:left="1134" w:hanging="357"/>
        <w:jc w:val="both"/>
        <w:rPr>
          <w:rStyle w:val="a7"/>
          <w:rFonts w:ascii="Segoe UI Light" w:eastAsia="Segoe UI Light" w:hAnsi="Segoe UI Light" w:cs="Segoe UI Light"/>
        </w:rPr>
      </w:pPr>
      <w:r>
        <w:rPr>
          <w:rStyle w:val="a7"/>
          <w:rFonts w:ascii="Segoe UI Light" w:eastAsia="Segoe UI Light" w:hAnsi="Segoe UI Light" w:cs="Segoe UI Light"/>
        </w:rPr>
        <w:t xml:space="preserve">Подпрограмма «Жилье для молодежи» государственной программы Ленинградской области «Обеспечение </w:t>
      </w:r>
      <w:r w:rsidRPr="0090113E">
        <w:rPr>
          <w:rStyle w:val="a7"/>
          <w:rFonts w:ascii="Segoe UI Light" w:eastAsia="Segoe UI Light" w:hAnsi="Segoe UI Light" w:cs="Segoe UI Light"/>
        </w:rPr>
        <w:t>качественным</w:t>
      </w:r>
      <w:r>
        <w:rPr>
          <w:rStyle w:val="a7"/>
          <w:rFonts w:ascii="Segoe UI Light" w:eastAsia="Segoe UI Light" w:hAnsi="Segoe UI Light" w:cs="Segoe UI Light"/>
        </w:rPr>
        <w:t xml:space="preserve"> жильем граждан на территории Ленинградской области»;</w:t>
      </w:r>
    </w:p>
    <w:p w14:paraId="24CBFC96" w14:textId="77777777" w:rsidR="00AC119A" w:rsidRPr="00B42A2F" w:rsidRDefault="00AC119A" w:rsidP="00A212A3">
      <w:pPr>
        <w:pStyle w:val="a5"/>
        <w:numPr>
          <w:ilvl w:val="0"/>
          <w:numId w:val="145"/>
        </w:numPr>
        <w:pBdr>
          <w:top w:val="nil"/>
          <w:left w:val="nil"/>
          <w:bottom w:val="nil"/>
          <w:right w:val="nil"/>
          <w:between w:val="nil"/>
          <w:bar w:val="nil"/>
        </w:pBdr>
        <w:spacing w:before="120" w:after="0" w:line="240" w:lineRule="auto"/>
        <w:ind w:left="1134" w:hanging="357"/>
        <w:jc w:val="both"/>
        <w:rPr>
          <w:rStyle w:val="a7"/>
          <w:rFonts w:ascii="Segoe UI Light" w:eastAsia="Segoe UI Light" w:hAnsi="Segoe UI Light" w:cs="Segoe UI Light"/>
        </w:rPr>
      </w:pPr>
      <w:r>
        <w:rPr>
          <w:rStyle w:val="a7"/>
          <w:rFonts w:ascii="Segoe UI Light" w:eastAsia="Segoe UI Light" w:hAnsi="Segoe UI Light" w:cs="Segoe UI Light"/>
        </w:rPr>
        <w:t xml:space="preserve">Основное мероприятия «Обеспечение жильем молодых семей» Государственной программы Российской Федерации «Обеспечение </w:t>
      </w:r>
      <w:r w:rsidRPr="00B42A2F">
        <w:rPr>
          <w:rStyle w:val="a7"/>
          <w:rFonts w:ascii="Segoe UI Light" w:eastAsia="Segoe UI Light" w:hAnsi="Segoe UI Light" w:cs="Segoe UI Light"/>
        </w:rPr>
        <w:t>доступным и комфортным жильем и коммунальными услугами граждан Российской Федерации»;</w:t>
      </w:r>
    </w:p>
    <w:p w14:paraId="40A5DD09" w14:textId="77777777" w:rsidR="00AC119A" w:rsidRDefault="00AC119A" w:rsidP="00A212A3">
      <w:pPr>
        <w:pStyle w:val="a5"/>
        <w:numPr>
          <w:ilvl w:val="0"/>
          <w:numId w:val="145"/>
        </w:numPr>
        <w:pBdr>
          <w:top w:val="nil"/>
          <w:left w:val="nil"/>
          <w:bottom w:val="nil"/>
          <w:right w:val="nil"/>
          <w:between w:val="nil"/>
          <w:bar w:val="nil"/>
        </w:pBdr>
        <w:spacing w:before="120" w:after="0" w:line="240" w:lineRule="auto"/>
        <w:ind w:left="1134" w:hanging="357"/>
        <w:jc w:val="both"/>
        <w:rPr>
          <w:rStyle w:val="a7"/>
          <w:rFonts w:ascii="Segoe UI Light" w:eastAsia="Segoe UI Light" w:hAnsi="Segoe UI Light" w:cs="Segoe UI Light"/>
        </w:rPr>
      </w:pPr>
      <w:r>
        <w:rPr>
          <w:rStyle w:val="a7"/>
          <w:rFonts w:ascii="Segoe UI Light" w:eastAsia="Segoe UI Light" w:hAnsi="Segoe UI Light" w:cs="Segoe UI Light"/>
        </w:rPr>
        <w:t>Подпрограмма «Поддержка граждан, нуждающихся в улучшении жилищных условий, на основе принципов ипотечного кредитования в Ленинградской области» Государственной программы Ленинградской области «Обеспечение качественным жильем граждан на территории Ленинградской области»;</w:t>
      </w:r>
    </w:p>
    <w:p w14:paraId="361D743E" w14:textId="77777777" w:rsidR="00AC119A" w:rsidRPr="00B42A2F" w:rsidRDefault="00AC119A" w:rsidP="00A212A3">
      <w:pPr>
        <w:pStyle w:val="a5"/>
        <w:numPr>
          <w:ilvl w:val="0"/>
          <w:numId w:val="145"/>
        </w:numPr>
        <w:pBdr>
          <w:top w:val="nil"/>
          <w:left w:val="nil"/>
          <w:bottom w:val="nil"/>
          <w:right w:val="nil"/>
          <w:between w:val="nil"/>
          <w:bar w:val="nil"/>
        </w:pBdr>
        <w:spacing w:before="120" w:after="0" w:line="240" w:lineRule="auto"/>
        <w:ind w:left="1134" w:hanging="357"/>
        <w:jc w:val="both"/>
        <w:rPr>
          <w:rStyle w:val="a7"/>
          <w:rFonts w:ascii="Segoe UI Light" w:eastAsia="Segoe UI Light" w:hAnsi="Segoe UI Light" w:cs="Segoe UI Light"/>
        </w:rPr>
      </w:pPr>
      <w:r>
        <w:rPr>
          <w:rStyle w:val="a7"/>
          <w:rFonts w:ascii="Segoe UI Light" w:eastAsia="Segoe UI Light" w:hAnsi="Segoe UI Light" w:cs="Segoe UI Light"/>
        </w:rPr>
        <w:t>Подпрограмма «Устойчивое развитие сельских территорий</w:t>
      </w:r>
      <w:r w:rsidRPr="00B42A2F">
        <w:rPr>
          <w:rStyle w:val="a7"/>
          <w:rFonts w:ascii="Segoe UI Light" w:eastAsia="Segoe UI Light" w:hAnsi="Segoe UI Light" w:cs="Segoe UI Light"/>
        </w:rPr>
        <w:t>» государственной программы развития сельского хозяйства и регулирования рынков сельскохозяйственной продукции, сырья и продовольствия на 2013-2020 годы»;</w:t>
      </w:r>
    </w:p>
    <w:p w14:paraId="23013D6D" w14:textId="77777777" w:rsidR="00AC119A" w:rsidRPr="00B42A2F" w:rsidRDefault="00AC119A" w:rsidP="00A212A3">
      <w:pPr>
        <w:pStyle w:val="a5"/>
        <w:numPr>
          <w:ilvl w:val="0"/>
          <w:numId w:val="145"/>
        </w:numPr>
        <w:pBdr>
          <w:top w:val="nil"/>
          <w:left w:val="nil"/>
          <w:bottom w:val="nil"/>
          <w:right w:val="nil"/>
          <w:between w:val="nil"/>
          <w:bar w:val="nil"/>
        </w:pBdr>
        <w:spacing w:before="120" w:after="0" w:line="240" w:lineRule="auto"/>
        <w:ind w:left="1134" w:hanging="357"/>
        <w:jc w:val="both"/>
        <w:rPr>
          <w:rStyle w:val="a7"/>
          <w:rFonts w:ascii="Segoe UI Light" w:eastAsia="Segoe UI Light" w:hAnsi="Segoe UI Light" w:cs="Segoe UI Light"/>
        </w:rPr>
      </w:pPr>
      <w:r w:rsidRPr="00B42A2F">
        <w:rPr>
          <w:rStyle w:val="a7"/>
          <w:rFonts w:ascii="Segoe UI Light" w:eastAsia="Segoe UI Light" w:hAnsi="Segoe UI Light" w:cs="Segoe UI Light"/>
        </w:rPr>
        <w:t>Подпрограмма «Устойчивое развитие сельских территорий Ленинградской области» государственной программы Ленинградской области «Развитие сельского хозяйства Ленинградской области»;</w:t>
      </w:r>
    </w:p>
    <w:p w14:paraId="019E3C58" w14:textId="77777777" w:rsidR="00AC119A" w:rsidRPr="00022D79" w:rsidRDefault="00AC119A" w:rsidP="00A212A3">
      <w:pPr>
        <w:pStyle w:val="a5"/>
        <w:numPr>
          <w:ilvl w:val="0"/>
          <w:numId w:val="145"/>
        </w:numPr>
        <w:pBdr>
          <w:top w:val="nil"/>
          <w:left w:val="nil"/>
          <w:bottom w:val="nil"/>
          <w:right w:val="nil"/>
          <w:between w:val="nil"/>
          <w:bar w:val="nil"/>
        </w:pBdr>
        <w:spacing w:before="120" w:after="0" w:line="240" w:lineRule="auto"/>
        <w:ind w:left="1134" w:hanging="357"/>
        <w:jc w:val="both"/>
        <w:rPr>
          <w:rStyle w:val="a7"/>
          <w:rFonts w:ascii="Segoe UI Light" w:eastAsia="Segoe UI Light" w:hAnsi="Segoe UI Light" w:cs="Segoe UI Light"/>
        </w:rPr>
      </w:pPr>
      <w:r w:rsidRPr="00022D79">
        <w:rPr>
          <w:rStyle w:val="a7"/>
          <w:rFonts w:ascii="Segoe UI Light" w:eastAsia="Segoe UI Light" w:hAnsi="Segoe UI Light" w:cs="Segoe UI Light"/>
        </w:rPr>
        <w:t xml:space="preserve">Основное мероприятие «Выполнение государственных обязательств по обеспечению жильем категорий граждан, установленных федеральным законодательством» Государственной программы Российской Федерации </w:t>
      </w:r>
      <w:r w:rsidRPr="00022D79">
        <w:rPr>
          <w:rStyle w:val="a7"/>
          <w:rFonts w:ascii="Helvetica" w:eastAsia="Segoe UI Light" w:hAnsi="Helvetica" w:cs="Segoe UI Light"/>
          <w:bCs/>
        </w:rPr>
        <w:t>«</w:t>
      </w:r>
      <w:r w:rsidRPr="00022D79">
        <w:rPr>
          <w:rStyle w:val="a7"/>
          <w:rFonts w:ascii="Segoe UI Light" w:eastAsia="Segoe UI Light" w:hAnsi="Segoe UI Light" w:cs="Segoe UI Light"/>
        </w:rPr>
        <w:t>Обеспечение доступным и комфортным жильем и коммунальными услугами граждан Российской Федерации</w:t>
      </w:r>
      <w:r w:rsidRPr="00022D79">
        <w:rPr>
          <w:rStyle w:val="a7"/>
          <w:rFonts w:ascii="Helvetica" w:eastAsia="Segoe UI Light" w:hAnsi="Helvetica" w:cs="Segoe UI Light"/>
          <w:bCs/>
        </w:rPr>
        <w:t>»</w:t>
      </w:r>
      <w:r w:rsidR="00022D79">
        <w:rPr>
          <w:rStyle w:val="a7"/>
          <w:rFonts w:asciiTheme="minorHAnsi" w:eastAsia="Segoe UI Light" w:hAnsiTheme="minorHAnsi" w:cs="Segoe UI Light"/>
          <w:bCs/>
        </w:rPr>
        <w:t>.</w:t>
      </w:r>
    </w:p>
    <w:p w14:paraId="2E7DA2DC" w14:textId="77777777" w:rsidR="00AC119A" w:rsidRDefault="00AC119A" w:rsidP="009C5E90">
      <w:pPr>
        <w:spacing w:before="120" w:after="0" w:line="240" w:lineRule="auto"/>
        <w:ind w:left="567"/>
        <w:jc w:val="both"/>
        <w:rPr>
          <w:rStyle w:val="Hyperlink2"/>
        </w:rPr>
      </w:pPr>
      <w:r w:rsidRPr="0090113E">
        <w:rPr>
          <w:rStyle w:val="Hyperlink2"/>
        </w:rPr>
        <w:t>В рамках действующих жилищных программ на территории Приозерского района предусмотрен механизм дополнительных социальных выплат молодым гражданам (молодым семьям) в случае рождения (усыновления) одного или более детей.</w:t>
      </w:r>
    </w:p>
    <w:p w14:paraId="24DD8FD1" w14:textId="77777777" w:rsidR="00AC119A" w:rsidRPr="009E3E9E" w:rsidRDefault="009C5E90" w:rsidP="009E3E9E">
      <w:pPr>
        <w:keepNext/>
        <w:shd w:val="clear" w:color="auto" w:fill="FFFFFF"/>
        <w:spacing w:before="240" w:after="0" w:line="240" w:lineRule="auto"/>
        <w:ind w:left="567"/>
        <w:jc w:val="both"/>
        <w:rPr>
          <w:rStyle w:val="a7"/>
          <w:rFonts w:ascii="Segoe UI Light" w:eastAsia="Segoe UI Light" w:hAnsi="Segoe UI Light" w:cs="Segoe UI Light"/>
          <w:b/>
          <w:bCs/>
        </w:rPr>
      </w:pPr>
      <w:r w:rsidRPr="009E3E9E">
        <w:rPr>
          <w:rStyle w:val="a7"/>
          <w:rFonts w:ascii="Segoe UI Light" w:eastAsia="Segoe UI Light" w:hAnsi="Segoe UI Light" w:cs="Segoe UI Light"/>
          <w:b/>
          <w:bCs/>
        </w:rPr>
        <w:t xml:space="preserve">Стратегическийприоритет 9. </w:t>
      </w:r>
      <w:r w:rsidR="00AC119A" w:rsidRPr="009E3E9E">
        <w:rPr>
          <w:rStyle w:val="a7"/>
          <w:rFonts w:ascii="Segoe UI Light" w:eastAsia="Segoe UI Light" w:hAnsi="Segoe UI Light" w:cs="Segoe UI Light"/>
          <w:b/>
          <w:bCs/>
        </w:rPr>
        <w:t>Обеспечение сбалансированного пространственного развития территории</w:t>
      </w:r>
    </w:p>
    <w:p w14:paraId="62E30540" w14:textId="77777777" w:rsidR="002723B8" w:rsidRPr="00B667BE" w:rsidRDefault="002723B8" w:rsidP="00B667BE">
      <w:pPr>
        <w:spacing w:before="120" w:after="0" w:line="240" w:lineRule="auto"/>
        <w:ind w:left="567"/>
        <w:jc w:val="both"/>
        <w:rPr>
          <w:rStyle w:val="Hyperlink2"/>
        </w:rPr>
      </w:pPr>
      <w:r w:rsidRPr="00B667BE">
        <w:rPr>
          <w:rStyle w:val="Hyperlink2"/>
        </w:rPr>
        <w:t>Изменения планировочной структуры должно обеспечивать  сбалансированное развитие всей территории Приозерского муниципального района и отвечать следующим критериям:</w:t>
      </w:r>
    </w:p>
    <w:p w14:paraId="3A4D52E9" w14:textId="77777777" w:rsidR="002723B8" w:rsidRPr="00B667BE" w:rsidRDefault="002723B8" w:rsidP="00A212A3">
      <w:pPr>
        <w:pStyle w:val="a5"/>
        <w:numPr>
          <w:ilvl w:val="0"/>
          <w:numId w:val="179"/>
        </w:numPr>
        <w:pBdr>
          <w:top w:val="nil"/>
          <w:left w:val="nil"/>
          <w:bottom w:val="nil"/>
          <w:right w:val="nil"/>
          <w:between w:val="nil"/>
          <w:bar w:val="nil"/>
        </w:pBdr>
        <w:spacing w:before="120" w:after="0" w:line="240" w:lineRule="auto"/>
        <w:ind w:left="1134" w:hanging="357"/>
        <w:jc w:val="both"/>
        <w:rPr>
          <w:rStyle w:val="a7"/>
          <w:rFonts w:ascii="Segoe UI Light" w:hAnsi="Segoe UI Light" w:cs="Segoe UI Light"/>
        </w:rPr>
      </w:pPr>
      <w:r w:rsidRPr="00B667BE">
        <w:rPr>
          <w:rStyle w:val="a7"/>
          <w:rFonts w:ascii="Segoe UI Light" w:hAnsi="Segoe UI Light" w:cs="Segoe UI Light"/>
        </w:rPr>
        <w:t>сохранение и развитие многофункциональных центров расселения на базе существующих городских центров (</w:t>
      </w:r>
      <w:r w:rsidR="00B667BE" w:rsidRPr="00B667BE">
        <w:rPr>
          <w:rStyle w:val="a7"/>
          <w:rFonts w:ascii="Segoe UI Light" w:hAnsi="Segoe UI Light" w:cs="Segoe UI Light"/>
        </w:rPr>
        <w:t>Приозерск</w:t>
      </w:r>
      <w:r w:rsidRPr="00B667BE">
        <w:rPr>
          <w:rStyle w:val="a7"/>
          <w:rFonts w:ascii="Segoe UI Light" w:hAnsi="Segoe UI Light" w:cs="Segoe UI Light"/>
        </w:rPr>
        <w:t xml:space="preserve">, </w:t>
      </w:r>
      <w:r w:rsidR="00B667BE" w:rsidRPr="00B667BE">
        <w:rPr>
          <w:rStyle w:val="a7"/>
          <w:rFonts w:ascii="Segoe UI Light" w:hAnsi="Segoe UI Light" w:cs="Segoe UI Light"/>
        </w:rPr>
        <w:t>Кузнечное</w:t>
      </w:r>
      <w:r w:rsidRPr="00B667BE">
        <w:rPr>
          <w:rStyle w:val="a7"/>
          <w:rFonts w:ascii="Segoe UI Light" w:hAnsi="Segoe UI Light" w:cs="Segoe UI Light"/>
        </w:rPr>
        <w:t>);</w:t>
      </w:r>
    </w:p>
    <w:p w14:paraId="437290F5" w14:textId="77777777" w:rsidR="002723B8" w:rsidRPr="00B667BE" w:rsidRDefault="002723B8" w:rsidP="00A212A3">
      <w:pPr>
        <w:pStyle w:val="a5"/>
        <w:numPr>
          <w:ilvl w:val="0"/>
          <w:numId w:val="179"/>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B667BE">
        <w:rPr>
          <w:rStyle w:val="a7"/>
          <w:rFonts w:ascii="Segoe UI Light" w:eastAsia="Segoe UI Light" w:hAnsi="Segoe UI Light" w:cs="Segoe UI Light"/>
        </w:rPr>
        <w:t>создание многофункциональных подцентров (</w:t>
      </w:r>
      <w:r w:rsidR="00B667BE" w:rsidRPr="00B667BE">
        <w:rPr>
          <w:rStyle w:val="a7"/>
          <w:rFonts w:ascii="Segoe UI Light" w:eastAsia="Segoe UI Light" w:hAnsi="Segoe UI Light" w:cs="Segoe UI Light"/>
        </w:rPr>
        <w:t>С</w:t>
      </w:r>
      <w:r w:rsidR="009E3E9E">
        <w:rPr>
          <w:rStyle w:val="a7"/>
          <w:rFonts w:ascii="Segoe UI Light" w:eastAsia="Segoe UI Light" w:hAnsi="Segoe UI Light" w:cs="Segoe UI Light"/>
        </w:rPr>
        <w:t>е</w:t>
      </w:r>
      <w:r w:rsidR="00B667BE" w:rsidRPr="00B667BE">
        <w:rPr>
          <w:rStyle w:val="a7"/>
          <w:rFonts w:ascii="Segoe UI Light" w:eastAsia="Segoe UI Light" w:hAnsi="Segoe UI Light" w:cs="Segoe UI Light"/>
        </w:rPr>
        <w:t>вастьяново, Мельниково, Ларионово, Плодовое, Громово, Ромашки, Мичуринское, Петровское, Раздолье, Сосново, Запорожское</w:t>
      </w:r>
      <w:r w:rsidRPr="00B667BE">
        <w:rPr>
          <w:rStyle w:val="a7"/>
          <w:rFonts w:ascii="Segoe UI Light" w:eastAsia="Segoe UI Light" w:hAnsi="Segoe UI Light" w:cs="Segoe UI Light"/>
        </w:rPr>
        <w:t>);</w:t>
      </w:r>
    </w:p>
    <w:p w14:paraId="1D2FD874" w14:textId="77777777" w:rsidR="002723B8" w:rsidRPr="00B667BE" w:rsidRDefault="002723B8" w:rsidP="00A212A3">
      <w:pPr>
        <w:pStyle w:val="a5"/>
        <w:numPr>
          <w:ilvl w:val="0"/>
          <w:numId w:val="179"/>
        </w:numPr>
        <w:pBdr>
          <w:top w:val="nil"/>
          <w:left w:val="nil"/>
          <w:bottom w:val="nil"/>
          <w:right w:val="nil"/>
          <w:between w:val="nil"/>
          <w:bar w:val="nil"/>
        </w:pBdr>
        <w:spacing w:before="120" w:after="0" w:line="240" w:lineRule="auto"/>
        <w:ind w:left="1134" w:hanging="357"/>
        <w:jc w:val="both"/>
        <w:rPr>
          <w:rStyle w:val="a7"/>
          <w:rFonts w:ascii="Segoe UI Light" w:hAnsi="Segoe UI Light" w:cs="Segoe UI Light"/>
        </w:rPr>
      </w:pPr>
      <w:r w:rsidRPr="00B667BE">
        <w:rPr>
          <w:rStyle w:val="a7"/>
          <w:rFonts w:ascii="Segoe UI Light" w:hAnsi="Segoe UI Light" w:cs="Segoe UI Light"/>
        </w:rPr>
        <w:t>максимальное сохранение и дальнейшее формирование природно-экологического каркаса;</w:t>
      </w:r>
    </w:p>
    <w:p w14:paraId="4F8F9EA0" w14:textId="77777777" w:rsidR="002723B8" w:rsidRPr="00B667BE" w:rsidRDefault="002723B8" w:rsidP="00A212A3">
      <w:pPr>
        <w:pStyle w:val="a5"/>
        <w:numPr>
          <w:ilvl w:val="0"/>
          <w:numId w:val="179"/>
        </w:numPr>
        <w:pBdr>
          <w:top w:val="nil"/>
          <w:left w:val="nil"/>
          <w:bottom w:val="nil"/>
          <w:right w:val="nil"/>
          <w:between w:val="nil"/>
          <w:bar w:val="nil"/>
        </w:pBdr>
        <w:spacing w:before="120" w:after="0" w:line="240" w:lineRule="auto"/>
        <w:ind w:left="1134" w:hanging="357"/>
        <w:jc w:val="both"/>
        <w:rPr>
          <w:rStyle w:val="a7"/>
          <w:rFonts w:ascii="Segoe UI Light" w:hAnsi="Segoe UI Light" w:cs="Segoe UI Light"/>
        </w:rPr>
      </w:pPr>
      <w:r w:rsidRPr="00B667BE">
        <w:rPr>
          <w:rStyle w:val="a7"/>
          <w:rFonts w:ascii="Segoe UI Light" w:hAnsi="Segoe UI Light" w:cs="Segoe UI Light"/>
        </w:rPr>
        <w:t>развитие и рациональное размещение мест приложения труда;</w:t>
      </w:r>
    </w:p>
    <w:p w14:paraId="53C53AB6" w14:textId="77777777" w:rsidR="002723B8" w:rsidRPr="00B667BE" w:rsidRDefault="002723B8" w:rsidP="00A212A3">
      <w:pPr>
        <w:pStyle w:val="a5"/>
        <w:numPr>
          <w:ilvl w:val="0"/>
          <w:numId w:val="179"/>
        </w:numPr>
        <w:pBdr>
          <w:top w:val="nil"/>
          <w:left w:val="nil"/>
          <w:bottom w:val="nil"/>
          <w:right w:val="nil"/>
          <w:between w:val="nil"/>
          <w:bar w:val="nil"/>
        </w:pBdr>
        <w:spacing w:before="120" w:after="0" w:line="240" w:lineRule="auto"/>
        <w:ind w:left="1134" w:hanging="357"/>
        <w:jc w:val="both"/>
        <w:rPr>
          <w:rStyle w:val="a7"/>
          <w:rFonts w:ascii="Segoe UI Light" w:hAnsi="Segoe UI Light" w:cs="Segoe UI Light"/>
        </w:rPr>
      </w:pPr>
      <w:r w:rsidRPr="00B667BE">
        <w:rPr>
          <w:rStyle w:val="a7"/>
          <w:rFonts w:ascii="Segoe UI Light" w:hAnsi="Segoe UI Light" w:cs="Segoe UI Light"/>
        </w:rPr>
        <w:t>комплексное решение инфраструктурных задач, прежде всего преобразование транспортной системы.</w:t>
      </w:r>
    </w:p>
    <w:p w14:paraId="506A491C" w14:textId="77777777" w:rsidR="002723B8" w:rsidRPr="00B667BE" w:rsidRDefault="002723B8" w:rsidP="00B667BE">
      <w:pPr>
        <w:spacing w:before="120" w:after="0" w:line="240" w:lineRule="auto"/>
        <w:ind w:left="567"/>
        <w:jc w:val="both"/>
        <w:rPr>
          <w:rStyle w:val="Hyperlink2"/>
        </w:rPr>
      </w:pPr>
      <w:r w:rsidRPr="00B667BE">
        <w:rPr>
          <w:rStyle w:val="Hyperlink2"/>
        </w:rPr>
        <w:t>Планир</w:t>
      </w:r>
      <w:r w:rsidR="00B667BE" w:rsidRPr="00B667BE">
        <w:rPr>
          <w:rStyle w:val="Hyperlink2"/>
        </w:rPr>
        <w:t>овочная структура Приозерского</w:t>
      </w:r>
      <w:r w:rsidRPr="00B667BE">
        <w:rPr>
          <w:rStyle w:val="Hyperlink2"/>
        </w:rPr>
        <w:t xml:space="preserve"> района в целом сохранит радиальный характер с основными и второстепенными планировочными осями, определяющими общий каркас и связывающими единую систему расселения и территорию района с соседними муниципальными образованиями, двумя зонами расселения с городскими центрами и </w:t>
      </w:r>
      <w:r w:rsidR="00B667BE" w:rsidRPr="00B667BE">
        <w:rPr>
          <w:rStyle w:val="Hyperlink2"/>
        </w:rPr>
        <w:t>сельскими многофункциональными подцентрами</w:t>
      </w:r>
      <w:r w:rsidRPr="00B667BE">
        <w:rPr>
          <w:rStyle w:val="Hyperlink2"/>
        </w:rPr>
        <w:t>.</w:t>
      </w:r>
    </w:p>
    <w:p w14:paraId="18838DB7" w14:textId="77777777" w:rsidR="002723B8" w:rsidRPr="009E3E9E" w:rsidRDefault="002723B8" w:rsidP="009E3E9E">
      <w:pPr>
        <w:spacing w:before="120" w:after="0" w:line="240" w:lineRule="auto"/>
        <w:ind w:left="567"/>
        <w:jc w:val="both"/>
        <w:rPr>
          <w:rStyle w:val="Hyperlink2"/>
        </w:rPr>
      </w:pPr>
      <w:r w:rsidRPr="009E3E9E">
        <w:rPr>
          <w:rStyle w:val="Hyperlink2"/>
        </w:rPr>
        <w:t xml:space="preserve">Центром первого порядка останется город Приозерск, второго порядка – </w:t>
      </w:r>
      <w:r w:rsidR="009E3E9E" w:rsidRPr="009E3E9E">
        <w:rPr>
          <w:rStyle w:val="Hyperlink2"/>
        </w:rPr>
        <w:t>Кузнечное</w:t>
      </w:r>
      <w:r w:rsidRPr="009E3E9E">
        <w:rPr>
          <w:rStyle w:val="Hyperlink2"/>
        </w:rPr>
        <w:t xml:space="preserve"> и формируемые многофункциональные подцентры </w:t>
      </w:r>
      <w:r w:rsidR="009E3E9E" w:rsidRPr="009E3E9E">
        <w:rPr>
          <w:rStyle w:val="Hyperlink2"/>
        </w:rPr>
        <w:t xml:space="preserve">сельских </w:t>
      </w:r>
      <w:r w:rsidRPr="009E3E9E">
        <w:rPr>
          <w:rStyle w:val="Hyperlink2"/>
        </w:rPr>
        <w:t>поселений</w:t>
      </w:r>
      <w:r w:rsidR="009E3E9E">
        <w:rPr>
          <w:rStyle w:val="Hyperlink2"/>
        </w:rPr>
        <w:t xml:space="preserve"> (</w:t>
      </w:r>
      <w:r w:rsidR="009E3E9E" w:rsidRPr="009E3E9E">
        <w:rPr>
          <w:rStyle w:val="Hyperlink2"/>
        </w:rPr>
        <w:t>Севастьяново, Мельниково, Ларионово, Плодовое, Громово, Ромашки, Мичуринское, Петровское, Раздолье, Сосново, Запорожское</w:t>
      </w:r>
      <w:r w:rsidR="009E3E9E">
        <w:rPr>
          <w:rStyle w:val="Hyperlink2"/>
        </w:rPr>
        <w:t>)</w:t>
      </w:r>
      <w:r w:rsidR="009E3E9E" w:rsidRPr="009E3E9E">
        <w:rPr>
          <w:rStyle w:val="Hyperlink2"/>
        </w:rPr>
        <w:t>.</w:t>
      </w:r>
    </w:p>
    <w:p w14:paraId="09E07775" w14:textId="77777777" w:rsidR="00AC119A" w:rsidRDefault="009C5E90" w:rsidP="009C5E90">
      <w:pPr>
        <w:keepNext/>
        <w:shd w:val="clear" w:color="auto" w:fill="FFFFFF"/>
        <w:spacing w:before="240" w:after="0" w:line="240" w:lineRule="auto"/>
        <w:ind w:left="567"/>
        <w:jc w:val="both"/>
        <w:rPr>
          <w:rStyle w:val="a7"/>
          <w:rFonts w:ascii="Segoe UI Light" w:eastAsia="Segoe UI Light" w:hAnsi="Segoe UI Light" w:cs="Segoe UI Light"/>
          <w:b/>
          <w:bCs/>
        </w:rPr>
      </w:pPr>
      <w:r w:rsidRPr="009C5E90">
        <w:rPr>
          <w:rStyle w:val="a7"/>
          <w:rFonts w:ascii="Segoe UI Light" w:eastAsia="Segoe UI Light" w:hAnsi="Segoe UI Light" w:cs="Segoe UI Light"/>
          <w:b/>
          <w:bCs/>
        </w:rPr>
        <w:t xml:space="preserve">Стратегический приоритет 10. </w:t>
      </w:r>
      <w:r w:rsidR="00AC119A">
        <w:rPr>
          <w:rStyle w:val="a7"/>
          <w:rFonts w:ascii="Segoe UI Light" w:eastAsia="Segoe UI Light" w:hAnsi="Segoe UI Light" w:cs="Segoe UI Light"/>
          <w:b/>
          <w:bCs/>
        </w:rPr>
        <w:t>Повышение качества городской среды на территории Приозерского муниципального района</w:t>
      </w:r>
    </w:p>
    <w:p w14:paraId="03536C0B" w14:textId="77777777" w:rsidR="00AC119A" w:rsidRDefault="00AC119A" w:rsidP="009C5E90">
      <w:pPr>
        <w:tabs>
          <w:tab w:val="left" w:pos="567"/>
        </w:tabs>
        <w:spacing w:before="120" w:after="0" w:line="240" w:lineRule="auto"/>
        <w:ind w:left="567"/>
        <w:jc w:val="both"/>
        <w:rPr>
          <w:rStyle w:val="Hyperlink2"/>
        </w:rPr>
      </w:pPr>
      <w:r>
        <w:rPr>
          <w:rStyle w:val="Hyperlink2"/>
        </w:rPr>
        <w:t>Проектная инициатива «Комфортные поселения» Стратегии социально-экономического развития Ленинградской области до 2030 года «направлена на решение комплекса задач, призванных повысить благоустройство городских и сельских поселений, создать привлекательные условия для жизни людей, повысить инвестиционную привлекательность населенных пунктов, в том числе для малых и средних предприятий в сервисных секторах экономики.</w:t>
      </w:r>
    </w:p>
    <w:p w14:paraId="32649FBD" w14:textId="77777777" w:rsidR="009C5E90" w:rsidRDefault="00AC119A" w:rsidP="009C5E90">
      <w:pPr>
        <w:tabs>
          <w:tab w:val="left" w:pos="567"/>
        </w:tabs>
        <w:spacing w:before="120" w:after="0" w:line="240" w:lineRule="auto"/>
        <w:ind w:left="567"/>
        <w:jc w:val="both"/>
        <w:rPr>
          <w:rStyle w:val="a7"/>
          <w:rFonts w:ascii="Segoe UI Light" w:eastAsia="Segoe UI Light" w:hAnsi="Segoe UI Light" w:cs="Segoe UI Light"/>
        </w:rPr>
      </w:pPr>
      <w:r>
        <w:rPr>
          <w:rStyle w:val="Hyperlink2"/>
        </w:rPr>
        <w:t>Целями проектной инициативы являются:</w:t>
      </w:r>
      <w:r w:rsidR="009C5E90">
        <w:rPr>
          <w:rStyle w:val="Hyperlink2"/>
        </w:rPr>
        <w:t xml:space="preserve"> п</w:t>
      </w:r>
      <w:r>
        <w:rPr>
          <w:rStyle w:val="a7"/>
          <w:rFonts w:ascii="Segoe UI Light" w:eastAsia="Segoe UI Light" w:hAnsi="Segoe UI Light" w:cs="Segoe UI Light"/>
        </w:rPr>
        <w:t>овышение качества среды проживания в городских и сельских п</w:t>
      </w:r>
      <w:r w:rsidR="009C5E90">
        <w:rPr>
          <w:rStyle w:val="a7"/>
          <w:rFonts w:ascii="Segoe UI Light" w:eastAsia="Segoe UI Light" w:hAnsi="Segoe UI Light" w:cs="Segoe UI Light"/>
        </w:rPr>
        <w:t>оселениях Ленинградской области и р</w:t>
      </w:r>
      <w:r>
        <w:rPr>
          <w:rStyle w:val="a7"/>
          <w:rFonts w:ascii="Segoe UI Light" w:eastAsia="Segoe UI Light" w:hAnsi="Segoe UI Light" w:cs="Segoe UI Light"/>
        </w:rPr>
        <w:t>ост инвестиционной привлекательности отдельных т</w:t>
      </w:r>
      <w:r w:rsidR="009C5E90">
        <w:rPr>
          <w:rStyle w:val="a7"/>
          <w:rFonts w:ascii="Segoe UI Light" w:eastAsia="Segoe UI Light" w:hAnsi="Segoe UI Light" w:cs="Segoe UI Light"/>
        </w:rPr>
        <w:t>ерриторий Ленинградской области.</w:t>
      </w:r>
    </w:p>
    <w:p w14:paraId="5950E2EA" w14:textId="77777777" w:rsidR="00AC119A" w:rsidRDefault="00AC119A" w:rsidP="009C5E90">
      <w:pPr>
        <w:tabs>
          <w:tab w:val="left" w:pos="567"/>
        </w:tabs>
        <w:spacing w:before="120" w:after="0" w:line="240" w:lineRule="auto"/>
        <w:ind w:left="567"/>
        <w:jc w:val="both"/>
        <w:rPr>
          <w:rStyle w:val="Hyperlink2"/>
        </w:rPr>
      </w:pPr>
      <w:r>
        <w:rPr>
          <w:rStyle w:val="Hyperlink2"/>
        </w:rPr>
        <w:t>Для Приозерского района повышение качество городской среды особенно актуально, так как этот фактор, наряду с другими, не менее важными, является ключевым в сглаживании процесса оттока населения. Актуальными для Приозерского района могут быть следующие проекты:</w:t>
      </w:r>
    </w:p>
    <w:p w14:paraId="0F1DFFE8" w14:textId="77777777" w:rsidR="00AC119A" w:rsidRDefault="00AC119A" w:rsidP="00A212A3">
      <w:pPr>
        <w:pStyle w:val="a5"/>
        <w:numPr>
          <w:ilvl w:val="0"/>
          <w:numId w:val="179"/>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Pr>
          <w:rStyle w:val="a7"/>
          <w:rFonts w:ascii="Segoe UI Light" w:eastAsia="Segoe UI Light" w:hAnsi="Segoe UI Light" w:cs="Segoe UI Light"/>
        </w:rPr>
        <w:t>"Комфортный двор" (Стратегия СЭР Ленинградской области)</w:t>
      </w:r>
    </w:p>
    <w:p w14:paraId="0CEF130B" w14:textId="77777777" w:rsidR="00AC119A" w:rsidRDefault="00AC119A" w:rsidP="009C5E90">
      <w:pPr>
        <w:spacing w:before="120" w:after="0" w:line="240" w:lineRule="auto"/>
        <w:ind w:left="1134"/>
        <w:jc w:val="both"/>
        <w:rPr>
          <w:rStyle w:val="Hyperlink2"/>
        </w:rPr>
      </w:pPr>
      <w:r>
        <w:rPr>
          <w:rStyle w:val="Hyperlink2"/>
        </w:rPr>
        <w:t>Комплекс мероприятий по благоустройству территории, включая создание или реконструкцию детских и спортивных площадок, пешеходных дорожек, парковочных мест для автотранспорта, устройству систем освещения, ливневой канализации, элементов ландшафтного дизайна, малых архитектурных форм; неэффективно используемые территории в структуре микрорайона могут быть преобразованы в коммерческие помещения в инт</w:t>
      </w:r>
      <w:r w:rsidR="009C5E90">
        <w:rPr>
          <w:rStyle w:val="Hyperlink2"/>
        </w:rPr>
        <w:t xml:space="preserve">ересах создания рабочих мест). </w:t>
      </w:r>
    </w:p>
    <w:p w14:paraId="4ABA4378" w14:textId="77777777" w:rsidR="00AC119A" w:rsidRDefault="00AC119A" w:rsidP="00A212A3">
      <w:pPr>
        <w:pStyle w:val="a5"/>
        <w:numPr>
          <w:ilvl w:val="0"/>
          <w:numId w:val="179"/>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Pr>
          <w:rStyle w:val="a7"/>
          <w:rFonts w:ascii="Segoe UI Light" w:eastAsia="Segoe UI Light" w:hAnsi="Segoe UI Light" w:cs="Segoe UI Light"/>
        </w:rPr>
        <w:t>"Энергоэффективный микрорайон" (Стратегия СЭР Ленинградской области)</w:t>
      </w:r>
    </w:p>
    <w:p w14:paraId="66BB2E74" w14:textId="77777777" w:rsidR="00AC119A" w:rsidRDefault="00AC119A" w:rsidP="009C5E90">
      <w:pPr>
        <w:spacing w:before="120" w:after="0" w:line="240" w:lineRule="auto"/>
        <w:ind w:left="1134"/>
        <w:jc w:val="both"/>
        <w:rPr>
          <w:rStyle w:val="Hyperlink2"/>
        </w:rPr>
      </w:pPr>
      <w:r>
        <w:rPr>
          <w:rStyle w:val="Hyperlink2"/>
        </w:rPr>
        <w:t>Комплекс мероприятий по снижению потерь и оптимизации энергопотребления, в том числе реконструкция фасадов жилых и общественных зданий, замена и ремонт оборудования котельных, тепловых пунктов, теплотрасс, пересмотр схемы уличного и внутридворового освещения с установкой энергоэффективных световых приборов, модернизация объектов водоснабжения и водоотведения)</w:t>
      </w:r>
    </w:p>
    <w:p w14:paraId="35F20C81" w14:textId="77777777" w:rsidR="00AC119A" w:rsidRDefault="00AC119A" w:rsidP="00A212A3">
      <w:pPr>
        <w:pStyle w:val="a5"/>
        <w:numPr>
          <w:ilvl w:val="0"/>
          <w:numId w:val="179"/>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Pr>
          <w:rStyle w:val="a7"/>
          <w:rFonts w:ascii="Segoe UI Light" w:eastAsia="Segoe UI Light" w:hAnsi="Segoe UI Light" w:cs="Segoe UI Light"/>
        </w:rPr>
        <w:t xml:space="preserve">"Развитие общественных пространств" </w:t>
      </w:r>
    </w:p>
    <w:p w14:paraId="21D68E14" w14:textId="77777777" w:rsidR="00AC119A" w:rsidRDefault="00AC119A" w:rsidP="009C5E90">
      <w:pPr>
        <w:spacing w:before="120" w:after="0" w:line="240" w:lineRule="auto"/>
        <w:ind w:left="1134"/>
        <w:jc w:val="both"/>
        <w:rPr>
          <w:rStyle w:val="Hyperlink2"/>
        </w:rPr>
      </w:pPr>
      <w:r>
        <w:rPr>
          <w:rStyle w:val="Hyperlink2"/>
        </w:rPr>
        <w:t>Формирование привлекательных общественных пространств, в том числе за счет градостроительного анализа развития территории</w:t>
      </w:r>
      <w:r w:rsidR="009C5E90">
        <w:rPr>
          <w:rStyle w:val="Hyperlink2"/>
        </w:rPr>
        <w:t>.</w:t>
      </w:r>
    </w:p>
    <w:p w14:paraId="3F15473E" w14:textId="77777777" w:rsidR="00AC119A" w:rsidRDefault="00AC119A" w:rsidP="00A212A3">
      <w:pPr>
        <w:pStyle w:val="a5"/>
        <w:numPr>
          <w:ilvl w:val="0"/>
          <w:numId w:val="179"/>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Pr>
          <w:rStyle w:val="a7"/>
          <w:rFonts w:ascii="Segoe UI Light" w:eastAsia="Segoe UI Light" w:hAnsi="Segoe UI Light" w:cs="Segoe UI Light"/>
        </w:rPr>
        <w:t>«Уличная мебель и малые архитектурные формы"</w:t>
      </w:r>
    </w:p>
    <w:p w14:paraId="2E5AF548" w14:textId="77777777" w:rsidR="00AC119A" w:rsidRDefault="00AC119A" w:rsidP="009C5E90">
      <w:pPr>
        <w:spacing w:before="120" w:after="0" w:line="240" w:lineRule="auto"/>
        <w:ind w:left="1134"/>
        <w:jc w:val="both"/>
        <w:rPr>
          <w:rStyle w:val="Hyperlink2"/>
        </w:rPr>
      </w:pPr>
      <w:r>
        <w:rPr>
          <w:rStyle w:val="Hyperlink2"/>
        </w:rPr>
        <w:t>Создание типовых объектов благоустройства принципиально нового качества: скамейки, клумбы, урны, остановки общественного транспорта; малых архитектурных форм и элементов монументального искусства).</w:t>
      </w:r>
    </w:p>
    <w:p w14:paraId="7280AA3D" w14:textId="77777777" w:rsidR="00AC119A" w:rsidRDefault="00BC04B8" w:rsidP="009C5E90">
      <w:pPr>
        <w:keepNext/>
        <w:shd w:val="clear" w:color="auto" w:fill="FFFFFF"/>
        <w:spacing w:before="240" w:after="0" w:line="240" w:lineRule="auto"/>
        <w:ind w:left="567"/>
        <w:jc w:val="both"/>
        <w:rPr>
          <w:rStyle w:val="a7"/>
          <w:rFonts w:ascii="Segoe UI Light" w:eastAsia="Segoe UI Light" w:hAnsi="Segoe UI Light" w:cs="Segoe UI Light"/>
          <w:b/>
          <w:bCs/>
        </w:rPr>
      </w:pPr>
      <w:r w:rsidRPr="009C5E90">
        <w:rPr>
          <w:rStyle w:val="a7"/>
          <w:rFonts w:ascii="Segoe UI Light" w:eastAsia="Segoe UI Light" w:hAnsi="Segoe UI Light" w:cs="Segoe UI Light"/>
          <w:b/>
          <w:bCs/>
        </w:rPr>
        <w:t>Стратегический приоритет</w:t>
      </w:r>
      <w:r w:rsidR="009C5E90" w:rsidRPr="009C5E90">
        <w:rPr>
          <w:rStyle w:val="a7"/>
          <w:rFonts w:ascii="Segoe UI Light" w:eastAsia="Segoe UI Light" w:hAnsi="Segoe UI Light" w:cs="Segoe UI Light"/>
          <w:b/>
          <w:bCs/>
        </w:rPr>
        <w:t xml:space="preserve"> 11. </w:t>
      </w:r>
      <w:r w:rsidR="00AC119A">
        <w:rPr>
          <w:rStyle w:val="a7"/>
          <w:rFonts w:ascii="Segoe UI Light" w:eastAsia="Segoe UI Light" w:hAnsi="Segoe UI Light" w:cs="Segoe UI Light"/>
          <w:b/>
          <w:bCs/>
        </w:rPr>
        <w:t>Обеспечение экологического благополучия</w:t>
      </w:r>
    </w:p>
    <w:p w14:paraId="4D0FD341" w14:textId="77777777" w:rsidR="00AC119A" w:rsidRDefault="00AC119A" w:rsidP="009C5E90">
      <w:pPr>
        <w:spacing w:before="120" w:after="0" w:line="240" w:lineRule="auto"/>
        <w:ind w:left="567"/>
        <w:jc w:val="both"/>
        <w:rPr>
          <w:rStyle w:val="Hyperlink2"/>
        </w:rPr>
      </w:pPr>
      <w:r>
        <w:rPr>
          <w:rStyle w:val="Hyperlink2"/>
        </w:rPr>
        <w:t xml:space="preserve">Согласно </w:t>
      </w:r>
      <w:r w:rsidR="0090113E">
        <w:rPr>
          <w:rStyle w:val="Hyperlink2"/>
        </w:rPr>
        <w:t>Стратегии социально- экономического развития Ленинградской области,</w:t>
      </w:r>
      <w:r>
        <w:rPr>
          <w:rStyle w:val="Hyperlink2"/>
        </w:rPr>
        <w:t xml:space="preserve"> до 2030 года экология – является перспективной и связующей сферой, претендующей на включение в список проектных инициатив. Стратегическая цель Ленинградской области в сфере экологии - обеспечение экологической безопасности и охраны окружающей среды региона, в том числе за счет предотвращения вредного воздействия отходов производства и потребления на здоровье человека и окружающую среду. </w:t>
      </w:r>
    </w:p>
    <w:p w14:paraId="7328506F" w14:textId="77777777" w:rsidR="00AC119A" w:rsidRDefault="00AC119A" w:rsidP="009C5E90">
      <w:pPr>
        <w:spacing w:before="120" w:after="0" w:line="240" w:lineRule="auto"/>
        <w:ind w:left="567"/>
        <w:jc w:val="both"/>
        <w:rPr>
          <w:rStyle w:val="Hyperlink2"/>
        </w:rPr>
      </w:pPr>
      <w:r>
        <w:rPr>
          <w:rStyle w:val="Hyperlink2"/>
        </w:rPr>
        <w:t xml:space="preserve">В настоящее время территория Приозерского района является экологически чистой, однако существует ряд проблем, решение которых устранит возможные угрозы в будущем. </w:t>
      </w:r>
    </w:p>
    <w:p w14:paraId="6CA29AC6" w14:textId="77777777" w:rsidR="000331EE" w:rsidRDefault="000331EE" w:rsidP="001B22D4">
      <w:pPr>
        <w:spacing w:before="120" w:after="0" w:line="240" w:lineRule="auto"/>
        <w:jc w:val="both"/>
        <w:rPr>
          <w:rStyle w:val="a7"/>
          <w:rFonts w:ascii="Segoe UI Light" w:eastAsia="Segoe UI Light" w:hAnsi="Segoe UI Light" w:cs="Segoe UI Light"/>
          <w:b/>
          <w:bCs/>
          <w:u w:val="single"/>
        </w:rPr>
      </w:pPr>
    </w:p>
    <w:p w14:paraId="35187FDD" w14:textId="77777777" w:rsidR="00B42A2F" w:rsidRDefault="00B42A2F" w:rsidP="001B22D4">
      <w:pPr>
        <w:spacing w:before="120" w:after="0" w:line="240" w:lineRule="auto"/>
        <w:jc w:val="both"/>
        <w:rPr>
          <w:rStyle w:val="a7"/>
          <w:rFonts w:ascii="Segoe UI Light" w:eastAsia="Segoe UI Light" w:hAnsi="Segoe UI Light" w:cs="Segoe UI Light"/>
          <w:b/>
          <w:bCs/>
          <w:u w:val="single"/>
        </w:rPr>
      </w:pPr>
      <w:r>
        <w:rPr>
          <w:rStyle w:val="a7"/>
          <w:rFonts w:ascii="Segoe UI Light" w:eastAsia="Segoe UI Light" w:hAnsi="Segoe UI Light" w:cs="Segoe UI Light"/>
          <w:b/>
          <w:bCs/>
          <w:u w:val="single"/>
        </w:rPr>
        <w:t>Направление</w:t>
      </w:r>
      <w:r w:rsidR="009C5E90">
        <w:rPr>
          <w:rStyle w:val="a7"/>
          <w:rFonts w:ascii="Segoe UI Light" w:eastAsia="Segoe UI Light" w:hAnsi="Segoe UI Light" w:cs="Segoe UI Light"/>
          <w:b/>
          <w:bCs/>
          <w:u w:val="single"/>
        </w:rPr>
        <w:t xml:space="preserve"> «</w:t>
      </w:r>
      <w:r>
        <w:rPr>
          <w:rStyle w:val="a7"/>
          <w:rFonts w:ascii="Segoe UI Light" w:eastAsia="Segoe UI Light" w:hAnsi="Segoe UI Light" w:cs="Segoe UI Light"/>
          <w:b/>
          <w:bCs/>
          <w:u w:val="single"/>
        </w:rPr>
        <w:t>Обеспечение устойчивого экономического роста</w:t>
      </w:r>
      <w:r w:rsidR="009C5E90">
        <w:rPr>
          <w:rStyle w:val="a7"/>
          <w:rFonts w:ascii="Segoe UI Light" w:eastAsia="Segoe UI Light" w:hAnsi="Segoe UI Light" w:cs="Segoe UI Light"/>
          <w:b/>
          <w:bCs/>
          <w:u w:val="single"/>
        </w:rPr>
        <w:t>»</w:t>
      </w:r>
    </w:p>
    <w:p w14:paraId="07EE045A" w14:textId="77777777" w:rsidR="00B42A2F" w:rsidRDefault="00B42A2F" w:rsidP="001B22D4">
      <w:pPr>
        <w:shd w:val="clear" w:color="auto" w:fill="FFFFFF"/>
        <w:spacing w:before="120" w:after="0" w:line="240" w:lineRule="auto"/>
        <w:jc w:val="both"/>
        <w:rPr>
          <w:rStyle w:val="Hyperlink2"/>
        </w:rPr>
      </w:pPr>
      <w:r>
        <w:rPr>
          <w:rStyle w:val="Hyperlink2"/>
        </w:rPr>
        <w:t>Обеспечение устойчивого экономического роста является ключевым приоритетом сбалансированного социально-экономического развития Приозерского района. Экономический рост напрямую влияет на уровень жизни общества, поэтому придание данному процессу устойчивого характера является важнейшей задачей.</w:t>
      </w:r>
    </w:p>
    <w:p w14:paraId="5129939C" w14:textId="77777777" w:rsidR="00B42A2F" w:rsidRPr="00B42A2F" w:rsidRDefault="00B42A2F" w:rsidP="000331EE">
      <w:pPr>
        <w:keepNext/>
        <w:shd w:val="clear" w:color="auto" w:fill="FFFFFF"/>
        <w:spacing w:before="240" w:after="0" w:line="240" w:lineRule="auto"/>
        <w:ind w:left="567"/>
        <w:jc w:val="both"/>
        <w:rPr>
          <w:rStyle w:val="a7"/>
          <w:rFonts w:ascii="Segoe UI Light" w:eastAsia="Segoe UI Light" w:hAnsi="Segoe UI Light" w:cs="Segoe UI Light"/>
          <w:b/>
          <w:bCs/>
        </w:rPr>
      </w:pPr>
      <w:r>
        <w:rPr>
          <w:rStyle w:val="a7"/>
          <w:rFonts w:ascii="Segoe UI Light" w:eastAsia="Segoe UI Light" w:hAnsi="Segoe UI Light" w:cs="Segoe UI Light"/>
          <w:b/>
          <w:bCs/>
        </w:rPr>
        <w:t>Стратегически</w:t>
      </w:r>
      <w:r w:rsidR="009C5E90">
        <w:rPr>
          <w:rStyle w:val="a7"/>
          <w:rFonts w:ascii="Segoe UI Light" w:eastAsia="Segoe UI Light" w:hAnsi="Segoe UI Light" w:cs="Segoe UI Light"/>
          <w:b/>
          <w:bCs/>
        </w:rPr>
        <w:t xml:space="preserve">й </w:t>
      </w:r>
      <w:r>
        <w:rPr>
          <w:rStyle w:val="a7"/>
          <w:rFonts w:ascii="Segoe UI Light" w:eastAsia="Segoe UI Light" w:hAnsi="Segoe UI Light" w:cs="Segoe UI Light"/>
          <w:b/>
          <w:bCs/>
        </w:rPr>
        <w:t>приоритет</w:t>
      </w:r>
      <w:r w:rsidR="0074571C">
        <w:rPr>
          <w:rStyle w:val="a7"/>
          <w:rFonts w:ascii="Segoe UI Light" w:eastAsia="Segoe UI Light" w:hAnsi="Segoe UI Light" w:cs="Segoe UI Light"/>
          <w:b/>
          <w:bCs/>
        </w:rPr>
        <w:t xml:space="preserve"> 12</w:t>
      </w:r>
      <w:r w:rsidR="009C5E90">
        <w:rPr>
          <w:rStyle w:val="a7"/>
          <w:rFonts w:ascii="Segoe UI Light" w:eastAsia="Segoe UI Light" w:hAnsi="Segoe UI Light" w:cs="Segoe UI Light"/>
          <w:b/>
          <w:bCs/>
        </w:rPr>
        <w:t xml:space="preserve">. </w:t>
      </w:r>
      <w:r w:rsidRPr="00B42A2F">
        <w:rPr>
          <w:rStyle w:val="a7"/>
          <w:rFonts w:ascii="Segoe UI Light" w:eastAsia="Segoe UI Light" w:hAnsi="Segoe UI Light" w:cs="Segoe UI Light"/>
          <w:b/>
          <w:bCs/>
        </w:rPr>
        <w:t xml:space="preserve">Создание благоприятного предпринимательского климата, поддержка индивидуальной предпринимательской инициативы и развитие малого бизнеса </w:t>
      </w:r>
    </w:p>
    <w:p w14:paraId="4310BA3D" w14:textId="77777777" w:rsidR="00B42A2F" w:rsidRDefault="00B42A2F" w:rsidP="000331EE">
      <w:pPr>
        <w:spacing w:before="120" w:after="0" w:line="240" w:lineRule="auto"/>
        <w:ind w:left="567"/>
        <w:jc w:val="both"/>
        <w:rPr>
          <w:rStyle w:val="Hyperlink2"/>
        </w:rPr>
      </w:pPr>
      <w:r>
        <w:rPr>
          <w:rStyle w:val="Hyperlink2"/>
        </w:rPr>
        <w:t>Благоприятствующим фактором развития малого бизнеса в районе является наличие на муниципальном уровне Фонда поддержки малого предпринимательства. Данное учреждение предоставляет юридические и финансовые консультационные услуги субъектам малого бизнеса, а также способствует получению преференций по программам поддержки малого предпринимательства на региональном и федеральном уровне. Мероприятия, направленные на стимулирование малого предпринимательства отражены в Стратегии развития малого и среднего предпринимательства в Ленинградской области до 2030 года:</w:t>
      </w:r>
    </w:p>
    <w:p w14:paraId="2F92AA28" w14:textId="77777777" w:rsidR="008934E2" w:rsidRPr="008934E2" w:rsidRDefault="008934E2" w:rsidP="00A212A3">
      <w:pPr>
        <w:pStyle w:val="a5"/>
        <w:numPr>
          <w:ilvl w:val="0"/>
          <w:numId w:val="193"/>
        </w:numPr>
        <w:pBdr>
          <w:top w:val="nil"/>
          <w:left w:val="nil"/>
          <w:bottom w:val="nil"/>
          <w:right w:val="nil"/>
          <w:between w:val="nil"/>
          <w:bar w:val="nil"/>
        </w:pBdr>
        <w:spacing w:after="120" w:line="240" w:lineRule="auto"/>
        <w:jc w:val="both"/>
        <w:rPr>
          <w:rStyle w:val="a7"/>
          <w:rFonts w:ascii="Segoe UI Light" w:eastAsia="Segoe UI Light" w:hAnsi="Segoe UI Light" w:cs="Segoe UI Light"/>
        </w:rPr>
      </w:pPr>
      <w:r w:rsidRPr="008934E2">
        <w:rPr>
          <w:rStyle w:val="a7"/>
          <w:rFonts w:ascii="Segoe UI Light" w:eastAsia="Segoe UI Light" w:hAnsi="Segoe UI Light" w:cs="Segoe UI Light"/>
        </w:rPr>
        <w:t>Выход на национальные и зарубежные рынки за счет выгодного экономико-географического положения региона, в том числе близости к крупным транспортным коридорам;</w:t>
      </w:r>
    </w:p>
    <w:p w14:paraId="28968EC2" w14:textId="77777777" w:rsidR="008934E2" w:rsidRPr="008934E2" w:rsidRDefault="008934E2" w:rsidP="00A212A3">
      <w:pPr>
        <w:pStyle w:val="a5"/>
        <w:numPr>
          <w:ilvl w:val="0"/>
          <w:numId w:val="193"/>
        </w:numPr>
        <w:pBdr>
          <w:top w:val="nil"/>
          <w:left w:val="nil"/>
          <w:bottom w:val="nil"/>
          <w:right w:val="nil"/>
          <w:between w:val="nil"/>
          <w:bar w:val="nil"/>
        </w:pBdr>
        <w:spacing w:after="120" w:line="240" w:lineRule="auto"/>
        <w:jc w:val="both"/>
        <w:rPr>
          <w:rStyle w:val="a7"/>
          <w:rFonts w:ascii="Segoe UI Light" w:eastAsia="Segoe UI Light" w:hAnsi="Segoe UI Light" w:cs="Segoe UI Light"/>
        </w:rPr>
      </w:pPr>
      <w:r w:rsidRPr="008934E2">
        <w:rPr>
          <w:rStyle w:val="a7"/>
          <w:rFonts w:ascii="Segoe UI Light" w:eastAsia="Segoe UI Light" w:hAnsi="Segoe UI Light" w:cs="Segoe UI Light"/>
        </w:rPr>
        <w:t>Встраивание в цепочки добавленной стоимости в обрабатывающих отраслях в рамках, формирующихся на территории региона промышленных кластеров;</w:t>
      </w:r>
    </w:p>
    <w:p w14:paraId="32EF743B" w14:textId="77777777" w:rsidR="008934E2" w:rsidRPr="008934E2" w:rsidRDefault="008934E2" w:rsidP="00A212A3">
      <w:pPr>
        <w:pStyle w:val="a5"/>
        <w:numPr>
          <w:ilvl w:val="0"/>
          <w:numId w:val="193"/>
        </w:numPr>
        <w:pBdr>
          <w:top w:val="nil"/>
          <w:left w:val="nil"/>
          <w:bottom w:val="nil"/>
          <w:right w:val="nil"/>
          <w:between w:val="nil"/>
          <w:bar w:val="nil"/>
        </w:pBdr>
        <w:spacing w:after="120" w:line="240" w:lineRule="auto"/>
        <w:jc w:val="both"/>
        <w:rPr>
          <w:rStyle w:val="a7"/>
          <w:rFonts w:ascii="Segoe UI Light" w:eastAsia="Segoe UI Light" w:hAnsi="Segoe UI Light" w:cs="Segoe UI Light"/>
        </w:rPr>
      </w:pPr>
      <w:r w:rsidRPr="008934E2">
        <w:rPr>
          <w:rStyle w:val="a7"/>
          <w:rFonts w:ascii="Segoe UI Light" w:eastAsia="Segoe UI Light" w:hAnsi="Segoe UI Light" w:cs="Segoe UI Light"/>
        </w:rPr>
        <w:t>Производство и продажа потребительских товаров, обеспечивающих потребности населения, доступность широкого спектра социально значимых услуг;</w:t>
      </w:r>
    </w:p>
    <w:p w14:paraId="274AC76A" w14:textId="77777777" w:rsidR="008934E2" w:rsidRPr="008934E2" w:rsidRDefault="008934E2" w:rsidP="00A212A3">
      <w:pPr>
        <w:pStyle w:val="a5"/>
        <w:numPr>
          <w:ilvl w:val="0"/>
          <w:numId w:val="193"/>
        </w:numPr>
        <w:pBdr>
          <w:top w:val="nil"/>
          <w:left w:val="nil"/>
          <w:bottom w:val="nil"/>
          <w:right w:val="nil"/>
          <w:between w:val="nil"/>
          <w:bar w:val="nil"/>
        </w:pBdr>
        <w:spacing w:after="120" w:line="240" w:lineRule="auto"/>
        <w:jc w:val="both"/>
        <w:rPr>
          <w:rStyle w:val="a7"/>
          <w:rFonts w:ascii="Segoe UI Light" w:eastAsia="Segoe UI Light" w:hAnsi="Segoe UI Light" w:cs="Segoe UI Light"/>
        </w:rPr>
      </w:pPr>
      <w:r w:rsidRPr="008934E2">
        <w:rPr>
          <w:rStyle w:val="a7"/>
          <w:rFonts w:ascii="Segoe UI Light" w:eastAsia="Segoe UI Light" w:hAnsi="Segoe UI Light" w:cs="Segoe UI Light"/>
        </w:rPr>
        <w:t>Предоставление качественных транспортно-логистических услуг, обусловленное масштабным развитием портовой инфраструктуры и появлением «новой» промышленности в СЗФО;</w:t>
      </w:r>
    </w:p>
    <w:p w14:paraId="7AD0E806" w14:textId="77777777" w:rsidR="008934E2" w:rsidRPr="008934E2" w:rsidRDefault="008934E2" w:rsidP="00A212A3">
      <w:pPr>
        <w:pStyle w:val="a5"/>
        <w:numPr>
          <w:ilvl w:val="0"/>
          <w:numId w:val="193"/>
        </w:numPr>
        <w:pBdr>
          <w:top w:val="nil"/>
          <w:left w:val="nil"/>
          <w:bottom w:val="nil"/>
          <w:right w:val="nil"/>
          <w:between w:val="nil"/>
          <w:bar w:val="nil"/>
        </w:pBdr>
        <w:spacing w:after="120" w:line="240" w:lineRule="auto"/>
        <w:jc w:val="both"/>
        <w:rPr>
          <w:rStyle w:val="a7"/>
          <w:rFonts w:ascii="Segoe UI Light" w:eastAsia="Segoe UI Light" w:hAnsi="Segoe UI Light" w:cs="Segoe UI Light"/>
        </w:rPr>
      </w:pPr>
      <w:r w:rsidRPr="008934E2">
        <w:rPr>
          <w:rStyle w:val="a7"/>
          <w:rFonts w:ascii="Segoe UI Light" w:eastAsia="Segoe UI Light" w:hAnsi="Segoe UI Light" w:cs="Segoe UI Light"/>
        </w:rPr>
        <w:t>Ускоренное развитие АПК, экопродукции и биопродукции, увеличение спроса на продукты питания, производимые на территории региона, за счет продолжения реализации политики импортозамещения.</w:t>
      </w:r>
    </w:p>
    <w:p w14:paraId="230EAB1B" w14:textId="77777777" w:rsidR="00B42A2F" w:rsidRDefault="00BC04B8" w:rsidP="000331EE">
      <w:pPr>
        <w:keepNext/>
        <w:shd w:val="clear" w:color="auto" w:fill="FFFFFF"/>
        <w:spacing w:before="240" w:after="0" w:line="240" w:lineRule="auto"/>
        <w:ind w:left="567"/>
        <w:jc w:val="both"/>
        <w:rPr>
          <w:rStyle w:val="a7"/>
          <w:rFonts w:ascii="Segoe UI Light" w:eastAsia="Segoe UI Light" w:hAnsi="Segoe UI Light" w:cs="Segoe UI Light"/>
          <w:b/>
          <w:bCs/>
        </w:rPr>
      </w:pPr>
      <w:r w:rsidRPr="000331EE">
        <w:rPr>
          <w:rStyle w:val="a7"/>
          <w:rFonts w:ascii="Segoe UI Light" w:eastAsia="Segoe UI Light" w:hAnsi="Segoe UI Light" w:cs="Segoe UI Light"/>
          <w:b/>
          <w:bCs/>
        </w:rPr>
        <w:t>Стратегический приоритет</w:t>
      </w:r>
      <w:r w:rsidR="0074571C">
        <w:rPr>
          <w:rStyle w:val="a7"/>
          <w:rFonts w:ascii="Segoe UI Light" w:eastAsia="Segoe UI Light" w:hAnsi="Segoe UI Light" w:cs="Segoe UI Light"/>
          <w:b/>
          <w:bCs/>
        </w:rPr>
        <w:t xml:space="preserve"> 13</w:t>
      </w:r>
      <w:r w:rsidR="000331EE" w:rsidRPr="000331EE">
        <w:rPr>
          <w:rStyle w:val="a7"/>
          <w:rFonts w:ascii="Segoe UI Light" w:eastAsia="Segoe UI Light" w:hAnsi="Segoe UI Light" w:cs="Segoe UI Light"/>
          <w:b/>
          <w:bCs/>
        </w:rPr>
        <w:t xml:space="preserve">. </w:t>
      </w:r>
      <w:r w:rsidR="00B42A2F">
        <w:rPr>
          <w:rStyle w:val="a7"/>
          <w:rFonts w:ascii="Segoe UI Light" w:eastAsia="Segoe UI Light" w:hAnsi="Segoe UI Light" w:cs="Segoe UI Light"/>
          <w:b/>
          <w:bCs/>
        </w:rPr>
        <w:t>Содействие развитию промышленности, повышению ее эффективности и модернизации</w:t>
      </w:r>
    </w:p>
    <w:p w14:paraId="04C6EA6D" w14:textId="77777777" w:rsidR="00B42A2F" w:rsidRDefault="00B42A2F" w:rsidP="000331EE">
      <w:pPr>
        <w:spacing w:before="120" w:after="0" w:line="240" w:lineRule="auto"/>
        <w:ind w:left="567"/>
        <w:jc w:val="both"/>
        <w:rPr>
          <w:rStyle w:val="Hyperlink2"/>
        </w:rPr>
      </w:pPr>
      <w:r>
        <w:rPr>
          <w:rStyle w:val="Hyperlink2"/>
        </w:rPr>
        <w:t>Согласно проектной инициативе «Индустриальное лидерство» Стратегии социально-экономического развития Ленинградской области - к 2030 году промышленность должна сформировать основное количество высокооплачиваемых рабочих мест для жителей Ленинградской области, сохранить свою долю в региональной экономике, проходить процесс постоянного обновления на основе инноваций.</w:t>
      </w:r>
    </w:p>
    <w:p w14:paraId="5E1C133D" w14:textId="20BFBF5B" w:rsidR="00B42A2F" w:rsidRDefault="00B42A2F" w:rsidP="000331EE">
      <w:pPr>
        <w:spacing w:before="120" w:after="0" w:line="240" w:lineRule="auto"/>
        <w:ind w:left="567"/>
        <w:jc w:val="both"/>
        <w:rPr>
          <w:rStyle w:val="Hyperlink2"/>
        </w:rPr>
      </w:pPr>
      <w:r>
        <w:rPr>
          <w:rStyle w:val="Hyperlink2"/>
        </w:rPr>
        <w:t>Не смотря на низкую долю территории в общем объеме выпуска промышленной продукции, добывающая и обрабатывающая промышленность являются опорой экономического развития района. Содействие развитию промышленности может происходить путем развития промышленной инфраструктуры и модернизации существующих производств, тем самым появятся возможности для расширения спектра производимой продукц</w:t>
      </w:r>
      <w:r w:rsidR="008934E2">
        <w:rPr>
          <w:rStyle w:val="Hyperlink2"/>
        </w:rPr>
        <w:t>ии, и, следовательно, увеличения</w:t>
      </w:r>
      <w:r>
        <w:rPr>
          <w:rStyle w:val="Hyperlink2"/>
        </w:rPr>
        <w:t xml:space="preserve"> рынков сбыта. </w:t>
      </w:r>
    </w:p>
    <w:p w14:paraId="761AFB7A" w14:textId="77777777" w:rsidR="00B42A2F" w:rsidRDefault="00B42A2F" w:rsidP="000331EE">
      <w:pPr>
        <w:spacing w:before="120" w:after="0" w:line="240" w:lineRule="auto"/>
        <w:ind w:left="567"/>
        <w:jc w:val="both"/>
        <w:rPr>
          <w:rStyle w:val="Hyperlink2"/>
        </w:rPr>
      </w:pPr>
      <w:r>
        <w:rPr>
          <w:rStyle w:val="Hyperlink2"/>
        </w:rPr>
        <w:t xml:space="preserve">Развитие промышленной инфраструктуры является одним из трех направлений проектной инициативы «Индустриальное лидерство». Цель направления повышение уровня локализации производства на территории Ленинградской области и развитие научно-технологических компетенций. </w:t>
      </w:r>
    </w:p>
    <w:p w14:paraId="042E5BE1" w14:textId="77777777" w:rsidR="00B42A2F" w:rsidRPr="00B42A2F" w:rsidRDefault="00BC04B8" w:rsidP="000331EE">
      <w:pPr>
        <w:keepNext/>
        <w:shd w:val="clear" w:color="auto" w:fill="FFFFFF"/>
        <w:spacing w:before="240" w:after="0" w:line="240" w:lineRule="auto"/>
        <w:ind w:left="567"/>
        <w:jc w:val="both"/>
        <w:rPr>
          <w:rStyle w:val="a7"/>
          <w:rFonts w:ascii="Segoe UI Light" w:eastAsia="Segoe UI Light" w:hAnsi="Segoe UI Light" w:cs="Segoe UI Light"/>
          <w:b/>
          <w:bCs/>
        </w:rPr>
      </w:pPr>
      <w:r w:rsidRPr="000331EE">
        <w:rPr>
          <w:rStyle w:val="a7"/>
          <w:rFonts w:ascii="Segoe UI Light" w:eastAsia="Segoe UI Light" w:hAnsi="Segoe UI Light" w:cs="Segoe UI Light"/>
          <w:b/>
          <w:bCs/>
        </w:rPr>
        <w:t>Стратегический приоритет</w:t>
      </w:r>
      <w:r w:rsidR="0074571C">
        <w:rPr>
          <w:rStyle w:val="a7"/>
          <w:rFonts w:ascii="Segoe UI Light" w:eastAsia="Segoe UI Light" w:hAnsi="Segoe UI Light" w:cs="Segoe UI Light"/>
          <w:b/>
          <w:bCs/>
        </w:rPr>
        <w:t xml:space="preserve"> 14</w:t>
      </w:r>
      <w:r w:rsidR="000331EE" w:rsidRPr="000331EE">
        <w:rPr>
          <w:rStyle w:val="a7"/>
          <w:rFonts w:ascii="Segoe UI Light" w:eastAsia="Segoe UI Light" w:hAnsi="Segoe UI Light" w:cs="Segoe UI Light"/>
          <w:b/>
          <w:bCs/>
        </w:rPr>
        <w:t xml:space="preserve">. </w:t>
      </w:r>
      <w:r w:rsidR="00B42A2F" w:rsidRPr="00B42A2F">
        <w:rPr>
          <w:rStyle w:val="a7"/>
          <w:rFonts w:ascii="Segoe UI Light" w:eastAsia="Segoe UI Light" w:hAnsi="Segoe UI Light" w:cs="Segoe UI Light"/>
          <w:b/>
          <w:bCs/>
        </w:rPr>
        <w:t xml:space="preserve">Развитие сектора АПК </w:t>
      </w:r>
    </w:p>
    <w:p w14:paraId="0187713A" w14:textId="77777777" w:rsidR="00AF35C2" w:rsidRDefault="00B42A2F" w:rsidP="000331EE">
      <w:pPr>
        <w:pStyle w:val="Default"/>
        <w:spacing w:before="120"/>
        <w:ind w:left="56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Агропромышленный комплекс Приозерского района – историческая отрасль специализации. Сельскохозяйственным производством занимаются 9 крупных сельхозпредприятий и 2 малых предприятия. Сельхозпредприятия района преимущественно молочно-мясного направления. Из-за непригодности части земель Приозерского района под сельскохозяйственное освоение в перспективе существует ряд</w:t>
      </w:r>
      <w:r w:rsidR="00F913CB">
        <w:rPr>
          <w:rStyle w:val="a7"/>
          <w:rFonts w:ascii="Segoe UI Light" w:eastAsia="Segoe UI Light" w:hAnsi="Segoe UI Light" w:cs="Segoe UI Light"/>
          <w:sz w:val="22"/>
          <w:szCs w:val="22"/>
        </w:rPr>
        <w:t xml:space="preserve"> ограничений в развитии</w:t>
      </w:r>
      <w:r w:rsidR="00AF35C2">
        <w:rPr>
          <w:rStyle w:val="a7"/>
          <w:rFonts w:ascii="Segoe UI Light" w:eastAsia="Segoe UI Light" w:hAnsi="Segoe UI Light" w:cs="Segoe UI Light"/>
          <w:sz w:val="22"/>
          <w:szCs w:val="22"/>
        </w:rPr>
        <w:t xml:space="preserve"> отрасли.</w:t>
      </w:r>
      <w:r>
        <w:rPr>
          <w:rStyle w:val="a7"/>
          <w:rFonts w:ascii="Segoe UI Light" w:eastAsia="Segoe UI Light" w:hAnsi="Segoe UI Light" w:cs="Segoe UI Light"/>
          <w:sz w:val="22"/>
          <w:szCs w:val="22"/>
        </w:rPr>
        <w:t xml:space="preserve"> </w:t>
      </w:r>
    </w:p>
    <w:p w14:paraId="440F712C" w14:textId="77777777" w:rsidR="00B42A2F" w:rsidRDefault="00B42A2F" w:rsidP="000331EE">
      <w:pPr>
        <w:pStyle w:val="Default"/>
        <w:spacing w:before="120"/>
        <w:ind w:left="56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 xml:space="preserve">Согласно Стратегии социально-экономического развития Ленинградской области, стратегическими вызовами развития агропромышленного комплекса в современных условиях также являются: </w:t>
      </w:r>
    </w:p>
    <w:p w14:paraId="1F757A2E" w14:textId="77777777" w:rsidR="00B42A2F" w:rsidRDefault="00B42A2F" w:rsidP="00A212A3">
      <w:pPr>
        <w:pStyle w:val="Default"/>
        <w:numPr>
          <w:ilvl w:val="0"/>
          <w:numId w:val="180"/>
        </w:numPr>
        <w:pBdr>
          <w:top w:val="nil"/>
          <w:left w:val="nil"/>
          <w:bottom w:val="nil"/>
          <w:right w:val="nil"/>
          <w:between w:val="nil"/>
          <w:bar w:val="nil"/>
        </w:pBdr>
        <w:spacing w:before="120"/>
        <w:ind w:left="1134"/>
        <w:jc w:val="both"/>
        <w:rPr>
          <w:rStyle w:val="Hyperlink1"/>
          <w:rFonts w:ascii="Segoe UI Light" w:eastAsia="Segoe UI Light" w:hAnsi="Segoe UI Light" w:cs="Segoe UI Light"/>
          <w:sz w:val="22"/>
          <w:szCs w:val="22"/>
        </w:rPr>
      </w:pPr>
      <w:r>
        <w:rPr>
          <w:rStyle w:val="Hyperlink1"/>
          <w:rFonts w:ascii="Segoe UI Light" w:eastAsia="Segoe UI Light" w:hAnsi="Segoe UI Light" w:cs="Segoe UI Light"/>
          <w:sz w:val="22"/>
          <w:szCs w:val="22"/>
        </w:rPr>
        <w:t xml:space="preserve">Внешнеэкономическая ситуация (ограничение на ввоз продовольственной продукции, водных биоресурсов). </w:t>
      </w:r>
    </w:p>
    <w:p w14:paraId="78DD09CE" w14:textId="77777777" w:rsidR="00B42A2F" w:rsidRDefault="00B42A2F" w:rsidP="00A212A3">
      <w:pPr>
        <w:pStyle w:val="Default"/>
        <w:numPr>
          <w:ilvl w:val="0"/>
          <w:numId w:val="180"/>
        </w:numPr>
        <w:pBdr>
          <w:top w:val="nil"/>
          <w:left w:val="nil"/>
          <w:bottom w:val="nil"/>
          <w:right w:val="nil"/>
          <w:between w:val="nil"/>
          <w:bar w:val="nil"/>
        </w:pBdr>
        <w:spacing w:before="120"/>
        <w:ind w:left="1134"/>
        <w:jc w:val="both"/>
        <w:rPr>
          <w:rStyle w:val="Hyperlink1"/>
          <w:rFonts w:ascii="Segoe UI Light" w:eastAsia="Segoe UI Light" w:hAnsi="Segoe UI Light" w:cs="Segoe UI Light"/>
          <w:sz w:val="22"/>
          <w:szCs w:val="22"/>
        </w:rPr>
      </w:pPr>
      <w:r>
        <w:rPr>
          <w:rStyle w:val="Hyperlink1"/>
          <w:rFonts w:ascii="Segoe UI Light" w:eastAsia="Segoe UI Light" w:hAnsi="Segoe UI Light" w:cs="Segoe UI Light"/>
          <w:sz w:val="22"/>
          <w:szCs w:val="22"/>
        </w:rPr>
        <w:t xml:space="preserve">Неразвитая логистическая инфраструктура регионального рынка сельскохозяйственной продукции. </w:t>
      </w:r>
    </w:p>
    <w:p w14:paraId="52CE0E88" w14:textId="77777777" w:rsidR="00B42A2F" w:rsidRDefault="00B42A2F" w:rsidP="00A212A3">
      <w:pPr>
        <w:pStyle w:val="Default"/>
        <w:numPr>
          <w:ilvl w:val="0"/>
          <w:numId w:val="180"/>
        </w:numPr>
        <w:pBdr>
          <w:top w:val="nil"/>
          <w:left w:val="nil"/>
          <w:bottom w:val="nil"/>
          <w:right w:val="nil"/>
          <w:between w:val="nil"/>
          <w:bar w:val="nil"/>
        </w:pBdr>
        <w:spacing w:before="120"/>
        <w:ind w:left="1134"/>
        <w:jc w:val="both"/>
        <w:rPr>
          <w:rStyle w:val="Hyperlink1"/>
          <w:rFonts w:ascii="Segoe UI Light" w:eastAsia="Segoe UI Light" w:hAnsi="Segoe UI Light" w:cs="Segoe UI Light"/>
          <w:sz w:val="22"/>
          <w:szCs w:val="22"/>
        </w:rPr>
      </w:pPr>
      <w:r>
        <w:rPr>
          <w:rStyle w:val="Hyperlink1"/>
          <w:rFonts w:ascii="Segoe UI Light" w:eastAsia="Segoe UI Light" w:hAnsi="Segoe UI Light" w:cs="Segoe UI Light"/>
          <w:sz w:val="22"/>
          <w:szCs w:val="22"/>
        </w:rPr>
        <w:t xml:space="preserve">Зависимость от импортных поставок сырья, селекционных материалов, комплектующих, оборудования. </w:t>
      </w:r>
    </w:p>
    <w:p w14:paraId="46106A6C" w14:textId="77777777" w:rsidR="00B42A2F" w:rsidRDefault="00B42A2F" w:rsidP="000331EE">
      <w:pPr>
        <w:pStyle w:val="Default"/>
        <w:pBdr>
          <w:top w:val="nil"/>
          <w:left w:val="nil"/>
          <w:bottom w:val="nil"/>
          <w:right w:val="nil"/>
          <w:between w:val="nil"/>
          <w:bar w:val="nil"/>
        </w:pBdr>
        <w:spacing w:before="120"/>
        <w:ind w:left="567"/>
        <w:jc w:val="both"/>
        <w:rPr>
          <w:rStyle w:val="Hyperlink1"/>
          <w:rFonts w:ascii="Segoe UI Light" w:eastAsia="Segoe UI Light" w:hAnsi="Segoe UI Light" w:cs="Segoe UI Light"/>
          <w:sz w:val="22"/>
          <w:szCs w:val="22"/>
        </w:rPr>
      </w:pPr>
      <w:r>
        <w:rPr>
          <w:rStyle w:val="Hyperlink1"/>
          <w:rFonts w:ascii="Segoe UI Light" w:eastAsia="Segoe UI Light" w:hAnsi="Segoe UI Light" w:cs="Segoe UI Light"/>
          <w:sz w:val="22"/>
          <w:szCs w:val="22"/>
        </w:rPr>
        <w:t xml:space="preserve">Внутренними факторами, положительно влияющими на развитие агропромышленного комплекса, являются: </w:t>
      </w:r>
    </w:p>
    <w:p w14:paraId="7ECF841A" w14:textId="77777777" w:rsidR="00B42A2F" w:rsidRDefault="00B42A2F" w:rsidP="00A212A3">
      <w:pPr>
        <w:pStyle w:val="Default"/>
        <w:numPr>
          <w:ilvl w:val="0"/>
          <w:numId w:val="180"/>
        </w:numPr>
        <w:pBdr>
          <w:top w:val="nil"/>
          <w:left w:val="nil"/>
          <w:bottom w:val="nil"/>
          <w:right w:val="nil"/>
          <w:between w:val="nil"/>
          <w:bar w:val="nil"/>
        </w:pBdr>
        <w:spacing w:before="120"/>
        <w:ind w:left="1134"/>
        <w:jc w:val="both"/>
        <w:rPr>
          <w:rStyle w:val="Hyperlink1"/>
          <w:rFonts w:ascii="Segoe UI Light" w:eastAsia="Segoe UI Light" w:hAnsi="Segoe UI Light" w:cs="Segoe UI Light"/>
          <w:sz w:val="22"/>
          <w:szCs w:val="22"/>
        </w:rPr>
      </w:pPr>
      <w:r>
        <w:rPr>
          <w:rStyle w:val="Hyperlink1"/>
          <w:rFonts w:ascii="Segoe UI Light" w:eastAsia="Segoe UI Light" w:hAnsi="Segoe UI Light" w:cs="Segoe UI Light"/>
          <w:sz w:val="22"/>
          <w:szCs w:val="22"/>
        </w:rPr>
        <w:t>Госуд</w:t>
      </w:r>
      <w:r w:rsidR="000331EE">
        <w:rPr>
          <w:rStyle w:val="Hyperlink1"/>
          <w:rFonts w:ascii="Segoe UI Light" w:eastAsia="Segoe UI Light" w:hAnsi="Segoe UI Light" w:cs="Segoe UI Light"/>
          <w:sz w:val="22"/>
          <w:szCs w:val="22"/>
        </w:rPr>
        <w:t>арственная поддержка сферы АПК.</w:t>
      </w:r>
    </w:p>
    <w:p w14:paraId="7A0BD599" w14:textId="77777777" w:rsidR="00B42A2F" w:rsidRDefault="00B42A2F" w:rsidP="00A212A3">
      <w:pPr>
        <w:pStyle w:val="Default"/>
        <w:numPr>
          <w:ilvl w:val="0"/>
          <w:numId w:val="180"/>
        </w:numPr>
        <w:pBdr>
          <w:top w:val="nil"/>
          <w:left w:val="nil"/>
          <w:bottom w:val="nil"/>
          <w:right w:val="nil"/>
          <w:between w:val="nil"/>
          <w:bar w:val="nil"/>
        </w:pBdr>
        <w:spacing w:before="120"/>
        <w:ind w:left="1134"/>
        <w:jc w:val="both"/>
        <w:rPr>
          <w:rStyle w:val="Hyperlink1"/>
          <w:rFonts w:ascii="Segoe UI Light" w:eastAsia="Segoe UI Light" w:hAnsi="Segoe UI Light" w:cs="Segoe UI Light"/>
          <w:sz w:val="22"/>
          <w:szCs w:val="22"/>
        </w:rPr>
      </w:pPr>
      <w:r>
        <w:rPr>
          <w:rStyle w:val="Hyperlink1"/>
          <w:rFonts w:ascii="Segoe UI Light" w:eastAsia="Segoe UI Light" w:hAnsi="Segoe UI Light" w:cs="Segoe UI Light"/>
          <w:sz w:val="22"/>
          <w:szCs w:val="22"/>
        </w:rPr>
        <w:t>Близость рынков сбыта, транспортно-логистическая доступность.</w:t>
      </w:r>
    </w:p>
    <w:p w14:paraId="330E4E09" w14:textId="77777777" w:rsidR="00AF35C2" w:rsidRDefault="00B42A2F" w:rsidP="000331EE">
      <w:pPr>
        <w:pStyle w:val="Default"/>
        <w:spacing w:before="120"/>
        <w:ind w:left="56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 xml:space="preserve">Проектная инициатива «Продовольственная безопасность» включает в себя несколько основных направлений развития агропромышленного комплекса региона, касательно Приозерского муниципального района </w:t>
      </w:r>
      <w:r w:rsidR="000331EE">
        <w:rPr>
          <w:rStyle w:val="a7"/>
          <w:rFonts w:ascii="Segoe UI Light" w:eastAsia="Segoe UI Light" w:hAnsi="Segoe UI Light" w:cs="Segoe UI Light"/>
          <w:sz w:val="22"/>
          <w:szCs w:val="22"/>
        </w:rPr>
        <w:t xml:space="preserve">это поможет </w:t>
      </w:r>
      <w:r>
        <w:rPr>
          <w:rStyle w:val="a7"/>
          <w:rFonts w:ascii="Segoe UI Light" w:eastAsia="Segoe UI Light" w:hAnsi="Segoe UI Light" w:cs="Segoe UI Light"/>
          <w:sz w:val="22"/>
          <w:szCs w:val="22"/>
        </w:rPr>
        <w:t>эффективн</w:t>
      </w:r>
      <w:r w:rsidR="000331EE">
        <w:rPr>
          <w:rStyle w:val="a7"/>
          <w:rFonts w:ascii="Segoe UI Light" w:eastAsia="Segoe UI Light" w:hAnsi="Segoe UI Light" w:cs="Segoe UI Light"/>
          <w:sz w:val="22"/>
          <w:szCs w:val="22"/>
        </w:rPr>
        <w:t>ой реализации имеющихся проектов.</w:t>
      </w:r>
    </w:p>
    <w:p w14:paraId="46D4880F" w14:textId="77777777" w:rsidR="00B42A2F" w:rsidRPr="00AF35C2" w:rsidRDefault="00B42A2F" w:rsidP="000331EE">
      <w:pPr>
        <w:pStyle w:val="Default"/>
        <w:pBdr>
          <w:top w:val="nil"/>
          <w:left w:val="nil"/>
          <w:bottom w:val="nil"/>
          <w:right w:val="nil"/>
          <w:between w:val="nil"/>
          <w:bar w:val="nil"/>
        </w:pBdr>
        <w:spacing w:before="120"/>
        <w:ind w:left="567"/>
        <w:jc w:val="both"/>
        <w:rPr>
          <w:rStyle w:val="a7"/>
          <w:rFonts w:ascii="Segoe UI Light" w:eastAsia="Segoe UI Light" w:hAnsi="Segoe UI Light" w:cs="Segoe UI Light"/>
          <w:sz w:val="22"/>
          <w:szCs w:val="22"/>
        </w:rPr>
      </w:pPr>
      <w:r w:rsidRPr="00AF35C2">
        <w:rPr>
          <w:rStyle w:val="a7"/>
          <w:rFonts w:ascii="Segoe UI Light" w:eastAsia="Segoe UI Light" w:hAnsi="Segoe UI Light" w:cs="Segoe UI Light"/>
          <w:sz w:val="22"/>
          <w:szCs w:val="22"/>
        </w:rPr>
        <w:t>Важным для отрасли АПК Приозерского района также является государственная поддержка сельхозпроизводителей, в том числе крестьянских фермерских хозяйств. В настоящее время в рамках государственной программы Ленинградской области</w:t>
      </w:r>
      <w:r w:rsidR="008A46C2">
        <w:rPr>
          <w:rStyle w:val="a7"/>
          <w:rFonts w:ascii="Segoe UI Light" w:eastAsia="Segoe UI Light" w:hAnsi="Segoe UI Light" w:cs="Segoe UI Light"/>
          <w:sz w:val="22"/>
          <w:szCs w:val="22"/>
        </w:rPr>
        <w:t xml:space="preserve"> «Развитие сельского хозяйства Л</w:t>
      </w:r>
      <w:r w:rsidRPr="00AF35C2">
        <w:rPr>
          <w:rStyle w:val="a7"/>
          <w:rFonts w:ascii="Segoe UI Light" w:eastAsia="Segoe UI Light" w:hAnsi="Segoe UI Light" w:cs="Segoe UI Light"/>
          <w:sz w:val="22"/>
          <w:szCs w:val="22"/>
        </w:rPr>
        <w:t>енинградской области» предоставляются субсидии на следующие направления хозяйствования:</w:t>
      </w:r>
    </w:p>
    <w:p w14:paraId="62748AA7" w14:textId="77777777" w:rsidR="00B42A2F" w:rsidRDefault="00872C6C" w:rsidP="00A212A3">
      <w:pPr>
        <w:pStyle w:val="Default"/>
        <w:numPr>
          <w:ilvl w:val="0"/>
          <w:numId w:val="180"/>
        </w:numPr>
        <w:pBdr>
          <w:top w:val="nil"/>
          <w:left w:val="nil"/>
          <w:bottom w:val="nil"/>
          <w:right w:val="nil"/>
          <w:between w:val="nil"/>
          <w:bar w:val="nil"/>
        </w:pBdr>
        <w:spacing w:before="120"/>
        <w:ind w:left="1134"/>
        <w:jc w:val="both"/>
        <w:rPr>
          <w:rStyle w:val="Hyperlink1"/>
          <w:rFonts w:ascii="Segoe UI Light" w:eastAsia="Segoe UI Light" w:hAnsi="Segoe UI Light" w:cs="Segoe UI Light"/>
          <w:sz w:val="22"/>
          <w:szCs w:val="22"/>
        </w:rPr>
      </w:pPr>
      <w:r>
        <w:rPr>
          <w:rStyle w:val="Hyperlink1"/>
          <w:rFonts w:ascii="Segoe UI Light" w:eastAsia="Segoe UI Light" w:hAnsi="Segoe UI Light" w:cs="Segoe UI Light"/>
          <w:sz w:val="22"/>
          <w:szCs w:val="22"/>
        </w:rPr>
        <w:t>Растениеводство;</w:t>
      </w:r>
    </w:p>
    <w:p w14:paraId="2BF81564" w14:textId="77777777" w:rsidR="00B42A2F" w:rsidRDefault="00B42A2F" w:rsidP="00A212A3">
      <w:pPr>
        <w:pStyle w:val="Default"/>
        <w:numPr>
          <w:ilvl w:val="0"/>
          <w:numId w:val="180"/>
        </w:numPr>
        <w:pBdr>
          <w:top w:val="nil"/>
          <w:left w:val="nil"/>
          <w:bottom w:val="nil"/>
          <w:right w:val="nil"/>
          <w:between w:val="nil"/>
          <w:bar w:val="nil"/>
        </w:pBdr>
        <w:spacing w:before="120"/>
        <w:ind w:left="1134"/>
        <w:jc w:val="both"/>
        <w:rPr>
          <w:rStyle w:val="Hyperlink1"/>
          <w:rFonts w:ascii="Segoe UI Light" w:eastAsia="Segoe UI Light" w:hAnsi="Segoe UI Light" w:cs="Segoe UI Light"/>
          <w:sz w:val="22"/>
          <w:szCs w:val="22"/>
        </w:rPr>
      </w:pPr>
      <w:r>
        <w:rPr>
          <w:rStyle w:val="Hyperlink1"/>
          <w:rFonts w:ascii="Segoe UI Light" w:eastAsia="Segoe UI Light" w:hAnsi="Segoe UI Light" w:cs="Segoe UI Light"/>
          <w:sz w:val="22"/>
          <w:szCs w:val="22"/>
        </w:rPr>
        <w:t>Животноводство;</w:t>
      </w:r>
    </w:p>
    <w:p w14:paraId="6759664E" w14:textId="77777777" w:rsidR="00B42A2F" w:rsidRDefault="00B42A2F" w:rsidP="00A212A3">
      <w:pPr>
        <w:pStyle w:val="Default"/>
        <w:numPr>
          <w:ilvl w:val="0"/>
          <w:numId w:val="180"/>
        </w:numPr>
        <w:pBdr>
          <w:top w:val="nil"/>
          <w:left w:val="nil"/>
          <w:bottom w:val="nil"/>
          <w:right w:val="nil"/>
          <w:between w:val="nil"/>
          <w:bar w:val="nil"/>
        </w:pBdr>
        <w:spacing w:before="120"/>
        <w:ind w:left="1134"/>
        <w:jc w:val="both"/>
        <w:rPr>
          <w:rStyle w:val="Hyperlink1"/>
          <w:rFonts w:ascii="Segoe UI Light" w:eastAsia="Segoe UI Light" w:hAnsi="Segoe UI Light" w:cs="Segoe UI Light"/>
          <w:sz w:val="22"/>
          <w:szCs w:val="22"/>
        </w:rPr>
      </w:pPr>
      <w:r>
        <w:rPr>
          <w:rStyle w:val="Hyperlink1"/>
          <w:rFonts w:ascii="Segoe UI Light" w:eastAsia="Segoe UI Light" w:hAnsi="Segoe UI Light" w:cs="Segoe UI Light"/>
          <w:sz w:val="22"/>
          <w:szCs w:val="22"/>
        </w:rPr>
        <w:t>Рыбоводство</w:t>
      </w:r>
      <w:r w:rsidR="00872C6C">
        <w:rPr>
          <w:rStyle w:val="Hyperlink1"/>
          <w:rFonts w:ascii="Segoe UI Light" w:eastAsia="Segoe UI Light" w:hAnsi="Segoe UI Light" w:cs="Segoe UI Light"/>
          <w:sz w:val="22"/>
          <w:szCs w:val="22"/>
        </w:rPr>
        <w:t>.</w:t>
      </w:r>
    </w:p>
    <w:p w14:paraId="6BB6BB64" w14:textId="77777777" w:rsidR="00AF35C2" w:rsidRDefault="00B42A2F" w:rsidP="000331EE">
      <w:pPr>
        <w:pStyle w:val="Default"/>
        <w:spacing w:before="120"/>
        <w:ind w:left="56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 xml:space="preserve">Также на территории Ленинградской области проводятся конкурсные отборы начинающих фермеров и семейных животноводческих ферм на право получения субсидий на </w:t>
      </w:r>
      <w:r w:rsidR="00AF35C2">
        <w:rPr>
          <w:rStyle w:val="a7"/>
          <w:rFonts w:ascii="Segoe UI Light" w:eastAsia="Segoe UI Light" w:hAnsi="Segoe UI Light" w:cs="Segoe UI Light"/>
          <w:sz w:val="22"/>
          <w:szCs w:val="22"/>
        </w:rPr>
        <w:t>реализацию инвестиционных проектов по развитию малых форм хозяйствования.</w:t>
      </w:r>
    </w:p>
    <w:p w14:paraId="5C3FCB3C" w14:textId="77777777" w:rsidR="00B42A2F" w:rsidRPr="000331EE" w:rsidRDefault="00BC04B8" w:rsidP="000331EE">
      <w:pPr>
        <w:keepNext/>
        <w:shd w:val="clear" w:color="auto" w:fill="FFFFFF"/>
        <w:spacing w:before="240" w:after="0" w:line="240" w:lineRule="auto"/>
        <w:ind w:left="567"/>
        <w:jc w:val="both"/>
        <w:rPr>
          <w:rStyle w:val="a7"/>
          <w:rFonts w:ascii="Segoe UI Light" w:eastAsia="Segoe UI Light" w:hAnsi="Segoe UI Light" w:cs="Segoe UI Light"/>
          <w:b/>
          <w:bCs/>
        </w:rPr>
      </w:pPr>
      <w:r w:rsidRPr="000331EE">
        <w:rPr>
          <w:rStyle w:val="a7"/>
          <w:rFonts w:ascii="Segoe UI Light" w:hAnsi="Segoe UI Light" w:cs="Segoe UI Light"/>
          <w:b/>
          <w:bCs/>
        </w:rPr>
        <w:t>Стратегический приоритет</w:t>
      </w:r>
      <w:r w:rsidR="0074571C">
        <w:rPr>
          <w:rStyle w:val="a7"/>
          <w:rFonts w:ascii="Segoe UI Light" w:hAnsi="Segoe UI Light" w:cs="Segoe UI Light"/>
          <w:b/>
          <w:bCs/>
        </w:rPr>
        <w:t xml:space="preserve"> 15</w:t>
      </w:r>
      <w:r w:rsidR="000331EE" w:rsidRPr="000331EE">
        <w:rPr>
          <w:rStyle w:val="a7"/>
          <w:rFonts w:ascii="Segoe UI Light" w:hAnsi="Segoe UI Light" w:cs="Segoe UI Light"/>
          <w:b/>
          <w:bCs/>
        </w:rPr>
        <w:t xml:space="preserve">. </w:t>
      </w:r>
      <w:r w:rsidR="00B42A2F" w:rsidRPr="000331EE">
        <w:rPr>
          <w:rStyle w:val="a7"/>
          <w:rFonts w:ascii="Segoe UI Light" w:eastAsia="Segoe UI Light" w:hAnsi="Segoe UI Light" w:cs="Segoe UI Light"/>
          <w:b/>
          <w:bCs/>
        </w:rPr>
        <w:t xml:space="preserve">Развитие сферы туризма и рекреации </w:t>
      </w:r>
    </w:p>
    <w:p w14:paraId="1664A9D2" w14:textId="77777777" w:rsidR="00B42A2F" w:rsidRDefault="00B42A2F" w:rsidP="000331EE">
      <w:pPr>
        <w:pStyle w:val="Default"/>
        <w:spacing w:before="120"/>
        <w:ind w:left="56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Стратегическая цель направления «Туризм» Стратегии социально-экономического развития Ленинградской области до 2030 года – это увеличение туристского потока в Ленинградскую область, развитие въездного и внутреннего туризма. Задачи развития сектора туризма на территории Ленинградской области</w:t>
      </w:r>
      <w:r w:rsidR="000331EE">
        <w:rPr>
          <w:rStyle w:val="a7"/>
          <w:rFonts w:ascii="Segoe UI Light" w:eastAsia="Segoe UI Light" w:hAnsi="Segoe UI Light" w:cs="Segoe UI Light"/>
          <w:sz w:val="22"/>
          <w:szCs w:val="22"/>
        </w:rPr>
        <w:t xml:space="preserve"> в целом</w:t>
      </w:r>
      <w:r>
        <w:rPr>
          <w:rStyle w:val="a7"/>
          <w:rFonts w:ascii="Segoe UI Light" w:eastAsia="Segoe UI Light" w:hAnsi="Segoe UI Light" w:cs="Segoe UI Light"/>
          <w:sz w:val="22"/>
          <w:szCs w:val="22"/>
        </w:rPr>
        <w:t>:</w:t>
      </w:r>
    </w:p>
    <w:p w14:paraId="2ED39BC8" w14:textId="77777777" w:rsidR="00B42A2F" w:rsidRDefault="00B42A2F" w:rsidP="00A212A3">
      <w:pPr>
        <w:pStyle w:val="Default"/>
        <w:numPr>
          <w:ilvl w:val="0"/>
          <w:numId w:val="147"/>
        </w:numPr>
        <w:pBdr>
          <w:top w:val="nil"/>
          <w:left w:val="nil"/>
          <w:bottom w:val="nil"/>
          <w:right w:val="nil"/>
          <w:between w:val="nil"/>
          <w:bar w:val="nil"/>
        </w:pBdr>
        <w:spacing w:before="120"/>
        <w:ind w:left="1134"/>
        <w:jc w:val="both"/>
        <w:rPr>
          <w:rStyle w:val="Hyperlink1"/>
          <w:rFonts w:ascii="Segoe UI Light" w:eastAsia="Segoe UI Light" w:hAnsi="Segoe UI Light" w:cs="Segoe UI Light"/>
          <w:sz w:val="22"/>
          <w:szCs w:val="22"/>
        </w:rPr>
      </w:pPr>
      <w:r>
        <w:rPr>
          <w:rStyle w:val="Hyperlink1"/>
          <w:rFonts w:ascii="Segoe UI Light" w:eastAsia="Segoe UI Light" w:hAnsi="Segoe UI Light" w:cs="Segoe UI Light"/>
          <w:sz w:val="22"/>
          <w:szCs w:val="22"/>
        </w:rPr>
        <w:t>Продвижение туристского продукта Ленинградской области на мировом и внутреннем туристских рынках;</w:t>
      </w:r>
    </w:p>
    <w:p w14:paraId="070C0DDE" w14:textId="77777777" w:rsidR="00B42A2F" w:rsidRDefault="00B42A2F" w:rsidP="00A212A3">
      <w:pPr>
        <w:pStyle w:val="Default"/>
        <w:numPr>
          <w:ilvl w:val="0"/>
          <w:numId w:val="147"/>
        </w:numPr>
        <w:pBdr>
          <w:top w:val="nil"/>
          <w:left w:val="nil"/>
          <w:bottom w:val="nil"/>
          <w:right w:val="nil"/>
          <w:between w:val="nil"/>
          <w:bar w:val="nil"/>
        </w:pBdr>
        <w:spacing w:before="120"/>
        <w:ind w:left="1134"/>
        <w:jc w:val="both"/>
        <w:rPr>
          <w:rStyle w:val="Hyperlink1"/>
          <w:rFonts w:ascii="Segoe UI Light" w:eastAsia="Segoe UI Light" w:hAnsi="Segoe UI Light" w:cs="Segoe UI Light"/>
          <w:sz w:val="22"/>
          <w:szCs w:val="22"/>
        </w:rPr>
      </w:pPr>
      <w:r>
        <w:rPr>
          <w:rStyle w:val="Hyperlink1"/>
          <w:rFonts w:ascii="Segoe UI Light" w:eastAsia="Segoe UI Light" w:hAnsi="Segoe UI Light" w:cs="Segoe UI Light"/>
          <w:sz w:val="22"/>
          <w:szCs w:val="22"/>
        </w:rPr>
        <w:t>Повышение качества туристских услуг;</w:t>
      </w:r>
    </w:p>
    <w:p w14:paraId="747CB8B0" w14:textId="77777777" w:rsidR="00B42A2F" w:rsidRDefault="00B42A2F" w:rsidP="00A212A3">
      <w:pPr>
        <w:pStyle w:val="Default"/>
        <w:numPr>
          <w:ilvl w:val="0"/>
          <w:numId w:val="147"/>
        </w:numPr>
        <w:pBdr>
          <w:top w:val="nil"/>
          <w:left w:val="nil"/>
          <w:bottom w:val="nil"/>
          <w:right w:val="nil"/>
          <w:between w:val="nil"/>
          <w:bar w:val="nil"/>
        </w:pBdr>
        <w:spacing w:before="120"/>
        <w:ind w:left="1134"/>
        <w:jc w:val="both"/>
        <w:rPr>
          <w:rStyle w:val="Hyperlink1"/>
          <w:rFonts w:ascii="Segoe UI Light" w:eastAsia="Segoe UI Light" w:hAnsi="Segoe UI Light" w:cs="Segoe UI Light"/>
          <w:sz w:val="22"/>
          <w:szCs w:val="22"/>
        </w:rPr>
      </w:pPr>
      <w:r>
        <w:rPr>
          <w:rStyle w:val="Hyperlink1"/>
          <w:rFonts w:ascii="Segoe UI Light" w:eastAsia="Segoe UI Light" w:hAnsi="Segoe UI Light" w:cs="Segoe UI Light"/>
          <w:sz w:val="22"/>
          <w:szCs w:val="22"/>
        </w:rPr>
        <w:t>Развитие существующих объектов интереса и способствование созданию новых объектов показа и туристской инфраструктуры;</w:t>
      </w:r>
    </w:p>
    <w:p w14:paraId="6FC63D3B" w14:textId="77777777" w:rsidR="00B42A2F" w:rsidRDefault="00B42A2F" w:rsidP="00A212A3">
      <w:pPr>
        <w:pStyle w:val="Default"/>
        <w:numPr>
          <w:ilvl w:val="0"/>
          <w:numId w:val="147"/>
        </w:numPr>
        <w:pBdr>
          <w:top w:val="nil"/>
          <w:left w:val="nil"/>
          <w:bottom w:val="nil"/>
          <w:right w:val="nil"/>
          <w:between w:val="nil"/>
          <w:bar w:val="nil"/>
        </w:pBdr>
        <w:spacing w:before="120"/>
        <w:ind w:left="1134"/>
        <w:jc w:val="both"/>
        <w:rPr>
          <w:rStyle w:val="Hyperlink1"/>
          <w:rFonts w:ascii="Segoe UI Light" w:eastAsia="Segoe UI Light" w:hAnsi="Segoe UI Light" w:cs="Segoe UI Light"/>
          <w:sz w:val="22"/>
          <w:szCs w:val="22"/>
        </w:rPr>
      </w:pPr>
      <w:r>
        <w:rPr>
          <w:rStyle w:val="Hyperlink1"/>
          <w:rFonts w:ascii="Segoe UI Light" w:eastAsia="Segoe UI Light" w:hAnsi="Segoe UI Light" w:cs="Segoe UI Light"/>
          <w:sz w:val="22"/>
          <w:szCs w:val="22"/>
        </w:rPr>
        <w:t>Увеличение занятости и доходности в туристической сфере.</w:t>
      </w:r>
    </w:p>
    <w:p w14:paraId="23280608" w14:textId="77777777" w:rsidR="000331EE" w:rsidRPr="000331EE" w:rsidRDefault="000331EE" w:rsidP="000331EE">
      <w:pPr>
        <w:pStyle w:val="Default"/>
        <w:spacing w:before="120"/>
        <w:ind w:left="567"/>
        <w:jc w:val="both"/>
        <w:rPr>
          <w:rStyle w:val="a7"/>
          <w:rFonts w:ascii="Segoe UI Light" w:eastAsia="Segoe UI Light" w:hAnsi="Segoe UI Light" w:cs="Segoe UI Light"/>
          <w:sz w:val="22"/>
          <w:szCs w:val="22"/>
        </w:rPr>
      </w:pPr>
      <w:r w:rsidRPr="000331EE">
        <w:rPr>
          <w:rStyle w:val="a7"/>
          <w:rFonts w:ascii="Segoe UI Light" w:eastAsia="Segoe UI Light" w:hAnsi="Segoe UI Light" w:cs="Segoe UI Light"/>
          <w:sz w:val="22"/>
          <w:szCs w:val="22"/>
        </w:rPr>
        <w:t>Более подробно проекты, возможные к реализации на территории Приозерского района, описаны далее в тексте.</w:t>
      </w:r>
    </w:p>
    <w:p w14:paraId="517C35A6" w14:textId="77777777" w:rsidR="00B42A2F" w:rsidRPr="000331EE" w:rsidRDefault="00BC04B8" w:rsidP="000331EE">
      <w:pPr>
        <w:keepNext/>
        <w:shd w:val="clear" w:color="auto" w:fill="FFFFFF"/>
        <w:spacing w:before="240" w:after="0" w:line="240" w:lineRule="auto"/>
        <w:ind w:left="567"/>
        <w:jc w:val="both"/>
        <w:rPr>
          <w:rStyle w:val="a7"/>
          <w:rFonts w:ascii="Segoe UI Light" w:hAnsi="Segoe UI Light" w:cs="Segoe UI Light"/>
          <w:b/>
          <w:bCs/>
        </w:rPr>
      </w:pPr>
      <w:r w:rsidRPr="000331EE">
        <w:rPr>
          <w:rStyle w:val="a7"/>
          <w:rFonts w:ascii="Segoe UI Light" w:hAnsi="Segoe UI Light" w:cs="Segoe UI Light"/>
          <w:b/>
          <w:bCs/>
        </w:rPr>
        <w:t>Стратегический приоритет</w:t>
      </w:r>
      <w:r w:rsidR="0074571C">
        <w:rPr>
          <w:rStyle w:val="a7"/>
          <w:rFonts w:ascii="Segoe UI Light" w:hAnsi="Segoe UI Light" w:cs="Segoe UI Light"/>
          <w:b/>
          <w:bCs/>
        </w:rPr>
        <w:t xml:space="preserve"> 16</w:t>
      </w:r>
      <w:r w:rsidR="000331EE" w:rsidRPr="000331EE">
        <w:rPr>
          <w:rStyle w:val="a7"/>
          <w:rFonts w:ascii="Segoe UI Light" w:hAnsi="Segoe UI Light" w:cs="Segoe UI Light"/>
          <w:b/>
          <w:bCs/>
        </w:rPr>
        <w:t xml:space="preserve">. </w:t>
      </w:r>
      <w:r w:rsidR="00B42A2F" w:rsidRPr="000331EE">
        <w:rPr>
          <w:rStyle w:val="a7"/>
          <w:rFonts w:ascii="Segoe UI Light" w:hAnsi="Segoe UI Light" w:cs="Segoe UI Light"/>
          <w:b/>
          <w:bCs/>
        </w:rPr>
        <w:t xml:space="preserve">Содействие рациональному использованию трудовых ресурсов </w:t>
      </w:r>
    </w:p>
    <w:p w14:paraId="25230BDB" w14:textId="77777777" w:rsidR="00B42A2F" w:rsidRDefault="00B42A2F" w:rsidP="0042066B">
      <w:pPr>
        <w:spacing w:before="120" w:after="0" w:line="240" w:lineRule="auto"/>
        <w:ind w:left="567"/>
        <w:jc w:val="both"/>
        <w:rPr>
          <w:rStyle w:val="a7"/>
          <w:rFonts w:ascii="Segoe UI Light" w:eastAsia="Segoe UI Light" w:hAnsi="Segoe UI Light" w:cs="Segoe UI Light"/>
        </w:rPr>
      </w:pPr>
      <w:r>
        <w:rPr>
          <w:rStyle w:val="Hyperlink2"/>
        </w:rPr>
        <w:t>Стратегией службы занятости населения Ленинградской области до 2030 года определены несколько проектных инициатив, реализация которых будет способствовать эффективному развитию рынка труда, рациональному использованию трудовых ресурсов, формированию трудового потенциала территории, содействию в трудоустройстве отдельных категорий граждан. Особо актуальными для рынка труда Приозерского района явля</w:t>
      </w:r>
      <w:r w:rsidR="0042066B">
        <w:rPr>
          <w:rStyle w:val="Hyperlink2"/>
        </w:rPr>
        <w:t>ется следующая</w:t>
      </w:r>
      <w:r>
        <w:rPr>
          <w:rStyle w:val="Hyperlink2"/>
        </w:rPr>
        <w:t xml:space="preserve"> инициатив</w:t>
      </w:r>
      <w:r w:rsidR="0042066B">
        <w:rPr>
          <w:rStyle w:val="Hyperlink2"/>
        </w:rPr>
        <w:t xml:space="preserve">а - </w:t>
      </w:r>
      <w:r>
        <w:rPr>
          <w:rStyle w:val="a7"/>
          <w:rFonts w:ascii="Segoe UI Light" w:eastAsia="Segoe UI Light" w:hAnsi="Segoe UI Light" w:cs="Segoe UI Light"/>
        </w:rPr>
        <w:t xml:space="preserve">«Содействие в трудоустройстве инвалидов с целью их интеграции в общество» </w:t>
      </w:r>
    </w:p>
    <w:p w14:paraId="4C8A8F46" w14:textId="77777777" w:rsidR="0042066B" w:rsidRDefault="00B42A2F" w:rsidP="0074571C">
      <w:pPr>
        <w:spacing w:before="120" w:after="0" w:line="240" w:lineRule="auto"/>
        <w:ind w:left="567"/>
        <w:jc w:val="both"/>
        <w:rPr>
          <w:rStyle w:val="Hyperlink2"/>
        </w:rPr>
      </w:pPr>
      <w:r>
        <w:rPr>
          <w:rStyle w:val="Hyperlink2"/>
        </w:rPr>
        <w:t>Это приоритетное направление предусматривает работу по повышению занятости инвалидов путем создания для них специализированных рабочих мест. Начиная с 2016 года, сумма средств, выделяемых работодателю на создание рабочих мест для инвалидов, значительно увеличена. Поддержка работодателя, трудоустроившего человека с ограниченными возможностями на созданное рабочее место, позволит уве</w:t>
      </w:r>
      <w:r w:rsidR="0074571C">
        <w:rPr>
          <w:rStyle w:val="Hyperlink2"/>
        </w:rPr>
        <w:t>личить число занятых инвалидов.</w:t>
      </w:r>
    </w:p>
    <w:p w14:paraId="7AA74B8A" w14:textId="77777777" w:rsidR="00B42A2F" w:rsidRPr="00C93C21" w:rsidRDefault="00B42A2F" w:rsidP="001B22D4">
      <w:pPr>
        <w:spacing w:before="120" w:after="0" w:line="240" w:lineRule="auto"/>
        <w:jc w:val="both"/>
        <w:rPr>
          <w:rStyle w:val="a7"/>
          <w:rFonts w:ascii="Segoe UI Light" w:eastAsia="Segoe UI Light" w:hAnsi="Segoe UI Light" w:cs="Segoe UI Light"/>
          <w:b/>
          <w:bCs/>
          <w:u w:val="single"/>
        </w:rPr>
      </w:pPr>
      <w:r w:rsidRPr="00C93C21">
        <w:rPr>
          <w:rStyle w:val="a7"/>
          <w:rFonts w:ascii="Segoe UI Light" w:eastAsia="Segoe UI Light" w:hAnsi="Segoe UI Light" w:cs="Segoe UI Light"/>
          <w:b/>
          <w:bCs/>
          <w:u w:val="single"/>
        </w:rPr>
        <w:t>Направление</w:t>
      </w:r>
      <w:r w:rsidR="0042066B">
        <w:rPr>
          <w:rStyle w:val="a7"/>
          <w:rFonts w:ascii="Segoe UI Light" w:eastAsia="Segoe UI Light" w:hAnsi="Segoe UI Light" w:cs="Segoe UI Light"/>
          <w:b/>
          <w:bCs/>
          <w:u w:val="single"/>
        </w:rPr>
        <w:t xml:space="preserve"> «</w:t>
      </w:r>
      <w:r w:rsidRPr="00C93C21">
        <w:rPr>
          <w:rStyle w:val="a7"/>
          <w:rFonts w:ascii="Segoe UI Light" w:eastAsia="Segoe UI Light" w:hAnsi="Segoe UI Light" w:cs="Segoe UI Light"/>
          <w:b/>
          <w:bCs/>
          <w:u w:val="single"/>
        </w:rPr>
        <w:t>Обеспечение эффективности управления и развитие гражданского общества</w:t>
      </w:r>
      <w:r w:rsidR="0042066B">
        <w:rPr>
          <w:rStyle w:val="a7"/>
          <w:rFonts w:ascii="Segoe UI Light" w:eastAsia="Segoe UI Light" w:hAnsi="Segoe UI Light" w:cs="Segoe UI Light"/>
          <w:b/>
          <w:bCs/>
          <w:u w:val="single"/>
        </w:rPr>
        <w:t>»</w:t>
      </w:r>
    </w:p>
    <w:p w14:paraId="7F09E889" w14:textId="77777777" w:rsidR="00B42A2F" w:rsidRPr="0042066B" w:rsidRDefault="00BC04B8" w:rsidP="0042066B">
      <w:pPr>
        <w:keepNext/>
        <w:shd w:val="clear" w:color="auto" w:fill="FFFFFF"/>
        <w:spacing w:before="240" w:after="0" w:line="240" w:lineRule="auto"/>
        <w:ind w:left="567"/>
        <w:jc w:val="both"/>
        <w:rPr>
          <w:rStyle w:val="a7"/>
          <w:rFonts w:ascii="Segoe UI Light" w:hAnsi="Segoe UI Light" w:cs="Segoe UI Light"/>
          <w:b/>
          <w:bCs/>
        </w:rPr>
      </w:pPr>
      <w:r w:rsidRPr="0042066B">
        <w:rPr>
          <w:rStyle w:val="a7"/>
          <w:rFonts w:ascii="Segoe UI Light" w:hAnsi="Segoe UI Light" w:cs="Segoe UI Light"/>
          <w:b/>
          <w:bCs/>
        </w:rPr>
        <w:t>Стратегически</w:t>
      </w:r>
      <w:r w:rsidR="0042066B" w:rsidRPr="0042066B">
        <w:rPr>
          <w:rStyle w:val="a7"/>
          <w:rFonts w:ascii="Segoe UI Light" w:hAnsi="Segoe UI Light" w:cs="Segoe UI Light"/>
          <w:b/>
          <w:bCs/>
        </w:rPr>
        <w:t>й</w:t>
      </w:r>
      <w:r w:rsidRPr="0042066B">
        <w:rPr>
          <w:rStyle w:val="a7"/>
          <w:rFonts w:ascii="Segoe UI Light" w:hAnsi="Segoe UI Light" w:cs="Segoe UI Light"/>
          <w:b/>
          <w:bCs/>
        </w:rPr>
        <w:t xml:space="preserve"> приоритет</w:t>
      </w:r>
      <w:r w:rsidR="0074571C">
        <w:rPr>
          <w:rStyle w:val="a7"/>
          <w:rFonts w:ascii="Segoe UI Light" w:hAnsi="Segoe UI Light" w:cs="Segoe UI Light"/>
          <w:b/>
          <w:bCs/>
        </w:rPr>
        <w:t xml:space="preserve"> 17</w:t>
      </w:r>
      <w:r w:rsidR="0042066B" w:rsidRPr="0042066B">
        <w:rPr>
          <w:rStyle w:val="a7"/>
          <w:rFonts w:ascii="Segoe UI Light" w:hAnsi="Segoe UI Light" w:cs="Segoe UI Light"/>
          <w:b/>
          <w:bCs/>
        </w:rPr>
        <w:t xml:space="preserve">. </w:t>
      </w:r>
      <w:r w:rsidR="00B42A2F" w:rsidRPr="0042066B">
        <w:rPr>
          <w:rStyle w:val="a7"/>
          <w:rFonts w:ascii="Segoe UI Light" w:hAnsi="Segoe UI Light" w:cs="Segoe UI Light"/>
          <w:b/>
          <w:bCs/>
        </w:rPr>
        <w:t>Повышение эффективности предоставления государственных и муниципальных услуг и прозрачности муниципального управления</w:t>
      </w:r>
    </w:p>
    <w:p w14:paraId="3A2AD644" w14:textId="77777777" w:rsidR="00B42A2F" w:rsidRDefault="00BC7D03" w:rsidP="0042066B">
      <w:pPr>
        <w:spacing w:before="120" w:after="0" w:line="240" w:lineRule="auto"/>
        <w:ind w:left="567"/>
        <w:jc w:val="both"/>
        <w:rPr>
          <w:rStyle w:val="Hyperlink2"/>
        </w:rPr>
      </w:pPr>
      <w:r>
        <w:rPr>
          <w:rStyle w:val="Hyperlink2"/>
        </w:rPr>
        <w:t>Для повышения качества и эффективности госуда</w:t>
      </w:r>
      <w:r w:rsidR="006F6331">
        <w:rPr>
          <w:rStyle w:val="Hyperlink2"/>
        </w:rPr>
        <w:t xml:space="preserve">рственных и муниципальных услуг для </w:t>
      </w:r>
      <w:r w:rsidR="006F3F72">
        <w:rPr>
          <w:rStyle w:val="Hyperlink2"/>
        </w:rPr>
        <w:t xml:space="preserve">развития муниципального управления в Приозерском районе необходимо провести </w:t>
      </w:r>
      <w:r w:rsidR="006F6331">
        <w:rPr>
          <w:rStyle w:val="Hyperlink2"/>
        </w:rPr>
        <w:t xml:space="preserve">следующие </w:t>
      </w:r>
      <w:r w:rsidR="006F3F72">
        <w:rPr>
          <w:rStyle w:val="Hyperlink2"/>
        </w:rPr>
        <w:t>мероприятия по совершенствованию существующей системы</w:t>
      </w:r>
      <w:r w:rsidR="006F6331">
        <w:rPr>
          <w:rStyle w:val="Hyperlink2"/>
        </w:rPr>
        <w:t>:</w:t>
      </w:r>
    </w:p>
    <w:p w14:paraId="186ACA58" w14:textId="77777777" w:rsidR="006F6331" w:rsidRPr="00C93C21" w:rsidRDefault="006F6331" w:rsidP="00A212A3">
      <w:pPr>
        <w:pStyle w:val="a5"/>
        <w:numPr>
          <w:ilvl w:val="1"/>
          <w:numId w:val="181"/>
        </w:numPr>
        <w:spacing w:before="120" w:after="0" w:line="276" w:lineRule="auto"/>
        <w:ind w:left="1134"/>
        <w:jc w:val="both"/>
        <w:rPr>
          <w:rFonts w:ascii="Segoe UI Light" w:eastAsia="Segoe UI Light" w:hAnsi="Segoe UI Light" w:cs="Segoe UI Light"/>
        </w:rPr>
      </w:pPr>
      <w:r w:rsidRPr="00C93C21">
        <w:rPr>
          <w:rFonts w:ascii="Segoe UI Light" w:eastAsia="Segoe UI Light" w:hAnsi="Segoe UI Light" w:cs="Segoe UI Light"/>
        </w:rPr>
        <w:t>Важным элементом системы управления являются кадры. В связи с этим необходимо внедрение современных инструментов кадровой политик</w:t>
      </w:r>
      <w:r w:rsidR="0042066B">
        <w:rPr>
          <w:rFonts w:ascii="Segoe UI Light" w:eastAsia="Segoe UI Light" w:hAnsi="Segoe UI Light" w:cs="Segoe UI Light"/>
        </w:rPr>
        <w:t xml:space="preserve">и, отвечающих задачам развития. </w:t>
      </w:r>
      <w:r w:rsidRPr="00C93C21">
        <w:rPr>
          <w:rFonts w:ascii="Segoe UI Light" w:eastAsia="Segoe UI Light" w:hAnsi="Segoe UI Light" w:cs="Segoe UI Light"/>
        </w:rPr>
        <w:t>В частности, необходимо развивать систему мотивации и привлечения высококвалифицированных специалистов на государственную службу</w:t>
      </w:r>
      <w:r w:rsidR="00F73CD4">
        <w:rPr>
          <w:rFonts w:ascii="Segoe UI Light" w:eastAsia="Segoe UI Light" w:hAnsi="Segoe UI Light" w:cs="Segoe UI Light"/>
        </w:rPr>
        <w:t>;</w:t>
      </w:r>
    </w:p>
    <w:p w14:paraId="53E14B10" w14:textId="77777777" w:rsidR="006F6331" w:rsidRPr="00672F94" w:rsidRDefault="006F6331" w:rsidP="00A212A3">
      <w:pPr>
        <w:pStyle w:val="a5"/>
        <w:numPr>
          <w:ilvl w:val="1"/>
          <w:numId w:val="181"/>
        </w:numPr>
        <w:spacing w:before="120" w:after="0" w:line="276" w:lineRule="auto"/>
        <w:ind w:left="1134"/>
        <w:jc w:val="both"/>
        <w:rPr>
          <w:rStyle w:val="Hyperlink2"/>
        </w:rPr>
      </w:pPr>
      <w:r w:rsidRPr="00C93C21">
        <w:rPr>
          <w:rFonts w:ascii="Segoe UI Light" w:eastAsia="Segoe UI Light" w:hAnsi="Segoe UI Light" w:cs="Segoe UI Light"/>
        </w:rPr>
        <w:t>Необходимо бесплатное и обязательное дополнительное профессиональное образование для муниципальных служащих для формирования квалифицированного кадрового потенциала о</w:t>
      </w:r>
      <w:r w:rsidR="00F73CD4">
        <w:rPr>
          <w:rFonts w:ascii="Segoe UI Light" w:eastAsia="Segoe UI Light" w:hAnsi="Segoe UI Light" w:cs="Segoe UI Light"/>
        </w:rPr>
        <w:t>раганов местного самоуправления;</w:t>
      </w:r>
    </w:p>
    <w:p w14:paraId="05098E64" w14:textId="77777777" w:rsidR="00672F94" w:rsidRPr="00672F94" w:rsidRDefault="00F73CD4" w:rsidP="00A212A3">
      <w:pPr>
        <w:pStyle w:val="a5"/>
        <w:numPr>
          <w:ilvl w:val="1"/>
          <w:numId w:val="181"/>
        </w:numPr>
        <w:spacing w:before="120" w:after="0" w:line="276" w:lineRule="auto"/>
        <w:ind w:left="1134"/>
        <w:jc w:val="both"/>
        <w:rPr>
          <w:rStyle w:val="Hyperlink2"/>
        </w:rPr>
      </w:pPr>
      <w:r>
        <w:rPr>
          <w:rStyle w:val="Hyperlink2"/>
        </w:rPr>
        <w:t>Предоставление</w:t>
      </w:r>
      <w:r w:rsidR="006F3F72" w:rsidRPr="00672F94">
        <w:rPr>
          <w:rStyle w:val="Hyperlink2"/>
        </w:rPr>
        <w:t xml:space="preserve"> муниципальных услуг в электронной форме и совершен</w:t>
      </w:r>
      <w:r w:rsidR="00672F94" w:rsidRPr="00672F94">
        <w:rPr>
          <w:rStyle w:val="Hyperlink2"/>
        </w:rPr>
        <w:t>ствование существующего портала.</w:t>
      </w:r>
      <w:r w:rsidR="00672F94">
        <w:rPr>
          <w:rStyle w:val="Hyperlink2"/>
        </w:rPr>
        <w:t xml:space="preserve"> </w:t>
      </w:r>
      <w:r w:rsidR="00672F94" w:rsidRPr="00672F94">
        <w:rPr>
          <w:rStyle w:val="Hyperlink2"/>
        </w:rPr>
        <w:t>На данный момент существует организация работы по оказанию муниципальных услуг инвесторам в режиме «одного окна» на площадке многофункциональных центров по предоставлению государственных услуг в части выдачи градостроительной документации для реализации проекта, ока</w:t>
      </w:r>
      <w:r>
        <w:rPr>
          <w:rStyle w:val="Hyperlink2"/>
        </w:rPr>
        <w:t>зываются 60 муниципальных услуг;</w:t>
      </w:r>
    </w:p>
    <w:p w14:paraId="5AA8432E" w14:textId="77777777" w:rsidR="006F3F72" w:rsidRPr="00672F94" w:rsidRDefault="006F3F72" w:rsidP="00A212A3">
      <w:pPr>
        <w:pStyle w:val="a5"/>
        <w:numPr>
          <w:ilvl w:val="1"/>
          <w:numId w:val="181"/>
        </w:numPr>
        <w:spacing w:before="120" w:after="0" w:line="276" w:lineRule="auto"/>
        <w:ind w:left="1134"/>
        <w:jc w:val="both"/>
        <w:rPr>
          <w:rStyle w:val="Hyperlink2"/>
        </w:rPr>
      </w:pPr>
      <w:r w:rsidRPr="00672F94">
        <w:rPr>
          <w:rStyle w:val="Hyperlink2"/>
        </w:rPr>
        <w:t>Развитие системы электронного документооборота администрации города</w:t>
      </w:r>
      <w:r w:rsidR="00C93C21">
        <w:rPr>
          <w:rStyle w:val="Hyperlink2"/>
        </w:rPr>
        <w:t xml:space="preserve"> </w:t>
      </w:r>
      <w:r w:rsidR="006F6331">
        <w:rPr>
          <w:rStyle w:val="Hyperlink2"/>
        </w:rPr>
        <w:t>(возможность для граждан начать использовать портал государственных услуг более удаленно – индификация документов электронно или загрузка на портал)</w:t>
      </w:r>
      <w:r w:rsidR="00F73CD4">
        <w:rPr>
          <w:rStyle w:val="Hyperlink2"/>
        </w:rPr>
        <w:t>;</w:t>
      </w:r>
    </w:p>
    <w:p w14:paraId="0426260A" w14:textId="77777777" w:rsidR="006F6331" w:rsidRDefault="00672F94" w:rsidP="00A212A3">
      <w:pPr>
        <w:pStyle w:val="a5"/>
        <w:numPr>
          <w:ilvl w:val="1"/>
          <w:numId w:val="181"/>
        </w:numPr>
        <w:spacing w:before="120" w:after="0" w:line="276" w:lineRule="auto"/>
        <w:ind w:left="1134"/>
        <w:jc w:val="both"/>
        <w:rPr>
          <w:rStyle w:val="Hyperlink2"/>
        </w:rPr>
      </w:pPr>
      <w:r>
        <w:rPr>
          <w:rStyle w:val="Hyperlink2"/>
        </w:rPr>
        <w:t>Для повышения прозрачности публикация структурированных и понятые отчеты о ход</w:t>
      </w:r>
      <w:r w:rsidR="00BC7D03">
        <w:rPr>
          <w:rStyle w:val="Hyperlink2"/>
        </w:rPr>
        <w:t xml:space="preserve">е деятельности </w:t>
      </w:r>
      <w:r>
        <w:rPr>
          <w:rStyle w:val="Hyperlink2"/>
        </w:rPr>
        <w:t>органов власти в открытом дос</w:t>
      </w:r>
      <w:r w:rsidR="00BC7D03">
        <w:rPr>
          <w:rStyle w:val="Hyperlink2"/>
        </w:rPr>
        <w:t>т</w:t>
      </w:r>
      <w:r>
        <w:rPr>
          <w:rStyle w:val="Hyperlink2"/>
        </w:rPr>
        <w:t>у</w:t>
      </w:r>
      <w:r w:rsidR="0044176E">
        <w:rPr>
          <w:rStyle w:val="Hyperlink2"/>
        </w:rPr>
        <w:t>пе (</w:t>
      </w:r>
      <w:r w:rsidR="006F6331">
        <w:rPr>
          <w:rStyle w:val="Hyperlink2"/>
        </w:rPr>
        <w:t>данные по годам</w:t>
      </w:r>
      <w:r w:rsidR="00BC7D03">
        <w:rPr>
          <w:rStyle w:val="Hyperlink2"/>
        </w:rPr>
        <w:t>)</w:t>
      </w:r>
      <w:r w:rsidR="00F73CD4">
        <w:rPr>
          <w:rStyle w:val="Hyperlink2"/>
        </w:rPr>
        <w:t>.</w:t>
      </w:r>
    </w:p>
    <w:p w14:paraId="468DF771" w14:textId="77777777" w:rsidR="0042066B" w:rsidRPr="0042066B" w:rsidRDefault="0042066B" w:rsidP="0042066B">
      <w:pPr>
        <w:keepNext/>
        <w:shd w:val="clear" w:color="auto" w:fill="FFFFFF"/>
        <w:spacing w:before="240" w:after="0" w:line="240" w:lineRule="auto"/>
        <w:ind w:left="567"/>
        <w:jc w:val="both"/>
        <w:rPr>
          <w:rStyle w:val="a7"/>
          <w:rFonts w:ascii="Segoe UI Light" w:hAnsi="Segoe UI Light" w:cs="Segoe UI Light"/>
          <w:b/>
          <w:bCs/>
        </w:rPr>
      </w:pPr>
      <w:r w:rsidRPr="0042066B">
        <w:rPr>
          <w:rStyle w:val="a7"/>
          <w:rFonts w:ascii="Segoe UI Light" w:hAnsi="Segoe UI Light" w:cs="Segoe UI Light"/>
          <w:b/>
          <w:bCs/>
        </w:rPr>
        <w:t>Стратегический приоритет 1</w:t>
      </w:r>
      <w:r w:rsidR="0074571C">
        <w:rPr>
          <w:rStyle w:val="a7"/>
          <w:rFonts w:ascii="Segoe UI Light" w:hAnsi="Segoe UI Light" w:cs="Segoe UI Light"/>
          <w:b/>
          <w:bCs/>
        </w:rPr>
        <w:t>8</w:t>
      </w:r>
      <w:r w:rsidRPr="0042066B">
        <w:rPr>
          <w:rStyle w:val="a7"/>
          <w:rFonts w:ascii="Segoe UI Light" w:hAnsi="Segoe UI Light" w:cs="Segoe UI Light"/>
          <w:b/>
          <w:bCs/>
        </w:rPr>
        <w:t>. Развитие гражданского общества</w:t>
      </w:r>
    </w:p>
    <w:p w14:paraId="4F5A9187" w14:textId="77777777" w:rsidR="00804D5B" w:rsidRDefault="00804D5B" w:rsidP="0042066B">
      <w:pPr>
        <w:pBdr>
          <w:top w:val="nil"/>
          <w:left w:val="nil"/>
          <w:bottom w:val="nil"/>
          <w:right w:val="nil"/>
          <w:between w:val="nil"/>
          <w:bar w:val="nil"/>
        </w:pBdr>
        <w:spacing w:before="120" w:after="0" w:line="240" w:lineRule="auto"/>
        <w:ind w:left="567"/>
        <w:jc w:val="both"/>
        <w:rPr>
          <w:rStyle w:val="a7"/>
          <w:rFonts w:ascii="Segoe UI Light" w:eastAsia="Segoe UI Light" w:hAnsi="Segoe UI Light" w:cs="Segoe UI Light"/>
        </w:rPr>
      </w:pPr>
      <w:r>
        <w:rPr>
          <w:rStyle w:val="a7"/>
          <w:rFonts w:ascii="Segoe UI Light" w:eastAsia="Segoe UI Light" w:hAnsi="Segoe UI Light" w:cs="Segoe UI Light"/>
        </w:rPr>
        <w:t>Согласно Стратегии социально-экономического развития Ленинградской области, развитие гражданского общества является приоритетным направлением развития в рамках стратегического пр</w:t>
      </w:r>
      <w:r w:rsidR="00FF40B0">
        <w:rPr>
          <w:rStyle w:val="a7"/>
          <w:rFonts w:ascii="Segoe UI Light" w:eastAsia="Segoe UI Light" w:hAnsi="Segoe UI Light" w:cs="Segoe UI Light"/>
        </w:rPr>
        <w:t>иоритета «Комфортные поселения»</w:t>
      </w:r>
      <w:r w:rsidR="0042066B">
        <w:rPr>
          <w:rStyle w:val="a7"/>
          <w:rFonts w:ascii="Segoe UI Light" w:eastAsia="Segoe UI Light" w:hAnsi="Segoe UI Light" w:cs="Segoe UI Light"/>
        </w:rPr>
        <w:t>, которые являются актуальными для Приозерского района</w:t>
      </w:r>
      <w:r w:rsidR="00FF40B0">
        <w:rPr>
          <w:rStyle w:val="a7"/>
          <w:rFonts w:ascii="Segoe UI Light" w:eastAsia="Segoe UI Light" w:hAnsi="Segoe UI Light" w:cs="Segoe UI Light"/>
        </w:rPr>
        <w:t>:</w:t>
      </w:r>
    </w:p>
    <w:p w14:paraId="608DBBF6" w14:textId="77777777" w:rsidR="006F6331" w:rsidRPr="00804D5B" w:rsidRDefault="00804D5B" w:rsidP="00A212A3">
      <w:pPr>
        <w:pStyle w:val="a5"/>
        <w:numPr>
          <w:ilvl w:val="1"/>
          <w:numId w:val="181"/>
        </w:numPr>
        <w:spacing w:before="120" w:after="0" w:line="276" w:lineRule="auto"/>
        <w:ind w:left="1134"/>
        <w:jc w:val="both"/>
        <w:rPr>
          <w:rFonts w:ascii="Segoe UI Light" w:eastAsia="Segoe UI Light" w:hAnsi="Segoe UI Light" w:cs="Segoe UI Light"/>
        </w:rPr>
      </w:pPr>
      <w:r w:rsidRPr="00804D5B">
        <w:rPr>
          <w:rFonts w:ascii="Segoe UI Light" w:eastAsia="Segoe UI Light" w:hAnsi="Segoe UI Light" w:cs="Segoe UI Light"/>
        </w:rPr>
        <w:t>Р</w:t>
      </w:r>
      <w:r w:rsidR="006F6331" w:rsidRPr="00804D5B">
        <w:rPr>
          <w:rFonts w:ascii="Segoe UI Light" w:eastAsia="Segoe UI Light" w:hAnsi="Segoe UI Light" w:cs="Segoe UI Light"/>
        </w:rPr>
        <w:t xml:space="preserve">асширение участия граждан в управлении </w:t>
      </w:r>
      <w:r w:rsidR="0042066B">
        <w:rPr>
          <w:rFonts w:ascii="Segoe UI Light" w:eastAsia="Segoe UI Light" w:hAnsi="Segoe UI Light" w:cs="Segoe UI Light"/>
        </w:rPr>
        <w:t xml:space="preserve">муниципальным образованием </w:t>
      </w:r>
      <w:r w:rsidR="006F6331" w:rsidRPr="00804D5B">
        <w:rPr>
          <w:rFonts w:ascii="Segoe UI Light" w:eastAsia="Segoe UI Light" w:hAnsi="Segoe UI Light" w:cs="Segoe UI Light"/>
        </w:rPr>
        <w:t>(опросы населения, общественные советы, институт сельских старост, институт гражданской законодательной инициативы, молодежные объединения, политические партии и пр.);</w:t>
      </w:r>
    </w:p>
    <w:p w14:paraId="3870B6FE" w14:textId="77777777" w:rsidR="006F6331" w:rsidRPr="006F6331" w:rsidRDefault="00804D5B" w:rsidP="00A212A3">
      <w:pPr>
        <w:pStyle w:val="a5"/>
        <w:numPr>
          <w:ilvl w:val="1"/>
          <w:numId w:val="181"/>
        </w:numPr>
        <w:spacing w:before="120" w:after="0" w:line="276" w:lineRule="auto"/>
        <w:ind w:left="1134"/>
        <w:jc w:val="both"/>
        <w:rPr>
          <w:rFonts w:ascii="Segoe UI Light" w:eastAsia="Segoe UI Light" w:hAnsi="Segoe UI Light" w:cs="Segoe UI Light"/>
        </w:rPr>
      </w:pPr>
      <w:r>
        <w:rPr>
          <w:rFonts w:ascii="Segoe UI Light" w:eastAsia="Segoe UI Light" w:hAnsi="Segoe UI Light" w:cs="Segoe UI Light"/>
        </w:rPr>
        <w:t>Р</w:t>
      </w:r>
      <w:r w:rsidR="006F6331" w:rsidRPr="006F6331">
        <w:rPr>
          <w:rFonts w:ascii="Segoe UI Light" w:eastAsia="Segoe UI Light" w:hAnsi="Segoe UI Light" w:cs="Segoe UI Light"/>
        </w:rPr>
        <w:t>асширение использования информационных технологий для коммуникаций с гражданами, бизнесом, федеральными и муниципальными органами власти;</w:t>
      </w:r>
    </w:p>
    <w:p w14:paraId="5728F3F5" w14:textId="77777777" w:rsidR="006F6331" w:rsidRPr="006F6331" w:rsidRDefault="00804D5B" w:rsidP="00A212A3">
      <w:pPr>
        <w:pStyle w:val="a5"/>
        <w:numPr>
          <w:ilvl w:val="1"/>
          <w:numId w:val="181"/>
        </w:numPr>
        <w:spacing w:before="120" w:after="0" w:line="276" w:lineRule="auto"/>
        <w:ind w:left="1134"/>
        <w:jc w:val="both"/>
        <w:rPr>
          <w:rFonts w:ascii="Segoe UI Light" w:eastAsia="Segoe UI Light" w:hAnsi="Segoe UI Light" w:cs="Segoe UI Light"/>
        </w:rPr>
      </w:pPr>
      <w:r>
        <w:rPr>
          <w:rFonts w:ascii="Segoe UI Light" w:eastAsia="Segoe UI Light" w:hAnsi="Segoe UI Light" w:cs="Segoe UI Light"/>
        </w:rPr>
        <w:t>П</w:t>
      </w:r>
      <w:r w:rsidR="006F6331" w:rsidRPr="006F6331">
        <w:rPr>
          <w:rFonts w:ascii="Segoe UI Light" w:eastAsia="Segoe UI Light" w:hAnsi="Segoe UI Light" w:cs="Segoe UI Light"/>
        </w:rPr>
        <w:t>одготовка обращений с инициативами в органы государственной власти</w:t>
      </w:r>
      <w:r>
        <w:rPr>
          <w:rFonts w:ascii="Segoe UI Light" w:eastAsia="Segoe UI Light" w:hAnsi="Segoe UI Light" w:cs="Segoe UI Light"/>
        </w:rPr>
        <w:t>.</w:t>
      </w:r>
      <w:r w:rsidR="006F6331" w:rsidRPr="006F6331">
        <w:rPr>
          <w:rFonts w:ascii="Segoe UI Light" w:eastAsia="Segoe UI Light" w:hAnsi="Segoe UI Light" w:cs="Segoe UI Light"/>
        </w:rPr>
        <w:t xml:space="preserve"> </w:t>
      </w:r>
    </w:p>
    <w:p w14:paraId="5923D4FF" w14:textId="77777777" w:rsidR="00EA4061" w:rsidRPr="009E3E9E" w:rsidRDefault="00C747DB" w:rsidP="009E3E9E">
      <w:pPr>
        <w:pStyle w:val="3"/>
        <w:pageBreakBefore/>
        <w:spacing w:before="120" w:line="240" w:lineRule="auto"/>
        <w:jc w:val="both"/>
        <w:rPr>
          <w:rStyle w:val="a7"/>
          <w:rFonts w:ascii="Segoe UI Light" w:eastAsia="Segoe UI Light" w:hAnsi="Segoe UI Light" w:cs="Segoe UI Light"/>
          <w:b/>
          <w:bCs/>
          <w:color w:val="000000"/>
          <w:u w:color="000000"/>
        </w:rPr>
      </w:pPr>
      <w:bookmarkStart w:id="126" w:name="_Toc67"/>
      <w:bookmarkStart w:id="127" w:name="_Toc526970935"/>
      <w:r w:rsidRPr="009E3E9E">
        <w:rPr>
          <w:rStyle w:val="a7"/>
          <w:rFonts w:ascii="Segoe UI Light" w:eastAsia="Segoe UI Light" w:hAnsi="Segoe UI Light" w:cs="Segoe UI Light"/>
          <w:b/>
          <w:bCs/>
          <w:color w:val="000000"/>
          <w:u w:color="000000"/>
        </w:rPr>
        <w:t xml:space="preserve">2.2.3 </w:t>
      </w:r>
      <w:r w:rsidR="00EA4061" w:rsidRPr="009E3E9E">
        <w:rPr>
          <w:rStyle w:val="a7"/>
          <w:rFonts w:ascii="Segoe UI Light" w:eastAsia="Segoe UI Light" w:hAnsi="Segoe UI Light" w:cs="Segoe UI Light"/>
          <w:b/>
          <w:bCs/>
          <w:color w:val="000000"/>
          <w:u w:color="000000"/>
        </w:rPr>
        <w:t>Предложение по формированию функциональной типологии (зонирование) территории муниципального образования Приозерский муниципальный район Ленинградской области, выделение точек роста, депрессивных точек и точек стагнации</w:t>
      </w:r>
      <w:bookmarkEnd w:id="126"/>
      <w:bookmarkEnd w:id="127"/>
    </w:p>
    <w:p w14:paraId="4EAF100E" w14:textId="77777777" w:rsidR="009E3E9E" w:rsidRDefault="009E3E9E" w:rsidP="009E3E9E">
      <w:pPr>
        <w:rPr>
          <w:highlight w:val="yellow"/>
          <w:lang w:eastAsia="ru-RU"/>
        </w:rPr>
      </w:pPr>
    </w:p>
    <w:p w14:paraId="2D07C5A0" w14:textId="77777777" w:rsidR="009E3E9E" w:rsidRPr="002605EC" w:rsidRDefault="009E3E9E" w:rsidP="009E3E9E">
      <w:pPr>
        <w:spacing w:before="120"/>
        <w:jc w:val="both"/>
        <w:rPr>
          <w:rFonts w:ascii="Segoe UI Light" w:hAnsi="Segoe UI Light" w:cs="Calibri"/>
          <w:color w:val="000000"/>
        </w:rPr>
      </w:pPr>
      <w:r w:rsidRPr="002605EC">
        <w:rPr>
          <w:rFonts w:ascii="Segoe UI Light" w:hAnsi="Segoe UI Light" w:cs="Calibri"/>
          <w:color w:val="000000"/>
        </w:rPr>
        <w:t xml:space="preserve">Пространственный блок стратегии является важным элементом и позволяет спроецировать мероприятия по реализации приоритетов развития муниципального района на конкретные городские и сельские поселения. </w:t>
      </w:r>
    </w:p>
    <w:p w14:paraId="1E354B1E" w14:textId="77777777" w:rsidR="009E3E9E" w:rsidRPr="002605EC" w:rsidRDefault="009E3E9E" w:rsidP="009E3E9E">
      <w:pPr>
        <w:spacing w:before="120"/>
        <w:jc w:val="both"/>
        <w:rPr>
          <w:rFonts w:ascii="Segoe UI Light" w:hAnsi="Segoe UI Light" w:cs="Calibri"/>
          <w:color w:val="000000"/>
        </w:rPr>
      </w:pPr>
      <w:r w:rsidRPr="002605EC">
        <w:rPr>
          <w:rFonts w:ascii="Segoe UI Light" w:hAnsi="Segoe UI Light" w:cs="Calibri"/>
          <w:color w:val="000000"/>
        </w:rPr>
        <w:t xml:space="preserve">В рамках региональной проектной инициативы «Комфортные поселения» </w:t>
      </w:r>
      <w:r w:rsidRPr="002605EC">
        <w:rPr>
          <w:rStyle w:val="Hyperlink0"/>
          <w:rFonts w:ascii="Segoe UI Light" w:eastAsia="Segoe UI Light" w:hAnsi="Segoe UI Light" w:cs="Segoe UI Light"/>
        </w:rPr>
        <w:t xml:space="preserve">к 2030 году территория Приозерского муниципального района должна стать комфортной для проживания и доступной в качестве места работы, удовлетворяющая современные потребности жителей в удобном жилье, коммунальных, бытовых, финансовых, социальных услугах, услугах сферы торговли, культуры, спорта и досуга, экологии, связи. </w:t>
      </w:r>
      <w:r>
        <w:rPr>
          <w:rFonts w:ascii="Segoe UI Light" w:hAnsi="Segoe UI Light" w:cs="Calibri"/>
          <w:color w:val="000000"/>
        </w:rPr>
        <w:t>Для достижения</w:t>
      </w:r>
      <w:r w:rsidRPr="002605EC">
        <w:rPr>
          <w:rFonts w:ascii="Segoe UI Light" w:hAnsi="Segoe UI Light" w:cs="Calibri"/>
          <w:color w:val="000000"/>
        </w:rPr>
        <w:t xml:space="preserve"> указанн</w:t>
      </w:r>
      <w:r>
        <w:rPr>
          <w:rFonts w:ascii="Segoe UI Light" w:hAnsi="Segoe UI Light" w:cs="Calibri"/>
          <w:color w:val="000000"/>
        </w:rPr>
        <w:t xml:space="preserve">ого </w:t>
      </w:r>
      <w:r w:rsidRPr="002605EC">
        <w:rPr>
          <w:rFonts w:ascii="Segoe UI Light" w:hAnsi="Segoe UI Light" w:cs="Calibri"/>
          <w:color w:val="000000"/>
        </w:rPr>
        <w:t>направлено решение следующих задач:</w:t>
      </w:r>
    </w:p>
    <w:p w14:paraId="7D8F7604" w14:textId="77777777" w:rsidR="009E3E9E" w:rsidRPr="002605EC" w:rsidRDefault="009E3E9E" w:rsidP="00A212A3">
      <w:pPr>
        <w:pStyle w:val="a5"/>
        <w:numPr>
          <w:ilvl w:val="0"/>
          <w:numId w:val="187"/>
        </w:numPr>
        <w:spacing w:before="120" w:after="0" w:line="240" w:lineRule="auto"/>
        <w:contextualSpacing/>
        <w:jc w:val="both"/>
        <w:rPr>
          <w:rFonts w:ascii="Segoe UI Light" w:hAnsi="Segoe UI Light" w:cs="Segoe UI Light"/>
        </w:rPr>
      </w:pPr>
      <w:r w:rsidRPr="002605EC">
        <w:rPr>
          <w:rFonts w:ascii="Segoe UI Light" w:hAnsi="Segoe UI Light" w:cs="Segoe UI Light"/>
        </w:rPr>
        <w:t>Формирование нового облика населенных пунктов Приозерского муниципального района за счет реализации комплекса проектов по благоустройству;</w:t>
      </w:r>
    </w:p>
    <w:p w14:paraId="03AF7988" w14:textId="77777777" w:rsidR="009E3E9E" w:rsidRPr="002605EC" w:rsidRDefault="009E3E9E" w:rsidP="00A212A3">
      <w:pPr>
        <w:pStyle w:val="a5"/>
        <w:numPr>
          <w:ilvl w:val="0"/>
          <w:numId w:val="187"/>
        </w:numPr>
        <w:spacing w:before="120" w:after="0" w:line="240" w:lineRule="auto"/>
        <w:contextualSpacing/>
        <w:jc w:val="both"/>
        <w:rPr>
          <w:rFonts w:ascii="Segoe UI Light" w:hAnsi="Segoe UI Light" w:cs="Segoe UI Light"/>
        </w:rPr>
      </w:pPr>
      <w:r w:rsidRPr="002605EC">
        <w:rPr>
          <w:rFonts w:ascii="Segoe UI Light" w:hAnsi="Segoe UI Light" w:cs="Segoe UI Light"/>
        </w:rPr>
        <w:t>Создание (реконструкция) туристических, промышленных, рекреационных, агропромышленных, торговых и иных комплексов и объектов;</w:t>
      </w:r>
    </w:p>
    <w:p w14:paraId="7DD61677" w14:textId="77777777" w:rsidR="009E3E9E" w:rsidRPr="002605EC" w:rsidRDefault="009E3E9E" w:rsidP="00A212A3">
      <w:pPr>
        <w:pStyle w:val="a5"/>
        <w:numPr>
          <w:ilvl w:val="0"/>
          <w:numId w:val="187"/>
        </w:numPr>
        <w:spacing w:before="120" w:after="0" w:line="240" w:lineRule="auto"/>
        <w:contextualSpacing/>
        <w:jc w:val="both"/>
        <w:rPr>
          <w:rFonts w:ascii="Segoe UI Light" w:hAnsi="Segoe UI Light" w:cs="Segoe UI Light"/>
        </w:rPr>
      </w:pPr>
      <w:r w:rsidRPr="002605EC">
        <w:rPr>
          <w:rFonts w:ascii="Segoe UI Light" w:hAnsi="Segoe UI Light" w:cs="Segoe UI Light"/>
        </w:rPr>
        <w:t>Повышение привлекательности населенных пункт</w:t>
      </w:r>
      <w:r>
        <w:rPr>
          <w:rFonts w:ascii="Segoe UI Light" w:hAnsi="Segoe UI Light" w:cs="Segoe UI Light"/>
        </w:rPr>
        <w:t>ов для квалифицированных кадров.</w:t>
      </w:r>
    </w:p>
    <w:p w14:paraId="1928DF0D" w14:textId="77777777" w:rsidR="009E3E9E" w:rsidRPr="002605EC" w:rsidRDefault="009E3E9E" w:rsidP="009E3E9E">
      <w:pPr>
        <w:spacing w:before="120"/>
        <w:rPr>
          <w:rFonts w:ascii="Segoe UI Light" w:hAnsi="Segoe UI Light" w:cs="Segoe UI Light"/>
          <w:b/>
        </w:rPr>
      </w:pPr>
      <w:r w:rsidRPr="002605EC">
        <w:rPr>
          <w:rFonts w:ascii="Segoe UI Light" w:hAnsi="Segoe UI Light" w:cs="Segoe UI Light"/>
          <w:b/>
        </w:rPr>
        <w:t>Основные направления развития</w:t>
      </w:r>
      <w:r>
        <w:rPr>
          <w:rFonts w:ascii="Segoe UI Light" w:hAnsi="Segoe UI Light" w:cs="Segoe UI Light"/>
          <w:b/>
        </w:rPr>
        <w:t xml:space="preserve"> функциональных зон</w:t>
      </w:r>
    </w:p>
    <w:p w14:paraId="5001A71A" w14:textId="77777777" w:rsidR="009E3E9E" w:rsidRDefault="009E3E9E" w:rsidP="009E3E9E">
      <w:pPr>
        <w:spacing w:before="120" w:after="120"/>
        <w:jc w:val="both"/>
        <w:rPr>
          <w:rFonts w:ascii="Segoe UI Light" w:hAnsi="Segoe UI Light" w:cs="Calibri"/>
          <w:color w:val="000000"/>
        </w:rPr>
      </w:pPr>
      <w:r w:rsidRPr="00C92B76">
        <w:rPr>
          <w:rFonts w:ascii="Segoe UI Light" w:hAnsi="Segoe UI Light" w:cs="Calibri"/>
          <w:color w:val="000000"/>
          <w:u w:val="single"/>
        </w:rPr>
        <w:t>1. Основные точки роста.</w:t>
      </w:r>
      <w:r w:rsidRPr="009D1B53">
        <w:rPr>
          <w:rFonts w:ascii="Segoe UI Light" w:hAnsi="Segoe UI Light" w:cs="Calibri"/>
          <w:color w:val="000000"/>
        </w:rPr>
        <w:t xml:space="preserve"> Основной </w:t>
      </w:r>
      <w:r>
        <w:rPr>
          <w:rFonts w:ascii="Segoe UI Light" w:hAnsi="Segoe UI Light" w:cs="Calibri"/>
          <w:color w:val="000000"/>
        </w:rPr>
        <w:t xml:space="preserve">комплексной </w:t>
      </w:r>
      <w:r w:rsidRPr="009D1B53">
        <w:rPr>
          <w:rFonts w:ascii="Segoe UI Light" w:hAnsi="Segoe UI Light" w:cs="Calibri"/>
          <w:color w:val="000000"/>
        </w:rPr>
        <w:t xml:space="preserve">точкой роста и многофункциональным центром на территории Приозерского муниципального района является город Приозерск.  Административный центр района предоставляет широкий выбор жилья различных категорий, объектов социальной инфраструктуры, коммерческих услуг. </w:t>
      </w:r>
    </w:p>
    <w:p w14:paraId="6A745ED1" w14:textId="77777777" w:rsidR="009E3E9E" w:rsidRPr="00F258FB" w:rsidRDefault="009E3E9E" w:rsidP="009E3E9E">
      <w:pPr>
        <w:spacing w:before="120" w:after="120"/>
        <w:jc w:val="both"/>
        <w:rPr>
          <w:rFonts w:ascii="Segoe UI Light" w:hAnsi="Segoe UI Light" w:cs="Calibri"/>
          <w:color w:val="000000"/>
        </w:rPr>
      </w:pPr>
      <w:r w:rsidRPr="00C92B76">
        <w:rPr>
          <w:rFonts w:ascii="Segoe UI Light" w:hAnsi="Segoe UI Light" w:cs="Calibri"/>
          <w:color w:val="000000"/>
          <w:u w:val="single"/>
        </w:rPr>
        <w:t>2. Зоны стабилизации.</w:t>
      </w:r>
      <w:r w:rsidRPr="00C92B76">
        <w:rPr>
          <w:rFonts w:ascii="Segoe UI Light" w:hAnsi="Segoe UI Light" w:cs="Calibri"/>
          <w:color w:val="000000"/>
        </w:rPr>
        <w:t xml:space="preserve"> Прочие муниципальные образования Приозерского муниципального района относятся к зоне стабилизации. Здесь не ожидается реализация крупных инвестиционных проектов, при этом усилия по развитию промышленных площадок, агропромышленного комплекса, объектов туризма и рекреации создадут условия для стабилизации системы расселения на современном уровне.</w:t>
      </w:r>
    </w:p>
    <w:p w14:paraId="0D6677FB" w14:textId="77777777" w:rsidR="009E3E9E" w:rsidRPr="00F258FB" w:rsidRDefault="009E3E9E" w:rsidP="009E3E9E">
      <w:pPr>
        <w:spacing w:before="120" w:after="120"/>
        <w:jc w:val="both"/>
        <w:rPr>
          <w:rFonts w:ascii="Segoe UI Light" w:hAnsi="Segoe UI Light" w:cs="Calibri"/>
          <w:color w:val="000000"/>
        </w:rPr>
      </w:pPr>
      <w:r w:rsidRPr="00F258FB">
        <w:rPr>
          <w:rFonts w:ascii="Segoe UI Light" w:hAnsi="Segoe UI Light" w:cs="Calibri"/>
          <w:color w:val="000000"/>
        </w:rPr>
        <w:t>Кузнечн</w:t>
      </w:r>
      <w:r>
        <w:rPr>
          <w:rFonts w:ascii="Segoe UI Light" w:hAnsi="Segoe UI Light" w:cs="Calibri"/>
          <w:color w:val="000000"/>
        </w:rPr>
        <w:t>инское</w:t>
      </w:r>
      <w:r w:rsidRPr="00F258FB">
        <w:rPr>
          <w:rFonts w:ascii="Segoe UI Light" w:hAnsi="Segoe UI Light" w:cs="Calibri"/>
          <w:color w:val="000000"/>
        </w:rPr>
        <w:t xml:space="preserve"> городское поселение сохранит свою базовую промышленную специализацию в рамках развития действующей производственной площадки </w:t>
      </w:r>
      <w:r>
        <w:rPr>
          <w:rStyle w:val="a7"/>
        </w:rPr>
        <w:t xml:space="preserve">«Гранит-Кузнечное». </w:t>
      </w:r>
      <w:r w:rsidRPr="00F258FB">
        <w:rPr>
          <w:rFonts w:ascii="Segoe UI Light" w:hAnsi="Segoe UI Light" w:cs="Calibri"/>
          <w:color w:val="000000"/>
        </w:rPr>
        <w:t xml:space="preserve">Раздольевское, Мичуринское, Ромашкинское, Красноозерное сельские </w:t>
      </w:r>
      <w:r>
        <w:rPr>
          <w:rFonts w:ascii="Segoe UI Light" w:hAnsi="Segoe UI Light" w:cs="Calibri"/>
          <w:color w:val="000000"/>
        </w:rPr>
        <w:t xml:space="preserve">поселения </w:t>
      </w:r>
      <w:r w:rsidRPr="00F258FB">
        <w:rPr>
          <w:rFonts w:ascii="Segoe UI Light" w:hAnsi="Segoe UI Light" w:cs="Calibri"/>
          <w:color w:val="000000"/>
        </w:rPr>
        <w:t>сохранят специализацию в агропромышленном секторе и получат дополнительный импульс развития за счет реализации новых проектов в агропромышленном комплексе, а также развитию новых направлений в сельском туризме.</w:t>
      </w:r>
    </w:p>
    <w:p w14:paraId="2F159BEC" w14:textId="77777777" w:rsidR="009E3E9E" w:rsidRPr="00C92B76" w:rsidRDefault="009E3E9E" w:rsidP="009E3E9E">
      <w:pPr>
        <w:spacing w:before="120" w:after="120"/>
        <w:jc w:val="both"/>
        <w:rPr>
          <w:rFonts w:ascii="Segoe UI Light" w:hAnsi="Segoe UI Light" w:cs="Calibri"/>
          <w:color w:val="000000"/>
        </w:rPr>
      </w:pPr>
      <w:r w:rsidRPr="00C92B76">
        <w:rPr>
          <w:rFonts w:ascii="Segoe UI Light" w:hAnsi="Segoe UI Light" w:cs="Calibri"/>
          <w:color w:val="000000"/>
        </w:rPr>
        <w:t xml:space="preserve">Федеральная автодорога А-121 «Сортавала» выступает в качестве основного коридора развития. На прилегающих к трассе площадках развиваются многофункциональные объекты придорожного сервиса (Сосновское, Петровское, Плодовское, Ларионовское сельские поселения, Приозерское городское поселения). </w:t>
      </w:r>
    </w:p>
    <w:p w14:paraId="6B0B6800" w14:textId="77777777" w:rsidR="009E3E9E" w:rsidRPr="003A3618" w:rsidRDefault="009E3E9E" w:rsidP="009E3E9E">
      <w:pPr>
        <w:spacing w:before="120"/>
        <w:jc w:val="both"/>
        <w:rPr>
          <w:rFonts w:ascii="Segoe UI Light" w:hAnsi="Segoe UI Light" w:cs="Segoe UI Light"/>
          <w:color w:val="000000"/>
        </w:rPr>
      </w:pPr>
      <w:r>
        <w:rPr>
          <w:rFonts w:ascii="Segoe UI Light" w:hAnsi="Segoe UI Light" w:cs="Calibri"/>
          <w:color w:val="000000"/>
          <w:u w:val="single"/>
        </w:rPr>
        <w:t xml:space="preserve">3. </w:t>
      </w:r>
      <w:r w:rsidRPr="002B0493">
        <w:rPr>
          <w:rFonts w:ascii="Segoe UI Light" w:hAnsi="Segoe UI Light" w:cs="Calibri"/>
          <w:color w:val="000000"/>
          <w:u w:val="single"/>
        </w:rPr>
        <w:t>Туристско-рекреационные зоны:</w:t>
      </w:r>
    </w:p>
    <w:p w14:paraId="2FA1BBD7" w14:textId="77777777" w:rsidR="009E3E9E" w:rsidRPr="003A3618" w:rsidRDefault="009E3E9E" w:rsidP="00A212A3">
      <w:pPr>
        <w:pStyle w:val="a5"/>
        <w:numPr>
          <w:ilvl w:val="0"/>
          <w:numId w:val="188"/>
        </w:numPr>
        <w:spacing w:before="120" w:after="0" w:line="240" w:lineRule="auto"/>
        <w:contextualSpacing/>
        <w:jc w:val="both"/>
        <w:rPr>
          <w:rFonts w:ascii="Segoe UI Light" w:hAnsi="Segoe UI Light" w:cs="Segoe UI Light"/>
        </w:rPr>
      </w:pPr>
      <w:r w:rsidRPr="003A3618">
        <w:rPr>
          <w:rFonts w:ascii="Segoe UI Light" w:hAnsi="Segoe UI Light" w:cs="Segoe UI Light"/>
        </w:rPr>
        <w:t>«</w:t>
      </w:r>
      <w:r w:rsidRPr="003A3618">
        <w:rPr>
          <w:rFonts w:ascii="Segoe UI Light" w:hAnsi="Segoe UI Light" w:cs="Segoe UI Light"/>
          <w:bCs/>
        </w:rPr>
        <w:t>Лосевская туристско-рекреационная зона</w:t>
      </w:r>
      <w:r w:rsidRPr="003A3618">
        <w:rPr>
          <w:rFonts w:ascii="Segoe UI Light" w:hAnsi="Segoe UI Light" w:cs="Segoe UI Light"/>
        </w:rPr>
        <w:t xml:space="preserve">» </w:t>
      </w:r>
    </w:p>
    <w:p w14:paraId="6AAFFA0C" w14:textId="77777777" w:rsidR="009E3E9E" w:rsidRPr="003A3618" w:rsidRDefault="009E3E9E" w:rsidP="00052A5D">
      <w:pPr>
        <w:spacing w:before="120"/>
        <w:ind w:left="709"/>
        <w:jc w:val="both"/>
        <w:rPr>
          <w:rFonts w:ascii="Segoe UI Light" w:hAnsi="Segoe UI Light" w:cs="Segoe UI Light"/>
          <w:bCs/>
        </w:rPr>
      </w:pPr>
      <w:r w:rsidRPr="003A3618">
        <w:rPr>
          <w:rFonts w:ascii="Segoe UI Light" w:hAnsi="Segoe UI Light" w:cs="Segoe UI Light"/>
        </w:rPr>
        <w:t>Назначение зоны - развитие активного, водного и рекреационного туризма.</w:t>
      </w:r>
      <w:r>
        <w:rPr>
          <w:rFonts w:ascii="Segoe UI Light" w:hAnsi="Segoe UI Light" w:cs="Segoe UI Light"/>
        </w:rPr>
        <w:t xml:space="preserve"> </w:t>
      </w:r>
      <w:r w:rsidRPr="003A3618">
        <w:rPr>
          <w:rFonts w:ascii="Segoe UI Light" w:hAnsi="Segoe UI Light" w:cs="Segoe UI Light"/>
        </w:rPr>
        <w:t xml:space="preserve">Территория, предусмотренная для размещения указанной зоны, расположена в границах Громовского сельского </w:t>
      </w:r>
      <w:r w:rsidRPr="003A3618">
        <w:rPr>
          <w:rFonts w:ascii="Segoe UI Light" w:hAnsi="Segoe UI Light" w:cs="Segoe UI Light"/>
          <w:color w:val="000000" w:themeColor="text1"/>
        </w:rPr>
        <w:t xml:space="preserve">поселения, Запорожского сельского поселения, Красноозёрного сельского поселения, Петровского </w:t>
      </w:r>
      <w:r w:rsidRPr="003A3618">
        <w:rPr>
          <w:rFonts w:ascii="Segoe UI Light" w:hAnsi="Segoe UI Light" w:cs="Segoe UI Light"/>
        </w:rPr>
        <w:t>сельского поселения, Ромашкинского сельского поселения.</w:t>
      </w:r>
    </w:p>
    <w:p w14:paraId="7C18A17B" w14:textId="77777777" w:rsidR="009E3E9E" w:rsidRPr="00052A5D" w:rsidRDefault="009E3E9E" w:rsidP="00A212A3">
      <w:pPr>
        <w:pStyle w:val="af4"/>
        <w:numPr>
          <w:ilvl w:val="0"/>
          <w:numId w:val="192"/>
        </w:numPr>
        <w:spacing w:before="120"/>
        <w:jc w:val="both"/>
        <w:rPr>
          <w:rFonts w:ascii="Segoe UI Light" w:hAnsi="Segoe UI Light" w:cs="Segoe UI Light"/>
          <w:bCs/>
        </w:rPr>
      </w:pPr>
      <w:r w:rsidRPr="00052A5D">
        <w:rPr>
          <w:rFonts w:ascii="Segoe UI Light" w:hAnsi="Segoe UI Light" w:cs="Segoe UI Light"/>
          <w:bCs/>
        </w:rPr>
        <w:t>Игорская туристско – рекреационная зона</w:t>
      </w:r>
    </w:p>
    <w:p w14:paraId="57F7E6F1" w14:textId="77777777" w:rsidR="009E3E9E" w:rsidRPr="003A3618" w:rsidRDefault="009E3E9E" w:rsidP="00052A5D">
      <w:pPr>
        <w:spacing w:before="120"/>
        <w:ind w:left="709"/>
        <w:jc w:val="both"/>
        <w:rPr>
          <w:rFonts w:ascii="Segoe UI Light" w:hAnsi="Segoe UI Light" w:cs="Segoe UI Light"/>
        </w:rPr>
      </w:pPr>
      <w:r w:rsidRPr="003A3618">
        <w:rPr>
          <w:rFonts w:ascii="Segoe UI Light" w:hAnsi="Segoe UI Light" w:cs="Segoe UI Light"/>
        </w:rPr>
        <w:t>Назначение зоны - развитие активного и рекреационного туризма. Центр туристско-рекреационной зоны – «Комплекс Игора», территории в районе деревни Орехово между автомобильной дорогой «Сортавала» и железной дорогой, площадь территории составляет 236 га.</w:t>
      </w:r>
    </w:p>
    <w:p w14:paraId="5C637DBF" w14:textId="77777777" w:rsidR="009E3E9E" w:rsidRPr="003A3618" w:rsidRDefault="009E3E9E" w:rsidP="00A212A3">
      <w:pPr>
        <w:pStyle w:val="a5"/>
        <w:numPr>
          <w:ilvl w:val="0"/>
          <w:numId w:val="188"/>
        </w:numPr>
        <w:spacing w:before="120" w:after="0" w:line="240" w:lineRule="auto"/>
        <w:contextualSpacing/>
        <w:jc w:val="both"/>
        <w:rPr>
          <w:rFonts w:ascii="Segoe UI Light" w:hAnsi="Segoe UI Light" w:cs="Segoe UI Light"/>
          <w:bCs/>
        </w:rPr>
      </w:pPr>
      <w:r w:rsidRPr="009E3E9E">
        <w:rPr>
          <w:rFonts w:ascii="Segoe UI Light" w:hAnsi="Segoe UI Light" w:cs="Segoe UI Light"/>
        </w:rPr>
        <w:t>Запорожская туристско – рекреационная зона</w:t>
      </w:r>
    </w:p>
    <w:p w14:paraId="6FDBEC30" w14:textId="77777777" w:rsidR="009E3E9E" w:rsidRPr="003A3618" w:rsidRDefault="009E3E9E" w:rsidP="00052A5D">
      <w:pPr>
        <w:spacing w:before="120"/>
        <w:ind w:left="709"/>
        <w:jc w:val="both"/>
        <w:rPr>
          <w:rFonts w:ascii="Segoe UI Light" w:hAnsi="Segoe UI Light" w:cs="Segoe UI Light"/>
        </w:rPr>
      </w:pPr>
      <w:r w:rsidRPr="003A3618">
        <w:rPr>
          <w:rFonts w:ascii="Segoe UI Light" w:hAnsi="Segoe UI Light" w:cs="Segoe UI Light"/>
        </w:rPr>
        <w:t>Назначение зоны - развитие культурно-познавательного туризма (начало линии Маннергейма), рекреационного туризма, площадь территории составляет 220 га. Центр туристско-рекреационной зоны – посёлок Запорожское, побережье Ладожского озера южнее устья реки Бурная</w:t>
      </w:r>
    </w:p>
    <w:p w14:paraId="6300EB8A" w14:textId="77777777" w:rsidR="009E3E9E" w:rsidRPr="00052A5D" w:rsidRDefault="009E3E9E" w:rsidP="00A212A3">
      <w:pPr>
        <w:pStyle w:val="af4"/>
        <w:numPr>
          <w:ilvl w:val="0"/>
          <w:numId w:val="192"/>
        </w:numPr>
        <w:spacing w:before="120"/>
        <w:jc w:val="both"/>
        <w:rPr>
          <w:rFonts w:ascii="Segoe UI Light" w:hAnsi="Segoe UI Light" w:cs="Segoe UI Light"/>
          <w:bCs/>
        </w:rPr>
      </w:pPr>
      <w:r w:rsidRPr="00052A5D">
        <w:rPr>
          <w:rFonts w:ascii="Segoe UI Light" w:hAnsi="Segoe UI Light" w:cs="Segoe UI Light"/>
          <w:bCs/>
        </w:rPr>
        <w:t xml:space="preserve">Туристско-рекреационная зона «Коневская». </w:t>
      </w:r>
    </w:p>
    <w:p w14:paraId="355901F2" w14:textId="77777777" w:rsidR="009E3E9E" w:rsidRPr="003A3618" w:rsidRDefault="009E3E9E" w:rsidP="00052A5D">
      <w:pPr>
        <w:spacing w:before="120"/>
        <w:ind w:left="709"/>
        <w:jc w:val="both"/>
        <w:rPr>
          <w:rFonts w:ascii="Segoe UI Light" w:eastAsia="Calibri" w:hAnsi="Segoe UI Light" w:cs="Segoe UI Light"/>
        </w:rPr>
      </w:pPr>
      <w:r w:rsidRPr="003A3618">
        <w:rPr>
          <w:rFonts w:ascii="Segoe UI Light" w:eastAsia="Calibri" w:hAnsi="Segoe UI Light" w:cs="Segoe UI Light"/>
        </w:rPr>
        <w:t>Размещение указанной туристско-рекреационной зоны предусмотрено на территории Громовского сельского поселения Приозерского муниципального района Ленинградской области.</w:t>
      </w:r>
    </w:p>
    <w:p w14:paraId="32AC8193" w14:textId="77777777" w:rsidR="009E3E9E" w:rsidRPr="003A3618" w:rsidRDefault="009E3E9E" w:rsidP="00A212A3">
      <w:pPr>
        <w:pStyle w:val="af4"/>
        <w:numPr>
          <w:ilvl w:val="0"/>
          <w:numId w:val="192"/>
        </w:numPr>
        <w:spacing w:before="120"/>
        <w:jc w:val="both"/>
        <w:rPr>
          <w:rFonts w:ascii="Segoe UI Light" w:hAnsi="Segoe UI Light" w:cs="Segoe UI Light"/>
        </w:rPr>
      </w:pPr>
      <w:r w:rsidRPr="00052A5D">
        <w:rPr>
          <w:rFonts w:ascii="Segoe UI Light" w:hAnsi="Segoe UI Light" w:cs="Segoe UI Light"/>
          <w:bCs/>
        </w:rPr>
        <w:t>Туристско-рекреационная зона «Приозерская-1».</w:t>
      </w:r>
      <w:r w:rsidRPr="003A3618">
        <w:rPr>
          <w:rFonts w:ascii="Segoe UI Light" w:eastAsiaTheme="minorEastAsia" w:hAnsi="Segoe UI Light" w:cs="Segoe UI Light"/>
        </w:rPr>
        <w:t xml:space="preserve"> </w:t>
      </w:r>
    </w:p>
    <w:p w14:paraId="1EF3A405" w14:textId="77777777" w:rsidR="009E3E9E" w:rsidRPr="003A3618" w:rsidRDefault="009E3E9E" w:rsidP="00052A5D">
      <w:pPr>
        <w:spacing w:before="120"/>
        <w:ind w:left="709"/>
        <w:jc w:val="both"/>
        <w:rPr>
          <w:rFonts w:ascii="Segoe UI Light" w:hAnsi="Segoe UI Light" w:cs="Segoe UI Light"/>
        </w:rPr>
      </w:pPr>
      <w:r w:rsidRPr="003A3618">
        <w:rPr>
          <w:rFonts w:ascii="Segoe UI Light" w:hAnsi="Segoe UI Light" w:cs="Segoe UI Light"/>
        </w:rPr>
        <w:t xml:space="preserve">Назначение зоны - развитие культурно-познавательного и рекреационного туризма. </w:t>
      </w:r>
      <w:r w:rsidRPr="003A3618">
        <w:rPr>
          <w:rFonts w:ascii="Segoe UI Light" w:eastAsiaTheme="minorEastAsia" w:hAnsi="Segoe UI Light" w:cs="Segoe UI Light"/>
        </w:rPr>
        <w:t xml:space="preserve">Территория, предусмотренная для размещения указанной зоны, расположена в границах Ларионовского сельского поселения Приозерского муниципального района Ленинградской области, площадь территории составляет </w:t>
      </w:r>
      <w:r w:rsidRPr="003A3618">
        <w:rPr>
          <w:rFonts w:ascii="Segoe UI Light" w:hAnsi="Segoe UI Light" w:cs="Segoe UI Light"/>
        </w:rPr>
        <w:t>388 га. Ц</w:t>
      </w:r>
      <w:r w:rsidRPr="003A3618">
        <w:rPr>
          <w:rFonts w:ascii="Segoe UI Light" w:hAnsi="Segoe UI Light" w:cs="Segoe UI Light"/>
          <w:color w:val="000000" w:themeColor="text1"/>
        </w:rPr>
        <w:t>ентр туристско-рекреационной зоны – город Приозерск, земельный участок на берегу Ладожского озера вблизи озера Снетковское.</w:t>
      </w:r>
    </w:p>
    <w:p w14:paraId="03E80F77" w14:textId="77777777" w:rsidR="009E3E9E" w:rsidRDefault="009E3E9E" w:rsidP="00A212A3">
      <w:pPr>
        <w:pStyle w:val="af4"/>
        <w:numPr>
          <w:ilvl w:val="0"/>
          <w:numId w:val="192"/>
        </w:numPr>
        <w:spacing w:before="120"/>
        <w:jc w:val="both"/>
        <w:rPr>
          <w:rFonts w:ascii="Segoe UI Light" w:hAnsi="Segoe UI Light" w:cs="Segoe UI Light"/>
          <w:bCs/>
        </w:rPr>
      </w:pPr>
      <w:r w:rsidRPr="003A3618">
        <w:rPr>
          <w:rFonts w:ascii="Segoe UI Light" w:hAnsi="Segoe UI Light" w:cs="Segoe UI Light"/>
          <w:bCs/>
        </w:rPr>
        <w:t xml:space="preserve">Коробицынская зона горнолыжного спорта. </w:t>
      </w:r>
    </w:p>
    <w:p w14:paraId="78A5EBD1" w14:textId="77777777" w:rsidR="009E3E9E" w:rsidRPr="003A3618" w:rsidRDefault="009E3E9E" w:rsidP="00052A5D">
      <w:pPr>
        <w:pStyle w:val="af4"/>
        <w:spacing w:before="120"/>
        <w:ind w:left="720"/>
        <w:jc w:val="both"/>
        <w:rPr>
          <w:rFonts w:ascii="Segoe UI Light" w:hAnsi="Segoe UI Light" w:cs="Segoe UI Light"/>
          <w:bCs/>
        </w:rPr>
      </w:pPr>
      <w:r w:rsidRPr="003A3618">
        <w:rPr>
          <w:rFonts w:ascii="Segoe UI Light" w:hAnsi="Segoe UI Light" w:cs="Segoe UI Light"/>
          <w:bCs/>
        </w:rPr>
        <w:t>Назначение зоны</w:t>
      </w:r>
      <w:r>
        <w:rPr>
          <w:rFonts w:ascii="Segoe UI Light" w:hAnsi="Segoe UI Light" w:cs="Segoe UI Light"/>
          <w:bCs/>
        </w:rPr>
        <w:t xml:space="preserve"> -</w:t>
      </w:r>
      <w:r w:rsidRPr="003A3618">
        <w:rPr>
          <w:rFonts w:ascii="Segoe UI Light" w:hAnsi="Segoe UI Light" w:cs="Segoe UI Light"/>
          <w:bCs/>
        </w:rPr>
        <w:t xml:space="preserve"> развитие спорта и рекреации.</w:t>
      </w:r>
      <w:r>
        <w:rPr>
          <w:rFonts w:ascii="Segoe UI Light" w:hAnsi="Segoe UI Light" w:cs="Segoe UI Light"/>
          <w:bCs/>
        </w:rPr>
        <w:t xml:space="preserve"> </w:t>
      </w:r>
      <w:r w:rsidRPr="003A3618">
        <w:rPr>
          <w:rFonts w:ascii="Segoe UI Light" w:hAnsi="Segoe UI Light" w:cs="Segoe UI Light"/>
          <w:bCs/>
        </w:rPr>
        <w:t xml:space="preserve">Зона расположена в </w:t>
      </w:r>
      <w:r w:rsidRPr="003A3618">
        <w:rPr>
          <w:rFonts w:ascii="Segoe UI Light" w:hAnsi="Segoe UI Light" w:cs="Segoe UI Light"/>
        </w:rPr>
        <w:t>Красноозёрном сельском поселении, площадь территории составляет 80 га.</w:t>
      </w:r>
    </w:p>
    <w:p w14:paraId="1054BBD9" w14:textId="77777777" w:rsidR="009E3E9E" w:rsidRPr="00052A5D" w:rsidRDefault="009E3E9E" w:rsidP="00A212A3">
      <w:pPr>
        <w:pStyle w:val="af4"/>
        <w:numPr>
          <w:ilvl w:val="0"/>
          <w:numId w:val="192"/>
        </w:numPr>
        <w:spacing w:before="120"/>
        <w:jc w:val="both"/>
        <w:rPr>
          <w:rFonts w:ascii="Segoe UI Light" w:hAnsi="Segoe UI Light" w:cs="Segoe UI Light"/>
          <w:bCs/>
        </w:rPr>
      </w:pPr>
      <w:r w:rsidRPr="00052A5D">
        <w:rPr>
          <w:rFonts w:ascii="Segoe UI Light" w:hAnsi="Segoe UI Light" w:cs="Segoe UI Light"/>
          <w:bCs/>
        </w:rPr>
        <w:t>Приозерская – 2 туристско-рекреационная зона. Зона размещается восточнее города Приозерска, площадь территории составляет 414 га.</w:t>
      </w:r>
    </w:p>
    <w:p w14:paraId="1DB71E52" w14:textId="77777777" w:rsidR="009E3E9E" w:rsidRPr="002B0493" w:rsidRDefault="009E3E9E" w:rsidP="009E3E9E">
      <w:pPr>
        <w:spacing w:before="120"/>
        <w:jc w:val="both"/>
        <w:rPr>
          <w:rFonts w:ascii="Segoe UI Light" w:hAnsi="Segoe UI Light" w:cs="Calibri"/>
          <w:color w:val="000000"/>
          <w:u w:val="single"/>
        </w:rPr>
      </w:pPr>
      <w:r>
        <w:rPr>
          <w:rFonts w:ascii="Segoe UI Light" w:hAnsi="Segoe UI Light" w:cs="Calibri"/>
          <w:color w:val="000000"/>
          <w:u w:val="single"/>
        </w:rPr>
        <w:t xml:space="preserve">4. </w:t>
      </w:r>
      <w:r w:rsidRPr="002B0493">
        <w:rPr>
          <w:rFonts w:ascii="Segoe UI Light" w:hAnsi="Segoe UI Light" w:cs="Calibri"/>
          <w:color w:val="000000"/>
          <w:u w:val="single"/>
        </w:rPr>
        <w:t xml:space="preserve">Зоны </w:t>
      </w:r>
      <w:r>
        <w:rPr>
          <w:rFonts w:ascii="Segoe UI Light" w:hAnsi="Segoe UI Light" w:cs="Calibri"/>
          <w:color w:val="000000"/>
          <w:u w:val="single"/>
        </w:rPr>
        <w:t>развития агропромышленного комплекса:</w:t>
      </w:r>
    </w:p>
    <w:p w14:paraId="1512E2E5" w14:textId="77777777" w:rsidR="009E3E9E" w:rsidRPr="003A3618" w:rsidRDefault="009E3E9E" w:rsidP="009E3E9E">
      <w:pPr>
        <w:pStyle w:val="af4"/>
        <w:spacing w:before="120"/>
        <w:jc w:val="both"/>
        <w:rPr>
          <w:rFonts w:ascii="Segoe UI Light" w:hAnsi="Segoe UI Light" w:cs="Segoe UI Light"/>
        </w:rPr>
      </w:pPr>
      <w:r w:rsidRPr="003A3618">
        <w:rPr>
          <w:rFonts w:ascii="Segoe UI Light" w:hAnsi="Segoe UI Light" w:cs="Segoe UI Light"/>
        </w:rPr>
        <w:t>Зона предназначена для размещения агропромышленных комплексов для производства товарной сельскохозяйственной продукции и размещения предприятий по её переработке.</w:t>
      </w:r>
    </w:p>
    <w:p w14:paraId="10971A06" w14:textId="77777777" w:rsidR="009E3E9E" w:rsidRPr="00052A5D" w:rsidRDefault="009E3E9E" w:rsidP="00052A5D">
      <w:pPr>
        <w:pStyle w:val="af4"/>
        <w:spacing w:before="120"/>
        <w:jc w:val="both"/>
        <w:rPr>
          <w:rFonts w:ascii="Segoe UI Light" w:hAnsi="Segoe UI Light" w:cs="Segoe UI Light"/>
          <w:bCs/>
        </w:rPr>
      </w:pPr>
      <w:r w:rsidRPr="003A3618">
        <w:rPr>
          <w:rFonts w:ascii="Segoe UI Light" w:hAnsi="Segoe UI Light" w:cs="Segoe UI Light"/>
        </w:rPr>
        <w:t>Преимущественная специализация:</w:t>
      </w:r>
      <w:r w:rsidR="00052A5D">
        <w:rPr>
          <w:rFonts w:ascii="Segoe UI Light" w:hAnsi="Segoe UI Light" w:cs="Segoe UI Light"/>
        </w:rPr>
        <w:t xml:space="preserve"> </w:t>
      </w:r>
      <w:r w:rsidR="00052A5D">
        <w:rPr>
          <w:rFonts w:ascii="Segoe UI Light" w:hAnsi="Segoe UI Light" w:cs="Segoe UI Light"/>
          <w:bCs/>
        </w:rPr>
        <w:t xml:space="preserve">фермерство, производство эко-продукции, </w:t>
      </w:r>
      <w:r w:rsidRPr="00052A5D">
        <w:rPr>
          <w:rFonts w:ascii="Segoe UI Light" w:hAnsi="Segoe UI Light" w:cs="Segoe UI Light"/>
          <w:bCs/>
        </w:rPr>
        <w:t>рыболовство и рыбоводство.</w:t>
      </w:r>
    </w:p>
    <w:p w14:paraId="0FCE1FD0" w14:textId="77777777" w:rsidR="009E3E9E" w:rsidRPr="003A3618" w:rsidRDefault="009E3E9E" w:rsidP="009E3E9E">
      <w:pPr>
        <w:pStyle w:val="af4"/>
        <w:spacing w:before="120"/>
        <w:jc w:val="both"/>
        <w:rPr>
          <w:rFonts w:ascii="Segoe UI Light" w:hAnsi="Segoe UI Light" w:cs="Segoe UI Light"/>
        </w:rPr>
      </w:pPr>
      <w:r w:rsidRPr="003A3618">
        <w:rPr>
          <w:rFonts w:ascii="Segoe UI Light" w:hAnsi="Segoe UI Light" w:cs="Segoe UI Light"/>
        </w:rPr>
        <w:t>Преимущественно территории, вовлеченные в развитие сельскохозяйственного производства: Громовское сельское поселение, Запорожское сельское поселение, Красноозёрное  сельское поселение, Ларионовское сельское поселение, Мельниковское сельское поселение, Мичуринское сельское поселение, Петровское сельское поселение, Плодовское сельское поселение, Раздольевское сельское поселение, Ромашкинское сельское поселение, Севастьяновское сельское поселение, Сосновское сельское поселение</w:t>
      </w:r>
      <w:r>
        <w:rPr>
          <w:rFonts w:ascii="Segoe UI Light" w:hAnsi="Segoe UI Light" w:cs="Segoe UI Light"/>
        </w:rPr>
        <w:t>.</w:t>
      </w:r>
    </w:p>
    <w:p w14:paraId="71A73AE9" w14:textId="77777777" w:rsidR="009E3E9E" w:rsidRDefault="009E3E9E" w:rsidP="009E3E9E">
      <w:pPr>
        <w:keepNext/>
        <w:spacing w:before="120" w:after="120"/>
        <w:jc w:val="both"/>
        <w:rPr>
          <w:rFonts w:ascii="Segoe UI Light" w:hAnsi="Segoe UI Light" w:cs="Calibri"/>
          <w:color w:val="000000"/>
          <w:u w:val="single"/>
        </w:rPr>
      </w:pPr>
      <w:r>
        <w:rPr>
          <w:rFonts w:ascii="Segoe UI Light" w:hAnsi="Segoe UI Light" w:cs="Calibri"/>
          <w:color w:val="000000"/>
          <w:u w:val="single"/>
        </w:rPr>
        <w:t>5</w:t>
      </w:r>
      <w:r w:rsidRPr="00042209">
        <w:rPr>
          <w:rFonts w:ascii="Segoe UI Light" w:hAnsi="Segoe UI Light" w:cs="Calibri"/>
          <w:color w:val="000000"/>
          <w:u w:val="single"/>
        </w:rPr>
        <w:t xml:space="preserve">. </w:t>
      </w:r>
      <w:r>
        <w:rPr>
          <w:rFonts w:ascii="Segoe UI Light" w:hAnsi="Segoe UI Light" w:cs="Calibri"/>
          <w:color w:val="000000"/>
          <w:u w:val="single"/>
        </w:rPr>
        <w:t>Зоны сохранения экологического равновесия</w:t>
      </w:r>
      <w:r w:rsidRPr="00042209">
        <w:rPr>
          <w:rFonts w:ascii="Segoe UI Light" w:hAnsi="Segoe UI Light" w:cs="Calibri"/>
          <w:color w:val="000000"/>
          <w:u w:val="single"/>
        </w:rPr>
        <w:t xml:space="preserve">. </w:t>
      </w:r>
    </w:p>
    <w:p w14:paraId="378C005F" w14:textId="77777777" w:rsidR="009E3E9E" w:rsidRPr="00C92B76" w:rsidRDefault="009E3E9E" w:rsidP="009E3E9E">
      <w:pPr>
        <w:keepNext/>
        <w:spacing w:before="120" w:after="120"/>
        <w:jc w:val="both"/>
        <w:rPr>
          <w:rFonts w:ascii="Segoe UI Light" w:eastAsia="Calibri" w:hAnsi="Segoe UI Light" w:cs="Segoe UI Light"/>
        </w:rPr>
      </w:pPr>
      <w:r w:rsidRPr="00C92B76">
        <w:rPr>
          <w:rFonts w:ascii="Segoe UI Light" w:eastAsia="Calibri" w:hAnsi="Segoe UI Light" w:cs="Segoe UI Light"/>
        </w:rPr>
        <w:t xml:space="preserve">Территория Приозерского муниципального района обладает уникальными живописными ландшафтами и разнообразными экосистемами. С целью сохранения эталонов природных комплексов на территории района организованы: </w:t>
      </w:r>
    </w:p>
    <w:p w14:paraId="10F6FC94" w14:textId="77777777" w:rsidR="009E3E9E" w:rsidRPr="009E3E9E" w:rsidRDefault="009E3E9E" w:rsidP="00A212A3">
      <w:pPr>
        <w:pStyle w:val="af4"/>
        <w:numPr>
          <w:ilvl w:val="0"/>
          <w:numId w:val="192"/>
        </w:numPr>
        <w:spacing w:before="120"/>
        <w:jc w:val="both"/>
        <w:rPr>
          <w:rFonts w:ascii="Segoe UI Light" w:hAnsi="Segoe UI Light" w:cs="Segoe UI Light"/>
          <w:bCs/>
        </w:rPr>
      </w:pPr>
      <w:r w:rsidRPr="009E3E9E">
        <w:rPr>
          <w:rFonts w:ascii="Segoe UI Light" w:hAnsi="Segoe UI Light" w:cs="Segoe UI Light"/>
          <w:bCs/>
        </w:rPr>
        <w:t>Комплексный памятник природы «Озеро</w:t>
      </w:r>
      <w:r>
        <w:rPr>
          <w:rFonts w:ascii="Segoe UI Light" w:hAnsi="Segoe UI Light" w:cs="Segoe UI Light"/>
          <w:bCs/>
        </w:rPr>
        <w:t xml:space="preserve"> </w:t>
      </w:r>
      <w:r w:rsidRPr="009E3E9E">
        <w:rPr>
          <w:rFonts w:ascii="Segoe UI Light" w:hAnsi="Segoe UI Light" w:cs="Segoe UI Light"/>
          <w:bCs/>
        </w:rPr>
        <w:t>Ястребиное»;</w:t>
      </w:r>
    </w:p>
    <w:p w14:paraId="6E4478DA" w14:textId="77777777" w:rsidR="009E3E9E" w:rsidRPr="009E3E9E" w:rsidRDefault="009E3E9E" w:rsidP="00A212A3">
      <w:pPr>
        <w:pStyle w:val="af4"/>
        <w:numPr>
          <w:ilvl w:val="0"/>
          <w:numId w:val="192"/>
        </w:numPr>
        <w:spacing w:before="120"/>
        <w:jc w:val="both"/>
        <w:rPr>
          <w:rFonts w:ascii="Segoe UI Light" w:hAnsi="Segoe UI Light" w:cs="Segoe UI Light"/>
          <w:bCs/>
        </w:rPr>
      </w:pPr>
      <w:r w:rsidRPr="009E3E9E">
        <w:rPr>
          <w:rFonts w:ascii="Segoe UI Light" w:hAnsi="Segoe UI Light" w:cs="Segoe UI Light"/>
          <w:bCs/>
        </w:rPr>
        <w:t>Особо охраняемая природная территория «Озеро Красное»;</w:t>
      </w:r>
    </w:p>
    <w:p w14:paraId="53DD4126" w14:textId="77777777" w:rsidR="009E3E9E" w:rsidRPr="009E3E9E" w:rsidRDefault="009E3E9E" w:rsidP="00A212A3">
      <w:pPr>
        <w:pStyle w:val="af4"/>
        <w:numPr>
          <w:ilvl w:val="0"/>
          <w:numId w:val="192"/>
        </w:numPr>
        <w:spacing w:before="120"/>
        <w:jc w:val="both"/>
        <w:rPr>
          <w:rFonts w:ascii="Segoe UI Light" w:hAnsi="Segoe UI Light" w:cs="Segoe UI Light"/>
          <w:bCs/>
        </w:rPr>
      </w:pPr>
      <w:r w:rsidRPr="009E3E9E">
        <w:rPr>
          <w:rFonts w:ascii="Segoe UI Light" w:hAnsi="Segoe UI Light" w:cs="Segoe UI Light"/>
          <w:bCs/>
        </w:rPr>
        <w:t>Природной комплексный заказник «Гряда Вярямянселькя».</w:t>
      </w:r>
    </w:p>
    <w:p w14:paraId="6A1935AE" w14:textId="77777777" w:rsidR="009E3E9E" w:rsidRPr="00C92B76" w:rsidRDefault="009E3E9E" w:rsidP="009E3E9E">
      <w:pPr>
        <w:spacing w:before="120"/>
        <w:jc w:val="both"/>
        <w:rPr>
          <w:rFonts w:ascii="Segoe UI Light" w:eastAsia="Calibri" w:hAnsi="Segoe UI Light" w:cs="Segoe UI Light"/>
        </w:rPr>
      </w:pPr>
      <w:r w:rsidRPr="00C92B76">
        <w:rPr>
          <w:rFonts w:ascii="Segoe UI Light" w:hAnsi="Segoe UI Light" w:cs="Segoe UI Light"/>
        </w:rPr>
        <w:t>В условиях интенсивной хозяйственной деятельности развитие сети особо охраняемых природных территорий осуществляется д</w:t>
      </w:r>
      <w:r w:rsidRPr="00C92B76">
        <w:rPr>
          <w:rFonts w:ascii="Segoe UI Light" w:eastAsia="Calibri" w:hAnsi="Segoe UI Light" w:cs="Segoe UI Light"/>
        </w:rPr>
        <w:t xml:space="preserve">ля сохранения нетронутых уголков природы, мест обитания птиц и животных, геологических и водных объектов, уникальных ландшафтов. </w:t>
      </w:r>
    </w:p>
    <w:p w14:paraId="642D3D1C" w14:textId="77777777" w:rsidR="009E3E9E" w:rsidRPr="00C92B76" w:rsidRDefault="009E3E9E" w:rsidP="009E3E9E">
      <w:pPr>
        <w:spacing w:before="120"/>
        <w:jc w:val="both"/>
        <w:rPr>
          <w:rFonts w:ascii="Segoe UI Light" w:eastAsia="Calibri" w:hAnsi="Segoe UI Light" w:cs="Segoe UI Light"/>
        </w:rPr>
      </w:pPr>
      <w:r w:rsidRPr="00C92B76">
        <w:rPr>
          <w:rFonts w:ascii="Segoe UI Light" w:eastAsia="Calibri" w:hAnsi="Segoe UI Light" w:cs="Segoe UI Light"/>
        </w:rPr>
        <w:t>Документами территориального планирования Ленинградской области в пределах Приозерского муниципального района предложена организация:</w:t>
      </w:r>
    </w:p>
    <w:p w14:paraId="368E4067" w14:textId="77777777" w:rsidR="009E3E9E" w:rsidRPr="009E3E9E" w:rsidRDefault="009E3E9E" w:rsidP="00A212A3">
      <w:pPr>
        <w:pStyle w:val="af4"/>
        <w:numPr>
          <w:ilvl w:val="0"/>
          <w:numId w:val="192"/>
        </w:numPr>
        <w:spacing w:before="120"/>
        <w:jc w:val="both"/>
        <w:rPr>
          <w:rFonts w:ascii="Segoe UI Light" w:hAnsi="Segoe UI Light" w:cs="Segoe UI Light"/>
          <w:bCs/>
        </w:rPr>
      </w:pPr>
      <w:r w:rsidRPr="009E3E9E">
        <w:rPr>
          <w:rFonts w:ascii="Segoe UI Light" w:hAnsi="Segoe UI Light" w:cs="Segoe UI Light"/>
          <w:bCs/>
        </w:rPr>
        <w:t>Комплексный заказник «Моторное-Заостровье»</w:t>
      </w:r>
    </w:p>
    <w:p w14:paraId="0A49721C" w14:textId="77777777" w:rsidR="009E3E9E" w:rsidRPr="00C92B76" w:rsidRDefault="009E3E9E" w:rsidP="00052A5D">
      <w:pPr>
        <w:pStyle w:val="afc"/>
        <w:spacing w:before="120"/>
        <w:ind w:left="709"/>
        <w:jc w:val="both"/>
        <w:rPr>
          <w:rFonts w:ascii="Segoe UI Light" w:eastAsiaTheme="minorEastAsia" w:hAnsi="Segoe UI Light" w:cs="Segoe UI Light"/>
          <w:sz w:val="22"/>
          <w:szCs w:val="22"/>
        </w:rPr>
      </w:pPr>
      <w:r w:rsidRPr="00C92B76">
        <w:rPr>
          <w:rFonts w:ascii="Segoe UI Light" w:eastAsiaTheme="minorEastAsia" w:hAnsi="Segoe UI Light" w:cs="Segoe UI Light"/>
          <w:sz w:val="22"/>
          <w:szCs w:val="22"/>
        </w:rPr>
        <w:t>Цель создания (назначение): сохранение озёрно – речной сети, своеобразных ландшафтов, участков коренных старовозрастных лесов на береговых валах, участков лесов с ясенем и клёном под береговым уступом Ладожского озера, прибрежной растительности на западном берегу Ладожского озера с участием приморских видов (отсутствующих в других частях берега Ладоги), а также комплекса редких и находящихся под угрозой исчезновения видов растений, животных и других организмов. Площадь: ориентировочно 13238 га. Расположение: Громовское сельское поселение, Ларионовское сельское поселение, Плодовское сельское поселение</w:t>
      </w:r>
      <w:r w:rsidR="00052A5D">
        <w:rPr>
          <w:rFonts w:ascii="Segoe UI Light" w:eastAsiaTheme="minorEastAsia" w:hAnsi="Segoe UI Light" w:cs="Segoe UI Light"/>
          <w:sz w:val="22"/>
          <w:szCs w:val="22"/>
        </w:rPr>
        <w:t>.</w:t>
      </w:r>
    </w:p>
    <w:p w14:paraId="3EAB429C" w14:textId="77777777" w:rsidR="009E3E9E" w:rsidRPr="00C92B76" w:rsidRDefault="009E3E9E" w:rsidP="00A212A3">
      <w:pPr>
        <w:pStyle w:val="af4"/>
        <w:numPr>
          <w:ilvl w:val="0"/>
          <w:numId w:val="192"/>
        </w:numPr>
        <w:spacing w:before="120"/>
        <w:jc w:val="both"/>
        <w:rPr>
          <w:rFonts w:ascii="Segoe UI Light" w:hAnsi="Segoe UI Light" w:cs="Segoe UI Light"/>
          <w:bCs/>
        </w:rPr>
      </w:pPr>
      <w:r w:rsidRPr="009E3E9E">
        <w:rPr>
          <w:rFonts w:ascii="Segoe UI Light" w:hAnsi="Segoe UI Light" w:cs="Segoe UI Light"/>
          <w:bCs/>
        </w:rPr>
        <w:t>Комплексный заказник</w:t>
      </w:r>
      <w:r w:rsidRPr="00C92B76">
        <w:rPr>
          <w:rFonts w:ascii="Segoe UI Light" w:hAnsi="Segoe UI Light" w:cs="Segoe UI Light"/>
          <w:bCs/>
        </w:rPr>
        <w:t xml:space="preserve"> «Ореховский»</w:t>
      </w:r>
    </w:p>
    <w:p w14:paraId="4B273B7B" w14:textId="77777777" w:rsidR="009E3E9E" w:rsidRPr="00C92B76" w:rsidRDefault="009E3E9E" w:rsidP="00052A5D">
      <w:pPr>
        <w:pStyle w:val="af4"/>
        <w:spacing w:before="120"/>
        <w:ind w:left="709"/>
        <w:jc w:val="both"/>
        <w:rPr>
          <w:rFonts w:ascii="Segoe UI Light" w:hAnsi="Segoe UI Light" w:cs="Segoe UI Light"/>
        </w:rPr>
      </w:pPr>
      <w:r w:rsidRPr="00C92B76">
        <w:rPr>
          <w:rFonts w:ascii="Segoe UI Light" w:hAnsi="Segoe UI Light" w:cs="Segoe UI Light"/>
        </w:rPr>
        <w:t xml:space="preserve">Цель создания (назначение): сохранение типичных живописных камовых ландшафтов, старовозрастных сосновых боров и ельников, лесов с примесью широколиственных пород, популяций редких и находящихся под угрозой исчезновения видов растений, животных и других организмов и их местообитаний. Площадь: ориентировочно 8973 га. </w:t>
      </w:r>
      <w:r w:rsidRPr="00C92B76">
        <w:rPr>
          <w:rFonts w:ascii="Segoe UI Light" w:eastAsiaTheme="minorEastAsia" w:hAnsi="Segoe UI Light" w:cs="Segoe UI Light"/>
        </w:rPr>
        <w:t xml:space="preserve">Расположение: </w:t>
      </w:r>
      <w:r w:rsidRPr="00C92B76">
        <w:rPr>
          <w:rFonts w:ascii="Segoe UI Light" w:hAnsi="Segoe UI Light" w:cs="Segoe UI Light"/>
        </w:rPr>
        <w:t>Запорожское сельское поселение, Сосновское сельское поселение</w:t>
      </w:r>
      <w:r w:rsidR="00052A5D">
        <w:rPr>
          <w:rFonts w:ascii="Segoe UI Light" w:hAnsi="Segoe UI Light" w:cs="Segoe UI Light"/>
        </w:rPr>
        <w:t>.</w:t>
      </w:r>
    </w:p>
    <w:p w14:paraId="3B21AB3C" w14:textId="77777777" w:rsidR="009E3E9E" w:rsidRPr="00C92B76" w:rsidRDefault="009E3E9E" w:rsidP="00A212A3">
      <w:pPr>
        <w:pStyle w:val="af4"/>
        <w:numPr>
          <w:ilvl w:val="0"/>
          <w:numId w:val="192"/>
        </w:numPr>
        <w:spacing w:before="120"/>
        <w:jc w:val="both"/>
        <w:rPr>
          <w:rFonts w:ascii="Segoe UI Light" w:hAnsi="Segoe UI Light" w:cs="Segoe UI Light"/>
          <w:bCs/>
        </w:rPr>
      </w:pPr>
      <w:r w:rsidRPr="00C92B76">
        <w:rPr>
          <w:rFonts w:ascii="Segoe UI Light" w:hAnsi="Segoe UI Light" w:cs="Segoe UI Light"/>
          <w:bCs/>
        </w:rPr>
        <w:t>Водопад «Падунец»</w:t>
      </w:r>
    </w:p>
    <w:p w14:paraId="15B2F690" w14:textId="77777777" w:rsidR="009E3E9E" w:rsidRPr="00C92B76" w:rsidRDefault="009E3E9E" w:rsidP="009E3E9E">
      <w:pPr>
        <w:pStyle w:val="af4"/>
        <w:spacing w:before="120"/>
        <w:ind w:left="709"/>
        <w:jc w:val="both"/>
        <w:rPr>
          <w:rFonts w:ascii="Segoe UI Light" w:hAnsi="Segoe UI Light" w:cs="Segoe UI Light"/>
        </w:rPr>
      </w:pPr>
      <w:r w:rsidRPr="00C92B76">
        <w:rPr>
          <w:rFonts w:ascii="Segoe UI Light" w:hAnsi="Segoe UI Light" w:cs="Segoe UI Light"/>
          <w:bCs/>
        </w:rPr>
        <w:t xml:space="preserve">Цель создания (назначение): сохранение уникальных водных объектов в самом узком участке современной озерно-речной системы Вуоксы с высокой плотностью идущих на нерест лососевых рыб. Площадь: ориентировочно 167 га. </w:t>
      </w:r>
      <w:r w:rsidRPr="00C92B76">
        <w:rPr>
          <w:rFonts w:ascii="Segoe UI Light" w:eastAsiaTheme="minorEastAsia" w:hAnsi="Segoe UI Light" w:cs="Segoe UI Light"/>
        </w:rPr>
        <w:t xml:space="preserve">Расположение: </w:t>
      </w:r>
      <w:r w:rsidRPr="00C92B76">
        <w:rPr>
          <w:rFonts w:ascii="Segoe UI Light" w:hAnsi="Segoe UI Light" w:cs="Segoe UI Light"/>
        </w:rPr>
        <w:t>Запорожское сельское поселение</w:t>
      </w:r>
      <w:r>
        <w:rPr>
          <w:rFonts w:ascii="Segoe UI Light" w:hAnsi="Segoe UI Light" w:cs="Segoe UI Light"/>
        </w:rPr>
        <w:t>.</w:t>
      </w:r>
    </w:p>
    <w:p w14:paraId="0DA9BD05" w14:textId="77777777" w:rsidR="009E3E9E" w:rsidRPr="00C92B76" w:rsidRDefault="009E3E9E" w:rsidP="00A212A3">
      <w:pPr>
        <w:pStyle w:val="af4"/>
        <w:numPr>
          <w:ilvl w:val="0"/>
          <w:numId w:val="192"/>
        </w:numPr>
        <w:spacing w:before="120"/>
        <w:jc w:val="both"/>
        <w:rPr>
          <w:rFonts w:ascii="Segoe UI Light" w:hAnsi="Segoe UI Light" w:cs="Segoe UI Light"/>
          <w:bCs/>
        </w:rPr>
      </w:pPr>
      <w:r w:rsidRPr="00C92B76">
        <w:rPr>
          <w:rFonts w:ascii="Segoe UI Light" w:hAnsi="Segoe UI Light" w:cs="Segoe UI Light"/>
          <w:bCs/>
        </w:rPr>
        <w:t>«Ояярви-Ильменйоки»</w:t>
      </w:r>
    </w:p>
    <w:p w14:paraId="43C51FF7" w14:textId="77777777" w:rsidR="009E3E9E" w:rsidRPr="00C92B76" w:rsidRDefault="009E3E9E" w:rsidP="009E3E9E">
      <w:pPr>
        <w:spacing w:before="120"/>
        <w:ind w:left="709"/>
        <w:jc w:val="both"/>
        <w:rPr>
          <w:rFonts w:ascii="Segoe UI Light" w:hAnsi="Segoe UI Light" w:cs="Segoe UI Light"/>
          <w:bCs/>
        </w:rPr>
      </w:pPr>
      <w:r w:rsidRPr="00C92B76">
        <w:rPr>
          <w:rFonts w:ascii="Segoe UI Light" w:hAnsi="Segoe UI Light" w:cs="Segoe UI Light"/>
          <w:bCs/>
        </w:rPr>
        <w:t xml:space="preserve">Цель создания (назначение): сохранение сельгово – ложбинно – озёрного ландшафта южной окраины Балтийского кристаллического щита с относительно малонарушенными еловыми, сосновыми и смешанными лесами (в том числе с комплексом неморальных видов растений), уникальными межсельговыми верховыми и переходными болотами (в том числе комплекс озера Сопкино), формами скального рельефа (сельги, скальные обрывы, каньонообразные ложбины и другие). площадь: ориентировочно 15403 га. </w:t>
      </w:r>
      <w:r w:rsidRPr="00C92B76">
        <w:rPr>
          <w:rFonts w:ascii="Segoe UI Light" w:eastAsiaTheme="minorEastAsia" w:hAnsi="Segoe UI Light" w:cs="Segoe UI Light"/>
        </w:rPr>
        <w:t xml:space="preserve">Расположение: </w:t>
      </w:r>
      <w:r w:rsidRPr="00C92B76">
        <w:rPr>
          <w:rFonts w:ascii="Segoe UI Light" w:hAnsi="Segoe UI Light" w:cs="Segoe UI Light"/>
          <w:bCs/>
        </w:rPr>
        <w:t>Кузнечнинское городское поселение, Севастьяновское сельское поселение</w:t>
      </w:r>
      <w:r>
        <w:rPr>
          <w:rFonts w:ascii="Segoe UI Light" w:hAnsi="Segoe UI Light" w:cs="Segoe UI Light"/>
          <w:bCs/>
        </w:rPr>
        <w:t>.</w:t>
      </w:r>
    </w:p>
    <w:p w14:paraId="7C681494" w14:textId="77777777" w:rsidR="009E3E9E" w:rsidRPr="00C92B76" w:rsidRDefault="009E3E9E" w:rsidP="00A212A3">
      <w:pPr>
        <w:pStyle w:val="a5"/>
        <w:numPr>
          <w:ilvl w:val="0"/>
          <w:numId w:val="191"/>
        </w:numPr>
        <w:spacing w:before="120" w:after="0" w:line="240" w:lineRule="auto"/>
        <w:contextualSpacing/>
        <w:jc w:val="both"/>
        <w:rPr>
          <w:rFonts w:ascii="Segoe UI Light" w:hAnsi="Segoe UI Light" w:cs="Segoe UI Light"/>
        </w:rPr>
      </w:pPr>
      <w:r w:rsidRPr="00C92B76">
        <w:rPr>
          <w:rFonts w:ascii="Segoe UI Light" w:hAnsi="Segoe UI Light" w:cs="Segoe UI Light"/>
          <w:bCs/>
        </w:rPr>
        <w:t>«</w:t>
      </w:r>
      <w:r w:rsidRPr="00C92B76">
        <w:rPr>
          <w:rFonts w:ascii="Segoe UI Light" w:hAnsi="Segoe UI Light" w:cs="Segoe UI Light"/>
        </w:rPr>
        <w:t>Озеро Вуокса»</w:t>
      </w:r>
    </w:p>
    <w:p w14:paraId="3FEA6767" w14:textId="77777777" w:rsidR="009E3E9E" w:rsidRPr="00C92B76" w:rsidRDefault="009E3E9E" w:rsidP="009E3E9E">
      <w:pPr>
        <w:spacing w:before="120"/>
        <w:ind w:left="709"/>
        <w:jc w:val="both"/>
        <w:rPr>
          <w:rFonts w:ascii="Segoe UI Light" w:hAnsi="Segoe UI Light" w:cs="Segoe UI Light"/>
        </w:rPr>
      </w:pPr>
      <w:r w:rsidRPr="00C92B76">
        <w:rPr>
          <w:rFonts w:ascii="Segoe UI Light" w:hAnsi="Segoe UI Light" w:cs="Segoe UI Light"/>
        </w:rPr>
        <w:t xml:space="preserve">Цель создания (назначение): сохранение части уникальной озерно-речной системы Вуоксы – наиболее уязвимой, пострадавшей от понижения уровня воды гидросистемы в середине 19 века; сохранение старовозрастных лесов (преимущественно сосняков), участков широколиственных лесов, островных старовозрастных березняков и осинников (являющихся местом гнездования хищных птиц и дятлов), традиционных агроландшафтов с высоким биологическим разнообразием, популяций редких и находящихся под угрозой исчезновения видов растений, животных и других организмов и их местообитаний. площадь: оирентировочно14381 га. </w:t>
      </w:r>
      <w:r w:rsidRPr="00C92B76">
        <w:rPr>
          <w:rFonts w:ascii="Segoe UI Light" w:eastAsiaTheme="minorEastAsia" w:hAnsi="Segoe UI Light" w:cs="Segoe UI Light"/>
        </w:rPr>
        <w:t xml:space="preserve">Расположение: </w:t>
      </w:r>
      <w:r w:rsidRPr="00C92B76">
        <w:rPr>
          <w:rFonts w:ascii="Segoe UI Light" w:hAnsi="Segoe UI Light" w:cs="Segoe UI Light"/>
        </w:rPr>
        <w:t>Ларионовское сельское поселение, Мельниковское сельское поселение, Севастьяновское сельское поселение</w:t>
      </w:r>
      <w:r>
        <w:rPr>
          <w:rFonts w:ascii="Segoe UI Light" w:hAnsi="Segoe UI Light" w:cs="Segoe UI Light"/>
        </w:rPr>
        <w:t>.</w:t>
      </w:r>
    </w:p>
    <w:p w14:paraId="1E8DBB27" w14:textId="77777777" w:rsidR="009E3E9E" w:rsidRPr="00C92B76" w:rsidRDefault="009E3E9E" w:rsidP="00A212A3">
      <w:pPr>
        <w:pStyle w:val="a5"/>
        <w:keepNext/>
        <w:numPr>
          <w:ilvl w:val="0"/>
          <w:numId w:val="190"/>
        </w:numPr>
        <w:spacing w:before="120" w:after="0" w:line="240" w:lineRule="auto"/>
        <w:ind w:left="714" w:hanging="357"/>
        <w:contextualSpacing/>
        <w:jc w:val="both"/>
        <w:rPr>
          <w:rFonts w:ascii="Segoe UI Light" w:hAnsi="Segoe UI Light" w:cs="Segoe UI Light"/>
        </w:rPr>
      </w:pPr>
      <w:r w:rsidRPr="00C92B76">
        <w:rPr>
          <w:rFonts w:ascii="Segoe UI Light" w:hAnsi="Segoe UI Light" w:cs="Segoe UI Light"/>
        </w:rPr>
        <w:t>Комплексный заказник</w:t>
      </w:r>
      <w:r w:rsidRPr="00C92B76">
        <w:rPr>
          <w:rFonts w:ascii="Segoe UI Light" w:hAnsi="Segoe UI Light" w:cs="Segoe UI Light"/>
          <w:bCs/>
        </w:rPr>
        <w:t xml:space="preserve"> «</w:t>
      </w:r>
      <w:r w:rsidRPr="00C92B76">
        <w:rPr>
          <w:rFonts w:ascii="Segoe UI Light" w:hAnsi="Segoe UI Light" w:cs="Segoe UI Light"/>
        </w:rPr>
        <w:t>Кузнечное»</w:t>
      </w:r>
    </w:p>
    <w:p w14:paraId="3E518DC0" w14:textId="77777777" w:rsidR="009E3E9E" w:rsidRPr="00C92B76" w:rsidRDefault="009E3E9E" w:rsidP="009E3E9E">
      <w:pPr>
        <w:spacing w:before="120"/>
        <w:ind w:left="709"/>
        <w:jc w:val="both"/>
        <w:rPr>
          <w:rFonts w:ascii="Segoe UI Light" w:hAnsi="Segoe UI Light" w:cs="Segoe UI Light"/>
        </w:rPr>
      </w:pPr>
      <w:r w:rsidRPr="00C92B76">
        <w:rPr>
          <w:rFonts w:ascii="Segoe UI Light" w:hAnsi="Segoe UI Light" w:cs="Segoe UI Light"/>
        </w:rPr>
        <w:t xml:space="preserve">Цель создания (назначение): сохранение скальных ландшафтов, старовозрастных лесов по берегам Ладожского озера, популяций редких и находящихся под угрозой исчезновения видов растений, животных и других организмов и их местообитаний, мест стоянок и трасс пролёта сухопутных и водоплавающих птиц, а также пункта учебной практики студентов Санкт-Петербургского государственного университета и долговременных комплексных исследований динамики природных процессов в Приладожье. Площадь: ориентировочно 4522 га. </w:t>
      </w:r>
      <w:r w:rsidRPr="00C92B76">
        <w:rPr>
          <w:rFonts w:ascii="Segoe UI Light" w:eastAsiaTheme="minorEastAsia" w:hAnsi="Segoe UI Light" w:cs="Segoe UI Light"/>
        </w:rPr>
        <w:t xml:space="preserve">Расположение: </w:t>
      </w:r>
      <w:r w:rsidRPr="00C92B76">
        <w:rPr>
          <w:rFonts w:ascii="Segoe UI Light" w:hAnsi="Segoe UI Light" w:cs="Segoe UI Light"/>
        </w:rPr>
        <w:t>Приозерское городское поселение, Севастьяновское сельское поселение</w:t>
      </w:r>
      <w:r>
        <w:rPr>
          <w:rFonts w:ascii="Segoe UI Light" w:hAnsi="Segoe UI Light" w:cs="Segoe UI Light"/>
        </w:rPr>
        <w:t>.</w:t>
      </w:r>
    </w:p>
    <w:p w14:paraId="59B7DCA2" w14:textId="77777777" w:rsidR="009E3E9E" w:rsidRPr="00C92B76" w:rsidRDefault="009E3E9E" w:rsidP="00A212A3">
      <w:pPr>
        <w:pStyle w:val="a5"/>
        <w:numPr>
          <w:ilvl w:val="0"/>
          <w:numId w:val="189"/>
        </w:numPr>
        <w:spacing w:before="120" w:after="0" w:line="240" w:lineRule="auto"/>
        <w:contextualSpacing/>
        <w:jc w:val="both"/>
        <w:rPr>
          <w:rFonts w:ascii="Segoe UI Light" w:hAnsi="Segoe UI Light" w:cs="Segoe UI Light"/>
        </w:rPr>
      </w:pPr>
      <w:r w:rsidRPr="00C92B76">
        <w:rPr>
          <w:rFonts w:ascii="Segoe UI Light" w:hAnsi="Segoe UI Light" w:cs="Segoe UI Light"/>
        </w:rPr>
        <w:t>Комплексный заказник</w:t>
      </w:r>
      <w:r w:rsidRPr="00C92B76">
        <w:rPr>
          <w:rFonts w:ascii="Segoe UI Light" w:hAnsi="Segoe UI Light" w:cs="Segoe UI Light"/>
          <w:bCs/>
        </w:rPr>
        <w:t xml:space="preserve"> «</w:t>
      </w:r>
      <w:r w:rsidRPr="00C92B76">
        <w:rPr>
          <w:rFonts w:ascii="Segoe UI Light" w:hAnsi="Segoe UI Light" w:cs="Segoe UI Light"/>
        </w:rPr>
        <w:t>Долина реки Смородинка»</w:t>
      </w:r>
    </w:p>
    <w:p w14:paraId="7D98238A" w14:textId="77777777" w:rsidR="009E3E9E" w:rsidRPr="00C92B76" w:rsidRDefault="009E3E9E" w:rsidP="009E3E9E">
      <w:pPr>
        <w:spacing w:before="120"/>
        <w:ind w:left="709"/>
        <w:jc w:val="both"/>
        <w:rPr>
          <w:rFonts w:ascii="Segoe UI Light" w:hAnsi="Segoe UI Light" w:cs="Segoe UI Light"/>
        </w:rPr>
      </w:pPr>
      <w:r w:rsidRPr="00C92B76">
        <w:rPr>
          <w:rFonts w:ascii="Segoe UI Light" w:hAnsi="Segoe UI Light" w:cs="Segoe UI Light"/>
        </w:rPr>
        <w:t>Цель создания (назначение): сохранение природных комплексов долины реки Смородинка – одной из самых южных долин ледниково-эрозионного происхождения в Европе; сохранение еловых лесов, в том числе редких на Карельском перешейке и в Ленинградской области старовозрастных еловых лесов, а также еловых лесов с участием широколиственных пород, редких на Карельском перешейке; сохранение низинных ключевых болот, редких на Северо-западе европейской части России; сохранение популяций редких и находящихся под угрозой исчезновения видов растений, животных и других организмов и их местообитаний. Площадь: ориентировочно 3040 га.</w:t>
      </w:r>
      <w:r>
        <w:rPr>
          <w:rFonts w:ascii="Segoe UI Light" w:hAnsi="Segoe UI Light" w:cs="Segoe UI Light"/>
        </w:rPr>
        <w:t xml:space="preserve"> </w:t>
      </w:r>
      <w:r w:rsidRPr="00C92B76">
        <w:rPr>
          <w:rFonts w:ascii="Segoe UI Light" w:eastAsiaTheme="minorEastAsia" w:hAnsi="Segoe UI Light" w:cs="Segoe UI Light"/>
        </w:rPr>
        <w:t xml:space="preserve">Расположение: </w:t>
      </w:r>
      <w:r w:rsidRPr="00C92B76">
        <w:rPr>
          <w:rFonts w:ascii="Segoe UI Light" w:hAnsi="Segoe UI Light" w:cs="Segoe UI Light"/>
        </w:rPr>
        <w:t>Раздольевское сельское поселение, Сосновское сельское поселение</w:t>
      </w:r>
      <w:r>
        <w:rPr>
          <w:rFonts w:ascii="Segoe UI Light" w:hAnsi="Segoe UI Light" w:cs="Segoe UI Light"/>
        </w:rPr>
        <w:t>.</w:t>
      </w:r>
    </w:p>
    <w:p w14:paraId="50986C87" w14:textId="77777777" w:rsidR="00031A02" w:rsidRPr="005B2113" w:rsidRDefault="00031A02" w:rsidP="00713541">
      <w:pPr>
        <w:pStyle w:val="3"/>
        <w:pageBreakBefore/>
        <w:spacing w:before="0" w:after="120" w:line="240" w:lineRule="auto"/>
        <w:jc w:val="both"/>
        <w:rPr>
          <w:rStyle w:val="a7"/>
          <w:rFonts w:ascii="Segoe UI Light" w:hAnsi="Segoe UI Light" w:cs="Segoe UI Light"/>
          <w:b/>
          <w:bCs/>
          <w:color w:val="000000"/>
          <w:u w:color="000000"/>
        </w:rPr>
      </w:pPr>
      <w:bookmarkStart w:id="128" w:name="_Toc526970936"/>
      <w:r w:rsidRPr="005B2113">
        <w:rPr>
          <w:rStyle w:val="a7"/>
          <w:rFonts w:ascii="Segoe UI Light" w:hAnsi="Segoe UI Light" w:cs="Segoe UI Light"/>
          <w:b/>
          <w:bCs/>
          <w:color w:val="000000"/>
          <w:u w:color="000000"/>
        </w:rPr>
        <w:t>2.2.4 Формирование пакета потенциальных инвестиционных площадок различной специализации, в том числе формирование перспективных инвестиционных и инфраструктурных проектов, определение перспективных зон с учетом пространственного и инфраструктурного развития района</w:t>
      </w:r>
      <w:bookmarkEnd w:id="128"/>
    </w:p>
    <w:p w14:paraId="02885994" w14:textId="77777777" w:rsidR="00052A5D" w:rsidRDefault="00052A5D" w:rsidP="005B2113">
      <w:pPr>
        <w:spacing w:before="120" w:after="0" w:line="240" w:lineRule="auto"/>
        <w:rPr>
          <w:rStyle w:val="Hyperlink2"/>
          <w:b/>
        </w:rPr>
      </w:pPr>
    </w:p>
    <w:p w14:paraId="43E130C6" w14:textId="77777777" w:rsidR="005B2113" w:rsidRPr="00052A5D" w:rsidRDefault="005B2113" w:rsidP="00052A5D">
      <w:pPr>
        <w:spacing w:before="120" w:after="0" w:line="240" w:lineRule="auto"/>
        <w:rPr>
          <w:rStyle w:val="a7"/>
          <w:rFonts w:ascii="Segoe UI Light" w:eastAsia="Segoe UI Light" w:hAnsi="Segoe UI Light" w:cs="Segoe UI Light"/>
          <w:b/>
        </w:rPr>
      </w:pPr>
      <w:r w:rsidRPr="00052A5D">
        <w:rPr>
          <w:rStyle w:val="Hyperlink2"/>
          <w:b/>
        </w:rPr>
        <w:t>Проекты в сфере здравоохранения:</w:t>
      </w:r>
    </w:p>
    <w:p w14:paraId="3118E3A4" w14:textId="77777777" w:rsidR="005B2113" w:rsidRPr="00052A5D" w:rsidRDefault="005B2113" w:rsidP="00A212A3">
      <w:pPr>
        <w:pStyle w:val="a5"/>
        <w:numPr>
          <w:ilvl w:val="0"/>
          <w:numId w:val="159"/>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052A5D">
        <w:rPr>
          <w:rStyle w:val="a7"/>
          <w:rFonts w:ascii="Segoe UI Light" w:eastAsia="Segoe UI Light" w:hAnsi="Segoe UI Light" w:cs="Segoe UI Light"/>
        </w:rPr>
        <w:t>Создание цифровой медицинской карты жителя Приозерского муниципального района</w:t>
      </w:r>
    </w:p>
    <w:p w14:paraId="294346BE" w14:textId="77777777" w:rsidR="00B17E7D" w:rsidRDefault="00B17E7D" w:rsidP="00B17E7D">
      <w:pPr>
        <w:spacing w:before="120" w:after="0" w:line="240" w:lineRule="auto"/>
        <w:ind w:left="851"/>
        <w:jc w:val="both"/>
        <w:rPr>
          <w:rStyle w:val="Hyperlink2"/>
        </w:rPr>
      </w:pPr>
      <w:r>
        <w:rPr>
          <w:rStyle w:val="Hyperlink2"/>
        </w:rPr>
        <w:t xml:space="preserve">Целью данного проекта является возможность жителей Приозерского района обратиться в любой пункт оказания медицинской помощи, врачи смогут незамедлительно получать полную информацию о состоянии здоровья пациента и отслеживать анамнез. При реализации данного проекта на региональном уровне, опыт Приозерского района может быть отобран в качестве пилотного. </w:t>
      </w:r>
    </w:p>
    <w:p w14:paraId="4BBD544E" w14:textId="77777777" w:rsidR="005B2113" w:rsidRPr="00052A5D" w:rsidRDefault="005B2113" w:rsidP="00A212A3">
      <w:pPr>
        <w:pStyle w:val="a5"/>
        <w:numPr>
          <w:ilvl w:val="0"/>
          <w:numId w:val="159"/>
        </w:numPr>
        <w:spacing w:before="120" w:after="0" w:line="240" w:lineRule="auto"/>
        <w:jc w:val="both"/>
        <w:rPr>
          <w:rStyle w:val="Hyperlink2"/>
        </w:rPr>
      </w:pPr>
      <w:r w:rsidRPr="00052A5D">
        <w:rPr>
          <w:rStyle w:val="Hyperlink2"/>
        </w:rPr>
        <w:t>Строительство здания фельдшерско-акушерского пункта в пос. Громово (Громовское сельское поселение)</w:t>
      </w:r>
    </w:p>
    <w:p w14:paraId="39581BD0" w14:textId="77777777" w:rsidR="005B2113" w:rsidRPr="00052A5D" w:rsidRDefault="005B2113" w:rsidP="00052A5D">
      <w:pPr>
        <w:spacing w:before="120" w:after="0" w:line="240" w:lineRule="auto"/>
        <w:ind w:left="851"/>
        <w:jc w:val="both"/>
        <w:rPr>
          <w:rStyle w:val="Hyperlink2"/>
        </w:rPr>
      </w:pPr>
      <w:r w:rsidRPr="00052A5D">
        <w:rPr>
          <w:rStyle w:val="Hyperlink2"/>
        </w:rPr>
        <w:t>В настоящее время услуги по здравоохранению оказываются в арендуемом помещении и может возникнуть вопрос по освобождению помещения, если не будет заключен долгосрочный договор аренды.</w:t>
      </w:r>
    </w:p>
    <w:p w14:paraId="042FCE7C" w14:textId="77777777" w:rsidR="005B2113" w:rsidRPr="00052A5D" w:rsidRDefault="005B2113" w:rsidP="00A212A3">
      <w:pPr>
        <w:pStyle w:val="a5"/>
        <w:numPr>
          <w:ilvl w:val="0"/>
          <w:numId w:val="159"/>
        </w:numPr>
        <w:spacing w:before="120" w:after="0" w:line="240" w:lineRule="auto"/>
        <w:jc w:val="both"/>
        <w:rPr>
          <w:rStyle w:val="Hyperlink2"/>
        </w:rPr>
      </w:pPr>
      <w:r w:rsidRPr="00052A5D">
        <w:rPr>
          <w:rStyle w:val="Hyperlink2"/>
        </w:rPr>
        <w:t>Строительство здания амбулатории в пос. Плодовое (Плодовское сельское поселение)</w:t>
      </w:r>
    </w:p>
    <w:p w14:paraId="39112F4F" w14:textId="77777777" w:rsidR="005B2113" w:rsidRDefault="005B2113" w:rsidP="00052A5D">
      <w:pPr>
        <w:spacing w:before="120" w:after="0" w:line="240" w:lineRule="auto"/>
        <w:ind w:left="851"/>
        <w:jc w:val="both"/>
        <w:rPr>
          <w:rStyle w:val="Hyperlink2"/>
        </w:rPr>
      </w:pPr>
      <w:r w:rsidRPr="00052A5D">
        <w:rPr>
          <w:rStyle w:val="Hyperlink2"/>
        </w:rPr>
        <w:t>В настоящее время помещения под амбулаторию арендуется. В 2017 году ГКУ «Управление строительства Ленинградской области» выполнило проект на строительство здания амбулатории и получило положительное заключение государственной экспертизы по объекту строительства.</w:t>
      </w:r>
    </w:p>
    <w:p w14:paraId="7643EE2F" w14:textId="052753FD" w:rsidR="00417ED0" w:rsidRDefault="00417ED0" w:rsidP="00417ED0">
      <w:pPr>
        <w:spacing w:before="120" w:after="0" w:line="240" w:lineRule="auto"/>
        <w:ind w:left="709" w:hanging="709"/>
        <w:jc w:val="both"/>
        <w:rPr>
          <w:rStyle w:val="Hyperlink2"/>
        </w:rPr>
      </w:pPr>
      <w:r>
        <w:rPr>
          <w:rStyle w:val="Hyperlink2"/>
        </w:rPr>
        <w:t xml:space="preserve">      4.  Создание трёх дополнительных бригад скорой помощи с базами в п. Суходолье, в. Мельниково, в п. Громово</w:t>
      </w:r>
    </w:p>
    <w:p w14:paraId="6350AF61" w14:textId="1002F3C1" w:rsidR="00713541" w:rsidRPr="00417ED0" w:rsidRDefault="00417ED0" w:rsidP="00417ED0">
      <w:pPr>
        <w:spacing w:before="120" w:after="0" w:line="240" w:lineRule="auto"/>
        <w:ind w:left="851"/>
        <w:jc w:val="both"/>
        <w:rPr>
          <w:rStyle w:val="Hyperlink2"/>
        </w:rPr>
      </w:pPr>
      <w:r w:rsidRPr="00417ED0">
        <w:rPr>
          <w:rStyle w:val="Hyperlink2"/>
        </w:rPr>
        <w:t xml:space="preserve">Для обеспечения нормативного времени доезда до пациента выездной бригады скорой помощи при оказании скорой медицинской помощи в экстренной форме - не более 20 минут (согласно Приказу Министерства здравоохранения РФ от 20 июня 2013 года №388н «Об утверждении Порядка оказания скорой, в том числе скорой специализированной медицинской помощи») </w:t>
      </w:r>
      <w:r w:rsidRPr="00417ED0">
        <w:rPr>
          <w:rStyle w:val="Hyperlink2"/>
        </w:rPr>
        <w:br/>
      </w:r>
    </w:p>
    <w:p w14:paraId="29651998" w14:textId="77777777" w:rsidR="005B2113" w:rsidRPr="00052A5D" w:rsidRDefault="005B2113" w:rsidP="00052A5D">
      <w:pPr>
        <w:spacing w:before="120" w:after="0" w:line="240" w:lineRule="auto"/>
        <w:jc w:val="both"/>
        <w:rPr>
          <w:rStyle w:val="Hyperlink2"/>
          <w:b/>
        </w:rPr>
      </w:pPr>
      <w:r w:rsidRPr="00052A5D">
        <w:rPr>
          <w:rStyle w:val="Hyperlink2"/>
          <w:b/>
        </w:rPr>
        <w:t>Проекты в сфере образования:</w:t>
      </w:r>
    </w:p>
    <w:p w14:paraId="2693B1A4" w14:textId="77777777" w:rsidR="005B2113" w:rsidRPr="00052A5D" w:rsidRDefault="005B2113" w:rsidP="00A212A3">
      <w:pPr>
        <w:pStyle w:val="a5"/>
        <w:numPr>
          <w:ilvl w:val="0"/>
          <w:numId w:val="160"/>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052A5D">
        <w:rPr>
          <w:rStyle w:val="a7"/>
          <w:rFonts w:ascii="Segoe UI Light" w:eastAsia="Segoe UI Light" w:hAnsi="Segoe UI Light" w:cs="Segoe UI Light"/>
        </w:rPr>
        <w:t>Организация на территории района центра профессиональной переподготовки кадров</w:t>
      </w:r>
    </w:p>
    <w:p w14:paraId="793F60B4" w14:textId="77777777" w:rsidR="00B17E7D" w:rsidRDefault="00B17E7D" w:rsidP="00B17E7D">
      <w:pPr>
        <w:spacing w:before="120" w:after="0" w:line="240" w:lineRule="auto"/>
        <w:ind w:left="851"/>
        <w:jc w:val="both"/>
        <w:rPr>
          <w:rStyle w:val="Hyperlink2"/>
        </w:rPr>
      </w:pPr>
      <w:r>
        <w:rPr>
          <w:rStyle w:val="Hyperlink2"/>
        </w:rPr>
        <w:t>В условиях развития экономического потенциала территории, реализации новых направлений экономического развития необходимым является обеспечение населения возможностью получить образование в нужной для района сфере. Центр переподготовки кадров может быть реализован на базе среднего специального учебного заведения или филиала ВУЗа. Данная возможность получения нового образования на месте в нужной для территории сфере может быть ключевым фактором в решении проблем нехватки квалифицированных кадров на местных предприятиях.</w:t>
      </w:r>
    </w:p>
    <w:p w14:paraId="632E2A1A" w14:textId="77777777" w:rsidR="00713541" w:rsidRPr="00052A5D" w:rsidRDefault="00713541" w:rsidP="00052A5D">
      <w:pPr>
        <w:spacing w:before="120" w:after="0" w:line="240" w:lineRule="auto"/>
        <w:jc w:val="both"/>
        <w:rPr>
          <w:rStyle w:val="a7"/>
          <w:rFonts w:ascii="Segoe UI Light" w:eastAsia="Segoe UI Light" w:hAnsi="Segoe UI Light" w:cs="Segoe UI Light"/>
          <w:b/>
          <w:bCs/>
        </w:rPr>
      </w:pPr>
    </w:p>
    <w:p w14:paraId="7D1205ED" w14:textId="77777777" w:rsidR="005B2113" w:rsidRPr="00052A5D" w:rsidRDefault="005B2113" w:rsidP="00052A5D">
      <w:pPr>
        <w:keepNext/>
        <w:spacing w:before="120" w:after="0" w:line="240" w:lineRule="auto"/>
        <w:jc w:val="both"/>
        <w:rPr>
          <w:rStyle w:val="a7"/>
          <w:rFonts w:ascii="Segoe UI Light" w:eastAsia="Segoe UI Light" w:hAnsi="Segoe UI Light" w:cs="Segoe UI Light"/>
          <w:b/>
          <w:bCs/>
        </w:rPr>
      </w:pPr>
      <w:r w:rsidRPr="00052A5D">
        <w:rPr>
          <w:rStyle w:val="a7"/>
          <w:rFonts w:ascii="Segoe UI Light" w:eastAsia="Segoe UI Light" w:hAnsi="Segoe UI Light" w:cs="Segoe UI Light"/>
          <w:b/>
          <w:bCs/>
        </w:rPr>
        <w:t>Проекты в сфере культуры:</w:t>
      </w:r>
    </w:p>
    <w:p w14:paraId="377A572D" w14:textId="77777777" w:rsidR="005B2113" w:rsidRPr="00052A5D" w:rsidRDefault="005B2113" w:rsidP="00A212A3">
      <w:pPr>
        <w:pStyle w:val="a5"/>
        <w:numPr>
          <w:ilvl w:val="0"/>
          <w:numId w:val="162"/>
        </w:numPr>
        <w:pBdr>
          <w:top w:val="nil"/>
          <w:left w:val="nil"/>
          <w:bottom w:val="nil"/>
          <w:right w:val="nil"/>
          <w:between w:val="nil"/>
          <w:bar w:val="nil"/>
        </w:pBdr>
        <w:spacing w:before="120" w:after="0" w:line="240" w:lineRule="auto"/>
        <w:jc w:val="both"/>
        <w:rPr>
          <w:rStyle w:val="Hyperlink1"/>
          <w:rFonts w:ascii="Segoe UI Light" w:eastAsia="Segoe UI Light" w:hAnsi="Segoe UI Light" w:cs="Segoe UI Light"/>
        </w:rPr>
      </w:pPr>
      <w:r w:rsidRPr="00052A5D">
        <w:rPr>
          <w:rStyle w:val="Hyperlink1"/>
          <w:rFonts w:ascii="Segoe UI Light" w:eastAsia="Segoe UI Light" w:hAnsi="Segoe UI Light" w:cs="Segoe UI Light"/>
        </w:rPr>
        <w:t xml:space="preserve">Создание мультиформатного культурно-досугового центра на территории города Приозерска, сочетающего в себе библиотеку, культурно-досуговый центр, молодежный центр. </w:t>
      </w:r>
    </w:p>
    <w:p w14:paraId="6B6F1969" w14:textId="77777777" w:rsidR="005B2113" w:rsidRPr="00052A5D" w:rsidRDefault="005B2113" w:rsidP="00052A5D">
      <w:pPr>
        <w:spacing w:before="120" w:after="0" w:line="240" w:lineRule="auto"/>
        <w:ind w:left="851"/>
        <w:jc w:val="both"/>
        <w:rPr>
          <w:rStyle w:val="Hyperlink2"/>
        </w:rPr>
      </w:pPr>
      <w:r w:rsidRPr="00052A5D">
        <w:rPr>
          <w:rStyle w:val="Hyperlink2"/>
        </w:rPr>
        <w:t>Учреждения данного формата на территории города Приозерска позволит развить событийность, увеличить вовлеченность молодежи в общественную жизнь города будет способствовать расширению кругозора населения, а следственно и увеличению занятости. Мультформатный культурный центр может функционировать на базе модульных зданий, либо располагаться на первых этажах жилых домов, что значительно сокращает затраты на строительство и сроки введения в эксплуатацию.</w:t>
      </w:r>
    </w:p>
    <w:p w14:paraId="202EB69A" w14:textId="77777777" w:rsidR="005B2113" w:rsidRPr="00052A5D" w:rsidRDefault="005B2113" w:rsidP="00A212A3">
      <w:pPr>
        <w:pStyle w:val="a5"/>
        <w:numPr>
          <w:ilvl w:val="0"/>
          <w:numId w:val="162"/>
        </w:numPr>
        <w:pBdr>
          <w:top w:val="nil"/>
          <w:left w:val="nil"/>
          <w:bottom w:val="nil"/>
          <w:right w:val="nil"/>
          <w:between w:val="nil"/>
          <w:bar w:val="nil"/>
        </w:pBdr>
        <w:spacing w:before="120" w:after="0" w:line="240" w:lineRule="auto"/>
        <w:jc w:val="both"/>
        <w:rPr>
          <w:rStyle w:val="Hyperlink1"/>
          <w:rFonts w:ascii="Segoe UI Light" w:hAnsi="Segoe UI Light" w:cs="Segoe UI Light"/>
        </w:rPr>
      </w:pPr>
      <w:r w:rsidRPr="00052A5D">
        <w:rPr>
          <w:rStyle w:val="Hyperlink1"/>
          <w:rFonts w:ascii="Segoe UI Light" w:eastAsia="Segoe UI Light" w:hAnsi="Segoe UI Light" w:cs="Segoe UI Light"/>
        </w:rPr>
        <w:t>Строительство здания дома культуры в пос. Громово</w:t>
      </w:r>
    </w:p>
    <w:p w14:paraId="3B1FE353" w14:textId="77777777" w:rsidR="005B2113" w:rsidRPr="00052A5D" w:rsidRDefault="005B2113" w:rsidP="00052A5D">
      <w:pPr>
        <w:spacing w:before="120" w:after="0" w:line="240" w:lineRule="auto"/>
        <w:ind w:left="851"/>
        <w:jc w:val="both"/>
        <w:rPr>
          <w:rStyle w:val="Hyperlink2"/>
        </w:rPr>
      </w:pPr>
      <w:r w:rsidRPr="00052A5D">
        <w:rPr>
          <w:rStyle w:val="Hyperlink2"/>
        </w:rPr>
        <w:t>Так как в настоящее время здание дома культуры арендуется. Само здание находится в аварийном состоянии. Проект строительства дома культуры выполнен и 2018 будет предъявлен в государственную экспертизу.</w:t>
      </w:r>
    </w:p>
    <w:p w14:paraId="5160B587" w14:textId="77777777" w:rsidR="005B2113" w:rsidRPr="00052A5D" w:rsidRDefault="005B2113" w:rsidP="00A212A3">
      <w:pPr>
        <w:pStyle w:val="a5"/>
        <w:numPr>
          <w:ilvl w:val="0"/>
          <w:numId w:val="162"/>
        </w:numPr>
        <w:pBdr>
          <w:top w:val="nil"/>
          <w:left w:val="nil"/>
          <w:bottom w:val="nil"/>
          <w:right w:val="nil"/>
          <w:between w:val="nil"/>
          <w:bar w:val="nil"/>
        </w:pBdr>
        <w:spacing w:before="120" w:after="0" w:line="240" w:lineRule="auto"/>
        <w:jc w:val="both"/>
        <w:rPr>
          <w:rStyle w:val="Hyperlink1"/>
          <w:rFonts w:ascii="Segoe UI Light" w:eastAsia="Segoe UI Light" w:hAnsi="Segoe UI Light" w:cs="Segoe UI Light"/>
        </w:rPr>
      </w:pPr>
      <w:r w:rsidRPr="00052A5D">
        <w:rPr>
          <w:rStyle w:val="Hyperlink1"/>
          <w:rFonts w:ascii="Segoe UI Light" w:eastAsia="Segoe UI Light" w:hAnsi="Segoe UI Light" w:cs="Segoe UI Light"/>
        </w:rPr>
        <w:t>Строительсто здания дома культуры в пос. Мичуринское (в настоящее время работа учреждения проходит в приспособленных помещениях)</w:t>
      </w:r>
    </w:p>
    <w:p w14:paraId="0620D5BC" w14:textId="77777777" w:rsidR="00713541" w:rsidRPr="00052A5D" w:rsidRDefault="00713541" w:rsidP="00052A5D">
      <w:pPr>
        <w:spacing w:before="120" w:after="0" w:line="240" w:lineRule="auto"/>
        <w:jc w:val="both"/>
        <w:rPr>
          <w:rStyle w:val="a7"/>
          <w:rFonts w:ascii="Segoe UI Light" w:eastAsia="Segoe UI Light" w:hAnsi="Segoe UI Light" w:cs="Segoe UI Light"/>
          <w:b/>
          <w:bCs/>
        </w:rPr>
      </w:pPr>
    </w:p>
    <w:p w14:paraId="34B45108" w14:textId="77777777" w:rsidR="005B2113" w:rsidRPr="00052A5D" w:rsidRDefault="005B2113" w:rsidP="00052A5D">
      <w:pPr>
        <w:spacing w:before="120" w:after="0" w:line="240" w:lineRule="auto"/>
        <w:jc w:val="both"/>
        <w:rPr>
          <w:rStyle w:val="a7"/>
          <w:rFonts w:ascii="Segoe UI Light" w:eastAsia="Segoe UI Light" w:hAnsi="Segoe UI Light" w:cs="Segoe UI Light"/>
          <w:b/>
          <w:bCs/>
        </w:rPr>
      </w:pPr>
      <w:r w:rsidRPr="00052A5D">
        <w:rPr>
          <w:rStyle w:val="a7"/>
          <w:rFonts w:ascii="Segoe UI Light" w:eastAsia="Segoe UI Light" w:hAnsi="Segoe UI Light" w:cs="Segoe UI Light"/>
          <w:b/>
          <w:bCs/>
        </w:rPr>
        <w:t>Проекты в сфере физической культуры и спорта:</w:t>
      </w:r>
    </w:p>
    <w:p w14:paraId="0495818B" w14:textId="77777777" w:rsidR="00754AEB" w:rsidRPr="00052A5D" w:rsidRDefault="005B2113" w:rsidP="00A212A3">
      <w:pPr>
        <w:pStyle w:val="a5"/>
        <w:numPr>
          <w:ilvl w:val="0"/>
          <w:numId w:val="161"/>
        </w:numPr>
        <w:pBdr>
          <w:top w:val="nil"/>
          <w:left w:val="nil"/>
          <w:bottom w:val="nil"/>
          <w:right w:val="nil"/>
          <w:between w:val="nil"/>
          <w:bar w:val="nil"/>
        </w:pBdr>
        <w:spacing w:before="120" w:after="0" w:line="240" w:lineRule="auto"/>
        <w:jc w:val="both"/>
        <w:rPr>
          <w:rStyle w:val="a7"/>
          <w:rFonts w:ascii="Segoe UI Light" w:hAnsi="Segoe UI Light" w:cs="Segoe UI Light"/>
        </w:rPr>
      </w:pPr>
      <w:r w:rsidRPr="00052A5D">
        <w:rPr>
          <w:rStyle w:val="a7"/>
          <w:rFonts w:ascii="Segoe UI Light" w:hAnsi="Segoe UI Light" w:cs="Segoe UI Light"/>
        </w:rPr>
        <w:t xml:space="preserve">Реконструкция плоскостных спортивных сооружений в г. Приозерске и Приозерском районе. </w:t>
      </w:r>
    </w:p>
    <w:p w14:paraId="7697589B" w14:textId="77777777" w:rsidR="00754AEB" w:rsidRPr="00052A5D" w:rsidRDefault="005B2113" w:rsidP="00A212A3">
      <w:pPr>
        <w:pStyle w:val="a5"/>
        <w:numPr>
          <w:ilvl w:val="0"/>
          <w:numId w:val="161"/>
        </w:numPr>
        <w:pBdr>
          <w:top w:val="nil"/>
          <w:left w:val="nil"/>
          <w:bottom w:val="nil"/>
          <w:right w:val="nil"/>
          <w:between w:val="nil"/>
          <w:bar w:val="nil"/>
        </w:pBdr>
        <w:spacing w:before="120" w:after="0" w:line="240" w:lineRule="auto"/>
        <w:jc w:val="both"/>
        <w:rPr>
          <w:rStyle w:val="a7"/>
          <w:rFonts w:ascii="Segoe UI Light" w:hAnsi="Segoe UI Light" w:cs="Segoe UI Light"/>
        </w:rPr>
      </w:pPr>
      <w:r w:rsidRPr="00052A5D">
        <w:rPr>
          <w:rStyle w:val="a7"/>
          <w:rFonts w:ascii="Segoe UI Light" w:hAnsi="Segoe UI Light" w:cs="Segoe UI Light"/>
        </w:rPr>
        <w:t xml:space="preserve">Строительство физкультурно-оздоровительного комплекса и ледовой арены в городе Приозерске. </w:t>
      </w:r>
    </w:p>
    <w:p w14:paraId="272F2B78" w14:textId="77777777" w:rsidR="005B2113" w:rsidRPr="00052A5D" w:rsidRDefault="005B2113" w:rsidP="00A212A3">
      <w:pPr>
        <w:pStyle w:val="a5"/>
        <w:numPr>
          <w:ilvl w:val="0"/>
          <w:numId w:val="161"/>
        </w:numPr>
        <w:pBdr>
          <w:top w:val="nil"/>
          <w:left w:val="nil"/>
          <w:bottom w:val="nil"/>
          <w:right w:val="nil"/>
          <w:between w:val="nil"/>
          <w:bar w:val="nil"/>
        </w:pBdr>
        <w:spacing w:before="120" w:after="0" w:line="240" w:lineRule="auto"/>
        <w:jc w:val="both"/>
        <w:rPr>
          <w:rStyle w:val="a7"/>
          <w:rFonts w:ascii="Segoe UI Light" w:hAnsi="Segoe UI Light" w:cs="Segoe UI Light"/>
        </w:rPr>
      </w:pPr>
      <w:r w:rsidRPr="00052A5D">
        <w:rPr>
          <w:rStyle w:val="a7"/>
          <w:rFonts w:ascii="Segoe UI Light" w:hAnsi="Segoe UI Light" w:cs="Segoe UI Light"/>
        </w:rPr>
        <w:t>Возведение спортивных залов общего назначения для игровых видов спорта и бассейнов.</w:t>
      </w:r>
    </w:p>
    <w:p w14:paraId="57A3697E" w14:textId="77777777" w:rsidR="00713541" w:rsidRPr="00052A5D" w:rsidRDefault="00713541" w:rsidP="00052A5D">
      <w:pPr>
        <w:spacing w:before="120" w:after="0" w:line="240" w:lineRule="auto"/>
        <w:jc w:val="both"/>
        <w:rPr>
          <w:rStyle w:val="a7"/>
          <w:rFonts w:ascii="Segoe UI Light" w:eastAsia="Segoe UI Light" w:hAnsi="Segoe UI Light" w:cs="Segoe UI Light"/>
          <w:b/>
          <w:bCs/>
        </w:rPr>
      </w:pPr>
    </w:p>
    <w:p w14:paraId="3312EAE1" w14:textId="77777777" w:rsidR="00754AEB" w:rsidRPr="00052A5D" w:rsidRDefault="00754AEB" w:rsidP="00052A5D">
      <w:pPr>
        <w:spacing w:before="120" w:after="0" w:line="240" w:lineRule="auto"/>
        <w:jc w:val="both"/>
        <w:rPr>
          <w:rStyle w:val="a7"/>
          <w:rFonts w:ascii="Segoe UI Light" w:eastAsia="Segoe UI Light" w:hAnsi="Segoe UI Light" w:cs="Segoe UI Light"/>
          <w:b/>
          <w:bCs/>
        </w:rPr>
      </w:pPr>
      <w:r w:rsidRPr="00052A5D">
        <w:rPr>
          <w:rStyle w:val="a7"/>
          <w:rFonts w:ascii="Segoe UI Light" w:eastAsia="Segoe UI Light" w:hAnsi="Segoe UI Light" w:cs="Segoe UI Light"/>
          <w:b/>
          <w:bCs/>
        </w:rPr>
        <w:t>Проекты в сфере социальной защиты:</w:t>
      </w:r>
    </w:p>
    <w:p w14:paraId="77C986FC" w14:textId="77777777" w:rsidR="00754AEB" w:rsidRPr="00052A5D" w:rsidRDefault="00754AEB" w:rsidP="00A212A3">
      <w:pPr>
        <w:pStyle w:val="a5"/>
        <w:numPr>
          <w:ilvl w:val="0"/>
          <w:numId w:val="163"/>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052A5D">
        <w:rPr>
          <w:rStyle w:val="a7"/>
          <w:rFonts w:ascii="Segoe UI Light" w:eastAsia="Segoe UI Light" w:hAnsi="Segoe UI Light" w:cs="Segoe UI Light"/>
        </w:rPr>
        <w:t>Заключение соглашений, позволяющих особым социальным группам (инвалидам, студентам, пенсионерам и прочим) использовать по льготным тарифам услуги домов отдыха, находящихся на территории Приозерского района</w:t>
      </w:r>
    </w:p>
    <w:p w14:paraId="094C7C2B" w14:textId="77777777" w:rsidR="00754AEB" w:rsidRPr="00052A5D" w:rsidRDefault="00754AEB" w:rsidP="00052A5D">
      <w:pPr>
        <w:spacing w:before="120" w:after="0" w:line="240" w:lineRule="auto"/>
        <w:ind w:left="851"/>
        <w:jc w:val="both"/>
        <w:rPr>
          <w:rStyle w:val="Hyperlink2"/>
        </w:rPr>
      </w:pPr>
      <w:r w:rsidRPr="00052A5D">
        <w:rPr>
          <w:rStyle w:val="Hyperlink2"/>
        </w:rPr>
        <w:t>Частные предприниматели, владельцы объектов туристических потоков заинтересованы в сотрудничестве с местными органами власти и продвижении собственных продуктов для потенциальных потребителей. Данные соглашения на публичном уровне позволили бы частным организациям реализовывать концепцию корпоративной социальной ответственности.</w:t>
      </w:r>
    </w:p>
    <w:p w14:paraId="56443298" w14:textId="77777777" w:rsidR="00713541" w:rsidRPr="00052A5D" w:rsidRDefault="00713541" w:rsidP="00052A5D">
      <w:pPr>
        <w:spacing w:before="120" w:after="0" w:line="240" w:lineRule="auto"/>
        <w:jc w:val="both"/>
        <w:rPr>
          <w:rStyle w:val="a7"/>
          <w:rFonts w:ascii="Segoe UI Light" w:eastAsia="Segoe UI Light" w:hAnsi="Segoe UI Light" w:cs="Segoe UI Light"/>
          <w:b/>
          <w:bCs/>
        </w:rPr>
      </w:pPr>
    </w:p>
    <w:p w14:paraId="1155DB2C" w14:textId="77777777" w:rsidR="002723B8" w:rsidRPr="00052A5D" w:rsidRDefault="002723B8" w:rsidP="00B12BE6">
      <w:pPr>
        <w:pBdr>
          <w:top w:val="nil"/>
          <w:left w:val="nil"/>
          <w:bottom w:val="nil"/>
          <w:right w:val="nil"/>
          <w:between w:val="nil"/>
          <w:bar w:val="nil"/>
        </w:pBdr>
        <w:spacing w:before="120" w:after="120" w:line="240" w:lineRule="auto"/>
        <w:jc w:val="both"/>
        <w:rPr>
          <w:rStyle w:val="a7"/>
          <w:rFonts w:ascii="Segoe UI Light" w:eastAsia="Segoe UI Light" w:hAnsi="Segoe UI Light" w:cs="Segoe UI Light"/>
          <w:b/>
        </w:rPr>
      </w:pPr>
      <w:r w:rsidRPr="00052A5D">
        <w:rPr>
          <w:rStyle w:val="a7"/>
          <w:rFonts w:ascii="Segoe UI Light" w:eastAsia="Segoe UI Light" w:hAnsi="Segoe UI Light" w:cs="Segoe UI Light"/>
          <w:b/>
        </w:rPr>
        <w:t>Проекты в сфере развития малого предпринимательства:</w:t>
      </w:r>
    </w:p>
    <w:p w14:paraId="4251088E" w14:textId="77777777" w:rsidR="008934E2" w:rsidRDefault="008934E2" w:rsidP="00A212A3">
      <w:pPr>
        <w:pStyle w:val="a5"/>
        <w:numPr>
          <w:ilvl w:val="0"/>
          <w:numId w:val="194"/>
        </w:numPr>
        <w:pBdr>
          <w:top w:val="nil"/>
          <w:left w:val="nil"/>
          <w:bottom w:val="nil"/>
          <w:right w:val="nil"/>
          <w:between w:val="nil"/>
          <w:bar w:val="nil"/>
        </w:pBd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Внедрение риск-ориентированного подхода при осуществлении государственного контроля (надзора) и муниципального контроля;</w:t>
      </w:r>
    </w:p>
    <w:p w14:paraId="39C20262" w14:textId="77777777" w:rsidR="008934E2" w:rsidRDefault="008934E2" w:rsidP="00A212A3">
      <w:pPr>
        <w:pStyle w:val="a5"/>
        <w:numPr>
          <w:ilvl w:val="0"/>
          <w:numId w:val="194"/>
        </w:numPr>
        <w:pBdr>
          <w:top w:val="nil"/>
          <w:left w:val="nil"/>
          <w:bottom w:val="nil"/>
          <w:right w:val="nil"/>
          <w:between w:val="nil"/>
          <w:bar w:val="nil"/>
        </w:pBd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Развитие интерактивных сервисов для взаимодействия между предпринимателями и органами государственной власти и местного самоуправления;</w:t>
      </w:r>
    </w:p>
    <w:p w14:paraId="62E2386D" w14:textId="77777777" w:rsidR="008934E2" w:rsidRDefault="008934E2" w:rsidP="00A212A3">
      <w:pPr>
        <w:pStyle w:val="a5"/>
        <w:numPr>
          <w:ilvl w:val="0"/>
          <w:numId w:val="194"/>
        </w:numPr>
        <w:pBdr>
          <w:top w:val="nil"/>
          <w:left w:val="nil"/>
          <w:bottom w:val="nil"/>
          <w:right w:val="nil"/>
          <w:between w:val="nil"/>
          <w:bar w:val="nil"/>
        </w:pBd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Создание и развитие сети ресурсных центров по подготовке кадров для нужд малого и среднего предпринимательства на базе учреждений среднего профессионального образования, проведение на их основе обучения сотрудников субъектов МСП, а также тренингов в рамках федеральных партнерских программ обучения (АО «Федеральная корпорация по развитию малого и среднего предпринимательства», АО «Российский экспортный центр» и др.);</w:t>
      </w:r>
    </w:p>
    <w:p w14:paraId="1B9B8ABC" w14:textId="77777777" w:rsidR="008934E2" w:rsidRDefault="008934E2" w:rsidP="00A212A3">
      <w:pPr>
        <w:pStyle w:val="a5"/>
        <w:numPr>
          <w:ilvl w:val="0"/>
          <w:numId w:val="194"/>
        </w:numPr>
        <w:pBdr>
          <w:top w:val="nil"/>
          <w:left w:val="nil"/>
          <w:bottom w:val="nil"/>
          <w:right w:val="nil"/>
          <w:between w:val="nil"/>
          <w:bar w:val="nil"/>
        </w:pBd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Вовлечение в предпринимательскую деятельность представителей социально-незащищенных слоев населения и молодежи, популяризация семейного, женского и молодежного предпринимательства;</w:t>
      </w:r>
    </w:p>
    <w:p w14:paraId="39261FAB" w14:textId="77777777" w:rsidR="008934E2" w:rsidRDefault="008934E2" w:rsidP="00A212A3">
      <w:pPr>
        <w:pStyle w:val="a5"/>
        <w:numPr>
          <w:ilvl w:val="0"/>
          <w:numId w:val="194"/>
        </w:numPr>
        <w:pBdr>
          <w:top w:val="nil"/>
          <w:left w:val="nil"/>
          <w:bottom w:val="nil"/>
          <w:right w:val="nil"/>
          <w:between w:val="nil"/>
          <w:bar w:val="nil"/>
        </w:pBd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Обучение представителей малого и среднего бизнеса по программам бизнес-акселерации;</w:t>
      </w:r>
    </w:p>
    <w:p w14:paraId="0699C701" w14:textId="77777777" w:rsidR="008934E2" w:rsidRDefault="008934E2" w:rsidP="00A212A3">
      <w:pPr>
        <w:pStyle w:val="a5"/>
        <w:numPr>
          <w:ilvl w:val="0"/>
          <w:numId w:val="194"/>
        </w:numPr>
        <w:pBdr>
          <w:top w:val="nil"/>
          <w:left w:val="nil"/>
          <w:bottom w:val="nil"/>
          <w:right w:val="nil"/>
          <w:between w:val="nil"/>
          <w:bar w:val="nil"/>
        </w:pBd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Развитие института наставничества при участии предпринимательского сообщества, высших учебных заведений, организаций инфраструктуры поддержки субъектов;</w:t>
      </w:r>
    </w:p>
    <w:p w14:paraId="547429B5" w14:textId="79CA18FF" w:rsidR="008934E2" w:rsidRDefault="008934E2" w:rsidP="00A212A3">
      <w:pPr>
        <w:pStyle w:val="a5"/>
        <w:numPr>
          <w:ilvl w:val="0"/>
          <w:numId w:val="194"/>
        </w:numPr>
        <w:pBdr>
          <w:top w:val="nil"/>
          <w:left w:val="nil"/>
          <w:bottom w:val="nil"/>
          <w:right w:val="nil"/>
          <w:between w:val="nil"/>
          <w:bar w:val="nil"/>
        </w:pBd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Создание торговых центров в целях обеспечения обеспечения населения сферой услуг;</w:t>
      </w:r>
    </w:p>
    <w:p w14:paraId="0770F560" w14:textId="77777777" w:rsidR="008934E2" w:rsidRDefault="008934E2" w:rsidP="00A212A3">
      <w:pPr>
        <w:pStyle w:val="a5"/>
        <w:numPr>
          <w:ilvl w:val="0"/>
          <w:numId w:val="194"/>
        </w:numPr>
        <w:pBdr>
          <w:top w:val="nil"/>
          <w:left w:val="nil"/>
          <w:bottom w:val="nil"/>
          <w:right w:val="nil"/>
          <w:between w:val="nil"/>
          <w:bar w:val="nil"/>
        </w:pBd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Развитие малого бизнеса в сфере транспортного обслуживания;</w:t>
      </w:r>
    </w:p>
    <w:p w14:paraId="13821794" w14:textId="77777777" w:rsidR="008934E2" w:rsidRDefault="008934E2" w:rsidP="00A212A3">
      <w:pPr>
        <w:pStyle w:val="a5"/>
        <w:numPr>
          <w:ilvl w:val="0"/>
          <w:numId w:val="194"/>
        </w:numPr>
        <w:pBdr>
          <w:top w:val="nil"/>
          <w:left w:val="nil"/>
          <w:bottom w:val="nil"/>
          <w:right w:val="nil"/>
          <w:between w:val="nil"/>
          <w:bar w:val="nil"/>
        </w:pBd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Развитие торговли на розничных рынках, ярмарках, в магазинах шаговой доступности;</w:t>
      </w:r>
    </w:p>
    <w:p w14:paraId="00CF48FC" w14:textId="77777777" w:rsidR="008934E2" w:rsidRDefault="008934E2" w:rsidP="00A212A3">
      <w:pPr>
        <w:pStyle w:val="a5"/>
        <w:numPr>
          <w:ilvl w:val="0"/>
          <w:numId w:val="194"/>
        </w:numPr>
        <w:pBdr>
          <w:top w:val="nil"/>
          <w:left w:val="nil"/>
          <w:bottom w:val="nil"/>
          <w:right w:val="nil"/>
          <w:between w:val="nil"/>
          <w:bar w:val="nil"/>
        </w:pBd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Развитие кооперации (потребительские, снабженческо-сбытовые и перерабатывающие кооперативы); </w:t>
      </w:r>
    </w:p>
    <w:p w14:paraId="2B2F9236" w14:textId="77777777" w:rsidR="008934E2" w:rsidRDefault="008934E2" w:rsidP="00A212A3">
      <w:pPr>
        <w:pStyle w:val="a5"/>
        <w:numPr>
          <w:ilvl w:val="0"/>
          <w:numId w:val="194"/>
        </w:numPr>
        <w:pBdr>
          <w:top w:val="nil"/>
          <w:left w:val="nil"/>
          <w:bottom w:val="nil"/>
          <w:right w:val="nil"/>
          <w:between w:val="nil"/>
          <w:bar w:val="nil"/>
        </w:pBd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Развитие инфраструктуры поддержки малых инновационных и производственных компаний;</w:t>
      </w:r>
    </w:p>
    <w:p w14:paraId="5B08F0F7" w14:textId="77777777" w:rsidR="008934E2" w:rsidRDefault="008934E2" w:rsidP="00A212A3">
      <w:pPr>
        <w:pStyle w:val="a5"/>
        <w:numPr>
          <w:ilvl w:val="0"/>
          <w:numId w:val="194"/>
        </w:numPr>
        <w:pBdr>
          <w:top w:val="nil"/>
          <w:left w:val="nil"/>
          <w:bottom w:val="nil"/>
          <w:right w:val="nil"/>
          <w:between w:val="nil"/>
          <w:bar w:val="nil"/>
        </w:pBd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Создание и стимулирование развития индустриальных парков, частных промышленных парков, технопарков для размещения субъектов МСП;</w:t>
      </w:r>
    </w:p>
    <w:p w14:paraId="011126C9" w14:textId="77777777" w:rsidR="008934E2" w:rsidRDefault="008934E2" w:rsidP="00A212A3">
      <w:pPr>
        <w:pStyle w:val="a5"/>
        <w:numPr>
          <w:ilvl w:val="0"/>
          <w:numId w:val="194"/>
        </w:numPr>
        <w:pBdr>
          <w:top w:val="nil"/>
          <w:left w:val="nil"/>
          <w:bottom w:val="nil"/>
          <w:right w:val="nil"/>
          <w:between w:val="nil"/>
          <w:bar w:val="nil"/>
        </w:pBd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Оказание приоритетной поддержки малым и средним промышленным предприятиям, реализующим проекты в сфере импортозамещения;</w:t>
      </w:r>
    </w:p>
    <w:p w14:paraId="0A09B029" w14:textId="77777777" w:rsidR="008934E2" w:rsidRDefault="008934E2" w:rsidP="00A212A3">
      <w:pPr>
        <w:pStyle w:val="a5"/>
        <w:numPr>
          <w:ilvl w:val="0"/>
          <w:numId w:val="194"/>
        </w:numPr>
        <w:pBdr>
          <w:top w:val="nil"/>
          <w:left w:val="nil"/>
          <w:bottom w:val="nil"/>
          <w:right w:val="nil"/>
          <w:between w:val="nil"/>
          <w:bar w:val="nil"/>
        </w:pBd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Развитие лизинговой поддержки малых и средних предприятий, создание региональной лизинговой компании;</w:t>
      </w:r>
    </w:p>
    <w:p w14:paraId="30B7BEC8" w14:textId="77777777" w:rsidR="008934E2" w:rsidRDefault="008934E2" w:rsidP="00A212A3">
      <w:pPr>
        <w:pStyle w:val="a5"/>
        <w:numPr>
          <w:ilvl w:val="0"/>
          <w:numId w:val="194"/>
        </w:numPr>
        <w:pBdr>
          <w:top w:val="nil"/>
          <w:left w:val="nil"/>
          <w:bottom w:val="nil"/>
          <w:right w:val="nil"/>
          <w:between w:val="nil"/>
          <w:bar w:val="nil"/>
        </w:pBd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Развитие новых инструментов финансирования малых и средних предприятий (в том числе биржи, коллективное финансирование);</w:t>
      </w:r>
    </w:p>
    <w:p w14:paraId="141ED23E" w14:textId="77777777" w:rsidR="008934E2" w:rsidRDefault="008934E2" w:rsidP="00A212A3">
      <w:pPr>
        <w:pStyle w:val="a5"/>
        <w:numPr>
          <w:ilvl w:val="0"/>
          <w:numId w:val="194"/>
        </w:numPr>
        <w:pBdr>
          <w:top w:val="nil"/>
          <w:left w:val="nil"/>
          <w:bottom w:val="nil"/>
          <w:right w:val="nil"/>
          <w:between w:val="nil"/>
          <w:bar w:val="nil"/>
        </w:pBdr>
        <w:spacing w:after="12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Создание сети «МФЦ для бизнеса» в муниципальных образованиях региона.</w:t>
      </w:r>
    </w:p>
    <w:p w14:paraId="52CC6FEA" w14:textId="77777777" w:rsidR="002723B8" w:rsidRPr="00052A5D" w:rsidRDefault="002723B8" w:rsidP="00052A5D">
      <w:p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b/>
        </w:rPr>
      </w:pPr>
    </w:p>
    <w:p w14:paraId="07EE4F16" w14:textId="77777777" w:rsidR="002723B8" w:rsidRPr="00052A5D" w:rsidRDefault="002723B8" w:rsidP="00052A5D">
      <w:p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b/>
        </w:rPr>
      </w:pPr>
      <w:r w:rsidRPr="00052A5D">
        <w:rPr>
          <w:rStyle w:val="a7"/>
          <w:rFonts w:ascii="Segoe UI Light" w:eastAsia="Segoe UI Light" w:hAnsi="Segoe UI Light" w:cs="Segoe UI Light"/>
          <w:b/>
        </w:rPr>
        <w:t>Проекты в сфере развития промышленности:</w:t>
      </w:r>
    </w:p>
    <w:p w14:paraId="5C5CA1C2" w14:textId="77777777" w:rsidR="002723B8" w:rsidRPr="00052A5D" w:rsidRDefault="002723B8" w:rsidP="00052A5D">
      <w:pPr>
        <w:spacing w:before="120" w:after="0" w:line="240" w:lineRule="auto"/>
        <w:jc w:val="both"/>
        <w:rPr>
          <w:rStyle w:val="Hyperlink2"/>
        </w:rPr>
      </w:pPr>
      <w:r w:rsidRPr="00052A5D">
        <w:rPr>
          <w:rStyle w:val="a7"/>
          <w:rFonts w:ascii="Segoe UI Light" w:eastAsia="Segoe UI Light" w:hAnsi="Segoe UI Light" w:cs="Segoe UI Light"/>
        </w:rPr>
        <w:t xml:space="preserve">Развитие промышленности и дальнейший рост производительности труда на территории района может обеспечить наполнение существующих промышленных площадок резидентами. В настоящее время на территории Приозерского района действуют 3 свободные инвестиционные площадки типа </w:t>
      </w:r>
      <w:r w:rsidRPr="00052A5D">
        <w:rPr>
          <w:rStyle w:val="a7"/>
          <w:rFonts w:ascii="Segoe UI Light" w:eastAsia="Segoe UI Light" w:hAnsi="Segoe UI Light" w:cs="Segoe UI Light"/>
          <w:lang w:val="en-US"/>
        </w:rPr>
        <w:t>Greenfield</w:t>
      </w:r>
      <w:r w:rsidRPr="00052A5D">
        <w:rPr>
          <w:rStyle w:val="a7"/>
          <w:rFonts w:ascii="Segoe UI Light" w:eastAsia="Segoe UI Light" w:hAnsi="Segoe UI Light" w:cs="Segoe UI Light"/>
        </w:rPr>
        <w:t>, территория которых открыта для резидентов:</w:t>
      </w:r>
    </w:p>
    <w:p w14:paraId="68B6741A" w14:textId="77777777" w:rsidR="002723B8" w:rsidRPr="00052A5D" w:rsidRDefault="002723B8" w:rsidP="00A212A3">
      <w:pPr>
        <w:pStyle w:val="a5"/>
        <w:numPr>
          <w:ilvl w:val="0"/>
          <w:numId w:val="185"/>
        </w:numPr>
        <w:pBdr>
          <w:top w:val="nil"/>
          <w:left w:val="nil"/>
          <w:bottom w:val="nil"/>
          <w:right w:val="nil"/>
          <w:between w:val="nil"/>
          <w:bar w:val="nil"/>
        </w:pBdr>
        <w:spacing w:before="120" w:after="0" w:line="240" w:lineRule="auto"/>
        <w:jc w:val="both"/>
        <w:rPr>
          <w:rStyle w:val="Hyperlink2"/>
        </w:rPr>
      </w:pPr>
      <w:r w:rsidRPr="00052A5D">
        <w:rPr>
          <w:rStyle w:val="a7"/>
          <w:rFonts w:ascii="Segoe UI Light" w:hAnsi="Segoe UI Light" w:cs="Segoe UI Light"/>
        </w:rPr>
        <w:t xml:space="preserve">Промплощадка на территории города Приозерска. </w:t>
      </w:r>
      <w:r w:rsidRPr="00052A5D">
        <w:rPr>
          <w:rStyle w:val="a7"/>
          <w:rFonts w:ascii="Segoe UI Light" w:eastAsia="Segoe UI Light" w:hAnsi="Segoe UI Light" w:cs="Segoe UI Light"/>
        </w:rPr>
        <w:t xml:space="preserve">Тип – </w:t>
      </w:r>
      <w:r w:rsidRPr="00052A5D">
        <w:rPr>
          <w:rStyle w:val="a7"/>
          <w:rFonts w:ascii="Segoe UI Light" w:eastAsia="Segoe UI Light" w:hAnsi="Segoe UI Light" w:cs="Segoe UI Light"/>
          <w:lang w:val="en-US"/>
        </w:rPr>
        <w:t>Greenfield</w:t>
      </w:r>
      <w:r w:rsidRPr="00052A5D">
        <w:rPr>
          <w:rStyle w:val="a7"/>
          <w:rFonts w:ascii="Segoe UI Light" w:eastAsia="Segoe UI Light" w:hAnsi="Segoe UI Light" w:cs="Segoe UI Light"/>
        </w:rPr>
        <w:t xml:space="preserve">, площадь – 10,5 га. Площадка пригодна для размещения производственных и коммунально-складских объектов </w:t>
      </w:r>
      <w:r w:rsidRPr="00052A5D">
        <w:rPr>
          <w:rStyle w:val="a7"/>
          <w:rFonts w:ascii="Segoe UI Light" w:eastAsia="Segoe UI Light" w:hAnsi="Segoe UI Light" w:cs="Segoe UI Light"/>
          <w:lang w:val="en-US"/>
        </w:rPr>
        <w:t>IV</w:t>
      </w:r>
      <w:r w:rsidRPr="00052A5D">
        <w:rPr>
          <w:rStyle w:val="a7"/>
          <w:rFonts w:ascii="Segoe UI Light" w:eastAsia="Segoe UI Light" w:hAnsi="Segoe UI Light" w:cs="Segoe UI Light"/>
        </w:rPr>
        <w:t>-</w:t>
      </w:r>
      <w:r w:rsidRPr="00052A5D">
        <w:rPr>
          <w:rStyle w:val="a7"/>
          <w:rFonts w:ascii="Segoe UI Light" w:eastAsia="Segoe UI Light" w:hAnsi="Segoe UI Light" w:cs="Segoe UI Light"/>
          <w:lang w:val="en-US"/>
        </w:rPr>
        <w:t>V</w:t>
      </w:r>
      <w:r w:rsidRPr="00052A5D">
        <w:rPr>
          <w:rStyle w:val="a7"/>
          <w:rFonts w:ascii="Segoe UI Light" w:eastAsia="Segoe UI Light" w:hAnsi="Segoe UI Light" w:cs="Segoe UI Light"/>
        </w:rPr>
        <w:t xml:space="preserve"> классов опасности.</w:t>
      </w:r>
    </w:p>
    <w:p w14:paraId="3A91077A" w14:textId="77777777" w:rsidR="002723B8" w:rsidRPr="00052A5D" w:rsidRDefault="002723B8" w:rsidP="00A212A3">
      <w:pPr>
        <w:pStyle w:val="a5"/>
        <w:numPr>
          <w:ilvl w:val="0"/>
          <w:numId w:val="185"/>
        </w:numPr>
        <w:pBdr>
          <w:top w:val="nil"/>
          <w:left w:val="nil"/>
          <w:bottom w:val="nil"/>
          <w:right w:val="nil"/>
          <w:between w:val="nil"/>
          <w:bar w:val="nil"/>
        </w:pBdr>
        <w:spacing w:before="120" w:after="0" w:line="240" w:lineRule="auto"/>
        <w:jc w:val="both"/>
        <w:rPr>
          <w:rStyle w:val="Hyperlink2"/>
        </w:rPr>
      </w:pPr>
      <w:r w:rsidRPr="00052A5D">
        <w:rPr>
          <w:rStyle w:val="a7"/>
          <w:rFonts w:ascii="Segoe UI Light" w:hAnsi="Segoe UI Light" w:cs="Segoe UI Light"/>
        </w:rPr>
        <w:t xml:space="preserve">Промлошадка №1 на территории п. Коммунары. </w:t>
      </w:r>
      <w:r w:rsidRPr="00052A5D">
        <w:rPr>
          <w:rStyle w:val="a7"/>
          <w:rFonts w:ascii="Segoe UI Light" w:eastAsia="Segoe UI Light" w:hAnsi="Segoe UI Light" w:cs="Segoe UI Light"/>
        </w:rPr>
        <w:t xml:space="preserve">Тип – </w:t>
      </w:r>
      <w:r w:rsidRPr="00052A5D">
        <w:rPr>
          <w:rStyle w:val="a7"/>
          <w:rFonts w:ascii="Segoe UI Light" w:eastAsia="Segoe UI Light" w:hAnsi="Segoe UI Light" w:cs="Segoe UI Light"/>
          <w:lang w:val="en-US"/>
        </w:rPr>
        <w:t>Greenfield</w:t>
      </w:r>
      <w:r w:rsidRPr="00052A5D">
        <w:rPr>
          <w:rStyle w:val="a7"/>
          <w:rFonts w:ascii="Segoe UI Light" w:eastAsia="Segoe UI Light" w:hAnsi="Segoe UI Light" w:cs="Segoe UI Light"/>
        </w:rPr>
        <w:t>, площадь – 10,8га. Площадка пригодна для размещения объектов обслуживания, необходимых для осуществления производственной и предпринимательской деятельности.</w:t>
      </w:r>
    </w:p>
    <w:p w14:paraId="68D89ABA" w14:textId="77777777" w:rsidR="002723B8" w:rsidRPr="00052A5D" w:rsidRDefault="002723B8" w:rsidP="00A212A3">
      <w:pPr>
        <w:pStyle w:val="a5"/>
        <w:numPr>
          <w:ilvl w:val="0"/>
          <w:numId w:val="185"/>
        </w:numPr>
        <w:pBdr>
          <w:top w:val="nil"/>
          <w:left w:val="nil"/>
          <w:bottom w:val="nil"/>
          <w:right w:val="nil"/>
          <w:between w:val="nil"/>
          <w:bar w:val="nil"/>
        </w:pBdr>
        <w:spacing w:before="120" w:after="0" w:line="240" w:lineRule="auto"/>
        <w:jc w:val="both"/>
        <w:rPr>
          <w:rStyle w:val="Hyperlink2"/>
        </w:rPr>
      </w:pPr>
      <w:r w:rsidRPr="00052A5D">
        <w:rPr>
          <w:rStyle w:val="a7"/>
          <w:rFonts w:ascii="Segoe UI Light" w:hAnsi="Segoe UI Light" w:cs="Segoe UI Light"/>
        </w:rPr>
        <w:t xml:space="preserve">Промлошадка №2 на территории п. Коммунары. </w:t>
      </w:r>
      <w:r w:rsidRPr="00052A5D">
        <w:rPr>
          <w:rStyle w:val="a7"/>
          <w:rFonts w:ascii="Segoe UI Light" w:eastAsia="Segoe UI Light" w:hAnsi="Segoe UI Light" w:cs="Segoe UI Light"/>
        </w:rPr>
        <w:t xml:space="preserve">Тип – </w:t>
      </w:r>
      <w:r w:rsidRPr="00052A5D">
        <w:rPr>
          <w:rStyle w:val="a7"/>
          <w:rFonts w:ascii="Segoe UI Light" w:eastAsia="Segoe UI Light" w:hAnsi="Segoe UI Light" w:cs="Segoe UI Light"/>
          <w:lang w:val="en-US"/>
        </w:rPr>
        <w:t>Greenfield</w:t>
      </w:r>
      <w:r w:rsidRPr="00052A5D">
        <w:rPr>
          <w:rStyle w:val="a7"/>
          <w:rFonts w:ascii="Segoe UI Light" w:eastAsia="Segoe UI Light" w:hAnsi="Segoe UI Light" w:cs="Segoe UI Light"/>
        </w:rPr>
        <w:t>, площадь – 9,7 га. Площадка пригодна для размещения объектов обслуживания, необходимых для осуществления производственной и предпринимательской деятельности.</w:t>
      </w:r>
    </w:p>
    <w:p w14:paraId="58B4AF61" w14:textId="77777777" w:rsidR="002723B8" w:rsidRPr="00052A5D" w:rsidRDefault="002723B8" w:rsidP="00052A5D">
      <w:p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b/>
        </w:rPr>
      </w:pPr>
    </w:p>
    <w:p w14:paraId="26B905F7" w14:textId="77777777" w:rsidR="002723B8" w:rsidRPr="00052A5D" w:rsidRDefault="002723B8" w:rsidP="00052A5D">
      <w:p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b/>
        </w:rPr>
      </w:pPr>
      <w:r w:rsidRPr="00052A5D">
        <w:rPr>
          <w:rStyle w:val="a7"/>
          <w:rFonts w:ascii="Segoe UI Light" w:eastAsia="Segoe UI Light" w:hAnsi="Segoe UI Light" w:cs="Segoe UI Light"/>
          <w:b/>
        </w:rPr>
        <w:t>Проекты в сфере развития отрасли АПК:</w:t>
      </w:r>
    </w:p>
    <w:p w14:paraId="23269386" w14:textId="77777777" w:rsidR="002723B8" w:rsidRPr="00052A5D" w:rsidRDefault="002723B8" w:rsidP="00A212A3">
      <w:pPr>
        <w:pStyle w:val="Default"/>
        <w:numPr>
          <w:ilvl w:val="0"/>
          <w:numId w:val="146"/>
        </w:numPr>
        <w:pBdr>
          <w:top w:val="nil"/>
          <w:left w:val="nil"/>
          <w:bottom w:val="nil"/>
          <w:right w:val="nil"/>
          <w:between w:val="nil"/>
          <w:bar w:val="nil"/>
        </w:pBdr>
        <w:spacing w:before="120"/>
        <w:jc w:val="both"/>
        <w:rPr>
          <w:rStyle w:val="Hyperlink1"/>
          <w:rFonts w:ascii="Segoe UI Light" w:eastAsia="Segoe UI Light" w:hAnsi="Segoe UI Light" w:cs="Segoe UI Light"/>
          <w:sz w:val="22"/>
          <w:szCs w:val="22"/>
        </w:rPr>
      </w:pPr>
      <w:r w:rsidRPr="00052A5D">
        <w:rPr>
          <w:rStyle w:val="Hyperlink1"/>
          <w:rFonts w:ascii="Segoe UI Light" w:eastAsia="Segoe UI Light" w:hAnsi="Segoe UI Light" w:cs="Segoe UI Light"/>
          <w:sz w:val="22"/>
          <w:szCs w:val="22"/>
        </w:rPr>
        <w:t>Развитие потребительской, снабженческо-сбытовой и перерабатывающей кооперации, в том числе межрегиональной, и кооперирования фермеров;</w:t>
      </w:r>
    </w:p>
    <w:p w14:paraId="19F63766" w14:textId="77777777" w:rsidR="002723B8" w:rsidRPr="00052A5D" w:rsidRDefault="002723B8" w:rsidP="00A212A3">
      <w:pPr>
        <w:pStyle w:val="Default"/>
        <w:numPr>
          <w:ilvl w:val="0"/>
          <w:numId w:val="146"/>
        </w:numPr>
        <w:pBdr>
          <w:top w:val="nil"/>
          <w:left w:val="nil"/>
          <w:bottom w:val="nil"/>
          <w:right w:val="nil"/>
          <w:between w:val="nil"/>
          <w:bar w:val="nil"/>
        </w:pBdr>
        <w:spacing w:before="120"/>
        <w:jc w:val="both"/>
        <w:rPr>
          <w:rStyle w:val="Hyperlink1"/>
          <w:rFonts w:ascii="Segoe UI Light" w:eastAsia="Segoe UI Light" w:hAnsi="Segoe UI Light" w:cs="Segoe UI Light"/>
          <w:sz w:val="22"/>
          <w:szCs w:val="22"/>
        </w:rPr>
      </w:pPr>
      <w:r w:rsidRPr="00052A5D">
        <w:rPr>
          <w:rStyle w:val="Hyperlink1"/>
          <w:rFonts w:ascii="Segoe UI Light" w:eastAsia="Segoe UI Light" w:hAnsi="Segoe UI Light" w:cs="Segoe UI Light"/>
          <w:sz w:val="22"/>
          <w:szCs w:val="22"/>
        </w:rPr>
        <w:t xml:space="preserve">Развитие сельского туризма и поддержка производства экопродукции (в большей степени эту нишу могут занять малые формы хозяйствования); </w:t>
      </w:r>
    </w:p>
    <w:p w14:paraId="15B814FB" w14:textId="77777777" w:rsidR="002723B8" w:rsidRPr="00052A5D" w:rsidRDefault="002723B8" w:rsidP="00A212A3">
      <w:pPr>
        <w:pStyle w:val="Default"/>
        <w:numPr>
          <w:ilvl w:val="0"/>
          <w:numId w:val="146"/>
        </w:numPr>
        <w:pBdr>
          <w:top w:val="nil"/>
          <w:left w:val="nil"/>
          <w:bottom w:val="nil"/>
          <w:right w:val="nil"/>
          <w:between w:val="nil"/>
          <w:bar w:val="nil"/>
        </w:pBdr>
        <w:spacing w:before="120"/>
        <w:jc w:val="both"/>
        <w:rPr>
          <w:rStyle w:val="Hyperlink1"/>
          <w:rFonts w:ascii="Segoe UI Light" w:eastAsia="Segoe UI Light" w:hAnsi="Segoe UI Light" w:cs="Segoe UI Light"/>
          <w:sz w:val="22"/>
          <w:szCs w:val="22"/>
        </w:rPr>
      </w:pPr>
      <w:r w:rsidRPr="00052A5D">
        <w:rPr>
          <w:rStyle w:val="Hyperlink1"/>
          <w:rFonts w:ascii="Segoe UI Light" w:eastAsia="Segoe UI Light" w:hAnsi="Segoe UI Light" w:cs="Segoe UI Light"/>
          <w:sz w:val="22"/>
          <w:szCs w:val="22"/>
        </w:rPr>
        <w:t>Модернизация рыбохозяйственного комплекса: совершенствование рецептуры кормов, улучшение пород, обновление оборудования;</w:t>
      </w:r>
    </w:p>
    <w:p w14:paraId="52099B41" w14:textId="77777777" w:rsidR="002723B8" w:rsidRPr="00052A5D" w:rsidRDefault="002723B8" w:rsidP="00A212A3">
      <w:pPr>
        <w:pStyle w:val="Default"/>
        <w:numPr>
          <w:ilvl w:val="0"/>
          <w:numId w:val="146"/>
        </w:numPr>
        <w:pBdr>
          <w:top w:val="nil"/>
          <w:left w:val="nil"/>
          <w:bottom w:val="nil"/>
          <w:right w:val="nil"/>
          <w:between w:val="nil"/>
          <w:bar w:val="nil"/>
        </w:pBdr>
        <w:spacing w:before="120"/>
        <w:jc w:val="both"/>
        <w:rPr>
          <w:rStyle w:val="Hyperlink1"/>
          <w:rFonts w:ascii="Segoe UI Light" w:eastAsia="Segoe UI Light" w:hAnsi="Segoe UI Light" w:cs="Segoe UI Light"/>
          <w:sz w:val="22"/>
          <w:szCs w:val="22"/>
        </w:rPr>
      </w:pPr>
      <w:r w:rsidRPr="00052A5D">
        <w:rPr>
          <w:rStyle w:val="Hyperlink1"/>
          <w:rFonts w:ascii="Segoe UI Light" w:eastAsia="Segoe UI Light" w:hAnsi="Segoe UI Light" w:cs="Segoe UI Light"/>
          <w:sz w:val="22"/>
          <w:szCs w:val="22"/>
        </w:rPr>
        <w:t>Развитие нетрадиционных отраслей агропромышленного комплекса, ориентированных на нишевые рынки (производство продукции кролиководства, козоводства, овцеводства, строительство сыродельных заводов).</w:t>
      </w:r>
    </w:p>
    <w:p w14:paraId="5595DDAF" w14:textId="77777777" w:rsidR="002723B8" w:rsidRPr="00052A5D" w:rsidRDefault="002723B8" w:rsidP="00052A5D">
      <w:pPr>
        <w:pStyle w:val="Default"/>
        <w:pBdr>
          <w:top w:val="nil"/>
          <w:left w:val="nil"/>
          <w:bottom w:val="nil"/>
          <w:right w:val="nil"/>
          <w:between w:val="nil"/>
          <w:bar w:val="nil"/>
        </w:pBdr>
        <w:spacing w:before="120"/>
        <w:jc w:val="both"/>
        <w:rPr>
          <w:rStyle w:val="Hyperlink1"/>
          <w:rFonts w:ascii="Segoe UI Light" w:eastAsia="Segoe UI Light" w:hAnsi="Segoe UI Light" w:cs="Segoe UI Light"/>
          <w:b/>
          <w:sz w:val="22"/>
          <w:szCs w:val="22"/>
        </w:rPr>
      </w:pPr>
    </w:p>
    <w:p w14:paraId="716670F1" w14:textId="77777777" w:rsidR="002723B8" w:rsidRPr="00052A5D" w:rsidRDefault="002723B8" w:rsidP="009B0CD6">
      <w:pPr>
        <w:pStyle w:val="Default"/>
        <w:keepNext/>
        <w:pBdr>
          <w:top w:val="nil"/>
          <w:left w:val="nil"/>
          <w:bottom w:val="nil"/>
          <w:right w:val="nil"/>
          <w:between w:val="nil"/>
          <w:bar w:val="nil"/>
        </w:pBdr>
        <w:spacing w:before="120"/>
        <w:jc w:val="both"/>
        <w:rPr>
          <w:rStyle w:val="Hyperlink1"/>
          <w:rFonts w:ascii="Segoe UI Light" w:eastAsia="Segoe UI Light" w:hAnsi="Segoe UI Light" w:cs="Segoe UI Light"/>
          <w:b/>
          <w:sz w:val="22"/>
          <w:szCs w:val="22"/>
        </w:rPr>
      </w:pPr>
      <w:r w:rsidRPr="00052A5D">
        <w:rPr>
          <w:rStyle w:val="Hyperlink1"/>
          <w:rFonts w:ascii="Segoe UI Light" w:eastAsia="Segoe UI Light" w:hAnsi="Segoe UI Light" w:cs="Segoe UI Light"/>
          <w:b/>
          <w:sz w:val="22"/>
          <w:szCs w:val="22"/>
        </w:rPr>
        <w:t>Проекты в сфере развития туризма:</w:t>
      </w:r>
    </w:p>
    <w:p w14:paraId="0207BCC0" w14:textId="77777777" w:rsidR="002723B8" w:rsidRPr="00052A5D" w:rsidRDefault="002723B8" w:rsidP="00052A5D">
      <w:pPr>
        <w:spacing w:before="120" w:after="0" w:line="240" w:lineRule="auto"/>
        <w:jc w:val="both"/>
        <w:rPr>
          <w:rStyle w:val="Hyperlink2"/>
        </w:rPr>
      </w:pPr>
      <w:r w:rsidRPr="00052A5D">
        <w:rPr>
          <w:rStyle w:val="Hyperlink2"/>
        </w:rPr>
        <w:t>Перспективными проектами направления по формированию и продвижению новых туристических продуктов и маршрутов на территории района могут стать:</w:t>
      </w:r>
    </w:p>
    <w:p w14:paraId="7DE0B423" w14:textId="77777777" w:rsidR="002723B8" w:rsidRPr="00052A5D" w:rsidRDefault="002723B8" w:rsidP="00A212A3">
      <w:pPr>
        <w:pStyle w:val="Default"/>
        <w:numPr>
          <w:ilvl w:val="0"/>
          <w:numId w:val="170"/>
        </w:numPr>
        <w:pBdr>
          <w:top w:val="nil"/>
          <w:left w:val="nil"/>
          <w:bottom w:val="nil"/>
          <w:right w:val="nil"/>
          <w:between w:val="nil"/>
          <w:bar w:val="nil"/>
        </w:pBdr>
        <w:spacing w:before="120"/>
        <w:jc w:val="both"/>
        <w:rPr>
          <w:rStyle w:val="Hyperlink1"/>
          <w:rFonts w:ascii="Segoe UI Light" w:eastAsia="Segoe UI Light" w:hAnsi="Segoe UI Light" w:cs="Segoe UI Light"/>
          <w:sz w:val="22"/>
          <w:szCs w:val="22"/>
        </w:rPr>
      </w:pPr>
      <w:r w:rsidRPr="00052A5D">
        <w:rPr>
          <w:rStyle w:val="Hyperlink1"/>
          <w:rFonts w:ascii="Segoe UI Light" w:eastAsia="Segoe UI Light" w:hAnsi="Segoe UI Light" w:cs="Segoe UI Light"/>
          <w:sz w:val="22"/>
          <w:szCs w:val="22"/>
        </w:rPr>
        <w:t xml:space="preserve">Создание туристических маршрутов с созданием площадок общественного питания, внесением в официальные туристические маршруты, установкой необходимых опознавательных знаков, а также пунктов по оказанию первой медицинской помощи. </w:t>
      </w:r>
    </w:p>
    <w:p w14:paraId="306BB13B" w14:textId="77777777" w:rsidR="002723B8" w:rsidRPr="00052A5D" w:rsidRDefault="002723B8" w:rsidP="00A212A3">
      <w:pPr>
        <w:pStyle w:val="Default"/>
        <w:numPr>
          <w:ilvl w:val="0"/>
          <w:numId w:val="170"/>
        </w:numPr>
        <w:pBdr>
          <w:top w:val="nil"/>
          <w:left w:val="nil"/>
          <w:bottom w:val="nil"/>
          <w:right w:val="nil"/>
          <w:between w:val="nil"/>
          <w:bar w:val="nil"/>
        </w:pBdr>
        <w:spacing w:before="120" w:after="120"/>
        <w:jc w:val="both"/>
        <w:rPr>
          <w:rStyle w:val="Hyperlink2"/>
          <w:sz w:val="22"/>
          <w:szCs w:val="22"/>
        </w:rPr>
      </w:pPr>
      <w:r w:rsidRPr="00052A5D">
        <w:rPr>
          <w:rStyle w:val="Hyperlink1"/>
          <w:rFonts w:ascii="Segoe UI Light" w:eastAsia="Segoe UI Light" w:hAnsi="Segoe UI Light" w:cs="Segoe UI Light"/>
          <w:sz w:val="22"/>
          <w:szCs w:val="22"/>
        </w:rPr>
        <w:t xml:space="preserve">Создание туристических программ, раскрывающих связи русских и финских культур. </w:t>
      </w:r>
      <w:r w:rsidRPr="00052A5D">
        <w:rPr>
          <w:rStyle w:val="Hyperlink2"/>
          <w:sz w:val="22"/>
          <w:szCs w:val="22"/>
        </w:rPr>
        <w:t xml:space="preserve">Подобные программы могли бы содержать привязку к существующим культурным и архитектурным объектам на территории района. Туристический маршрут может включать в себя ознакомление отечественных и иностранных туристов с историческим наследием близкого расположения русских и финских национальностей, их бытом, ретроспективным развитием и влиянием на современность, а также проведение совместных фестивалей. </w:t>
      </w:r>
    </w:p>
    <w:p w14:paraId="2E7B016C" w14:textId="77777777" w:rsidR="002723B8" w:rsidRPr="00052A5D" w:rsidRDefault="002723B8" w:rsidP="00A212A3">
      <w:pPr>
        <w:pStyle w:val="Default"/>
        <w:numPr>
          <w:ilvl w:val="0"/>
          <w:numId w:val="170"/>
        </w:numPr>
        <w:pBdr>
          <w:top w:val="nil"/>
          <w:left w:val="nil"/>
          <w:bottom w:val="nil"/>
          <w:right w:val="nil"/>
          <w:between w:val="nil"/>
          <w:bar w:val="nil"/>
        </w:pBdr>
        <w:spacing w:before="120" w:after="120"/>
        <w:jc w:val="both"/>
        <w:rPr>
          <w:rStyle w:val="Hyperlink2"/>
          <w:sz w:val="22"/>
          <w:szCs w:val="22"/>
        </w:rPr>
      </w:pPr>
      <w:r w:rsidRPr="00052A5D">
        <w:rPr>
          <w:rStyle w:val="Hyperlink1"/>
          <w:rFonts w:ascii="Segoe UI Light" w:eastAsia="Segoe UI Light" w:hAnsi="Segoe UI Light" w:cs="Segoe UI Light"/>
          <w:sz w:val="22"/>
          <w:szCs w:val="22"/>
        </w:rPr>
        <w:t xml:space="preserve">Включение в экономику людей старше трудоспособного возраста путем включения большего числа территорий, в том числе отдаленных в туристические маршруты. </w:t>
      </w:r>
      <w:r w:rsidRPr="00052A5D">
        <w:rPr>
          <w:rStyle w:val="Hyperlink2"/>
          <w:sz w:val="22"/>
          <w:szCs w:val="22"/>
        </w:rPr>
        <w:t xml:space="preserve">Пенсионеры могут проводить экскурсии на местах, предлагать к дегустации выращенные в личных подсобных хозяйствах сельскохозяйственные продукты с возможностью дальнейшей их покупки. Подобные маршруты могут быть реализованы на первых этапа в качестве направления «выходного дня». </w:t>
      </w:r>
    </w:p>
    <w:p w14:paraId="3FF24FAC" w14:textId="77777777" w:rsidR="002723B8" w:rsidRPr="00052A5D" w:rsidRDefault="002723B8" w:rsidP="00A212A3">
      <w:pPr>
        <w:pStyle w:val="Default"/>
        <w:numPr>
          <w:ilvl w:val="0"/>
          <w:numId w:val="170"/>
        </w:numPr>
        <w:pBdr>
          <w:top w:val="nil"/>
          <w:left w:val="nil"/>
          <w:bottom w:val="nil"/>
          <w:right w:val="nil"/>
          <w:between w:val="nil"/>
          <w:bar w:val="nil"/>
        </w:pBdr>
        <w:spacing w:before="120" w:after="120"/>
        <w:jc w:val="both"/>
        <w:rPr>
          <w:rStyle w:val="Hyperlink2"/>
          <w:sz w:val="22"/>
          <w:szCs w:val="22"/>
        </w:rPr>
      </w:pPr>
      <w:r w:rsidRPr="00052A5D">
        <w:rPr>
          <w:rStyle w:val="Hyperlink2"/>
          <w:sz w:val="22"/>
          <w:szCs w:val="22"/>
        </w:rPr>
        <w:t>Создание сети велосипедных маршрутов на территории, соединяющих как культурные, так и природные аттракторы.</w:t>
      </w:r>
    </w:p>
    <w:p w14:paraId="4DE73F3E" w14:textId="77777777" w:rsidR="002723B8" w:rsidRPr="00052A5D" w:rsidRDefault="002723B8" w:rsidP="00A212A3">
      <w:pPr>
        <w:pStyle w:val="Default"/>
        <w:numPr>
          <w:ilvl w:val="0"/>
          <w:numId w:val="170"/>
        </w:numPr>
        <w:pBdr>
          <w:top w:val="nil"/>
          <w:left w:val="nil"/>
          <w:bottom w:val="nil"/>
          <w:right w:val="nil"/>
          <w:between w:val="nil"/>
          <w:bar w:val="nil"/>
        </w:pBdr>
        <w:spacing w:before="120"/>
        <w:jc w:val="both"/>
        <w:rPr>
          <w:rStyle w:val="a7"/>
          <w:rFonts w:ascii="Segoe UI Light" w:eastAsia="Segoe UI Light" w:hAnsi="Segoe UI Light" w:cs="Segoe UI Light"/>
          <w:sz w:val="22"/>
          <w:szCs w:val="22"/>
        </w:rPr>
      </w:pPr>
      <w:r w:rsidRPr="00052A5D">
        <w:rPr>
          <w:rStyle w:val="Hyperlink1"/>
          <w:rFonts w:ascii="Segoe UI Light" w:eastAsia="Segoe UI Light" w:hAnsi="Segoe UI Light" w:cs="Segoe UI Light"/>
          <w:sz w:val="22"/>
          <w:szCs w:val="22"/>
        </w:rPr>
        <w:t xml:space="preserve">Создание туристических программ «полного цикла», в рамках которых потенциальным туристам было бы предложено единое туристическое решение. </w:t>
      </w:r>
      <w:r w:rsidRPr="00052A5D">
        <w:rPr>
          <w:rStyle w:val="a7"/>
          <w:rFonts w:ascii="Segoe UI Light" w:eastAsia="Segoe UI Light" w:hAnsi="Segoe UI Light" w:cs="Segoe UI Light"/>
          <w:sz w:val="22"/>
          <w:szCs w:val="22"/>
        </w:rPr>
        <w:t>Содержащее размещение, обеспечение логистики и питания в рамках единого пакета за одну стоимость. Подобные туры позволяли бы минимизировать издержки со стороны потребителей, в то время как конкуренция на рынке бытовых услуг была бы простимулирована.</w:t>
      </w:r>
    </w:p>
    <w:p w14:paraId="3B720B7C" w14:textId="26777AA9" w:rsidR="002723B8" w:rsidRPr="00052A5D" w:rsidRDefault="002723B8" w:rsidP="00A212A3">
      <w:pPr>
        <w:pStyle w:val="Default"/>
        <w:numPr>
          <w:ilvl w:val="0"/>
          <w:numId w:val="170"/>
        </w:numPr>
        <w:pBdr>
          <w:top w:val="nil"/>
          <w:left w:val="nil"/>
          <w:bottom w:val="nil"/>
          <w:right w:val="nil"/>
          <w:between w:val="nil"/>
          <w:bar w:val="nil"/>
        </w:pBdr>
        <w:spacing w:before="120"/>
        <w:jc w:val="both"/>
        <w:rPr>
          <w:rStyle w:val="a7"/>
          <w:rFonts w:ascii="Segoe UI Light" w:eastAsia="Segoe UI Light" w:hAnsi="Segoe UI Light" w:cs="Segoe UI Light"/>
          <w:sz w:val="22"/>
          <w:szCs w:val="22"/>
        </w:rPr>
      </w:pPr>
      <w:r w:rsidRPr="00052A5D">
        <w:rPr>
          <w:rStyle w:val="Hyperlink1"/>
          <w:rFonts w:ascii="Segoe UI Light" w:eastAsia="Segoe UI Light" w:hAnsi="Segoe UI Light" w:cs="Segoe UI Light"/>
          <w:sz w:val="22"/>
          <w:szCs w:val="22"/>
        </w:rPr>
        <w:t xml:space="preserve">Популяризация сельского туризма. </w:t>
      </w:r>
      <w:r w:rsidRPr="00052A5D">
        <w:rPr>
          <w:rStyle w:val="a7"/>
          <w:rFonts w:ascii="Segoe UI Light" w:eastAsia="Segoe UI Light" w:hAnsi="Segoe UI Light" w:cs="Segoe UI Light"/>
          <w:sz w:val="22"/>
          <w:szCs w:val="22"/>
        </w:rPr>
        <w:t>Привлечение дополнительного внимания и потока туристов может послужить толчком к развитию в данной сфере</w:t>
      </w:r>
      <w:r w:rsidR="00B32416">
        <w:rPr>
          <w:rStyle w:val="a7"/>
          <w:rFonts w:ascii="Segoe UI Light" w:eastAsia="Segoe UI Light" w:hAnsi="Segoe UI Light" w:cs="Segoe UI Light"/>
          <w:sz w:val="22"/>
          <w:szCs w:val="22"/>
        </w:rPr>
        <w:t>. Основные шаги к популяризации</w:t>
      </w:r>
      <w:r w:rsidRPr="00052A5D">
        <w:rPr>
          <w:rStyle w:val="a7"/>
          <w:rFonts w:ascii="Segoe UI Light" w:eastAsia="Segoe UI Light" w:hAnsi="Segoe UI Light" w:cs="Segoe UI Light"/>
          <w:sz w:val="22"/>
          <w:szCs w:val="22"/>
        </w:rPr>
        <w:t xml:space="preserve"> сельского туризма: </w:t>
      </w:r>
    </w:p>
    <w:p w14:paraId="212F6559" w14:textId="77777777" w:rsidR="002723B8" w:rsidRPr="00052A5D" w:rsidRDefault="002723B8" w:rsidP="00A212A3">
      <w:pPr>
        <w:pStyle w:val="Default"/>
        <w:numPr>
          <w:ilvl w:val="0"/>
          <w:numId w:val="186"/>
        </w:numPr>
        <w:pBdr>
          <w:top w:val="nil"/>
          <w:left w:val="nil"/>
          <w:bottom w:val="nil"/>
          <w:right w:val="nil"/>
          <w:between w:val="nil"/>
          <w:bar w:val="nil"/>
        </w:pBdr>
        <w:spacing w:before="120"/>
        <w:ind w:left="1134"/>
        <w:jc w:val="both"/>
        <w:rPr>
          <w:rStyle w:val="Hyperlink1"/>
          <w:rFonts w:ascii="Segoe UI Light" w:hAnsi="Segoe UI Light" w:cs="Segoe UI Light"/>
          <w:sz w:val="22"/>
          <w:szCs w:val="22"/>
        </w:rPr>
      </w:pPr>
      <w:r w:rsidRPr="00052A5D">
        <w:rPr>
          <w:rStyle w:val="Hyperlink1"/>
          <w:rFonts w:ascii="Segoe UI Light" w:hAnsi="Segoe UI Light" w:cs="Segoe UI Light"/>
          <w:sz w:val="22"/>
          <w:szCs w:val="22"/>
        </w:rPr>
        <w:t>Создание муниципальной программы “Развитие сельского туризма Приозерском районе”, в рамках ее реализации отбор пилотных фермерских хозяйств и предоставление налоговых льгот и субсидий на обустройство туристического продукта и маркетинг;</w:t>
      </w:r>
    </w:p>
    <w:p w14:paraId="324FBDE2" w14:textId="77777777" w:rsidR="002723B8" w:rsidRPr="00052A5D" w:rsidRDefault="002723B8" w:rsidP="00A212A3">
      <w:pPr>
        <w:pStyle w:val="Default"/>
        <w:numPr>
          <w:ilvl w:val="0"/>
          <w:numId w:val="186"/>
        </w:numPr>
        <w:pBdr>
          <w:top w:val="nil"/>
          <w:left w:val="nil"/>
          <w:bottom w:val="nil"/>
          <w:right w:val="nil"/>
          <w:between w:val="nil"/>
          <w:bar w:val="nil"/>
        </w:pBdr>
        <w:spacing w:before="120"/>
        <w:ind w:left="1134"/>
        <w:jc w:val="both"/>
        <w:rPr>
          <w:rStyle w:val="Hyperlink1"/>
          <w:rFonts w:ascii="Segoe UI Light" w:hAnsi="Segoe UI Light" w:cs="Segoe UI Light"/>
          <w:sz w:val="22"/>
          <w:szCs w:val="22"/>
        </w:rPr>
      </w:pPr>
      <w:r w:rsidRPr="00052A5D">
        <w:rPr>
          <w:rStyle w:val="Hyperlink1"/>
          <w:rFonts w:ascii="Segoe UI Light" w:hAnsi="Segoe UI Light" w:cs="Segoe UI Light"/>
          <w:sz w:val="22"/>
          <w:szCs w:val="22"/>
        </w:rPr>
        <w:t>Организация семинаров по обмену опытом в области организации для участников пилотных проектов с представителями Финляндии и стран Прибалтики;</w:t>
      </w:r>
    </w:p>
    <w:p w14:paraId="38344392" w14:textId="77777777" w:rsidR="002723B8" w:rsidRPr="00052A5D" w:rsidRDefault="002723B8" w:rsidP="00A212A3">
      <w:pPr>
        <w:pStyle w:val="Default"/>
        <w:numPr>
          <w:ilvl w:val="0"/>
          <w:numId w:val="186"/>
        </w:numPr>
        <w:pBdr>
          <w:top w:val="nil"/>
          <w:left w:val="nil"/>
          <w:bottom w:val="nil"/>
          <w:right w:val="nil"/>
          <w:between w:val="nil"/>
          <w:bar w:val="nil"/>
        </w:pBdr>
        <w:spacing w:before="120"/>
        <w:ind w:left="1134"/>
        <w:jc w:val="both"/>
        <w:rPr>
          <w:rStyle w:val="Hyperlink1"/>
          <w:rFonts w:ascii="Segoe UI Light" w:hAnsi="Segoe UI Light" w:cs="Segoe UI Light"/>
          <w:sz w:val="22"/>
          <w:szCs w:val="22"/>
        </w:rPr>
      </w:pPr>
      <w:r w:rsidRPr="00052A5D">
        <w:rPr>
          <w:rStyle w:val="Hyperlink1"/>
          <w:rFonts w:ascii="Segoe UI Light" w:hAnsi="Segoe UI Light" w:cs="Segoe UI Light"/>
          <w:sz w:val="22"/>
          <w:szCs w:val="22"/>
        </w:rPr>
        <w:t xml:space="preserve">Создание местной Ассоциации содействия развитию агротуризма, налаживание связей с существующими объектами. </w:t>
      </w:r>
    </w:p>
    <w:p w14:paraId="481101EB" w14:textId="77777777" w:rsidR="002723B8" w:rsidRPr="00052A5D" w:rsidRDefault="002723B8" w:rsidP="00A212A3">
      <w:pPr>
        <w:pStyle w:val="Default"/>
        <w:numPr>
          <w:ilvl w:val="0"/>
          <w:numId w:val="170"/>
        </w:numPr>
        <w:pBdr>
          <w:top w:val="nil"/>
          <w:left w:val="nil"/>
          <w:bottom w:val="nil"/>
          <w:right w:val="nil"/>
          <w:between w:val="nil"/>
          <w:bar w:val="nil"/>
        </w:pBdr>
        <w:spacing w:before="120"/>
        <w:jc w:val="both"/>
        <w:rPr>
          <w:rStyle w:val="Hyperlink1"/>
          <w:rFonts w:ascii="Segoe UI Light" w:eastAsia="Segoe UI Light" w:hAnsi="Segoe UI Light" w:cs="Segoe UI Light"/>
          <w:sz w:val="22"/>
          <w:szCs w:val="22"/>
        </w:rPr>
      </w:pPr>
      <w:r w:rsidRPr="00052A5D">
        <w:rPr>
          <w:rStyle w:val="Hyperlink1"/>
          <w:rFonts w:ascii="Segoe UI Light" w:eastAsia="Segoe UI Light" w:hAnsi="Segoe UI Light" w:cs="Segoe UI Light"/>
          <w:sz w:val="22"/>
          <w:szCs w:val="22"/>
        </w:rPr>
        <w:t xml:space="preserve">Продвижение туристского продукта Приозерского района Ленинградской области на агломерационном и страновом рынках. </w:t>
      </w:r>
      <w:r w:rsidRPr="00052A5D">
        <w:rPr>
          <w:rStyle w:val="Hyperlink1"/>
          <w:rFonts w:ascii="Segoe UI Light" w:hAnsi="Segoe UI Light" w:cs="Segoe UI Light"/>
          <w:sz w:val="22"/>
          <w:szCs w:val="22"/>
        </w:rPr>
        <w:t xml:space="preserve">В рамках данного направления предлагается создание и продвижение крупных событийных мероприятий на территории. Например, </w:t>
      </w:r>
      <w:r w:rsidRPr="00052A5D">
        <w:rPr>
          <w:rStyle w:val="Hyperlink1"/>
          <w:rFonts w:ascii="Segoe UI Light" w:eastAsia="Segoe UI Light" w:hAnsi="Segoe UI Light" w:cs="Segoe UI Light"/>
          <w:sz w:val="22"/>
          <w:szCs w:val="22"/>
        </w:rPr>
        <w:t xml:space="preserve">Летний международный фестиваль Open Air “Перекресток культур”. Основной целью мероприятия является привлечение потока туристов в Приозерский район. Фестиваль Open Air “Перекресток культур” может являть собой масштабное современное мультикультурное событие, которое должно привлечь молодую аудиторию ближайших районов и регионов, а также туристов из Финляндии. Формат фестиваля предоставит особую площадку, где участники получать возможность узнать больше о культурно-историческом наследии территории, а также насладиться современным активным отдыхом на природе. Местом проеведния пилотного мероприятия может стать главная площадь г. Приозерска с организацией следующих аттракторов: этноярмарка, этнофудкорт, мастер-классы по традиционным ремеслам и языкам, большая концертная программа при участии коллективов из Приозерского района, Республики Карелия и Финляндии. </w:t>
      </w:r>
    </w:p>
    <w:p w14:paraId="4F8371F5" w14:textId="77777777" w:rsidR="002723B8" w:rsidRPr="00052A5D" w:rsidRDefault="002723B8" w:rsidP="00A212A3">
      <w:pPr>
        <w:pStyle w:val="Default"/>
        <w:numPr>
          <w:ilvl w:val="0"/>
          <w:numId w:val="170"/>
        </w:numPr>
        <w:pBdr>
          <w:top w:val="nil"/>
          <w:left w:val="nil"/>
          <w:bottom w:val="nil"/>
          <w:right w:val="nil"/>
          <w:between w:val="nil"/>
          <w:bar w:val="nil"/>
        </w:pBdr>
        <w:spacing w:before="120"/>
        <w:jc w:val="both"/>
        <w:rPr>
          <w:rStyle w:val="Hyperlink1"/>
          <w:rFonts w:ascii="Segoe UI Light" w:eastAsia="Segoe UI Light" w:hAnsi="Segoe UI Light" w:cs="Segoe UI Light"/>
          <w:sz w:val="22"/>
          <w:szCs w:val="22"/>
        </w:rPr>
      </w:pPr>
      <w:r w:rsidRPr="00052A5D">
        <w:rPr>
          <w:rStyle w:val="Hyperlink1"/>
          <w:rFonts w:ascii="Segoe UI Light" w:eastAsia="Segoe UI Light" w:hAnsi="Segoe UI Light" w:cs="Segoe UI Light"/>
          <w:sz w:val="22"/>
          <w:szCs w:val="22"/>
        </w:rPr>
        <w:t xml:space="preserve">Развитие сети </w:t>
      </w:r>
      <w:r w:rsidRPr="00052A5D">
        <w:rPr>
          <w:rStyle w:val="Hyperlink2"/>
          <w:sz w:val="22"/>
          <w:szCs w:val="22"/>
        </w:rPr>
        <w:t>туристско-информационных центров на территории Приозерского района.</w:t>
      </w:r>
    </w:p>
    <w:p w14:paraId="00B798D4" w14:textId="77777777" w:rsidR="002723B8" w:rsidRPr="00052A5D" w:rsidRDefault="002723B8" w:rsidP="00A212A3">
      <w:pPr>
        <w:pStyle w:val="Default"/>
        <w:numPr>
          <w:ilvl w:val="0"/>
          <w:numId w:val="170"/>
        </w:numPr>
        <w:pBdr>
          <w:top w:val="nil"/>
          <w:left w:val="nil"/>
          <w:bottom w:val="nil"/>
          <w:right w:val="nil"/>
          <w:between w:val="nil"/>
          <w:bar w:val="nil"/>
        </w:pBdr>
        <w:spacing w:before="120"/>
        <w:jc w:val="both"/>
        <w:rPr>
          <w:rStyle w:val="Hyperlink2"/>
          <w:sz w:val="22"/>
          <w:szCs w:val="22"/>
        </w:rPr>
      </w:pPr>
      <w:r w:rsidRPr="00052A5D">
        <w:rPr>
          <w:rStyle w:val="Hyperlink1"/>
          <w:rFonts w:ascii="Segoe UI Light" w:eastAsia="Segoe UI Light" w:hAnsi="Segoe UI Light" w:cs="Segoe UI Light"/>
          <w:sz w:val="22"/>
          <w:szCs w:val="22"/>
        </w:rPr>
        <w:t xml:space="preserve">Создание сайта, функционирующего на финском, русском и английском языке, призванного агрегировать все доступные платные туристические решения, которые предложены на территории Приозерского района. </w:t>
      </w:r>
      <w:r w:rsidRPr="00052A5D">
        <w:rPr>
          <w:rStyle w:val="Hyperlink2"/>
          <w:sz w:val="22"/>
          <w:szCs w:val="22"/>
        </w:rPr>
        <w:t>Пользователь сможет выбрать туристическое направление, определить варианты размещения и решить другие важные вопросы поездки, возможно также произвести оплату путёвки. В интересах владельцев объектов туристической инфраструктуры будет проведена сортировка по видам оказываемых услуг, стоимости и их наличию в режиме реального времени.</w:t>
      </w:r>
    </w:p>
    <w:p w14:paraId="1E6EA1CF" w14:textId="77777777" w:rsidR="002723B8" w:rsidRPr="00052A5D" w:rsidRDefault="002723B8" w:rsidP="00052A5D">
      <w:pPr>
        <w:spacing w:before="120" w:after="0" w:line="240" w:lineRule="auto"/>
        <w:jc w:val="both"/>
        <w:rPr>
          <w:rStyle w:val="a7"/>
          <w:rFonts w:ascii="Segoe UI Light" w:eastAsia="Segoe UI Light" w:hAnsi="Segoe UI Light" w:cs="Segoe UI Light"/>
          <w:b/>
          <w:bCs/>
        </w:rPr>
      </w:pPr>
    </w:p>
    <w:p w14:paraId="15423CCC" w14:textId="77777777" w:rsidR="002723B8" w:rsidRPr="00052A5D" w:rsidRDefault="002723B8" w:rsidP="00052A5D">
      <w:pPr>
        <w:spacing w:before="120" w:after="0" w:line="240" w:lineRule="auto"/>
        <w:jc w:val="both"/>
        <w:rPr>
          <w:rStyle w:val="a7"/>
          <w:rFonts w:ascii="Segoe UI Light" w:eastAsia="Segoe UI Light" w:hAnsi="Segoe UI Light" w:cs="Segoe UI Light"/>
          <w:b/>
          <w:bCs/>
        </w:rPr>
      </w:pPr>
      <w:r w:rsidRPr="00052A5D">
        <w:rPr>
          <w:rStyle w:val="a7"/>
          <w:rFonts w:ascii="Segoe UI Light" w:eastAsia="Segoe UI Light" w:hAnsi="Segoe UI Light" w:cs="Segoe UI Light"/>
          <w:b/>
          <w:bCs/>
        </w:rPr>
        <w:t>Проекты в сфере рационального использования трудовых ресурсов:</w:t>
      </w:r>
    </w:p>
    <w:p w14:paraId="29231EBD" w14:textId="77777777" w:rsidR="002723B8" w:rsidRPr="00052A5D" w:rsidRDefault="002723B8" w:rsidP="00A212A3">
      <w:pPr>
        <w:pStyle w:val="Default"/>
        <w:numPr>
          <w:ilvl w:val="0"/>
          <w:numId w:val="171"/>
        </w:numPr>
        <w:pBdr>
          <w:top w:val="nil"/>
          <w:left w:val="nil"/>
          <w:bottom w:val="nil"/>
          <w:right w:val="nil"/>
          <w:between w:val="nil"/>
          <w:bar w:val="nil"/>
        </w:pBdr>
        <w:spacing w:before="120"/>
        <w:jc w:val="both"/>
        <w:rPr>
          <w:rStyle w:val="Hyperlink1"/>
          <w:rFonts w:ascii="Segoe UI Light" w:hAnsi="Segoe UI Light" w:cs="Segoe UI Light"/>
          <w:sz w:val="22"/>
          <w:szCs w:val="22"/>
        </w:rPr>
      </w:pPr>
      <w:r w:rsidRPr="00052A5D">
        <w:rPr>
          <w:rStyle w:val="Hyperlink1"/>
          <w:rFonts w:ascii="Segoe UI Light" w:hAnsi="Segoe UI Light" w:cs="Segoe UI Light"/>
          <w:sz w:val="22"/>
          <w:szCs w:val="22"/>
        </w:rPr>
        <w:t>Создание программ по дополнительному образованию для пенсионеров и сопровождение их кандидатуры на рынке труда, помощь поиске возможной работы</w:t>
      </w:r>
    </w:p>
    <w:p w14:paraId="435EF278" w14:textId="47E7AAC2" w:rsidR="002723B8" w:rsidRPr="00052A5D" w:rsidRDefault="002723B8" w:rsidP="00052A5D">
      <w:pPr>
        <w:spacing w:before="120" w:after="0" w:line="240" w:lineRule="auto"/>
        <w:ind w:left="851"/>
        <w:jc w:val="both"/>
        <w:rPr>
          <w:rStyle w:val="Hyperlink2"/>
        </w:rPr>
      </w:pPr>
      <w:r w:rsidRPr="00052A5D">
        <w:rPr>
          <w:rStyle w:val="Hyperlink2"/>
        </w:rPr>
        <w:t xml:space="preserve">Приозерский район, как один из </w:t>
      </w:r>
      <w:r w:rsidR="00B32416">
        <w:rPr>
          <w:rStyle w:val="Hyperlink2"/>
        </w:rPr>
        <w:t>районов с самой высокой зарегистрированной долей проживающих пенсионеров</w:t>
      </w:r>
      <w:r w:rsidRPr="00052A5D">
        <w:rPr>
          <w:rStyle w:val="Hyperlink2"/>
        </w:rPr>
        <w:t xml:space="preserve">, может решить некоторые проблемы дефицита в кадрах через защиту трудовых прав незащищённых слоёв населения.  </w:t>
      </w:r>
    </w:p>
    <w:p w14:paraId="2C88B176" w14:textId="77777777" w:rsidR="002723B8" w:rsidRPr="00052A5D" w:rsidRDefault="002723B8" w:rsidP="00052A5D">
      <w:pPr>
        <w:spacing w:before="120" w:after="0" w:line="240" w:lineRule="auto"/>
        <w:ind w:left="851"/>
        <w:jc w:val="both"/>
        <w:rPr>
          <w:rStyle w:val="Hyperlink2"/>
        </w:rPr>
      </w:pPr>
      <w:r w:rsidRPr="00052A5D">
        <w:rPr>
          <w:rStyle w:val="Hyperlink2"/>
        </w:rPr>
        <w:t xml:space="preserve">Организация занятий по повышению компьютерной грамотности среди граждан пенсионного и предпенсионного возраста, а также инвалидов. Эти программы имели бы увязку с текущей потребностью на рынке труда в кадрах с данными навыками. Также будет оказано позитивное влияние на количество пользователей электронных государственных и муниципальных услуг – доля пенсионеров будет увеличена. </w:t>
      </w:r>
    </w:p>
    <w:p w14:paraId="130CBF28" w14:textId="77777777" w:rsidR="002723B8" w:rsidRPr="00052A5D" w:rsidRDefault="002723B8" w:rsidP="00A212A3">
      <w:pPr>
        <w:pStyle w:val="Default"/>
        <w:numPr>
          <w:ilvl w:val="0"/>
          <w:numId w:val="171"/>
        </w:numPr>
        <w:pBdr>
          <w:top w:val="nil"/>
          <w:left w:val="nil"/>
          <w:bottom w:val="nil"/>
          <w:right w:val="nil"/>
          <w:between w:val="nil"/>
          <w:bar w:val="nil"/>
        </w:pBdr>
        <w:spacing w:before="120"/>
        <w:jc w:val="both"/>
        <w:rPr>
          <w:rStyle w:val="Hyperlink1"/>
          <w:rFonts w:ascii="Segoe UI Light" w:hAnsi="Segoe UI Light" w:cs="Segoe UI Light"/>
          <w:sz w:val="22"/>
          <w:szCs w:val="22"/>
        </w:rPr>
      </w:pPr>
      <w:r w:rsidRPr="00052A5D">
        <w:rPr>
          <w:rStyle w:val="Hyperlink1"/>
          <w:rFonts w:ascii="Segoe UI Light" w:hAnsi="Segoe UI Light" w:cs="Segoe UI Light"/>
          <w:sz w:val="22"/>
          <w:szCs w:val="22"/>
        </w:rPr>
        <w:t>Реализация проектной инициативы «Расширение профориентации и популяризации рабочих профессий»</w:t>
      </w:r>
    </w:p>
    <w:p w14:paraId="6B0E195A" w14:textId="77777777" w:rsidR="002723B8" w:rsidRPr="00052A5D" w:rsidRDefault="002723B8" w:rsidP="00052A5D">
      <w:pPr>
        <w:spacing w:before="120" w:after="0" w:line="240" w:lineRule="auto"/>
        <w:ind w:left="851"/>
        <w:jc w:val="both"/>
        <w:rPr>
          <w:rStyle w:val="Hyperlink2"/>
        </w:rPr>
      </w:pPr>
      <w:r w:rsidRPr="00052A5D">
        <w:rPr>
          <w:rStyle w:val="Hyperlink2"/>
        </w:rPr>
        <w:t xml:space="preserve">В Ленинградской области была принята «Концепция совершенствования системы профессиональной ориентации до 2020 года», разработан комплексный план мероприятий по ее реализации. Работа по этому направлению в школах целенаправленно ведется. Успешные результаты работы по профориентации, помогут в решении проблем формирования на территории рабочего потенциала, что крайне важно для экономики не только региона, но и страны в целом. </w:t>
      </w:r>
    </w:p>
    <w:p w14:paraId="16EF77E6" w14:textId="77777777" w:rsidR="002723B8" w:rsidRPr="00052A5D" w:rsidRDefault="002723B8" w:rsidP="00A212A3">
      <w:pPr>
        <w:pStyle w:val="Default"/>
        <w:numPr>
          <w:ilvl w:val="0"/>
          <w:numId w:val="171"/>
        </w:numPr>
        <w:pBdr>
          <w:top w:val="nil"/>
          <w:left w:val="nil"/>
          <w:bottom w:val="nil"/>
          <w:right w:val="nil"/>
          <w:between w:val="nil"/>
          <w:bar w:val="nil"/>
        </w:pBdr>
        <w:spacing w:before="120"/>
        <w:jc w:val="both"/>
        <w:rPr>
          <w:rStyle w:val="Hyperlink1"/>
          <w:rFonts w:ascii="Segoe UI Light" w:hAnsi="Segoe UI Light" w:cs="Segoe UI Light"/>
          <w:sz w:val="22"/>
          <w:szCs w:val="22"/>
        </w:rPr>
      </w:pPr>
      <w:r w:rsidRPr="00052A5D">
        <w:rPr>
          <w:rStyle w:val="Hyperlink1"/>
          <w:rFonts w:ascii="Segoe UI Light" w:hAnsi="Segoe UI Light" w:cs="Segoe UI Light"/>
          <w:sz w:val="22"/>
          <w:szCs w:val="22"/>
        </w:rPr>
        <w:t xml:space="preserve">Распространение системы целевого обучения, налаживание взаимодействия предприятий региона с ВУЗами, специализирующимися в областях – профильных для экономики района. </w:t>
      </w:r>
    </w:p>
    <w:p w14:paraId="7BD78319" w14:textId="456334DD" w:rsidR="002723B8" w:rsidRPr="00052A5D" w:rsidRDefault="002723B8" w:rsidP="00052A5D">
      <w:pPr>
        <w:spacing w:before="120" w:after="0" w:line="240" w:lineRule="auto"/>
        <w:ind w:left="851"/>
        <w:jc w:val="both"/>
        <w:rPr>
          <w:rStyle w:val="Hyperlink2"/>
        </w:rPr>
      </w:pPr>
      <w:r w:rsidRPr="00052A5D">
        <w:rPr>
          <w:rStyle w:val="Hyperlink2"/>
        </w:rPr>
        <w:t xml:space="preserve">Деятельность предприятий Приозерского района, главным образом, сконцентрирована в </w:t>
      </w:r>
      <w:r w:rsidR="00B32416">
        <w:rPr>
          <w:rStyle w:val="Hyperlink2"/>
        </w:rPr>
        <w:t>ЛПК</w:t>
      </w:r>
      <w:r w:rsidRPr="00052A5D">
        <w:rPr>
          <w:rStyle w:val="Hyperlink2"/>
        </w:rPr>
        <w:t xml:space="preserve">, добывающей промышленности, а также сельском хозяйстве. </w:t>
      </w:r>
      <w:r w:rsidR="00B32416">
        <w:rPr>
          <w:rStyle w:val="Hyperlink2"/>
        </w:rPr>
        <w:t>Г</w:t>
      </w:r>
      <w:r w:rsidRPr="00052A5D">
        <w:rPr>
          <w:rStyle w:val="Hyperlink2"/>
        </w:rPr>
        <w:t>еографическое положение района способствует реализации возможности обучения собственных кадров в высших учебных заведениях г. Санкт-Петербурга и Финляндии.</w:t>
      </w:r>
    </w:p>
    <w:p w14:paraId="15CD6067" w14:textId="77777777" w:rsidR="002723B8" w:rsidRPr="00052A5D" w:rsidRDefault="002723B8" w:rsidP="00A212A3">
      <w:pPr>
        <w:pStyle w:val="Default"/>
        <w:numPr>
          <w:ilvl w:val="0"/>
          <w:numId w:val="171"/>
        </w:numPr>
        <w:pBdr>
          <w:top w:val="nil"/>
          <w:left w:val="nil"/>
          <w:bottom w:val="nil"/>
          <w:right w:val="nil"/>
          <w:between w:val="nil"/>
          <w:bar w:val="nil"/>
        </w:pBdr>
        <w:spacing w:before="120"/>
        <w:jc w:val="both"/>
        <w:rPr>
          <w:rStyle w:val="Hyperlink1"/>
          <w:rFonts w:ascii="Segoe UI Light" w:hAnsi="Segoe UI Light" w:cs="Segoe UI Light"/>
          <w:sz w:val="22"/>
          <w:szCs w:val="22"/>
        </w:rPr>
      </w:pPr>
      <w:r w:rsidRPr="00052A5D">
        <w:rPr>
          <w:rStyle w:val="Hyperlink1"/>
          <w:rFonts w:ascii="Segoe UI Light" w:hAnsi="Segoe UI Light" w:cs="Segoe UI Light"/>
          <w:sz w:val="22"/>
          <w:szCs w:val="22"/>
        </w:rPr>
        <w:t>Создание конкурентной среды и возможностей для развития молодежи в Приозерском районе.</w:t>
      </w:r>
    </w:p>
    <w:p w14:paraId="02F80EE3" w14:textId="77777777" w:rsidR="002723B8" w:rsidRPr="00052A5D" w:rsidRDefault="002723B8" w:rsidP="00052A5D">
      <w:pPr>
        <w:spacing w:before="120" w:after="0" w:line="240" w:lineRule="auto"/>
        <w:ind w:left="851"/>
        <w:jc w:val="both"/>
        <w:rPr>
          <w:rStyle w:val="Hyperlink2"/>
        </w:rPr>
      </w:pPr>
      <w:r w:rsidRPr="00052A5D">
        <w:rPr>
          <w:rStyle w:val="Hyperlink2"/>
        </w:rPr>
        <w:t>Отток молодого населения в Приозерском районе играет значительную роль в жизни и развитии территории. Близость Санкт-Петербурга, где для молодых кадров предоставляется в значительной степени больше возможностей, способствует тенденции оттоку молодежи. В связи с этим существует острая необходимость в предоставлении конкурентной среды и возможностей для развития молодежи в Приозерском районе. Этому будет способствовать: участие в федеральных программах, привлечение/ удержание молодых специалистов в социальной сфере, конкурентоспособная зарплата за счёт государственных субсидий, квалифицированные кадры, отобранные на основе конкурсного отбора. Примером такой федеральной программы является программа «Учитель для России».</w:t>
      </w:r>
    </w:p>
    <w:p w14:paraId="015FC82D" w14:textId="77777777" w:rsidR="002723B8" w:rsidRPr="00052A5D" w:rsidRDefault="002723B8" w:rsidP="00052A5D">
      <w:pPr>
        <w:spacing w:before="120" w:after="0" w:line="240" w:lineRule="auto"/>
        <w:jc w:val="both"/>
        <w:rPr>
          <w:rStyle w:val="a7"/>
          <w:rFonts w:ascii="Segoe UI Light" w:eastAsia="Segoe UI Light" w:hAnsi="Segoe UI Light" w:cs="Segoe UI Light"/>
          <w:b/>
          <w:bCs/>
        </w:rPr>
      </w:pPr>
    </w:p>
    <w:p w14:paraId="528F122F" w14:textId="77777777" w:rsidR="00754AEB" w:rsidRPr="00052A5D" w:rsidRDefault="00754AEB" w:rsidP="00052A5D">
      <w:pPr>
        <w:spacing w:before="120" w:after="0" w:line="240" w:lineRule="auto"/>
        <w:jc w:val="both"/>
        <w:rPr>
          <w:rStyle w:val="a7"/>
          <w:rFonts w:ascii="Segoe UI Light" w:eastAsia="Segoe UI Light" w:hAnsi="Segoe UI Light" w:cs="Segoe UI Light"/>
          <w:b/>
          <w:bCs/>
        </w:rPr>
      </w:pPr>
      <w:r w:rsidRPr="00052A5D">
        <w:rPr>
          <w:rStyle w:val="a7"/>
          <w:rFonts w:ascii="Segoe UI Light" w:eastAsia="Segoe UI Light" w:hAnsi="Segoe UI Light" w:cs="Segoe UI Light"/>
          <w:b/>
          <w:bCs/>
        </w:rPr>
        <w:t>Проекты в сфере развития транспортной инфраструктуры:</w:t>
      </w:r>
    </w:p>
    <w:p w14:paraId="55B96983" w14:textId="77777777" w:rsidR="00754AEB" w:rsidRPr="00052A5D" w:rsidRDefault="00754AEB" w:rsidP="00A212A3">
      <w:pPr>
        <w:pStyle w:val="a5"/>
        <w:numPr>
          <w:ilvl w:val="0"/>
          <w:numId w:val="164"/>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052A5D">
        <w:rPr>
          <w:rStyle w:val="a7"/>
          <w:rFonts w:ascii="Segoe UI Light" w:eastAsia="Segoe UI Light" w:hAnsi="Segoe UI Light" w:cs="Segoe UI Light"/>
        </w:rPr>
        <w:t xml:space="preserve">Строительство и реконструкция автомобильной дороги федерального значения А-121 «Сортавала» (Санкт-Петербург – Сортавала – автомобильная дорога Р-21 «Кола») на участке км 32+744 - км 468+876 общей протяжённостью 425,16 км (техническая категория IБ-II), то есть на всей протяжённости в пределах Приозерского муниципального района. </w:t>
      </w:r>
    </w:p>
    <w:p w14:paraId="4511A885" w14:textId="2B23C475" w:rsidR="00754AEB" w:rsidRPr="00052A5D" w:rsidRDefault="00754AEB" w:rsidP="00052A5D">
      <w:pPr>
        <w:spacing w:before="120" w:after="0" w:line="240" w:lineRule="auto"/>
        <w:ind w:left="851"/>
        <w:jc w:val="both"/>
        <w:rPr>
          <w:rStyle w:val="Hyperlink2"/>
        </w:rPr>
      </w:pPr>
      <w:r w:rsidRPr="00052A5D">
        <w:rPr>
          <w:rStyle w:val="Hyperlink2"/>
        </w:rPr>
        <w:t>Данный проект должен включать в себя не только повышение категории самой дороги, но и строительство обходов населённых пунктов Приозерского муниципального района, в том числе города Приозерска</w:t>
      </w:r>
      <w:r w:rsidR="00DC0352">
        <w:rPr>
          <w:rStyle w:val="Hyperlink2"/>
        </w:rPr>
        <w:t xml:space="preserve"> с разводным или высоководным мостом через устье реки Вуокса (</w:t>
      </w:r>
      <w:r w:rsidR="00641526">
        <w:rPr>
          <w:rStyle w:val="Hyperlink2"/>
        </w:rPr>
        <w:t xml:space="preserve">который будет обеспечивать </w:t>
      </w:r>
      <w:r w:rsidR="00DC0352">
        <w:rPr>
          <w:rStyle w:val="Hyperlink2"/>
        </w:rPr>
        <w:t>пропуск грузовых судов к причалам города)</w:t>
      </w:r>
      <w:r w:rsidRPr="00052A5D">
        <w:rPr>
          <w:rStyle w:val="Hyperlink2"/>
        </w:rPr>
        <w:t>, и сельских населённых пунктов Ларионово, Починок, Суходолье и др.</w:t>
      </w:r>
    </w:p>
    <w:p w14:paraId="517ADFAA" w14:textId="77777777" w:rsidR="00754AEB" w:rsidRPr="00052A5D" w:rsidRDefault="00754AEB" w:rsidP="00A212A3">
      <w:pPr>
        <w:pStyle w:val="a5"/>
        <w:numPr>
          <w:ilvl w:val="0"/>
          <w:numId w:val="164"/>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052A5D">
        <w:rPr>
          <w:rStyle w:val="a7"/>
          <w:rFonts w:ascii="Segoe UI Light" w:eastAsia="Segoe UI Light" w:hAnsi="Segoe UI Light" w:cs="Segoe UI Light"/>
        </w:rPr>
        <w:t xml:space="preserve">Завершение строительства железной дороги Петяярви – Каменногорск, включающее введение в эксплуатацию железнодорожной линии протяжённостью 56 км, предназначенной для обеспечения выноса грузового движения на параллельный ход из-за организации скоростного пассажирского движения на существующей линии Санкт-Петербург – Выборг – Бусловская – Хельсинки. </w:t>
      </w:r>
    </w:p>
    <w:p w14:paraId="71E3656E" w14:textId="77777777" w:rsidR="00754AEB" w:rsidRPr="00052A5D" w:rsidRDefault="00754AEB" w:rsidP="00052A5D">
      <w:pPr>
        <w:spacing w:before="120" w:after="0" w:line="240" w:lineRule="auto"/>
        <w:ind w:left="851"/>
        <w:jc w:val="both"/>
        <w:rPr>
          <w:rStyle w:val="Hyperlink2"/>
        </w:rPr>
      </w:pPr>
      <w:r w:rsidRPr="00052A5D">
        <w:rPr>
          <w:rStyle w:val="Hyperlink2"/>
        </w:rPr>
        <w:t>В границах Приозерского района на данной линии должны начать функционировать станция Дружное и 2 остановочных пункта для обслуживания пригородного железнодорожного сообщения: Речное и Ромашки.</w:t>
      </w:r>
    </w:p>
    <w:p w14:paraId="3BB723A6" w14:textId="77777777" w:rsidR="00754AEB" w:rsidRPr="00052A5D" w:rsidRDefault="00754AEB" w:rsidP="00052A5D">
      <w:pPr>
        <w:spacing w:before="120" w:after="0" w:line="240" w:lineRule="auto"/>
        <w:ind w:left="851"/>
        <w:jc w:val="both"/>
        <w:rPr>
          <w:rStyle w:val="Hyperlink2"/>
        </w:rPr>
      </w:pPr>
      <w:r w:rsidRPr="00052A5D">
        <w:rPr>
          <w:rStyle w:val="Hyperlink2"/>
        </w:rPr>
        <w:t>До 2020 года не ожидается реализации каких-либо крупных региональных проектов в части развития транспортной инфраструктуры, кроме проведения капитального ремонта непротяжённых участков автодорог: 41К-012 «Санкт-Петербург – Запорожское – Приозерск» (6 км), 41К-263 «Подъезд к бухте Владимирская» (1 км), 41К-157 «Громово – Яблоновка» (9 км).</w:t>
      </w:r>
    </w:p>
    <w:p w14:paraId="7BDF665A" w14:textId="77777777" w:rsidR="00754AEB" w:rsidRPr="00052A5D" w:rsidRDefault="00754AEB" w:rsidP="00A212A3">
      <w:pPr>
        <w:pStyle w:val="a5"/>
        <w:numPr>
          <w:ilvl w:val="0"/>
          <w:numId w:val="164"/>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052A5D">
        <w:rPr>
          <w:rStyle w:val="a7"/>
          <w:rFonts w:ascii="Segoe UI Light" w:eastAsia="Segoe UI Light" w:hAnsi="Segoe UI Light" w:cs="Segoe UI Light"/>
        </w:rPr>
        <w:t xml:space="preserve">Реконструкция автодороги 41К-185 «Комсомольское – Приозерск» (проходящей через Мельниково) по нормам технической категории III. </w:t>
      </w:r>
    </w:p>
    <w:p w14:paraId="44667CBC" w14:textId="1D3573DA" w:rsidR="00754AEB" w:rsidRPr="00052A5D" w:rsidRDefault="00754AEB" w:rsidP="00052A5D">
      <w:pPr>
        <w:spacing w:before="120" w:after="0" w:line="240" w:lineRule="auto"/>
        <w:ind w:left="851"/>
        <w:jc w:val="both"/>
        <w:rPr>
          <w:rStyle w:val="Hyperlink2"/>
        </w:rPr>
      </w:pPr>
      <w:r w:rsidRPr="00052A5D">
        <w:rPr>
          <w:rStyle w:val="Hyperlink2"/>
        </w:rPr>
        <w:t>Данная автодорога необходима для развития северо-восточного подхода к международному автомобильному пункты пропуска (МАПП) «Светогорск», а также для формирования устойчивых транспортных связей между Приозерским и Выборгским муниципальным</w:t>
      </w:r>
      <w:r w:rsidR="008934E2">
        <w:rPr>
          <w:rStyle w:val="Hyperlink2"/>
        </w:rPr>
        <w:t>и районами.</w:t>
      </w:r>
    </w:p>
    <w:p w14:paraId="2ACC23D2" w14:textId="77777777" w:rsidR="00754AEB" w:rsidRPr="00052A5D" w:rsidRDefault="00754AEB" w:rsidP="00A212A3">
      <w:pPr>
        <w:pStyle w:val="a5"/>
        <w:numPr>
          <w:ilvl w:val="0"/>
          <w:numId w:val="164"/>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052A5D">
        <w:rPr>
          <w:rStyle w:val="a7"/>
          <w:rFonts w:ascii="Segoe UI Light" w:eastAsia="Segoe UI Light" w:hAnsi="Segoe UI Light" w:cs="Segoe UI Light"/>
        </w:rPr>
        <w:t xml:space="preserve">Реконструкция автодороги 41К-153 «Сапёрное – Мельниково – Кузнечное» (реконструкция на участках: 1+000 – 25+200; 35+500 – 56+570), по нормам технической категории III. </w:t>
      </w:r>
    </w:p>
    <w:p w14:paraId="7486FBDD" w14:textId="77777777" w:rsidR="00754AEB" w:rsidRPr="00052A5D" w:rsidRDefault="00754AEB" w:rsidP="00052A5D">
      <w:pPr>
        <w:spacing w:before="120" w:after="0" w:line="240" w:lineRule="auto"/>
        <w:ind w:left="851"/>
        <w:jc w:val="both"/>
        <w:rPr>
          <w:rStyle w:val="Hyperlink2"/>
        </w:rPr>
      </w:pPr>
      <w:r w:rsidRPr="00052A5D">
        <w:rPr>
          <w:rStyle w:val="Hyperlink2"/>
        </w:rPr>
        <w:t>Обеспечение вывода в перспективе транзитного движения из зоны Приладожья и города Приозерск, а также развитие северо-восточного подхода к МАПП «Светоргорск».</w:t>
      </w:r>
    </w:p>
    <w:p w14:paraId="79793F8C" w14:textId="77777777" w:rsidR="00754AEB" w:rsidRPr="00052A5D" w:rsidRDefault="00754AEB" w:rsidP="00A212A3">
      <w:pPr>
        <w:pStyle w:val="a5"/>
        <w:numPr>
          <w:ilvl w:val="0"/>
          <w:numId w:val="164"/>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052A5D">
        <w:rPr>
          <w:rStyle w:val="a7"/>
          <w:rFonts w:ascii="Segoe UI Light" w:eastAsia="Segoe UI Light" w:hAnsi="Segoe UI Light" w:cs="Segoe UI Light"/>
        </w:rPr>
        <w:t xml:space="preserve">Реконструкция автодорога 41К-012 «Санкт-Петербург – Запорожское – Приозерск» на участке 35,3 – 133,2 км по нормам технической категории III. </w:t>
      </w:r>
    </w:p>
    <w:p w14:paraId="3B87DE36" w14:textId="77777777" w:rsidR="00754AEB" w:rsidRPr="00052A5D" w:rsidRDefault="00754AEB" w:rsidP="00052A5D">
      <w:pPr>
        <w:spacing w:before="120" w:after="0" w:line="240" w:lineRule="auto"/>
        <w:ind w:left="851"/>
        <w:jc w:val="both"/>
        <w:rPr>
          <w:rStyle w:val="Hyperlink2"/>
        </w:rPr>
      </w:pPr>
      <w:r w:rsidRPr="00052A5D">
        <w:rPr>
          <w:rStyle w:val="Hyperlink2"/>
        </w:rPr>
        <w:t>Фактически идёт речь о восстановлении данной автодороги, непроезжей на сегодняшний день, в качестве единой автомобильной магистрали, которая будет обеспечивать дополнительный въезд в Приозерский муниципальный район со стороны Санкт-Петербурга. Важно указать, что кроме реконструкции самой автодороги имеются планы по строительству нового моста через реку Бурную (75 км автодороги), без чего её реконструкция была бы бессмысленна.</w:t>
      </w:r>
    </w:p>
    <w:p w14:paraId="66649D4C" w14:textId="77777777" w:rsidR="00754AEB" w:rsidRPr="00052A5D" w:rsidRDefault="00754AEB" w:rsidP="00A212A3">
      <w:pPr>
        <w:pStyle w:val="a5"/>
        <w:numPr>
          <w:ilvl w:val="0"/>
          <w:numId w:val="164"/>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052A5D">
        <w:rPr>
          <w:rStyle w:val="a7"/>
          <w:rFonts w:ascii="Segoe UI Light" w:eastAsia="Segoe UI Light" w:hAnsi="Segoe UI Light" w:cs="Segoe UI Light"/>
        </w:rPr>
        <w:t>Строительство новой автодороги «Кузьмоловский – Запорожское» (техническая категория II), которая должна пройти по землям существующего сегодня Ржевского полигона от пригородов Санкт-Петербурга до посёлка Запорожское через Волоярви.</w:t>
      </w:r>
    </w:p>
    <w:p w14:paraId="3CF36B17" w14:textId="77777777" w:rsidR="00754AEB" w:rsidRPr="00052A5D" w:rsidRDefault="00754AEB" w:rsidP="00052A5D">
      <w:pPr>
        <w:spacing w:before="120" w:after="0" w:line="240" w:lineRule="auto"/>
        <w:ind w:left="851"/>
        <w:jc w:val="both"/>
        <w:rPr>
          <w:rStyle w:val="Hyperlink2"/>
        </w:rPr>
      </w:pPr>
      <w:r w:rsidRPr="00052A5D">
        <w:rPr>
          <w:rStyle w:val="Hyperlink2"/>
        </w:rPr>
        <w:t>Данная автодорога сформирует альтернативный транспортный коридор в направлении Приозерска и обеспечит хозяйственное развитие территорий перспективных для туризма и рекреации, в том числе на юго-востоке Приозерского муниципального района.</w:t>
      </w:r>
    </w:p>
    <w:p w14:paraId="61601C35" w14:textId="77777777" w:rsidR="00754AEB" w:rsidRPr="00052A5D" w:rsidRDefault="00754AEB" w:rsidP="00A212A3">
      <w:pPr>
        <w:pStyle w:val="a5"/>
        <w:numPr>
          <w:ilvl w:val="0"/>
          <w:numId w:val="164"/>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052A5D">
        <w:rPr>
          <w:rStyle w:val="a7"/>
          <w:rFonts w:ascii="Segoe UI Light" w:eastAsia="Segoe UI Light" w:hAnsi="Segoe UI Light" w:cs="Segoe UI Light"/>
        </w:rPr>
        <w:t>Реконструкция участка автодороги 41К-017 «Пески – Сосново – Подгорье» от автодороги «Санкт-Петербург – Запорожское – Приозерск»  до деревни Снегирёвка (протяжённость – 32 км, техническая категория III), что обеспечит югу Приозерского района и посёлку Сосново дополнительный выезд в направлении Санкт-Петербурга.</w:t>
      </w:r>
    </w:p>
    <w:p w14:paraId="3F2708B4" w14:textId="77777777" w:rsidR="00754AEB" w:rsidRPr="00052A5D" w:rsidRDefault="00754AEB" w:rsidP="00A212A3">
      <w:pPr>
        <w:pStyle w:val="a5"/>
        <w:numPr>
          <w:ilvl w:val="0"/>
          <w:numId w:val="164"/>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052A5D">
        <w:rPr>
          <w:rStyle w:val="a7"/>
          <w:rFonts w:ascii="Segoe UI Light" w:eastAsia="Segoe UI Light" w:hAnsi="Segoe UI Light" w:cs="Segoe UI Light"/>
        </w:rPr>
        <w:t>Строительство автодорожных обходов крупных сельских населённых пунктов:</w:t>
      </w:r>
    </w:p>
    <w:p w14:paraId="5785A6FF" w14:textId="77777777" w:rsidR="00754AEB" w:rsidRPr="00052A5D" w:rsidRDefault="00754AEB" w:rsidP="00052A5D">
      <w:pPr>
        <w:spacing w:before="120" w:after="0" w:line="240" w:lineRule="auto"/>
        <w:ind w:left="851"/>
        <w:jc w:val="both"/>
        <w:rPr>
          <w:rStyle w:val="Hyperlink2"/>
        </w:rPr>
      </w:pPr>
      <w:r w:rsidRPr="00052A5D">
        <w:rPr>
          <w:rStyle w:val="Hyperlink2"/>
        </w:rPr>
        <w:t>- посёлка Сосново в составе автодороги 41К-017 «Пески – Сосново – Подгорье» со строительством путепровода через железную дорогу (протяжённость – 17,3 км, категория II);</w:t>
      </w:r>
    </w:p>
    <w:p w14:paraId="3D647B06" w14:textId="77777777" w:rsidR="00754AEB" w:rsidRPr="00052A5D" w:rsidRDefault="00754AEB" w:rsidP="00052A5D">
      <w:pPr>
        <w:spacing w:before="120" w:after="0" w:line="240" w:lineRule="auto"/>
        <w:ind w:left="851"/>
        <w:jc w:val="both"/>
        <w:rPr>
          <w:rStyle w:val="Hyperlink2"/>
        </w:rPr>
      </w:pPr>
      <w:r w:rsidRPr="00052A5D">
        <w:rPr>
          <w:rStyle w:val="Hyperlink2"/>
        </w:rPr>
        <w:t>-  посёлка Запорожское со строительством мостового перехода через реку Вьюн (протяжённость – 6,4 км, категория III);</w:t>
      </w:r>
    </w:p>
    <w:p w14:paraId="52D06EB8" w14:textId="77777777" w:rsidR="00754AEB" w:rsidRPr="00052A5D" w:rsidRDefault="00754AEB" w:rsidP="00052A5D">
      <w:pPr>
        <w:spacing w:before="120" w:after="0" w:line="240" w:lineRule="auto"/>
        <w:ind w:left="851"/>
        <w:jc w:val="both"/>
        <w:rPr>
          <w:rStyle w:val="Hyperlink2"/>
        </w:rPr>
      </w:pPr>
      <w:r w:rsidRPr="00052A5D">
        <w:rPr>
          <w:rStyle w:val="Hyperlink2"/>
        </w:rPr>
        <w:t>- посёлка Мичуринское (протяжённость – 7,4 км, категория III).</w:t>
      </w:r>
    </w:p>
    <w:p w14:paraId="21346502" w14:textId="77777777" w:rsidR="00754AEB" w:rsidRPr="00052A5D" w:rsidRDefault="00754AEB" w:rsidP="00A212A3">
      <w:pPr>
        <w:pStyle w:val="a5"/>
        <w:numPr>
          <w:ilvl w:val="0"/>
          <w:numId w:val="164"/>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052A5D">
        <w:rPr>
          <w:rStyle w:val="a7"/>
          <w:rFonts w:ascii="Segoe UI Light" w:eastAsia="Segoe UI Light" w:hAnsi="Segoe UI Light" w:cs="Segoe UI Light"/>
        </w:rPr>
        <w:t>Кроме того, имеются планы по строительству новых или восстановлению аварийных мостов на автодорогах: 41К-012 «Санкт-Петербург – Запорожское – Приозерск», 41К-154 «Торфяное – Отрадное – Заостровье», 41К-159 «Подъезд к дер. Ягодное», а также по строительству путепровода на пересечении автодороги 41К-261 «Орехово – Кривко – Петяярви» (км 1) с путями участка Лемболово – Орехово (в районе станции Орехово).</w:t>
      </w:r>
    </w:p>
    <w:p w14:paraId="7213C13C" w14:textId="77777777" w:rsidR="00713541" w:rsidRPr="00052A5D" w:rsidRDefault="00713541" w:rsidP="00052A5D">
      <w:p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b/>
          <w:bCs/>
        </w:rPr>
      </w:pPr>
    </w:p>
    <w:p w14:paraId="7AE90DE2" w14:textId="77777777" w:rsidR="00754AEB" w:rsidRPr="00052A5D" w:rsidRDefault="00754AEB" w:rsidP="00052A5D">
      <w:p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052A5D">
        <w:rPr>
          <w:rStyle w:val="a7"/>
          <w:rFonts w:ascii="Segoe UI Light" w:eastAsia="Segoe UI Light" w:hAnsi="Segoe UI Light" w:cs="Segoe UI Light"/>
          <w:b/>
          <w:bCs/>
        </w:rPr>
        <w:t>Проекты в сфере комплексного развития систем жилищно-коммунальной инфраструктуры, энергетики и энергосбережения:</w:t>
      </w:r>
    </w:p>
    <w:p w14:paraId="59C6974D" w14:textId="77777777" w:rsidR="00754AEB" w:rsidRPr="00052A5D" w:rsidRDefault="00754AEB" w:rsidP="00052A5D">
      <w:pPr>
        <w:spacing w:before="120" w:after="0" w:line="240" w:lineRule="auto"/>
        <w:jc w:val="both"/>
        <w:rPr>
          <w:rStyle w:val="a7"/>
          <w:rFonts w:ascii="Segoe UI Light" w:eastAsia="Segoe UI Light" w:hAnsi="Segoe UI Light" w:cs="Segoe UI Light"/>
          <w:u w:val="single"/>
        </w:rPr>
      </w:pPr>
      <w:r w:rsidRPr="00052A5D">
        <w:rPr>
          <w:rStyle w:val="a7"/>
          <w:rFonts w:ascii="Segoe UI Light" w:eastAsia="Segoe UI Light" w:hAnsi="Segoe UI Light" w:cs="Segoe UI Light"/>
          <w:u w:val="single"/>
        </w:rPr>
        <w:t>Электроснабжение:</w:t>
      </w:r>
    </w:p>
    <w:p w14:paraId="32A75D15" w14:textId="77777777" w:rsidR="00754AEB" w:rsidRPr="00052A5D" w:rsidRDefault="00754AEB" w:rsidP="00A212A3">
      <w:pPr>
        <w:pStyle w:val="a5"/>
        <w:numPr>
          <w:ilvl w:val="0"/>
          <w:numId w:val="166"/>
        </w:numPr>
        <w:pBdr>
          <w:top w:val="nil"/>
          <w:left w:val="nil"/>
          <w:bottom w:val="nil"/>
          <w:right w:val="nil"/>
          <w:between w:val="nil"/>
          <w:bar w:val="nil"/>
        </w:pBdr>
        <w:spacing w:before="120" w:after="0" w:line="240" w:lineRule="auto"/>
        <w:jc w:val="both"/>
        <w:rPr>
          <w:rStyle w:val="a7"/>
          <w:rFonts w:ascii="Segoe UI Light" w:hAnsi="Segoe UI Light" w:cs="Segoe UI Light"/>
        </w:rPr>
      </w:pPr>
      <w:r w:rsidRPr="00052A5D">
        <w:rPr>
          <w:rStyle w:val="a7"/>
          <w:rFonts w:ascii="Segoe UI Light" w:hAnsi="Segoe UI Light" w:cs="Segoe UI Light"/>
        </w:rPr>
        <w:t>Строительство подстанций: 110 кВ «Севастьяново», «Судаково», «Сапёрное» и линий 110 кВ к ним,</w:t>
      </w:r>
    </w:p>
    <w:p w14:paraId="59AACEFC" w14:textId="77777777" w:rsidR="00754AEB" w:rsidRPr="00052A5D" w:rsidRDefault="00754AEB" w:rsidP="00A212A3">
      <w:pPr>
        <w:pStyle w:val="a5"/>
        <w:numPr>
          <w:ilvl w:val="0"/>
          <w:numId w:val="166"/>
        </w:numPr>
        <w:pBdr>
          <w:top w:val="nil"/>
          <w:left w:val="nil"/>
          <w:bottom w:val="nil"/>
          <w:right w:val="nil"/>
          <w:between w:val="nil"/>
          <w:bar w:val="nil"/>
        </w:pBdr>
        <w:spacing w:before="120" w:after="0" w:line="240" w:lineRule="auto"/>
        <w:ind w:left="714" w:hanging="357"/>
        <w:jc w:val="both"/>
        <w:rPr>
          <w:rStyle w:val="a7"/>
          <w:rFonts w:ascii="Segoe UI Light" w:hAnsi="Segoe UI Light" w:cs="Segoe UI Light"/>
        </w:rPr>
      </w:pPr>
      <w:r w:rsidRPr="00052A5D">
        <w:rPr>
          <w:rStyle w:val="a7"/>
          <w:rFonts w:ascii="Segoe UI Light" w:hAnsi="Segoe UI Light" w:cs="Segoe UI Light"/>
        </w:rPr>
        <w:t>Строительство ВЛ 110 кВ ПС «Сосновская» – ПС «Лесное»;</w:t>
      </w:r>
    </w:p>
    <w:p w14:paraId="08D38A05" w14:textId="77777777" w:rsidR="00754AEB" w:rsidRPr="00052A5D" w:rsidRDefault="00754AEB" w:rsidP="00A212A3">
      <w:pPr>
        <w:pStyle w:val="a5"/>
        <w:numPr>
          <w:ilvl w:val="0"/>
          <w:numId w:val="166"/>
        </w:numPr>
        <w:pBdr>
          <w:top w:val="nil"/>
          <w:left w:val="nil"/>
          <w:bottom w:val="nil"/>
          <w:right w:val="nil"/>
          <w:between w:val="nil"/>
          <w:bar w:val="nil"/>
        </w:pBdr>
        <w:spacing w:before="120" w:after="0" w:line="240" w:lineRule="auto"/>
        <w:ind w:left="714" w:hanging="357"/>
        <w:jc w:val="both"/>
        <w:rPr>
          <w:rStyle w:val="a7"/>
          <w:rFonts w:ascii="Segoe UI Light" w:hAnsi="Segoe UI Light" w:cs="Segoe UI Light"/>
        </w:rPr>
      </w:pPr>
      <w:r w:rsidRPr="00052A5D">
        <w:rPr>
          <w:rStyle w:val="a7"/>
          <w:rFonts w:ascii="Segoe UI Light" w:hAnsi="Segoe UI Light" w:cs="Segoe UI Light"/>
        </w:rPr>
        <w:t>модернизация существующих подстанций напряжением 110 кВ и 35 кВ муниципального района.</w:t>
      </w:r>
    </w:p>
    <w:p w14:paraId="36628795" w14:textId="77777777" w:rsidR="00754AEB" w:rsidRPr="00052A5D" w:rsidRDefault="00754AEB" w:rsidP="00A212A3">
      <w:pPr>
        <w:pStyle w:val="a5"/>
        <w:numPr>
          <w:ilvl w:val="0"/>
          <w:numId w:val="166"/>
        </w:numPr>
        <w:pBdr>
          <w:top w:val="nil"/>
          <w:left w:val="nil"/>
          <w:bottom w:val="nil"/>
          <w:right w:val="nil"/>
          <w:between w:val="nil"/>
          <w:bar w:val="nil"/>
        </w:pBdr>
        <w:spacing w:before="120" w:after="0" w:line="240" w:lineRule="auto"/>
        <w:ind w:left="714" w:hanging="357"/>
        <w:jc w:val="both"/>
        <w:rPr>
          <w:rStyle w:val="a7"/>
          <w:rFonts w:ascii="Segoe UI Light" w:hAnsi="Segoe UI Light" w:cs="Segoe UI Light"/>
        </w:rPr>
      </w:pPr>
      <w:r w:rsidRPr="00052A5D">
        <w:rPr>
          <w:rStyle w:val="a7"/>
          <w:rFonts w:ascii="Segoe UI Light" w:hAnsi="Segoe UI Light" w:cs="Segoe UI Light"/>
        </w:rPr>
        <w:t>Строительство ПС 110/10 кВ «12 км» и ПС «29 км».</w:t>
      </w:r>
    </w:p>
    <w:p w14:paraId="7CF82795" w14:textId="77777777" w:rsidR="00754AEB" w:rsidRPr="00052A5D" w:rsidRDefault="00754AEB" w:rsidP="00A212A3">
      <w:pPr>
        <w:pStyle w:val="a5"/>
        <w:numPr>
          <w:ilvl w:val="0"/>
          <w:numId w:val="166"/>
        </w:numPr>
        <w:pBdr>
          <w:top w:val="nil"/>
          <w:left w:val="nil"/>
          <w:bottom w:val="nil"/>
          <w:right w:val="nil"/>
          <w:between w:val="nil"/>
          <w:bar w:val="nil"/>
        </w:pBdr>
        <w:spacing w:before="120" w:after="0" w:line="240" w:lineRule="auto"/>
        <w:ind w:left="714" w:hanging="357"/>
        <w:jc w:val="both"/>
        <w:rPr>
          <w:rStyle w:val="a7"/>
          <w:rFonts w:ascii="Segoe UI Light" w:hAnsi="Segoe UI Light" w:cs="Segoe UI Light"/>
        </w:rPr>
      </w:pPr>
      <w:r w:rsidRPr="00052A5D">
        <w:rPr>
          <w:rStyle w:val="a7"/>
          <w:rFonts w:ascii="Segoe UI Light" w:hAnsi="Segoe UI Light" w:cs="Segoe UI Light"/>
        </w:rPr>
        <w:t>Строительство ВЛ 110 кВ от ПС «12 км» до ВЛ 110 кВ ПС № 413 «Громово» – ПС № 416 «Петяярви» – 6 км.</w:t>
      </w:r>
    </w:p>
    <w:p w14:paraId="571371C5" w14:textId="77777777" w:rsidR="00754AEB" w:rsidRPr="00052A5D" w:rsidRDefault="00754AEB" w:rsidP="00A212A3">
      <w:pPr>
        <w:pStyle w:val="a5"/>
        <w:numPr>
          <w:ilvl w:val="0"/>
          <w:numId w:val="166"/>
        </w:numPr>
        <w:pBdr>
          <w:top w:val="nil"/>
          <w:left w:val="nil"/>
          <w:bottom w:val="nil"/>
          <w:right w:val="nil"/>
          <w:between w:val="nil"/>
          <w:bar w:val="nil"/>
        </w:pBdr>
        <w:spacing w:before="120" w:after="0" w:line="240" w:lineRule="auto"/>
        <w:ind w:left="714" w:hanging="357"/>
        <w:jc w:val="both"/>
        <w:rPr>
          <w:rStyle w:val="a7"/>
          <w:rFonts w:ascii="Segoe UI Light" w:hAnsi="Segoe UI Light" w:cs="Segoe UI Light"/>
        </w:rPr>
      </w:pPr>
      <w:r w:rsidRPr="00052A5D">
        <w:rPr>
          <w:rStyle w:val="a7"/>
          <w:rFonts w:ascii="Segoe UI Light" w:hAnsi="Segoe UI Light" w:cs="Segoe UI Light"/>
        </w:rPr>
        <w:t>Строительство ВЛ 110 кВ от ПС «12 км» до ВЛ 110 кВ ПС № 413 «Громово» – ПС № 547 «Сосновская» – 6 км.</w:t>
      </w:r>
    </w:p>
    <w:p w14:paraId="2000691C" w14:textId="77777777" w:rsidR="00754AEB" w:rsidRPr="00052A5D" w:rsidRDefault="00754AEB" w:rsidP="00A212A3">
      <w:pPr>
        <w:pStyle w:val="a5"/>
        <w:numPr>
          <w:ilvl w:val="0"/>
          <w:numId w:val="166"/>
        </w:numPr>
        <w:pBdr>
          <w:top w:val="nil"/>
          <w:left w:val="nil"/>
          <w:bottom w:val="nil"/>
          <w:right w:val="nil"/>
          <w:between w:val="nil"/>
          <w:bar w:val="nil"/>
        </w:pBdr>
        <w:spacing w:before="120" w:after="0" w:line="240" w:lineRule="auto"/>
        <w:ind w:left="714" w:hanging="357"/>
        <w:jc w:val="both"/>
        <w:rPr>
          <w:rStyle w:val="a7"/>
          <w:rFonts w:ascii="Segoe UI Light" w:hAnsi="Segoe UI Light" w:cs="Segoe UI Light"/>
        </w:rPr>
      </w:pPr>
      <w:r w:rsidRPr="00052A5D">
        <w:rPr>
          <w:rStyle w:val="a7"/>
          <w:rFonts w:ascii="Segoe UI Light" w:hAnsi="Segoe UI Light" w:cs="Segoe UI Light"/>
        </w:rPr>
        <w:t>Строительство ВЛ 110 кВ ПС «12 км» – ПС «29 км» – ПС «Каменногорск-Тяговая» – 25 км.</w:t>
      </w:r>
    </w:p>
    <w:p w14:paraId="4ACD2925" w14:textId="77777777" w:rsidR="00754AEB" w:rsidRPr="00052A5D" w:rsidRDefault="00754AEB" w:rsidP="00052A5D">
      <w:pPr>
        <w:spacing w:before="120" w:after="0" w:line="240" w:lineRule="auto"/>
        <w:jc w:val="both"/>
        <w:rPr>
          <w:rStyle w:val="a7"/>
          <w:rFonts w:ascii="Segoe UI Light" w:eastAsia="Segoe UI Light" w:hAnsi="Segoe UI Light" w:cs="Segoe UI Light"/>
          <w:bCs/>
          <w:u w:val="single"/>
        </w:rPr>
      </w:pPr>
      <w:r w:rsidRPr="00052A5D">
        <w:rPr>
          <w:rStyle w:val="a7"/>
          <w:rFonts w:ascii="Segoe UI Light" w:eastAsia="Segoe UI Light" w:hAnsi="Segoe UI Light" w:cs="Segoe UI Light"/>
          <w:bCs/>
          <w:u w:val="single"/>
        </w:rPr>
        <w:t>Теплоснабжение:</w:t>
      </w:r>
    </w:p>
    <w:p w14:paraId="3BB03F57" w14:textId="77777777" w:rsidR="00754AEB" w:rsidRPr="00052A5D" w:rsidRDefault="00754AEB" w:rsidP="00A212A3">
      <w:pPr>
        <w:pStyle w:val="a5"/>
        <w:numPr>
          <w:ilvl w:val="0"/>
          <w:numId w:val="167"/>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052A5D">
        <w:rPr>
          <w:rStyle w:val="a7"/>
          <w:rFonts w:ascii="Segoe UI Light" w:eastAsia="Segoe UI Light" w:hAnsi="Segoe UI Light" w:cs="Segoe UI Light"/>
        </w:rPr>
        <w:t>Перевод котельных населенных пунктов муниципального района с твёрдого топлива – на природный газ, в соответствии с разработанной муниципальной адресной программой комплексного развития объектов коммунальной инфраструктуры;</w:t>
      </w:r>
    </w:p>
    <w:p w14:paraId="737AD0B5" w14:textId="77777777" w:rsidR="00754AEB" w:rsidRPr="00052A5D" w:rsidRDefault="00754AEB" w:rsidP="00A212A3">
      <w:pPr>
        <w:pStyle w:val="a5"/>
        <w:numPr>
          <w:ilvl w:val="0"/>
          <w:numId w:val="167"/>
        </w:numPr>
        <w:pBdr>
          <w:top w:val="nil"/>
          <w:left w:val="nil"/>
          <w:bottom w:val="nil"/>
          <w:right w:val="nil"/>
          <w:between w:val="nil"/>
          <w:bar w:val="nil"/>
        </w:pBdr>
        <w:spacing w:before="120" w:after="0" w:line="240" w:lineRule="auto"/>
        <w:ind w:left="714" w:hanging="357"/>
        <w:jc w:val="both"/>
        <w:rPr>
          <w:rStyle w:val="a7"/>
          <w:rFonts w:ascii="Segoe UI Light" w:eastAsia="Segoe UI Light" w:hAnsi="Segoe UI Light" w:cs="Segoe UI Light"/>
        </w:rPr>
      </w:pPr>
      <w:r w:rsidRPr="00052A5D">
        <w:rPr>
          <w:rStyle w:val="a7"/>
          <w:rFonts w:ascii="Segoe UI Light" w:eastAsia="Segoe UI Light" w:hAnsi="Segoe UI Light" w:cs="Segoe UI Light"/>
        </w:rPr>
        <w:t>Перевод автономных источников теплоснабжения (АИТ) в сельской местности на природный газ;</w:t>
      </w:r>
    </w:p>
    <w:p w14:paraId="49A5A35E" w14:textId="77777777" w:rsidR="00754AEB" w:rsidRPr="00052A5D" w:rsidRDefault="00754AEB" w:rsidP="00A212A3">
      <w:pPr>
        <w:pStyle w:val="a5"/>
        <w:numPr>
          <w:ilvl w:val="0"/>
          <w:numId w:val="167"/>
        </w:numPr>
        <w:pBdr>
          <w:top w:val="nil"/>
          <w:left w:val="nil"/>
          <w:bottom w:val="nil"/>
          <w:right w:val="nil"/>
          <w:between w:val="nil"/>
          <w:bar w:val="nil"/>
        </w:pBdr>
        <w:spacing w:before="120" w:after="0" w:line="240" w:lineRule="auto"/>
        <w:ind w:left="714" w:hanging="357"/>
        <w:jc w:val="both"/>
        <w:rPr>
          <w:rStyle w:val="a7"/>
          <w:rFonts w:ascii="Segoe UI Light" w:eastAsia="Segoe UI Light" w:hAnsi="Segoe UI Light" w:cs="Segoe UI Light"/>
        </w:rPr>
      </w:pPr>
      <w:r w:rsidRPr="00052A5D">
        <w:rPr>
          <w:rStyle w:val="a7"/>
          <w:rFonts w:ascii="Segoe UI Light" w:eastAsia="Segoe UI Light" w:hAnsi="Segoe UI Light" w:cs="Segoe UI Light"/>
        </w:rPr>
        <w:t>Реконструкция и строительство новых безканальных тепловых сетей с применением эффективных изоляционных материалов (пенополиуретана – ППУ по технологии «труба в трубе»);</w:t>
      </w:r>
    </w:p>
    <w:p w14:paraId="7279317A" w14:textId="77777777" w:rsidR="00754AEB" w:rsidRPr="00052A5D" w:rsidRDefault="00754AEB" w:rsidP="00A212A3">
      <w:pPr>
        <w:pStyle w:val="a5"/>
        <w:numPr>
          <w:ilvl w:val="0"/>
          <w:numId w:val="167"/>
        </w:numPr>
        <w:pBdr>
          <w:top w:val="nil"/>
          <w:left w:val="nil"/>
          <w:bottom w:val="nil"/>
          <w:right w:val="nil"/>
          <w:between w:val="nil"/>
          <w:bar w:val="nil"/>
        </w:pBdr>
        <w:spacing w:before="120" w:after="0" w:line="240" w:lineRule="auto"/>
        <w:ind w:left="714" w:hanging="357"/>
        <w:jc w:val="both"/>
        <w:rPr>
          <w:rStyle w:val="a7"/>
          <w:rFonts w:ascii="Segoe UI Light" w:eastAsia="Segoe UI Light" w:hAnsi="Segoe UI Light" w:cs="Segoe UI Light"/>
        </w:rPr>
      </w:pPr>
      <w:r w:rsidRPr="00052A5D">
        <w:rPr>
          <w:rStyle w:val="a7"/>
          <w:rFonts w:ascii="Segoe UI Light" w:eastAsia="Segoe UI Light" w:hAnsi="Segoe UI Light" w:cs="Segoe UI Light"/>
        </w:rPr>
        <w:t>Внедрение энергосберегающих технологий (узлы коммерческого учета тепловой энергии, автоматизированные тепловые пункты с погодным регулированием и др.);</w:t>
      </w:r>
    </w:p>
    <w:p w14:paraId="2E6BF77A" w14:textId="77777777" w:rsidR="00754AEB" w:rsidRPr="00052A5D" w:rsidRDefault="00754AEB" w:rsidP="00A212A3">
      <w:pPr>
        <w:pStyle w:val="a5"/>
        <w:numPr>
          <w:ilvl w:val="0"/>
          <w:numId w:val="167"/>
        </w:numPr>
        <w:pBdr>
          <w:top w:val="nil"/>
          <w:left w:val="nil"/>
          <w:bottom w:val="nil"/>
          <w:right w:val="nil"/>
          <w:between w:val="nil"/>
          <w:bar w:val="nil"/>
        </w:pBdr>
        <w:spacing w:before="120" w:after="0" w:line="240" w:lineRule="auto"/>
        <w:ind w:left="714" w:hanging="357"/>
        <w:jc w:val="both"/>
        <w:rPr>
          <w:rStyle w:val="a7"/>
          <w:rFonts w:ascii="Segoe UI Light" w:eastAsia="Segoe UI Light" w:hAnsi="Segoe UI Light" w:cs="Segoe UI Light"/>
        </w:rPr>
      </w:pPr>
      <w:r w:rsidRPr="00052A5D">
        <w:rPr>
          <w:rStyle w:val="a7"/>
          <w:rFonts w:ascii="Segoe UI Light" w:eastAsia="Segoe UI Light" w:hAnsi="Segoe UI Light" w:cs="Segoe UI Light"/>
        </w:rPr>
        <w:t>Перевод жилого фонда (в том числе индивидуального) со сжиженного газа на природный газ;</w:t>
      </w:r>
    </w:p>
    <w:p w14:paraId="7F01DB5C" w14:textId="77777777" w:rsidR="00754AEB" w:rsidRPr="00052A5D" w:rsidRDefault="00754AEB" w:rsidP="00A212A3">
      <w:pPr>
        <w:pStyle w:val="a5"/>
        <w:numPr>
          <w:ilvl w:val="0"/>
          <w:numId w:val="167"/>
        </w:numPr>
        <w:pBdr>
          <w:top w:val="nil"/>
          <w:left w:val="nil"/>
          <w:bottom w:val="nil"/>
          <w:right w:val="nil"/>
          <w:between w:val="nil"/>
          <w:bar w:val="nil"/>
        </w:pBdr>
        <w:spacing w:before="120" w:after="0" w:line="240" w:lineRule="auto"/>
        <w:ind w:left="714" w:hanging="357"/>
        <w:jc w:val="both"/>
        <w:rPr>
          <w:rStyle w:val="a7"/>
          <w:rFonts w:ascii="Segoe UI Light" w:eastAsia="Segoe UI Light" w:hAnsi="Segoe UI Light" w:cs="Segoe UI Light"/>
        </w:rPr>
      </w:pPr>
      <w:r w:rsidRPr="00052A5D">
        <w:rPr>
          <w:rStyle w:val="a7"/>
          <w:rFonts w:ascii="Segoe UI Light" w:eastAsia="Segoe UI Light" w:hAnsi="Segoe UI Light" w:cs="Segoe UI Light"/>
        </w:rPr>
        <w:t>Техническое перевооружение существующих котельных на базе использования современных высокоэффективных технологий;</w:t>
      </w:r>
    </w:p>
    <w:p w14:paraId="054942AD" w14:textId="77777777" w:rsidR="00754AEB" w:rsidRPr="00052A5D" w:rsidRDefault="00754AEB" w:rsidP="00A212A3">
      <w:pPr>
        <w:pStyle w:val="a5"/>
        <w:numPr>
          <w:ilvl w:val="0"/>
          <w:numId w:val="167"/>
        </w:numPr>
        <w:pBdr>
          <w:top w:val="nil"/>
          <w:left w:val="nil"/>
          <w:bottom w:val="nil"/>
          <w:right w:val="nil"/>
          <w:between w:val="nil"/>
          <w:bar w:val="nil"/>
        </w:pBdr>
        <w:spacing w:before="120" w:after="0" w:line="240" w:lineRule="auto"/>
        <w:ind w:left="714" w:hanging="357"/>
        <w:jc w:val="both"/>
        <w:rPr>
          <w:rStyle w:val="a7"/>
          <w:rFonts w:ascii="Segoe UI Light" w:eastAsia="Segoe UI Light" w:hAnsi="Segoe UI Light" w:cs="Segoe UI Light"/>
        </w:rPr>
      </w:pPr>
      <w:r w:rsidRPr="00052A5D">
        <w:rPr>
          <w:rStyle w:val="a7"/>
          <w:rFonts w:ascii="Segoe UI Light" w:eastAsia="Segoe UI Light" w:hAnsi="Segoe UI Light" w:cs="Segoe UI Light"/>
        </w:rPr>
        <w:t>Реконструкция и замена тепловых сетей; обустройство и эксплуатация в многоквартирных домах индивидуальных тепловых пунктов с целью уменьшения сверхнормативных потерь теплоты.</w:t>
      </w:r>
    </w:p>
    <w:p w14:paraId="668F89D6" w14:textId="77777777" w:rsidR="00754AEB" w:rsidRPr="00052A5D" w:rsidRDefault="00754AEB" w:rsidP="00052A5D">
      <w:p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u w:val="single"/>
        </w:rPr>
      </w:pPr>
      <w:r w:rsidRPr="00052A5D">
        <w:rPr>
          <w:rStyle w:val="a7"/>
          <w:rFonts w:ascii="Segoe UI Light" w:eastAsia="Segoe UI Light" w:hAnsi="Segoe UI Light" w:cs="Segoe UI Light"/>
          <w:u w:val="single"/>
        </w:rPr>
        <w:t>Газоснабжение:</w:t>
      </w:r>
    </w:p>
    <w:p w14:paraId="2BA7D047" w14:textId="77777777" w:rsidR="00754AEB" w:rsidRPr="00052A5D" w:rsidRDefault="00754AEB" w:rsidP="00A212A3">
      <w:pPr>
        <w:pStyle w:val="a5"/>
        <w:numPr>
          <w:ilvl w:val="0"/>
          <w:numId w:val="168"/>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052A5D">
        <w:rPr>
          <w:rStyle w:val="a7"/>
          <w:rFonts w:ascii="Segoe UI Light" w:eastAsia="Segoe UI Light" w:hAnsi="Segoe UI Light" w:cs="Segoe UI Light"/>
        </w:rPr>
        <w:t>Строительство газопровода – отвода от магистрального газопровода «Санкт-Петербург – Выборг – Госграница» к г. Приозерск –104 км;</w:t>
      </w:r>
    </w:p>
    <w:p w14:paraId="5FEDFF18" w14:textId="77777777" w:rsidR="00754AEB" w:rsidRPr="00052A5D" w:rsidRDefault="00754AEB" w:rsidP="00A212A3">
      <w:pPr>
        <w:pStyle w:val="a5"/>
        <w:numPr>
          <w:ilvl w:val="0"/>
          <w:numId w:val="168"/>
        </w:numPr>
        <w:pBdr>
          <w:top w:val="nil"/>
          <w:left w:val="nil"/>
          <w:bottom w:val="nil"/>
          <w:right w:val="nil"/>
          <w:between w:val="nil"/>
          <w:bar w:val="nil"/>
        </w:pBdr>
        <w:spacing w:before="120" w:after="0" w:line="240" w:lineRule="auto"/>
        <w:ind w:left="714" w:hanging="357"/>
        <w:jc w:val="both"/>
        <w:rPr>
          <w:rStyle w:val="a7"/>
          <w:rFonts w:ascii="Segoe UI Light" w:eastAsia="Segoe UI Light" w:hAnsi="Segoe UI Light" w:cs="Segoe UI Light"/>
        </w:rPr>
      </w:pPr>
      <w:r w:rsidRPr="00052A5D">
        <w:rPr>
          <w:rStyle w:val="a7"/>
          <w:rFonts w:ascii="Segoe UI Light" w:eastAsia="Segoe UI Light" w:hAnsi="Segoe UI Light" w:cs="Segoe UI Light"/>
        </w:rPr>
        <w:t>Строительство ГРС Сосново, Сапёрное, Коммунары, Приозерск.</w:t>
      </w:r>
    </w:p>
    <w:p w14:paraId="48602A9D" w14:textId="77777777" w:rsidR="00754AEB" w:rsidRPr="00052A5D" w:rsidRDefault="00754AEB" w:rsidP="00A212A3">
      <w:pPr>
        <w:pStyle w:val="a5"/>
        <w:numPr>
          <w:ilvl w:val="0"/>
          <w:numId w:val="168"/>
        </w:numPr>
        <w:pBdr>
          <w:top w:val="nil"/>
          <w:left w:val="nil"/>
          <w:bottom w:val="nil"/>
          <w:right w:val="nil"/>
          <w:between w:val="nil"/>
          <w:bar w:val="nil"/>
        </w:pBdr>
        <w:spacing w:before="120" w:after="0" w:line="240" w:lineRule="auto"/>
        <w:ind w:left="714" w:hanging="357"/>
        <w:jc w:val="both"/>
        <w:rPr>
          <w:rStyle w:val="a7"/>
          <w:rFonts w:ascii="Segoe UI Light" w:eastAsia="Segoe UI Light" w:hAnsi="Segoe UI Light" w:cs="Segoe UI Light"/>
        </w:rPr>
      </w:pPr>
      <w:r w:rsidRPr="00052A5D">
        <w:rPr>
          <w:rStyle w:val="a7"/>
          <w:rFonts w:ascii="Segoe UI Light" w:eastAsia="Segoe UI Light" w:hAnsi="Segoe UI Light" w:cs="Segoe UI Light"/>
        </w:rPr>
        <w:t>Строительство межпоселковых газопроводов –140 км.</w:t>
      </w:r>
    </w:p>
    <w:p w14:paraId="2C4F9C48" w14:textId="77777777" w:rsidR="00754AEB" w:rsidRPr="00052A5D" w:rsidRDefault="00754AEB" w:rsidP="00A212A3">
      <w:pPr>
        <w:pStyle w:val="a5"/>
        <w:numPr>
          <w:ilvl w:val="0"/>
          <w:numId w:val="168"/>
        </w:numPr>
        <w:pBdr>
          <w:top w:val="nil"/>
          <w:left w:val="nil"/>
          <w:bottom w:val="nil"/>
          <w:right w:val="nil"/>
          <w:between w:val="nil"/>
          <w:bar w:val="nil"/>
        </w:pBdr>
        <w:spacing w:before="120" w:after="0" w:line="240" w:lineRule="auto"/>
        <w:ind w:left="714" w:hanging="357"/>
        <w:jc w:val="both"/>
        <w:rPr>
          <w:rStyle w:val="a7"/>
          <w:rFonts w:ascii="Segoe UI Light" w:eastAsia="Segoe UI Light" w:hAnsi="Segoe UI Light" w:cs="Segoe UI Light"/>
        </w:rPr>
      </w:pPr>
      <w:r w:rsidRPr="00052A5D">
        <w:rPr>
          <w:rStyle w:val="a7"/>
          <w:rFonts w:ascii="Segoe UI Light" w:eastAsia="Segoe UI Light" w:hAnsi="Segoe UI Light" w:cs="Segoe UI Light"/>
        </w:rPr>
        <w:t>Развитие инфраструктуры газового хозяйства в газифицируемых населенных пунктах (строительство ГРП, разводящих газопроводов).</w:t>
      </w:r>
    </w:p>
    <w:p w14:paraId="052B486E" w14:textId="77777777" w:rsidR="00754AEB" w:rsidRPr="00052A5D" w:rsidRDefault="00754AEB" w:rsidP="00A212A3">
      <w:pPr>
        <w:pStyle w:val="a5"/>
        <w:numPr>
          <w:ilvl w:val="0"/>
          <w:numId w:val="168"/>
        </w:numPr>
        <w:pBdr>
          <w:top w:val="nil"/>
          <w:left w:val="nil"/>
          <w:bottom w:val="nil"/>
          <w:right w:val="nil"/>
          <w:between w:val="nil"/>
          <w:bar w:val="nil"/>
        </w:pBdr>
        <w:spacing w:before="120" w:after="0" w:line="240" w:lineRule="auto"/>
        <w:ind w:left="714" w:hanging="357"/>
        <w:jc w:val="both"/>
        <w:rPr>
          <w:rStyle w:val="a7"/>
          <w:rFonts w:ascii="Segoe UI Light" w:eastAsia="Segoe UI Light" w:hAnsi="Segoe UI Light" w:cs="Segoe UI Light"/>
        </w:rPr>
      </w:pPr>
      <w:r w:rsidRPr="00052A5D">
        <w:rPr>
          <w:rStyle w:val="a7"/>
          <w:rFonts w:ascii="Segoe UI Light" w:eastAsia="Segoe UI Light" w:hAnsi="Segoe UI Light" w:cs="Segoe UI Light"/>
        </w:rPr>
        <w:t>Газификации на базе использования СПГ населенных пунктов в Кузнечнинском городском поселении, в Мельниковском и Севастьяновском сельских поселениях.</w:t>
      </w:r>
    </w:p>
    <w:p w14:paraId="6886685E" w14:textId="77777777" w:rsidR="00754AEB" w:rsidRPr="00052A5D" w:rsidRDefault="00482155" w:rsidP="00052A5D">
      <w:pPr>
        <w:spacing w:before="120" w:after="0" w:line="240" w:lineRule="auto"/>
        <w:jc w:val="both"/>
        <w:rPr>
          <w:rStyle w:val="a7"/>
          <w:rFonts w:ascii="Segoe UI Light" w:eastAsia="Segoe UI Light" w:hAnsi="Segoe UI Light" w:cs="Segoe UI Light"/>
          <w:u w:val="single"/>
        </w:rPr>
      </w:pPr>
      <w:r w:rsidRPr="00052A5D">
        <w:rPr>
          <w:rStyle w:val="a7"/>
          <w:rFonts w:ascii="Segoe UI Light" w:eastAsia="Segoe UI Light" w:hAnsi="Segoe UI Light" w:cs="Segoe UI Light"/>
          <w:u w:val="single"/>
        </w:rPr>
        <w:t>Связь и информатизация:</w:t>
      </w:r>
    </w:p>
    <w:p w14:paraId="075ED823" w14:textId="77777777" w:rsidR="00482155" w:rsidRPr="00052A5D" w:rsidRDefault="00482155" w:rsidP="00A212A3">
      <w:pPr>
        <w:pStyle w:val="a5"/>
        <w:numPr>
          <w:ilvl w:val="0"/>
          <w:numId w:val="169"/>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052A5D">
        <w:rPr>
          <w:rStyle w:val="a7"/>
          <w:rFonts w:ascii="Segoe UI Light" w:eastAsia="Segoe UI Light" w:hAnsi="Segoe UI Light" w:cs="Segoe UI Light"/>
        </w:rPr>
        <w:t>Обновление технической базы телефонной связи с переходом на цифровые АТС и оптические кабели;</w:t>
      </w:r>
    </w:p>
    <w:p w14:paraId="5C965F1A" w14:textId="77777777" w:rsidR="00482155" w:rsidRPr="00052A5D" w:rsidRDefault="00482155" w:rsidP="00A212A3">
      <w:pPr>
        <w:pStyle w:val="a5"/>
        <w:numPr>
          <w:ilvl w:val="0"/>
          <w:numId w:val="169"/>
        </w:numPr>
        <w:pBdr>
          <w:top w:val="nil"/>
          <w:left w:val="nil"/>
          <w:bottom w:val="nil"/>
          <w:right w:val="nil"/>
          <w:between w:val="nil"/>
          <w:bar w:val="nil"/>
        </w:pBdr>
        <w:spacing w:before="120" w:after="0" w:line="240" w:lineRule="auto"/>
        <w:ind w:left="714" w:hanging="357"/>
        <w:jc w:val="both"/>
        <w:rPr>
          <w:rStyle w:val="a7"/>
          <w:rFonts w:ascii="Segoe UI Light" w:eastAsia="Segoe UI Light" w:hAnsi="Segoe UI Light" w:cs="Segoe UI Light"/>
        </w:rPr>
      </w:pPr>
      <w:r w:rsidRPr="00052A5D">
        <w:rPr>
          <w:rStyle w:val="a7"/>
          <w:rFonts w:ascii="Segoe UI Light" w:eastAsia="Segoe UI Light" w:hAnsi="Segoe UI Light" w:cs="Segoe UI Light"/>
        </w:rPr>
        <w:t>Обеспечение содействия организациям связи, оказывающим универсальные услуги связи, в строительстве сооружений связи и предоставлении помещений, предназначенных для оказания универсальных услуг связи;</w:t>
      </w:r>
    </w:p>
    <w:p w14:paraId="0FCB3E9E" w14:textId="77777777" w:rsidR="00482155" w:rsidRPr="00052A5D" w:rsidRDefault="00482155" w:rsidP="00A212A3">
      <w:pPr>
        <w:pStyle w:val="a5"/>
        <w:numPr>
          <w:ilvl w:val="0"/>
          <w:numId w:val="169"/>
        </w:numPr>
        <w:pBdr>
          <w:top w:val="nil"/>
          <w:left w:val="nil"/>
          <w:bottom w:val="nil"/>
          <w:right w:val="nil"/>
          <w:between w:val="nil"/>
          <w:bar w:val="nil"/>
        </w:pBdr>
        <w:spacing w:before="120" w:after="0" w:line="240" w:lineRule="auto"/>
        <w:ind w:left="714" w:hanging="357"/>
        <w:jc w:val="both"/>
        <w:rPr>
          <w:rStyle w:val="a7"/>
          <w:rFonts w:ascii="Segoe UI Light" w:eastAsia="Segoe UI Light" w:hAnsi="Segoe UI Light" w:cs="Segoe UI Light"/>
        </w:rPr>
      </w:pPr>
      <w:r w:rsidRPr="00052A5D">
        <w:rPr>
          <w:rStyle w:val="a7"/>
          <w:rFonts w:ascii="Segoe UI Light" w:eastAsia="Segoe UI Light" w:hAnsi="Segoe UI Light" w:cs="Segoe UI Light"/>
        </w:rPr>
        <w:t>Увеличение количества пунктов, подключённых к сети Интернет для населения на основе автоматизированной сети связи муниципального района.</w:t>
      </w:r>
    </w:p>
    <w:p w14:paraId="032DE288" w14:textId="77777777" w:rsidR="00482155" w:rsidRPr="00052A5D" w:rsidRDefault="00482155" w:rsidP="00052A5D">
      <w:pPr>
        <w:spacing w:before="120" w:after="0" w:line="240" w:lineRule="auto"/>
        <w:jc w:val="both"/>
        <w:rPr>
          <w:rStyle w:val="Hyperlink2"/>
          <w:u w:val="single"/>
        </w:rPr>
      </w:pPr>
      <w:r w:rsidRPr="00052A5D">
        <w:rPr>
          <w:rStyle w:val="Hyperlink2"/>
          <w:u w:val="single"/>
        </w:rPr>
        <w:t>Водоснабжение:</w:t>
      </w:r>
    </w:p>
    <w:p w14:paraId="1258388D" w14:textId="77777777" w:rsidR="00482155" w:rsidRPr="00052A5D" w:rsidRDefault="00482155" w:rsidP="00A212A3">
      <w:pPr>
        <w:pStyle w:val="a5"/>
        <w:numPr>
          <w:ilvl w:val="0"/>
          <w:numId w:val="136"/>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052A5D">
        <w:rPr>
          <w:rStyle w:val="a7"/>
          <w:rFonts w:ascii="Segoe UI Light" w:eastAsia="Segoe UI Light" w:hAnsi="Segoe UI Light" w:cs="Segoe UI Light"/>
        </w:rPr>
        <w:t>Проведение гидрогеологических исследований на воду для возможности увеличения и строительство водозаборных сооружений и станций водоподготовки (при необходимости) для:</w:t>
      </w:r>
    </w:p>
    <w:p w14:paraId="5D7E3517"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поселка Владимировка, поселка Красноармейское, поселка Портовое, поселка Яблоновка, поселка при железнодорожной станции Громово Громовского сельского поселения,</w:t>
      </w:r>
    </w:p>
    <w:p w14:paraId="4DC7A938"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поселка Луговое, поселке Денисово, поселка Пески, поселка Пятиречье, деревни Удальцово Запорожского сельского поселения,</w:t>
      </w:r>
    </w:p>
    <w:p w14:paraId="7FB39877"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деревни Васильево, деревни Светлое, деревни Силино и деревни Четверяково Красноозерного сельского поселения,</w:t>
      </w:r>
    </w:p>
    <w:p w14:paraId="27ED063E"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поселка Кротово, поселка Синёво Ларионовского сельского поселения,</w:t>
      </w:r>
    </w:p>
    <w:p w14:paraId="4B15397C"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поселка Торфяное, поселка Васильево, поселка Горы Мельниковского сельского поселения,</w:t>
      </w:r>
    </w:p>
    <w:p w14:paraId="084B3666"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поселка при железнодорожной станции Петяярви, деревни Овраги, деревни Ольховка Петровского сельского поселения,</w:t>
      </w:r>
    </w:p>
    <w:p w14:paraId="48728D31"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поселка Кутузовское, поселка при железнодорожной станции Отрадное Плодовского сельского поселения,</w:t>
      </w:r>
    </w:p>
    <w:p w14:paraId="6D9F7C18"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деревни Борисово Раздольевского сельского поселения,</w:t>
      </w:r>
    </w:p>
    <w:p w14:paraId="1A68A91F"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поселка при железнодорожной станции Лосево Ромашкинское сельского поселения,</w:t>
      </w:r>
    </w:p>
    <w:p w14:paraId="3C2CBC3D"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поселка Колосково, поселка при железнодорожной станции Орехово Сосновского сельского поселения.</w:t>
      </w:r>
    </w:p>
    <w:p w14:paraId="1B3E4FEC" w14:textId="77777777" w:rsidR="00482155" w:rsidRPr="00052A5D" w:rsidRDefault="00482155" w:rsidP="00A212A3">
      <w:pPr>
        <w:pStyle w:val="a5"/>
        <w:numPr>
          <w:ilvl w:val="0"/>
          <w:numId w:val="137"/>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052A5D">
        <w:rPr>
          <w:rStyle w:val="a7"/>
          <w:rFonts w:ascii="Segoe UI Light" w:eastAsia="Segoe UI Light" w:hAnsi="Segoe UI Light" w:cs="Segoe UI Light"/>
        </w:rPr>
        <w:t>Реконструкция водозаборных сооружений с увеличением производительности в:</w:t>
      </w:r>
    </w:p>
    <w:p w14:paraId="408CC975"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деревне Светлое и деревне Красноозёрное Красноозёрного сельского поселения,</w:t>
      </w:r>
    </w:p>
    <w:p w14:paraId="7419543C"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 xml:space="preserve">поселке городского типа Кузнечное Кузнечнинского городского поселения, </w:t>
      </w:r>
    </w:p>
    <w:p w14:paraId="0AC16D9F"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поселке Починок Ларионовского сельского поселения,</w:t>
      </w:r>
    </w:p>
    <w:p w14:paraId="39972EED"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поселке Мельниково Мельниковского сельского поселения,</w:t>
      </w:r>
    </w:p>
    <w:p w14:paraId="77EFFC7B"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поселке Петровское Петровского сельского поселения,</w:t>
      </w:r>
    </w:p>
    <w:p w14:paraId="4CB5F857"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поселке Плодовое и поселке Тракторное Плодовского сельского поселения,</w:t>
      </w:r>
    </w:p>
    <w:p w14:paraId="7C04EC9B"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городе Приозерск (водозабор из Ладожского озера) Приозерского городского поселения,</w:t>
      </w:r>
    </w:p>
    <w:p w14:paraId="63F5EFB1"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деревне Раздолье Раздольевского сельского поселения,</w:t>
      </w:r>
    </w:p>
    <w:p w14:paraId="6CF93D07"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поселке Ромашки, поселке Сапёрное, поселке Понтонное Ромашкинское сельского поселения.</w:t>
      </w:r>
    </w:p>
    <w:p w14:paraId="30A72CAE" w14:textId="77777777" w:rsidR="00482155" w:rsidRPr="00052A5D" w:rsidRDefault="00482155" w:rsidP="00A212A3">
      <w:pPr>
        <w:pStyle w:val="a5"/>
        <w:numPr>
          <w:ilvl w:val="0"/>
          <w:numId w:val="138"/>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052A5D">
        <w:rPr>
          <w:rStyle w:val="a7"/>
          <w:rFonts w:ascii="Segoe UI Light" w:eastAsia="Segoe UI Light" w:hAnsi="Segoe UI Light" w:cs="Segoe UI Light"/>
        </w:rPr>
        <w:t>Монтаж установок водоподготовки заводского изготовления малой производительности в:</w:t>
      </w:r>
    </w:p>
    <w:p w14:paraId="1869E1DC"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поселке Громово Громовского сельского поселения,</w:t>
      </w:r>
    </w:p>
    <w:p w14:paraId="310A75D0"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поселке Запорожское и поселке Пятиречье Запорожского сельского поселения,</w:t>
      </w:r>
    </w:p>
    <w:p w14:paraId="79566B93"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деревне Светлое Красноозерного сельского поселения,</w:t>
      </w:r>
    </w:p>
    <w:p w14:paraId="0369DD64"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поселке Коммунары, поселке Моторное, поселке Починок Ларионовского сельского поселения,</w:t>
      </w:r>
    </w:p>
    <w:p w14:paraId="0F5F09E4"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поселке Мичуринское и деревни Петриченко Мичуринского сельского поселения,</w:t>
      </w:r>
    </w:p>
    <w:p w14:paraId="4C0B2B05"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поселке Петровское и деревне Овраги Петровского сельского поселения,</w:t>
      </w:r>
    </w:p>
    <w:p w14:paraId="637E4BAF"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поселке Плодовое, поселке Тракторное, поселке Солнечное, поселке Соловьёвка Плодовского сельского поселения (при необходимости),</w:t>
      </w:r>
    </w:p>
    <w:p w14:paraId="7F2A75DA"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деревне Раздолье Раздольевского сельского поселения (при необходимости),</w:t>
      </w:r>
    </w:p>
    <w:p w14:paraId="1AF82103"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поселке Новая деревня, поселке Суходолье Ромашкинское сельского поселения (при необходимости),</w:t>
      </w:r>
    </w:p>
    <w:p w14:paraId="3C172A76"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поселке Снегирёвка, деревне Кривко, поселке Сосновского сельского поселения (при необходимости).</w:t>
      </w:r>
    </w:p>
    <w:p w14:paraId="5FC4B773" w14:textId="77777777" w:rsidR="00482155" w:rsidRPr="00052A5D" w:rsidRDefault="00482155" w:rsidP="00A212A3">
      <w:pPr>
        <w:pStyle w:val="a5"/>
        <w:numPr>
          <w:ilvl w:val="0"/>
          <w:numId w:val="139"/>
        </w:numPr>
        <w:pBdr>
          <w:top w:val="nil"/>
          <w:left w:val="nil"/>
          <w:bottom w:val="nil"/>
          <w:right w:val="nil"/>
          <w:between w:val="nil"/>
          <w:bar w:val="nil"/>
        </w:pBdr>
        <w:spacing w:before="120" w:after="0" w:line="240" w:lineRule="auto"/>
        <w:rPr>
          <w:rStyle w:val="a7"/>
          <w:rFonts w:ascii="Segoe UI Light" w:eastAsia="Segoe UI Light" w:hAnsi="Segoe UI Light" w:cs="Segoe UI Light"/>
        </w:rPr>
      </w:pPr>
      <w:r w:rsidRPr="00052A5D">
        <w:rPr>
          <w:rStyle w:val="a7"/>
          <w:rFonts w:ascii="Segoe UI Light" w:eastAsia="Segoe UI Light" w:hAnsi="Segoe UI Light" w:cs="Segoe UI Light"/>
        </w:rPr>
        <w:t>Реконструкция станций водоподготовки в:</w:t>
      </w:r>
    </w:p>
    <w:p w14:paraId="18BE94AA"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городском поселке Кузнечное Кузнечнинского городского поселения,</w:t>
      </w:r>
    </w:p>
    <w:p w14:paraId="625A0816"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в городе Приозерск Приозерского городского поселения головных ВОС (с применением технологии повторного использования промывных вод) и ВОС «Заозерная» Приозерского городского поселения,</w:t>
      </w:r>
    </w:p>
    <w:p w14:paraId="32F51507"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поселке Сапёрное, поселка Ромашки, поселке Понтонное Ромашкинское сельского поселения.</w:t>
      </w:r>
    </w:p>
    <w:p w14:paraId="7F3469A2" w14:textId="77777777" w:rsidR="00482155" w:rsidRPr="00052A5D" w:rsidRDefault="00482155" w:rsidP="00A212A3">
      <w:pPr>
        <w:pStyle w:val="a5"/>
        <w:numPr>
          <w:ilvl w:val="0"/>
          <w:numId w:val="136"/>
        </w:numPr>
        <w:pBdr>
          <w:top w:val="nil"/>
          <w:left w:val="nil"/>
          <w:bottom w:val="nil"/>
          <w:right w:val="nil"/>
          <w:between w:val="nil"/>
          <w:bar w:val="nil"/>
        </w:pBdr>
        <w:spacing w:before="120" w:after="0" w:line="240" w:lineRule="auto"/>
        <w:rPr>
          <w:rStyle w:val="a7"/>
          <w:rFonts w:ascii="Segoe UI Light" w:eastAsia="Segoe UI Light" w:hAnsi="Segoe UI Light" w:cs="Segoe UI Light"/>
        </w:rPr>
      </w:pPr>
      <w:r w:rsidRPr="00052A5D">
        <w:rPr>
          <w:rStyle w:val="a7"/>
          <w:rFonts w:ascii="Segoe UI Light" w:eastAsia="Segoe UI Light" w:hAnsi="Segoe UI Light" w:cs="Segoe UI Light"/>
        </w:rPr>
        <w:t>Повсеместно установка приборов учета отбора воды.</w:t>
      </w:r>
    </w:p>
    <w:p w14:paraId="18C55F9E" w14:textId="77777777" w:rsidR="00482155" w:rsidRPr="00052A5D" w:rsidRDefault="00482155" w:rsidP="00A212A3">
      <w:pPr>
        <w:pStyle w:val="a5"/>
        <w:numPr>
          <w:ilvl w:val="0"/>
          <w:numId w:val="136"/>
        </w:numPr>
        <w:pBdr>
          <w:top w:val="nil"/>
          <w:left w:val="nil"/>
          <w:bottom w:val="nil"/>
          <w:right w:val="nil"/>
          <w:between w:val="nil"/>
          <w:bar w:val="nil"/>
        </w:pBdr>
        <w:spacing w:before="120" w:after="0" w:line="240" w:lineRule="auto"/>
        <w:rPr>
          <w:rStyle w:val="a7"/>
          <w:rFonts w:ascii="Segoe UI Light" w:eastAsia="Segoe UI Light" w:hAnsi="Segoe UI Light" w:cs="Segoe UI Light"/>
        </w:rPr>
      </w:pPr>
      <w:r w:rsidRPr="00052A5D">
        <w:rPr>
          <w:rStyle w:val="a7"/>
          <w:rFonts w:ascii="Segoe UI Light" w:eastAsia="Segoe UI Light" w:hAnsi="Segoe UI Light" w:cs="Segoe UI Light"/>
        </w:rPr>
        <w:t>Создание автоматизированной системы управления и диспетчеризации в городе Приозерск.</w:t>
      </w:r>
    </w:p>
    <w:p w14:paraId="66F1FC4C" w14:textId="77777777" w:rsidR="00482155" w:rsidRPr="00052A5D" w:rsidRDefault="00482155" w:rsidP="00052A5D">
      <w:pPr>
        <w:keepNext/>
        <w:spacing w:before="120" w:after="0" w:line="240" w:lineRule="auto"/>
        <w:jc w:val="both"/>
        <w:rPr>
          <w:rStyle w:val="Hyperlink2"/>
          <w:u w:val="single"/>
        </w:rPr>
      </w:pPr>
      <w:r w:rsidRPr="00052A5D">
        <w:rPr>
          <w:rStyle w:val="Hyperlink2"/>
          <w:u w:val="single"/>
        </w:rPr>
        <w:t>Водоотведение:</w:t>
      </w:r>
    </w:p>
    <w:p w14:paraId="6C68EFE2" w14:textId="77777777" w:rsidR="00482155" w:rsidRPr="00052A5D" w:rsidRDefault="00482155" w:rsidP="00A212A3">
      <w:pPr>
        <w:pStyle w:val="a5"/>
        <w:numPr>
          <w:ilvl w:val="0"/>
          <w:numId w:val="140"/>
        </w:numPr>
        <w:pBdr>
          <w:top w:val="nil"/>
          <w:left w:val="nil"/>
          <w:bottom w:val="nil"/>
          <w:right w:val="nil"/>
          <w:between w:val="nil"/>
          <w:bar w:val="nil"/>
        </w:pBdr>
        <w:spacing w:before="120" w:after="0" w:line="240" w:lineRule="auto"/>
        <w:rPr>
          <w:rStyle w:val="a7"/>
          <w:rFonts w:ascii="Segoe UI Light" w:eastAsia="Segoe UI Light" w:hAnsi="Segoe UI Light" w:cs="Segoe UI Light"/>
        </w:rPr>
      </w:pPr>
      <w:r w:rsidRPr="00052A5D">
        <w:rPr>
          <w:rStyle w:val="a7"/>
          <w:rFonts w:ascii="Segoe UI Light" w:eastAsia="Segoe UI Light" w:hAnsi="Segoe UI Light" w:cs="Segoe UI Light"/>
        </w:rPr>
        <w:t>Строительство канализационных очистных сооружений в:</w:t>
      </w:r>
    </w:p>
    <w:p w14:paraId="10C7B01C"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поселке Мичуринское (взамен существующих) Мичуринского сельского поселения,</w:t>
      </w:r>
    </w:p>
    <w:p w14:paraId="57BBD127"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поселке Ромашки (взамен неработающих) Ромашкинского сельского поселения,</w:t>
      </w:r>
    </w:p>
    <w:p w14:paraId="5B539ABC"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деревне Кривко, деревне Снегирёвка Сосновского сельского поселения.</w:t>
      </w:r>
    </w:p>
    <w:p w14:paraId="316408C5" w14:textId="77777777" w:rsidR="00482155" w:rsidRPr="00052A5D" w:rsidRDefault="00482155" w:rsidP="00A212A3">
      <w:pPr>
        <w:pStyle w:val="a5"/>
        <w:numPr>
          <w:ilvl w:val="0"/>
          <w:numId w:val="141"/>
        </w:numPr>
        <w:pBdr>
          <w:top w:val="nil"/>
          <w:left w:val="nil"/>
          <w:bottom w:val="nil"/>
          <w:right w:val="nil"/>
          <w:between w:val="nil"/>
          <w:bar w:val="nil"/>
        </w:pBdr>
        <w:spacing w:before="120" w:after="0" w:line="240" w:lineRule="auto"/>
        <w:rPr>
          <w:rStyle w:val="a7"/>
          <w:rFonts w:ascii="Segoe UI Light" w:eastAsia="Segoe UI Light" w:hAnsi="Segoe UI Light" w:cs="Segoe UI Light"/>
        </w:rPr>
      </w:pPr>
      <w:r w:rsidRPr="00052A5D">
        <w:rPr>
          <w:rStyle w:val="a7"/>
          <w:rFonts w:ascii="Segoe UI Light" w:eastAsia="Segoe UI Light" w:hAnsi="Segoe UI Light" w:cs="Segoe UI Light"/>
        </w:rPr>
        <w:t>Монтаж очистных установок и строительство канализационных коллекторов в:</w:t>
      </w:r>
    </w:p>
    <w:p w14:paraId="65B14BAD"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поселке Владимировка, поселке Красноармейское, поселке Портовое и поселке Яблоновка Громовского сельского поселения,</w:t>
      </w:r>
    </w:p>
    <w:p w14:paraId="5DB10B14"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поселке Луговое, поселке Денисово, поселке Пески, поселке Пятиречье, деревне Удальцово Запорожского сельского поселения,</w:t>
      </w:r>
    </w:p>
    <w:p w14:paraId="6C02F94C"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деревне Васильево, деревне Светлое, районе деревни Силино, районе деревни Четверяково Красноозерного сельского поселения,</w:t>
      </w:r>
    </w:p>
    <w:p w14:paraId="4922BC30"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поселке Кротово, поселке Синёво Ларионовского сельского поселения,</w:t>
      </w:r>
    </w:p>
    <w:p w14:paraId="549A66B6"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поселке Торфяное, поселке Васильево, поселке Горы Мельниковского сельского поселения,</w:t>
      </w:r>
    </w:p>
    <w:p w14:paraId="426335D3"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поселке при железнодорожной станции Петяярви и деревне Овраги, деревне Ольховка, деревне Ягодное Петровского сельского поселения,</w:t>
      </w:r>
    </w:p>
    <w:p w14:paraId="7314B418"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поселке Кутузовское, поселке при железнодорожной станции Отрадное Плодовского сельского поселения,</w:t>
      </w:r>
    </w:p>
    <w:p w14:paraId="7C4DF1C1"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деревне Борисово Раздольевского сельского поселения,</w:t>
      </w:r>
    </w:p>
    <w:p w14:paraId="55406ED3"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поселке Понтонное, поселке Новая деревня, поселке при железнодорожной станции Лосево Ромашкинского сельского поселения,</w:t>
      </w:r>
    </w:p>
    <w:p w14:paraId="23E87C48"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поселке Богатыри Севастьяновского сельского поселения,</w:t>
      </w:r>
    </w:p>
    <w:p w14:paraId="28F491A7"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поселке Колосково, поселке при железнодорожной станции Орехово, Сосновского сельского поселения.</w:t>
      </w:r>
    </w:p>
    <w:p w14:paraId="49846FAF" w14:textId="77777777" w:rsidR="00482155" w:rsidRPr="00052A5D" w:rsidRDefault="00482155" w:rsidP="00A212A3">
      <w:pPr>
        <w:pStyle w:val="a5"/>
        <w:numPr>
          <w:ilvl w:val="0"/>
          <w:numId w:val="142"/>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052A5D">
        <w:rPr>
          <w:rStyle w:val="a7"/>
          <w:rFonts w:ascii="Segoe UI Light" w:eastAsia="Segoe UI Light" w:hAnsi="Segoe UI Light" w:cs="Segoe UI Light"/>
        </w:rPr>
        <w:t>Реконструкция канализационных очистных сооружений с увеличением производительности в:</w:t>
      </w:r>
    </w:p>
    <w:p w14:paraId="78BD795E"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поселке Громово, поселке при железнодорожной станции поселке Громово Громовского сельского поселения,</w:t>
      </w:r>
    </w:p>
    <w:p w14:paraId="17E60177"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поселке Запорожское Запорожского сельского поселения,</w:t>
      </w:r>
    </w:p>
    <w:p w14:paraId="6DD2DE83"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деревне Красноозерное Красноозерного сельского поселения,</w:t>
      </w:r>
    </w:p>
    <w:p w14:paraId="4DAF2ED7"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поселке Починок Ларионовского сельского поселения,</w:t>
      </w:r>
    </w:p>
    <w:p w14:paraId="54A4D3A2"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Мичуринского сельского поселения,</w:t>
      </w:r>
    </w:p>
    <w:p w14:paraId="5257CC69"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поселке Петровское и деревне Овраги (ведомственные) Петровского сельского поселения,</w:t>
      </w:r>
    </w:p>
    <w:p w14:paraId="0D49BAD4"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поселке Сапёрное, поселке Суходолье Ромашкинского сельского поселения,</w:t>
      </w:r>
    </w:p>
    <w:p w14:paraId="609112F5"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поселке Севастьяново (у поселка Яровое) Севастьяновского сельского поселения.</w:t>
      </w:r>
    </w:p>
    <w:p w14:paraId="389126D5" w14:textId="77777777" w:rsidR="00482155" w:rsidRPr="00052A5D" w:rsidRDefault="00482155" w:rsidP="00A212A3">
      <w:pPr>
        <w:pStyle w:val="a5"/>
        <w:numPr>
          <w:ilvl w:val="0"/>
          <w:numId w:val="143"/>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052A5D">
        <w:rPr>
          <w:rStyle w:val="a7"/>
          <w:rFonts w:ascii="Segoe UI Light" w:eastAsia="Segoe UI Light" w:hAnsi="Segoe UI Light" w:cs="Segoe UI Light"/>
        </w:rPr>
        <w:t>Модернизация канализационных очистных сооружений без увеличения производительности с применением современных технологий очистки сточных вод в:</w:t>
      </w:r>
    </w:p>
    <w:p w14:paraId="338B8D73"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поселке Кузнечное микрорайонов Ровное и КНИ Кузнечнинского городского поселения,</w:t>
      </w:r>
    </w:p>
    <w:p w14:paraId="0BBE46FA"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поселке Коммунары Ларионовского сельского поселения,</w:t>
      </w:r>
    </w:p>
    <w:p w14:paraId="1DB5A244"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поселке Мельниково Мельниковского сельского поселения,</w:t>
      </w:r>
    </w:p>
    <w:p w14:paraId="5C1EBC14"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Плодовском сельском поселении у озера Отрадное для поселков Плодовое и Тракторное,</w:t>
      </w:r>
    </w:p>
    <w:p w14:paraId="22224002"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городе Приозерск Приозерского городского поселения,</w:t>
      </w:r>
    </w:p>
    <w:p w14:paraId="16FE400E" w14:textId="77777777" w:rsidR="00482155" w:rsidRPr="00052A5D"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052A5D">
        <w:rPr>
          <w:rStyle w:val="a7"/>
          <w:rFonts w:ascii="Segoe UI Light" w:eastAsia="Segoe UI Light" w:hAnsi="Segoe UI Light" w:cs="Segoe UI Light"/>
        </w:rPr>
        <w:t>деревне Раздолье Раздольевского сельского поселения.</w:t>
      </w:r>
    </w:p>
    <w:p w14:paraId="32EC1CD2" w14:textId="77777777" w:rsidR="00FF40B0" w:rsidRPr="00052A5D" w:rsidRDefault="00FF40B0" w:rsidP="00052A5D">
      <w:p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b/>
        </w:rPr>
      </w:pPr>
    </w:p>
    <w:p w14:paraId="271A85EC" w14:textId="77777777" w:rsidR="00482155" w:rsidRPr="00052A5D" w:rsidRDefault="00482155" w:rsidP="00052A5D">
      <w:p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b/>
        </w:rPr>
      </w:pPr>
      <w:r w:rsidRPr="00052A5D">
        <w:rPr>
          <w:rStyle w:val="a7"/>
          <w:rFonts w:ascii="Segoe UI Light" w:eastAsia="Segoe UI Light" w:hAnsi="Segoe UI Light" w:cs="Segoe UI Light"/>
          <w:b/>
        </w:rPr>
        <w:t>Проекты в области обеспечения экологического благополучия:</w:t>
      </w:r>
    </w:p>
    <w:p w14:paraId="72F7FE6B" w14:textId="77777777" w:rsidR="00B12BE6" w:rsidRDefault="00482155" w:rsidP="00A212A3">
      <w:pPr>
        <w:pStyle w:val="a5"/>
        <w:numPr>
          <w:ilvl w:val="0"/>
          <w:numId w:val="199"/>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052A5D">
        <w:rPr>
          <w:rStyle w:val="a7"/>
          <w:rFonts w:ascii="Segoe UI Light" w:eastAsia="Segoe UI Light" w:hAnsi="Segoe UI Light" w:cs="Segoe UI Light"/>
        </w:rPr>
        <w:t>Модернизация и реконструкция обветшалых построек, а также реновация очистных и канализационных сооружений</w:t>
      </w:r>
    </w:p>
    <w:p w14:paraId="24F9F66A" w14:textId="2EE83DB1" w:rsidR="00482155" w:rsidRPr="00052A5D" w:rsidRDefault="00482155" w:rsidP="00B12BE6">
      <w:pPr>
        <w:pBdr>
          <w:top w:val="nil"/>
          <w:left w:val="nil"/>
          <w:bottom w:val="nil"/>
          <w:right w:val="nil"/>
          <w:between w:val="nil"/>
          <w:bar w:val="nil"/>
        </w:pBdr>
        <w:spacing w:before="120" w:after="0" w:line="240" w:lineRule="auto"/>
        <w:jc w:val="both"/>
        <w:rPr>
          <w:rStyle w:val="Hyperlink2"/>
        </w:rPr>
      </w:pPr>
      <w:r w:rsidRPr="00052A5D">
        <w:rPr>
          <w:rStyle w:val="Hyperlink2"/>
        </w:rPr>
        <w:t>Реализация данных мероприятий могло бы существенно сократить негативное влияние на окружающую среду.</w:t>
      </w:r>
    </w:p>
    <w:p w14:paraId="246F0F56" w14:textId="77777777" w:rsidR="00482155" w:rsidRPr="00052A5D" w:rsidRDefault="00482155" w:rsidP="00A212A3">
      <w:pPr>
        <w:pStyle w:val="a5"/>
        <w:numPr>
          <w:ilvl w:val="0"/>
          <w:numId w:val="199"/>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052A5D">
        <w:rPr>
          <w:rStyle w:val="a7"/>
          <w:rFonts w:ascii="Segoe UI Light" w:eastAsia="Segoe UI Light" w:hAnsi="Segoe UI Light" w:cs="Segoe UI Light"/>
        </w:rPr>
        <w:t>Рекультивация закрытых свалок бытовых отходов г. Приозерска и пос. Сосново;</w:t>
      </w:r>
    </w:p>
    <w:p w14:paraId="53AC0D04" w14:textId="77777777" w:rsidR="00482155" w:rsidRPr="00052A5D" w:rsidRDefault="00482155" w:rsidP="00A212A3">
      <w:pPr>
        <w:pStyle w:val="a5"/>
        <w:numPr>
          <w:ilvl w:val="0"/>
          <w:numId w:val="199"/>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052A5D">
        <w:rPr>
          <w:rStyle w:val="a7"/>
          <w:rFonts w:ascii="Segoe UI Light" w:eastAsia="Segoe UI Light" w:hAnsi="Segoe UI Light" w:cs="Segoe UI Light"/>
        </w:rPr>
        <w:t>Создание центра по переработке бытовых отходов на основе муниципально-частного партнерства;</w:t>
      </w:r>
    </w:p>
    <w:p w14:paraId="0A7C23D4" w14:textId="77777777" w:rsidR="00482155" w:rsidRPr="00052A5D" w:rsidRDefault="00482155" w:rsidP="00A212A3">
      <w:pPr>
        <w:pStyle w:val="a5"/>
        <w:numPr>
          <w:ilvl w:val="0"/>
          <w:numId w:val="199"/>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052A5D">
        <w:rPr>
          <w:rStyle w:val="a7"/>
          <w:rFonts w:ascii="Segoe UI Light" w:eastAsia="Segoe UI Light" w:hAnsi="Segoe UI Light" w:cs="Segoe UI Light"/>
        </w:rPr>
        <w:t>Создание системы, которая бы препятствовала появлению свалок на ранних этапах</w:t>
      </w:r>
    </w:p>
    <w:p w14:paraId="57773988" w14:textId="77777777" w:rsidR="00482155" w:rsidRPr="00052A5D" w:rsidRDefault="00482155" w:rsidP="00B12BE6">
      <w:pPr>
        <w:spacing w:before="120" w:after="0" w:line="240" w:lineRule="auto"/>
        <w:jc w:val="both"/>
        <w:rPr>
          <w:rStyle w:val="Hyperlink2"/>
        </w:rPr>
      </w:pPr>
      <w:r w:rsidRPr="00052A5D">
        <w:rPr>
          <w:rStyle w:val="Hyperlink2"/>
        </w:rPr>
        <w:t>Верное распределение рисков и финансовых потоков в подобном проекте ГЧП должно привлекать к участию всех стейкхолдеров данного рынка.</w:t>
      </w:r>
    </w:p>
    <w:p w14:paraId="13E6F51E" w14:textId="77777777" w:rsidR="00482155" w:rsidRPr="00052A5D" w:rsidRDefault="00482155" w:rsidP="00052A5D">
      <w:pPr>
        <w:spacing w:before="120" w:after="0" w:line="240" w:lineRule="auto"/>
        <w:jc w:val="both"/>
        <w:rPr>
          <w:rStyle w:val="Hyperlink2"/>
        </w:rPr>
      </w:pPr>
      <w:r w:rsidRPr="00052A5D">
        <w:rPr>
          <w:rStyle w:val="Hyperlink2"/>
        </w:rPr>
        <w:t>В том числе запланированные Генеральным планом муниципального образования Приозерское городское поселение мероприятия местного значения на расчетный срок:</w:t>
      </w:r>
    </w:p>
    <w:p w14:paraId="1E564A28" w14:textId="77777777" w:rsidR="00482155" w:rsidRPr="00052A5D" w:rsidRDefault="00482155" w:rsidP="00A212A3">
      <w:pPr>
        <w:pStyle w:val="a5"/>
        <w:numPr>
          <w:ilvl w:val="0"/>
          <w:numId w:val="200"/>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052A5D">
        <w:rPr>
          <w:rStyle w:val="a7"/>
          <w:rFonts w:ascii="Segoe UI Light" w:eastAsia="Segoe UI Light" w:hAnsi="Segoe UI Light" w:cs="Segoe UI Light"/>
        </w:rPr>
        <w:t>Рекультивация короотвала в устье реки Вуокса на берегу Ладожского озера;</w:t>
      </w:r>
    </w:p>
    <w:p w14:paraId="6F67943B" w14:textId="77777777" w:rsidR="00482155" w:rsidRPr="00052A5D" w:rsidRDefault="00482155" w:rsidP="00A212A3">
      <w:pPr>
        <w:pStyle w:val="a5"/>
        <w:numPr>
          <w:ilvl w:val="0"/>
          <w:numId w:val="200"/>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052A5D">
        <w:rPr>
          <w:rStyle w:val="a7"/>
          <w:rFonts w:ascii="Segoe UI Light" w:eastAsia="Segoe UI Light" w:hAnsi="Segoe UI Light" w:cs="Segoe UI Light"/>
        </w:rPr>
        <w:t>Рекультивация территории золоотвала в северной части города Приозерск, проведение ряда лабораторный исследований по контролю загрязняющий веществ в почвенном покрове на месте золоотвала;</w:t>
      </w:r>
    </w:p>
    <w:p w14:paraId="73AE8202" w14:textId="77777777" w:rsidR="00482155" w:rsidRPr="00052A5D" w:rsidRDefault="00482155" w:rsidP="00A212A3">
      <w:pPr>
        <w:pStyle w:val="a5"/>
        <w:numPr>
          <w:ilvl w:val="0"/>
          <w:numId w:val="200"/>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052A5D">
        <w:rPr>
          <w:rStyle w:val="a7"/>
          <w:rFonts w:ascii="Segoe UI Light" w:eastAsia="Segoe UI Light" w:hAnsi="Segoe UI Light" w:cs="Segoe UI Light"/>
        </w:rPr>
        <w:t>Организация вывоза биологических и медицинских отходов на проектируемую установку по уничтожению биологических и медицинских отходов вблизи п. Тракторное (Ларионовское сельское поселение) (инсинератор) в соответствии с очередностью строительства данной установки.</w:t>
      </w:r>
    </w:p>
    <w:p w14:paraId="08BE7A32" w14:textId="30DF2F84" w:rsidR="00482155" w:rsidRPr="00052A5D" w:rsidRDefault="00482155" w:rsidP="00A212A3">
      <w:pPr>
        <w:pStyle w:val="a5"/>
        <w:numPr>
          <w:ilvl w:val="0"/>
          <w:numId w:val="200"/>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052A5D">
        <w:rPr>
          <w:rStyle w:val="a7"/>
          <w:rFonts w:ascii="Segoe UI Light" w:eastAsia="Segoe UI Light" w:hAnsi="Segoe UI Light" w:cs="Segoe UI Light"/>
        </w:rPr>
        <w:t>Строительство защитных заборов с обязательными безопасными переходами для животных через магистральные автомобильные дороги и железнодорожные пути и через проектируемые автомобильные дороги в соответствии со сроком строительства: рокадная дорога вдоль Ладожского озера; автомобильная и железная дорога в направлении Санкт-Петербург – Сортавала</w:t>
      </w:r>
      <w:r w:rsidR="00B12BE6">
        <w:rPr>
          <w:rStyle w:val="a7"/>
          <w:rFonts w:ascii="Segoe UI Light" w:eastAsia="Segoe UI Light" w:hAnsi="Segoe UI Light" w:cs="Segoe UI Light"/>
        </w:rPr>
        <w:t>.</w:t>
      </w:r>
    </w:p>
    <w:p w14:paraId="0E628032" w14:textId="77777777" w:rsidR="00482155" w:rsidRPr="00052A5D" w:rsidRDefault="00482155" w:rsidP="00052A5D">
      <w:pPr>
        <w:suppressAutoHyphens/>
        <w:spacing w:before="120" w:after="0" w:line="240" w:lineRule="auto"/>
        <w:rPr>
          <w:rStyle w:val="Hyperlink2"/>
        </w:rPr>
      </w:pPr>
      <w:r w:rsidRPr="00052A5D">
        <w:rPr>
          <w:rStyle w:val="Hyperlink2"/>
        </w:rPr>
        <w:t>На первую очередь (местного значения):</w:t>
      </w:r>
    </w:p>
    <w:p w14:paraId="73DCC232" w14:textId="77777777" w:rsidR="00482155" w:rsidRPr="00052A5D" w:rsidRDefault="00482155" w:rsidP="00A212A3">
      <w:pPr>
        <w:pStyle w:val="a5"/>
        <w:numPr>
          <w:ilvl w:val="0"/>
          <w:numId w:val="201"/>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052A5D">
        <w:rPr>
          <w:rStyle w:val="a7"/>
          <w:rFonts w:ascii="Segoe UI Light" w:eastAsia="Segoe UI Light" w:hAnsi="Segoe UI Light" w:cs="Segoe UI Light"/>
        </w:rPr>
        <w:t>Разработка проекта рекультивации свалки ТБО и скотомогильника в городе Приозерск;</w:t>
      </w:r>
    </w:p>
    <w:p w14:paraId="7712F5AA" w14:textId="77777777" w:rsidR="00482155" w:rsidRPr="00052A5D" w:rsidRDefault="00482155" w:rsidP="00A212A3">
      <w:pPr>
        <w:pStyle w:val="a5"/>
        <w:numPr>
          <w:ilvl w:val="0"/>
          <w:numId w:val="201"/>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052A5D">
        <w:rPr>
          <w:rStyle w:val="a7"/>
          <w:rFonts w:ascii="Segoe UI Light" w:eastAsia="Segoe UI Light" w:hAnsi="Segoe UI Light" w:cs="Segoe UI Light"/>
        </w:rPr>
        <w:t>Рекультивация свалки ТБО, расположенной в городе Приозерск;</w:t>
      </w:r>
    </w:p>
    <w:p w14:paraId="2D67848D" w14:textId="77777777" w:rsidR="00482155" w:rsidRPr="00052A5D" w:rsidRDefault="00482155" w:rsidP="00A212A3">
      <w:pPr>
        <w:pStyle w:val="a5"/>
        <w:numPr>
          <w:ilvl w:val="0"/>
          <w:numId w:val="201"/>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052A5D">
        <w:rPr>
          <w:rStyle w:val="a7"/>
          <w:rFonts w:ascii="Segoe UI Light" w:eastAsia="Segoe UI Light" w:hAnsi="Segoe UI Light" w:cs="Segoe UI Light"/>
        </w:rPr>
        <w:t>Обеспечение своевременного сбора и вывоза коммунальных отходов на полигон ТБО вблизи п. Тракторное (Ларионовское сельское поселение);</w:t>
      </w:r>
    </w:p>
    <w:p w14:paraId="7754F08F" w14:textId="77777777" w:rsidR="00482155" w:rsidRPr="00052A5D" w:rsidRDefault="00482155" w:rsidP="00A212A3">
      <w:pPr>
        <w:pStyle w:val="a5"/>
        <w:numPr>
          <w:ilvl w:val="0"/>
          <w:numId w:val="201"/>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052A5D">
        <w:rPr>
          <w:rStyle w:val="a7"/>
          <w:rFonts w:ascii="Segoe UI Light" w:eastAsia="Segoe UI Light" w:hAnsi="Segoe UI Light" w:cs="Segoe UI Light"/>
        </w:rPr>
        <w:t xml:space="preserve">Организация централизованного сбора и вывоза отработанных компактных люминесцентных ламп от населения и хозяйствующих объектов. </w:t>
      </w:r>
    </w:p>
    <w:p w14:paraId="109D87E7" w14:textId="5B05B55B" w:rsidR="00713541" w:rsidRPr="003759E2" w:rsidRDefault="003759E2" w:rsidP="00052A5D">
      <w:p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3759E2">
        <w:rPr>
          <w:rStyle w:val="a7"/>
          <w:rFonts w:ascii="Segoe UI Light" w:eastAsia="Segoe UI Light" w:hAnsi="Segoe UI Light" w:cs="Segoe UI Light"/>
        </w:rPr>
        <w:t xml:space="preserve">Также, </w:t>
      </w:r>
      <w:r w:rsidR="00B12BE6" w:rsidRPr="003759E2">
        <w:rPr>
          <w:rStyle w:val="a7"/>
          <w:rFonts w:ascii="Segoe UI Light" w:eastAsia="Segoe UI Light" w:hAnsi="Segoe UI Light" w:cs="Segoe UI Light"/>
        </w:rPr>
        <w:t xml:space="preserve">В соотвтетсвии с распоряженим правильства Ленинградской области от 17.01.2014 №36-р (Об утверждении перечня территорий Ленинградской области, на которых необходимо создать комплексную систему экстренного оповещения населения об угрозе возникновения чрезвычайных ситуаций), необходимо </w:t>
      </w:r>
      <w:r w:rsidRPr="003759E2">
        <w:rPr>
          <w:rStyle w:val="a7"/>
          <w:rFonts w:ascii="Segoe UI Light" w:eastAsia="Segoe UI Light" w:hAnsi="Segoe UI Light" w:cs="Segoe UI Light"/>
        </w:rPr>
        <w:t>организовать комлексную систему оповещения населения об угрозе природных пожаров на территории Приозерского района, а именно:</w:t>
      </w:r>
    </w:p>
    <w:p w14:paraId="13A67E0D" w14:textId="06DF1E2B" w:rsidR="003759E2" w:rsidRPr="003759E2" w:rsidRDefault="003759E2" w:rsidP="00052A5D">
      <w:p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3759E2">
        <w:rPr>
          <w:rStyle w:val="a7"/>
          <w:rFonts w:ascii="Segoe UI Light" w:eastAsia="Segoe UI Light" w:hAnsi="Segoe UI Light" w:cs="Segoe UI Light"/>
        </w:rPr>
        <w:t>- на территории дер. Васильево (Красноозерное сельское поселение);</w:t>
      </w:r>
    </w:p>
    <w:p w14:paraId="2531E9B2" w14:textId="7C915C38" w:rsidR="003759E2" w:rsidRPr="003759E2" w:rsidRDefault="003759E2" w:rsidP="00052A5D">
      <w:p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3759E2">
        <w:rPr>
          <w:rStyle w:val="a7"/>
          <w:rFonts w:ascii="Segoe UI Light" w:eastAsia="Segoe UI Light" w:hAnsi="Segoe UI Light" w:cs="Segoe UI Light"/>
        </w:rPr>
        <w:t>- на терртории пос. Красное (Плодовское сельское поселение);</w:t>
      </w:r>
    </w:p>
    <w:p w14:paraId="6EC91906" w14:textId="5EA780D1" w:rsidR="003759E2" w:rsidRPr="003759E2" w:rsidRDefault="003759E2" w:rsidP="00052A5D">
      <w:p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3759E2">
        <w:rPr>
          <w:rStyle w:val="a7"/>
          <w:rFonts w:ascii="Segoe UI Light" w:eastAsia="Segoe UI Light" w:hAnsi="Segoe UI Light" w:cs="Segoe UI Light"/>
        </w:rPr>
        <w:t xml:space="preserve"> - на территории г. Приозерского городского поселения.</w:t>
      </w:r>
    </w:p>
    <w:p w14:paraId="06735667" w14:textId="77777777" w:rsidR="00EA4061" w:rsidRDefault="00031A02" w:rsidP="00666021">
      <w:pPr>
        <w:pStyle w:val="3"/>
        <w:pageBreakBefore/>
        <w:spacing w:before="0" w:after="120" w:line="240" w:lineRule="auto"/>
        <w:jc w:val="both"/>
        <w:rPr>
          <w:rStyle w:val="a7"/>
          <w:rFonts w:ascii="Segoe UI Light" w:eastAsia="Segoe UI Light" w:hAnsi="Segoe UI Light" w:cs="Segoe UI Light"/>
          <w:b/>
          <w:bCs/>
          <w:color w:val="000000"/>
          <w:u w:color="000000"/>
        </w:rPr>
      </w:pPr>
      <w:bookmarkStart w:id="129" w:name="_Toc68"/>
      <w:bookmarkStart w:id="130" w:name="_Toc526970937"/>
      <w:r>
        <w:rPr>
          <w:rStyle w:val="a7"/>
          <w:rFonts w:ascii="Segoe UI Light" w:eastAsia="Segoe UI Light" w:hAnsi="Segoe UI Light" w:cs="Segoe UI Light"/>
          <w:b/>
          <w:bCs/>
          <w:color w:val="000000"/>
          <w:u w:color="000000"/>
        </w:rPr>
        <w:t>2.2.5</w:t>
      </w:r>
      <w:r w:rsidR="00C747DB">
        <w:rPr>
          <w:rStyle w:val="a7"/>
          <w:rFonts w:ascii="Segoe UI Light" w:eastAsia="Segoe UI Light" w:hAnsi="Segoe UI Light" w:cs="Segoe UI Light"/>
          <w:b/>
          <w:bCs/>
          <w:color w:val="000000"/>
          <w:u w:color="000000"/>
        </w:rPr>
        <w:t xml:space="preserve"> </w:t>
      </w:r>
      <w:r w:rsidR="00EA4061">
        <w:rPr>
          <w:rStyle w:val="a7"/>
          <w:rFonts w:ascii="Segoe UI Light" w:eastAsia="Segoe UI Light" w:hAnsi="Segoe UI Light" w:cs="Segoe UI Light"/>
          <w:b/>
          <w:bCs/>
          <w:color w:val="000000"/>
          <w:u w:color="000000"/>
        </w:rPr>
        <w:t>Оценка основных ожидаемых результатов реализации Стратегии</w:t>
      </w:r>
      <w:bookmarkEnd w:id="129"/>
      <w:bookmarkEnd w:id="130"/>
    </w:p>
    <w:p w14:paraId="11C66AB6" w14:textId="77777777" w:rsidR="00EA4061" w:rsidRDefault="00EA4061" w:rsidP="001B22D4">
      <w:pPr>
        <w:spacing w:before="120" w:after="0" w:line="240" w:lineRule="auto"/>
        <w:jc w:val="both"/>
        <w:rPr>
          <w:rStyle w:val="Hyperlink2"/>
        </w:rPr>
      </w:pPr>
      <w:r>
        <w:rPr>
          <w:rStyle w:val="Hyperlink2"/>
        </w:rPr>
        <w:t>Результаты реализации Стратегии оцениваются достижением значений показателей социально-экономического развития Приозерского района.</w:t>
      </w:r>
    </w:p>
    <w:p w14:paraId="03F891ED" w14:textId="77777777" w:rsidR="00EA4061" w:rsidRDefault="00EA4061" w:rsidP="001B22D4">
      <w:pPr>
        <w:spacing w:before="120" w:after="0" w:line="240" w:lineRule="auto"/>
        <w:jc w:val="both"/>
        <w:rPr>
          <w:rStyle w:val="Hyperlink2"/>
        </w:rPr>
      </w:pPr>
      <w:r>
        <w:rPr>
          <w:rStyle w:val="Hyperlink2"/>
        </w:rPr>
        <w:t xml:space="preserve">Реализация Стратегии предусматривает три этапа: </w:t>
      </w:r>
    </w:p>
    <w:p w14:paraId="7202E159" w14:textId="5112E01D" w:rsidR="00EA4061" w:rsidRPr="00EA4061" w:rsidRDefault="003965BC" w:rsidP="00A212A3">
      <w:pPr>
        <w:pStyle w:val="a5"/>
        <w:numPr>
          <w:ilvl w:val="0"/>
          <w:numId w:val="148"/>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b/>
          <w:bCs/>
        </w:rPr>
      </w:pPr>
      <w:r>
        <w:rPr>
          <w:rStyle w:val="a7"/>
          <w:rFonts w:ascii="Segoe UI Light" w:eastAsia="Segoe UI Light" w:hAnsi="Segoe UI Light" w:cs="Segoe UI Light"/>
          <w:b/>
          <w:bCs/>
        </w:rPr>
        <w:t>1 этап – 2019-2021</w:t>
      </w:r>
      <w:r w:rsidR="00EA4061" w:rsidRPr="00EA4061">
        <w:rPr>
          <w:rStyle w:val="a7"/>
          <w:rFonts w:ascii="Segoe UI Light" w:eastAsia="Segoe UI Light" w:hAnsi="Segoe UI Light" w:cs="Segoe UI Light"/>
          <w:b/>
          <w:bCs/>
        </w:rPr>
        <w:t xml:space="preserve"> годы – создание условий для дальнейшего развития р</w:t>
      </w:r>
      <w:r w:rsidR="0074571C">
        <w:rPr>
          <w:rStyle w:val="a7"/>
          <w:rFonts w:ascii="Segoe UI Light" w:eastAsia="Segoe UI Light" w:hAnsi="Segoe UI Light" w:cs="Segoe UI Light"/>
          <w:b/>
          <w:bCs/>
        </w:rPr>
        <w:t>айона</w:t>
      </w:r>
      <w:r w:rsidR="00EA4061" w:rsidRPr="00EA4061">
        <w:rPr>
          <w:rStyle w:val="a7"/>
          <w:rFonts w:ascii="Segoe UI Light" w:eastAsia="Segoe UI Light" w:hAnsi="Segoe UI Light" w:cs="Segoe UI Light"/>
          <w:b/>
          <w:bCs/>
        </w:rPr>
        <w:t>;</w:t>
      </w:r>
    </w:p>
    <w:p w14:paraId="738C12A2" w14:textId="39C9ECF5" w:rsidR="00EA4061" w:rsidRPr="00EA4061" w:rsidRDefault="003965BC" w:rsidP="00A212A3">
      <w:pPr>
        <w:pStyle w:val="a5"/>
        <w:numPr>
          <w:ilvl w:val="0"/>
          <w:numId w:val="148"/>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b/>
          <w:bCs/>
        </w:rPr>
      </w:pPr>
      <w:r>
        <w:rPr>
          <w:rStyle w:val="a7"/>
          <w:rFonts w:ascii="Segoe UI Light" w:eastAsia="Segoe UI Light" w:hAnsi="Segoe UI Light" w:cs="Segoe UI Light"/>
          <w:b/>
          <w:bCs/>
        </w:rPr>
        <w:t xml:space="preserve">2 этап – 2021-2025 </w:t>
      </w:r>
      <w:r w:rsidR="00EA4061" w:rsidRPr="00EA4061">
        <w:rPr>
          <w:rStyle w:val="a7"/>
          <w:rFonts w:ascii="Segoe UI Light" w:eastAsia="Segoe UI Light" w:hAnsi="Segoe UI Light" w:cs="Segoe UI Light"/>
          <w:b/>
          <w:bCs/>
        </w:rPr>
        <w:t>годы – обеспечение качественного экономического роста;</w:t>
      </w:r>
    </w:p>
    <w:p w14:paraId="59CD3D21" w14:textId="2F93713F" w:rsidR="003965BC" w:rsidRDefault="003965BC" w:rsidP="00A212A3">
      <w:pPr>
        <w:pStyle w:val="a5"/>
        <w:numPr>
          <w:ilvl w:val="0"/>
          <w:numId w:val="148"/>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b/>
          <w:bCs/>
        </w:rPr>
      </w:pPr>
      <w:r>
        <w:rPr>
          <w:rStyle w:val="a7"/>
          <w:rFonts w:ascii="Segoe UI Light" w:eastAsia="Segoe UI Light" w:hAnsi="Segoe UI Light" w:cs="Segoe UI Light"/>
          <w:b/>
          <w:bCs/>
        </w:rPr>
        <w:t>3 этап – 2025</w:t>
      </w:r>
      <w:r w:rsidR="00EA4061" w:rsidRPr="00EA4061">
        <w:rPr>
          <w:rStyle w:val="a7"/>
          <w:rFonts w:ascii="Segoe UI Light" w:eastAsia="Segoe UI Light" w:hAnsi="Segoe UI Light" w:cs="Segoe UI Light"/>
          <w:b/>
          <w:bCs/>
        </w:rPr>
        <w:t>-</w:t>
      </w:r>
      <w:r w:rsidRPr="003965BC">
        <w:rPr>
          <w:rStyle w:val="a7"/>
          <w:rFonts w:ascii="Segoe UI Light" w:eastAsia="Segoe UI Light" w:hAnsi="Segoe UI Light" w:cs="Segoe UI Light"/>
          <w:b/>
          <w:bCs/>
        </w:rPr>
        <w:t>2030</w:t>
      </w:r>
      <w:r w:rsidR="00EA4061" w:rsidRPr="003965BC">
        <w:rPr>
          <w:rStyle w:val="a7"/>
          <w:rFonts w:ascii="Segoe UI Light" w:eastAsia="Segoe UI Light" w:hAnsi="Segoe UI Light" w:cs="Segoe UI Light"/>
          <w:b/>
          <w:bCs/>
        </w:rPr>
        <w:t xml:space="preserve"> годы</w:t>
      </w:r>
      <w:r w:rsidR="00EA4061" w:rsidRPr="00EA4061">
        <w:rPr>
          <w:rStyle w:val="a7"/>
          <w:rFonts w:ascii="Segoe UI Light" w:eastAsia="Segoe UI Light" w:hAnsi="Segoe UI Light" w:cs="Segoe UI Light"/>
          <w:b/>
          <w:bCs/>
        </w:rPr>
        <w:t xml:space="preserve"> – устойчивое социально-экономическое развитие </w:t>
      </w:r>
      <w:r w:rsidR="0074571C">
        <w:rPr>
          <w:rStyle w:val="a7"/>
          <w:rFonts w:ascii="Segoe UI Light" w:eastAsia="Segoe UI Light" w:hAnsi="Segoe UI Light" w:cs="Segoe UI Light"/>
          <w:b/>
          <w:bCs/>
        </w:rPr>
        <w:t>района</w:t>
      </w:r>
      <w:r>
        <w:rPr>
          <w:rStyle w:val="a7"/>
          <w:rFonts w:ascii="Segoe UI Light" w:eastAsia="Segoe UI Light" w:hAnsi="Segoe UI Light" w:cs="Segoe UI Light"/>
          <w:b/>
          <w:bCs/>
        </w:rPr>
        <w:t>.</w:t>
      </w:r>
    </w:p>
    <w:p w14:paraId="40BCC24D" w14:textId="59569324" w:rsidR="00960756" w:rsidRPr="00960756" w:rsidRDefault="00960756" w:rsidP="00960756">
      <w:pPr>
        <w:pBdr>
          <w:top w:val="nil"/>
          <w:left w:val="nil"/>
          <w:bottom w:val="nil"/>
          <w:right w:val="nil"/>
          <w:between w:val="nil"/>
          <w:bar w:val="nil"/>
        </w:pBdr>
        <w:spacing w:before="120" w:after="0" w:line="240" w:lineRule="auto"/>
        <w:jc w:val="both"/>
        <w:rPr>
          <w:rStyle w:val="Hyperlink2"/>
          <w:bCs/>
        </w:rPr>
      </w:pPr>
      <w:r>
        <w:rPr>
          <w:rStyle w:val="Hyperlink2"/>
          <w:bCs/>
        </w:rPr>
        <w:t>Описание этапов реализации Стратегии:</w:t>
      </w:r>
    </w:p>
    <w:p w14:paraId="01350237" w14:textId="59BBAD94" w:rsidR="00EA4061" w:rsidRDefault="003965BC" w:rsidP="001B22D4">
      <w:pPr>
        <w:spacing w:before="120" w:after="0" w:line="240" w:lineRule="auto"/>
        <w:jc w:val="both"/>
        <w:rPr>
          <w:rStyle w:val="Hyperlink2"/>
        </w:rPr>
      </w:pPr>
      <w:r>
        <w:rPr>
          <w:rStyle w:val="Hyperlink2"/>
        </w:rPr>
        <w:t>1 этап – 2019 – 2021</w:t>
      </w:r>
      <w:r w:rsidR="00EA4061">
        <w:rPr>
          <w:rStyle w:val="Hyperlink2"/>
        </w:rPr>
        <w:t xml:space="preserve"> годы:</w:t>
      </w:r>
    </w:p>
    <w:p w14:paraId="69A2AB87" w14:textId="77777777" w:rsidR="00EA4061" w:rsidRPr="00EA4061" w:rsidRDefault="00EA4061" w:rsidP="00A212A3">
      <w:pPr>
        <w:pStyle w:val="a5"/>
        <w:numPr>
          <w:ilvl w:val="0"/>
          <w:numId w:val="183"/>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bCs/>
        </w:rPr>
      </w:pPr>
      <w:r w:rsidRPr="00EA4061">
        <w:rPr>
          <w:rStyle w:val="a7"/>
          <w:rFonts w:ascii="Segoe UI Light" w:eastAsia="Segoe UI Light" w:hAnsi="Segoe UI Light" w:cs="Segoe UI Light"/>
          <w:bCs/>
        </w:rPr>
        <w:t xml:space="preserve">Реализация базовых проектов в рамках развития инфраструктуры; </w:t>
      </w:r>
    </w:p>
    <w:p w14:paraId="209B590D" w14:textId="77777777" w:rsidR="00EA4061" w:rsidRPr="00EA4061" w:rsidRDefault="00EA4061" w:rsidP="00A212A3">
      <w:pPr>
        <w:pStyle w:val="a5"/>
        <w:numPr>
          <w:ilvl w:val="0"/>
          <w:numId w:val="183"/>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bCs/>
        </w:rPr>
      </w:pPr>
      <w:r w:rsidRPr="00EA4061">
        <w:rPr>
          <w:rStyle w:val="a7"/>
          <w:rFonts w:ascii="Segoe UI Light" w:eastAsia="Segoe UI Light" w:hAnsi="Segoe UI Light" w:cs="Segoe UI Light"/>
          <w:bCs/>
        </w:rPr>
        <w:t xml:space="preserve">Создание инфраструктурно подготовленных площадок под развитие производств; </w:t>
      </w:r>
    </w:p>
    <w:p w14:paraId="02B40219" w14:textId="77777777" w:rsidR="00EA4061" w:rsidRPr="00EA4061" w:rsidRDefault="00EA4061" w:rsidP="00A212A3">
      <w:pPr>
        <w:pStyle w:val="a5"/>
        <w:numPr>
          <w:ilvl w:val="0"/>
          <w:numId w:val="183"/>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bCs/>
        </w:rPr>
      </w:pPr>
      <w:r w:rsidRPr="00EA4061">
        <w:rPr>
          <w:rStyle w:val="a7"/>
          <w:rFonts w:ascii="Segoe UI Light" w:eastAsia="Segoe UI Light" w:hAnsi="Segoe UI Light" w:cs="Segoe UI Light"/>
          <w:bCs/>
        </w:rPr>
        <w:t>Создание благоприятных условий для инвестирования в агропромышленный комплекс, туристско-рекреационную инфраструктуру;</w:t>
      </w:r>
    </w:p>
    <w:p w14:paraId="4EC1194D" w14:textId="77777777" w:rsidR="00EA4061" w:rsidRPr="00EA4061" w:rsidRDefault="00EA4061" w:rsidP="00A212A3">
      <w:pPr>
        <w:pStyle w:val="a5"/>
        <w:numPr>
          <w:ilvl w:val="0"/>
          <w:numId w:val="183"/>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bCs/>
        </w:rPr>
      </w:pPr>
      <w:r w:rsidRPr="00EA4061">
        <w:rPr>
          <w:rStyle w:val="a7"/>
          <w:rFonts w:ascii="Segoe UI Light" w:eastAsia="Segoe UI Light" w:hAnsi="Segoe UI Light" w:cs="Segoe UI Light"/>
          <w:bCs/>
        </w:rPr>
        <w:t>Создание новых рабочих мест;</w:t>
      </w:r>
    </w:p>
    <w:p w14:paraId="60F47CDC" w14:textId="77777777" w:rsidR="00EA4061" w:rsidRPr="00EA4061" w:rsidRDefault="00EA4061" w:rsidP="00A212A3">
      <w:pPr>
        <w:pStyle w:val="a5"/>
        <w:numPr>
          <w:ilvl w:val="0"/>
          <w:numId w:val="183"/>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bCs/>
        </w:rPr>
      </w:pPr>
      <w:r w:rsidRPr="00EA4061">
        <w:rPr>
          <w:rStyle w:val="a7"/>
          <w:rFonts w:ascii="Segoe UI Light" w:eastAsia="Segoe UI Light" w:hAnsi="Segoe UI Light" w:cs="Segoe UI Light"/>
          <w:bCs/>
        </w:rPr>
        <w:t xml:space="preserve">Стабилизация темпов социально-экономического развития; </w:t>
      </w:r>
    </w:p>
    <w:p w14:paraId="1E66E542" w14:textId="77777777" w:rsidR="00EA4061" w:rsidRPr="00EA4061" w:rsidRDefault="00EA4061" w:rsidP="00A212A3">
      <w:pPr>
        <w:pStyle w:val="a5"/>
        <w:numPr>
          <w:ilvl w:val="0"/>
          <w:numId w:val="183"/>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bCs/>
        </w:rPr>
      </w:pPr>
      <w:r w:rsidRPr="00EA4061">
        <w:rPr>
          <w:rStyle w:val="a7"/>
          <w:rFonts w:ascii="Segoe UI Light" w:eastAsia="Segoe UI Light" w:hAnsi="Segoe UI Light" w:cs="Segoe UI Light"/>
          <w:bCs/>
        </w:rPr>
        <w:t>Формирование программы повышения качества городской среды;</w:t>
      </w:r>
    </w:p>
    <w:p w14:paraId="6C75C694" w14:textId="77777777" w:rsidR="00EA4061" w:rsidRPr="00EA4061" w:rsidRDefault="00EA4061" w:rsidP="00A212A3">
      <w:pPr>
        <w:pStyle w:val="a5"/>
        <w:numPr>
          <w:ilvl w:val="0"/>
          <w:numId w:val="183"/>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bCs/>
        </w:rPr>
      </w:pPr>
      <w:r w:rsidRPr="00EA4061">
        <w:rPr>
          <w:rStyle w:val="a7"/>
          <w:rFonts w:ascii="Segoe UI Light" w:eastAsia="Segoe UI Light" w:hAnsi="Segoe UI Light" w:cs="Segoe UI Light"/>
          <w:bCs/>
        </w:rPr>
        <w:t>Повышение эффективности муниципального управления;</w:t>
      </w:r>
    </w:p>
    <w:p w14:paraId="7D4FFF0B" w14:textId="77777777" w:rsidR="00EA4061" w:rsidRPr="00EA4061" w:rsidRDefault="00EA4061" w:rsidP="00A212A3">
      <w:pPr>
        <w:pStyle w:val="a5"/>
        <w:numPr>
          <w:ilvl w:val="0"/>
          <w:numId w:val="183"/>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bCs/>
        </w:rPr>
      </w:pPr>
      <w:r w:rsidRPr="00EA4061">
        <w:rPr>
          <w:rStyle w:val="a7"/>
          <w:rFonts w:ascii="Segoe UI Light" w:eastAsia="Segoe UI Light" w:hAnsi="Segoe UI Light" w:cs="Segoe UI Light"/>
          <w:bCs/>
        </w:rPr>
        <w:t>Оптимизация расходов бюджета.</w:t>
      </w:r>
    </w:p>
    <w:p w14:paraId="00F83CC4" w14:textId="3487170D" w:rsidR="00EA4061" w:rsidRDefault="003965BC" w:rsidP="001B22D4">
      <w:pPr>
        <w:spacing w:before="120" w:after="0" w:line="240" w:lineRule="auto"/>
        <w:jc w:val="both"/>
        <w:rPr>
          <w:rStyle w:val="Hyperlink2"/>
        </w:rPr>
      </w:pPr>
      <w:r>
        <w:rPr>
          <w:rStyle w:val="Hyperlink2"/>
        </w:rPr>
        <w:t>2 этап – 2021 – 2025</w:t>
      </w:r>
      <w:r w:rsidR="00EA4061">
        <w:rPr>
          <w:rStyle w:val="Hyperlink2"/>
        </w:rPr>
        <w:t xml:space="preserve"> годы:</w:t>
      </w:r>
    </w:p>
    <w:p w14:paraId="4E3FD0BE" w14:textId="6957C276" w:rsidR="00BC7D03" w:rsidRPr="00666021" w:rsidRDefault="00547C47" w:rsidP="00A212A3">
      <w:pPr>
        <w:pStyle w:val="a5"/>
        <w:numPr>
          <w:ilvl w:val="0"/>
          <w:numId w:val="183"/>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bCs/>
        </w:rPr>
      </w:pPr>
      <w:r w:rsidRPr="00666021">
        <w:rPr>
          <w:rStyle w:val="a7"/>
          <w:rFonts w:ascii="Segoe UI Light" w:eastAsia="Segoe UI Light" w:hAnsi="Segoe UI Light" w:cs="Segoe UI Light"/>
          <w:bCs/>
        </w:rPr>
        <w:t>Реализация базовых проектов в рамках развития промышленного комплекса</w:t>
      </w:r>
      <w:r w:rsidR="00960756">
        <w:rPr>
          <w:rStyle w:val="a7"/>
          <w:rFonts w:ascii="Segoe UI Light" w:eastAsia="Segoe UI Light" w:hAnsi="Segoe UI Light" w:cs="Segoe UI Light"/>
          <w:bCs/>
        </w:rPr>
        <w:t>;</w:t>
      </w:r>
    </w:p>
    <w:p w14:paraId="0137E2F1" w14:textId="77777777" w:rsidR="00EA4061" w:rsidRPr="00EA4061" w:rsidRDefault="00EA4061" w:rsidP="00A212A3">
      <w:pPr>
        <w:pStyle w:val="a5"/>
        <w:numPr>
          <w:ilvl w:val="0"/>
          <w:numId w:val="183"/>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bCs/>
        </w:rPr>
      </w:pPr>
      <w:r w:rsidRPr="00EA4061">
        <w:rPr>
          <w:rStyle w:val="a7"/>
          <w:rFonts w:ascii="Segoe UI Light" w:eastAsia="Segoe UI Light" w:hAnsi="Segoe UI Light" w:cs="Segoe UI Light"/>
          <w:bCs/>
        </w:rPr>
        <w:t>Реализация пилотных проектов в агропромышленном комплексе и в сфере туризма;</w:t>
      </w:r>
    </w:p>
    <w:p w14:paraId="5809F54A" w14:textId="77777777" w:rsidR="00EA4061" w:rsidRPr="00EA4061" w:rsidRDefault="00EA4061" w:rsidP="00A212A3">
      <w:pPr>
        <w:pStyle w:val="a5"/>
        <w:numPr>
          <w:ilvl w:val="0"/>
          <w:numId w:val="183"/>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bCs/>
        </w:rPr>
      </w:pPr>
      <w:r w:rsidRPr="00EA4061">
        <w:rPr>
          <w:rStyle w:val="a7"/>
          <w:rFonts w:ascii="Segoe UI Light" w:eastAsia="Segoe UI Light" w:hAnsi="Segoe UI Light" w:cs="Segoe UI Light"/>
          <w:bCs/>
        </w:rPr>
        <w:t>Рост производительности труда в реальном секторе экономики;</w:t>
      </w:r>
    </w:p>
    <w:p w14:paraId="11140B80" w14:textId="77777777" w:rsidR="00EA4061" w:rsidRPr="00EA4061" w:rsidRDefault="00EA4061" w:rsidP="00A212A3">
      <w:pPr>
        <w:pStyle w:val="a5"/>
        <w:numPr>
          <w:ilvl w:val="0"/>
          <w:numId w:val="183"/>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bCs/>
        </w:rPr>
      </w:pPr>
      <w:r w:rsidRPr="00EA4061">
        <w:rPr>
          <w:rStyle w:val="a7"/>
          <w:rFonts w:ascii="Segoe UI Light" w:eastAsia="Segoe UI Light" w:hAnsi="Segoe UI Light" w:cs="Segoe UI Light"/>
          <w:bCs/>
        </w:rPr>
        <w:t xml:space="preserve">Рост благосостояния населения, развитие потребительского сектора и сферы услуг; </w:t>
      </w:r>
    </w:p>
    <w:p w14:paraId="4909F6DB" w14:textId="77777777" w:rsidR="00EA4061" w:rsidRPr="00EA4061" w:rsidRDefault="00EA4061" w:rsidP="00A212A3">
      <w:pPr>
        <w:pStyle w:val="a5"/>
        <w:numPr>
          <w:ilvl w:val="0"/>
          <w:numId w:val="183"/>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bCs/>
        </w:rPr>
      </w:pPr>
      <w:r w:rsidRPr="00EA4061">
        <w:rPr>
          <w:rStyle w:val="a7"/>
          <w:rFonts w:ascii="Segoe UI Light" w:eastAsia="Segoe UI Light" w:hAnsi="Segoe UI Light" w:cs="Segoe UI Light"/>
          <w:bCs/>
        </w:rPr>
        <w:t>Реализация базовых проектов по благоустройству территории населенных пунктов.</w:t>
      </w:r>
    </w:p>
    <w:p w14:paraId="1E5002BB" w14:textId="319E25E5" w:rsidR="00EA4061" w:rsidRDefault="003965BC" w:rsidP="001B22D4">
      <w:pPr>
        <w:spacing w:before="120" w:after="0" w:line="240" w:lineRule="auto"/>
        <w:jc w:val="both"/>
        <w:rPr>
          <w:rStyle w:val="Hyperlink2"/>
        </w:rPr>
      </w:pPr>
      <w:r>
        <w:rPr>
          <w:rStyle w:val="Hyperlink2"/>
        </w:rPr>
        <w:t>3 этап – 2025</w:t>
      </w:r>
      <w:r w:rsidR="00EA4061">
        <w:rPr>
          <w:rStyle w:val="Hyperlink2"/>
        </w:rPr>
        <w:t xml:space="preserve"> – </w:t>
      </w:r>
      <w:r w:rsidRPr="003965BC">
        <w:rPr>
          <w:rStyle w:val="Hyperlink2"/>
        </w:rPr>
        <w:t>2030</w:t>
      </w:r>
      <w:r w:rsidR="00EA4061" w:rsidRPr="003965BC">
        <w:rPr>
          <w:rStyle w:val="Hyperlink2"/>
        </w:rPr>
        <w:t xml:space="preserve"> годы:</w:t>
      </w:r>
      <w:r w:rsidR="00EA4061">
        <w:rPr>
          <w:rStyle w:val="Hyperlink2"/>
        </w:rPr>
        <w:t xml:space="preserve"> </w:t>
      </w:r>
    </w:p>
    <w:p w14:paraId="7E858B3C" w14:textId="77777777" w:rsidR="00EA4061" w:rsidRPr="00EA4061" w:rsidRDefault="00EA4061" w:rsidP="00A212A3">
      <w:pPr>
        <w:pStyle w:val="a5"/>
        <w:numPr>
          <w:ilvl w:val="0"/>
          <w:numId w:val="183"/>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bCs/>
        </w:rPr>
      </w:pPr>
      <w:r w:rsidRPr="00EA4061">
        <w:rPr>
          <w:rStyle w:val="a7"/>
          <w:rFonts w:ascii="Segoe UI Light" w:eastAsia="Segoe UI Light" w:hAnsi="Segoe UI Light" w:cs="Segoe UI Light"/>
          <w:bCs/>
        </w:rPr>
        <w:t>Диверсификация занятости за счет ускоренного развития логистического и агропромышленного комплекса, торговли и сферы услуг, туризма;</w:t>
      </w:r>
    </w:p>
    <w:p w14:paraId="643B6BB0" w14:textId="77777777" w:rsidR="00EA4061" w:rsidRPr="00EA4061" w:rsidRDefault="00EA4061" w:rsidP="00A212A3">
      <w:pPr>
        <w:pStyle w:val="a5"/>
        <w:numPr>
          <w:ilvl w:val="0"/>
          <w:numId w:val="183"/>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bCs/>
        </w:rPr>
      </w:pPr>
      <w:r w:rsidRPr="00EA4061">
        <w:rPr>
          <w:rStyle w:val="a7"/>
          <w:rFonts w:ascii="Segoe UI Light" w:eastAsia="Segoe UI Light" w:hAnsi="Segoe UI Light" w:cs="Segoe UI Light"/>
          <w:bCs/>
        </w:rPr>
        <w:t>Реализация комплексных проектов по модернизации жилищного фонда и коммунальной инфраструктуры населенных пунктов;</w:t>
      </w:r>
    </w:p>
    <w:p w14:paraId="569F388C" w14:textId="77777777" w:rsidR="00EA4061" w:rsidRPr="00EA4061" w:rsidRDefault="00EA4061" w:rsidP="00A212A3">
      <w:pPr>
        <w:pStyle w:val="a5"/>
        <w:numPr>
          <w:ilvl w:val="0"/>
          <w:numId w:val="183"/>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bCs/>
        </w:rPr>
      </w:pPr>
      <w:r w:rsidRPr="00EA4061">
        <w:rPr>
          <w:rStyle w:val="a7"/>
          <w:rFonts w:ascii="Segoe UI Light" w:eastAsia="Segoe UI Light" w:hAnsi="Segoe UI Light" w:cs="Segoe UI Light"/>
          <w:bCs/>
        </w:rPr>
        <w:t>Формирование комфортной городской среды в населенных пунктах района;</w:t>
      </w:r>
    </w:p>
    <w:p w14:paraId="35492522" w14:textId="77777777" w:rsidR="00EA4061" w:rsidRDefault="00EA4061" w:rsidP="00A212A3">
      <w:pPr>
        <w:pStyle w:val="a5"/>
        <w:numPr>
          <w:ilvl w:val="0"/>
          <w:numId w:val="183"/>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bCs/>
        </w:rPr>
      </w:pPr>
      <w:r w:rsidRPr="00EA4061">
        <w:rPr>
          <w:rStyle w:val="a7"/>
          <w:rFonts w:ascii="Segoe UI Light" w:eastAsia="Segoe UI Light" w:hAnsi="Segoe UI Light" w:cs="Segoe UI Light"/>
          <w:bCs/>
        </w:rPr>
        <w:t>Снижение негативных тенденций демографии.</w:t>
      </w:r>
    </w:p>
    <w:p w14:paraId="52224DC3" w14:textId="77777777" w:rsidR="00666021" w:rsidRDefault="00666021" w:rsidP="00666021">
      <w:pPr>
        <w:pStyle w:val="a5"/>
        <w:pBdr>
          <w:top w:val="nil"/>
          <w:left w:val="nil"/>
          <w:bottom w:val="nil"/>
          <w:right w:val="nil"/>
          <w:between w:val="nil"/>
          <w:bar w:val="nil"/>
        </w:pBdr>
        <w:spacing w:before="120" w:after="0" w:line="240" w:lineRule="auto"/>
        <w:jc w:val="both"/>
        <w:rPr>
          <w:rStyle w:val="a7"/>
          <w:rFonts w:ascii="Segoe UI Light" w:eastAsia="Segoe UI Light" w:hAnsi="Segoe UI Light" w:cs="Segoe UI Light"/>
          <w:bCs/>
        </w:rPr>
      </w:pPr>
    </w:p>
    <w:p w14:paraId="090E0577" w14:textId="77777777" w:rsidR="001B7F90" w:rsidRPr="0075257B" w:rsidRDefault="00031A02" w:rsidP="001B7F90">
      <w:p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bCs/>
          <w:sz w:val="20"/>
        </w:rPr>
      </w:pPr>
      <w:r w:rsidRPr="0075257B">
        <w:rPr>
          <w:rStyle w:val="a7"/>
          <w:rFonts w:ascii="Segoe UI Light" w:eastAsia="Segoe UI Light" w:hAnsi="Segoe UI Light" w:cs="Segoe UI Light"/>
          <w:bCs/>
          <w:sz w:val="20"/>
        </w:rPr>
        <w:t>Таблица 2.2.5</w:t>
      </w:r>
      <w:r w:rsidR="001B7F90" w:rsidRPr="0075257B">
        <w:rPr>
          <w:rStyle w:val="a7"/>
          <w:rFonts w:ascii="Segoe UI Light" w:eastAsia="Segoe UI Light" w:hAnsi="Segoe UI Light" w:cs="Segoe UI Light"/>
          <w:bCs/>
          <w:sz w:val="20"/>
        </w:rPr>
        <w:t xml:space="preserve"> – 1. Целевые показатели реализации Стратегии</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818"/>
        <w:gridCol w:w="990"/>
        <w:gridCol w:w="992"/>
        <w:gridCol w:w="994"/>
        <w:gridCol w:w="995"/>
      </w:tblGrid>
      <w:tr w:rsidR="001B7F90" w:rsidRPr="00F91ECB" w14:paraId="59DE72CC" w14:textId="77777777" w:rsidTr="00052A5D">
        <w:trPr>
          <w:trHeight w:val="461"/>
        </w:trPr>
        <w:tc>
          <w:tcPr>
            <w:tcW w:w="303" w:type="pct"/>
            <w:shd w:val="clear" w:color="auto" w:fill="auto"/>
            <w:vAlign w:val="center"/>
            <w:hideMark/>
          </w:tcPr>
          <w:p w14:paraId="79F44E9D" w14:textId="77777777" w:rsidR="001B7F90" w:rsidRPr="00F91ECB" w:rsidRDefault="001B7F90" w:rsidP="00F91ECB">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w:t>
            </w:r>
          </w:p>
        </w:tc>
        <w:tc>
          <w:tcPr>
            <w:tcW w:w="2575" w:type="pct"/>
            <w:shd w:val="clear" w:color="auto" w:fill="auto"/>
            <w:vAlign w:val="center"/>
            <w:hideMark/>
          </w:tcPr>
          <w:p w14:paraId="2C78D991" w14:textId="77777777" w:rsidR="001B7F90" w:rsidRPr="00F91ECB" w:rsidRDefault="001B7F90" w:rsidP="00F91ECB">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Показатель</w:t>
            </w:r>
          </w:p>
        </w:tc>
        <w:tc>
          <w:tcPr>
            <w:tcW w:w="529" w:type="pct"/>
            <w:shd w:val="clear" w:color="auto" w:fill="auto"/>
            <w:vAlign w:val="center"/>
            <w:hideMark/>
          </w:tcPr>
          <w:p w14:paraId="333F6552" w14:textId="77777777" w:rsidR="001B7F90" w:rsidRPr="00F91ECB" w:rsidRDefault="001B7F90" w:rsidP="00F91ECB">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2017</w:t>
            </w:r>
          </w:p>
        </w:tc>
        <w:tc>
          <w:tcPr>
            <w:tcW w:w="530" w:type="pct"/>
            <w:shd w:val="clear" w:color="auto" w:fill="auto"/>
            <w:vAlign w:val="center"/>
            <w:hideMark/>
          </w:tcPr>
          <w:p w14:paraId="221EC5DF" w14:textId="4144E9BA" w:rsidR="001B7F90" w:rsidRPr="00F91ECB" w:rsidRDefault="00960756" w:rsidP="00F91ECB">
            <w:pPr>
              <w:jc w:val="center"/>
              <w:rPr>
                <w:rFonts w:ascii="Segoe UI Light" w:hAnsi="Segoe UI Light" w:cs="Segoe UI Light"/>
                <w:sz w:val="20"/>
                <w:szCs w:val="20"/>
                <w:lang w:eastAsia="ru-RU"/>
              </w:rPr>
            </w:pPr>
            <w:r>
              <w:rPr>
                <w:rFonts w:ascii="Segoe UI Light" w:hAnsi="Segoe UI Light" w:cs="Segoe UI Light"/>
                <w:sz w:val="20"/>
                <w:szCs w:val="20"/>
                <w:lang w:eastAsia="ru-RU"/>
              </w:rPr>
              <w:t>2021</w:t>
            </w:r>
          </w:p>
        </w:tc>
        <w:tc>
          <w:tcPr>
            <w:tcW w:w="531" w:type="pct"/>
            <w:shd w:val="clear" w:color="auto" w:fill="auto"/>
            <w:vAlign w:val="center"/>
            <w:hideMark/>
          </w:tcPr>
          <w:p w14:paraId="1199AFA4" w14:textId="77777777" w:rsidR="001B7F90" w:rsidRPr="00F91ECB" w:rsidRDefault="001B7F90" w:rsidP="00F91ECB">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2025</w:t>
            </w:r>
          </w:p>
        </w:tc>
        <w:tc>
          <w:tcPr>
            <w:tcW w:w="532" w:type="pct"/>
            <w:shd w:val="clear" w:color="auto" w:fill="auto"/>
            <w:vAlign w:val="center"/>
            <w:hideMark/>
          </w:tcPr>
          <w:p w14:paraId="4FF3DFD3" w14:textId="77777777" w:rsidR="001B7F90" w:rsidRPr="00F91ECB" w:rsidRDefault="001B7F90" w:rsidP="00F91ECB">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2030</w:t>
            </w:r>
          </w:p>
        </w:tc>
      </w:tr>
      <w:tr w:rsidR="001B7F90" w:rsidRPr="00F91ECB" w14:paraId="4B31E12A" w14:textId="77777777" w:rsidTr="00052A5D">
        <w:trPr>
          <w:trHeight w:val="430"/>
        </w:trPr>
        <w:tc>
          <w:tcPr>
            <w:tcW w:w="303" w:type="pct"/>
            <w:shd w:val="clear" w:color="auto" w:fill="auto"/>
            <w:vAlign w:val="center"/>
          </w:tcPr>
          <w:p w14:paraId="45E6F172" w14:textId="77777777" w:rsidR="001B7F90" w:rsidRPr="00F91ECB" w:rsidRDefault="00F91ECB" w:rsidP="00F91ECB">
            <w:pPr>
              <w:rPr>
                <w:rFonts w:ascii="Segoe UI Light" w:hAnsi="Segoe UI Light" w:cs="Segoe UI Light"/>
                <w:sz w:val="20"/>
                <w:szCs w:val="20"/>
                <w:lang w:eastAsia="ru-RU"/>
              </w:rPr>
            </w:pPr>
            <w:r>
              <w:rPr>
                <w:rFonts w:ascii="Segoe UI Light" w:hAnsi="Segoe UI Light" w:cs="Segoe UI Light"/>
                <w:sz w:val="20"/>
                <w:szCs w:val="20"/>
                <w:lang w:eastAsia="ru-RU"/>
              </w:rPr>
              <w:t>1</w:t>
            </w:r>
          </w:p>
        </w:tc>
        <w:tc>
          <w:tcPr>
            <w:tcW w:w="2575" w:type="pct"/>
            <w:shd w:val="clear" w:color="auto" w:fill="auto"/>
            <w:vAlign w:val="center"/>
            <w:hideMark/>
          </w:tcPr>
          <w:p w14:paraId="47C98D7D" w14:textId="77777777" w:rsidR="001B7F90" w:rsidRPr="00F91ECB" w:rsidRDefault="001B7F90" w:rsidP="00F91ECB">
            <w:pPr>
              <w:rPr>
                <w:rFonts w:ascii="Segoe UI Light" w:hAnsi="Segoe UI Light" w:cs="Segoe UI Light"/>
                <w:sz w:val="20"/>
                <w:szCs w:val="20"/>
                <w:lang w:eastAsia="ru-RU"/>
              </w:rPr>
            </w:pPr>
            <w:r w:rsidRPr="00F91ECB">
              <w:rPr>
                <w:rFonts w:ascii="Segoe UI Light" w:hAnsi="Segoe UI Light" w:cs="Segoe UI Light"/>
                <w:sz w:val="20"/>
                <w:szCs w:val="20"/>
                <w:lang w:eastAsia="ru-RU"/>
              </w:rPr>
              <w:t xml:space="preserve">Численность населения муниципального района (на 1 января текущего года), тыс. чел. </w:t>
            </w:r>
          </w:p>
        </w:tc>
        <w:tc>
          <w:tcPr>
            <w:tcW w:w="529" w:type="pct"/>
            <w:shd w:val="clear" w:color="auto" w:fill="auto"/>
            <w:vAlign w:val="center"/>
            <w:hideMark/>
          </w:tcPr>
          <w:p w14:paraId="1A45BD8B" w14:textId="77777777" w:rsidR="001B7F90" w:rsidRPr="00F91ECB" w:rsidRDefault="001B7F90" w:rsidP="00F91ECB">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61,7</w:t>
            </w:r>
          </w:p>
        </w:tc>
        <w:tc>
          <w:tcPr>
            <w:tcW w:w="530" w:type="pct"/>
            <w:shd w:val="clear" w:color="auto" w:fill="auto"/>
            <w:vAlign w:val="center"/>
            <w:hideMark/>
          </w:tcPr>
          <w:p w14:paraId="00853BC4" w14:textId="77777777" w:rsidR="001B7F90" w:rsidRPr="00F91ECB" w:rsidRDefault="001B7F90" w:rsidP="00F91ECB">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61,9</w:t>
            </w:r>
          </w:p>
        </w:tc>
        <w:tc>
          <w:tcPr>
            <w:tcW w:w="531" w:type="pct"/>
            <w:shd w:val="clear" w:color="auto" w:fill="auto"/>
            <w:vAlign w:val="center"/>
            <w:hideMark/>
          </w:tcPr>
          <w:p w14:paraId="12527F82" w14:textId="77777777" w:rsidR="001B7F90" w:rsidRPr="00F91ECB" w:rsidRDefault="001B7F90" w:rsidP="00F91ECB">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63,4</w:t>
            </w:r>
          </w:p>
        </w:tc>
        <w:tc>
          <w:tcPr>
            <w:tcW w:w="532" w:type="pct"/>
            <w:shd w:val="clear" w:color="auto" w:fill="auto"/>
            <w:vAlign w:val="center"/>
            <w:hideMark/>
          </w:tcPr>
          <w:p w14:paraId="01F265A3" w14:textId="77777777" w:rsidR="001B7F90" w:rsidRPr="00F91ECB" w:rsidRDefault="001B7F90" w:rsidP="00F91ECB">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65,0</w:t>
            </w:r>
          </w:p>
        </w:tc>
      </w:tr>
      <w:tr w:rsidR="001B7F90" w:rsidRPr="00F91ECB" w14:paraId="475B564A" w14:textId="77777777" w:rsidTr="00666021">
        <w:trPr>
          <w:gridAfter w:val="4"/>
          <w:wAfter w:w="2122" w:type="pct"/>
          <w:trHeight w:val="77"/>
        </w:trPr>
        <w:tc>
          <w:tcPr>
            <w:tcW w:w="303" w:type="pct"/>
            <w:shd w:val="clear" w:color="auto" w:fill="auto"/>
            <w:vAlign w:val="center"/>
          </w:tcPr>
          <w:p w14:paraId="5397DA45" w14:textId="77777777" w:rsidR="001B7F90" w:rsidRPr="00F91ECB" w:rsidRDefault="001B7F90" w:rsidP="00666021">
            <w:pPr>
              <w:spacing w:after="0"/>
              <w:rPr>
                <w:rFonts w:ascii="Segoe UI Light" w:hAnsi="Segoe UI Light" w:cs="Segoe UI Light"/>
                <w:sz w:val="20"/>
                <w:szCs w:val="20"/>
                <w:lang w:eastAsia="ru-RU"/>
              </w:rPr>
            </w:pPr>
          </w:p>
        </w:tc>
        <w:tc>
          <w:tcPr>
            <w:tcW w:w="2575" w:type="pct"/>
            <w:shd w:val="clear" w:color="auto" w:fill="auto"/>
            <w:vAlign w:val="center"/>
            <w:hideMark/>
          </w:tcPr>
          <w:p w14:paraId="039D5F3D" w14:textId="77777777" w:rsidR="001B7F90" w:rsidRPr="00F91ECB" w:rsidRDefault="001B7F90" w:rsidP="00666021">
            <w:pPr>
              <w:spacing w:after="0" w:line="257" w:lineRule="auto"/>
              <w:rPr>
                <w:rFonts w:ascii="Segoe UI Light" w:hAnsi="Segoe UI Light" w:cs="Segoe UI Light"/>
                <w:sz w:val="20"/>
                <w:szCs w:val="20"/>
                <w:lang w:eastAsia="ru-RU"/>
              </w:rPr>
            </w:pPr>
            <w:r w:rsidRPr="00F91ECB">
              <w:rPr>
                <w:rFonts w:ascii="Segoe UI Light" w:hAnsi="Segoe UI Light" w:cs="Segoe UI Light"/>
                <w:sz w:val="20"/>
                <w:szCs w:val="20"/>
                <w:lang w:eastAsia="ru-RU"/>
              </w:rPr>
              <w:t xml:space="preserve">В том числе: </w:t>
            </w:r>
          </w:p>
        </w:tc>
      </w:tr>
      <w:tr w:rsidR="001B7F90" w:rsidRPr="00F91ECB" w14:paraId="5059BC3C" w14:textId="77777777" w:rsidTr="00052A5D">
        <w:trPr>
          <w:trHeight w:val="94"/>
        </w:trPr>
        <w:tc>
          <w:tcPr>
            <w:tcW w:w="303" w:type="pct"/>
            <w:shd w:val="clear" w:color="auto" w:fill="auto"/>
            <w:vAlign w:val="center"/>
          </w:tcPr>
          <w:p w14:paraId="160A3864" w14:textId="77777777" w:rsidR="001B7F90" w:rsidRPr="00F91ECB" w:rsidRDefault="00F91ECB" w:rsidP="00F91ECB">
            <w:pPr>
              <w:rPr>
                <w:rFonts w:ascii="Segoe UI Light" w:hAnsi="Segoe UI Light" w:cs="Segoe UI Light"/>
                <w:sz w:val="20"/>
                <w:szCs w:val="20"/>
                <w:lang w:eastAsia="ru-RU"/>
              </w:rPr>
            </w:pPr>
            <w:r>
              <w:rPr>
                <w:rFonts w:ascii="Segoe UI Light" w:hAnsi="Segoe UI Light" w:cs="Segoe UI Light"/>
                <w:sz w:val="20"/>
                <w:szCs w:val="20"/>
                <w:lang w:eastAsia="ru-RU"/>
              </w:rPr>
              <w:t>1.1</w:t>
            </w:r>
          </w:p>
        </w:tc>
        <w:tc>
          <w:tcPr>
            <w:tcW w:w="2575" w:type="pct"/>
            <w:shd w:val="clear" w:color="auto" w:fill="auto"/>
            <w:vAlign w:val="center"/>
            <w:hideMark/>
          </w:tcPr>
          <w:p w14:paraId="21221033" w14:textId="77777777" w:rsidR="001B7F90" w:rsidRPr="00F91ECB" w:rsidRDefault="001B7F90" w:rsidP="00F91ECB">
            <w:pPr>
              <w:rPr>
                <w:rFonts w:ascii="Segoe UI Light" w:hAnsi="Segoe UI Light" w:cs="Segoe UI Light"/>
                <w:sz w:val="20"/>
                <w:szCs w:val="20"/>
                <w:lang w:eastAsia="ru-RU"/>
              </w:rPr>
            </w:pPr>
            <w:r w:rsidRPr="00F91ECB">
              <w:rPr>
                <w:rFonts w:ascii="Segoe UI Light" w:hAnsi="Segoe UI Light" w:cs="Segoe UI Light"/>
                <w:sz w:val="20"/>
                <w:szCs w:val="20"/>
                <w:lang w:eastAsia="ru-RU"/>
              </w:rPr>
              <w:t xml:space="preserve">Городского </w:t>
            </w:r>
          </w:p>
        </w:tc>
        <w:tc>
          <w:tcPr>
            <w:tcW w:w="529" w:type="pct"/>
            <w:shd w:val="clear" w:color="auto" w:fill="auto"/>
            <w:vAlign w:val="center"/>
            <w:hideMark/>
          </w:tcPr>
          <w:p w14:paraId="32D42D06" w14:textId="77777777" w:rsidR="001B7F90" w:rsidRPr="00F91ECB" w:rsidRDefault="001B7F90" w:rsidP="00F91ECB">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22,7</w:t>
            </w:r>
          </w:p>
        </w:tc>
        <w:tc>
          <w:tcPr>
            <w:tcW w:w="530" w:type="pct"/>
            <w:shd w:val="clear" w:color="auto" w:fill="auto"/>
            <w:vAlign w:val="center"/>
            <w:hideMark/>
          </w:tcPr>
          <w:p w14:paraId="10D01760" w14:textId="77777777" w:rsidR="001B7F90" w:rsidRPr="00F91ECB" w:rsidRDefault="001B7F90" w:rsidP="00F91ECB">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22,8</w:t>
            </w:r>
          </w:p>
        </w:tc>
        <w:tc>
          <w:tcPr>
            <w:tcW w:w="531" w:type="pct"/>
            <w:shd w:val="clear" w:color="auto" w:fill="auto"/>
            <w:vAlign w:val="center"/>
            <w:hideMark/>
          </w:tcPr>
          <w:p w14:paraId="1A1D6956" w14:textId="77777777" w:rsidR="001B7F90" w:rsidRPr="00F91ECB" w:rsidRDefault="001B7F90" w:rsidP="00F91ECB">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23,3</w:t>
            </w:r>
          </w:p>
        </w:tc>
        <w:tc>
          <w:tcPr>
            <w:tcW w:w="532" w:type="pct"/>
            <w:shd w:val="clear" w:color="auto" w:fill="auto"/>
            <w:vAlign w:val="center"/>
            <w:hideMark/>
          </w:tcPr>
          <w:p w14:paraId="755EC934" w14:textId="77777777" w:rsidR="001B7F90" w:rsidRPr="00F91ECB" w:rsidRDefault="001B7F90" w:rsidP="00F91ECB">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23,9</w:t>
            </w:r>
          </w:p>
        </w:tc>
      </w:tr>
      <w:tr w:rsidR="001B7F90" w:rsidRPr="00F91ECB" w14:paraId="4F75270F" w14:textId="77777777" w:rsidTr="00052A5D">
        <w:trPr>
          <w:trHeight w:val="200"/>
        </w:trPr>
        <w:tc>
          <w:tcPr>
            <w:tcW w:w="303" w:type="pct"/>
            <w:shd w:val="clear" w:color="auto" w:fill="auto"/>
            <w:vAlign w:val="center"/>
          </w:tcPr>
          <w:p w14:paraId="1D973CD0" w14:textId="77777777" w:rsidR="001B7F90" w:rsidRPr="00F91ECB" w:rsidRDefault="00F91ECB" w:rsidP="00F91ECB">
            <w:pPr>
              <w:rPr>
                <w:rFonts w:ascii="Segoe UI Light" w:hAnsi="Segoe UI Light" w:cs="Segoe UI Light"/>
                <w:sz w:val="20"/>
                <w:szCs w:val="20"/>
                <w:lang w:eastAsia="ru-RU"/>
              </w:rPr>
            </w:pPr>
            <w:r>
              <w:rPr>
                <w:rFonts w:ascii="Segoe UI Light" w:hAnsi="Segoe UI Light" w:cs="Segoe UI Light"/>
                <w:sz w:val="20"/>
                <w:szCs w:val="20"/>
                <w:lang w:eastAsia="ru-RU"/>
              </w:rPr>
              <w:t>1.2</w:t>
            </w:r>
          </w:p>
        </w:tc>
        <w:tc>
          <w:tcPr>
            <w:tcW w:w="2575" w:type="pct"/>
            <w:shd w:val="clear" w:color="auto" w:fill="auto"/>
            <w:vAlign w:val="center"/>
            <w:hideMark/>
          </w:tcPr>
          <w:p w14:paraId="4E04CA6F" w14:textId="77777777" w:rsidR="001B7F90" w:rsidRPr="00F91ECB" w:rsidRDefault="001B7F90" w:rsidP="00F91ECB">
            <w:pPr>
              <w:rPr>
                <w:rFonts w:ascii="Segoe UI Light" w:hAnsi="Segoe UI Light" w:cs="Segoe UI Light"/>
                <w:sz w:val="20"/>
                <w:szCs w:val="20"/>
                <w:lang w:eastAsia="ru-RU"/>
              </w:rPr>
            </w:pPr>
            <w:r w:rsidRPr="00F91ECB">
              <w:rPr>
                <w:rFonts w:ascii="Segoe UI Light" w:hAnsi="Segoe UI Light" w:cs="Segoe UI Light"/>
                <w:sz w:val="20"/>
                <w:szCs w:val="20"/>
                <w:lang w:eastAsia="ru-RU"/>
              </w:rPr>
              <w:t>Сельского</w:t>
            </w:r>
          </w:p>
        </w:tc>
        <w:tc>
          <w:tcPr>
            <w:tcW w:w="529" w:type="pct"/>
            <w:shd w:val="clear" w:color="auto" w:fill="auto"/>
            <w:vAlign w:val="center"/>
            <w:hideMark/>
          </w:tcPr>
          <w:p w14:paraId="28D6DA1E" w14:textId="77777777" w:rsidR="001B7F90" w:rsidRPr="00F91ECB" w:rsidRDefault="001B7F90" w:rsidP="00F91ECB">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39,0</w:t>
            </w:r>
          </w:p>
        </w:tc>
        <w:tc>
          <w:tcPr>
            <w:tcW w:w="530" w:type="pct"/>
            <w:shd w:val="clear" w:color="auto" w:fill="auto"/>
            <w:vAlign w:val="center"/>
            <w:hideMark/>
          </w:tcPr>
          <w:p w14:paraId="557A89EA" w14:textId="77777777" w:rsidR="001B7F90" w:rsidRPr="00F91ECB" w:rsidRDefault="001B7F90" w:rsidP="00F91ECB">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39,1</w:t>
            </w:r>
          </w:p>
        </w:tc>
        <w:tc>
          <w:tcPr>
            <w:tcW w:w="531" w:type="pct"/>
            <w:shd w:val="clear" w:color="auto" w:fill="auto"/>
            <w:vAlign w:val="center"/>
            <w:hideMark/>
          </w:tcPr>
          <w:p w14:paraId="5909A7C1" w14:textId="77777777" w:rsidR="001B7F90" w:rsidRPr="00F91ECB" w:rsidRDefault="001B7F90" w:rsidP="00F91ECB">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20,0</w:t>
            </w:r>
          </w:p>
        </w:tc>
        <w:tc>
          <w:tcPr>
            <w:tcW w:w="532" w:type="pct"/>
            <w:shd w:val="clear" w:color="auto" w:fill="auto"/>
            <w:vAlign w:val="center"/>
            <w:hideMark/>
          </w:tcPr>
          <w:p w14:paraId="62757778" w14:textId="77777777" w:rsidR="001B7F90" w:rsidRPr="00F91ECB" w:rsidRDefault="001B7F90" w:rsidP="00F91ECB">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41,1</w:t>
            </w:r>
          </w:p>
        </w:tc>
      </w:tr>
      <w:tr w:rsidR="001B7F90" w:rsidRPr="00F91ECB" w14:paraId="77E1302D" w14:textId="77777777" w:rsidTr="00052A5D">
        <w:trPr>
          <w:trHeight w:val="175"/>
        </w:trPr>
        <w:tc>
          <w:tcPr>
            <w:tcW w:w="303" w:type="pct"/>
            <w:shd w:val="clear" w:color="auto" w:fill="auto"/>
            <w:vAlign w:val="center"/>
          </w:tcPr>
          <w:p w14:paraId="5C685CF0" w14:textId="77777777" w:rsidR="001B7F90" w:rsidRPr="00F91ECB" w:rsidRDefault="00F91ECB" w:rsidP="00F91ECB">
            <w:pPr>
              <w:rPr>
                <w:rFonts w:ascii="Segoe UI Light" w:hAnsi="Segoe UI Light" w:cs="Segoe UI Light"/>
                <w:sz w:val="20"/>
                <w:szCs w:val="20"/>
                <w:lang w:eastAsia="ru-RU"/>
              </w:rPr>
            </w:pPr>
            <w:r>
              <w:rPr>
                <w:rFonts w:ascii="Segoe UI Light" w:hAnsi="Segoe UI Light" w:cs="Segoe UI Light"/>
                <w:sz w:val="20"/>
                <w:szCs w:val="20"/>
                <w:lang w:eastAsia="ru-RU"/>
              </w:rPr>
              <w:t>2</w:t>
            </w:r>
          </w:p>
        </w:tc>
        <w:tc>
          <w:tcPr>
            <w:tcW w:w="2575" w:type="pct"/>
            <w:shd w:val="clear" w:color="auto" w:fill="auto"/>
            <w:vAlign w:val="center"/>
            <w:hideMark/>
          </w:tcPr>
          <w:p w14:paraId="2AC25202" w14:textId="77777777" w:rsidR="001B7F90" w:rsidRPr="00F91ECB" w:rsidRDefault="001B7F90" w:rsidP="00F91ECB">
            <w:pPr>
              <w:rPr>
                <w:rFonts w:ascii="Segoe UI Light" w:hAnsi="Segoe UI Light" w:cs="Segoe UI Light"/>
                <w:sz w:val="20"/>
                <w:szCs w:val="20"/>
                <w:lang w:eastAsia="ru-RU"/>
              </w:rPr>
            </w:pPr>
            <w:r w:rsidRPr="00F91ECB">
              <w:rPr>
                <w:rFonts w:ascii="Segoe UI Light" w:hAnsi="Segoe UI Light" w:cs="Segoe UI Light"/>
                <w:sz w:val="20"/>
                <w:szCs w:val="20"/>
                <w:lang w:eastAsia="ru-RU"/>
              </w:rPr>
              <w:t xml:space="preserve">Численность занятых в экономике, тыс. чел. </w:t>
            </w:r>
          </w:p>
        </w:tc>
        <w:tc>
          <w:tcPr>
            <w:tcW w:w="529" w:type="pct"/>
            <w:shd w:val="clear" w:color="auto" w:fill="auto"/>
            <w:vAlign w:val="center"/>
            <w:hideMark/>
          </w:tcPr>
          <w:p w14:paraId="7BD0E300" w14:textId="77777777" w:rsidR="001B7F90" w:rsidRPr="00F91ECB" w:rsidRDefault="001B7F90" w:rsidP="00F91ECB">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22,0</w:t>
            </w:r>
          </w:p>
        </w:tc>
        <w:tc>
          <w:tcPr>
            <w:tcW w:w="530" w:type="pct"/>
            <w:shd w:val="clear" w:color="auto" w:fill="auto"/>
            <w:vAlign w:val="center"/>
            <w:hideMark/>
          </w:tcPr>
          <w:p w14:paraId="17A173C2" w14:textId="77777777" w:rsidR="001B7F90" w:rsidRPr="00F91ECB" w:rsidRDefault="001B7F90" w:rsidP="00F91ECB">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20,9</w:t>
            </w:r>
          </w:p>
        </w:tc>
        <w:tc>
          <w:tcPr>
            <w:tcW w:w="531" w:type="pct"/>
            <w:shd w:val="clear" w:color="auto" w:fill="auto"/>
            <w:vAlign w:val="center"/>
            <w:hideMark/>
          </w:tcPr>
          <w:p w14:paraId="27E29D97" w14:textId="77777777" w:rsidR="001B7F90" w:rsidRPr="00F91ECB" w:rsidRDefault="001B7F90" w:rsidP="00F91ECB">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19,4</w:t>
            </w:r>
          </w:p>
        </w:tc>
        <w:tc>
          <w:tcPr>
            <w:tcW w:w="532" w:type="pct"/>
            <w:shd w:val="clear" w:color="auto" w:fill="auto"/>
            <w:vAlign w:val="center"/>
            <w:hideMark/>
          </w:tcPr>
          <w:p w14:paraId="3BC4619A" w14:textId="77777777" w:rsidR="001B7F90" w:rsidRPr="00F91ECB" w:rsidRDefault="001B7F90" w:rsidP="00F91ECB">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17,8</w:t>
            </w:r>
          </w:p>
        </w:tc>
      </w:tr>
      <w:tr w:rsidR="001B7F90" w:rsidRPr="00F91ECB" w14:paraId="6E51DF2B" w14:textId="77777777" w:rsidTr="00052A5D">
        <w:trPr>
          <w:trHeight w:val="425"/>
        </w:trPr>
        <w:tc>
          <w:tcPr>
            <w:tcW w:w="303" w:type="pct"/>
            <w:shd w:val="clear" w:color="auto" w:fill="auto"/>
            <w:vAlign w:val="center"/>
          </w:tcPr>
          <w:p w14:paraId="15022962" w14:textId="77777777" w:rsidR="001B7F90" w:rsidRPr="00F91ECB" w:rsidRDefault="00F91ECB" w:rsidP="00F91ECB">
            <w:pPr>
              <w:rPr>
                <w:rFonts w:ascii="Segoe UI Light" w:hAnsi="Segoe UI Light" w:cs="Segoe UI Light"/>
                <w:sz w:val="20"/>
                <w:szCs w:val="20"/>
                <w:lang w:eastAsia="ru-RU"/>
              </w:rPr>
            </w:pPr>
            <w:r>
              <w:rPr>
                <w:rFonts w:ascii="Segoe UI Light" w:hAnsi="Segoe UI Light" w:cs="Segoe UI Light"/>
                <w:sz w:val="20"/>
                <w:szCs w:val="20"/>
                <w:lang w:eastAsia="ru-RU"/>
              </w:rPr>
              <w:t>3</w:t>
            </w:r>
          </w:p>
        </w:tc>
        <w:tc>
          <w:tcPr>
            <w:tcW w:w="2575" w:type="pct"/>
            <w:shd w:val="clear" w:color="auto" w:fill="auto"/>
            <w:vAlign w:val="center"/>
            <w:hideMark/>
          </w:tcPr>
          <w:p w14:paraId="0EFA51F9" w14:textId="77777777" w:rsidR="001B7F90" w:rsidRPr="00F91ECB" w:rsidRDefault="001B7F90" w:rsidP="00F91ECB">
            <w:pPr>
              <w:rPr>
                <w:rFonts w:ascii="Segoe UI Light" w:hAnsi="Segoe UI Light" w:cs="Segoe UI Light"/>
                <w:sz w:val="20"/>
                <w:szCs w:val="20"/>
                <w:lang w:eastAsia="ru-RU"/>
              </w:rPr>
            </w:pPr>
            <w:r w:rsidRPr="00F91ECB">
              <w:rPr>
                <w:rFonts w:ascii="Segoe UI Light" w:hAnsi="Segoe UI Light" w:cs="Segoe UI Light"/>
                <w:sz w:val="20"/>
                <w:szCs w:val="20"/>
                <w:lang w:eastAsia="ru-RU"/>
              </w:rPr>
              <w:t>Индекс производства –</w:t>
            </w:r>
            <w:r w:rsidR="00052A5D">
              <w:rPr>
                <w:rFonts w:ascii="Segoe UI Light" w:hAnsi="Segoe UI Light" w:cs="Segoe UI Light"/>
                <w:sz w:val="20"/>
                <w:szCs w:val="20"/>
                <w:lang w:eastAsia="ru-RU"/>
              </w:rPr>
              <w:t xml:space="preserve"> </w:t>
            </w:r>
            <w:r w:rsidRPr="00F91ECB">
              <w:rPr>
                <w:rFonts w:ascii="Segoe UI Light" w:hAnsi="Segoe UI Light" w:cs="Segoe UI Light"/>
                <w:sz w:val="20"/>
                <w:szCs w:val="20"/>
                <w:lang w:eastAsia="ru-RU"/>
              </w:rPr>
              <w:t>Обрабатывающие производства, % к предыдущему году</w:t>
            </w:r>
          </w:p>
        </w:tc>
        <w:tc>
          <w:tcPr>
            <w:tcW w:w="529" w:type="pct"/>
            <w:shd w:val="clear" w:color="auto" w:fill="auto"/>
            <w:vAlign w:val="center"/>
            <w:hideMark/>
          </w:tcPr>
          <w:p w14:paraId="342767DE" w14:textId="77777777" w:rsidR="001B7F90" w:rsidRPr="00F91ECB" w:rsidRDefault="001B7F90" w:rsidP="00F91ECB">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92,8</w:t>
            </w:r>
          </w:p>
        </w:tc>
        <w:tc>
          <w:tcPr>
            <w:tcW w:w="530" w:type="pct"/>
            <w:shd w:val="clear" w:color="auto" w:fill="auto"/>
            <w:vAlign w:val="center"/>
            <w:hideMark/>
          </w:tcPr>
          <w:p w14:paraId="66C88224" w14:textId="77777777" w:rsidR="001B7F90" w:rsidRPr="00F91ECB" w:rsidRDefault="001B7F90" w:rsidP="00F91ECB">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90,3</w:t>
            </w:r>
          </w:p>
        </w:tc>
        <w:tc>
          <w:tcPr>
            <w:tcW w:w="531" w:type="pct"/>
            <w:shd w:val="clear" w:color="auto" w:fill="auto"/>
            <w:vAlign w:val="center"/>
            <w:hideMark/>
          </w:tcPr>
          <w:p w14:paraId="35359EC2" w14:textId="77777777" w:rsidR="001B7F90" w:rsidRPr="00F91ECB" w:rsidRDefault="009B0CD6" w:rsidP="00F91ECB">
            <w:pPr>
              <w:jc w:val="center"/>
              <w:rPr>
                <w:rFonts w:ascii="Segoe UI Light" w:hAnsi="Segoe UI Light" w:cs="Segoe UI Light"/>
                <w:sz w:val="20"/>
                <w:szCs w:val="20"/>
                <w:lang w:eastAsia="ru-RU"/>
              </w:rPr>
            </w:pPr>
            <w:r>
              <w:rPr>
                <w:rFonts w:ascii="Segoe UI Light" w:hAnsi="Segoe UI Light" w:cs="Segoe UI Light"/>
                <w:sz w:val="20"/>
                <w:szCs w:val="20"/>
                <w:lang w:eastAsia="ru-RU"/>
              </w:rPr>
              <w:t>100</w:t>
            </w:r>
            <w:r w:rsidR="001B7F90" w:rsidRPr="00F91ECB">
              <w:rPr>
                <w:rFonts w:ascii="Segoe UI Light" w:hAnsi="Segoe UI Light" w:cs="Segoe UI Light"/>
                <w:sz w:val="20"/>
                <w:szCs w:val="20"/>
                <w:lang w:eastAsia="ru-RU"/>
              </w:rPr>
              <w:t>,1</w:t>
            </w:r>
          </w:p>
        </w:tc>
        <w:tc>
          <w:tcPr>
            <w:tcW w:w="532" w:type="pct"/>
            <w:shd w:val="clear" w:color="auto" w:fill="auto"/>
            <w:vAlign w:val="center"/>
            <w:hideMark/>
          </w:tcPr>
          <w:p w14:paraId="65183FBB" w14:textId="77777777" w:rsidR="001B7F90" w:rsidRPr="00F91ECB" w:rsidRDefault="009B0CD6" w:rsidP="00F91ECB">
            <w:pPr>
              <w:jc w:val="center"/>
              <w:rPr>
                <w:rFonts w:ascii="Segoe UI Light" w:hAnsi="Segoe UI Light" w:cs="Segoe UI Light"/>
                <w:sz w:val="20"/>
                <w:szCs w:val="20"/>
                <w:lang w:eastAsia="ru-RU"/>
              </w:rPr>
            </w:pPr>
            <w:r>
              <w:rPr>
                <w:rFonts w:ascii="Segoe UI Light" w:hAnsi="Segoe UI Light" w:cs="Segoe UI Light"/>
                <w:sz w:val="20"/>
                <w:szCs w:val="20"/>
                <w:lang w:eastAsia="ru-RU"/>
              </w:rPr>
              <w:t>100</w:t>
            </w:r>
            <w:r w:rsidR="001B7F90" w:rsidRPr="00F91ECB">
              <w:rPr>
                <w:rFonts w:ascii="Segoe UI Light" w:hAnsi="Segoe UI Light" w:cs="Segoe UI Light"/>
                <w:sz w:val="20"/>
                <w:szCs w:val="20"/>
                <w:lang w:eastAsia="ru-RU"/>
              </w:rPr>
              <w:t>,2</w:t>
            </w:r>
          </w:p>
        </w:tc>
      </w:tr>
      <w:tr w:rsidR="001B7F90" w:rsidRPr="00F91ECB" w14:paraId="235B866A" w14:textId="77777777" w:rsidTr="00052A5D">
        <w:trPr>
          <w:trHeight w:val="238"/>
        </w:trPr>
        <w:tc>
          <w:tcPr>
            <w:tcW w:w="303" w:type="pct"/>
            <w:shd w:val="clear" w:color="auto" w:fill="auto"/>
            <w:vAlign w:val="center"/>
          </w:tcPr>
          <w:p w14:paraId="55EB6696" w14:textId="77777777" w:rsidR="001B7F90" w:rsidRPr="00F91ECB" w:rsidRDefault="00F91ECB" w:rsidP="00F91ECB">
            <w:pPr>
              <w:rPr>
                <w:rFonts w:ascii="Segoe UI Light" w:hAnsi="Segoe UI Light" w:cs="Segoe UI Light"/>
                <w:sz w:val="20"/>
                <w:szCs w:val="20"/>
                <w:lang w:eastAsia="ru-RU"/>
              </w:rPr>
            </w:pPr>
            <w:r>
              <w:rPr>
                <w:rFonts w:ascii="Segoe UI Light" w:hAnsi="Segoe UI Light" w:cs="Segoe UI Light"/>
                <w:sz w:val="20"/>
                <w:szCs w:val="20"/>
                <w:lang w:eastAsia="ru-RU"/>
              </w:rPr>
              <w:t>4</w:t>
            </w:r>
          </w:p>
        </w:tc>
        <w:tc>
          <w:tcPr>
            <w:tcW w:w="2575" w:type="pct"/>
            <w:shd w:val="clear" w:color="auto" w:fill="auto"/>
            <w:vAlign w:val="center"/>
            <w:hideMark/>
          </w:tcPr>
          <w:p w14:paraId="42CB6CF9" w14:textId="77777777" w:rsidR="001B7F90" w:rsidRPr="00F91ECB" w:rsidRDefault="001B7F90" w:rsidP="00F91ECB">
            <w:pPr>
              <w:rPr>
                <w:rFonts w:ascii="Segoe UI Light" w:hAnsi="Segoe UI Light" w:cs="Segoe UI Light"/>
                <w:sz w:val="20"/>
                <w:szCs w:val="20"/>
                <w:lang w:eastAsia="ru-RU"/>
              </w:rPr>
            </w:pPr>
            <w:r w:rsidRPr="00F91ECB">
              <w:rPr>
                <w:rFonts w:ascii="Segoe UI Light" w:hAnsi="Segoe UI Light" w:cs="Segoe UI Light"/>
                <w:sz w:val="20"/>
                <w:szCs w:val="20"/>
                <w:lang w:eastAsia="ru-RU"/>
              </w:rPr>
              <w:t>Индекс производства продукции сельского хозяйства, % к предыдущему году</w:t>
            </w:r>
          </w:p>
        </w:tc>
        <w:tc>
          <w:tcPr>
            <w:tcW w:w="529" w:type="pct"/>
            <w:shd w:val="clear" w:color="auto" w:fill="auto"/>
            <w:vAlign w:val="center"/>
            <w:hideMark/>
          </w:tcPr>
          <w:p w14:paraId="11205631" w14:textId="77777777" w:rsidR="001B7F90" w:rsidRPr="00F91ECB" w:rsidRDefault="001B7F90" w:rsidP="00F91ECB">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98,5</w:t>
            </w:r>
          </w:p>
        </w:tc>
        <w:tc>
          <w:tcPr>
            <w:tcW w:w="530" w:type="pct"/>
            <w:shd w:val="clear" w:color="auto" w:fill="auto"/>
            <w:vAlign w:val="center"/>
            <w:hideMark/>
          </w:tcPr>
          <w:p w14:paraId="20973F17" w14:textId="77777777" w:rsidR="001B7F90" w:rsidRPr="00F91ECB" w:rsidRDefault="001B7F90" w:rsidP="00F91ECB">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98,2</w:t>
            </w:r>
          </w:p>
        </w:tc>
        <w:tc>
          <w:tcPr>
            <w:tcW w:w="531" w:type="pct"/>
            <w:shd w:val="clear" w:color="auto" w:fill="auto"/>
            <w:vAlign w:val="center"/>
            <w:hideMark/>
          </w:tcPr>
          <w:p w14:paraId="655C0C0D" w14:textId="77777777" w:rsidR="001B7F90" w:rsidRPr="00F91ECB" w:rsidRDefault="009B0CD6" w:rsidP="00F91ECB">
            <w:pPr>
              <w:jc w:val="center"/>
              <w:rPr>
                <w:rFonts w:ascii="Segoe UI Light" w:hAnsi="Segoe UI Light" w:cs="Segoe UI Light"/>
                <w:sz w:val="20"/>
                <w:szCs w:val="20"/>
                <w:lang w:eastAsia="ru-RU"/>
              </w:rPr>
            </w:pPr>
            <w:r>
              <w:rPr>
                <w:rFonts w:ascii="Segoe UI Light" w:hAnsi="Segoe UI Light" w:cs="Segoe UI Light"/>
                <w:sz w:val="20"/>
                <w:szCs w:val="20"/>
                <w:lang w:eastAsia="ru-RU"/>
              </w:rPr>
              <w:t>100</w:t>
            </w:r>
            <w:r w:rsidR="001B7F90" w:rsidRPr="00F91ECB">
              <w:rPr>
                <w:rFonts w:ascii="Segoe UI Light" w:hAnsi="Segoe UI Light" w:cs="Segoe UI Light"/>
                <w:sz w:val="20"/>
                <w:szCs w:val="20"/>
                <w:lang w:eastAsia="ru-RU"/>
              </w:rPr>
              <w:t>,5</w:t>
            </w:r>
          </w:p>
        </w:tc>
        <w:tc>
          <w:tcPr>
            <w:tcW w:w="532" w:type="pct"/>
            <w:shd w:val="clear" w:color="auto" w:fill="auto"/>
            <w:vAlign w:val="center"/>
            <w:hideMark/>
          </w:tcPr>
          <w:p w14:paraId="17473F7E" w14:textId="77777777" w:rsidR="001B7F90" w:rsidRPr="00F91ECB" w:rsidRDefault="009B0CD6" w:rsidP="009B0CD6">
            <w:pPr>
              <w:jc w:val="center"/>
              <w:rPr>
                <w:rFonts w:ascii="Segoe UI Light" w:hAnsi="Segoe UI Light" w:cs="Segoe UI Light"/>
                <w:sz w:val="20"/>
                <w:szCs w:val="20"/>
                <w:lang w:eastAsia="ru-RU"/>
              </w:rPr>
            </w:pPr>
            <w:r>
              <w:rPr>
                <w:rFonts w:ascii="Segoe UI Light" w:hAnsi="Segoe UI Light" w:cs="Segoe UI Light"/>
                <w:sz w:val="20"/>
                <w:szCs w:val="20"/>
                <w:lang w:eastAsia="ru-RU"/>
              </w:rPr>
              <w:t>103</w:t>
            </w:r>
            <w:r w:rsidR="001B7F90" w:rsidRPr="00F91ECB">
              <w:rPr>
                <w:rFonts w:ascii="Segoe UI Light" w:hAnsi="Segoe UI Light" w:cs="Segoe UI Light"/>
                <w:sz w:val="20"/>
                <w:szCs w:val="20"/>
                <w:lang w:eastAsia="ru-RU"/>
              </w:rPr>
              <w:t>,</w:t>
            </w:r>
            <w:r>
              <w:rPr>
                <w:rFonts w:ascii="Segoe UI Light" w:hAnsi="Segoe UI Light" w:cs="Segoe UI Light"/>
                <w:sz w:val="20"/>
                <w:szCs w:val="20"/>
                <w:lang w:eastAsia="ru-RU"/>
              </w:rPr>
              <w:t>7</w:t>
            </w:r>
          </w:p>
        </w:tc>
      </w:tr>
      <w:tr w:rsidR="001B7F90" w:rsidRPr="00F91ECB" w14:paraId="75C6905D" w14:textId="77777777" w:rsidTr="00052A5D">
        <w:trPr>
          <w:trHeight w:val="219"/>
        </w:trPr>
        <w:tc>
          <w:tcPr>
            <w:tcW w:w="303" w:type="pct"/>
            <w:shd w:val="clear" w:color="auto" w:fill="auto"/>
            <w:vAlign w:val="center"/>
          </w:tcPr>
          <w:p w14:paraId="0940487C" w14:textId="77777777" w:rsidR="001B7F90" w:rsidRPr="00F91ECB" w:rsidRDefault="00F91ECB" w:rsidP="00F91ECB">
            <w:pPr>
              <w:rPr>
                <w:rFonts w:ascii="Segoe UI Light" w:hAnsi="Segoe UI Light" w:cs="Segoe UI Light"/>
                <w:sz w:val="20"/>
                <w:szCs w:val="20"/>
                <w:lang w:eastAsia="ru-RU"/>
              </w:rPr>
            </w:pPr>
            <w:r>
              <w:rPr>
                <w:rFonts w:ascii="Segoe UI Light" w:hAnsi="Segoe UI Light" w:cs="Segoe UI Light"/>
                <w:sz w:val="20"/>
                <w:szCs w:val="20"/>
                <w:lang w:eastAsia="ru-RU"/>
              </w:rPr>
              <w:t>5</w:t>
            </w:r>
          </w:p>
        </w:tc>
        <w:tc>
          <w:tcPr>
            <w:tcW w:w="2575" w:type="pct"/>
            <w:shd w:val="clear" w:color="auto" w:fill="auto"/>
            <w:vAlign w:val="center"/>
            <w:hideMark/>
          </w:tcPr>
          <w:p w14:paraId="02296477" w14:textId="77777777" w:rsidR="001B7F90" w:rsidRPr="00F91ECB" w:rsidRDefault="001B7F90" w:rsidP="00F91ECB">
            <w:pPr>
              <w:rPr>
                <w:rFonts w:ascii="Segoe UI Light" w:hAnsi="Segoe UI Light" w:cs="Segoe UI Light"/>
                <w:sz w:val="20"/>
                <w:szCs w:val="20"/>
                <w:lang w:eastAsia="ru-RU"/>
              </w:rPr>
            </w:pPr>
            <w:r w:rsidRPr="00F91ECB">
              <w:rPr>
                <w:rFonts w:ascii="Segoe UI Light" w:hAnsi="Segoe UI Light" w:cs="Segoe UI Light"/>
                <w:sz w:val="20"/>
                <w:szCs w:val="20"/>
                <w:lang w:eastAsia="ru-RU"/>
              </w:rPr>
              <w:t>Индекс оборота розничной торговли, % к предыдущему году</w:t>
            </w:r>
          </w:p>
        </w:tc>
        <w:tc>
          <w:tcPr>
            <w:tcW w:w="529" w:type="pct"/>
            <w:shd w:val="clear" w:color="auto" w:fill="auto"/>
            <w:vAlign w:val="center"/>
            <w:hideMark/>
          </w:tcPr>
          <w:p w14:paraId="08FFCB2D" w14:textId="77777777" w:rsidR="001B7F90" w:rsidRPr="00F91ECB" w:rsidRDefault="001B7F90" w:rsidP="00F91ECB">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116,0</w:t>
            </w:r>
          </w:p>
        </w:tc>
        <w:tc>
          <w:tcPr>
            <w:tcW w:w="530" w:type="pct"/>
            <w:shd w:val="clear" w:color="auto" w:fill="auto"/>
            <w:vAlign w:val="center"/>
            <w:hideMark/>
          </w:tcPr>
          <w:p w14:paraId="58223BB0" w14:textId="77777777" w:rsidR="001B7F90" w:rsidRPr="00F91ECB" w:rsidRDefault="001B7F90" w:rsidP="00F91ECB">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110,6</w:t>
            </w:r>
          </w:p>
        </w:tc>
        <w:tc>
          <w:tcPr>
            <w:tcW w:w="531" w:type="pct"/>
            <w:shd w:val="clear" w:color="auto" w:fill="auto"/>
            <w:vAlign w:val="center"/>
            <w:hideMark/>
          </w:tcPr>
          <w:p w14:paraId="3458C491" w14:textId="77777777" w:rsidR="001B7F90" w:rsidRPr="00F91ECB" w:rsidRDefault="001B7F90" w:rsidP="00F91ECB">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120,1</w:t>
            </w:r>
          </w:p>
        </w:tc>
        <w:tc>
          <w:tcPr>
            <w:tcW w:w="532" w:type="pct"/>
            <w:shd w:val="clear" w:color="auto" w:fill="auto"/>
            <w:vAlign w:val="center"/>
            <w:hideMark/>
          </w:tcPr>
          <w:p w14:paraId="4C79BFF9" w14:textId="77777777" w:rsidR="001B7F90" w:rsidRPr="00F91ECB" w:rsidRDefault="001B7F90" w:rsidP="00F91ECB">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126,7</w:t>
            </w:r>
          </w:p>
        </w:tc>
      </w:tr>
      <w:tr w:rsidR="001B7F90" w:rsidRPr="00F91ECB" w14:paraId="6F55CDCC" w14:textId="77777777" w:rsidTr="00052A5D">
        <w:trPr>
          <w:trHeight w:val="329"/>
        </w:trPr>
        <w:tc>
          <w:tcPr>
            <w:tcW w:w="303" w:type="pct"/>
            <w:shd w:val="clear" w:color="auto" w:fill="auto"/>
            <w:vAlign w:val="center"/>
          </w:tcPr>
          <w:p w14:paraId="5D9D48FA" w14:textId="77777777" w:rsidR="001B7F90" w:rsidRPr="00F91ECB" w:rsidRDefault="00F91ECB" w:rsidP="00F91ECB">
            <w:pPr>
              <w:rPr>
                <w:rFonts w:ascii="Segoe UI Light" w:hAnsi="Segoe UI Light" w:cs="Segoe UI Light"/>
                <w:sz w:val="20"/>
                <w:szCs w:val="20"/>
                <w:lang w:eastAsia="ru-RU"/>
              </w:rPr>
            </w:pPr>
            <w:r>
              <w:rPr>
                <w:rFonts w:ascii="Segoe UI Light" w:hAnsi="Segoe UI Light" w:cs="Segoe UI Light"/>
                <w:sz w:val="20"/>
                <w:szCs w:val="20"/>
                <w:lang w:eastAsia="ru-RU"/>
              </w:rPr>
              <w:t>6</w:t>
            </w:r>
          </w:p>
        </w:tc>
        <w:tc>
          <w:tcPr>
            <w:tcW w:w="2575" w:type="pct"/>
            <w:shd w:val="clear" w:color="auto" w:fill="auto"/>
            <w:vAlign w:val="center"/>
            <w:hideMark/>
          </w:tcPr>
          <w:p w14:paraId="76058F23" w14:textId="77777777" w:rsidR="001B7F90" w:rsidRPr="00F91ECB" w:rsidRDefault="001B7F90" w:rsidP="00F91ECB">
            <w:pPr>
              <w:rPr>
                <w:rFonts w:ascii="Segoe UI Light" w:hAnsi="Segoe UI Light" w:cs="Segoe UI Light"/>
                <w:sz w:val="20"/>
                <w:szCs w:val="20"/>
                <w:lang w:eastAsia="ru-RU"/>
              </w:rPr>
            </w:pPr>
            <w:r w:rsidRPr="00F91ECB">
              <w:rPr>
                <w:rFonts w:ascii="Segoe UI Light" w:hAnsi="Segoe UI Light" w:cs="Segoe UI Light"/>
                <w:sz w:val="20"/>
                <w:szCs w:val="20"/>
                <w:lang w:eastAsia="ru-RU"/>
              </w:rPr>
              <w:t>Среднемесячная номинальная заработная плата (в месяц), тыс. руб. на одного работника</w:t>
            </w:r>
          </w:p>
        </w:tc>
        <w:tc>
          <w:tcPr>
            <w:tcW w:w="529" w:type="pct"/>
            <w:shd w:val="clear" w:color="auto" w:fill="auto"/>
            <w:vAlign w:val="center"/>
            <w:hideMark/>
          </w:tcPr>
          <w:p w14:paraId="4E511645" w14:textId="77777777" w:rsidR="001B7F90" w:rsidRPr="00F91ECB" w:rsidRDefault="001B7F90" w:rsidP="00F91ECB">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30,5</w:t>
            </w:r>
          </w:p>
        </w:tc>
        <w:tc>
          <w:tcPr>
            <w:tcW w:w="530" w:type="pct"/>
            <w:shd w:val="clear" w:color="auto" w:fill="auto"/>
            <w:vAlign w:val="center"/>
            <w:hideMark/>
          </w:tcPr>
          <w:p w14:paraId="17D025EB" w14:textId="77777777" w:rsidR="001B7F90" w:rsidRPr="00F91ECB" w:rsidRDefault="001B7F90" w:rsidP="00F91ECB">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35,4</w:t>
            </w:r>
          </w:p>
        </w:tc>
        <w:tc>
          <w:tcPr>
            <w:tcW w:w="531" w:type="pct"/>
            <w:shd w:val="clear" w:color="auto" w:fill="auto"/>
            <w:vAlign w:val="center"/>
            <w:hideMark/>
          </w:tcPr>
          <w:p w14:paraId="274B5B79" w14:textId="77777777" w:rsidR="001B7F90" w:rsidRPr="00F91ECB" w:rsidRDefault="001B7F90" w:rsidP="00F91ECB">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43,3</w:t>
            </w:r>
          </w:p>
        </w:tc>
        <w:tc>
          <w:tcPr>
            <w:tcW w:w="532" w:type="pct"/>
            <w:shd w:val="clear" w:color="auto" w:fill="auto"/>
            <w:vAlign w:val="center"/>
            <w:hideMark/>
          </w:tcPr>
          <w:p w14:paraId="11010627" w14:textId="77777777" w:rsidR="001B7F90" w:rsidRPr="00F91ECB" w:rsidRDefault="001B7F90" w:rsidP="00F91ECB">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51,3</w:t>
            </w:r>
          </w:p>
        </w:tc>
      </w:tr>
      <w:tr w:rsidR="001B7F90" w:rsidRPr="00F91ECB" w14:paraId="57A14A29" w14:textId="77777777" w:rsidTr="00052A5D">
        <w:trPr>
          <w:trHeight w:val="142"/>
        </w:trPr>
        <w:tc>
          <w:tcPr>
            <w:tcW w:w="303" w:type="pct"/>
            <w:shd w:val="clear" w:color="auto" w:fill="auto"/>
            <w:vAlign w:val="center"/>
          </w:tcPr>
          <w:p w14:paraId="49C4FDD3" w14:textId="77777777" w:rsidR="001B7F90" w:rsidRPr="00F91ECB" w:rsidRDefault="00F91ECB" w:rsidP="00F91ECB">
            <w:pPr>
              <w:rPr>
                <w:rFonts w:ascii="Segoe UI Light" w:hAnsi="Segoe UI Light" w:cs="Segoe UI Light"/>
                <w:sz w:val="20"/>
                <w:szCs w:val="20"/>
                <w:lang w:eastAsia="ru-RU"/>
              </w:rPr>
            </w:pPr>
            <w:r>
              <w:rPr>
                <w:rFonts w:ascii="Segoe UI Light" w:hAnsi="Segoe UI Light" w:cs="Segoe UI Light"/>
                <w:sz w:val="20"/>
                <w:szCs w:val="20"/>
                <w:lang w:eastAsia="ru-RU"/>
              </w:rPr>
              <w:t>7</w:t>
            </w:r>
          </w:p>
        </w:tc>
        <w:tc>
          <w:tcPr>
            <w:tcW w:w="2575" w:type="pct"/>
            <w:shd w:val="clear" w:color="auto" w:fill="auto"/>
            <w:vAlign w:val="center"/>
            <w:hideMark/>
          </w:tcPr>
          <w:p w14:paraId="254A6517" w14:textId="77777777" w:rsidR="001B7F90" w:rsidRPr="00F91ECB" w:rsidRDefault="001B7F90" w:rsidP="00F91ECB">
            <w:pPr>
              <w:rPr>
                <w:rFonts w:ascii="Segoe UI Light" w:hAnsi="Segoe UI Light" w:cs="Segoe UI Light"/>
                <w:sz w:val="20"/>
                <w:szCs w:val="20"/>
                <w:lang w:eastAsia="ru-RU"/>
              </w:rPr>
            </w:pPr>
            <w:r w:rsidRPr="00F91ECB">
              <w:rPr>
                <w:rFonts w:ascii="Segoe UI Light" w:hAnsi="Segoe UI Light" w:cs="Segoe UI Light"/>
                <w:sz w:val="20"/>
                <w:szCs w:val="20"/>
                <w:lang w:eastAsia="ru-RU"/>
              </w:rPr>
              <w:t>Объем инвестиций в основной капитал (в действующих ценах), млрд руб.</w:t>
            </w:r>
          </w:p>
        </w:tc>
        <w:tc>
          <w:tcPr>
            <w:tcW w:w="529" w:type="pct"/>
            <w:shd w:val="clear" w:color="auto" w:fill="auto"/>
            <w:vAlign w:val="center"/>
            <w:hideMark/>
          </w:tcPr>
          <w:p w14:paraId="3214EA3D" w14:textId="77777777" w:rsidR="001B7F90" w:rsidRPr="00F91ECB" w:rsidRDefault="001B7F90" w:rsidP="00F91ECB">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36,2</w:t>
            </w:r>
          </w:p>
        </w:tc>
        <w:tc>
          <w:tcPr>
            <w:tcW w:w="530" w:type="pct"/>
            <w:shd w:val="clear" w:color="auto" w:fill="auto"/>
            <w:vAlign w:val="center"/>
            <w:hideMark/>
          </w:tcPr>
          <w:p w14:paraId="676AF98E" w14:textId="77777777" w:rsidR="001B7F90" w:rsidRPr="00F91ECB" w:rsidRDefault="001B7F90" w:rsidP="00F91ECB">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45,9</w:t>
            </w:r>
          </w:p>
        </w:tc>
        <w:tc>
          <w:tcPr>
            <w:tcW w:w="531" w:type="pct"/>
            <w:shd w:val="clear" w:color="auto" w:fill="auto"/>
            <w:vAlign w:val="center"/>
            <w:hideMark/>
          </w:tcPr>
          <w:p w14:paraId="0DF49CCC" w14:textId="77777777" w:rsidR="001B7F90" w:rsidRPr="00F91ECB" w:rsidRDefault="001B7F90" w:rsidP="00F91ECB">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68,3</w:t>
            </w:r>
          </w:p>
        </w:tc>
        <w:tc>
          <w:tcPr>
            <w:tcW w:w="532" w:type="pct"/>
            <w:shd w:val="clear" w:color="auto" w:fill="auto"/>
            <w:vAlign w:val="center"/>
            <w:hideMark/>
          </w:tcPr>
          <w:p w14:paraId="7C2FFA46" w14:textId="77777777" w:rsidR="001B7F90" w:rsidRPr="00F91ECB" w:rsidRDefault="001B7F90" w:rsidP="00F91ECB">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90,8</w:t>
            </w:r>
          </w:p>
        </w:tc>
      </w:tr>
      <w:tr w:rsidR="001B7F90" w:rsidRPr="00F91ECB" w14:paraId="236FE49F" w14:textId="77777777" w:rsidTr="00052A5D">
        <w:trPr>
          <w:trHeight w:val="110"/>
        </w:trPr>
        <w:tc>
          <w:tcPr>
            <w:tcW w:w="303" w:type="pct"/>
            <w:shd w:val="clear" w:color="auto" w:fill="auto"/>
            <w:vAlign w:val="center"/>
          </w:tcPr>
          <w:p w14:paraId="61A6F51D" w14:textId="77777777" w:rsidR="001B7F90" w:rsidRPr="00F91ECB" w:rsidRDefault="00F91ECB" w:rsidP="00F91ECB">
            <w:pPr>
              <w:rPr>
                <w:rFonts w:ascii="Segoe UI Light" w:hAnsi="Segoe UI Light" w:cs="Segoe UI Light"/>
                <w:sz w:val="20"/>
                <w:szCs w:val="20"/>
                <w:lang w:eastAsia="ru-RU"/>
              </w:rPr>
            </w:pPr>
            <w:r>
              <w:rPr>
                <w:rFonts w:ascii="Segoe UI Light" w:hAnsi="Segoe UI Light" w:cs="Segoe UI Light"/>
                <w:sz w:val="20"/>
                <w:szCs w:val="20"/>
                <w:lang w:eastAsia="ru-RU"/>
              </w:rPr>
              <w:t>8</w:t>
            </w:r>
          </w:p>
        </w:tc>
        <w:tc>
          <w:tcPr>
            <w:tcW w:w="2575" w:type="pct"/>
            <w:shd w:val="clear" w:color="auto" w:fill="auto"/>
            <w:vAlign w:val="center"/>
            <w:hideMark/>
          </w:tcPr>
          <w:p w14:paraId="5D163ACA" w14:textId="77777777" w:rsidR="001B7F90" w:rsidRPr="00F91ECB" w:rsidRDefault="001B7F90" w:rsidP="00F91ECB">
            <w:pPr>
              <w:rPr>
                <w:rFonts w:ascii="Segoe UI Light" w:hAnsi="Segoe UI Light" w:cs="Segoe UI Light"/>
                <w:sz w:val="20"/>
                <w:szCs w:val="20"/>
                <w:lang w:eastAsia="ru-RU"/>
              </w:rPr>
            </w:pPr>
            <w:r w:rsidRPr="00F91ECB">
              <w:rPr>
                <w:rFonts w:ascii="Segoe UI Light" w:hAnsi="Segoe UI Light" w:cs="Segoe UI Light"/>
                <w:sz w:val="20"/>
                <w:szCs w:val="20"/>
                <w:lang w:eastAsia="ru-RU"/>
              </w:rPr>
              <w:t>Объем налоговых и неналоговых доходов бюджета Приозерского муниципального района (в действующих ценах), тыс. руб.</w:t>
            </w:r>
          </w:p>
        </w:tc>
        <w:tc>
          <w:tcPr>
            <w:tcW w:w="529" w:type="pct"/>
            <w:shd w:val="clear" w:color="auto" w:fill="auto"/>
            <w:vAlign w:val="center"/>
            <w:hideMark/>
          </w:tcPr>
          <w:p w14:paraId="38DA4EBF" w14:textId="77777777" w:rsidR="001B7F90" w:rsidRPr="00F91ECB" w:rsidRDefault="001B7F90" w:rsidP="00F91ECB">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2,2</w:t>
            </w:r>
          </w:p>
        </w:tc>
        <w:tc>
          <w:tcPr>
            <w:tcW w:w="530" w:type="pct"/>
            <w:shd w:val="clear" w:color="auto" w:fill="auto"/>
            <w:vAlign w:val="center"/>
            <w:hideMark/>
          </w:tcPr>
          <w:p w14:paraId="2A0BB66D" w14:textId="77777777" w:rsidR="001B7F90" w:rsidRPr="00F91ECB" w:rsidRDefault="001B7F90" w:rsidP="00F91ECB">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2,1</w:t>
            </w:r>
          </w:p>
        </w:tc>
        <w:tc>
          <w:tcPr>
            <w:tcW w:w="531" w:type="pct"/>
            <w:shd w:val="clear" w:color="auto" w:fill="auto"/>
            <w:vAlign w:val="center"/>
            <w:hideMark/>
          </w:tcPr>
          <w:p w14:paraId="1E62408D" w14:textId="77777777" w:rsidR="001B7F90" w:rsidRPr="00F91ECB" w:rsidRDefault="001B7F90" w:rsidP="00052A5D">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2,</w:t>
            </w:r>
            <w:r w:rsidR="00052A5D">
              <w:rPr>
                <w:rFonts w:ascii="Segoe UI Light" w:hAnsi="Segoe UI Light" w:cs="Segoe UI Light"/>
                <w:sz w:val="20"/>
                <w:szCs w:val="20"/>
                <w:lang w:eastAsia="ru-RU"/>
              </w:rPr>
              <w:t>5</w:t>
            </w:r>
          </w:p>
        </w:tc>
        <w:tc>
          <w:tcPr>
            <w:tcW w:w="532" w:type="pct"/>
            <w:shd w:val="clear" w:color="auto" w:fill="auto"/>
            <w:vAlign w:val="center"/>
            <w:hideMark/>
          </w:tcPr>
          <w:p w14:paraId="3A53299B" w14:textId="77777777" w:rsidR="001B7F90" w:rsidRPr="00F91ECB" w:rsidRDefault="001B7F90" w:rsidP="00052A5D">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2,</w:t>
            </w:r>
            <w:r w:rsidR="00052A5D">
              <w:rPr>
                <w:rFonts w:ascii="Segoe UI Light" w:hAnsi="Segoe UI Light" w:cs="Segoe UI Light"/>
                <w:sz w:val="20"/>
                <w:szCs w:val="20"/>
                <w:lang w:eastAsia="ru-RU"/>
              </w:rPr>
              <w:t>5</w:t>
            </w:r>
          </w:p>
        </w:tc>
      </w:tr>
      <w:tr w:rsidR="001B7F90" w:rsidRPr="00F91ECB" w14:paraId="1CA6F1C9" w14:textId="77777777" w:rsidTr="00666021">
        <w:trPr>
          <w:gridAfter w:val="4"/>
          <w:wAfter w:w="2122" w:type="pct"/>
          <w:trHeight w:val="216"/>
        </w:trPr>
        <w:tc>
          <w:tcPr>
            <w:tcW w:w="303" w:type="pct"/>
            <w:shd w:val="clear" w:color="auto" w:fill="auto"/>
            <w:vAlign w:val="center"/>
          </w:tcPr>
          <w:p w14:paraId="16A25BEA" w14:textId="77777777" w:rsidR="001B7F90" w:rsidRPr="00F91ECB" w:rsidRDefault="001B7F90" w:rsidP="00666021">
            <w:pPr>
              <w:spacing w:after="0" w:line="257" w:lineRule="auto"/>
              <w:rPr>
                <w:rFonts w:ascii="Segoe UI Light" w:hAnsi="Segoe UI Light" w:cs="Segoe UI Light"/>
                <w:sz w:val="20"/>
                <w:szCs w:val="20"/>
                <w:lang w:eastAsia="ru-RU"/>
              </w:rPr>
            </w:pPr>
          </w:p>
        </w:tc>
        <w:tc>
          <w:tcPr>
            <w:tcW w:w="2575" w:type="pct"/>
            <w:shd w:val="clear" w:color="auto" w:fill="auto"/>
            <w:vAlign w:val="center"/>
            <w:hideMark/>
          </w:tcPr>
          <w:p w14:paraId="6DACE3AA" w14:textId="77777777" w:rsidR="001B7F90" w:rsidRPr="00F91ECB" w:rsidRDefault="00666021" w:rsidP="00666021">
            <w:pPr>
              <w:spacing w:after="0" w:line="257" w:lineRule="auto"/>
              <w:rPr>
                <w:rFonts w:ascii="Segoe UI Light" w:hAnsi="Segoe UI Light" w:cs="Segoe UI Light"/>
                <w:sz w:val="20"/>
                <w:szCs w:val="20"/>
                <w:lang w:eastAsia="ru-RU"/>
              </w:rPr>
            </w:pPr>
            <w:r w:rsidRPr="00666021">
              <w:rPr>
                <w:rFonts w:ascii="Segoe UI Light" w:hAnsi="Segoe UI Light" w:cs="Segoe UI Light"/>
                <w:sz w:val="20"/>
                <w:szCs w:val="20"/>
                <w:lang w:eastAsia="ru-RU"/>
              </w:rPr>
              <w:t>В том числе:</w:t>
            </w:r>
          </w:p>
        </w:tc>
      </w:tr>
      <w:tr w:rsidR="001B7F90" w:rsidRPr="00F91ECB" w14:paraId="48D3CA0C" w14:textId="77777777" w:rsidTr="00052A5D">
        <w:trPr>
          <w:trHeight w:val="85"/>
        </w:trPr>
        <w:tc>
          <w:tcPr>
            <w:tcW w:w="303" w:type="pct"/>
            <w:shd w:val="clear" w:color="auto" w:fill="auto"/>
            <w:vAlign w:val="center"/>
          </w:tcPr>
          <w:p w14:paraId="4B967DC4" w14:textId="77777777" w:rsidR="001B7F90" w:rsidRPr="00F91ECB" w:rsidRDefault="00F91ECB" w:rsidP="00F91ECB">
            <w:pPr>
              <w:rPr>
                <w:rFonts w:ascii="Segoe UI Light" w:hAnsi="Segoe UI Light" w:cs="Segoe UI Light"/>
                <w:sz w:val="20"/>
                <w:szCs w:val="20"/>
                <w:lang w:eastAsia="ru-RU"/>
              </w:rPr>
            </w:pPr>
            <w:r>
              <w:rPr>
                <w:rFonts w:ascii="Segoe UI Light" w:hAnsi="Segoe UI Light" w:cs="Segoe UI Light"/>
                <w:sz w:val="20"/>
                <w:szCs w:val="20"/>
                <w:lang w:eastAsia="ru-RU"/>
              </w:rPr>
              <w:t>8.1</w:t>
            </w:r>
          </w:p>
        </w:tc>
        <w:tc>
          <w:tcPr>
            <w:tcW w:w="2575" w:type="pct"/>
            <w:shd w:val="clear" w:color="auto" w:fill="auto"/>
            <w:vAlign w:val="center"/>
            <w:hideMark/>
          </w:tcPr>
          <w:p w14:paraId="6763A88F" w14:textId="77777777" w:rsidR="001B7F90" w:rsidRPr="00F91ECB" w:rsidRDefault="001B7F90" w:rsidP="00F91ECB">
            <w:pPr>
              <w:rPr>
                <w:rFonts w:ascii="Segoe UI Light" w:hAnsi="Segoe UI Light" w:cs="Segoe UI Light"/>
                <w:sz w:val="20"/>
                <w:szCs w:val="20"/>
                <w:lang w:eastAsia="ru-RU"/>
              </w:rPr>
            </w:pPr>
            <w:r w:rsidRPr="00F91ECB">
              <w:rPr>
                <w:rFonts w:ascii="Segoe UI Light" w:hAnsi="Segoe UI Light" w:cs="Segoe UI Light"/>
                <w:sz w:val="20"/>
                <w:szCs w:val="20"/>
                <w:lang w:eastAsia="ru-RU"/>
              </w:rPr>
              <w:t>Собственные доходы, тыс. руб.</w:t>
            </w:r>
          </w:p>
        </w:tc>
        <w:tc>
          <w:tcPr>
            <w:tcW w:w="529" w:type="pct"/>
            <w:shd w:val="clear" w:color="auto" w:fill="auto"/>
            <w:vAlign w:val="center"/>
            <w:hideMark/>
          </w:tcPr>
          <w:p w14:paraId="7546666A" w14:textId="77777777" w:rsidR="001B7F90" w:rsidRPr="00F91ECB" w:rsidRDefault="001B7F90" w:rsidP="00F91ECB">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1,0</w:t>
            </w:r>
          </w:p>
        </w:tc>
        <w:tc>
          <w:tcPr>
            <w:tcW w:w="530" w:type="pct"/>
            <w:shd w:val="clear" w:color="auto" w:fill="auto"/>
            <w:vAlign w:val="center"/>
            <w:hideMark/>
          </w:tcPr>
          <w:p w14:paraId="28D3E300" w14:textId="77777777" w:rsidR="001B7F90" w:rsidRPr="00F91ECB" w:rsidRDefault="001B7F90" w:rsidP="00F91ECB">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0,9</w:t>
            </w:r>
          </w:p>
        </w:tc>
        <w:tc>
          <w:tcPr>
            <w:tcW w:w="531" w:type="pct"/>
            <w:shd w:val="clear" w:color="auto" w:fill="auto"/>
            <w:vAlign w:val="center"/>
            <w:hideMark/>
          </w:tcPr>
          <w:p w14:paraId="63B83F74" w14:textId="77777777" w:rsidR="001B7F90" w:rsidRPr="00F91ECB" w:rsidRDefault="001B7F90" w:rsidP="00F91ECB">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1,2</w:t>
            </w:r>
          </w:p>
        </w:tc>
        <w:tc>
          <w:tcPr>
            <w:tcW w:w="532" w:type="pct"/>
            <w:shd w:val="clear" w:color="auto" w:fill="auto"/>
            <w:vAlign w:val="center"/>
            <w:hideMark/>
          </w:tcPr>
          <w:p w14:paraId="2E6737C8" w14:textId="77777777" w:rsidR="001B7F90" w:rsidRPr="00F91ECB" w:rsidRDefault="001B7F90" w:rsidP="00052A5D">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1,</w:t>
            </w:r>
            <w:r w:rsidR="00052A5D">
              <w:rPr>
                <w:rFonts w:ascii="Segoe UI Light" w:hAnsi="Segoe UI Light" w:cs="Segoe UI Light"/>
                <w:sz w:val="20"/>
                <w:szCs w:val="20"/>
                <w:lang w:eastAsia="ru-RU"/>
              </w:rPr>
              <w:t>4</w:t>
            </w:r>
          </w:p>
        </w:tc>
      </w:tr>
      <w:tr w:rsidR="001B7F90" w:rsidRPr="00F91ECB" w14:paraId="2C99B262" w14:textId="77777777" w:rsidTr="00052A5D">
        <w:trPr>
          <w:trHeight w:val="85"/>
        </w:trPr>
        <w:tc>
          <w:tcPr>
            <w:tcW w:w="303" w:type="pct"/>
            <w:shd w:val="clear" w:color="auto" w:fill="auto"/>
            <w:vAlign w:val="center"/>
          </w:tcPr>
          <w:p w14:paraId="7FFB18C1" w14:textId="77777777" w:rsidR="001B7F90" w:rsidRPr="00F91ECB" w:rsidRDefault="00F91ECB" w:rsidP="00F91ECB">
            <w:pPr>
              <w:rPr>
                <w:rFonts w:ascii="Segoe UI Light" w:hAnsi="Segoe UI Light" w:cs="Segoe UI Light"/>
                <w:sz w:val="20"/>
                <w:szCs w:val="20"/>
                <w:lang w:eastAsia="ru-RU"/>
              </w:rPr>
            </w:pPr>
            <w:r>
              <w:rPr>
                <w:rFonts w:ascii="Segoe UI Light" w:hAnsi="Segoe UI Light" w:cs="Segoe UI Light"/>
                <w:sz w:val="20"/>
                <w:szCs w:val="20"/>
                <w:lang w:eastAsia="ru-RU"/>
              </w:rPr>
              <w:t>8.2</w:t>
            </w:r>
          </w:p>
        </w:tc>
        <w:tc>
          <w:tcPr>
            <w:tcW w:w="2575" w:type="pct"/>
            <w:shd w:val="clear" w:color="auto" w:fill="auto"/>
            <w:vAlign w:val="center"/>
            <w:hideMark/>
          </w:tcPr>
          <w:p w14:paraId="5EF1A19E" w14:textId="77777777" w:rsidR="001B7F90" w:rsidRPr="00F91ECB" w:rsidRDefault="001B7F90" w:rsidP="00F91ECB">
            <w:pPr>
              <w:rPr>
                <w:rFonts w:ascii="Segoe UI Light" w:hAnsi="Segoe UI Light" w:cs="Segoe UI Light"/>
                <w:sz w:val="20"/>
                <w:szCs w:val="20"/>
                <w:lang w:eastAsia="ru-RU"/>
              </w:rPr>
            </w:pPr>
            <w:r w:rsidRPr="00F91ECB">
              <w:rPr>
                <w:rFonts w:ascii="Segoe UI Light" w:hAnsi="Segoe UI Light" w:cs="Segoe UI Light"/>
                <w:sz w:val="20"/>
                <w:szCs w:val="20"/>
                <w:lang w:eastAsia="ru-RU"/>
              </w:rPr>
              <w:t>Безвозмездные поступления, тыс. руб.</w:t>
            </w:r>
          </w:p>
        </w:tc>
        <w:tc>
          <w:tcPr>
            <w:tcW w:w="529" w:type="pct"/>
            <w:shd w:val="clear" w:color="auto" w:fill="auto"/>
            <w:vAlign w:val="center"/>
            <w:hideMark/>
          </w:tcPr>
          <w:p w14:paraId="76D20DD3" w14:textId="77777777" w:rsidR="001B7F90" w:rsidRPr="00F91ECB" w:rsidRDefault="001B7F90" w:rsidP="00F91ECB">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1,3</w:t>
            </w:r>
          </w:p>
        </w:tc>
        <w:tc>
          <w:tcPr>
            <w:tcW w:w="530" w:type="pct"/>
            <w:shd w:val="clear" w:color="auto" w:fill="auto"/>
            <w:vAlign w:val="center"/>
            <w:hideMark/>
          </w:tcPr>
          <w:p w14:paraId="73695947" w14:textId="77777777" w:rsidR="001B7F90" w:rsidRPr="00F91ECB" w:rsidRDefault="001B7F90" w:rsidP="00F91ECB">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1,2</w:t>
            </w:r>
          </w:p>
        </w:tc>
        <w:tc>
          <w:tcPr>
            <w:tcW w:w="531" w:type="pct"/>
            <w:shd w:val="clear" w:color="auto" w:fill="auto"/>
            <w:vAlign w:val="center"/>
            <w:hideMark/>
          </w:tcPr>
          <w:p w14:paraId="2B92DBED" w14:textId="77777777" w:rsidR="001B7F90" w:rsidRPr="00F91ECB" w:rsidRDefault="001B7F90" w:rsidP="00F91ECB">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1,3</w:t>
            </w:r>
          </w:p>
        </w:tc>
        <w:tc>
          <w:tcPr>
            <w:tcW w:w="532" w:type="pct"/>
            <w:shd w:val="clear" w:color="auto" w:fill="auto"/>
            <w:vAlign w:val="center"/>
            <w:hideMark/>
          </w:tcPr>
          <w:p w14:paraId="3C0BD290" w14:textId="77777777" w:rsidR="001B7F90" w:rsidRPr="00F91ECB" w:rsidRDefault="001B7F90" w:rsidP="00F91ECB">
            <w:pPr>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1,1</w:t>
            </w:r>
          </w:p>
        </w:tc>
      </w:tr>
      <w:tr w:rsidR="001B7F90" w:rsidRPr="00F91ECB" w14:paraId="0DB62250" w14:textId="77777777" w:rsidTr="00052A5D">
        <w:trPr>
          <w:trHeight w:val="85"/>
        </w:trPr>
        <w:tc>
          <w:tcPr>
            <w:tcW w:w="303" w:type="pct"/>
            <w:shd w:val="clear" w:color="auto" w:fill="auto"/>
            <w:vAlign w:val="center"/>
          </w:tcPr>
          <w:p w14:paraId="1F5D2BCD" w14:textId="77777777" w:rsidR="001B7F90" w:rsidRPr="00F91ECB" w:rsidRDefault="009B0CD6" w:rsidP="00997604">
            <w:pPr>
              <w:spacing w:after="240" w:line="240" w:lineRule="auto"/>
              <w:rPr>
                <w:rFonts w:ascii="Segoe UI Light" w:hAnsi="Segoe UI Light" w:cs="Segoe UI Light"/>
                <w:sz w:val="20"/>
                <w:szCs w:val="20"/>
                <w:lang w:eastAsia="ru-RU"/>
              </w:rPr>
            </w:pPr>
            <w:r>
              <w:rPr>
                <w:rFonts w:ascii="Segoe UI Light" w:hAnsi="Segoe UI Light" w:cs="Segoe UI Light"/>
                <w:sz w:val="20"/>
                <w:szCs w:val="20"/>
                <w:lang w:eastAsia="ru-RU"/>
              </w:rPr>
              <w:t>9</w:t>
            </w:r>
          </w:p>
        </w:tc>
        <w:tc>
          <w:tcPr>
            <w:tcW w:w="2575" w:type="pct"/>
            <w:shd w:val="clear" w:color="auto" w:fill="auto"/>
            <w:vAlign w:val="center"/>
            <w:hideMark/>
          </w:tcPr>
          <w:p w14:paraId="546614EA" w14:textId="77777777" w:rsidR="001B7F90" w:rsidRPr="00F91ECB" w:rsidRDefault="001B7F90" w:rsidP="00997604">
            <w:pPr>
              <w:spacing w:after="240" w:line="240" w:lineRule="auto"/>
              <w:rPr>
                <w:rFonts w:ascii="Segoe UI Light" w:hAnsi="Segoe UI Light" w:cs="Segoe UI Light"/>
                <w:sz w:val="20"/>
                <w:szCs w:val="20"/>
                <w:lang w:eastAsia="ru-RU"/>
              </w:rPr>
            </w:pPr>
            <w:r w:rsidRPr="00F91ECB">
              <w:rPr>
                <w:rFonts w:ascii="Segoe UI Light" w:hAnsi="Segoe UI Light" w:cs="Segoe UI Light"/>
                <w:sz w:val="20"/>
                <w:szCs w:val="20"/>
                <w:lang w:eastAsia="ru-RU"/>
              </w:rPr>
              <w:t>Общая площадь жилых помещений, приходящаяся на 1 жителя, кв. м</w:t>
            </w:r>
          </w:p>
        </w:tc>
        <w:tc>
          <w:tcPr>
            <w:tcW w:w="529" w:type="pct"/>
            <w:shd w:val="clear" w:color="auto" w:fill="auto"/>
            <w:vAlign w:val="center"/>
            <w:hideMark/>
          </w:tcPr>
          <w:p w14:paraId="6B3D2CBF" w14:textId="77777777" w:rsidR="001B7F90" w:rsidRPr="00F91ECB" w:rsidRDefault="001B7F90" w:rsidP="00997604">
            <w:pPr>
              <w:spacing w:after="240" w:line="240" w:lineRule="auto"/>
              <w:jc w:val="center"/>
              <w:rPr>
                <w:rFonts w:ascii="Segoe UI Light" w:hAnsi="Segoe UI Light" w:cs="Segoe UI Light"/>
                <w:sz w:val="20"/>
                <w:szCs w:val="20"/>
                <w:lang w:eastAsia="ru-RU"/>
              </w:rPr>
            </w:pPr>
            <w:r w:rsidRPr="00F91ECB">
              <w:rPr>
                <w:rFonts w:ascii="Segoe UI Light" w:hAnsi="Segoe UI Light" w:cs="Segoe UI Light"/>
                <w:sz w:val="20"/>
                <w:szCs w:val="20"/>
                <w:lang w:eastAsia="ru-RU"/>
              </w:rPr>
              <w:t>21,1</w:t>
            </w:r>
          </w:p>
        </w:tc>
        <w:tc>
          <w:tcPr>
            <w:tcW w:w="530" w:type="pct"/>
            <w:shd w:val="clear" w:color="auto" w:fill="auto"/>
            <w:vAlign w:val="center"/>
            <w:hideMark/>
          </w:tcPr>
          <w:p w14:paraId="24EA9021" w14:textId="77777777" w:rsidR="001B7F90" w:rsidRPr="00F91ECB" w:rsidRDefault="009B0CD6" w:rsidP="00997604">
            <w:pPr>
              <w:spacing w:after="240" w:line="240" w:lineRule="auto"/>
              <w:jc w:val="center"/>
              <w:rPr>
                <w:rFonts w:ascii="Segoe UI Light" w:hAnsi="Segoe UI Light" w:cs="Segoe UI Light"/>
                <w:sz w:val="20"/>
                <w:szCs w:val="20"/>
                <w:lang w:eastAsia="ru-RU"/>
              </w:rPr>
            </w:pPr>
            <w:r>
              <w:rPr>
                <w:rFonts w:ascii="Segoe UI Light" w:hAnsi="Segoe UI Light" w:cs="Segoe UI Light"/>
                <w:sz w:val="20"/>
                <w:szCs w:val="20"/>
                <w:lang w:eastAsia="ru-RU"/>
              </w:rPr>
              <w:t>22</w:t>
            </w:r>
          </w:p>
        </w:tc>
        <w:tc>
          <w:tcPr>
            <w:tcW w:w="531" w:type="pct"/>
            <w:shd w:val="clear" w:color="auto" w:fill="auto"/>
            <w:vAlign w:val="center"/>
            <w:hideMark/>
          </w:tcPr>
          <w:p w14:paraId="55A7F577" w14:textId="77777777" w:rsidR="001B7F90" w:rsidRPr="00F91ECB" w:rsidRDefault="009B0CD6" w:rsidP="00997604">
            <w:pPr>
              <w:spacing w:after="240" w:line="240" w:lineRule="auto"/>
              <w:jc w:val="center"/>
              <w:rPr>
                <w:rFonts w:ascii="Segoe UI Light" w:hAnsi="Segoe UI Light" w:cs="Segoe UI Light"/>
                <w:sz w:val="20"/>
                <w:szCs w:val="20"/>
                <w:lang w:eastAsia="ru-RU"/>
              </w:rPr>
            </w:pPr>
            <w:r>
              <w:rPr>
                <w:rFonts w:ascii="Segoe UI Light" w:hAnsi="Segoe UI Light" w:cs="Segoe UI Light"/>
                <w:sz w:val="20"/>
                <w:szCs w:val="20"/>
                <w:lang w:eastAsia="ru-RU"/>
              </w:rPr>
              <w:t>25</w:t>
            </w:r>
          </w:p>
        </w:tc>
        <w:tc>
          <w:tcPr>
            <w:tcW w:w="532" w:type="pct"/>
            <w:shd w:val="clear" w:color="auto" w:fill="auto"/>
            <w:vAlign w:val="center"/>
            <w:hideMark/>
          </w:tcPr>
          <w:p w14:paraId="2780A7E7" w14:textId="77777777" w:rsidR="001B7F90" w:rsidRPr="00F91ECB" w:rsidRDefault="009B0CD6" w:rsidP="00997604">
            <w:pPr>
              <w:spacing w:after="240" w:line="240" w:lineRule="auto"/>
              <w:jc w:val="center"/>
              <w:rPr>
                <w:rFonts w:ascii="Segoe UI Light" w:hAnsi="Segoe UI Light" w:cs="Segoe UI Light"/>
                <w:sz w:val="20"/>
                <w:szCs w:val="20"/>
                <w:lang w:eastAsia="ru-RU"/>
              </w:rPr>
            </w:pPr>
            <w:r>
              <w:rPr>
                <w:rFonts w:ascii="Segoe UI Light" w:hAnsi="Segoe UI Light" w:cs="Segoe UI Light"/>
                <w:sz w:val="20"/>
                <w:szCs w:val="20"/>
                <w:lang w:eastAsia="ru-RU"/>
              </w:rPr>
              <w:t>30</w:t>
            </w:r>
          </w:p>
        </w:tc>
      </w:tr>
    </w:tbl>
    <w:p w14:paraId="1F4EFEED" w14:textId="77777777" w:rsidR="00EA4061" w:rsidRDefault="00031A02" w:rsidP="00E76651">
      <w:pPr>
        <w:pStyle w:val="3"/>
        <w:pageBreakBefore/>
        <w:spacing w:before="120" w:line="240" w:lineRule="auto"/>
        <w:jc w:val="both"/>
        <w:rPr>
          <w:rStyle w:val="a7"/>
          <w:rFonts w:ascii="Segoe UI Light" w:eastAsia="Segoe UI Light" w:hAnsi="Segoe UI Light" w:cs="Segoe UI Light"/>
          <w:b/>
          <w:bCs/>
          <w:color w:val="000000"/>
          <w:u w:color="000000"/>
        </w:rPr>
      </w:pPr>
      <w:bookmarkStart w:id="131" w:name="_Toc69"/>
      <w:bookmarkStart w:id="132" w:name="_Toc526970938"/>
      <w:r>
        <w:rPr>
          <w:rStyle w:val="a7"/>
          <w:rFonts w:ascii="Segoe UI Light" w:eastAsia="Segoe UI Light" w:hAnsi="Segoe UI Light" w:cs="Segoe UI Light"/>
          <w:b/>
          <w:bCs/>
          <w:color w:val="000000"/>
          <w:u w:color="000000"/>
        </w:rPr>
        <w:t>2.2.6</w:t>
      </w:r>
      <w:r w:rsidR="00EA4061">
        <w:rPr>
          <w:rStyle w:val="a7"/>
          <w:rFonts w:ascii="Segoe UI Light" w:eastAsia="Segoe UI Light" w:hAnsi="Segoe UI Light" w:cs="Segoe UI Light"/>
          <w:b/>
          <w:bCs/>
          <w:color w:val="000000"/>
          <w:u w:color="000000"/>
        </w:rPr>
        <w:t xml:space="preserve"> Разработка механизмов реализации Стратегии</w:t>
      </w:r>
      <w:bookmarkEnd w:id="131"/>
      <w:bookmarkEnd w:id="132"/>
    </w:p>
    <w:p w14:paraId="349695DA" w14:textId="77777777" w:rsidR="00EA4061" w:rsidRDefault="00EA4061" w:rsidP="001B22D4">
      <w:pPr>
        <w:spacing w:before="120" w:after="0" w:line="240" w:lineRule="auto"/>
        <w:jc w:val="both"/>
        <w:rPr>
          <w:rStyle w:val="Hyperlink2"/>
        </w:rPr>
      </w:pPr>
      <w:r>
        <w:rPr>
          <w:rStyle w:val="Hyperlink2"/>
        </w:rPr>
        <w:t>В рамках указанных направлений для обеспечения социально-экономического развития территории предусмотрены конкретные механизмы, от реализации которых будет зависеть эффективность действий:</w:t>
      </w:r>
    </w:p>
    <w:p w14:paraId="0FFF982D" w14:textId="77777777" w:rsidR="00EA4061" w:rsidRDefault="00EA4061" w:rsidP="001B22D4">
      <w:pPr>
        <w:spacing w:before="120" w:after="0" w:line="240" w:lineRule="auto"/>
        <w:rPr>
          <w:rStyle w:val="a7"/>
          <w:rFonts w:ascii="Segoe UI Light" w:eastAsia="Segoe UI Light" w:hAnsi="Segoe UI Light" w:cs="Segoe UI Light"/>
          <w:u w:val="single"/>
        </w:rPr>
      </w:pPr>
      <w:r>
        <w:rPr>
          <w:rStyle w:val="a7"/>
          <w:rFonts w:ascii="Segoe UI Light" w:eastAsia="Segoe UI Light" w:hAnsi="Segoe UI Light" w:cs="Segoe UI Light"/>
          <w:u w:val="single"/>
        </w:rPr>
        <w:t>Организационно-управленческий механизм:</w:t>
      </w:r>
    </w:p>
    <w:p w14:paraId="5B7DB0DE" w14:textId="77777777" w:rsidR="00EA4061" w:rsidRDefault="00EA4061" w:rsidP="001B22D4">
      <w:pPr>
        <w:spacing w:before="120" w:after="0" w:line="240" w:lineRule="auto"/>
        <w:jc w:val="both"/>
        <w:rPr>
          <w:rStyle w:val="Hyperlink2"/>
        </w:rPr>
      </w:pPr>
      <w:r>
        <w:rPr>
          <w:rStyle w:val="Hyperlink2"/>
        </w:rPr>
        <w:t>Для эффективной интеграции Стратегии в деятельность органов исполнительной власти Приозерском районе в целях последующей актуализации и разработки государственных программ, проведения сбалансированной бюджетной политики, выполнения социальных обязательств необходимо заложить механизмы ее реализации, которые обеспечат повышение эффективности государственного управления в целом.</w:t>
      </w:r>
    </w:p>
    <w:p w14:paraId="7FF7092A" w14:textId="77777777" w:rsidR="00EA4061" w:rsidRDefault="00EA4061" w:rsidP="001B22D4">
      <w:pPr>
        <w:spacing w:before="120" w:after="0" w:line="240" w:lineRule="auto"/>
        <w:jc w:val="both"/>
        <w:rPr>
          <w:rStyle w:val="Hyperlink2"/>
        </w:rPr>
      </w:pPr>
      <w:r>
        <w:rPr>
          <w:rStyle w:val="Hyperlink2"/>
        </w:rPr>
        <w:t>В Стратегии предусмотрено несколько направлений совершенствования существующей системы управления:</w:t>
      </w:r>
    </w:p>
    <w:p w14:paraId="43278C44" w14:textId="77777777" w:rsidR="00EA4061" w:rsidRDefault="00EA4061" w:rsidP="00A212A3">
      <w:pPr>
        <w:numPr>
          <w:ilvl w:val="0"/>
          <w:numId w:val="182"/>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Повышение внутренней эффективности муниципального управления;</w:t>
      </w:r>
    </w:p>
    <w:p w14:paraId="5F3CD7DB" w14:textId="77777777" w:rsidR="00EA4061" w:rsidRDefault="00EA4061" w:rsidP="00A212A3">
      <w:pPr>
        <w:numPr>
          <w:ilvl w:val="0"/>
          <w:numId w:val="182"/>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Повышение внешней эффективности муниципального управления;</w:t>
      </w:r>
    </w:p>
    <w:p w14:paraId="3C31CD84" w14:textId="77777777" w:rsidR="00EA4061" w:rsidRDefault="00EA4061" w:rsidP="00A212A3">
      <w:pPr>
        <w:numPr>
          <w:ilvl w:val="0"/>
          <w:numId w:val="182"/>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Организация мониторинга эффективности реализации Стратегии (включает промежуточные отчёты, систему показателей, этапы и сроки реализации).</w:t>
      </w:r>
    </w:p>
    <w:p w14:paraId="5DA61C70" w14:textId="77777777" w:rsidR="00EA4061" w:rsidRDefault="00EA4061" w:rsidP="001B22D4">
      <w:pPr>
        <w:spacing w:before="120" w:after="0" w:line="240" w:lineRule="auto"/>
        <w:rPr>
          <w:rStyle w:val="a7"/>
          <w:rFonts w:ascii="Segoe UI Light" w:eastAsia="Segoe UI Light" w:hAnsi="Segoe UI Light" w:cs="Segoe UI Light"/>
          <w:u w:val="single"/>
        </w:rPr>
      </w:pPr>
      <w:r>
        <w:rPr>
          <w:rStyle w:val="a7"/>
          <w:rFonts w:ascii="Segoe UI Light" w:eastAsia="Segoe UI Light" w:hAnsi="Segoe UI Light" w:cs="Segoe UI Light"/>
          <w:u w:val="single"/>
        </w:rPr>
        <w:t>Инвестиционная политика:</w:t>
      </w:r>
    </w:p>
    <w:p w14:paraId="489DEC93" w14:textId="77777777" w:rsidR="00EA4061" w:rsidRDefault="00EA4061" w:rsidP="00A212A3">
      <w:pPr>
        <w:numPr>
          <w:ilvl w:val="0"/>
          <w:numId w:val="182"/>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Кластерная политика (включает создание выгодных условия для малого и среднего бизнеса, переход на инновационную модель развития, совершенствование муниципальной нормативно-правовой базы для проведения кластерной политики);</w:t>
      </w:r>
    </w:p>
    <w:p w14:paraId="6D898EDA" w14:textId="77777777" w:rsidR="00EA4061" w:rsidRDefault="00EA4061" w:rsidP="00A212A3">
      <w:pPr>
        <w:numPr>
          <w:ilvl w:val="0"/>
          <w:numId w:val="182"/>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Государственная поддержка инвестиционной деятельности;</w:t>
      </w:r>
    </w:p>
    <w:p w14:paraId="513A3E06" w14:textId="77777777" w:rsidR="00EA4061" w:rsidRDefault="00EA4061" w:rsidP="00A212A3">
      <w:pPr>
        <w:numPr>
          <w:ilvl w:val="0"/>
          <w:numId w:val="182"/>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Проведение научных исследований в приоритетных отраслях, на развит</w:t>
      </w:r>
      <w:r w:rsidR="00E76651">
        <w:rPr>
          <w:rStyle w:val="a7"/>
          <w:rFonts w:ascii="Segoe UI Light" w:eastAsia="Segoe UI Light" w:hAnsi="Segoe UI Light" w:cs="Segoe UI Light"/>
        </w:rPr>
        <w:t>ие которых направлена Стратегия.</w:t>
      </w:r>
    </w:p>
    <w:p w14:paraId="426A5DB2" w14:textId="77777777" w:rsidR="00EA4061" w:rsidRDefault="00EA4061" w:rsidP="001B22D4">
      <w:pPr>
        <w:spacing w:before="120" w:after="0" w:line="240" w:lineRule="auto"/>
        <w:jc w:val="both"/>
        <w:rPr>
          <w:rStyle w:val="a7"/>
          <w:rFonts w:ascii="Segoe UI Light" w:eastAsia="Segoe UI Light" w:hAnsi="Segoe UI Light" w:cs="Segoe UI Light"/>
          <w:u w:val="single"/>
        </w:rPr>
      </w:pPr>
      <w:r>
        <w:rPr>
          <w:rStyle w:val="a7"/>
          <w:rFonts w:ascii="Segoe UI Light" w:eastAsia="Segoe UI Light" w:hAnsi="Segoe UI Light" w:cs="Segoe UI Light"/>
          <w:u w:val="single"/>
        </w:rPr>
        <w:t>Финансово - экономиче</w:t>
      </w:r>
      <w:r w:rsidR="00547C47">
        <w:rPr>
          <w:rStyle w:val="a7"/>
          <w:rFonts w:ascii="Segoe UI Light" w:eastAsia="Segoe UI Light" w:hAnsi="Segoe UI Light" w:cs="Segoe UI Light"/>
          <w:u w:val="single"/>
        </w:rPr>
        <w:t>ский механизм:</w:t>
      </w:r>
    </w:p>
    <w:p w14:paraId="059956A0" w14:textId="77777777" w:rsidR="00EA4061" w:rsidRDefault="00EA4061" w:rsidP="00A212A3">
      <w:pPr>
        <w:numPr>
          <w:ilvl w:val="0"/>
          <w:numId w:val="182"/>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Бюджетная политика;</w:t>
      </w:r>
    </w:p>
    <w:p w14:paraId="669CED3F" w14:textId="77777777" w:rsidR="00EA4061" w:rsidRDefault="00EA4061" w:rsidP="00A212A3">
      <w:pPr>
        <w:numPr>
          <w:ilvl w:val="0"/>
          <w:numId w:val="182"/>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Содействие развитию сельского хозяйства;</w:t>
      </w:r>
    </w:p>
    <w:p w14:paraId="2D4681C6" w14:textId="77777777" w:rsidR="00EA4061" w:rsidRDefault="00EA4061" w:rsidP="00A212A3">
      <w:pPr>
        <w:numPr>
          <w:ilvl w:val="0"/>
          <w:numId w:val="182"/>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Поддержка малого бизнеса;</w:t>
      </w:r>
    </w:p>
    <w:p w14:paraId="04ED5463" w14:textId="77777777" w:rsidR="00EA4061" w:rsidRDefault="00EA4061" w:rsidP="00A212A3">
      <w:pPr>
        <w:numPr>
          <w:ilvl w:val="0"/>
          <w:numId w:val="182"/>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Вовлечение людей пенсионного возраста в экономику;</w:t>
      </w:r>
    </w:p>
    <w:p w14:paraId="1FCB0A12" w14:textId="77777777" w:rsidR="00EA4061" w:rsidRDefault="00EA4061" w:rsidP="00A212A3">
      <w:pPr>
        <w:numPr>
          <w:ilvl w:val="0"/>
          <w:numId w:val="182"/>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 xml:space="preserve">Развитие туризма на территории Приозерского муниципального района; </w:t>
      </w:r>
    </w:p>
    <w:p w14:paraId="4B4E1F8B" w14:textId="77777777" w:rsidR="00EA4061" w:rsidRDefault="00EA4061" w:rsidP="00A212A3">
      <w:pPr>
        <w:numPr>
          <w:ilvl w:val="0"/>
          <w:numId w:val="182"/>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Поддержка внутри- и межрегионального сотрудничества;</w:t>
      </w:r>
    </w:p>
    <w:p w14:paraId="0F1CEA85" w14:textId="77777777" w:rsidR="00EA4061" w:rsidRDefault="00EA4061" w:rsidP="00A212A3">
      <w:pPr>
        <w:numPr>
          <w:ilvl w:val="0"/>
          <w:numId w:val="182"/>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создание новой инженерно-коммуникационной инфраструктуры</w:t>
      </w:r>
      <w:r w:rsidR="00E76651">
        <w:rPr>
          <w:rStyle w:val="a7"/>
          <w:rFonts w:ascii="Segoe UI Light" w:eastAsia="Segoe UI Light" w:hAnsi="Segoe UI Light" w:cs="Segoe UI Light"/>
        </w:rPr>
        <w:t>.</w:t>
      </w:r>
    </w:p>
    <w:p w14:paraId="635DADAE" w14:textId="77777777" w:rsidR="00EA4061" w:rsidRDefault="00EA4061" w:rsidP="00E76651">
      <w:pPr>
        <w:keepNext/>
        <w:spacing w:before="120" w:after="0" w:line="240" w:lineRule="auto"/>
        <w:jc w:val="both"/>
        <w:rPr>
          <w:rStyle w:val="a7"/>
          <w:rFonts w:ascii="Segoe UI Light" w:eastAsia="Segoe UI Light" w:hAnsi="Segoe UI Light" w:cs="Segoe UI Light"/>
          <w:u w:val="single"/>
        </w:rPr>
      </w:pPr>
      <w:r>
        <w:rPr>
          <w:rStyle w:val="a7"/>
          <w:rFonts w:ascii="Segoe UI Light" w:eastAsia="Segoe UI Light" w:hAnsi="Segoe UI Light" w:cs="Segoe UI Light"/>
          <w:u w:val="single"/>
        </w:rPr>
        <w:t>Программно-целевой механизм;</w:t>
      </w:r>
    </w:p>
    <w:p w14:paraId="1BDCE359" w14:textId="77777777" w:rsidR="00EA4061" w:rsidRDefault="00EA4061" w:rsidP="00A212A3">
      <w:pPr>
        <w:numPr>
          <w:ilvl w:val="0"/>
          <w:numId w:val="182"/>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Привлечения внебюджетных средств (привлечение в муниципальный район инвестиций за счёт создания привлекательных условий для малого и среднего бизнеса).</w:t>
      </w:r>
    </w:p>
    <w:p w14:paraId="040A9FD5" w14:textId="77777777" w:rsidR="00EA4061" w:rsidRDefault="00EA4061" w:rsidP="001B22D4">
      <w:pPr>
        <w:spacing w:before="120" w:after="0" w:line="240" w:lineRule="auto"/>
        <w:jc w:val="both"/>
        <w:rPr>
          <w:rStyle w:val="a7"/>
          <w:rFonts w:ascii="Segoe UI Light" w:eastAsia="Segoe UI Light" w:hAnsi="Segoe UI Light" w:cs="Segoe UI Light"/>
          <w:u w:val="single"/>
        </w:rPr>
      </w:pPr>
      <w:r>
        <w:rPr>
          <w:rStyle w:val="a7"/>
          <w:rFonts w:ascii="Segoe UI Light" w:eastAsia="Segoe UI Light" w:hAnsi="Segoe UI Light" w:cs="Segoe UI Light"/>
          <w:u w:val="single"/>
        </w:rPr>
        <w:t>Социальный механизм:</w:t>
      </w:r>
    </w:p>
    <w:p w14:paraId="26A26155" w14:textId="77777777" w:rsidR="00EA4061" w:rsidRDefault="00EA4061" w:rsidP="00A212A3">
      <w:pPr>
        <w:numPr>
          <w:ilvl w:val="0"/>
          <w:numId w:val="182"/>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Реализация программных мероприятий по устойчивому развитию сельских территорий: развитие жилищного строительства, систем газификации, тепло- и водоснабжения;</w:t>
      </w:r>
    </w:p>
    <w:p w14:paraId="3E7CC123" w14:textId="77777777" w:rsidR="00EA4061" w:rsidRDefault="00EA4061" w:rsidP="00A212A3">
      <w:pPr>
        <w:numPr>
          <w:ilvl w:val="0"/>
          <w:numId w:val="182"/>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Повышение качества и доступности предоставления услуг по социальному сопровождению граждан пожилого возраста, инвалидов (включая дет</w:t>
      </w:r>
      <w:r w:rsidR="00E76651">
        <w:rPr>
          <w:rStyle w:val="a7"/>
          <w:rFonts w:ascii="Segoe UI Light" w:eastAsia="Segoe UI Light" w:hAnsi="Segoe UI Light" w:cs="Segoe UI Light"/>
        </w:rPr>
        <w:t>ей-инвалидов), семей̆ и детей̆;</w:t>
      </w:r>
    </w:p>
    <w:p w14:paraId="530A2B96" w14:textId="77777777" w:rsidR="00EA4061" w:rsidRDefault="00EA4061" w:rsidP="00A212A3">
      <w:pPr>
        <w:numPr>
          <w:ilvl w:val="0"/>
          <w:numId w:val="182"/>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Программно-целевое управление (расстановка приоритетных направлений развития, определение сроков реализации мероприятий по развитию отраслей);</w:t>
      </w:r>
    </w:p>
    <w:p w14:paraId="48370B75" w14:textId="77777777" w:rsidR="00EA4061" w:rsidRDefault="00EA4061" w:rsidP="00A212A3">
      <w:pPr>
        <w:numPr>
          <w:ilvl w:val="0"/>
          <w:numId w:val="182"/>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развитие кадрового потенциала, разработка и введение профессиональных стандарт</w:t>
      </w:r>
      <w:r w:rsidR="00E76651">
        <w:rPr>
          <w:rStyle w:val="a7"/>
          <w:rFonts w:ascii="Segoe UI Light" w:eastAsia="Segoe UI Light" w:hAnsi="Segoe UI Light" w:cs="Segoe UI Light"/>
        </w:rPr>
        <w:t>ов специалистов разных отраслей.</w:t>
      </w:r>
    </w:p>
    <w:p w14:paraId="02BF6BE9" w14:textId="77777777" w:rsidR="00EA4061" w:rsidRDefault="00EA4061" w:rsidP="001B22D4">
      <w:pPr>
        <w:spacing w:before="120" w:after="0" w:line="240" w:lineRule="auto"/>
        <w:jc w:val="both"/>
        <w:rPr>
          <w:rStyle w:val="a7"/>
          <w:rFonts w:ascii="Segoe UI Light" w:eastAsia="Segoe UI Light" w:hAnsi="Segoe UI Light" w:cs="Segoe UI Light"/>
          <w:u w:val="single"/>
        </w:rPr>
      </w:pPr>
      <w:r>
        <w:rPr>
          <w:rStyle w:val="a7"/>
          <w:rFonts w:ascii="Segoe UI Light" w:eastAsia="Segoe UI Light" w:hAnsi="Segoe UI Light" w:cs="Segoe UI Light"/>
          <w:u w:val="single"/>
        </w:rPr>
        <w:t>Информационный механизм:</w:t>
      </w:r>
    </w:p>
    <w:p w14:paraId="049B8C69" w14:textId="77777777" w:rsidR="00EA4061" w:rsidRDefault="00EA4061" w:rsidP="00A212A3">
      <w:pPr>
        <w:numPr>
          <w:ilvl w:val="0"/>
          <w:numId w:val="182"/>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Развитие системы информатизации (информационных технологий);</w:t>
      </w:r>
    </w:p>
    <w:p w14:paraId="5E66458D" w14:textId="77777777" w:rsidR="00EA4061" w:rsidRPr="007F1427" w:rsidRDefault="00EA4061" w:rsidP="00A212A3">
      <w:pPr>
        <w:numPr>
          <w:ilvl w:val="0"/>
          <w:numId w:val="182"/>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Информационно-коммуникационное обеспечение (обеспечение муниципальных учреждения современным оборудованием, особенно ключевую роль это играет для образовательных учреждений, использование современных информационных и коммуникационных технологий, электронных информационно-методических ресурсов для обеспечения наиболее эффективного взаимодействия участников)</w:t>
      </w:r>
    </w:p>
    <w:p w14:paraId="148725E8" w14:textId="77777777" w:rsidR="00EA4061" w:rsidRDefault="00031A02" w:rsidP="00E76651">
      <w:pPr>
        <w:pStyle w:val="3"/>
        <w:pageBreakBefore/>
        <w:spacing w:before="0" w:after="120" w:line="240" w:lineRule="auto"/>
        <w:jc w:val="both"/>
        <w:rPr>
          <w:rStyle w:val="a7"/>
          <w:rFonts w:ascii="Segoe UI Light" w:eastAsia="Segoe UI Light" w:hAnsi="Segoe UI Light" w:cs="Segoe UI Light"/>
          <w:b/>
          <w:bCs/>
          <w:color w:val="000000"/>
          <w:u w:color="000000"/>
        </w:rPr>
      </w:pPr>
      <w:bookmarkStart w:id="133" w:name="_Toc70"/>
      <w:bookmarkStart w:id="134" w:name="_Toc526970939"/>
      <w:r>
        <w:rPr>
          <w:rStyle w:val="a7"/>
          <w:rFonts w:ascii="Segoe UI Light" w:eastAsia="Segoe UI Light" w:hAnsi="Segoe UI Light" w:cs="Segoe UI Light"/>
          <w:b/>
          <w:bCs/>
          <w:color w:val="000000"/>
          <w:u w:color="000000"/>
        </w:rPr>
        <w:t>2.2.7</w:t>
      </w:r>
      <w:r w:rsidR="00C747DB">
        <w:rPr>
          <w:rStyle w:val="a7"/>
          <w:rFonts w:ascii="Segoe UI Light" w:eastAsia="Segoe UI Light" w:hAnsi="Segoe UI Light" w:cs="Segoe UI Light"/>
          <w:b/>
          <w:bCs/>
          <w:color w:val="000000"/>
          <w:u w:color="000000"/>
        </w:rPr>
        <w:t xml:space="preserve"> </w:t>
      </w:r>
      <w:r w:rsidR="00EA4061">
        <w:rPr>
          <w:rStyle w:val="a7"/>
          <w:rFonts w:ascii="Segoe UI Light" w:eastAsia="Segoe UI Light" w:hAnsi="Segoe UI Light" w:cs="Segoe UI Light"/>
          <w:b/>
          <w:bCs/>
          <w:color w:val="000000"/>
          <w:u w:color="000000"/>
        </w:rPr>
        <w:t>Оценка финансовых ресурсов реализации Стратегии</w:t>
      </w:r>
      <w:bookmarkEnd w:id="133"/>
      <w:bookmarkEnd w:id="134"/>
    </w:p>
    <w:p w14:paraId="1FC5EADB" w14:textId="49B7F736" w:rsidR="00EA4061" w:rsidRPr="00DF44B5" w:rsidRDefault="00EA4061" w:rsidP="00DF44B5">
      <w:pPr>
        <w:spacing w:before="120" w:after="0" w:line="240" w:lineRule="auto"/>
        <w:jc w:val="both"/>
        <w:rPr>
          <w:rStyle w:val="Hyperlink2"/>
        </w:rPr>
      </w:pPr>
      <w:r w:rsidRPr="00DF44B5">
        <w:rPr>
          <w:rStyle w:val="Hyperlink2"/>
        </w:rPr>
        <w:t>Для достижения установленных целей и задач социально-экономической политики Приозерского муниципального района необходимо участие в реализации Стратегии: органов государственной власти, территориальных органов федеральных органов исполнительной власти, органов местного самоуправления, организаций образования и науки, коммерческих организаций (в том числе субъектов естественных монополий), общественных объединений и некоммерческих организаций, населения, а также обеспе</w:t>
      </w:r>
      <w:r w:rsidR="00B32416">
        <w:rPr>
          <w:rStyle w:val="Hyperlink2"/>
        </w:rPr>
        <w:t>чение привлечения</w:t>
      </w:r>
      <w:r w:rsidRPr="00DF44B5">
        <w:rPr>
          <w:rStyle w:val="Hyperlink2"/>
        </w:rPr>
        <w:t xml:space="preserve"> значительного объема финансовых ресурсов.</w:t>
      </w:r>
    </w:p>
    <w:p w14:paraId="06CFA888" w14:textId="77777777" w:rsidR="00DF44B5" w:rsidRPr="006A64E9" w:rsidRDefault="00DF44B5" w:rsidP="006A64E9">
      <w:pPr>
        <w:spacing w:before="120" w:after="0" w:line="240" w:lineRule="auto"/>
        <w:jc w:val="both"/>
        <w:rPr>
          <w:rStyle w:val="Hyperlink2"/>
        </w:rPr>
      </w:pPr>
      <w:r w:rsidRPr="006A64E9">
        <w:rPr>
          <w:rStyle w:val="Hyperlink2"/>
        </w:rPr>
        <w:t xml:space="preserve">Реализация стратегии потребует привлечения финансовых ресурсов из различных источников: бюджетные средства (федеральный бюджет, областной бюджет, местный бюджет </w:t>
      </w:r>
      <w:r w:rsidR="00F91ECB" w:rsidRPr="006A64E9">
        <w:rPr>
          <w:rStyle w:val="Hyperlink2"/>
        </w:rPr>
        <w:t>Приозерского</w:t>
      </w:r>
      <w:r w:rsidRPr="006A64E9">
        <w:rPr>
          <w:rStyle w:val="Hyperlink2"/>
        </w:rPr>
        <w:t xml:space="preserve"> муниципального района, местные бюджеты городских и сельских поселений), внебюджетные средства (средства инвесторов и др.).</w:t>
      </w:r>
    </w:p>
    <w:p w14:paraId="67811C21" w14:textId="77777777" w:rsidR="00DF44B5" w:rsidRPr="006A64E9" w:rsidRDefault="00DF44B5" w:rsidP="006A64E9">
      <w:pPr>
        <w:spacing w:before="120" w:after="0" w:line="240" w:lineRule="auto"/>
        <w:jc w:val="both"/>
        <w:rPr>
          <w:rStyle w:val="Hyperlink2"/>
        </w:rPr>
      </w:pPr>
      <w:r w:rsidRPr="006A64E9">
        <w:rPr>
          <w:rStyle w:val="Hyperlink2"/>
        </w:rPr>
        <w:t>Привлечение средств федерального и регионального бюджетов для реализации стратегии планируется осуществлять в соответствии с действующим порядком финансирования государственных программ Российской Федерации и Ленинградской области, федеральной и региональной адресной инвестиционной программы, в пределах общего объема бюджетных ассигнований, утвержденного федеральным бюджетом и бюджетом Ленинградской области на соответствующий год.</w:t>
      </w:r>
    </w:p>
    <w:p w14:paraId="5F211D11" w14:textId="77777777" w:rsidR="00DF44B5" w:rsidRPr="006A64E9" w:rsidRDefault="00DF44B5" w:rsidP="006A64E9">
      <w:pPr>
        <w:spacing w:before="120" w:after="0" w:line="240" w:lineRule="auto"/>
        <w:jc w:val="both"/>
        <w:rPr>
          <w:rStyle w:val="Hyperlink2"/>
        </w:rPr>
      </w:pPr>
      <w:r w:rsidRPr="006A64E9">
        <w:rPr>
          <w:rStyle w:val="Hyperlink2"/>
        </w:rPr>
        <w:t xml:space="preserve">Важнейшим финансовым ресурсом для реализации стратегии являются внебюджетные средства, которые могут привлекаться на принципах государственно-частного партнерства и муниципально-частного партнерства (в том числе в социальной сфере), за счет средств институтов развития, международных финансовых институтов и иностранных инвестиций в реализацию отдельных проектов на территории </w:t>
      </w:r>
      <w:r w:rsidR="00F91ECB" w:rsidRPr="006A64E9">
        <w:rPr>
          <w:rStyle w:val="Hyperlink2"/>
        </w:rPr>
        <w:t>Приозерского</w:t>
      </w:r>
      <w:r w:rsidRPr="006A64E9">
        <w:rPr>
          <w:rStyle w:val="Hyperlink2"/>
        </w:rPr>
        <w:t xml:space="preserve"> муниципального района.</w:t>
      </w:r>
    </w:p>
    <w:p w14:paraId="1464F16A" w14:textId="77777777" w:rsidR="00DF44B5" w:rsidRPr="006A64E9" w:rsidRDefault="00DF44B5" w:rsidP="006A64E9">
      <w:pPr>
        <w:spacing w:before="120" w:after="0" w:line="240" w:lineRule="auto"/>
        <w:jc w:val="both"/>
        <w:rPr>
          <w:rStyle w:val="Hyperlink2"/>
        </w:rPr>
      </w:pPr>
      <w:r w:rsidRPr="006A64E9">
        <w:rPr>
          <w:rStyle w:val="Hyperlink2"/>
        </w:rPr>
        <w:t xml:space="preserve">Ежегодно по итогам оценки эффективности реализации муниципальных программ </w:t>
      </w:r>
      <w:r w:rsidR="00F91ECB" w:rsidRPr="006A64E9">
        <w:rPr>
          <w:rStyle w:val="Hyperlink2"/>
        </w:rPr>
        <w:t>Приозерского</w:t>
      </w:r>
      <w:r w:rsidRPr="006A64E9">
        <w:rPr>
          <w:rStyle w:val="Hyperlink2"/>
        </w:rPr>
        <w:t xml:space="preserve"> муниципального района и мониторинга хода исполнения плана мероприятий по реализации стратегии объем бюджетных средств на реализацию стратегии будет уточняться с учетом бюджетных возможностей </w:t>
      </w:r>
      <w:r w:rsidR="00F91ECB" w:rsidRPr="006A64E9">
        <w:rPr>
          <w:rStyle w:val="Hyperlink2"/>
        </w:rPr>
        <w:t>Приозерского м</w:t>
      </w:r>
      <w:r w:rsidRPr="006A64E9">
        <w:rPr>
          <w:rStyle w:val="Hyperlink2"/>
        </w:rPr>
        <w:t>униципального района.</w:t>
      </w:r>
    </w:p>
    <w:p w14:paraId="7F8E39FC" w14:textId="77777777" w:rsidR="00EA4061" w:rsidRPr="006A64E9" w:rsidRDefault="00DF44B5" w:rsidP="006A64E9">
      <w:pPr>
        <w:spacing w:before="120" w:after="0" w:line="240" w:lineRule="auto"/>
        <w:jc w:val="both"/>
        <w:rPr>
          <w:rStyle w:val="Hyperlink2"/>
        </w:rPr>
      </w:pPr>
      <w:r w:rsidRPr="006A64E9">
        <w:rPr>
          <w:rStyle w:val="Hyperlink2"/>
        </w:rPr>
        <w:t xml:space="preserve">Анализ возможностей бюджета </w:t>
      </w:r>
      <w:r w:rsidR="00F91ECB" w:rsidRPr="006A64E9">
        <w:rPr>
          <w:rStyle w:val="Hyperlink2"/>
        </w:rPr>
        <w:t>Приозерского</w:t>
      </w:r>
      <w:r w:rsidRPr="006A64E9">
        <w:rPr>
          <w:rStyle w:val="Hyperlink2"/>
        </w:rPr>
        <w:t xml:space="preserve"> муниципального района по реализации приоритетов первого этапа стратегии (2018-2020 годы) показал, что они могут быть исполнены без существенных отклонений от утвержденных бюджетных ассигнований. </w:t>
      </w:r>
    </w:p>
    <w:p w14:paraId="0E536785" w14:textId="77777777" w:rsidR="00EA4061" w:rsidRDefault="00031A02" w:rsidP="00E76651">
      <w:pPr>
        <w:pStyle w:val="3"/>
        <w:pageBreakBefore/>
        <w:spacing w:before="120" w:line="240" w:lineRule="auto"/>
        <w:jc w:val="both"/>
        <w:rPr>
          <w:rStyle w:val="a7"/>
          <w:rFonts w:ascii="Segoe UI Light" w:eastAsia="Segoe UI Light" w:hAnsi="Segoe UI Light" w:cs="Segoe UI Light"/>
          <w:b/>
          <w:bCs/>
          <w:color w:val="000000"/>
          <w:u w:color="000000"/>
        </w:rPr>
      </w:pPr>
      <w:bookmarkStart w:id="135" w:name="_Toc526970940"/>
      <w:r>
        <w:rPr>
          <w:rStyle w:val="a7"/>
          <w:rFonts w:ascii="Segoe UI Light" w:eastAsia="Segoe UI Light" w:hAnsi="Segoe UI Light" w:cs="Segoe UI Light"/>
          <w:b/>
          <w:bCs/>
          <w:color w:val="000000"/>
          <w:u w:color="000000"/>
        </w:rPr>
        <w:t>2.2.8</w:t>
      </w:r>
      <w:r w:rsidR="00C747DB">
        <w:rPr>
          <w:rStyle w:val="a7"/>
          <w:rFonts w:ascii="Segoe UI Light" w:eastAsia="Segoe UI Light" w:hAnsi="Segoe UI Light" w:cs="Segoe UI Light"/>
          <w:b/>
          <w:bCs/>
          <w:color w:val="000000"/>
          <w:u w:color="000000"/>
        </w:rPr>
        <w:t xml:space="preserve"> </w:t>
      </w:r>
      <w:r w:rsidR="00EA4061">
        <w:rPr>
          <w:rStyle w:val="a7"/>
          <w:rFonts w:ascii="Segoe UI Light" w:eastAsia="Segoe UI Light" w:hAnsi="Segoe UI Light" w:cs="Segoe UI Light"/>
          <w:b/>
          <w:bCs/>
          <w:color w:val="000000"/>
          <w:u w:color="000000"/>
        </w:rPr>
        <w:t>Формирование перечня муниципальных программ</w:t>
      </w:r>
      <w:bookmarkEnd w:id="135"/>
      <w:r w:rsidR="00EA4061">
        <w:rPr>
          <w:rStyle w:val="a7"/>
          <w:rFonts w:ascii="Segoe UI Light" w:eastAsia="Segoe UI Light" w:hAnsi="Segoe UI Light" w:cs="Segoe UI Light"/>
          <w:b/>
          <w:bCs/>
          <w:color w:val="000000"/>
          <w:u w:color="000000"/>
        </w:rPr>
        <w:t xml:space="preserve"> </w:t>
      </w:r>
    </w:p>
    <w:p w14:paraId="30B70D3E" w14:textId="77777777" w:rsidR="00EA4061" w:rsidRDefault="00EA4061" w:rsidP="00DF44B5">
      <w:pPr>
        <w:spacing w:before="120" w:after="0" w:line="240" w:lineRule="auto"/>
        <w:jc w:val="both"/>
        <w:rPr>
          <w:rStyle w:val="Hyperlink2"/>
        </w:rPr>
      </w:pPr>
      <w:r>
        <w:rPr>
          <w:rStyle w:val="Hyperlink2"/>
        </w:rPr>
        <w:t xml:space="preserve">В настоящее время на территории Приозерского муниципального района </w:t>
      </w:r>
      <w:r w:rsidRPr="00EA4061">
        <w:rPr>
          <w:rStyle w:val="Hyperlink2"/>
        </w:rPr>
        <w:t>действуют 15</w:t>
      </w:r>
      <w:r w:rsidRPr="00C37D06">
        <w:rPr>
          <w:rStyle w:val="Hyperlink2"/>
          <w:strike/>
        </w:rPr>
        <w:t xml:space="preserve"> </w:t>
      </w:r>
      <w:r>
        <w:rPr>
          <w:rStyle w:val="Hyperlink2"/>
        </w:rPr>
        <w:t>районных муниципальных программ, и 17 региональных программ Ленинградской области и Государственные программы Ленинградской области, направленные на комплексное социально-экономическое развитие.</w:t>
      </w:r>
    </w:p>
    <w:p w14:paraId="7983D8A4" w14:textId="77777777" w:rsidR="00EA4061" w:rsidRDefault="00EA4061" w:rsidP="00DF44B5">
      <w:pPr>
        <w:spacing w:before="120" w:after="0" w:line="240" w:lineRule="auto"/>
        <w:jc w:val="both"/>
        <w:rPr>
          <w:rStyle w:val="Hyperlink2"/>
        </w:rPr>
      </w:pPr>
      <w:r>
        <w:rPr>
          <w:rStyle w:val="Hyperlink2"/>
        </w:rPr>
        <w:t>Практически по всем показателям отмечается высокая эффективность реализации. Как справедливо отмечается в годовых докладах, эффективность реализация всех программ является запланированной или выше запланированной – при запланированном объеме расходов достигнуты запланированные результаты.</w:t>
      </w:r>
    </w:p>
    <w:p w14:paraId="521AF29B" w14:textId="77777777" w:rsidR="00EA4061" w:rsidRDefault="00EA4061" w:rsidP="001B22D4">
      <w:pPr>
        <w:spacing w:before="120" w:after="0" w:line="240" w:lineRule="auto"/>
        <w:jc w:val="both"/>
        <w:rPr>
          <w:rStyle w:val="Hyperlink2"/>
        </w:rPr>
      </w:pPr>
      <w:r>
        <w:rPr>
          <w:rStyle w:val="Hyperlink2"/>
        </w:rPr>
        <w:t xml:space="preserve">Низкие показатели эффективности реализации присутствуют только для программы по обеспечению жильем за 2014-2017 годы, которые обусловлены несоответствием запланированных затрат на приобретение жилья и фактическими ценами и в связи с этим невозможностью достичь целевых показателей при запланированном финансировании. </w:t>
      </w:r>
    </w:p>
    <w:p w14:paraId="6ED9F4DB" w14:textId="77777777" w:rsidR="00EA4061" w:rsidRDefault="00EA4061" w:rsidP="001B22D4">
      <w:pPr>
        <w:spacing w:before="120" w:after="0" w:line="240" w:lineRule="auto"/>
        <w:jc w:val="both"/>
        <w:rPr>
          <w:rStyle w:val="a7"/>
          <w:rFonts w:ascii="Segoe UI Light" w:eastAsia="Segoe UI Light" w:hAnsi="Segoe UI Light" w:cs="Segoe UI Light"/>
          <w:b/>
          <w:bCs/>
        </w:rPr>
      </w:pPr>
      <w:r>
        <w:rPr>
          <w:rStyle w:val="Hyperlink2"/>
        </w:rPr>
        <w:t>Таблица 2.2.7-1. Перечень существующих муниципальных программ</w:t>
      </w:r>
    </w:p>
    <w:tbl>
      <w:tblPr>
        <w:tblStyle w:val="TableNormal"/>
        <w:tblW w:w="92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851"/>
        <w:gridCol w:w="8399"/>
      </w:tblGrid>
      <w:tr w:rsidR="00EA4061" w14:paraId="775DC8F0" w14:textId="77777777" w:rsidTr="00C62D1D">
        <w:trPr>
          <w:trHeight w:val="572"/>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935983" w14:textId="77777777" w:rsidR="00EA4061" w:rsidRDefault="00EA4061" w:rsidP="007F1427">
            <w:pPr>
              <w:spacing w:line="240" w:lineRule="auto"/>
              <w:jc w:val="center"/>
            </w:pPr>
            <w:r>
              <w:rPr>
                <w:rStyle w:val="Hyperlink0"/>
                <w:rFonts w:ascii="Segoe UI Light" w:eastAsia="Segoe UI Light" w:hAnsi="Segoe UI Light" w:cs="Segoe UI Light"/>
              </w:rPr>
              <w:t>№</w:t>
            </w:r>
          </w:p>
        </w:tc>
        <w:tc>
          <w:tcPr>
            <w:tcW w:w="8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DDDC6B" w14:textId="77777777" w:rsidR="00EA4061" w:rsidRDefault="00EA4061" w:rsidP="007F1427">
            <w:pPr>
              <w:spacing w:line="240" w:lineRule="auto"/>
              <w:jc w:val="center"/>
            </w:pPr>
            <w:r>
              <w:rPr>
                <w:rStyle w:val="Hyperlink0"/>
                <w:rFonts w:ascii="Segoe UI Light" w:eastAsia="Segoe UI Light" w:hAnsi="Segoe UI Light" w:cs="Segoe UI Light"/>
              </w:rPr>
              <w:t>Наименование программы</w:t>
            </w:r>
          </w:p>
        </w:tc>
      </w:tr>
      <w:tr w:rsidR="00EA4061" w14:paraId="5E913569" w14:textId="77777777" w:rsidTr="00C62D1D">
        <w:tblPrEx>
          <w:shd w:val="clear" w:color="auto" w:fill="D0DDEF"/>
        </w:tblPrEx>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F297BF" w14:textId="77777777" w:rsidR="00EA4061" w:rsidRPr="00EA4061" w:rsidRDefault="00EA4061" w:rsidP="00A212A3">
            <w:pPr>
              <w:pStyle w:val="a5"/>
              <w:numPr>
                <w:ilvl w:val="0"/>
                <w:numId w:val="151"/>
              </w:numPr>
              <w:spacing w:line="240" w:lineRule="auto"/>
              <w:rPr>
                <w:rFonts w:ascii="Segoe UI Light" w:eastAsia="Arial Unicode MS" w:hAnsi="Segoe UI Light" w:cs="Segoe UI Light"/>
              </w:rPr>
            </w:pPr>
          </w:p>
        </w:tc>
        <w:tc>
          <w:tcPr>
            <w:tcW w:w="8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B45E44" w14:textId="77777777" w:rsidR="00EA4061" w:rsidRDefault="00EA4061" w:rsidP="007F1427">
            <w:pPr>
              <w:spacing w:line="240" w:lineRule="auto"/>
              <w:jc w:val="both"/>
            </w:pPr>
            <w:r>
              <w:rPr>
                <w:rStyle w:val="Hyperlink0"/>
                <w:rFonts w:ascii="Segoe UI Light" w:eastAsia="Segoe UI Light" w:hAnsi="Segoe UI Light" w:cs="Segoe UI Light"/>
              </w:rPr>
              <w:t>Современное образование</w:t>
            </w:r>
          </w:p>
        </w:tc>
      </w:tr>
      <w:tr w:rsidR="00EA4061" w14:paraId="79E1237E" w14:textId="77777777" w:rsidTr="00C62D1D">
        <w:tblPrEx>
          <w:shd w:val="clear" w:color="auto" w:fill="D0DDEF"/>
        </w:tblPrEx>
        <w:trPr>
          <w:trHeight w:val="37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BAEDC4" w14:textId="77777777" w:rsidR="00EA4061" w:rsidRPr="00EA4061" w:rsidRDefault="00EA4061" w:rsidP="00A212A3">
            <w:pPr>
              <w:pStyle w:val="a5"/>
              <w:numPr>
                <w:ilvl w:val="0"/>
                <w:numId w:val="151"/>
              </w:numPr>
              <w:spacing w:line="240" w:lineRule="auto"/>
              <w:rPr>
                <w:rFonts w:ascii="Segoe UI Light" w:eastAsia="Arial Unicode MS" w:hAnsi="Segoe UI Light" w:cs="Segoe UI Light"/>
              </w:rPr>
            </w:pPr>
          </w:p>
        </w:tc>
        <w:tc>
          <w:tcPr>
            <w:tcW w:w="8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402BE8" w14:textId="77777777" w:rsidR="00EA4061" w:rsidRDefault="00EA4061" w:rsidP="007F1427">
            <w:pPr>
              <w:spacing w:line="240" w:lineRule="auto"/>
              <w:jc w:val="both"/>
            </w:pPr>
            <w:r>
              <w:rPr>
                <w:rStyle w:val="Hyperlink0"/>
                <w:rFonts w:ascii="Segoe UI Light" w:eastAsia="Segoe UI Light" w:hAnsi="Segoe UI Light" w:cs="Segoe UI Light"/>
              </w:rPr>
              <w:t xml:space="preserve">Социальная поддержка отдельных категорий граждан </w:t>
            </w:r>
          </w:p>
        </w:tc>
      </w:tr>
      <w:tr w:rsidR="00EA4061" w14:paraId="1BED7FDD" w14:textId="77777777" w:rsidTr="00C62D1D">
        <w:tblPrEx>
          <w:shd w:val="clear" w:color="auto" w:fill="D0DDEF"/>
        </w:tblPrEx>
        <w:trPr>
          <w:trHeight w:val="271"/>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1B8C2A" w14:textId="77777777" w:rsidR="00EA4061" w:rsidRPr="00EA4061" w:rsidRDefault="00EA4061" w:rsidP="00A212A3">
            <w:pPr>
              <w:pStyle w:val="a5"/>
              <w:numPr>
                <w:ilvl w:val="0"/>
                <w:numId w:val="151"/>
              </w:numPr>
              <w:spacing w:line="240" w:lineRule="auto"/>
              <w:rPr>
                <w:rFonts w:ascii="Segoe UI Light" w:eastAsia="Arial Unicode MS" w:hAnsi="Segoe UI Light" w:cs="Segoe UI Light"/>
              </w:rPr>
            </w:pPr>
          </w:p>
        </w:tc>
        <w:tc>
          <w:tcPr>
            <w:tcW w:w="8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DCF69C" w14:textId="77777777" w:rsidR="00EA4061" w:rsidRDefault="00EA4061" w:rsidP="007F1427">
            <w:pPr>
              <w:spacing w:line="240" w:lineRule="auto"/>
              <w:jc w:val="both"/>
            </w:pPr>
            <w:r>
              <w:rPr>
                <w:rStyle w:val="Hyperlink0"/>
                <w:rFonts w:ascii="Segoe UI Light" w:eastAsia="Segoe UI Light" w:hAnsi="Segoe UI Light" w:cs="Segoe UI Light"/>
              </w:rPr>
              <w:t xml:space="preserve">Развитие физической культуры и спорта </w:t>
            </w:r>
          </w:p>
        </w:tc>
      </w:tr>
      <w:tr w:rsidR="00EA4061" w14:paraId="1BDD7B74" w14:textId="77777777" w:rsidTr="00C62D1D">
        <w:tblPrEx>
          <w:shd w:val="clear" w:color="auto" w:fill="D0DDEF"/>
        </w:tblPrEx>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4EF5D0" w14:textId="77777777" w:rsidR="00EA4061" w:rsidRPr="00EA4061" w:rsidRDefault="00EA4061" w:rsidP="00A212A3">
            <w:pPr>
              <w:pStyle w:val="a5"/>
              <w:numPr>
                <w:ilvl w:val="0"/>
                <w:numId w:val="151"/>
              </w:numPr>
              <w:spacing w:line="240" w:lineRule="auto"/>
              <w:rPr>
                <w:rFonts w:ascii="Segoe UI Light" w:eastAsia="Arial Unicode MS" w:hAnsi="Segoe UI Light" w:cs="Segoe UI Light"/>
              </w:rPr>
            </w:pPr>
          </w:p>
        </w:tc>
        <w:tc>
          <w:tcPr>
            <w:tcW w:w="8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38ECB3" w14:textId="77777777" w:rsidR="00EA4061" w:rsidRDefault="00EA4061" w:rsidP="007F1427">
            <w:pPr>
              <w:spacing w:line="240" w:lineRule="auto"/>
              <w:jc w:val="both"/>
            </w:pPr>
            <w:r>
              <w:rPr>
                <w:rStyle w:val="Hyperlink0"/>
                <w:rFonts w:ascii="Segoe UI Light" w:eastAsia="Segoe UI Light" w:hAnsi="Segoe UI Light" w:cs="Segoe UI Light"/>
              </w:rPr>
              <w:t>Молодежь Приозерского района</w:t>
            </w:r>
          </w:p>
        </w:tc>
      </w:tr>
      <w:tr w:rsidR="00EA4061" w14:paraId="4C6AB37E" w14:textId="77777777" w:rsidTr="00C62D1D">
        <w:tblPrEx>
          <w:shd w:val="clear" w:color="auto" w:fill="D0DDEF"/>
        </w:tblPrEx>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D5C9B7" w14:textId="77777777" w:rsidR="00EA4061" w:rsidRPr="00EA4061" w:rsidRDefault="00EA4061" w:rsidP="00A212A3">
            <w:pPr>
              <w:pStyle w:val="a5"/>
              <w:numPr>
                <w:ilvl w:val="0"/>
                <w:numId w:val="151"/>
              </w:numPr>
              <w:spacing w:line="240" w:lineRule="auto"/>
              <w:rPr>
                <w:rFonts w:ascii="Segoe UI Light" w:eastAsia="Arial Unicode MS" w:hAnsi="Segoe UI Light" w:cs="Segoe UI Light"/>
              </w:rPr>
            </w:pPr>
          </w:p>
        </w:tc>
        <w:tc>
          <w:tcPr>
            <w:tcW w:w="8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A82A47" w14:textId="77777777" w:rsidR="00EA4061" w:rsidRDefault="00EA4061" w:rsidP="007F1427">
            <w:pPr>
              <w:spacing w:line="240" w:lineRule="auto"/>
              <w:jc w:val="both"/>
            </w:pPr>
            <w:r>
              <w:rPr>
                <w:rStyle w:val="Hyperlink0"/>
                <w:rFonts w:ascii="Segoe UI Light" w:eastAsia="Segoe UI Light" w:hAnsi="Segoe UI Light" w:cs="Segoe UI Light"/>
              </w:rPr>
              <w:t xml:space="preserve">Развитие культуры </w:t>
            </w:r>
          </w:p>
        </w:tc>
      </w:tr>
      <w:tr w:rsidR="00EA4061" w14:paraId="2E34C8EB" w14:textId="77777777" w:rsidTr="00C62D1D">
        <w:tblPrEx>
          <w:shd w:val="clear" w:color="auto" w:fill="D0DDEF"/>
        </w:tblPrEx>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74D07A" w14:textId="77777777" w:rsidR="00EA4061" w:rsidRPr="00EA4061" w:rsidRDefault="00EA4061" w:rsidP="00A212A3">
            <w:pPr>
              <w:pStyle w:val="a5"/>
              <w:numPr>
                <w:ilvl w:val="0"/>
                <w:numId w:val="151"/>
              </w:numPr>
              <w:spacing w:line="240" w:lineRule="auto"/>
              <w:rPr>
                <w:rFonts w:ascii="Segoe UI Light" w:eastAsia="Arial Unicode MS" w:hAnsi="Segoe UI Light" w:cs="Segoe UI Light"/>
              </w:rPr>
            </w:pPr>
          </w:p>
        </w:tc>
        <w:tc>
          <w:tcPr>
            <w:tcW w:w="8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6E9AC9" w14:textId="77777777" w:rsidR="00EA4061" w:rsidRDefault="00EA4061" w:rsidP="007F1427">
            <w:pPr>
              <w:spacing w:line="240" w:lineRule="auto"/>
              <w:jc w:val="both"/>
            </w:pPr>
            <w:r>
              <w:rPr>
                <w:rStyle w:val="Hyperlink0"/>
                <w:rFonts w:ascii="Segoe UI Light" w:eastAsia="Segoe UI Light" w:hAnsi="Segoe UI Light" w:cs="Segoe UI Light"/>
              </w:rPr>
              <w:t xml:space="preserve">Обеспечение жильем граждан </w:t>
            </w:r>
          </w:p>
        </w:tc>
      </w:tr>
      <w:tr w:rsidR="00EA4061" w14:paraId="23B50228" w14:textId="77777777" w:rsidTr="00C62D1D">
        <w:tblPrEx>
          <w:shd w:val="clear" w:color="auto" w:fill="D0DDEF"/>
        </w:tblPrEx>
        <w:trPr>
          <w:trHeight w:val="53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0CA62E" w14:textId="77777777" w:rsidR="00EA4061" w:rsidRPr="00EA4061" w:rsidRDefault="00EA4061" w:rsidP="00A212A3">
            <w:pPr>
              <w:pStyle w:val="a5"/>
              <w:numPr>
                <w:ilvl w:val="0"/>
                <w:numId w:val="151"/>
              </w:numPr>
              <w:spacing w:line="240" w:lineRule="auto"/>
              <w:rPr>
                <w:rFonts w:ascii="Segoe UI Light" w:eastAsia="Arial Unicode MS" w:hAnsi="Segoe UI Light" w:cs="Segoe UI Light"/>
              </w:rPr>
            </w:pPr>
          </w:p>
        </w:tc>
        <w:tc>
          <w:tcPr>
            <w:tcW w:w="8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500AA4" w14:textId="77777777" w:rsidR="00EA4061" w:rsidRDefault="00EA4061" w:rsidP="007F1427">
            <w:pPr>
              <w:spacing w:line="240" w:lineRule="auto"/>
              <w:jc w:val="both"/>
            </w:pPr>
            <w:r>
              <w:rPr>
                <w:rStyle w:val="Hyperlink0"/>
                <w:rFonts w:ascii="Segoe UI Light" w:eastAsia="Segoe UI Light" w:hAnsi="Segoe UI Light" w:cs="Segoe UI Light"/>
              </w:rPr>
              <w:t xml:space="preserve">Совершенствование и развитие автомобильных дорог общего пользования местного значения </w:t>
            </w:r>
          </w:p>
        </w:tc>
      </w:tr>
      <w:tr w:rsidR="00EA4061" w14:paraId="6E2FACCC" w14:textId="77777777" w:rsidTr="00C62D1D">
        <w:tblPrEx>
          <w:shd w:val="clear" w:color="auto" w:fill="D0DDEF"/>
        </w:tblPrEx>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20846E" w14:textId="77777777" w:rsidR="00EA4061" w:rsidRPr="00EA4061" w:rsidRDefault="00EA4061" w:rsidP="00A212A3">
            <w:pPr>
              <w:pStyle w:val="a5"/>
              <w:numPr>
                <w:ilvl w:val="0"/>
                <w:numId w:val="151"/>
              </w:numPr>
              <w:spacing w:line="240" w:lineRule="auto"/>
              <w:rPr>
                <w:rFonts w:ascii="Segoe UI Light" w:eastAsia="Arial Unicode MS" w:hAnsi="Segoe UI Light" w:cs="Segoe UI Light"/>
              </w:rPr>
            </w:pPr>
          </w:p>
        </w:tc>
        <w:tc>
          <w:tcPr>
            <w:tcW w:w="8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85703C" w14:textId="77777777" w:rsidR="00EA4061" w:rsidRDefault="00EA4061" w:rsidP="007F1427">
            <w:pPr>
              <w:spacing w:line="240" w:lineRule="auto"/>
              <w:jc w:val="both"/>
            </w:pPr>
            <w:r>
              <w:rPr>
                <w:rStyle w:val="Hyperlink0"/>
                <w:rFonts w:ascii="Segoe UI Light" w:eastAsia="Segoe UI Light" w:hAnsi="Segoe UI Light" w:cs="Segoe UI Light"/>
              </w:rPr>
              <w:t xml:space="preserve">Безопасность муниципального образования </w:t>
            </w:r>
          </w:p>
        </w:tc>
      </w:tr>
      <w:tr w:rsidR="00EA4061" w14:paraId="724C5E18" w14:textId="77777777" w:rsidTr="00C62D1D">
        <w:tblPrEx>
          <w:shd w:val="clear" w:color="auto" w:fill="D0DDEF"/>
        </w:tblPrEx>
        <w:trPr>
          <w:trHeight w:val="39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0509BE" w14:textId="77777777" w:rsidR="00EA4061" w:rsidRPr="00EA4061" w:rsidRDefault="00EA4061" w:rsidP="00A212A3">
            <w:pPr>
              <w:pStyle w:val="a5"/>
              <w:numPr>
                <w:ilvl w:val="0"/>
                <w:numId w:val="151"/>
              </w:numPr>
              <w:spacing w:line="240" w:lineRule="auto"/>
              <w:rPr>
                <w:rFonts w:ascii="Segoe UI Light" w:eastAsia="Arial Unicode MS" w:hAnsi="Segoe UI Light" w:cs="Segoe UI Light"/>
              </w:rPr>
            </w:pPr>
          </w:p>
        </w:tc>
        <w:tc>
          <w:tcPr>
            <w:tcW w:w="8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538CC5" w14:textId="77777777" w:rsidR="00EA4061" w:rsidRPr="00EB6820" w:rsidRDefault="00EB6820" w:rsidP="007F1427">
            <w:pPr>
              <w:spacing w:line="240" w:lineRule="auto"/>
              <w:jc w:val="both"/>
              <w:rPr>
                <w:rFonts w:ascii="Segoe UI Light" w:eastAsia="Segoe UI Light" w:hAnsi="Segoe UI Light" w:cs="Segoe UI Light"/>
              </w:rPr>
            </w:pPr>
            <w:r w:rsidRPr="00EB6820">
              <w:rPr>
                <w:rFonts w:ascii="Segoe UI Light" w:eastAsia="Segoe UI Light" w:hAnsi="Segoe UI Light" w:cs="Segoe UI Light"/>
              </w:rPr>
              <w:t>Развитие агропромышленного комплекса муниципального образования Приозерский муниципальный район Ленинградской области на 2017-2019 годы</w:t>
            </w:r>
          </w:p>
        </w:tc>
      </w:tr>
      <w:tr w:rsidR="00EA4061" w14:paraId="4A60663D" w14:textId="77777777" w:rsidTr="00C62D1D">
        <w:tblPrEx>
          <w:shd w:val="clear" w:color="auto" w:fill="D0DDEF"/>
        </w:tblPrEx>
        <w:trPr>
          <w:trHeight w:val="57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C2BAB9" w14:textId="77777777" w:rsidR="00EA4061" w:rsidRPr="00EA4061" w:rsidRDefault="00EA4061" w:rsidP="00A212A3">
            <w:pPr>
              <w:pStyle w:val="a5"/>
              <w:numPr>
                <w:ilvl w:val="0"/>
                <w:numId w:val="151"/>
              </w:numPr>
              <w:spacing w:line="240" w:lineRule="auto"/>
              <w:rPr>
                <w:rFonts w:ascii="Segoe UI Light" w:eastAsia="Arial Unicode MS" w:hAnsi="Segoe UI Light" w:cs="Segoe UI Light"/>
              </w:rPr>
            </w:pPr>
          </w:p>
        </w:tc>
        <w:tc>
          <w:tcPr>
            <w:tcW w:w="8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823CBA" w14:textId="77777777" w:rsidR="00EA4061" w:rsidRDefault="00EA4061" w:rsidP="007F1427">
            <w:pPr>
              <w:spacing w:line="240" w:lineRule="auto"/>
              <w:jc w:val="both"/>
            </w:pPr>
            <w:r>
              <w:rPr>
                <w:rStyle w:val="Hyperlink0"/>
                <w:rFonts w:ascii="Segoe UI Light" w:eastAsia="Segoe UI Light" w:hAnsi="Segoe UI Light" w:cs="Segoe UI Light"/>
              </w:rPr>
              <w:t xml:space="preserve">Создание условий для эффективного выполнения органами местного самоуправления своих полномочий </w:t>
            </w:r>
          </w:p>
        </w:tc>
      </w:tr>
      <w:tr w:rsidR="00EA4061" w14:paraId="37D28A60" w14:textId="77777777" w:rsidTr="00C62D1D">
        <w:tblPrEx>
          <w:shd w:val="clear" w:color="auto" w:fill="D0DDEF"/>
        </w:tblPrEx>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3F149D" w14:textId="77777777" w:rsidR="00EA4061" w:rsidRPr="00EA4061" w:rsidRDefault="00EA4061" w:rsidP="00A212A3">
            <w:pPr>
              <w:pStyle w:val="a5"/>
              <w:numPr>
                <w:ilvl w:val="0"/>
                <w:numId w:val="151"/>
              </w:numPr>
              <w:spacing w:line="240" w:lineRule="auto"/>
              <w:rPr>
                <w:rFonts w:ascii="Segoe UI Light" w:eastAsia="Arial Unicode MS" w:hAnsi="Segoe UI Light" w:cs="Segoe UI Light"/>
              </w:rPr>
            </w:pPr>
          </w:p>
        </w:tc>
        <w:tc>
          <w:tcPr>
            <w:tcW w:w="8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06BECC" w14:textId="77777777" w:rsidR="00EA4061" w:rsidRDefault="00EA4061" w:rsidP="007F1427">
            <w:pPr>
              <w:spacing w:line="240" w:lineRule="auto"/>
              <w:jc w:val="both"/>
            </w:pPr>
            <w:r>
              <w:rPr>
                <w:rStyle w:val="Hyperlink0"/>
                <w:rFonts w:ascii="Segoe UI Light" w:eastAsia="Segoe UI Light" w:hAnsi="Segoe UI Light" w:cs="Segoe UI Light"/>
              </w:rPr>
              <w:t xml:space="preserve">Развитие и поддержка малого и среднего предпринимательства </w:t>
            </w:r>
          </w:p>
        </w:tc>
      </w:tr>
      <w:tr w:rsidR="00EA4061" w14:paraId="58C66F72" w14:textId="77777777" w:rsidTr="00C62D1D">
        <w:tblPrEx>
          <w:shd w:val="clear" w:color="auto" w:fill="D0DDEF"/>
        </w:tblPrEx>
        <w:trPr>
          <w:trHeight w:val="3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135ECB" w14:textId="77777777" w:rsidR="00EA4061" w:rsidRPr="00EA4061" w:rsidRDefault="00EA4061" w:rsidP="00A212A3">
            <w:pPr>
              <w:pStyle w:val="a5"/>
              <w:numPr>
                <w:ilvl w:val="0"/>
                <w:numId w:val="151"/>
              </w:numPr>
              <w:spacing w:line="240" w:lineRule="auto"/>
              <w:rPr>
                <w:rFonts w:ascii="Segoe UI Light" w:eastAsia="Arial Unicode MS" w:hAnsi="Segoe UI Light" w:cs="Segoe UI Light"/>
              </w:rPr>
            </w:pPr>
          </w:p>
        </w:tc>
        <w:tc>
          <w:tcPr>
            <w:tcW w:w="8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284406" w14:textId="77777777" w:rsidR="00EA4061" w:rsidRDefault="00EA4061" w:rsidP="007F1427">
            <w:pPr>
              <w:spacing w:line="240" w:lineRule="auto"/>
              <w:jc w:val="both"/>
            </w:pPr>
            <w:r>
              <w:rPr>
                <w:rStyle w:val="Hyperlink0"/>
                <w:rFonts w:ascii="Segoe UI Light" w:eastAsia="Segoe UI Light" w:hAnsi="Segoe UI Light" w:cs="Segoe UI Light"/>
              </w:rPr>
              <w:t xml:space="preserve">Развитие системы защиты прав потребителей </w:t>
            </w:r>
          </w:p>
        </w:tc>
      </w:tr>
      <w:tr w:rsidR="00EA4061" w14:paraId="2FA14B55" w14:textId="77777777" w:rsidTr="00C62D1D">
        <w:tblPrEx>
          <w:shd w:val="clear" w:color="auto" w:fill="D0DDEF"/>
        </w:tblPrEx>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AE5D60" w14:textId="77777777" w:rsidR="00EA4061" w:rsidRPr="00EA4061" w:rsidRDefault="00EA4061" w:rsidP="00A212A3">
            <w:pPr>
              <w:pStyle w:val="a5"/>
              <w:numPr>
                <w:ilvl w:val="0"/>
                <w:numId w:val="151"/>
              </w:numPr>
              <w:spacing w:line="240" w:lineRule="auto"/>
              <w:jc w:val="center"/>
              <w:rPr>
                <w:rFonts w:ascii="Segoe UI Light" w:eastAsia="Arial Unicode MS" w:hAnsi="Segoe UI Light" w:cs="Segoe UI Light"/>
              </w:rPr>
            </w:pPr>
          </w:p>
        </w:tc>
        <w:tc>
          <w:tcPr>
            <w:tcW w:w="8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411A77" w14:textId="77777777" w:rsidR="00EA4061" w:rsidRDefault="00EA4061" w:rsidP="007F1427">
            <w:pPr>
              <w:spacing w:line="240" w:lineRule="auto"/>
              <w:jc w:val="both"/>
            </w:pPr>
            <w:r>
              <w:rPr>
                <w:rStyle w:val="Hyperlink0"/>
                <w:rFonts w:ascii="Segoe UI Light" w:eastAsia="Segoe UI Light" w:hAnsi="Segoe UI Light" w:cs="Segoe UI Light"/>
              </w:rPr>
              <w:t>Устойчивое развитие сельских территорий</w:t>
            </w:r>
          </w:p>
        </w:tc>
      </w:tr>
      <w:tr w:rsidR="00EA4061" w14:paraId="72660D33" w14:textId="77777777" w:rsidTr="00C62D1D">
        <w:tblPrEx>
          <w:shd w:val="clear" w:color="auto" w:fill="D0DDEF"/>
        </w:tblPrEx>
        <w:trPr>
          <w:trHeight w:val="57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D3B858" w14:textId="77777777" w:rsidR="00EA4061" w:rsidRPr="00EA4061" w:rsidRDefault="00EA4061" w:rsidP="00A212A3">
            <w:pPr>
              <w:pStyle w:val="a5"/>
              <w:numPr>
                <w:ilvl w:val="0"/>
                <w:numId w:val="151"/>
              </w:numPr>
              <w:spacing w:line="240" w:lineRule="auto"/>
              <w:jc w:val="center"/>
              <w:rPr>
                <w:rFonts w:ascii="Segoe UI Light" w:eastAsia="Arial Unicode MS" w:hAnsi="Segoe UI Light" w:cs="Segoe UI Light"/>
              </w:rPr>
            </w:pPr>
          </w:p>
        </w:tc>
        <w:tc>
          <w:tcPr>
            <w:tcW w:w="8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53F837" w14:textId="77777777" w:rsidR="00EA4061" w:rsidRDefault="00EA4061" w:rsidP="007F1427">
            <w:pPr>
              <w:spacing w:line="240" w:lineRule="auto"/>
              <w:jc w:val="both"/>
            </w:pPr>
            <w:r>
              <w:rPr>
                <w:rStyle w:val="Hyperlink0"/>
                <w:rFonts w:ascii="Segoe UI Light" w:eastAsia="Segoe UI Light" w:hAnsi="Segoe UI Light" w:cs="Segoe UI Light"/>
              </w:rPr>
              <w:t>Управление муниципальными финансами и муниципальным долгом муниципального образования</w:t>
            </w:r>
          </w:p>
        </w:tc>
      </w:tr>
      <w:tr w:rsidR="00EA4061" w14:paraId="35E57D06" w14:textId="77777777" w:rsidTr="00C62D1D">
        <w:tblPrEx>
          <w:shd w:val="clear" w:color="auto" w:fill="D0DDEF"/>
        </w:tblPrEx>
        <w:trPr>
          <w:trHeight w:val="57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1558B5" w14:textId="77777777" w:rsidR="00EA4061" w:rsidRPr="00EA4061" w:rsidRDefault="00EA4061" w:rsidP="00A212A3">
            <w:pPr>
              <w:pStyle w:val="a5"/>
              <w:numPr>
                <w:ilvl w:val="0"/>
                <w:numId w:val="151"/>
              </w:numPr>
              <w:spacing w:line="240" w:lineRule="auto"/>
              <w:jc w:val="center"/>
              <w:rPr>
                <w:rStyle w:val="Hyperlink0"/>
                <w:rFonts w:ascii="Segoe UI Light" w:eastAsia="Segoe UI Light" w:hAnsi="Segoe UI Light" w:cs="Segoe UI Light"/>
              </w:rPr>
            </w:pPr>
          </w:p>
        </w:tc>
        <w:tc>
          <w:tcPr>
            <w:tcW w:w="8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F90945" w14:textId="77777777" w:rsidR="00EA4061" w:rsidRPr="00EA4061" w:rsidRDefault="00EA4061" w:rsidP="007F1427">
            <w:pPr>
              <w:spacing w:line="240" w:lineRule="auto"/>
              <w:jc w:val="both"/>
              <w:rPr>
                <w:rStyle w:val="Hyperlink0"/>
                <w:rFonts w:ascii="Segoe UI Light" w:eastAsia="Segoe UI Light" w:hAnsi="Segoe UI Light" w:cs="Segoe UI Light"/>
              </w:rPr>
            </w:pPr>
            <w:r w:rsidRPr="00EA4061">
              <w:rPr>
                <w:rStyle w:val="a7"/>
                <w:rFonts w:ascii="Segoe UI Light" w:eastAsia="Segoe UI Light" w:hAnsi="Segoe UI Light" w:cs="Segoe UI Light"/>
              </w:rPr>
              <w:t>Внесение в единый государственный реестр недвижимости сведений о границах населенных пунктов Приозерского муниципального района Ленинградской области</w:t>
            </w:r>
          </w:p>
        </w:tc>
      </w:tr>
    </w:tbl>
    <w:p w14:paraId="3FFA2AAB" w14:textId="543A4F3A" w:rsidR="00EA4061" w:rsidRDefault="00EA4061" w:rsidP="007F1427">
      <w:pPr>
        <w:spacing w:before="120" w:after="0" w:line="240" w:lineRule="auto"/>
        <w:jc w:val="both"/>
        <w:rPr>
          <w:rStyle w:val="Hyperlink2"/>
        </w:rPr>
      </w:pPr>
      <w:r>
        <w:rPr>
          <w:rStyle w:val="Hyperlink2"/>
        </w:rPr>
        <w:t>Государственные программы Ленинградской области являются механизмом реализации Стратегии социально-экономического развития Ленинградской области до 2030 года.  В связи с расчетом стратегического планирования для Приозерского района продолжится участие в следующих государственных программах:</w:t>
      </w:r>
    </w:p>
    <w:p w14:paraId="7B43B3A4" w14:textId="77777777" w:rsidR="00EA4061" w:rsidRDefault="00EA4061" w:rsidP="00A212A3">
      <w:pPr>
        <w:pStyle w:val="a5"/>
        <w:numPr>
          <w:ilvl w:val="0"/>
          <w:numId w:val="149"/>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Обеспечение устойчивого функционирования и развития коммунальной и инженерной структуры и повышение энергоэффективности в Ленинградской области до 2029 г.</w:t>
      </w:r>
    </w:p>
    <w:p w14:paraId="6F4F8C64" w14:textId="77777777" w:rsidR="00EA4061" w:rsidRDefault="00EA4061" w:rsidP="00A212A3">
      <w:pPr>
        <w:pStyle w:val="a5"/>
        <w:numPr>
          <w:ilvl w:val="0"/>
          <w:numId w:val="149"/>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Стимулирование экономической активности Ленинградской области до 2020 г.</w:t>
      </w:r>
    </w:p>
    <w:p w14:paraId="59C9D53B" w14:textId="77777777" w:rsidR="00EA4061" w:rsidRDefault="00EA4061" w:rsidP="00A212A3">
      <w:pPr>
        <w:pStyle w:val="a5"/>
        <w:numPr>
          <w:ilvl w:val="0"/>
          <w:numId w:val="149"/>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Охрана окружающей среды Ленинградской области до 2020 г.</w:t>
      </w:r>
    </w:p>
    <w:p w14:paraId="2F0630D8" w14:textId="77777777" w:rsidR="00EA4061" w:rsidRDefault="00EA4061" w:rsidP="00A212A3">
      <w:pPr>
        <w:pStyle w:val="a5"/>
        <w:numPr>
          <w:ilvl w:val="0"/>
          <w:numId w:val="149"/>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Содействие занятости населения Ленинградской области до 2020 г.</w:t>
      </w:r>
    </w:p>
    <w:p w14:paraId="1B8CA457" w14:textId="77777777" w:rsidR="00EA4061" w:rsidRDefault="00EA4061" w:rsidP="00A212A3">
      <w:pPr>
        <w:pStyle w:val="a5"/>
        <w:numPr>
          <w:ilvl w:val="0"/>
          <w:numId w:val="150"/>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Современное образование в Ленинградской области до 2020 г.</w:t>
      </w:r>
    </w:p>
    <w:p w14:paraId="7D895739" w14:textId="77777777" w:rsidR="00EB6820" w:rsidRDefault="00EB6820" w:rsidP="00A212A3">
      <w:pPr>
        <w:pStyle w:val="a5"/>
        <w:numPr>
          <w:ilvl w:val="0"/>
          <w:numId w:val="150"/>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EB6820">
        <w:rPr>
          <w:rStyle w:val="a7"/>
          <w:rFonts w:ascii="Segoe UI Light" w:eastAsia="Segoe UI Light" w:hAnsi="Segoe UI Light" w:cs="Segoe UI Light"/>
        </w:rPr>
        <w:t xml:space="preserve">Развитие сельского </w:t>
      </w:r>
      <w:r>
        <w:rPr>
          <w:rStyle w:val="a7"/>
          <w:rFonts w:ascii="Segoe UI Light" w:eastAsia="Segoe UI Light" w:hAnsi="Segoe UI Light" w:cs="Segoe UI Light"/>
        </w:rPr>
        <w:t>хозяйства Ленинградской области</w:t>
      </w:r>
      <w:r w:rsidRPr="00EB6820">
        <w:rPr>
          <w:rStyle w:val="a7"/>
          <w:rFonts w:ascii="Segoe UI Light" w:eastAsia="Segoe UI Light" w:hAnsi="Segoe UI Light" w:cs="Segoe UI Light"/>
        </w:rPr>
        <w:t xml:space="preserve"> до 2020 года</w:t>
      </w:r>
    </w:p>
    <w:p w14:paraId="18E419B3" w14:textId="77777777" w:rsidR="00406329" w:rsidRDefault="00EA4061" w:rsidP="007F1427">
      <w:pPr>
        <w:spacing w:before="120" w:after="0" w:line="240" w:lineRule="auto"/>
        <w:jc w:val="both"/>
        <w:rPr>
          <w:rStyle w:val="Hyperlink2"/>
        </w:rPr>
      </w:pPr>
      <w:r>
        <w:rPr>
          <w:rStyle w:val="Hyperlink2"/>
        </w:rPr>
        <w:t>Действующие государственные программы Ленинградской области имеют разные сроки реализации до 2029 года (включительно). При необходимости в них будут вноситься изменения в соответствии с целями, задачами и стратегическими проектными инициативами Стратегии. По решению Правительства Ленинградской области из действующих государственных программ могут быть выделены дополнительные государственн</w:t>
      </w:r>
      <w:r w:rsidR="00942B54">
        <w:rPr>
          <w:rStyle w:val="Hyperlink2"/>
        </w:rPr>
        <w:t xml:space="preserve">ые программы в целях реализации </w:t>
      </w:r>
      <w:r>
        <w:rPr>
          <w:rStyle w:val="Hyperlink2"/>
        </w:rPr>
        <w:t>страт</w:t>
      </w:r>
      <w:r w:rsidR="00AF0768">
        <w:rPr>
          <w:rStyle w:val="Hyperlink2"/>
        </w:rPr>
        <w:t>егических проектных инициатив.</w:t>
      </w:r>
    </w:p>
    <w:p w14:paraId="01BAA267" w14:textId="77777777" w:rsidR="0090156A" w:rsidRPr="00AF0768" w:rsidRDefault="00AF0768" w:rsidP="007F1427">
      <w:pPr>
        <w:spacing w:before="120" w:after="0" w:line="240" w:lineRule="auto"/>
        <w:jc w:val="both"/>
        <w:rPr>
          <w:rFonts w:ascii="Segoe UI Light" w:eastAsia="Segoe UI Light" w:hAnsi="Segoe UI Light" w:cs="Segoe UI Light"/>
        </w:rPr>
        <w:sectPr w:rsidR="0090156A" w:rsidRPr="00AF0768" w:rsidSect="0090156A">
          <w:pgSz w:w="11906" w:h="16838"/>
          <w:pgMar w:top="1134" w:right="851" w:bottom="1134" w:left="1701" w:header="709" w:footer="709" w:gutter="0"/>
          <w:cols w:space="708"/>
          <w:docGrid w:linePitch="360"/>
        </w:sectPr>
      </w:pPr>
      <w:r>
        <w:rPr>
          <w:rStyle w:val="Hyperlink2"/>
        </w:rPr>
        <w:t xml:space="preserve"> </w:t>
      </w:r>
    </w:p>
    <w:p w14:paraId="6FF4E9A2" w14:textId="77777777" w:rsidR="00E21AB5" w:rsidRPr="007F1427" w:rsidRDefault="00E21AB5" w:rsidP="007F1427">
      <w:pPr>
        <w:pStyle w:val="3"/>
        <w:spacing w:before="120" w:line="240" w:lineRule="auto"/>
        <w:jc w:val="right"/>
        <w:rPr>
          <w:rStyle w:val="a7"/>
          <w:rFonts w:ascii="Segoe UI Light" w:eastAsia="Segoe UI Light" w:hAnsi="Segoe UI Light" w:cs="Segoe UI Light"/>
          <w:b/>
          <w:bCs/>
          <w:color w:val="000000"/>
          <w:u w:color="000000"/>
        </w:rPr>
      </w:pPr>
      <w:bookmarkStart w:id="136" w:name="_Toc526970941"/>
      <w:r w:rsidRPr="007F1427">
        <w:rPr>
          <w:rStyle w:val="a7"/>
          <w:rFonts w:ascii="Segoe UI Light" w:eastAsia="Segoe UI Light" w:hAnsi="Segoe UI Light" w:cs="Segoe UI Light"/>
          <w:b/>
          <w:bCs/>
          <w:color w:val="000000"/>
          <w:u w:color="000000"/>
        </w:rPr>
        <w:t>Приложение</w:t>
      </w:r>
      <w:r w:rsidR="0090156A" w:rsidRPr="007F1427">
        <w:rPr>
          <w:rStyle w:val="a7"/>
          <w:rFonts w:ascii="Segoe UI Light" w:eastAsia="Segoe UI Light" w:hAnsi="Segoe UI Light" w:cs="Segoe UI Light"/>
          <w:b/>
          <w:bCs/>
          <w:color w:val="000000"/>
          <w:u w:color="000000"/>
        </w:rPr>
        <w:t xml:space="preserve"> 1</w:t>
      </w:r>
      <w:r w:rsidR="002D2871">
        <w:rPr>
          <w:rStyle w:val="a7"/>
          <w:rFonts w:ascii="Segoe UI Light" w:eastAsia="Segoe UI Light" w:hAnsi="Segoe UI Light" w:cs="Segoe UI Light"/>
          <w:b/>
          <w:bCs/>
          <w:color w:val="000000"/>
          <w:u w:color="000000"/>
        </w:rPr>
        <w:t>. Таблицы</w:t>
      </w:r>
      <w:bookmarkEnd w:id="136"/>
    </w:p>
    <w:p w14:paraId="21B3F01B" w14:textId="77777777" w:rsidR="00C62D1D" w:rsidRDefault="00C62D1D" w:rsidP="00C62D1D">
      <w:pPr>
        <w:spacing w:before="120" w:after="0" w:line="276" w:lineRule="auto"/>
        <w:jc w:val="both"/>
        <w:rPr>
          <w:rStyle w:val="a7"/>
          <w:rFonts w:ascii="Segoe UI Light" w:eastAsia="Segoe UI Light" w:hAnsi="Segoe UI Light" w:cs="Segoe UI Light"/>
        </w:rPr>
      </w:pPr>
      <w:r w:rsidRPr="00697F6A">
        <w:rPr>
          <w:rStyle w:val="a7"/>
          <w:rFonts w:ascii="Segoe UI Light" w:eastAsia="Segoe UI Light" w:hAnsi="Segoe UI Light" w:cs="Segoe UI Light"/>
        </w:rPr>
        <w:t>Таблица</w:t>
      </w:r>
      <w:r>
        <w:rPr>
          <w:rStyle w:val="a7"/>
          <w:rFonts w:ascii="Segoe UI Light" w:eastAsia="Segoe UI Light" w:hAnsi="Segoe UI Light" w:cs="Segoe UI Light"/>
        </w:rPr>
        <w:t xml:space="preserve"> 1.1</w:t>
      </w:r>
      <w:r w:rsidRPr="00697F6A">
        <w:rPr>
          <w:rStyle w:val="a7"/>
          <w:rFonts w:ascii="Segoe UI Light" w:eastAsia="Segoe UI Light" w:hAnsi="Segoe UI Light" w:cs="Segoe UI Light"/>
        </w:rPr>
        <w:t xml:space="preserve"> Перечень туристско-рекреационных зон на территории Приозерского муниципального района Ленинградской области с характеристиками</w:t>
      </w:r>
    </w:p>
    <w:tbl>
      <w:tblPr>
        <w:tblStyle w:val="TableNormal"/>
        <w:tblW w:w="1467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817"/>
        <w:gridCol w:w="2018"/>
        <w:gridCol w:w="1843"/>
        <w:gridCol w:w="1985"/>
        <w:gridCol w:w="2582"/>
        <w:gridCol w:w="2542"/>
        <w:gridCol w:w="2886"/>
      </w:tblGrid>
      <w:tr w:rsidR="00C62D1D" w:rsidRPr="00406329" w14:paraId="59A0E1B4" w14:textId="77777777" w:rsidTr="00406329">
        <w:trPr>
          <w:trHeight w:val="517"/>
          <w:tblHeader/>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F0EF6C8" w14:textId="77777777" w:rsidR="00C62D1D" w:rsidRPr="00406329" w:rsidRDefault="00C62D1D" w:rsidP="00C62D1D">
            <w:pPr>
              <w:spacing w:line="240" w:lineRule="auto"/>
              <w:jc w:val="center"/>
              <w:rPr>
                <w:rFonts w:ascii="Segoe UI Light" w:eastAsia="Calibri" w:hAnsi="Segoe UI Light" w:cs="Segoe UI Light"/>
                <w:sz w:val="16"/>
                <w:szCs w:val="16"/>
              </w:rPr>
            </w:pPr>
            <w:r w:rsidRPr="00406329">
              <w:rPr>
                <w:rStyle w:val="a7"/>
                <w:rFonts w:ascii="Segoe UI Light" w:hAnsi="Segoe UI Light" w:cs="Segoe UI Light"/>
                <w:sz w:val="16"/>
                <w:szCs w:val="16"/>
              </w:rPr>
              <w:t>№</w:t>
            </w: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C1E0842" w14:textId="77777777" w:rsidR="00C62D1D" w:rsidRPr="00406329" w:rsidRDefault="00C62D1D" w:rsidP="00C62D1D">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Поселение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2FAF42" w14:textId="77777777" w:rsidR="00C62D1D" w:rsidRPr="00406329" w:rsidRDefault="00C62D1D" w:rsidP="00C62D1D">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Название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63444E" w14:textId="77777777" w:rsidR="00C62D1D" w:rsidRPr="00406329" w:rsidRDefault="00C62D1D" w:rsidP="00C62D1D">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Основные характеристики</w:t>
            </w:r>
          </w:p>
        </w:tc>
        <w:tc>
          <w:tcPr>
            <w:tcW w:w="2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A402931" w14:textId="77777777" w:rsidR="00C62D1D" w:rsidRPr="00406329" w:rsidRDefault="00C62D1D" w:rsidP="00C62D1D">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Назначение</w:t>
            </w:r>
          </w:p>
        </w:tc>
        <w:tc>
          <w:tcPr>
            <w:tcW w:w="2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793A3B" w14:textId="77777777" w:rsidR="00C62D1D" w:rsidRPr="00406329" w:rsidRDefault="00C62D1D" w:rsidP="00C62D1D">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Характеристики зон с особыми условиями использования территорий</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BBC5D2" w14:textId="77777777" w:rsidR="00C62D1D" w:rsidRPr="00406329" w:rsidRDefault="00C62D1D" w:rsidP="00C62D1D">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Местоположение</w:t>
            </w:r>
          </w:p>
        </w:tc>
      </w:tr>
      <w:tr w:rsidR="00C62D1D" w:rsidRPr="00406329" w14:paraId="769AAE6C" w14:textId="77777777" w:rsidTr="00406329">
        <w:trPr>
          <w:trHeight w:val="706"/>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FF9D1F" w14:textId="77777777" w:rsidR="00C62D1D" w:rsidRPr="00406329" w:rsidRDefault="00C62D1D" w:rsidP="00A212A3">
            <w:pPr>
              <w:pStyle w:val="a5"/>
              <w:numPr>
                <w:ilvl w:val="0"/>
                <w:numId w:val="152"/>
              </w:numPr>
              <w:spacing w:line="240" w:lineRule="auto"/>
              <w:rPr>
                <w:rFonts w:ascii="Segoe UI Light" w:hAnsi="Segoe UI Light" w:cs="Segoe UI Light"/>
                <w:sz w:val="16"/>
                <w:szCs w:val="16"/>
              </w:rPr>
            </w:pP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83B62DC" w14:textId="77777777" w:rsidR="00C62D1D" w:rsidRPr="00406329" w:rsidRDefault="00C62D1D" w:rsidP="00D7299E">
            <w:pPr>
              <w:spacing w:line="240" w:lineRule="auto"/>
              <w:rPr>
                <w:rStyle w:val="a7"/>
                <w:rFonts w:ascii="Segoe UI Light" w:eastAsia="Segoe UI Light" w:hAnsi="Segoe UI Light" w:cs="Segoe UI Light"/>
                <w:sz w:val="16"/>
                <w:szCs w:val="16"/>
              </w:rPr>
            </w:pPr>
            <w:r w:rsidRPr="00406329">
              <w:rPr>
                <w:rStyle w:val="a7"/>
                <w:rFonts w:ascii="Segoe UI Light" w:hAnsi="Segoe UI Light" w:cs="Segoe UI Light"/>
                <w:sz w:val="16"/>
                <w:szCs w:val="16"/>
              </w:rPr>
              <w:t>Громовское СП</w:t>
            </w:r>
          </w:p>
          <w:p w14:paraId="494C7F64" w14:textId="77777777" w:rsidR="00C62D1D" w:rsidRPr="00406329" w:rsidRDefault="00C62D1D" w:rsidP="00D7299E">
            <w:pPr>
              <w:spacing w:line="240" w:lineRule="auto"/>
              <w:rPr>
                <w:rStyle w:val="a7"/>
                <w:rFonts w:ascii="Segoe UI Light" w:hAnsi="Segoe UI Light" w:cs="Segoe UI Light"/>
                <w:sz w:val="16"/>
                <w:szCs w:val="16"/>
              </w:rPr>
            </w:pPr>
            <w:r w:rsidRPr="00406329">
              <w:rPr>
                <w:rStyle w:val="a7"/>
                <w:rFonts w:ascii="Segoe UI Light" w:hAnsi="Segoe UI Light" w:cs="Segoe UI Light"/>
                <w:sz w:val="16"/>
                <w:szCs w:val="16"/>
              </w:rPr>
              <w:t>Запорожское СП</w:t>
            </w:r>
          </w:p>
          <w:p w14:paraId="16C007A2" w14:textId="77777777" w:rsidR="00C62D1D" w:rsidRPr="00406329" w:rsidRDefault="00C62D1D" w:rsidP="00D7299E">
            <w:pPr>
              <w:spacing w:line="240" w:lineRule="auto"/>
              <w:rPr>
                <w:rStyle w:val="a7"/>
                <w:rFonts w:ascii="Segoe UI Light" w:hAnsi="Segoe UI Light" w:cs="Segoe UI Light"/>
                <w:sz w:val="16"/>
                <w:szCs w:val="16"/>
              </w:rPr>
            </w:pPr>
            <w:r w:rsidRPr="00406329">
              <w:rPr>
                <w:rStyle w:val="a7"/>
                <w:rFonts w:ascii="Segoe UI Light" w:hAnsi="Segoe UI Light" w:cs="Segoe UI Light"/>
                <w:sz w:val="16"/>
                <w:szCs w:val="16"/>
              </w:rPr>
              <w:t>Красноозёрное СП</w:t>
            </w:r>
          </w:p>
          <w:p w14:paraId="5FF17F55" w14:textId="77777777" w:rsidR="00C62D1D" w:rsidRPr="00406329" w:rsidRDefault="00C62D1D" w:rsidP="00D7299E">
            <w:pPr>
              <w:spacing w:line="240" w:lineRule="auto"/>
              <w:rPr>
                <w:rStyle w:val="a7"/>
                <w:rFonts w:ascii="Segoe UI Light" w:hAnsi="Segoe UI Light" w:cs="Segoe UI Light"/>
                <w:sz w:val="16"/>
                <w:szCs w:val="16"/>
              </w:rPr>
            </w:pPr>
            <w:r w:rsidRPr="00406329">
              <w:rPr>
                <w:rStyle w:val="a7"/>
                <w:rFonts w:ascii="Segoe UI Light" w:hAnsi="Segoe UI Light" w:cs="Segoe UI Light"/>
                <w:sz w:val="16"/>
                <w:szCs w:val="16"/>
              </w:rPr>
              <w:t>Петровское СП</w:t>
            </w:r>
          </w:p>
          <w:p w14:paraId="4EAEC388" w14:textId="77777777" w:rsidR="00C62D1D" w:rsidRPr="00406329" w:rsidRDefault="00C62D1D" w:rsidP="00D7299E">
            <w:pPr>
              <w:spacing w:line="240" w:lineRule="auto"/>
              <w:rPr>
                <w:rFonts w:ascii="Segoe UI Light" w:eastAsia="Calibri" w:hAnsi="Segoe UI Light" w:cs="Segoe UI Light"/>
                <w:sz w:val="16"/>
                <w:szCs w:val="16"/>
              </w:rPr>
            </w:pPr>
            <w:r w:rsidRPr="00406329">
              <w:rPr>
                <w:rStyle w:val="a7"/>
                <w:rFonts w:ascii="Segoe UI Light" w:hAnsi="Segoe UI Light" w:cs="Segoe UI Light"/>
                <w:sz w:val="16"/>
                <w:szCs w:val="16"/>
              </w:rPr>
              <w:t>Ромашкинское СП</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1902893" w14:textId="77777777" w:rsidR="00C62D1D" w:rsidRPr="00406329" w:rsidRDefault="00C62D1D" w:rsidP="00D7299E">
            <w:pPr>
              <w:spacing w:line="240" w:lineRule="auto"/>
              <w:jc w:val="center"/>
              <w:rPr>
                <w:rStyle w:val="a7"/>
                <w:rFonts w:ascii="Segoe UI Light" w:eastAsia="Segoe UI Light" w:hAnsi="Segoe UI Light" w:cs="Segoe UI Light"/>
                <w:sz w:val="16"/>
                <w:szCs w:val="16"/>
              </w:rPr>
            </w:pPr>
            <w:r w:rsidRPr="00406329">
              <w:rPr>
                <w:rStyle w:val="a7"/>
                <w:rFonts w:ascii="Segoe UI Light" w:hAnsi="Segoe UI Light" w:cs="Segoe UI Light"/>
                <w:sz w:val="16"/>
                <w:szCs w:val="16"/>
              </w:rPr>
              <w:t>Лосевская туристско–рекреационная зона</w:t>
            </w:r>
          </w:p>
          <w:p w14:paraId="32716605" w14:textId="77777777" w:rsidR="00C62D1D" w:rsidRPr="00406329" w:rsidRDefault="00C62D1D" w:rsidP="00D7299E">
            <w:pPr>
              <w:spacing w:line="240" w:lineRule="auto"/>
              <w:jc w:val="center"/>
              <w:rPr>
                <w:rFonts w:ascii="Segoe UI Light" w:eastAsia="Calibri" w:hAnsi="Segoe UI Light" w:cs="Segoe UI Light"/>
                <w:sz w:val="16"/>
                <w:szCs w:val="16"/>
              </w:rPr>
            </w:pPr>
            <w:r w:rsidRPr="00406329">
              <w:rPr>
                <w:rStyle w:val="a7"/>
                <w:rFonts w:ascii="Segoe UI Light" w:hAnsi="Segoe UI Light" w:cs="Segoe UI Light"/>
                <w:sz w:val="16"/>
                <w:szCs w:val="16"/>
              </w:rPr>
              <w:t>(три участка)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363A6C2" w14:textId="77777777" w:rsidR="00C62D1D" w:rsidRPr="00406329" w:rsidRDefault="00C62D1D" w:rsidP="00D7299E">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Площадь территории: 20621 га.</w:t>
            </w:r>
          </w:p>
        </w:tc>
        <w:tc>
          <w:tcPr>
            <w:tcW w:w="2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012B41" w14:textId="77777777" w:rsidR="00C62D1D" w:rsidRPr="00406329" w:rsidRDefault="00C62D1D" w:rsidP="00D7299E">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Развитие активного, водного и рекреационного туризма.</w:t>
            </w:r>
          </w:p>
        </w:tc>
        <w:tc>
          <w:tcPr>
            <w:tcW w:w="2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E54119" w14:textId="77777777" w:rsidR="00C62D1D" w:rsidRPr="00406329" w:rsidRDefault="00C62D1D" w:rsidP="00D7299E">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Зоны с особыми условиями использования территорий не устанавливаются</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9FEFF72" w14:textId="77777777" w:rsidR="00C62D1D" w:rsidRPr="00406329" w:rsidRDefault="00C62D1D" w:rsidP="00D7299E">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Центр ТРЗ – туристско-рекреационный центр «Лосево – Овраги – Варшко», земельные участки вдоль разлива реки Вуокса и озера Суходольское</w:t>
            </w:r>
          </w:p>
        </w:tc>
      </w:tr>
      <w:tr w:rsidR="00C62D1D" w:rsidRPr="00406329" w14:paraId="74202A34" w14:textId="77777777" w:rsidTr="00406329">
        <w:trPr>
          <w:trHeight w:val="60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2268A9" w14:textId="77777777" w:rsidR="00C62D1D" w:rsidRPr="00406329" w:rsidRDefault="00C62D1D" w:rsidP="00A212A3">
            <w:pPr>
              <w:pStyle w:val="a5"/>
              <w:numPr>
                <w:ilvl w:val="0"/>
                <w:numId w:val="152"/>
              </w:numPr>
              <w:spacing w:line="240" w:lineRule="auto"/>
              <w:rPr>
                <w:rFonts w:ascii="Segoe UI Light" w:hAnsi="Segoe UI Light" w:cs="Segoe UI Light"/>
                <w:sz w:val="16"/>
                <w:szCs w:val="16"/>
              </w:rPr>
            </w:pP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E15E5F2" w14:textId="77777777" w:rsidR="00C62D1D" w:rsidRPr="00406329" w:rsidRDefault="00C62D1D" w:rsidP="00D7299E">
            <w:pPr>
              <w:spacing w:line="240" w:lineRule="auto"/>
              <w:rPr>
                <w:rFonts w:ascii="Segoe UI Light" w:hAnsi="Segoe UI Light" w:cs="Segoe UI Light"/>
                <w:sz w:val="16"/>
                <w:szCs w:val="16"/>
              </w:rPr>
            </w:pPr>
            <w:r w:rsidRPr="00406329">
              <w:rPr>
                <w:rStyle w:val="a7"/>
                <w:rFonts w:ascii="Segoe UI Light" w:hAnsi="Segoe UI Light" w:cs="Segoe UI Light"/>
                <w:sz w:val="16"/>
                <w:szCs w:val="16"/>
              </w:rPr>
              <w:t>Запорожское СП</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9236ADA" w14:textId="77777777" w:rsidR="00C62D1D" w:rsidRPr="00406329" w:rsidRDefault="00C62D1D" w:rsidP="00D7299E">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Запорожская туристско –рекреационная зона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C70370" w14:textId="77777777" w:rsidR="00C62D1D" w:rsidRPr="00406329" w:rsidRDefault="00C62D1D" w:rsidP="00D7299E">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Площадь территории: 220 га.</w:t>
            </w:r>
          </w:p>
        </w:tc>
        <w:tc>
          <w:tcPr>
            <w:tcW w:w="2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DBBC25" w14:textId="77777777" w:rsidR="00C62D1D" w:rsidRPr="00406329" w:rsidRDefault="00C62D1D" w:rsidP="00D7299E">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Развитие культурно – познавательного туризма (начало линии Маннергейма), рекреационного туризма.</w:t>
            </w:r>
          </w:p>
        </w:tc>
        <w:tc>
          <w:tcPr>
            <w:tcW w:w="2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CDDD30" w14:textId="77777777" w:rsidR="00C62D1D" w:rsidRPr="00406329" w:rsidRDefault="00C62D1D" w:rsidP="00D7299E">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Зоны с особыми условиями использования территорий не устанавливаются</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AB5D1F" w14:textId="77777777" w:rsidR="00C62D1D" w:rsidRPr="00406329" w:rsidRDefault="00C62D1D" w:rsidP="00D7299E">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Центр туристско- рекреационной зоны – посёлок Запорожское, побережье Ладожского озера южнее устья реки Бурная</w:t>
            </w:r>
          </w:p>
        </w:tc>
      </w:tr>
      <w:tr w:rsidR="00C62D1D" w:rsidRPr="00406329" w14:paraId="6C82A398" w14:textId="77777777" w:rsidTr="00406329">
        <w:trPr>
          <w:trHeight w:val="716"/>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FFF2B9" w14:textId="77777777" w:rsidR="00C62D1D" w:rsidRPr="00406329" w:rsidRDefault="00C62D1D" w:rsidP="00A212A3">
            <w:pPr>
              <w:pStyle w:val="a5"/>
              <w:numPr>
                <w:ilvl w:val="0"/>
                <w:numId w:val="152"/>
              </w:numPr>
              <w:spacing w:line="240" w:lineRule="auto"/>
              <w:rPr>
                <w:rFonts w:ascii="Segoe UI Light" w:hAnsi="Segoe UI Light" w:cs="Segoe UI Light"/>
                <w:sz w:val="16"/>
                <w:szCs w:val="16"/>
              </w:rPr>
            </w:pP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60F50FD" w14:textId="77777777" w:rsidR="00C62D1D" w:rsidRPr="00406329" w:rsidRDefault="00C62D1D" w:rsidP="00D7299E">
            <w:pPr>
              <w:spacing w:line="240" w:lineRule="auto"/>
              <w:rPr>
                <w:rFonts w:ascii="Segoe UI Light" w:hAnsi="Segoe UI Light" w:cs="Segoe UI Light"/>
                <w:sz w:val="16"/>
                <w:szCs w:val="16"/>
              </w:rPr>
            </w:pPr>
            <w:r w:rsidRPr="00406329">
              <w:rPr>
                <w:rStyle w:val="a7"/>
                <w:rFonts w:ascii="Segoe UI Light" w:hAnsi="Segoe UI Light" w:cs="Segoe UI Light"/>
                <w:sz w:val="16"/>
                <w:szCs w:val="16"/>
              </w:rPr>
              <w:t>Красноозёрное СП</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A2D313" w14:textId="77777777" w:rsidR="00C62D1D" w:rsidRPr="00406329" w:rsidRDefault="00C62D1D" w:rsidP="00D7299E">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Коробицынская зона горнолыжного спорта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5885F97" w14:textId="77777777" w:rsidR="00C62D1D" w:rsidRPr="00406329" w:rsidRDefault="00C62D1D" w:rsidP="00D7299E">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Площадь территории: 20621 га.</w:t>
            </w:r>
          </w:p>
        </w:tc>
        <w:tc>
          <w:tcPr>
            <w:tcW w:w="2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C7D59B" w14:textId="77777777" w:rsidR="00C62D1D" w:rsidRPr="00406329" w:rsidRDefault="00C62D1D" w:rsidP="00D7299E">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Развитие активного, водного и рекреационного туризма.</w:t>
            </w:r>
          </w:p>
        </w:tc>
        <w:tc>
          <w:tcPr>
            <w:tcW w:w="2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5A8C87" w14:textId="77777777" w:rsidR="00C62D1D" w:rsidRPr="00406329" w:rsidRDefault="00C62D1D" w:rsidP="00D7299E">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Зоны с особыми условиями использования территорий не устанавливаются</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CDDC20" w14:textId="77777777" w:rsidR="00C62D1D" w:rsidRPr="00406329" w:rsidRDefault="00C62D1D" w:rsidP="00D7299E">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Красноозёрное СП</w:t>
            </w:r>
          </w:p>
        </w:tc>
      </w:tr>
      <w:tr w:rsidR="00C62D1D" w:rsidRPr="00406329" w14:paraId="227B263F" w14:textId="77777777" w:rsidTr="00406329">
        <w:trPr>
          <w:trHeight w:val="936"/>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CAF49A" w14:textId="77777777" w:rsidR="00C62D1D" w:rsidRPr="00406329" w:rsidRDefault="00C62D1D" w:rsidP="00A212A3">
            <w:pPr>
              <w:pStyle w:val="a5"/>
              <w:numPr>
                <w:ilvl w:val="0"/>
                <w:numId w:val="152"/>
              </w:numPr>
              <w:spacing w:line="240" w:lineRule="auto"/>
              <w:rPr>
                <w:rFonts w:ascii="Segoe UI Light" w:hAnsi="Segoe UI Light" w:cs="Segoe UI Light"/>
                <w:sz w:val="16"/>
                <w:szCs w:val="16"/>
              </w:rPr>
            </w:pP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16B7DA" w14:textId="77777777" w:rsidR="00C62D1D" w:rsidRPr="00406329" w:rsidRDefault="00C62D1D" w:rsidP="00D7299E">
            <w:pPr>
              <w:spacing w:line="240" w:lineRule="auto"/>
              <w:rPr>
                <w:rFonts w:ascii="Segoe UI Light" w:hAnsi="Segoe UI Light" w:cs="Segoe UI Light"/>
                <w:sz w:val="16"/>
                <w:szCs w:val="16"/>
              </w:rPr>
            </w:pPr>
            <w:r w:rsidRPr="00406329">
              <w:rPr>
                <w:rStyle w:val="a7"/>
                <w:rFonts w:ascii="Segoe UI Light" w:hAnsi="Segoe UI Light" w:cs="Segoe UI Light"/>
                <w:sz w:val="16"/>
                <w:szCs w:val="16"/>
              </w:rPr>
              <w:t>Ларионовское СП</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97DC12" w14:textId="77777777" w:rsidR="00C62D1D" w:rsidRPr="00406329" w:rsidRDefault="00C62D1D" w:rsidP="00D7299E">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Приозерская–1 туристско – рекреационная зона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E26905" w14:textId="77777777" w:rsidR="00C62D1D" w:rsidRPr="00406329" w:rsidRDefault="00C62D1D" w:rsidP="00D7299E">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Площадь территории: 388 га.</w:t>
            </w:r>
          </w:p>
        </w:tc>
        <w:tc>
          <w:tcPr>
            <w:tcW w:w="2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E3AD6C" w14:textId="77777777" w:rsidR="00C62D1D" w:rsidRPr="00406329" w:rsidRDefault="00C62D1D" w:rsidP="00D7299E">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Развитие культурно-познавательного и рекреационного туризма</w:t>
            </w:r>
          </w:p>
        </w:tc>
        <w:tc>
          <w:tcPr>
            <w:tcW w:w="2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E80E273" w14:textId="77777777" w:rsidR="00C62D1D" w:rsidRPr="00406329" w:rsidRDefault="00C62D1D" w:rsidP="00D7299E">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Зоны с особыми условиями использования территорий не устанавливаются</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7C23ED" w14:textId="77777777" w:rsidR="00C62D1D" w:rsidRPr="00406329" w:rsidRDefault="00C62D1D" w:rsidP="00D7299E">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Центр туристско- рекреационной зоны – город Приозерск, земельный участок на берегу Ладожского озера вблизи озера Снетковское</w:t>
            </w:r>
          </w:p>
        </w:tc>
      </w:tr>
      <w:tr w:rsidR="00C62D1D" w:rsidRPr="00406329" w14:paraId="4A60CAA9" w14:textId="77777777" w:rsidTr="00406329">
        <w:trPr>
          <w:trHeight w:val="150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770EFC" w14:textId="77777777" w:rsidR="00C62D1D" w:rsidRPr="00406329" w:rsidRDefault="00C62D1D" w:rsidP="00A212A3">
            <w:pPr>
              <w:pStyle w:val="a5"/>
              <w:numPr>
                <w:ilvl w:val="0"/>
                <w:numId w:val="152"/>
              </w:numPr>
              <w:spacing w:line="240" w:lineRule="auto"/>
              <w:rPr>
                <w:rFonts w:ascii="Segoe UI Light" w:hAnsi="Segoe UI Light" w:cs="Segoe UI Light"/>
                <w:sz w:val="16"/>
                <w:szCs w:val="16"/>
              </w:rPr>
            </w:pP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86BA0F" w14:textId="77777777" w:rsidR="00C62D1D" w:rsidRPr="00406329" w:rsidRDefault="00C62D1D" w:rsidP="00D7299E">
            <w:pPr>
              <w:spacing w:line="240" w:lineRule="auto"/>
              <w:rPr>
                <w:rFonts w:ascii="Segoe UI Light" w:hAnsi="Segoe UI Light" w:cs="Segoe UI Light"/>
                <w:sz w:val="16"/>
                <w:szCs w:val="16"/>
              </w:rPr>
            </w:pPr>
            <w:r w:rsidRPr="00406329">
              <w:rPr>
                <w:rStyle w:val="a7"/>
                <w:rFonts w:ascii="Segoe UI Light" w:hAnsi="Segoe UI Light" w:cs="Segoe UI Light"/>
                <w:sz w:val="16"/>
                <w:szCs w:val="16"/>
              </w:rPr>
              <w:t>Приозерское ГП</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69C8321" w14:textId="77777777" w:rsidR="00C62D1D" w:rsidRPr="00406329" w:rsidRDefault="00C62D1D" w:rsidP="00D7299E">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Приозерская–2 туристско – рекреационная зона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5F4CDF" w14:textId="77777777" w:rsidR="00C62D1D" w:rsidRPr="00406329" w:rsidRDefault="00C62D1D" w:rsidP="00D7299E">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Площадь территории: 1,0 га.</w:t>
            </w:r>
          </w:p>
        </w:tc>
        <w:tc>
          <w:tcPr>
            <w:tcW w:w="2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14F695" w14:textId="77777777" w:rsidR="00C62D1D" w:rsidRPr="00406329" w:rsidRDefault="00D7299E" w:rsidP="00D7299E">
            <w:pPr>
              <w:spacing w:line="240" w:lineRule="auto"/>
              <w:jc w:val="center"/>
              <w:rPr>
                <w:rFonts w:ascii="Segoe UI Light" w:hAnsi="Segoe UI Light" w:cs="Segoe UI Light"/>
                <w:sz w:val="16"/>
                <w:szCs w:val="16"/>
              </w:rPr>
            </w:pPr>
            <w:r w:rsidRPr="00406329">
              <w:rPr>
                <w:rStyle w:val="a7"/>
                <w:rFonts w:ascii="Segoe UI Light" w:eastAsia="Segoe UI Light" w:hAnsi="Segoe UI Light" w:cs="Segoe UI Light"/>
                <w:sz w:val="16"/>
                <w:szCs w:val="16"/>
              </w:rPr>
              <w:t>Развитие культурно – познавательного туризма. Обеспечение оперативной доставки пострадавших, требующих квалифицированной медицинской помощи, из удалённых районов в центральную районную больницу; Обслуживание потребностей оперативных служб.</w:t>
            </w:r>
          </w:p>
        </w:tc>
        <w:tc>
          <w:tcPr>
            <w:tcW w:w="2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44775D" w14:textId="77777777" w:rsidR="00C62D1D" w:rsidRPr="00406329" w:rsidRDefault="00C62D1D" w:rsidP="00D7299E">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Установление санитарно-защитной зоны в соответствии с проектом</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CA3FE54" w14:textId="77777777" w:rsidR="00C62D1D" w:rsidRPr="00406329" w:rsidRDefault="00C62D1D" w:rsidP="00D7299E">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Приозерское ГП</w:t>
            </w:r>
          </w:p>
        </w:tc>
      </w:tr>
      <w:tr w:rsidR="00C62D1D" w:rsidRPr="00406329" w14:paraId="03B47EDF" w14:textId="77777777" w:rsidTr="00406329">
        <w:trPr>
          <w:trHeight w:val="912"/>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4B8FAE" w14:textId="77777777" w:rsidR="00C62D1D" w:rsidRPr="00406329" w:rsidRDefault="00C62D1D" w:rsidP="00A212A3">
            <w:pPr>
              <w:pStyle w:val="a5"/>
              <w:numPr>
                <w:ilvl w:val="0"/>
                <w:numId w:val="152"/>
              </w:numPr>
              <w:spacing w:line="240" w:lineRule="auto"/>
              <w:rPr>
                <w:rFonts w:ascii="Segoe UI Light" w:hAnsi="Segoe UI Light" w:cs="Segoe UI Light"/>
                <w:sz w:val="16"/>
                <w:szCs w:val="16"/>
              </w:rPr>
            </w:pP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D401B2" w14:textId="77777777" w:rsidR="00C62D1D" w:rsidRPr="00406329" w:rsidRDefault="00C62D1D" w:rsidP="00D7299E">
            <w:pPr>
              <w:spacing w:line="240" w:lineRule="auto"/>
              <w:rPr>
                <w:rFonts w:ascii="Segoe UI Light" w:hAnsi="Segoe UI Light" w:cs="Segoe UI Light"/>
                <w:sz w:val="16"/>
                <w:szCs w:val="16"/>
              </w:rPr>
            </w:pPr>
            <w:r w:rsidRPr="00406329">
              <w:rPr>
                <w:rStyle w:val="a7"/>
                <w:rFonts w:ascii="Segoe UI Light" w:hAnsi="Segoe UI Light" w:cs="Segoe UI Light"/>
                <w:sz w:val="16"/>
                <w:szCs w:val="16"/>
              </w:rPr>
              <w:t>Сосновское СП</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51CA53" w14:textId="77777777" w:rsidR="00C62D1D" w:rsidRPr="00406329" w:rsidRDefault="00C62D1D" w:rsidP="00D7299E">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Игорская туристско – рекреационная зона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CBC8FD" w14:textId="77777777" w:rsidR="00C62D1D" w:rsidRPr="00406329" w:rsidRDefault="00C62D1D" w:rsidP="00D7299E">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Площадь территории: 236 га.</w:t>
            </w:r>
          </w:p>
        </w:tc>
        <w:tc>
          <w:tcPr>
            <w:tcW w:w="2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EA6EE5" w14:textId="77777777" w:rsidR="00C62D1D" w:rsidRPr="00406329" w:rsidRDefault="00C62D1D" w:rsidP="00D7299E">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Развитие активного и рекреационного туризма.</w:t>
            </w:r>
          </w:p>
        </w:tc>
        <w:tc>
          <w:tcPr>
            <w:tcW w:w="2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AD30FE" w14:textId="77777777" w:rsidR="00C62D1D" w:rsidRPr="00406329" w:rsidRDefault="00C62D1D" w:rsidP="00D7299E">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Зоны с особыми условиями использования территорий не устанавливаются</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23D4609" w14:textId="77777777" w:rsidR="00C62D1D" w:rsidRPr="00406329" w:rsidRDefault="00C62D1D" w:rsidP="00D7299E">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Центр туристско- рекреационной зоны – «Комплекс Игора», территории в районе деревни Орехово между автомобильной дорогой «Сортавала» и железной дорогой</w:t>
            </w:r>
          </w:p>
        </w:tc>
      </w:tr>
      <w:tr w:rsidR="00C62D1D" w:rsidRPr="00406329" w14:paraId="71CC76AF" w14:textId="77777777" w:rsidTr="00406329">
        <w:trPr>
          <w:trHeight w:val="1086"/>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73DBF3" w14:textId="77777777" w:rsidR="00C62D1D" w:rsidRPr="00406329" w:rsidRDefault="00C62D1D" w:rsidP="00A212A3">
            <w:pPr>
              <w:pStyle w:val="a5"/>
              <w:numPr>
                <w:ilvl w:val="0"/>
                <w:numId w:val="152"/>
              </w:numPr>
              <w:spacing w:line="240" w:lineRule="auto"/>
              <w:rPr>
                <w:rFonts w:ascii="Segoe UI Light" w:hAnsi="Segoe UI Light" w:cs="Segoe UI Light"/>
                <w:sz w:val="16"/>
                <w:szCs w:val="16"/>
              </w:rPr>
            </w:pP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C9C6D1" w14:textId="77777777" w:rsidR="00C62D1D" w:rsidRPr="00406329" w:rsidRDefault="00C62D1D" w:rsidP="00D7299E">
            <w:pPr>
              <w:spacing w:line="240" w:lineRule="auto"/>
              <w:rPr>
                <w:rFonts w:ascii="Segoe UI Light" w:hAnsi="Segoe UI Light" w:cs="Segoe UI Light"/>
                <w:sz w:val="16"/>
                <w:szCs w:val="16"/>
              </w:rPr>
            </w:pPr>
            <w:r w:rsidRPr="00406329">
              <w:rPr>
                <w:rStyle w:val="a7"/>
                <w:rFonts w:ascii="Segoe UI Light" w:hAnsi="Segoe UI Light" w:cs="Segoe UI Light"/>
                <w:sz w:val="16"/>
                <w:szCs w:val="16"/>
              </w:rPr>
              <w:t>Громовское СП</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DD30C5" w14:textId="77777777" w:rsidR="00C62D1D" w:rsidRPr="00406329" w:rsidRDefault="00C62D1D" w:rsidP="00D7299E">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«Коневская» туристско-рекреационная зона (кластерного типа, 3 участка)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0A4BE53" w14:textId="77777777" w:rsidR="00C62D1D" w:rsidRPr="00406329" w:rsidRDefault="00C62D1D" w:rsidP="00D7299E">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Планируемая</w:t>
            </w:r>
          </w:p>
        </w:tc>
        <w:tc>
          <w:tcPr>
            <w:tcW w:w="2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2637F0" w14:textId="77777777" w:rsidR="00C62D1D" w:rsidRPr="00406329" w:rsidRDefault="00D7299E" w:rsidP="00D7299E">
            <w:pPr>
              <w:spacing w:line="240" w:lineRule="auto"/>
              <w:jc w:val="center"/>
              <w:rPr>
                <w:rFonts w:ascii="Segoe UI Light" w:hAnsi="Segoe UI Light" w:cs="Segoe UI Light"/>
                <w:sz w:val="16"/>
                <w:szCs w:val="16"/>
              </w:rPr>
            </w:pPr>
            <w:r w:rsidRPr="00406329">
              <w:rPr>
                <w:rStyle w:val="a7"/>
                <w:rFonts w:ascii="Segoe UI Light" w:eastAsia="Segoe UI Light" w:hAnsi="Segoe UI Light" w:cs="Segoe UI Light"/>
                <w:sz w:val="16"/>
                <w:szCs w:val="16"/>
              </w:rPr>
              <w:t>Развитие культурно – познавательного и религиозного туризма</w:t>
            </w:r>
          </w:p>
        </w:tc>
        <w:tc>
          <w:tcPr>
            <w:tcW w:w="2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3CDE77" w14:textId="77777777" w:rsidR="00C62D1D" w:rsidRPr="00406329" w:rsidRDefault="00C62D1D" w:rsidP="00D7299E">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Зоны с особыми условиями использования территорий не устанавливаются</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2F25DC" w14:textId="77777777" w:rsidR="00C62D1D" w:rsidRPr="00406329" w:rsidRDefault="00C62D1D" w:rsidP="00D7299E">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Состоит из трех участков, один из них занимает всю территорию острова Коневец, два других расположены вдоль бухты Владимирская Ладожского озера.</w:t>
            </w:r>
          </w:p>
        </w:tc>
      </w:tr>
    </w:tbl>
    <w:p w14:paraId="4BF20AE3" w14:textId="77777777" w:rsidR="00C62D1D" w:rsidRDefault="00C62D1D">
      <w:pPr>
        <w:spacing w:line="259" w:lineRule="auto"/>
        <w:rPr>
          <w:rStyle w:val="a7"/>
          <w:rFonts w:ascii="Segoe UI Light" w:hAnsi="Segoe UI Light" w:cs="Segoe UI Light"/>
          <w:sz w:val="20"/>
          <w:szCs w:val="20"/>
        </w:rPr>
      </w:pPr>
      <w:r>
        <w:rPr>
          <w:rStyle w:val="a7"/>
          <w:rFonts w:ascii="Segoe UI Light" w:hAnsi="Segoe UI Light" w:cs="Segoe UI Light"/>
          <w:sz w:val="20"/>
          <w:szCs w:val="20"/>
        </w:rPr>
        <w:br w:type="page"/>
      </w:r>
    </w:p>
    <w:p w14:paraId="384D2DD2" w14:textId="048A9795" w:rsidR="00EA4A17" w:rsidRPr="00EA4A17" w:rsidRDefault="00AB30F0" w:rsidP="00E21AB5">
      <w:pPr>
        <w:keepLines/>
        <w:spacing w:before="120" w:after="0" w:line="276" w:lineRule="auto"/>
        <w:jc w:val="both"/>
        <w:rPr>
          <w:rStyle w:val="a7"/>
          <w:rFonts w:ascii="Segoe UI Light" w:hAnsi="Segoe UI Light" w:cs="Segoe UI Light"/>
          <w:sz w:val="20"/>
          <w:szCs w:val="20"/>
        </w:rPr>
      </w:pPr>
      <w:r w:rsidRPr="005C5E0A">
        <w:rPr>
          <w:rStyle w:val="a7"/>
          <w:rFonts w:ascii="Segoe UI Light" w:hAnsi="Segoe UI Light" w:cs="Segoe UI Light"/>
          <w:sz w:val="20"/>
          <w:szCs w:val="20"/>
        </w:rPr>
        <w:t>Т</w:t>
      </w:r>
      <w:r w:rsidR="00C62D1D">
        <w:rPr>
          <w:rStyle w:val="a7"/>
          <w:rFonts w:ascii="Segoe UI Light" w:hAnsi="Segoe UI Light" w:cs="Segoe UI Light"/>
          <w:sz w:val="20"/>
          <w:szCs w:val="20"/>
        </w:rPr>
        <w:t>аблица 1.</w:t>
      </w:r>
      <w:r w:rsidR="00AF0768">
        <w:rPr>
          <w:rStyle w:val="a7"/>
          <w:rFonts w:ascii="Segoe UI Light" w:hAnsi="Segoe UI Light" w:cs="Segoe UI Light"/>
          <w:sz w:val="20"/>
          <w:szCs w:val="20"/>
        </w:rPr>
        <w:t>2</w:t>
      </w:r>
      <w:r>
        <w:rPr>
          <w:rStyle w:val="a7"/>
          <w:rFonts w:ascii="Segoe UI Light" w:hAnsi="Segoe UI Light" w:cs="Segoe UI Light"/>
          <w:sz w:val="20"/>
          <w:szCs w:val="20"/>
        </w:rPr>
        <w:t xml:space="preserve"> </w:t>
      </w:r>
      <w:r w:rsidR="00E21AB5" w:rsidRPr="0085681E">
        <w:rPr>
          <w:rStyle w:val="a7"/>
          <w:rFonts w:ascii="Segoe UI Light" w:hAnsi="Segoe UI Light" w:cs="Segoe UI Light"/>
          <w:sz w:val="20"/>
          <w:szCs w:val="20"/>
        </w:rPr>
        <w:t>Анализ показателей средней начисленной номинальной и реальной заработной платы, расчет индекса номинальных и реальных доходов населения по поселениям Приозерского района</w:t>
      </w:r>
    </w:p>
    <w:tbl>
      <w:tblPr>
        <w:tblStyle w:val="TableNormal"/>
        <w:tblW w:w="15026"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1973"/>
        <w:gridCol w:w="1004"/>
        <w:gridCol w:w="1134"/>
        <w:gridCol w:w="992"/>
        <w:gridCol w:w="1134"/>
        <w:gridCol w:w="1134"/>
        <w:gridCol w:w="1276"/>
        <w:gridCol w:w="1276"/>
        <w:gridCol w:w="1843"/>
        <w:gridCol w:w="992"/>
        <w:gridCol w:w="1437"/>
        <w:gridCol w:w="831"/>
      </w:tblGrid>
      <w:tr w:rsidR="00E21AB5" w:rsidRPr="00406329" w14:paraId="192F1B1D" w14:textId="77777777" w:rsidTr="00406329">
        <w:trPr>
          <w:trHeight w:val="555"/>
          <w:tblHeader/>
        </w:trPr>
        <w:tc>
          <w:tcPr>
            <w:tcW w:w="1973" w:type="dxa"/>
            <w:vMerge w:val="restart"/>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A3DDCC" w14:textId="77777777" w:rsidR="00E21AB5" w:rsidRPr="00406329" w:rsidRDefault="00E21AB5" w:rsidP="0090156A">
            <w:pPr>
              <w:spacing w:line="240" w:lineRule="auto"/>
              <w:jc w:val="center"/>
              <w:rPr>
                <w:rFonts w:ascii="Segoe UI Light" w:eastAsia="Calibri" w:hAnsi="Segoe UI Light" w:cs="Segoe UI Light"/>
                <w:sz w:val="16"/>
                <w:szCs w:val="16"/>
              </w:rPr>
            </w:pPr>
            <w:r w:rsidRPr="00406329">
              <w:rPr>
                <w:rStyle w:val="a7"/>
                <w:rFonts w:ascii="Segoe UI Light" w:hAnsi="Segoe UI Light" w:cs="Segoe UI Light"/>
                <w:sz w:val="16"/>
                <w:szCs w:val="16"/>
              </w:rPr>
              <w:t>Наименование поселения</w:t>
            </w:r>
          </w:p>
        </w:tc>
        <w:tc>
          <w:tcPr>
            <w:tcW w:w="6674" w:type="dxa"/>
            <w:gridSpan w:val="6"/>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80B181"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Средняя начисленная заработная плата, руб.</w:t>
            </w:r>
          </w:p>
        </w:tc>
        <w:tc>
          <w:tcPr>
            <w:tcW w:w="1276" w:type="dxa"/>
            <w:vMerge w:val="restart"/>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2665E7"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2017 в сопоставимых ценах к 2012 году, руб.</w:t>
            </w:r>
          </w:p>
        </w:tc>
        <w:tc>
          <w:tcPr>
            <w:tcW w:w="2835" w:type="dxa"/>
            <w:gridSpan w:val="2"/>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1FFFB3"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 xml:space="preserve">Индекс заработной платы с 2012 по 2017 год, % </w:t>
            </w:r>
          </w:p>
        </w:tc>
        <w:tc>
          <w:tcPr>
            <w:tcW w:w="2268" w:type="dxa"/>
            <w:gridSpan w:val="2"/>
            <w:tcBorders>
              <w:top w:val="single" w:sz="8"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4EA13305"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Фактический рост средней заработной платы с 2012 по 2017 год</w:t>
            </w:r>
          </w:p>
        </w:tc>
      </w:tr>
      <w:tr w:rsidR="00E21AB5" w:rsidRPr="00406329" w14:paraId="4748E57D" w14:textId="77777777" w:rsidTr="00406329">
        <w:trPr>
          <w:trHeight w:val="732"/>
          <w:tblHeader/>
        </w:trPr>
        <w:tc>
          <w:tcPr>
            <w:tcW w:w="1973" w:type="dxa"/>
            <w:vMerge/>
            <w:tcBorders>
              <w:top w:val="single" w:sz="8" w:space="0" w:color="000000"/>
              <w:left w:val="single" w:sz="8" w:space="0" w:color="000000"/>
              <w:bottom w:val="single" w:sz="4" w:space="0" w:color="000000"/>
              <w:right w:val="single" w:sz="4" w:space="0" w:color="000000"/>
            </w:tcBorders>
            <w:shd w:val="clear" w:color="auto" w:fill="5B9BD5"/>
            <w:vAlign w:val="center"/>
            <w:hideMark/>
          </w:tcPr>
          <w:p w14:paraId="3F2FE846" w14:textId="77777777" w:rsidR="00E21AB5" w:rsidRPr="00406329" w:rsidRDefault="00E21AB5" w:rsidP="0090156A">
            <w:pPr>
              <w:spacing w:line="240" w:lineRule="auto"/>
              <w:rPr>
                <w:rFonts w:ascii="Segoe UI Light" w:eastAsia="Calibri" w:hAnsi="Segoe UI Light" w:cs="Segoe UI Light"/>
                <w:color w:val="000000"/>
                <w:sz w:val="16"/>
                <w:szCs w:val="16"/>
                <w:u w:color="00000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EE9CDF"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2012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04EFE0"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2013 год</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734E8C"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2014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993989"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2015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410D18"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2016 год</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A020C4"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2017 год</w:t>
            </w:r>
          </w:p>
        </w:tc>
        <w:tc>
          <w:tcPr>
            <w:tcW w:w="1276" w:type="dxa"/>
            <w:vMerge/>
            <w:tcBorders>
              <w:top w:val="single" w:sz="8" w:space="0" w:color="000000"/>
              <w:left w:val="single" w:sz="4" w:space="0" w:color="000000"/>
              <w:bottom w:val="single" w:sz="4" w:space="0" w:color="000000"/>
              <w:right w:val="single" w:sz="4" w:space="0" w:color="000000"/>
            </w:tcBorders>
            <w:shd w:val="clear" w:color="auto" w:fill="5B9BD5"/>
            <w:vAlign w:val="center"/>
            <w:hideMark/>
          </w:tcPr>
          <w:p w14:paraId="3315F13F" w14:textId="77777777" w:rsidR="00E21AB5" w:rsidRPr="00406329" w:rsidRDefault="00E21AB5" w:rsidP="0090156A">
            <w:pPr>
              <w:spacing w:line="240" w:lineRule="auto"/>
              <w:rPr>
                <w:rFonts w:ascii="Segoe UI Light" w:eastAsia="Calibri" w:hAnsi="Segoe UI Light" w:cs="Segoe UI Light"/>
                <w:color w:val="000000"/>
                <w:sz w:val="16"/>
                <w:szCs w:val="16"/>
                <w:u w:color="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D4C30B"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Индекс реальных доходов населения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C4B6FEF"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Индекс номинальных доходов населения</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12163D"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Руб.</w:t>
            </w:r>
          </w:p>
        </w:tc>
        <w:tc>
          <w:tcPr>
            <w:tcW w:w="83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31EC0A03"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w:t>
            </w:r>
          </w:p>
        </w:tc>
      </w:tr>
      <w:tr w:rsidR="00E21AB5" w:rsidRPr="00406329" w14:paraId="7A46C190" w14:textId="77777777" w:rsidTr="00406329">
        <w:trPr>
          <w:trHeight w:val="421"/>
        </w:trPr>
        <w:tc>
          <w:tcPr>
            <w:tcW w:w="197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298C26D" w14:textId="77777777" w:rsidR="00E21AB5" w:rsidRPr="00406329" w:rsidRDefault="00E21AB5" w:rsidP="0090156A">
            <w:pPr>
              <w:spacing w:line="240" w:lineRule="auto"/>
              <w:rPr>
                <w:rFonts w:ascii="Segoe UI Light" w:hAnsi="Segoe UI Light" w:cs="Segoe UI Light"/>
                <w:sz w:val="16"/>
                <w:szCs w:val="16"/>
              </w:rPr>
            </w:pPr>
            <w:r w:rsidRPr="00406329">
              <w:rPr>
                <w:rStyle w:val="a7"/>
                <w:rFonts w:ascii="Segoe UI Light" w:hAnsi="Segoe UI Light" w:cs="Segoe UI Light"/>
                <w:sz w:val="16"/>
                <w:szCs w:val="16"/>
              </w:rPr>
              <w:t>Кузнечнинское городское поселение</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67BD84"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25479,4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DE5CB4"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25379,1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972083"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27371,7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C70122"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29919,7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832A07"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32831,6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F01C9E"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32058,7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186BD94"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36843,2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23AAFD"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117,5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6365AF"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125,8</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8409FC5"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6579,3</w:t>
            </w:r>
          </w:p>
        </w:tc>
        <w:tc>
          <w:tcPr>
            <w:tcW w:w="83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123E476C"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20,5</w:t>
            </w:r>
          </w:p>
        </w:tc>
      </w:tr>
      <w:tr w:rsidR="00E21AB5" w:rsidRPr="00406329" w14:paraId="365685B8" w14:textId="77777777" w:rsidTr="00406329">
        <w:trPr>
          <w:trHeight w:val="401"/>
        </w:trPr>
        <w:tc>
          <w:tcPr>
            <w:tcW w:w="197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7CAE85" w14:textId="77777777" w:rsidR="00E21AB5" w:rsidRPr="00406329" w:rsidRDefault="00E21AB5" w:rsidP="0090156A">
            <w:pPr>
              <w:spacing w:line="240" w:lineRule="auto"/>
              <w:rPr>
                <w:rFonts w:ascii="Segoe UI Light" w:hAnsi="Segoe UI Light" w:cs="Segoe UI Light"/>
                <w:sz w:val="16"/>
                <w:szCs w:val="16"/>
              </w:rPr>
            </w:pPr>
            <w:r w:rsidRPr="00406329">
              <w:rPr>
                <w:rStyle w:val="a7"/>
                <w:rFonts w:ascii="Segoe UI Light" w:hAnsi="Segoe UI Light" w:cs="Segoe UI Light"/>
                <w:sz w:val="16"/>
                <w:szCs w:val="16"/>
              </w:rPr>
              <w:t xml:space="preserve">Приозерское городское поселение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3FEBDF"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22650,4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048B5C3"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25806,1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71B4F5"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28325,3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53800E8"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29577,9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879F52"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29807,1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DF7DADE"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31511,3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943478"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32752,5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AD8D74"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129,9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51854EA"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139,1</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17E4A36"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8860,9</w:t>
            </w:r>
          </w:p>
        </w:tc>
        <w:tc>
          <w:tcPr>
            <w:tcW w:w="83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34F1ABBF"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28,1</w:t>
            </w:r>
          </w:p>
        </w:tc>
      </w:tr>
      <w:tr w:rsidR="00E21AB5" w:rsidRPr="00406329" w14:paraId="13C3B7A2" w14:textId="77777777" w:rsidTr="00406329">
        <w:trPr>
          <w:trHeight w:val="367"/>
        </w:trPr>
        <w:tc>
          <w:tcPr>
            <w:tcW w:w="197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54BAB0" w14:textId="77777777" w:rsidR="00E21AB5" w:rsidRPr="00406329" w:rsidRDefault="00E21AB5" w:rsidP="0090156A">
            <w:pPr>
              <w:spacing w:line="240" w:lineRule="auto"/>
              <w:rPr>
                <w:rFonts w:ascii="Segoe UI Light" w:hAnsi="Segoe UI Light" w:cs="Segoe UI Light"/>
                <w:sz w:val="16"/>
                <w:szCs w:val="16"/>
              </w:rPr>
            </w:pPr>
            <w:r w:rsidRPr="00406329">
              <w:rPr>
                <w:rStyle w:val="a7"/>
                <w:rFonts w:ascii="Segoe UI Light" w:hAnsi="Segoe UI Light" w:cs="Segoe UI Light"/>
                <w:sz w:val="16"/>
                <w:szCs w:val="16"/>
              </w:rPr>
              <w:t xml:space="preserve">Громовское сельское поселение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D8AB96B"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23225,7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F822A7"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26441,5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561FE9"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24880,9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A12ECD0"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27610,1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3139FC2"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26277,8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2E4B829"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24444,4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79B8D7"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33584,4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B4CF93"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98,3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E8BFF1C"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105,2</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C6C4AA"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1218,7</w:t>
            </w:r>
          </w:p>
        </w:tc>
        <w:tc>
          <w:tcPr>
            <w:tcW w:w="83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53739263"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4,9</w:t>
            </w:r>
          </w:p>
        </w:tc>
      </w:tr>
      <w:tr w:rsidR="00E21AB5" w:rsidRPr="00406329" w14:paraId="26054460" w14:textId="77777777" w:rsidTr="00406329">
        <w:trPr>
          <w:trHeight w:val="333"/>
        </w:trPr>
        <w:tc>
          <w:tcPr>
            <w:tcW w:w="197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688942" w14:textId="77777777" w:rsidR="00E21AB5" w:rsidRPr="00406329" w:rsidRDefault="00E21AB5" w:rsidP="0090156A">
            <w:pPr>
              <w:spacing w:line="240" w:lineRule="auto"/>
              <w:rPr>
                <w:rFonts w:ascii="Segoe UI Light" w:hAnsi="Segoe UI Light" w:cs="Segoe UI Light"/>
                <w:sz w:val="16"/>
                <w:szCs w:val="16"/>
              </w:rPr>
            </w:pPr>
            <w:r w:rsidRPr="00406329">
              <w:rPr>
                <w:rStyle w:val="a7"/>
                <w:rFonts w:ascii="Segoe UI Light" w:hAnsi="Segoe UI Light" w:cs="Segoe UI Light"/>
                <w:sz w:val="16"/>
                <w:szCs w:val="16"/>
              </w:rPr>
              <w:t xml:space="preserve">Запорожское сельское поселение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6686CA"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21435,8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4DB6BF"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25888,5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687C2D"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29854,3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A70AC6E"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32711,4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F93C8E2"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34710,5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38E6689"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37198,5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0066D7"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30996,2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76347A"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162,1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C7F526"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173,5</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614A1EC"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15762,7</w:t>
            </w:r>
          </w:p>
        </w:tc>
        <w:tc>
          <w:tcPr>
            <w:tcW w:w="83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4094C2E3"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42,3</w:t>
            </w:r>
          </w:p>
        </w:tc>
      </w:tr>
      <w:tr w:rsidR="00E21AB5" w:rsidRPr="00406329" w14:paraId="18836A24" w14:textId="77777777" w:rsidTr="00406329">
        <w:trPr>
          <w:trHeight w:val="455"/>
        </w:trPr>
        <w:tc>
          <w:tcPr>
            <w:tcW w:w="197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1CDC69" w14:textId="77777777" w:rsidR="00E21AB5" w:rsidRPr="00406329" w:rsidRDefault="00E21AB5" w:rsidP="0090156A">
            <w:pPr>
              <w:spacing w:line="240" w:lineRule="auto"/>
              <w:rPr>
                <w:rFonts w:ascii="Segoe UI Light" w:hAnsi="Segoe UI Light" w:cs="Segoe UI Light"/>
                <w:sz w:val="16"/>
                <w:szCs w:val="16"/>
              </w:rPr>
            </w:pPr>
            <w:r w:rsidRPr="00406329">
              <w:rPr>
                <w:rStyle w:val="a7"/>
                <w:rFonts w:ascii="Segoe UI Light" w:hAnsi="Segoe UI Light" w:cs="Segoe UI Light"/>
                <w:sz w:val="16"/>
                <w:szCs w:val="16"/>
              </w:rPr>
              <w:t xml:space="preserve">Красноозёрное сельское поселение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407132"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20300,9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4438F30"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21859,2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ED9005F"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23968,6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F037D9"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21206,8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9B32B5"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26798,4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BF53068"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29298,7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4ED9C7"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29355,1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057286"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134,8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007403F"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144,3</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13861E4"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8997,8</w:t>
            </w:r>
          </w:p>
        </w:tc>
        <w:tc>
          <w:tcPr>
            <w:tcW w:w="83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5B1039BA"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30,7</w:t>
            </w:r>
          </w:p>
        </w:tc>
      </w:tr>
      <w:tr w:rsidR="00E21AB5" w:rsidRPr="00406329" w14:paraId="38868C94" w14:textId="77777777" w:rsidTr="00406329">
        <w:trPr>
          <w:trHeight w:val="407"/>
        </w:trPr>
        <w:tc>
          <w:tcPr>
            <w:tcW w:w="197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8BAB31" w14:textId="77777777" w:rsidR="00E21AB5" w:rsidRPr="00406329" w:rsidRDefault="00E21AB5" w:rsidP="0090156A">
            <w:pPr>
              <w:spacing w:line="240" w:lineRule="auto"/>
              <w:rPr>
                <w:rFonts w:ascii="Segoe UI Light" w:hAnsi="Segoe UI Light" w:cs="Segoe UI Light"/>
                <w:sz w:val="16"/>
                <w:szCs w:val="16"/>
              </w:rPr>
            </w:pPr>
            <w:r w:rsidRPr="00406329">
              <w:rPr>
                <w:rStyle w:val="a7"/>
                <w:rFonts w:ascii="Segoe UI Light" w:hAnsi="Segoe UI Light" w:cs="Segoe UI Light"/>
                <w:sz w:val="16"/>
                <w:szCs w:val="16"/>
              </w:rPr>
              <w:t xml:space="preserve">Ларионовское сельское поселение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332E8B"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16869,7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8D9018"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21547,8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DDBD76"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24102,9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BA426B"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27934,1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992C195"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27865,4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19729B"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30516,5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4E7959"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24393,6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A9251C0"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169,0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572DDC"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180,9</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87151B"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13646,8</w:t>
            </w:r>
          </w:p>
        </w:tc>
        <w:tc>
          <w:tcPr>
            <w:tcW w:w="83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524191E3"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44,7</w:t>
            </w:r>
          </w:p>
        </w:tc>
      </w:tr>
      <w:tr w:rsidR="00E21AB5" w:rsidRPr="00406329" w14:paraId="54FE9955" w14:textId="77777777" w:rsidTr="00406329">
        <w:trPr>
          <w:trHeight w:val="515"/>
        </w:trPr>
        <w:tc>
          <w:tcPr>
            <w:tcW w:w="197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CBDED0" w14:textId="77777777" w:rsidR="00E21AB5" w:rsidRPr="00406329" w:rsidRDefault="00E21AB5" w:rsidP="0090156A">
            <w:pPr>
              <w:spacing w:line="240" w:lineRule="auto"/>
              <w:rPr>
                <w:rFonts w:ascii="Segoe UI Light" w:hAnsi="Segoe UI Light" w:cs="Segoe UI Light"/>
                <w:sz w:val="16"/>
                <w:szCs w:val="16"/>
              </w:rPr>
            </w:pPr>
            <w:r w:rsidRPr="00406329">
              <w:rPr>
                <w:rStyle w:val="a7"/>
                <w:rFonts w:ascii="Segoe UI Light" w:hAnsi="Segoe UI Light" w:cs="Segoe UI Light"/>
                <w:sz w:val="16"/>
                <w:szCs w:val="16"/>
              </w:rPr>
              <w:t xml:space="preserve">Мельниковское сельское поселение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2F8B42"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17745,9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FE3792"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21634,3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A6B8A7"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22211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C06A5A0"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27638,8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0CC57D"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28849,4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012880"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31266,1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7B730A"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25660,6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F93DD8"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164,6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C66102"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176,2</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98465E3"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13520,2</w:t>
            </w:r>
          </w:p>
        </w:tc>
        <w:tc>
          <w:tcPr>
            <w:tcW w:w="83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47459F57"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43,2</w:t>
            </w:r>
          </w:p>
        </w:tc>
      </w:tr>
      <w:tr w:rsidR="00E21AB5" w:rsidRPr="00406329" w14:paraId="3A389102" w14:textId="77777777" w:rsidTr="00406329">
        <w:trPr>
          <w:trHeight w:val="483"/>
        </w:trPr>
        <w:tc>
          <w:tcPr>
            <w:tcW w:w="197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64D2BB8" w14:textId="77777777" w:rsidR="00E21AB5" w:rsidRPr="00406329" w:rsidRDefault="00E21AB5" w:rsidP="0090156A">
            <w:pPr>
              <w:spacing w:line="240" w:lineRule="auto"/>
              <w:rPr>
                <w:rFonts w:ascii="Segoe UI Light" w:hAnsi="Segoe UI Light" w:cs="Segoe UI Light"/>
                <w:sz w:val="16"/>
                <w:szCs w:val="16"/>
              </w:rPr>
            </w:pPr>
            <w:r w:rsidRPr="00406329">
              <w:rPr>
                <w:rStyle w:val="a7"/>
                <w:rFonts w:ascii="Segoe UI Light" w:hAnsi="Segoe UI Light" w:cs="Segoe UI Light"/>
                <w:sz w:val="16"/>
                <w:szCs w:val="16"/>
              </w:rPr>
              <w:t xml:space="preserve">Мичуринское сельское поселение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930385"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20880,3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FAB858"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22649,3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87ED632"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25652,6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EC07EB"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26509,2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F88E5A"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28725,8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379CD38"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32533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C28B80"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30192,9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C6E8325"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145,5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6A9ED84"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155,8</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009E14D"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11652,7</w:t>
            </w:r>
          </w:p>
        </w:tc>
        <w:tc>
          <w:tcPr>
            <w:tcW w:w="83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46154D05"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35,8</w:t>
            </w:r>
          </w:p>
        </w:tc>
      </w:tr>
      <w:tr w:rsidR="00E21AB5" w:rsidRPr="00406329" w14:paraId="27B0327D" w14:textId="77777777" w:rsidTr="00406329">
        <w:trPr>
          <w:trHeight w:val="393"/>
        </w:trPr>
        <w:tc>
          <w:tcPr>
            <w:tcW w:w="197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1FCB8D" w14:textId="77777777" w:rsidR="00E21AB5" w:rsidRPr="00406329" w:rsidRDefault="00E21AB5" w:rsidP="0090156A">
            <w:pPr>
              <w:spacing w:line="240" w:lineRule="auto"/>
              <w:rPr>
                <w:rFonts w:ascii="Segoe UI Light" w:hAnsi="Segoe UI Light" w:cs="Segoe UI Light"/>
                <w:sz w:val="16"/>
                <w:szCs w:val="16"/>
              </w:rPr>
            </w:pPr>
            <w:r w:rsidRPr="00406329">
              <w:rPr>
                <w:rStyle w:val="a7"/>
                <w:rFonts w:ascii="Segoe UI Light" w:hAnsi="Segoe UI Light" w:cs="Segoe UI Light"/>
                <w:sz w:val="16"/>
                <w:szCs w:val="16"/>
              </w:rPr>
              <w:t xml:space="preserve">Петровское сельское поселение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9D0A130"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23096,1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C4746C"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27089,2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B31FBC"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28146,3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D55A97"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34189,7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015741"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34733,4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E7D30F4"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35250,3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CBE067"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33397,0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F6C8824"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142,5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1AF93D0"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152,6</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C65806"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12154,2</w:t>
            </w:r>
          </w:p>
        </w:tc>
        <w:tc>
          <w:tcPr>
            <w:tcW w:w="83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5F2BA044"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34,4</w:t>
            </w:r>
          </w:p>
        </w:tc>
      </w:tr>
      <w:tr w:rsidR="00E21AB5" w:rsidRPr="00406329" w14:paraId="1CBDE1CA" w14:textId="77777777" w:rsidTr="00406329">
        <w:trPr>
          <w:trHeight w:val="359"/>
        </w:trPr>
        <w:tc>
          <w:tcPr>
            <w:tcW w:w="197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D8D9A76" w14:textId="77777777" w:rsidR="00E21AB5" w:rsidRPr="00406329" w:rsidRDefault="00E21AB5" w:rsidP="0090156A">
            <w:pPr>
              <w:spacing w:line="240" w:lineRule="auto"/>
              <w:rPr>
                <w:rFonts w:ascii="Segoe UI Light" w:hAnsi="Segoe UI Light" w:cs="Segoe UI Light"/>
                <w:sz w:val="16"/>
                <w:szCs w:val="16"/>
              </w:rPr>
            </w:pPr>
            <w:r w:rsidRPr="00406329">
              <w:rPr>
                <w:rStyle w:val="a7"/>
                <w:rFonts w:ascii="Segoe UI Light" w:hAnsi="Segoe UI Light" w:cs="Segoe UI Light"/>
                <w:sz w:val="16"/>
                <w:szCs w:val="16"/>
              </w:rPr>
              <w:t xml:space="preserve">Плодовское сельское поселение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6B6B6C"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18604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04DDCF"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23057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5BE244B"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24291,7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A831FC6"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28741,3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66B032"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30382,4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8229A9"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34157,9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D84F46A"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26901,4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A14CF1"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171,5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118980"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183,6</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D4C612"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15553,9</w:t>
            </w:r>
          </w:p>
        </w:tc>
        <w:tc>
          <w:tcPr>
            <w:tcW w:w="83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1BBF80D3"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45,5</w:t>
            </w:r>
          </w:p>
        </w:tc>
      </w:tr>
      <w:tr w:rsidR="00E21AB5" w:rsidRPr="00406329" w14:paraId="75456D95" w14:textId="77777777" w:rsidTr="00406329">
        <w:trPr>
          <w:trHeight w:val="481"/>
        </w:trPr>
        <w:tc>
          <w:tcPr>
            <w:tcW w:w="197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8BD2A2" w14:textId="77777777" w:rsidR="00E21AB5" w:rsidRPr="00406329" w:rsidRDefault="00E21AB5" w:rsidP="0090156A">
            <w:pPr>
              <w:spacing w:line="240" w:lineRule="auto"/>
              <w:rPr>
                <w:rFonts w:ascii="Segoe UI Light" w:hAnsi="Segoe UI Light" w:cs="Segoe UI Light"/>
                <w:sz w:val="16"/>
                <w:szCs w:val="16"/>
              </w:rPr>
            </w:pPr>
            <w:r w:rsidRPr="00406329">
              <w:rPr>
                <w:rStyle w:val="a7"/>
                <w:rFonts w:ascii="Segoe UI Light" w:hAnsi="Segoe UI Light" w:cs="Segoe UI Light"/>
                <w:sz w:val="16"/>
                <w:szCs w:val="16"/>
              </w:rPr>
              <w:t xml:space="preserve">Раздольевское сельское поселение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1C58EE"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25731,1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8C98A0"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24738,6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CC7F6D5"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24176,5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5538E0"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26535,6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73A7A5"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29268,8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F3163E"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31967,5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1A9364C"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37207,2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94B921"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116,0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8F17AF"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124,2</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8C4F3F"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6236,4</w:t>
            </w:r>
          </w:p>
        </w:tc>
        <w:tc>
          <w:tcPr>
            <w:tcW w:w="83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40C8DFFB"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19,5</w:t>
            </w:r>
          </w:p>
        </w:tc>
      </w:tr>
      <w:tr w:rsidR="00E21AB5" w:rsidRPr="00406329" w14:paraId="60947F62" w14:textId="77777777" w:rsidTr="00406329">
        <w:trPr>
          <w:trHeight w:val="533"/>
        </w:trPr>
        <w:tc>
          <w:tcPr>
            <w:tcW w:w="197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89DF53" w14:textId="77777777" w:rsidR="00E21AB5" w:rsidRPr="00406329" w:rsidRDefault="00E21AB5" w:rsidP="0090156A">
            <w:pPr>
              <w:spacing w:line="240" w:lineRule="auto"/>
              <w:rPr>
                <w:rFonts w:ascii="Segoe UI Light" w:hAnsi="Segoe UI Light" w:cs="Segoe UI Light"/>
                <w:sz w:val="16"/>
                <w:szCs w:val="16"/>
              </w:rPr>
            </w:pPr>
            <w:r w:rsidRPr="00406329">
              <w:rPr>
                <w:rStyle w:val="a7"/>
                <w:rFonts w:ascii="Segoe UI Light" w:hAnsi="Segoe UI Light" w:cs="Segoe UI Light"/>
                <w:sz w:val="16"/>
                <w:szCs w:val="16"/>
              </w:rPr>
              <w:t xml:space="preserve">Ромашкинское сельское поселение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491FBC"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18458,9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F534C0F"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20031,7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999B057"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24802,1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0EF216"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25974,5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06A3930"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27822,6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20E8BD"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28350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8D6FB5"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26691,6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032C72"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143,4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CD0C5F"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153,6</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607533"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9891,1</w:t>
            </w:r>
          </w:p>
        </w:tc>
        <w:tc>
          <w:tcPr>
            <w:tcW w:w="83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7C7CF373"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34,8</w:t>
            </w:r>
          </w:p>
        </w:tc>
      </w:tr>
      <w:tr w:rsidR="00E21AB5" w:rsidRPr="00406329" w14:paraId="26ACF4BB" w14:textId="77777777" w:rsidTr="00406329">
        <w:trPr>
          <w:trHeight w:val="401"/>
        </w:trPr>
        <w:tc>
          <w:tcPr>
            <w:tcW w:w="197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E7AF23" w14:textId="77777777" w:rsidR="00E21AB5" w:rsidRPr="00406329" w:rsidRDefault="00E21AB5" w:rsidP="0090156A">
            <w:pPr>
              <w:spacing w:line="240" w:lineRule="auto"/>
              <w:rPr>
                <w:rFonts w:ascii="Segoe UI Light" w:hAnsi="Segoe UI Light" w:cs="Segoe UI Light"/>
                <w:sz w:val="16"/>
                <w:szCs w:val="16"/>
              </w:rPr>
            </w:pPr>
            <w:r w:rsidRPr="00406329">
              <w:rPr>
                <w:rStyle w:val="a7"/>
                <w:rFonts w:ascii="Segoe UI Light" w:hAnsi="Segoe UI Light" w:cs="Segoe UI Light"/>
                <w:sz w:val="16"/>
                <w:szCs w:val="16"/>
              </w:rPr>
              <w:t xml:space="preserve">Севастьяновское сельское поселение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36B811"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18804,2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4042A9"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28925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4A291B"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нет данных</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17D73D"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нет данных</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9A8FE41"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29386,9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2EB4D8"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30335,9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1DC82E9"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27190,9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96E037"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150,7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E2460F7"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161,3</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A8CC69"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11531,7</w:t>
            </w:r>
          </w:p>
        </w:tc>
        <w:tc>
          <w:tcPr>
            <w:tcW w:w="83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5AB6822E"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38</w:t>
            </w:r>
          </w:p>
        </w:tc>
      </w:tr>
      <w:tr w:rsidR="00E21AB5" w:rsidRPr="00406329" w14:paraId="14E0EDB5" w14:textId="77777777" w:rsidTr="00406329">
        <w:trPr>
          <w:trHeight w:val="367"/>
        </w:trPr>
        <w:tc>
          <w:tcPr>
            <w:tcW w:w="1973"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5435717D" w14:textId="77777777" w:rsidR="00E21AB5" w:rsidRPr="00406329" w:rsidRDefault="00E21AB5" w:rsidP="0090156A">
            <w:pPr>
              <w:spacing w:line="240" w:lineRule="auto"/>
              <w:rPr>
                <w:rFonts w:ascii="Segoe UI Light" w:hAnsi="Segoe UI Light" w:cs="Segoe UI Light"/>
                <w:sz w:val="16"/>
                <w:szCs w:val="16"/>
              </w:rPr>
            </w:pPr>
            <w:r w:rsidRPr="00406329">
              <w:rPr>
                <w:rStyle w:val="a7"/>
                <w:rFonts w:ascii="Segoe UI Light" w:hAnsi="Segoe UI Light" w:cs="Segoe UI Light"/>
                <w:sz w:val="16"/>
                <w:szCs w:val="16"/>
              </w:rPr>
              <w:t xml:space="preserve">Сосновское сельское поселение </w:t>
            </w:r>
          </w:p>
        </w:tc>
        <w:tc>
          <w:tcPr>
            <w:tcW w:w="1004"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214FB429"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21459,2</w:t>
            </w:r>
          </w:p>
        </w:tc>
        <w:tc>
          <w:tcPr>
            <w:tcW w:w="1134"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09BF4404"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18515,2</w:t>
            </w:r>
          </w:p>
        </w:tc>
        <w:tc>
          <w:tcPr>
            <w:tcW w:w="992"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09A10CFF"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20553,2</w:t>
            </w:r>
          </w:p>
        </w:tc>
        <w:tc>
          <w:tcPr>
            <w:tcW w:w="1134"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027C4751"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22650,8</w:t>
            </w:r>
          </w:p>
        </w:tc>
        <w:tc>
          <w:tcPr>
            <w:tcW w:w="1134"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74C89623"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23275,2</w:t>
            </w:r>
          </w:p>
        </w:tc>
        <w:tc>
          <w:tcPr>
            <w:tcW w:w="1276"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4E34A0E5"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24436,8</w:t>
            </w:r>
          </w:p>
        </w:tc>
        <w:tc>
          <w:tcPr>
            <w:tcW w:w="1276"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540D5C6A"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31030,0</w:t>
            </w:r>
          </w:p>
        </w:tc>
        <w:tc>
          <w:tcPr>
            <w:tcW w:w="1843"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1F9F2594"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106,4</w:t>
            </w:r>
          </w:p>
        </w:tc>
        <w:tc>
          <w:tcPr>
            <w:tcW w:w="992"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377154CA"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113,9</w:t>
            </w:r>
          </w:p>
        </w:tc>
        <w:tc>
          <w:tcPr>
            <w:tcW w:w="1437"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11CEA1CD"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2977,6</w:t>
            </w:r>
          </w:p>
        </w:tc>
        <w:tc>
          <w:tcPr>
            <w:tcW w:w="831" w:type="dxa"/>
            <w:tcBorders>
              <w:top w:val="single" w:sz="4"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hideMark/>
          </w:tcPr>
          <w:p w14:paraId="3F21F5D6" w14:textId="77777777" w:rsidR="00E21AB5" w:rsidRPr="00406329" w:rsidRDefault="00E21AB5"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12,1</w:t>
            </w:r>
          </w:p>
        </w:tc>
      </w:tr>
    </w:tbl>
    <w:p w14:paraId="140BFFDD" w14:textId="77777777" w:rsidR="00E21AB5" w:rsidRPr="0085681E" w:rsidRDefault="00E21AB5" w:rsidP="00E21AB5">
      <w:pPr>
        <w:keepLines/>
        <w:spacing w:before="120" w:after="0" w:line="276" w:lineRule="auto"/>
        <w:jc w:val="right"/>
        <w:rPr>
          <w:rStyle w:val="a7"/>
          <w:rFonts w:ascii="Segoe UI Light" w:hAnsi="Segoe UI Light" w:cs="Segoe UI Light"/>
          <w:sz w:val="20"/>
          <w:szCs w:val="20"/>
        </w:rPr>
      </w:pPr>
      <w:r w:rsidRPr="0085681E">
        <w:rPr>
          <w:rStyle w:val="a7"/>
          <w:rFonts w:ascii="Segoe UI Light" w:hAnsi="Segoe UI Light" w:cs="Segoe UI Light"/>
          <w:sz w:val="20"/>
          <w:szCs w:val="20"/>
        </w:rPr>
        <w:t>Источник: данные муниципального района, индивидуальный расчет ООО «ИТП «Урбаника»</w:t>
      </w:r>
    </w:p>
    <w:p w14:paraId="2B638339" w14:textId="77777777" w:rsidR="0090156A" w:rsidRDefault="0090156A" w:rsidP="00E21AB5">
      <w:pPr>
        <w:spacing w:after="120" w:line="240" w:lineRule="auto"/>
        <w:rPr>
          <w:rFonts w:ascii="Segoe UI Light" w:hAnsi="Segoe UI Light" w:cs="Segoe UI Light"/>
        </w:rPr>
      </w:pPr>
    </w:p>
    <w:p w14:paraId="23ADF58E" w14:textId="77777777" w:rsidR="0090156A" w:rsidRPr="00406329" w:rsidRDefault="0090156A" w:rsidP="0090156A">
      <w:pPr>
        <w:spacing w:line="259" w:lineRule="auto"/>
        <w:rPr>
          <w:rStyle w:val="a7"/>
          <w:rFonts w:ascii="Segoe UI Light" w:hAnsi="Segoe UI Light" w:cs="Segoe UI Light"/>
          <w:sz w:val="20"/>
        </w:rPr>
      </w:pPr>
      <w:r w:rsidRPr="00406329">
        <w:rPr>
          <w:rStyle w:val="a7"/>
          <w:rFonts w:ascii="Segoe UI Light" w:hAnsi="Segoe UI Light" w:cs="Segoe UI Light"/>
          <w:sz w:val="20"/>
        </w:rPr>
        <w:t xml:space="preserve">Таблица </w:t>
      </w:r>
      <w:r w:rsidR="00AF0768" w:rsidRPr="00406329">
        <w:rPr>
          <w:rStyle w:val="a7"/>
          <w:rFonts w:ascii="Segoe UI Light" w:hAnsi="Segoe UI Light" w:cs="Segoe UI Light"/>
          <w:sz w:val="20"/>
        </w:rPr>
        <w:t>1.3</w:t>
      </w:r>
      <w:r w:rsidR="005C5E0A" w:rsidRPr="00406329">
        <w:rPr>
          <w:rStyle w:val="a7"/>
          <w:rFonts w:ascii="Segoe UI Light" w:hAnsi="Segoe UI Light" w:cs="Segoe UI Light"/>
          <w:sz w:val="20"/>
        </w:rPr>
        <w:t xml:space="preserve"> Перечень</w:t>
      </w:r>
      <w:r w:rsidRPr="00406329">
        <w:rPr>
          <w:rStyle w:val="a7"/>
          <w:rFonts w:ascii="Segoe UI Light" w:hAnsi="Segoe UI Light" w:cs="Segoe UI Light"/>
          <w:sz w:val="20"/>
        </w:rPr>
        <w:t xml:space="preserve"> дошкольных образовательных учреждений на территории Приозерского муниципального района (с расчетом нормативной потребности)</w:t>
      </w:r>
    </w:p>
    <w:tbl>
      <w:tblPr>
        <w:tblStyle w:val="TableNormal"/>
        <w:tblW w:w="1491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ook w:val="04A0" w:firstRow="1" w:lastRow="0" w:firstColumn="1" w:lastColumn="0" w:noHBand="0" w:noVBand="1"/>
      </w:tblPr>
      <w:tblGrid>
        <w:gridCol w:w="342"/>
        <w:gridCol w:w="1741"/>
        <w:gridCol w:w="3191"/>
        <w:gridCol w:w="1701"/>
        <w:gridCol w:w="1134"/>
        <w:gridCol w:w="1559"/>
        <w:gridCol w:w="1276"/>
        <w:gridCol w:w="1417"/>
        <w:gridCol w:w="1560"/>
        <w:gridCol w:w="992"/>
      </w:tblGrid>
      <w:tr w:rsidR="0090156A" w:rsidRPr="00406329" w14:paraId="0336A203" w14:textId="77777777" w:rsidTr="0090156A">
        <w:trPr>
          <w:trHeight w:val="769"/>
          <w:tblHead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3B205E0" w14:textId="77777777" w:rsidR="0090156A" w:rsidRPr="00406329" w:rsidRDefault="0090156A" w:rsidP="0090156A">
            <w:pPr>
              <w:spacing w:line="240" w:lineRule="auto"/>
              <w:jc w:val="center"/>
              <w:rPr>
                <w:rFonts w:ascii="Segoe UI Light" w:eastAsia="Calibri" w:hAnsi="Segoe UI Light" w:cs="Segoe UI Light"/>
                <w:sz w:val="16"/>
                <w:szCs w:val="16"/>
              </w:rPr>
            </w:pPr>
            <w:r w:rsidRPr="00406329">
              <w:rPr>
                <w:rStyle w:val="a7"/>
                <w:rFonts w:ascii="Segoe UI Light" w:hAnsi="Segoe UI Light" w:cs="Segoe UI Light"/>
                <w:sz w:val="16"/>
                <w:szCs w:val="16"/>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F98528B"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Муниципальное образование</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A3751D"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Наименование организации, территориальная принадлежность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6D0B27B"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Адрес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5BBD1A"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Население</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724C8F"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Существующая мощность, мест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4EFFA0B"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Норматив</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5847A4"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Необходимая мощность согласно нормативу</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C16200" w14:textId="77777777" w:rsidR="0090156A" w:rsidRPr="00406329" w:rsidRDefault="0090156A" w:rsidP="0090156A">
            <w:pPr>
              <w:spacing w:line="240" w:lineRule="auto"/>
              <w:jc w:val="center"/>
              <w:rPr>
                <w:rStyle w:val="a7"/>
                <w:rFonts w:ascii="Segoe UI Light" w:eastAsia="Segoe UI Light" w:hAnsi="Segoe UI Light" w:cs="Segoe UI Light"/>
                <w:sz w:val="16"/>
                <w:szCs w:val="16"/>
              </w:rPr>
            </w:pPr>
            <w:r w:rsidRPr="00406329">
              <w:rPr>
                <w:rStyle w:val="a7"/>
                <w:rFonts w:ascii="Segoe UI Light" w:hAnsi="Segoe UI Light" w:cs="Segoe UI Light"/>
                <w:sz w:val="16"/>
                <w:szCs w:val="16"/>
              </w:rPr>
              <w:t>Дефицит/</w:t>
            </w:r>
          </w:p>
          <w:p w14:paraId="53D98AEB" w14:textId="77777777" w:rsidR="0090156A" w:rsidRPr="00406329" w:rsidRDefault="0090156A" w:rsidP="0090156A">
            <w:pPr>
              <w:spacing w:line="240" w:lineRule="auto"/>
              <w:jc w:val="center"/>
              <w:rPr>
                <w:rFonts w:ascii="Segoe UI Light" w:eastAsia="Calibri" w:hAnsi="Segoe UI Light" w:cs="Segoe UI Light"/>
                <w:sz w:val="16"/>
                <w:szCs w:val="16"/>
              </w:rPr>
            </w:pPr>
            <w:r w:rsidRPr="00406329">
              <w:rPr>
                <w:rStyle w:val="a7"/>
                <w:rFonts w:ascii="Segoe UI Light" w:hAnsi="Segoe UI Light" w:cs="Segoe UI Light"/>
                <w:sz w:val="16"/>
                <w:szCs w:val="16"/>
              </w:rPr>
              <w:t>профицит мест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B328F2"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Степень износа здания,%</w:t>
            </w:r>
          </w:p>
        </w:tc>
      </w:tr>
      <w:tr w:rsidR="0090156A" w:rsidRPr="00406329" w14:paraId="54A53D50" w14:textId="77777777" w:rsidTr="00406329">
        <w:trPr>
          <w:trHeight w:val="113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F1F540"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A5A7FE1"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Приозерское городское поселение</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E8AD3D"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Муниципальное дошкольное образовательное учреждение  «Детский сад  № 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54AB01D"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188760, Российская Федерация, Ленинградская область, г. Приозерск, ул. Калинина, д. 27-б</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D530FCB"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18757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91AE9F"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181</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E4D55E"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 xml:space="preserve">60 мест на 1000 </w:t>
            </w:r>
            <w:r w:rsidRPr="00406329">
              <w:rPr>
                <w:rStyle w:val="a7"/>
                <w:rFonts w:ascii="Segoe UI Light" w:hAnsi="Segoe UI Light" w:cs="Segoe UI Light"/>
                <w:sz w:val="16"/>
                <w:szCs w:val="16"/>
              </w:rPr>
              <w:br/>
              <w:t>человек постоянного населения</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EDA3531"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1125,42</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4375B90"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дефицит 253 места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AC07715"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w:t>
            </w:r>
          </w:p>
        </w:tc>
      </w:tr>
      <w:tr w:rsidR="0090156A" w:rsidRPr="00406329" w14:paraId="71F7E127" w14:textId="77777777" w:rsidTr="00406329">
        <w:trPr>
          <w:trHeight w:val="109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22E1A59"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DB5C4F1"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5107A6"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Муниципальное дошкольное образовательное учреждение  «Детский сад общеразвивающего  вида с приоритетным осуществлением деятельности по познавательно-речевому развитию детей  № 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9F4AAF"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188760, Российская Федерация, Ленинградская область, г.Приозерск ,ул. Калинина, д.28-а</w:t>
            </w:r>
          </w:p>
        </w:tc>
        <w:tc>
          <w:tcPr>
            <w:tcW w:w="113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601248C"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4E3C3D5"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138</w:t>
            </w:r>
          </w:p>
        </w:tc>
        <w:tc>
          <w:tcPr>
            <w:tcW w:w="1276"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0DCAC53"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CCBE65D"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5513B15"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543813"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39%</w:t>
            </w:r>
          </w:p>
        </w:tc>
      </w:tr>
      <w:tr w:rsidR="0090156A" w:rsidRPr="00406329" w14:paraId="07CE379C" w14:textId="77777777" w:rsidTr="00406329">
        <w:trPr>
          <w:trHeight w:val="1213"/>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859478"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3</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89DB0D0"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494E0A5"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Муниципальное дошкольное образовательное учреждение  «Детский сад комбинированного вида № 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E7B05EB"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188760 Российская Федерация Ленинградская область, г.Приозерск, Гоголя,36</w:t>
            </w:r>
          </w:p>
        </w:tc>
        <w:tc>
          <w:tcPr>
            <w:tcW w:w="113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09EB21C"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239652"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274</w:t>
            </w:r>
          </w:p>
        </w:tc>
        <w:tc>
          <w:tcPr>
            <w:tcW w:w="1276"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74A7978"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F22B47B"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172B2E3"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8455B59"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30%</w:t>
            </w:r>
          </w:p>
        </w:tc>
      </w:tr>
      <w:tr w:rsidR="0090156A" w:rsidRPr="00406329" w14:paraId="465328D9" w14:textId="77777777" w:rsidTr="00406329">
        <w:trPr>
          <w:trHeight w:val="115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380539"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4</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92D179D"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1EFB133"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Муниципальное дошкольное образовательное учреждение  «Детский сад комбинированного вида № 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6DB484"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188760, Российская Федерация, Ленинградская область, г. Приозерск, ул. Ленина, д. 58а</w:t>
            </w:r>
          </w:p>
        </w:tc>
        <w:tc>
          <w:tcPr>
            <w:tcW w:w="113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2B2EE45"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6B7706"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280</w:t>
            </w:r>
          </w:p>
        </w:tc>
        <w:tc>
          <w:tcPr>
            <w:tcW w:w="1276"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6C21698"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EE990F8"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16B6C6E"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12BBF35"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36%</w:t>
            </w:r>
          </w:p>
        </w:tc>
      </w:tr>
      <w:tr w:rsidR="0090156A" w:rsidRPr="00406329" w14:paraId="40D09455" w14:textId="77777777" w:rsidTr="0090156A">
        <w:trPr>
          <w:trHeight w:val="250"/>
        </w:trPr>
        <w:tc>
          <w:tcPr>
            <w:tcW w:w="8109"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F52E971" w14:textId="77777777" w:rsidR="0090156A" w:rsidRPr="00406329" w:rsidRDefault="0090156A" w:rsidP="0090156A">
            <w:pPr>
              <w:spacing w:line="240" w:lineRule="auto"/>
              <w:jc w:val="center"/>
              <w:rPr>
                <w:rFonts w:ascii="Segoe UI Light" w:hAnsi="Segoe UI Light" w:cs="Segoe UI Light"/>
                <w:sz w:val="16"/>
                <w:szCs w:val="16"/>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AD2815F"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873</w:t>
            </w:r>
          </w:p>
        </w:tc>
        <w:tc>
          <w:tcPr>
            <w:tcW w:w="524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8B9F3F3" w14:textId="77777777" w:rsidR="0090156A" w:rsidRPr="00406329" w:rsidRDefault="0090156A" w:rsidP="0090156A">
            <w:pPr>
              <w:spacing w:line="240" w:lineRule="auto"/>
              <w:jc w:val="center"/>
              <w:rPr>
                <w:rFonts w:ascii="Segoe UI Light" w:hAnsi="Segoe UI Light" w:cs="Segoe UI Light"/>
                <w:sz w:val="16"/>
                <w:szCs w:val="16"/>
              </w:rPr>
            </w:pPr>
          </w:p>
        </w:tc>
      </w:tr>
      <w:tr w:rsidR="0090156A" w:rsidRPr="00406329" w14:paraId="791DEE7D" w14:textId="77777777" w:rsidTr="00406329">
        <w:trPr>
          <w:trHeight w:val="1711"/>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D75FAA"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5</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7DCDFC"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Сосновское сельское поселение</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53EC21"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Муниципальное дошкольное образовательное учреждение  «Детский сад комбинированного вида № 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966E93"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188731, Российская Федерация, Ленинградская область, Приозерский район, п. Сосново, улица Зеленая горка, д. 3</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1CED44"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11381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C7512C"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114</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81EE68"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40 мест на 1000 человек постоянного населения</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A3FB6C"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455,24</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FF150F3"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Существующая мощность удовлетворяет нормативам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BB57A3"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60%</w:t>
            </w:r>
          </w:p>
        </w:tc>
      </w:tr>
      <w:tr w:rsidR="0090156A" w:rsidRPr="00406329" w14:paraId="690D2D97" w14:textId="77777777" w:rsidTr="00406329">
        <w:trPr>
          <w:trHeight w:val="1681"/>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532F4B"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6</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E4A09B7"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639789"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Муниципальное дошкольное образовательное учреждение  «Центр развития ребенка – детский сад»</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B92587"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188731, Ленинградская область, Приозерский район, пос. Сосново, ул. Первомайская, д.11а</w:t>
            </w:r>
          </w:p>
        </w:tc>
        <w:tc>
          <w:tcPr>
            <w:tcW w:w="113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5E1A62E"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B0E930"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147</w:t>
            </w:r>
          </w:p>
        </w:tc>
        <w:tc>
          <w:tcPr>
            <w:tcW w:w="1276"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9EE8BEF"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F7B4430"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6F3C2B9"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0821285"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33%</w:t>
            </w:r>
          </w:p>
        </w:tc>
      </w:tr>
      <w:tr w:rsidR="0090156A" w:rsidRPr="00406329" w14:paraId="4E179232" w14:textId="77777777" w:rsidTr="00406329">
        <w:trPr>
          <w:trHeight w:val="1578"/>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9AD951"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7</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48FBBA4"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1E336F"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Муниципальное дошкольное образовательное учреждение  «Детский сад комбинированного вида № 31»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A7ED49"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188731, Ленинградская область Приозерский район, п. Сосново, ул. Механизаторов, д.11а.</w:t>
            </w:r>
          </w:p>
        </w:tc>
        <w:tc>
          <w:tcPr>
            <w:tcW w:w="113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346D9B1"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1A42C7"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119</w:t>
            </w:r>
          </w:p>
        </w:tc>
        <w:tc>
          <w:tcPr>
            <w:tcW w:w="1276"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A80A036"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38F223E"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5216A49"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DF72A1E"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20%</w:t>
            </w:r>
          </w:p>
        </w:tc>
      </w:tr>
      <w:tr w:rsidR="0090156A" w:rsidRPr="00406329" w14:paraId="32D0974C" w14:textId="77777777" w:rsidTr="00406329">
        <w:trPr>
          <w:trHeight w:val="1578"/>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9506512"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8</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C426CBC"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523240"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Муниципальное дошкольное образовательное учреждение  «Детский сад № 15»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5EA5CD"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188731, Ленинградская область, Приозерский район, деревня Снегиревка, улица Школьная.</w:t>
            </w:r>
          </w:p>
        </w:tc>
        <w:tc>
          <w:tcPr>
            <w:tcW w:w="113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90BA088"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1A734C"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127</w:t>
            </w:r>
          </w:p>
        </w:tc>
        <w:tc>
          <w:tcPr>
            <w:tcW w:w="1276"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7C6080B"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32F7B3F"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F97CCEC"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D9D3395"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43%</w:t>
            </w:r>
          </w:p>
        </w:tc>
      </w:tr>
      <w:tr w:rsidR="0090156A" w:rsidRPr="00406329" w14:paraId="27DA1FA6" w14:textId="77777777" w:rsidTr="0090156A">
        <w:trPr>
          <w:trHeight w:val="250"/>
        </w:trPr>
        <w:tc>
          <w:tcPr>
            <w:tcW w:w="697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4912FB" w14:textId="77777777" w:rsidR="0090156A" w:rsidRPr="00406329" w:rsidRDefault="0090156A" w:rsidP="0090156A">
            <w:pPr>
              <w:spacing w:line="240" w:lineRule="auto"/>
              <w:jc w:val="center"/>
              <w:rPr>
                <w:rFonts w:ascii="Segoe UI Light" w:hAnsi="Segoe UI Light" w:cs="Segoe UI Light"/>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69EEE5" w14:textId="77777777" w:rsidR="0090156A" w:rsidRPr="00406329" w:rsidRDefault="0090156A" w:rsidP="0090156A">
            <w:pPr>
              <w:spacing w:line="240" w:lineRule="auto"/>
              <w:jc w:val="center"/>
              <w:rPr>
                <w:rFonts w:ascii="Segoe UI Light" w:hAnsi="Segoe UI Light" w:cs="Segoe UI Light"/>
                <w:sz w:val="16"/>
                <w:szCs w:val="16"/>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FE7427"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507</w:t>
            </w:r>
          </w:p>
        </w:tc>
        <w:tc>
          <w:tcPr>
            <w:tcW w:w="524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BAAF0C" w14:textId="77777777" w:rsidR="0090156A" w:rsidRPr="00406329" w:rsidRDefault="0090156A" w:rsidP="0090156A">
            <w:pPr>
              <w:spacing w:line="240" w:lineRule="auto"/>
              <w:jc w:val="center"/>
              <w:rPr>
                <w:rFonts w:ascii="Segoe UI Light" w:hAnsi="Segoe UI Light" w:cs="Segoe UI Light"/>
                <w:sz w:val="16"/>
                <w:szCs w:val="16"/>
              </w:rPr>
            </w:pPr>
          </w:p>
        </w:tc>
      </w:tr>
      <w:tr w:rsidR="0090156A" w:rsidRPr="00406329" w14:paraId="35041F89" w14:textId="77777777" w:rsidTr="00406329">
        <w:trPr>
          <w:trHeight w:val="1537"/>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FCF74C"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9</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A81034"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Ромашкинское сельское поселение</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825C74"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Муниципальное дошкольное образовательное учреждение    «Детский сад № 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A21A582"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188741, Российская Федерация,  Ленинградская область, Приозерский район, п.Суходолье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D73E1F"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7326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77198E"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271</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F1C44D0"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40 мест на 1000 человек постоянного населения</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88AC71"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293,04</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84C2C77"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Существующая мощность удовлетворяет нормативам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529AAA"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30%</w:t>
            </w:r>
          </w:p>
        </w:tc>
      </w:tr>
      <w:tr w:rsidR="0090156A" w:rsidRPr="00406329" w14:paraId="6E3DE4D3" w14:textId="77777777" w:rsidTr="00406329">
        <w:trPr>
          <w:trHeight w:val="869"/>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3A91F3"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3FE068C"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4DF8A9"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Муниципальное дошкольное образовательное учреждение  детский сад № 23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493007"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188743, Ленинградская область, Приозерский район, п.Ромашки</w:t>
            </w:r>
          </w:p>
        </w:tc>
        <w:tc>
          <w:tcPr>
            <w:tcW w:w="113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FC46510"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6625ED"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95</w:t>
            </w:r>
          </w:p>
        </w:tc>
        <w:tc>
          <w:tcPr>
            <w:tcW w:w="1276"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5C9CC89"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9B8A300"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B51FAD0"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30FBFCC"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40%</w:t>
            </w:r>
          </w:p>
        </w:tc>
      </w:tr>
      <w:tr w:rsidR="0090156A" w:rsidRPr="00406329" w14:paraId="15FED2BD" w14:textId="77777777" w:rsidTr="00406329">
        <w:trPr>
          <w:trHeight w:val="129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806C2F"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11</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4C338E3"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06A594D"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Муниципальное дошкольное образовательное учреждение  «Детский сад № 26»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F083C4"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188742, Ленинградская область, Приозерский район, п. Саперное, ул. Школьная</w:t>
            </w:r>
          </w:p>
        </w:tc>
        <w:tc>
          <w:tcPr>
            <w:tcW w:w="113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7FBB0CC"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DBA691A"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275</w:t>
            </w:r>
          </w:p>
        </w:tc>
        <w:tc>
          <w:tcPr>
            <w:tcW w:w="1276"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35EC44B"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59D2D6A"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9E40FE0"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41F271"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18%</w:t>
            </w:r>
          </w:p>
        </w:tc>
      </w:tr>
      <w:tr w:rsidR="0090156A" w:rsidRPr="00406329" w14:paraId="4ED0E91A" w14:textId="77777777" w:rsidTr="0090156A">
        <w:trPr>
          <w:trHeight w:val="250"/>
        </w:trPr>
        <w:tc>
          <w:tcPr>
            <w:tcW w:w="697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E74F89" w14:textId="77777777" w:rsidR="0090156A" w:rsidRPr="00406329" w:rsidRDefault="0090156A" w:rsidP="0090156A">
            <w:pPr>
              <w:spacing w:line="240" w:lineRule="auto"/>
              <w:jc w:val="center"/>
              <w:rPr>
                <w:rFonts w:ascii="Segoe UI Light" w:hAnsi="Segoe UI Light" w:cs="Segoe UI Light"/>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E3216C" w14:textId="77777777" w:rsidR="0090156A" w:rsidRPr="00406329" w:rsidRDefault="0090156A" w:rsidP="0090156A">
            <w:pPr>
              <w:spacing w:line="240" w:lineRule="auto"/>
              <w:jc w:val="center"/>
              <w:rPr>
                <w:rFonts w:ascii="Segoe UI Light" w:hAnsi="Segoe UI Light" w:cs="Segoe UI Light"/>
                <w:sz w:val="16"/>
                <w:szCs w:val="16"/>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860061"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366</w:t>
            </w:r>
          </w:p>
        </w:tc>
        <w:tc>
          <w:tcPr>
            <w:tcW w:w="524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C96267" w14:textId="77777777" w:rsidR="0090156A" w:rsidRPr="00406329" w:rsidRDefault="0090156A" w:rsidP="0090156A">
            <w:pPr>
              <w:spacing w:line="240" w:lineRule="auto"/>
              <w:jc w:val="center"/>
              <w:rPr>
                <w:rFonts w:ascii="Segoe UI Light" w:hAnsi="Segoe UI Light" w:cs="Segoe UI Light"/>
                <w:sz w:val="16"/>
                <w:szCs w:val="16"/>
              </w:rPr>
            </w:pPr>
          </w:p>
        </w:tc>
      </w:tr>
      <w:tr w:rsidR="0090156A" w:rsidRPr="00406329" w14:paraId="6CD078CA" w14:textId="77777777" w:rsidTr="00406329">
        <w:trPr>
          <w:trHeight w:val="167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F8B6290"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12</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50F92A"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Ларионовское сельское поселение</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73ABB4"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Муниципальное дошкольное образовательное учреждение «Детский сад № 27»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8F045D"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188742, Ленинградская обл., Приозерский район, п. Починок, ул. Ленинградское Шоссе, д. 21-а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A733E3"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2799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7E459C"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127</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4149B6"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40 мест на 1000 человек постоянного населения</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B5B55E"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111,96</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FBA05B"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Существующая мощность удовлетворяет нормативам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43884B"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40%</w:t>
            </w:r>
          </w:p>
        </w:tc>
      </w:tr>
      <w:tr w:rsidR="0090156A" w:rsidRPr="00406329" w14:paraId="25578568" w14:textId="77777777" w:rsidTr="00406329">
        <w:trPr>
          <w:trHeight w:val="869"/>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B6CB88"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13</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3AAD47B"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A655BE"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Муниципальное дошкольное образовательное учреждение  «Детский сад № 29»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341273"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188764, Ленинградская область, Приозерский район, поселок Коммунары</w:t>
            </w:r>
          </w:p>
        </w:tc>
        <w:tc>
          <w:tcPr>
            <w:tcW w:w="113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3B470A2"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51F328"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69</w:t>
            </w:r>
          </w:p>
        </w:tc>
        <w:tc>
          <w:tcPr>
            <w:tcW w:w="1276"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EEA2C8F"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8BC3A80"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81CFE18"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4C9E08"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25%</w:t>
            </w:r>
          </w:p>
        </w:tc>
      </w:tr>
      <w:tr w:rsidR="0090156A" w:rsidRPr="00406329" w14:paraId="6A9D9A34" w14:textId="77777777" w:rsidTr="0090156A">
        <w:trPr>
          <w:trHeight w:val="250"/>
        </w:trPr>
        <w:tc>
          <w:tcPr>
            <w:tcW w:w="697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A59ADC" w14:textId="77777777" w:rsidR="0090156A" w:rsidRPr="00406329" w:rsidRDefault="0090156A" w:rsidP="0090156A">
            <w:pPr>
              <w:spacing w:line="240" w:lineRule="auto"/>
              <w:jc w:val="center"/>
              <w:rPr>
                <w:rFonts w:ascii="Segoe UI Light" w:hAnsi="Segoe UI Light" w:cs="Segoe UI Light"/>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32A69D" w14:textId="77777777" w:rsidR="0090156A" w:rsidRPr="00406329" w:rsidRDefault="0090156A" w:rsidP="0090156A">
            <w:pPr>
              <w:spacing w:line="240" w:lineRule="auto"/>
              <w:jc w:val="center"/>
              <w:rPr>
                <w:rFonts w:ascii="Segoe UI Light" w:hAnsi="Segoe UI Light" w:cs="Segoe UI Light"/>
                <w:sz w:val="16"/>
                <w:szCs w:val="16"/>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F2EB3D2"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196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B55083" w14:textId="77777777" w:rsidR="0090156A" w:rsidRPr="00406329" w:rsidRDefault="0090156A" w:rsidP="0090156A">
            <w:pPr>
              <w:spacing w:line="240" w:lineRule="auto"/>
              <w:jc w:val="center"/>
              <w:rPr>
                <w:rFonts w:ascii="Segoe UI Light" w:hAnsi="Segoe UI Light" w:cs="Segoe UI Light"/>
                <w:sz w:val="16"/>
                <w:szCs w:val="1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DE8789" w14:textId="77777777" w:rsidR="0090156A" w:rsidRPr="00406329" w:rsidRDefault="0090156A" w:rsidP="0090156A">
            <w:pPr>
              <w:spacing w:line="240" w:lineRule="auto"/>
              <w:jc w:val="center"/>
              <w:rPr>
                <w:rFonts w:ascii="Segoe UI Light" w:hAnsi="Segoe UI Light" w:cs="Segoe UI Light"/>
                <w:sz w:val="16"/>
                <w:szCs w:val="16"/>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02535B" w14:textId="77777777" w:rsidR="0090156A" w:rsidRPr="00406329" w:rsidRDefault="0090156A" w:rsidP="0090156A">
            <w:pPr>
              <w:spacing w:line="240" w:lineRule="auto"/>
              <w:jc w:val="center"/>
              <w:rPr>
                <w:rFonts w:ascii="Segoe UI Light" w:hAnsi="Segoe UI Light" w:cs="Segoe UI Light"/>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F44B9ED" w14:textId="77777777" w:rsidR="0090156A" w:rsidRPr="00406329" w:rsidRDefault="0090156A" w:rsidP="0090156A">
            <w:pPr>
              <w:spacing w:line="240" w:lineRule="auto"/>
              <w:jc w:val="center"/>
              <w:rPr>
                <w:rFonts w:ascii="Segoe UI Light" w:hAnsi="Segoe UI Light" w:cs="Segoe UI Light"/>
                <w:sz w:val="16"/>
                <w:szCs w:val="16"/>
              </w:rPr>
            </w:pPr>
          </w:p>
        </w:tc>
      </w:tr>
      <w:tr w:rsidR="0090156A" w:rsidRPr="00406329" w14:paraId="06DD9CBD" w14:textId="77777777" w:rsidTr="00406329">
        <w:trPr>
          <w:trHeight w:val="115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31A651"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14</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C63AB4"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Громовское сельское поселение</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1C6FDF5"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Муниципальное дошкольное образовательное учреждение    детский сад № 25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A096F80"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188744,  Ленинградская область, Приозерский район, п. Громово, ул. Центральная,  д.  9</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0776FE"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2450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46C9A8E"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109</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7220D7"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40 мест на 1000 человек постоянного населения</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62971E"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98</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F4C50E3"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Существующая мощность удовлетворяет нормативам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C7D906"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28%</w:t>
            </w:r>
          </w:p>
        </w:tc>
      </w:tr>
      <w:tr w:rsidR="0090156A" w:rsidRPr="00406329" w14:paraId="550730B3" w14:textId="77777777" w:rsidTr="00406329">
        <w:trPr>
          <w:trHeight w:val="83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D2C52A"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6E2D989"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C05194"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Муниципальное дошкольное образовательное учреждение  «Детский сад № 35»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806A1DD"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188740  Ленинградская область, Приозерский район, п. ст. Громово, ул. Строителей,  д. 4</w:t>
            </w:r>
          </w:p>
        </w:tc>
        <w:tc>
          <w:tcPr>
            <w:tcW w:w="113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17C61F2"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C63F68"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117</w:t>
            </w:r>
          </w:p>
        </w:tc>
        <w:tc>
          <w:tcPr>
            <w:tcW w:w="1276"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F7B3EFD"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62C5150"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D386F5D" w14:textId="77777777" w:rsidR="0090156A" w:rsidRPr="00406329" w:rsidRDefault="0090156A" w:rsidP="0090156A">
            <w:pPr>
              <w:spacing w:line="240" w:lineRule="auto"/>
              <w:jc w:val="center"/>
              <w:rPr>
                <w:rFonts w:ascii="Segoe UI Light" w:eastAsia="Calibri" w:hAnsi="Segoe UI Light" w:cs="Segoe UI Light"/>
                <w:color w:val="000000"/>
                <w:sz w:val="16"/>
                <w:szCs w:val="16"/>
                <w:u w:color="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14FBA9"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29%</w:t>
            </w:r>
          </w:p>
        </w:tc>
      </w:tr>
      <w:tr w:rsidR="0090156A" w:rsidRPr="00406329" w14:paraId="2784DD9F" w14:textId="77777777" w:rsidTr="0090156A">
        <w:trPr>
          <w:trHeight w:val="250"/>
        </w:trPr>
        <w:tc>
          <w:tcPr>
            <w:tcW w:w="697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E4269C" w14:textId="77777777" w:rsidR="0090156A" w:rsidRPr="00406329" w:rsidRDefault="0090156A" w:rsidP="0090156A">
            <w:pPr>
              <w:spacing w:line="240" w:lineRule="auto"/>
              <w:jc w:val="center"/>
              <w:rPr>
                <w:rFonts w:ascii="Segoe UI Light" w:hAnsi="Segoe UI Light" w:cs="Segoe UI Light"/>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A9F182" w14:textId="77777777" w:rsidR="0090156A" w:rsidRPr="00406329" w:rsidRDefault="0090156A" w:rsidP="0090156A">
            <w:pPr>
              <w:spacing w:line="240" w:lineRule="auto"/>
              <w:jc w:val="center"/>
              <w:rPr>
                <w:rFonts w:ascii="Segoe UI Light" w:hAnsi="Segoe UI Light" w:cs="Segoe UI Light"/>
                <w:sz w:val="16"/>
                <w:szCs w:val="16"/>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A2E2F8"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226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E9F64C" w14:textId="77777777" w:rsidR="0090156A" w:rsidRPr="00406329" w:rsidRDefault="0090156A" w:rsidP="0090156A">
            <w:pPr>
              <w:spacing w:line="240" w:lineRule="auto"/>
              <w:jc w:val="center"/>
              <w:rPr>
                <w:rFonts w:ascii="Segoe UI Light" w:hAnsi="Segoe UI Light" w:cs="Segoe UI Light"/>
                <w:sz w:val="16"/>
                <w:szCs w:val="1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9A8FEA" w14:textId="77777777" w:rsidR="0090156A" w:rsidRPr="00406329" w:rsidRDefault="0090156A" w:rsidP="0090156A">
            <w:pPr>
              <w:spacing w:line="240" w:lineRule="auto"/>
              <w:jc w:val="center"/>
              <w:rPr>
                <w:rFonts w:ascii="Segoe UI Light" w:hAnsi="Segoe UI Light" w:cs="Segoe UI Light"/>
                <w:sz w:val="16"/>
                <w:szCs w:val="16"/>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98FB05D" w14:textId="77777777" w:rsidR="0090156A" w:rsidRPr="00406329" w:rsidRDefault="0090156A" w:rsidP="0090156A">
            <w:pPr>
              <w:spacing w:line="240" w:lineRule="auto"/>
              <w:jc w:val="center"/>
              <w:rPr>
                <w:rFonts w:ascii="Segoe UI Light" w:hAnsi="Segoe UI Light" w:cs="Segoe UI Light"/>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6DCE00" w14:textId="77777777" w:rsidR="0090156A" w:rsidRPr="00406329" w:rsidRDefault="0090156A" w:rsidP="0090156A">
            <w:pPr>
              <w:spacing w:line="240" w:lineRule="auto"/>
              <w:jc w:val="center"/>
              <w:rPr>
                <w:rFonts w:ascii="Segoe UI Light" w:hAnsi="Segoe UI Light" w:cs="Segoe UI Light"/>
                <w:sz w:val="16"/>
                <w:szCs w:val="16"/>
              </w:rPr>
            </w:pPr>
          </w:p>
        </w:tc>
      </w:tr>
      <w:tr w:rsidR="0090156A" w:rsidRPr="00406329" w14:paraId="77108590" w14:textId="77777777" w:rsidTr="00406329">
        <w:trPr>
          <w:trHeight w:val="129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36EDE9"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951D29E"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Кузнечнинское городское поселение</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09E27A"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Муниципальное дошкольное образовательное учреждение  «Детский сад комбинированного вида № 11»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D420517"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188751, Российская Федерация, Ленинградская область , Приозерский район,  пгт. Кузнечное, ул. Юбилейная, дом 6а.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CA019F"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4192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AD1F6E"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179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9BA3AB"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 xml:space="preserve">60 мест на 1000 </w:t>
            </w:r>
            <w:r w:rsidRPr="00406329">
              <w:rPr>
                <w:rStyle w:val="a7"/>
                <w:rFonts w:ascii="Segoe UI Light" w:hAnsi="Segoe UI Light" w:cs="Segoe UI Light"/>
                <w:sz w:val="16"/>
                <w:szCs w:val="16"/>
              </w:rPr>
              <w:br/>
              <w:t>человек постоянного населения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E28F64"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251,52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BA3D8FA"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Существующая мощность удовлетворяет нормативам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C7CD01"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60%</w:t>
            </w:r>
          </w:p>
        </w:tc>
      </w:tr>
      <w:tr w:rsidR="0090156A" w:rsidRPr="00406329" w14:paraId="7938C092" w14:textId="77777777" w:rsidTr="00406329">
        <w:trPr>
          <w:trHeight w:val="129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E0DC39"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06D5ABE"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Мичуринское сельское поселение</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3ECAF0"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Муниципальное дошкольное образовательное учреждение    «Детский сад № 13»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FC67ED"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188753 Российская Федерация, Ленинградская область ,Приозерский район ,поселок Мичуринское , переулок Озерный,  дом 12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2BD586"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1839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AB5B21"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115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D3FF19"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40 мест на 1000 человек постоянного населения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2EE0A2B"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73,56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108F448"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Существующая мощность удовлетворяет нормативам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F902DC6"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39%</w:t>
            </w:r>
          </w:p>
        </w:tc>
      </w:tr>
      <w:tr w:rsidR="0090156A" w:rsidRPr="00406329" w14:paraId="09BF222E" w14:textId="77777777" w:rsidTr="00406329">
        <w:trPr>
          <w:trHeight w:val="176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140915C"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1534AF"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Петровское сельское поселение</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931B9A"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Муниципальное дошкольное образовательное учреждение  «Детский сад № 14»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96D0DE"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188732, Российская Федерация, Ленинградская область, Приозерский район, п.Петровское, ул.Тихая, д.3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3D79A08"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1806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13D0664"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123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2AE9DD"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40 мест на 1000 человек постоянного населения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25AC4B0"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72,24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386217"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Существующая мощность удовлетворяет нормативам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117D125"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25%</w:t>
            </w:r>
          </w:p>
        </w:tc>
      </w:tr>
      <w:tr w:rsidR="0090156A" w:rsidRPr="00406329" w14:paraId="4969D3A9" w14:textId="77777777" w:rsidTr="00406329">
        <w:trPr>
          <w:trHeight w:val="1436"/>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8EF8DC"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EDCD19"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Запорожское сельское поселение</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E230FA"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Муниципальное дошкольное образовательное учреждение    «Детский сад № 16»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C7DD6D7"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188734, Российская Федерация, Ленинградская область, Приозерский район, пос. Запорожское, ул. Советская, д. 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A7BEDC"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2799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51E613"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108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F42CD0"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40 мест на 1000 человек постоянного населения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67ED19"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111,96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FFA123"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Существующая мощность удовлетворяет нормативам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D59961"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38%</w:t>
            </w:r>
          </w:p>
        </w:tc>
      </w:tr>
      <w:tr w:rsidR="0090156A" w:rsidRPr="00406329" w14:paraId="1B56EFD9" w14:textId="77777777" w:rsidTr="00406329">
        <w:trPr>
          <w:trHeight w:val="1436"/>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E9E7C9"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6E11B7"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Раздольевское сельское поселение</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4AA7186"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Муниципальное дошкольное образовательное учреждение  «Детский сад № 19»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9D1E591"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188733,  Ленинградская обл., Приозерский район, д. Раздолье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60B4E1"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1654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D080756"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109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0E41C9"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40 мест на 1000 человек постоянного населения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5FEAA2A"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66,16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5D2E78D"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Существующая мощность удовлетворяет нормативам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09BAFB"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32%</w:t>
            </w:r>
          </w:p>
        </w:tc>
      </w:tr>
      <w:tr w:rsidR="0090156A" w:rsidRPr="00406329" w14:paraId="1529AB9E" w14:textId="77777777" w:rsidTr="00406329">
        <w:trPr>
          <w:trHeight w:val="124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3C284D"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E31553"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Мельниковское сельское поселение</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1B5D4AA"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Муниципальное дошкольное образовательное учреждение  детский сад № 20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AC4A7B"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188765, Ленинградская область, Приозерский район, п. Мельниково, ул. Ленинградская, д. 6-а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B250E3"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2054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D5E635"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142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EED85F9"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40 мест на 1000 человек постоянного населения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399213"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82,16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A5BD0B"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Существующая мощность удовлетворяет нормативам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152162E"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32%</w:t>
            </w:r>
          </w:p>
        </w:tc>
      </w:tr>
      <w:tr w:rsidR="0090156A" w:rsidRPr="00406329" w14:paraId="66AED722" w14:textId="77777777" w:rsidTr="00406329">
        <w:trPr>
          <w:trHeight w:val="1493"/>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A99C1E"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D7354A"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Плодовское сельское поселение</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624449A"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Муниципальное дошкольное образовательное учреждение    детский сад № 24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868B749"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188750, Ленинградская область, Приозерский район, посёлок Плодовое, улица Школьная, дом 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4C68BA"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2765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25A6F0D"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118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2632A80"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40 мест на 1000 человек постоянного населения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62561A"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110,6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8E08FA"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Существующая мощность удовлетворяет нормативам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FB1705"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17%</w:t>
            </w:r>
          </w:p>
        </w:tc>
      </w:tr>
      <w:tr w:rsidR="0090156A" w:rsidRPr="00406329" w14:paraId="7E8540C7" w14:textId="77777777" w:rsidTr="00406329">
        <w:trPr>
          <w:trHeight w:val="129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C8015A8"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CBB3DC"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Севастьяновское сельское поселение</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9BFD2FD"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Муниципальное дошкольное образовательное учреждение  «Детский сад № 30»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0E2C78"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188752, Ленинградская область, Приозерский район, п. Севастьяново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CCDB78"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740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0C8FAA"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F05D5F"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40 мест на 1000 человек постоянного населения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3B05F1"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29,6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25FAEC3"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Существующая мощность удовлетворяет нормативам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C0623A"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40%</w:t>
            </w:r>
          </w:p>
        </w:tc>
      </w:tr>
      <w:tr w:rsidR="0090156A" w:rsidRPr="00406329" w14:paraId="1039B75D" w14:textId="77777777" w:rsidTr="00406329">
        <w:trPr>
          <w:trHeight w:val="124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9132035"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C76C4B"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Красноозёрное сельское поселение</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6924752"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Муниципальное дошкольное образовательное учреждение  «Детский сад № 33»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C6F8F7"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188754, Ленинградская обл. Приозерский район, деревня Красноозерное, ул.Школьная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4A1663"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1140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49BB10"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89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89A529E"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40 мест на 1000 человек постоянного населения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3605057"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45,6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F6E462"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Существующая мощность удовлетворяет нормативам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A46814" w14:textId="77777777" w:rsidR="0090156A" w:rsidRPr="00406329" w:rsidRDefault="0090156A" w:rsidP="0090156A">
            <w:pPr>
              <w:spacing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32%</w:t>
            </w:r>
          </w:p>
        </w:tc>
      </w:tr>
    </w:tbl>
    <w:p w14:paraId="113C1413" w14:textId="77777777" w:rsidR="0090156A" w:rsidRPr="0090156A" w:rsidRDefault="0090156A" w:rsidP="0090156A">
      <w:pPr>
        <w:spacing w:before="120" w:after="0" w:line="276" w:lineRule="auto"/>
        <w:jc w:val="right"/>
        <w:rPr>
          <w:rStyle w:val="a7"/>
          <w:rFonts w:ascii="Segoe UI Light" w:hAnsi="Segoe UI Light" w:cs="Segoe UI Light"/>
          <w:sz w:val="18"/>
          <w:szCs w:val="18"/>
        </w:rPr>
      </w:pPr>
      <w:r w:rsidRPr="0090156A">
        <w:rPr>
          <w:rStyle w:val="a7"/>
          <w:rFonts w:ascii="Segoe UI Light" w:hAnsi="Segoe UI Light" w:cs="Segoe UI Light"/>
          <w:sz w:val="18"/>
          <w:szCs w:val="18"/>
        </w:rPr>
        <w:t>Источник: данные муниципального района, индивидуальный расчет ООО «ИТП «Урбаника»</w:t>
      </w:r>
    </w:p>
    <w:p w14:paraId="48DAD39A" w14:textId="77777777" w:rsidR="0090156A" w:rsidRDefault="0090156A" w:rsidP="0090156A">
      <w:pPr>
        <w:spacing w:after="120" w:line="240" w:lineRule="auto"/>
        <w:jc w:val="both"/>
        <w:rPr>
          <w:rFonts w:ascii="Segoe UI Light" w:hAnsi="Segoe UI Light" w:cs="Segoe UI Light"/>
        </w:rPr>
      </w:pPr>
    </w:p>
    <w:p w14:paraId="0DF4855A" w14:textId="77777777" w:rsidR="0090156A" w:rsidRDefault="0090156A">
      <w:pPr>
        <w:spacing w:line="259" w:lineRule="auto"/>
        <w:rPr>
          <w:rFonts w:ascii="Segoe UI Light" w:hAnsi="Segoe UI Light" w:cs="Segoe UI Light"/>
        </w:rPr>
      </w:pPr>
      <w:r>
        <w:rPr>
          <w:rFonts w:ascii="Segoe UI Light" w:hAnsi="Segoe UI Light" w:cs="Segoe UI Light"/>
        </w:rPr>
        <w:br w:type="page"/>
      </w:r>
    </w:p>
    <w:p w14:paraId="78AC8F54" w14:textId="77777777" w:rsidR="0090156A" w:rsidRPr="00406329" w:rsidRDefault="00AF0768" w:rsidP="0090156A">
      <w:pPr>
        <w:spacing w:line="259" w:lineRule="auto"/>
        <w:rPr>
          <w:rStyle w:val="a7"/>
          <w:rFonts w:ascii="Segoe UI Light" w:hAnsi="Segoe UI Light" w:cs="Segoe UI Light"/>
          <w:sz w:val="20"/>
        </w:rPr>
      </w:pPr>
      <w:r w:rsidRPr="00406329">
        <w:rPr>
          <w:rStyle w:val="a7"/>
          <w:rFonts w:ascii="Segoe UI Light" w:hAnsi="Segoe UI Light" w:cs="Segoe UI Light"/>
          <w:sz w:val="20"/>
        </w:rPr>
        <w:t>Таблица 1.4</w:t>
      </w:r>
      <w:r w:rsidR="005C5E0A" w:rsidRPr="00406329">
        <w:rPr>
          <w:rStyle w:val="a7"/>
          <w:rFonts w:ascii="Segoe UI Light" w:hAnsi="Segoe UI Light" w:cs="Segoe UI Light"/>
          <w:sz w:val="20"/>
        </w:rPr>
        <w:t xml:space="preserve"> </w:t>
      </w:r>
      <w:r w:rsidR="0090156A" w:rsidRPr="00406329">
        <w:rPr>
          <w:rStyle w:val="a7"/>
          <w:rFonts w:ascii="Segoe UI Light" w:hAnsi="Segoe UI Light" w:cs="Segoe UI Light"/>
          <w:sz w:val="20"/>
        </w:rPr>
        <w:t>Перечень учреждений общего среднего образования на территории Приозерского муниципального района (с расчетом нормативной потребности)</w:t>
      </w:r>
    </w:p>
    <w:tbl>
      <w:tblPr>
        <w:tblStyle w:val="TableNormal"/>
        <w:tblW w:w="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487"/>
        <w:gridCol w:w="1641"/>
        <w:gridCol w:w="2144"/>
        <w:gridCol w:w="2518"/>
        <w:gridCol w:w="1128"/>
        <w:gridCol w:w="1493"/>
        <w:gridCol w:w="1280"/>
        <w:gridCol w:w="1366"/>
        <w:gridCol w:w="1493"/>
        <w:gridCol w:w="1000"/>
      </w:tblGrid>
      <w:tr w:rsidR="0090156A" w:rsidRPr="00406329" w14:paraId="7D09D84D" w14:textId="77777777" w:rsidTr="00406329">
        <w:trPr>
          <w:trHeight w:val="581"/>
          <w:tblHeader/>
        </w:trPr>
        <w:tc>
          <w:tcPr>
            <w:tcW w:w="487" w:type="dxa"/>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038E38" w14:textId="77777777" w:rsidR="0090156A" w:rsidRPr="00406329" w:rsidRDefault="0090156A">
            <w:pPr>
              <w:spacing w:before="120" w:line="240" w:lineRule="auto"/>
              <w:jc w:val="center"/>
              <w:rPr>
                <w:rFonts w:ascii="Segoe UI Light" w:eastAsia="Calibri" w:hAnsi="Segoe UI Light" w:cs="Segoe UI Light"/>
                <w:sz w:val="16"/>
                <w:szCs w:val="16"/>
              </w:rPr>
            </w:pPr>
            <w:r w:rsidRPr="00406329">
              <w:rPr>
                <w:rStyle w:val="a7"/>
                <w:rFonts w:ascii="Segoe UI Light" w:hAnsi="Segoe UI Light" w:cs="Segoe UI Light"/>
                <w:sz w:val="16"/>
                <w:szCs w:val="16"/>
              </w:rPr>
              <w:t> №</w:t>
            </w:r>
          </w:p>
        </w:tc>
        <w:tc>
          <w:tcPr>
            <w:tcW w:w="1641"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73A1D5"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Муниципальное образование</w:t>
            </w:r>
          </w:p>
        </w:tc>
        <w:tc>
          <w:tcPr>
            <w:tcW w:w="2144"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1437A7"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Наименование организации, территориальная принадлежность</w:t>
            </w:r>
          </w:p>
        </w:tc>
        <w:tc>
          <w:tcPr>
            <w:tcW w:w="2518"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A7E240"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Адрес</w:t>
            </w:r>
          </w:p>
        </w:tc>
        <w:tc>
          <w:tcPr>
            <w:tcW w:w="1128"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29F9056"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Население</w:t>
            </w:r>
          </w:p>
        </w:tc>
        <w:tc>
          <w:tcPr>
            <w:tcW w:w="1493"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70F9FA"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Существующая мощность, мест</w:t>
            </w:r>
          </w:p>
        </w:tc>
        <w:tc>
          <w:tcPr>
            <w:tcW w:w="1280"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F32B147"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Норматив</w:t>
            </w:r>
          </w:p>
        </w:tc>
        <w:tc>
          <w:tcPr>
            <w:tcW w:w="1366"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C7D93F"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Необходимая мощность согласно нормативу</w:t>
            </w:r>
          </w:p>
        </w:tc>
        <w:tc>
          <w:tcPr>
            <w:tcW w:w="1493"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E6014F"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Дефицит/ Профицит мест</w:t>
            </w:r>
          </w:p>
        </w:tc>
        <w:tc>
          <w:tcPr>
            <w:tcW w:w="1000" w:type="dxa"/>
            <w:tcBorders>
              <w:top w:val="single" w:sz="8"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11CCE8C0"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Степень износа здания,%</w:t>
            </w:r>
          </w:p>
        </w:tc>
      </w:tr>
      <w:tr w:rsidR="0090156A" w:rsidRPr="00406329" w14:paraId="1CAF96FC" w14:textId="77777777" w:rsidTr="00406329">
        <w:trPr>
          <w:trHeight w:val="990"/>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BBF7E8"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w:t>
            </w:r>
          </w:p>
        </w:tc>
        <w:tc>
          <w:tcPr>
            <w:tcW w:w="164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227BE3"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Приозерское городское поселение</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F79000"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Муниципальное общеобразовательное учреждение  «Средняя общеобразовательная школа № 1»</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5C365B"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188760, Ленинградская область, Приозерский район, город Приозерск, улица Северопарковая, дом 5.</w:t>
            </w:r>
          </w:p>
        </w:tc>
        <w:tc>
          <w:tcPr>
            <w:tcW w:w="112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89DF92E"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18757</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6D356D"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840</w:t>
            </w:r>
          </w:p>
        </w:tc>
        <w:tc>
          <w:tcPr>
            <w:tcW w:w="128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A756A9"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 xml:space="preserve">91 место на 1000 </w:t>
            </w:r>
            <w:r w:rsidRPr="00406329">
              <w:rPr>
                <w:rStyle w:val="a7"/>
                <w:rFonts w:ascii="Segoe UI Light" w:hAnsi="Segoe UI Light" w:cs="Segoe UI Light"/>
                <w:sz w:val="16"/>
                <w:szCs w:val="16"/>
              </w:rPr>
              <w:br/>
              <w:t>человек постоянного населения</w:t>
            </w:r>
          </w:p>
        </w:tc>
        <w:tc>
          <w:tcPr>
            <w:tcW w:w="136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B476DA"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1706,9</w:t>
            </w:r>
          </w:p>
        </w:tc>
        <w:tc>
          <w:tcPr>
            <w:tcW w:w="149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F403A92"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Существующая мощность удовлетворяет нормативам</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3E13E7C7"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22</w:t>
            </w:r>
          </w:p>
        </w:tc>
      </w:tr>
      <w:tr w:rsidR="0090156A" w:rsidRPr="00406329" w14:paraId="1B89EEA2" w14:textId="77777777" w:rsidTr="00406329">
        <w:trPr>
          <w:trHeight w:val="1194"/>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400549"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w:t>
            </w:r>
          </w:p>
        </w:tc>
        <w:tc>
          <w:tcPr>
            <w:tcW w:w="1641"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E177CCB" w14:textId="77777777" w:rsidR="0090156A" w:rsidRPr="00406329" w:rsidRDefault="0090156A">
            <w:pPr>
              <w:spacing w:line="240" w:lineRule="auto"/>
              <w:rPr>
                <w:rFonts w:ascii="Segoe UI Light" w:eastAsia="Calibri" w:hAnsi="Segoe UI Light" w:cs="Segoe UI Light"/>
                <w:color w:val="000000"/>
                <w:sz w:val="16"/>
                <w:szCs w:val="16"/>
                <w:u w:color="000000"/>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1B1EDC"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Муниципальное общеобразовательное учреждение  «Средняя общеобразовательная школа № 4</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7BB0B8"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188760, Ленинградская область, Приозерский район, город Приозерск, улица Калинина, дом 27.</w:t>
            </w:r>
          </w:p>
        </w:tc>
        <w:tc>
          <w:tcPr>
            <w:tcW w:w="1128"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93751AC" w14:textId="77777777" w:rsidR="0090156A" w:rsidRPr="00406329" w:rsidRDefault="0090156A">
            <w:pPr>
              <w:spacing w:line="240" w:lineRule="auto"/>
              <w:rPr>
                <w:rFonts w:ascii="Segoe UI Light" w:eastAsia="Calibri" w:hAnsi="Segoe UI Light" w:cs="Segoe UI Light"/>
                <w:color w:val="000000"/>
                <w:sz w:val="16"/>
                <w:szCs w:val="16"/>
                <w:u w:color="000000"/>
              </w:rPr>
            </w:pP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A44EA42"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800</w:t>
            </w:r>
          </w:p>
        </w:tc>
        <w:tc>
          <w:tcPr>
            <w:tcW w:w="51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0DBB759" w14:textId="77777777" w:rsidR="0090156A" w:rsidRPr="00406329" w:rsidRDefault="0090156A">
            <w:pPr>
              <w:spacing w:line="240" w:lineRule="auto"/>
              <w:rPr>
                <w:rFonts w:ascii="Segoe UI Light" w:eastAsia="Calibri" w:hAnsi="Segoe UI Light" w:cs="Segoe UI Light"/>
                <w:color w:val="000000"/>
                <w:sz w:val="16"/>
                <w:szCs w:val="16"/>
                <w:u w:color="000000"/>
              </w:rPr>
            </w:pPr>
          </w:p>
        </w:tc>
        <w:tc>
          <w:tcPr>
            <w:tcW w:w="1366"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815B537" w14:textId="77777777" w:rsidR="0090156A" w:rsidRPr="00406329" w:rsidRDefault="0090156A">
            <w:pPr>
              <w:spacing w:line="240" w:lineRule="auto"/>
              <w:rPr>
                <w:rFonts w:ascii="Segoe UI Light" w:eastAsia="Calibri" w:hAnsi="Segoe UI Light" w:cs="Segoe UI Light"/>
                <w:color w:val="000000"/>
                <w:sz w:val="16"/>
                <w:szCs w:val="16"/>
                <w:u w:color="000000"/>
              </w:rPr>
            </w:pPr>
          </w:p>
        </w:tc>
        <w:tc>
          <w:tcPr>
            <w:tcW w:w="149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3D5B754" w14:textId="77777777" w:rsidR="0090156A" w:rsidRPr="00406329" w:rsidRDefault="0090156A">
            <w:pPr>
              <w:spacing w:line="240" w:lineRule="auto"/>
              <w:rPr>
                <w:rFonts w:ascii="Segoe UI Light" w:eastAsia="Calibri" w:hAnsi="Segoe UI Light" w:cs="Segoe UI Light"/>
                <w:color w:val="000000"/>
                <w:sz w:val="16"/>
                <w:szCs w:val="16"/>
                <w:u w:color="000000"/>
              </w:rPr>
            </w:pP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08E6DBC6"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0</w:t>
            </w:r>
          </w:p>
        </w:tc>
      </w:tr>
      <w:tr w:rsidR="0090156A" w:rsidRPr="00406329" w14:paraId="22281239" w14:textId="77777777" w:rsidTr="00406329">
        <w:trPr>
          <w:trHeight w:val="1310"/>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947D11"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3</w:t>
            </w:r>
          </w:p>
        </w:tc>
        <w:tc>
          <w:tcPr>
            <w:tcW w:w="1641"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C8EC233" w14:textId="77777777" w:rsidR="0090156A" w:rsidRPr="00406329" w:rsidRDefault="0090156A">
            <w:pPr>
              <w:spacing w:line="240" w:lineRule="auto"/>
              <w:rPr>
                <w:rFonts w:ascii="Segoe UI Light" w:eastAsia="Calibri" w:hAnsi="Segoe UI Light" w:cs="Segoe UI Light"/>
                <w:color w:val="000000"/>
                <w:sz w:val="16"/>
                <w:szCs w:val="16"/>
                <w:u w:color="000000"/>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BD143E"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 xml:space="preserve">Муниципальное общеобразовательное учреждение  «Средняя общеобразовательная школа № 5 имени Героя Советского Союза Георгия Петровича Ларионова» </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BE4FC9"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188760, Ленинградская область, Приозерский район, город Приозерск, улица Ленина, дом 22.</w:t>
            </w:r>
          </w:p>
        </w:tc>
        <w:tc>
          <w:tcPr>
            <w:tcW w:w="1128"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307B3E0" w14:textId="77777777" w:rsidR="0090156A" w:rsidRPr="00406329" w:rsidRDefault="0090156A">
            <w:pPr>
              <w:spacing w:line="240" w:lineRule="auto"/>
              <w:rPr>
                <w:rFonts w:ascii="Segoe UI Light" w:eastAsia="Calibri" w:hAnsi="Segoe UI Light" w:cs="Segoe UI Light"/>
                <w:color w:val="000000"/>
                <w:sz w:val="16"/>
                <w:szCs w:val="16"/>
                <w:u w:color="000000"/>
              </w:rPr>
            </w:pP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98C7AE9"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540</w:t>
            </w:r>
          </w:p>
        </w:tc>
        <w:tc>
          <w:tcPr>
            <w:tcW w:w="51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D53EAB9" w14:textId="77777777" w:rsidR="0090156A" w:rsidRPr="00406329" w:rsidRDefault="0090156A">
            <w:pPr>
              <w:spacing w:line="240" w:lineRule="auto"/>
              <w:rPr>
                <w:rFonts w:ascii="Segoe UI Light" w:eastAsia="Calibri" w:hAnsi="Segoe UI Light" w:cs="Segoe UI Light"/>
                <w:color w:val="000000"/>
                <w:sz w:val="16"/>
                <w:szCs w:val="16"/>
                <w:u w:color="000000"/>
              </w:rPr>
            </w:pPr>
          </w:p>
        </w:tc>
        <w:tc>
          <w:tcPr>
            <w:tcW w:w="1366"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760B03F" w14:textId="77777777" w:rsidR="0090156A" w:rsidRPr="00406329" w:rsidRDefault="0090156A">
            <w:pPr>
              <w:spacing w:line="240" w:lineRule="auto"/>
              <w:rPr>
                <w:rFonts w:ascii="Segoe UI Light" w:eastAsia="Calibri" w:hAnsi="Segoe UI Light" w:cs="Segoe UI Light"/>
                <w:color w:val="000000"/>
                <w:sz w:val="16"/>
                <w:szCs w:val="16"/>
                <w:u w:color="000000"/>
              </w:rPr>
            </w:pPr>
          </w:p>
        </w:tc>
        <w:tc>
          <w:tcPr>
            <w:tcW w:w="149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356303C" w14:textId="77777777" w:rsidR="0090156A" w:rsidRPr="00406329" w:rsidRDefault="0090156A">
            <w:pPr>
              <w:spacing w:line="240" w:lineRule="auto"/>
              <w:rPr>
                <w:rFonts w:ascii="Segoe UI Light" w:eastAsia="Calibri" w:hAnsi="Segoe UI Light" w:cs="Segoe UI Light"/>
                <w:color w:val="000000"/>
                <w:sz w:val="16"/>
                <w:szCs w:val="16"/>
                <w:u w:color="000000"/>
              </w:rPr>
            </w:pP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7C855558"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20</w:t>
            </w:r>
          </w:p>
        </w:tc>
      </w:tr>
      <w:tr w:rsidR="0090156A" w:rsidRPr="00406329" w14:paraId="5D8B1F10" w14:textId="77777777" w:rsidTr="0090156A">
        <w:trPr>
          <w:trHeight w:val="250"/>
        </w:trPr>
        <w:tc>
          <w:tcPr>
            <w:tcW w:w="7918" w:type="dxa"/>
            <w:gridSpan w:val="5"/>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64FD4EB"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 </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A82EC2"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2180</w:t>
            </w:r>
          </w:p>
        </w:tc>
        <w:tc>
          <w:tcPr>
            <w:tcW w:w="5139" w:type="dxa"/>
            <w:gridSpan w:val="4"/>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2216BE31"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 </w:t>
            </w:r>
          </w:p>
        </w:tc>
      </w:tr>
      <w:tr w:rsidR="0090156A" w:rsidRPr="00406329" w14:paraId="326699FE" w14:textId="77777777" w:rsidTr="00406329">
        <w:trPr>
          <w:trHeight w:val="1310"/>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D338AAB"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4</w:t>
            </w:r>
          </w:p>
        </w:tc>
        <w:tc>
          <w:tcPr>
            <w:tcW w:w="164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5BA480"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Сосновское сельское поселение</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FC2AF4C"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Муниципальное общеобразовательное учреждение  «Сосновский центр образования»</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ACBC68F"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188730, Ленинградская область, Приозерский район, посёлок Сосново, улица Связи, дом 13-а.</w:t>
            </w:r>
          </w:p>
        </w:tc>
        <w:tc>
          <w:tcPr>
            <w:tcW w:w="112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68D2E85"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11381</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3E8499"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850</w:t>
            </w:r>
          </w:p>
        </w:tc>
        <w:tc>
          <w:tcPr>
            <w:tcW w:w="128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671CB14"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61 место на 1000 человек постоянного населения</w:t>
            </w:r>
          </w:p>
        </w:tc>
        <w:tc>
          <w:tcPr>
            <w:tcW w:w="136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88B4E1"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694,241</w:t>
            </w:r>
          </w:p>
        </w:tc>
        <w:tc>
          <w:tcPr>
            <w:tcW w:w="149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58FE3D2"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Существующая мощность удовлетворяет нормативам</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6C23BF16"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w:t>
            </w:r>
          </w:p>
        </w:tc>
      </w:tr>
      <w:tr w:rsidR="0090156A" w:rsidRPr="00406329" w14:paraId="2B9CEFA7" w14:textId="77777777" w:rsidTr="00406329">
        <w:trPr>
          <w:trHeight w:val="806"/>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52E6770"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5</w:t>
            </w:r>
          </w:p>
        </w:tc>
        <w:tc>
          <w:tcPr>
            <w:tcW w:w="1641"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042F614" w14:textId="77777777" w:rsidR="0090156A" w:rsidRPr="00406329" w:rsidRDefault="0090156A">
            <w:pPr>
              <w:spacing w:line="240" w:lineRule="auto"/>
              <w:rPr>
                <w:rFonts w:ascii="Segoe UI Light" w:eastAsia="Calibri" w:hAnsi="Segoe UI Light" w:cs="Segoe UI Light"/>
                <w:color w:val="000000"/>
                <w:sz w:val="16"/>
                <w:szCs w:val="16"/>
                <w:u w:color="000000"/>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E70E32"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 xml:space="preserve">Муниципальное общеобразовательное учреждение  «Кривковская начальная школа – детский сад» </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2185F17"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188730, Ленинградская область, Приозерский район, деревня  Кривко, улица Урожайная, дом 1.</w:t>
            </w:r>
          </w:p>
        </w:tc>
        <w:tc>
          <w:tcPr>
            <w:tcW w:w="1128"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C04F629" w14:textId="77777777" w:rsidR="0090156A" w:rsidRPr="00406329" w:rsidRDefault="0090156A">
            <w:pPr>
              <w:spacing w:line="240" w:lineRule="auto"/>
              <w:rPr>
                <w:rFonts w:ascii="Segoe UI Light" w:eastAsia="Calibri" w:hAnsi="Segoe UI Light" w:cs="Segoe UI Light"/>
                <w:color w:val="000000"/>
                <w:sz w:val="16"/>
                <w:szCs w:val="16"/>
                <w:u w:color="000000"/>
              </w:rPr>
            </w:pP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643FA9"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100</w:t>
            </w:r>
          </w:p>
        </w:tc>
        <w:tc>
          <w:tcPr>
            <w:tcW w:w="51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1EB1C27" w14:textId="77777777" w:rsidR="0090156A" w:rsidRPr="00406329" w:rsidRDefault="0090156A">
            <w:pPr>
              <w:spacing w:line="240" w:lineRule="auto"/>
              <w:rPr>
                <w:rFonts w:ascii="Segoe UI Light" w:eastAsia="Calibri" w:hAnsi="Segoe UI Light" w:cs="Segoe UI Light"/>
                <w:color w:val="000000"/>
                <w:sz w:val="16"/>
                <w:szCs w:val="16"/>
                <w:u w:color="000000"/>
              </w:rPr>
            </w:pPr>
          </w:p>
        </w:tc>
        <w:tc>
          <w:tcPr>
            <w:tcW w:w="1366"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3A3AAE8" w14:textId="77777777" w:rsidR="0090156A" w:rsidRPr="00406329" w:rsidRDefault="0090156A">
            <w:pPr>
              <w:spacing w:line="240" w:lineRule="auto"/>
              <w:rPr>
                <w:rFonts w:ascii="Segoe UI Light" w:eastAsia="Calibri" w:hAnsi="Segoe UI Light" w:cs="Segoe UI Light"/>
                <w:color w:val="000000"/>
                <w:sz w:val="16"/>
                <w:szCs w:val="16"/>
                <w:u w:color="000000"/>
              </w:rPr>
            </w:pPr>
          </w:p>
        </w:tc>
        <w:tc>
          <w:tcPr>
            <w:tcW w:w="149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8E05C9A" w14:textId="77777777" w:rsidR="0090156A" w:rsidRPr="00406329" w:rsidRDefault="0090156A">
            <w:pPr>
              <w:spacing w:line="240" w:lineRule="auto"/>
              <w:rPr>
                <w:rFonts w:ascii="Segoe UI Light" w:eastAsia="Calibri" w:hAnsi="Segoe UI Light" w:cs="Segoe UI Light"/>
                <w:color w:val="000000"/>
                <w:sz w:val="16"/>
                <w:szCs w:val="16"/>
                <w:u w:color="000000"/>
              </w:rPr>
            </w:pP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424D5404"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60</w:t>
            </w:r>
          </w:p>
        </w:tc>
      </w:tr>
      <w:tr w:rsidR="0090156A" w:rsidRPr="00406329" w14:paraId="55C39071" w14:textId="77777777" w:rsidTr="0090156A">
        <w:trPr>
          <w:trHeight w:val="250"/>
        </w:trPr>
        <w:tc>
          <w:tcPr>
            <w:tcW w:w="7918" w:type="dxa"/>
            <w:gridSpan w:val="5"/>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A2971C"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 </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8BE4E9"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950</w:t>
            </w:r>
          </w:p>
        </w:tc>
        <w:tc>
          <w:tcPr>
            <w:tcW w:w="5139" w:type="dxa"/>
            <w:gridSpan w:val="4"/>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57D9B362"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 </w:t>
            </w:r>
          </w:p>
        </w:tc>
      </w:tr>
      <w:tr w:rsidR="0090156A" w:rsidRPr="00406329" w14:paraId="240206AF" w14:textId="77777777" w:rsidTr="00406329">
        <w:trPr>
          <w:trHeight w:val="1088"/>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A8910B9"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6</w:t>
            </w:r>
          </w:p>
        </w:tc>
        <w:tc>
          <w:tcPr>
            <w:tcW w:w="164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53629A"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Громовское сельское поселение</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FA55CF"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Муниципальное общеобразовательное учреждение  «Громовская средняя общеобразовательная школа»</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2BAB1F4"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188741, Ленинградская область, Приозерский район, поселок Суходолье.</w:t>
            </w:r>
          </w:p>
        </w:tc>
        <w:tc>
          <w:tcPr>
            <w:tcW w:w="112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F49A99E"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2450</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FCF349"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500</w:t>
            </w:r>
          </w:p>
        </w:tc>
        <w:tc>
          <w:tcPr>
            <w:tcW w:w="128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E0DE5AE"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61 место на 1000 человек постоянного населения</w:t>
            </w:r>
          </w:p>
        </w:tc>
        <w:tc>
          <w:tcPr>
            <w:tcW w:w="136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630F37E"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149,45</w:t>
            </w:r>
          </w:p>
        </w:tc>
        <w:tc>
          <w:tcPr>
            <w:tcW w:w="149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EF9F3DA"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Существующая мощность удовлетворяет нормативам</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360CCC2F"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57</w:t>
            </w:r>
          </w:p>
        </w:tc>
      </w:tr>
      <w:tr w:rsidR="0090156A" w:rsidRPr="00406329" w14:paraId="51BCA3B0" w14:textId="77777777" w:rsidTr="00406329">
        <w:trPr>
          <w:trHeight w:val="1310"/>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C738B8"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7</w:t>
            </w:r>
          </w:p>
        </w:tc>
        <w:tc>
          <w:tcPr>
            <w:tcW w:w="1641"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1D7E030" w14:textId="77777777" w:rsidR="0090156A" w:rsidRPr="00406329" w:rsidRDefault="0090156A">
            <w:pPr>
              <w:spacing w:line="240" w:lineRule="auto"/>
              <w:rPr>
                <w:rFonts w:ascii="Segoe UI Light" w:eastAsia="Calibri" w:hAnsi="Segoe UI Light" w:cs="Segoe UI Light"/>
                <w:color w:val="000000"/>
                <w:sz w:val="16"/>
                <w:szCs w:val="16"/>
                <w:u w:color="000000"/>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C02FEF"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Муниципальное общеобразовательное учреждение  «Красноармейская основная общеобразовательная школа»</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FBBAE4"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188744, Ленинградская область, Приозерский район, поселок Громово, улица Центральная, дом 13.</w:t>
            </w:r>
          </w:p>
        </w:tc>
        <w:tc>
          <w:tcPr>
            <w:tcW w:w="1128"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83DB037" w14:textId="77777777" w:rsidR="0090156A" w:rsidRPr="00406329" w:rsidRDefault="0090156A">
            <w:pPr>
              <w:spacing w:line="240" w:lineRule="auto"/>
              <w:rPr>
                <w:rFonts w:ascii="Segoe UI Light" w:eastAsia="Calibri" w:hAnsi="Segoe UI Light" w:cs="Segoe UI Light"/>
                <w:color w:val="000000"/>
                <w:sz w:val="16"/>
                <w:szCs w:val="16"/>
                <w:u w:color="000000"/>
              </w:rPr>
            </w:pP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9E23B1"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150</w:t>
            </w:r>
          </w:p>
        </w:tc>
        <w:tc>
          <w:tcPr>
            <w:tcW w:w="51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ACC24DA" w14:textId="77777777" w:rsidR="0090156A" w:rsidRPr="00406329" w:rsidRDefault="0090156A">
            <w:pPr>
              <w:spacing w:line="240" w:lineRule="auto"/>
              <w:rPr>
                <w:rFonts w:ascii="Segoe UI Light" w:eastAsia="Calibri" w:hAnsi="Segoe UI Light" w:cs="Segoe UI Light"/>
                <w:color w:val="000000"/>
                <w:sz w:val="16"/>
                <w:szCs w:val="16"/>
                <w:u w:color="000000"/>
              </w:rPr>
            </w:pPr>
          </w:p>
        </w:tc>
        <w:tc>
          <w:tcPr>
            <w:tcW w:w="1366"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4AE9A15" w14:textId="77777777" w:rsidR="0090156A" w:rsidRPr="00406329" w:rsidRDefault="0090156A">
            <w:pPr>
              <w:spacing w:line="240" w:lineRule="auto"/>
              <w:rPr>
                <w:rFonts w:ascii="Segoe UI Light" w:eastAsia="Calibri" w:hAnsi="Segoe UI Light" w:cs="Segoe UI Light"/>
                <w:color w:val="000000"/>
                <w:sz w:val="16"/>
                <w:szCs w:val="16"/>
                <w:u w:color="000000"/>
              </w:rPr>
            </w:pPr>
          </w:p>
        </w:tc>
        <w:tc>
          <w:tcPr>
            <w:tcW w:w="149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959FE21" w14:textId="77777777" w:rsidR="0090156A" w:rsidRPr="00406329" w:rsidRDefault="0090156A">
            <w:pPr>
              <w:spacing w:line="240" w:lineRule="auto"/>
              <w:rPr>
                <w:rFonts w:ascii="Segoe UI Light" w:eastAsia="Calibri" w:hAnsi="Segoe UI Light" w:cs="Segoe UI Light"/>
                <w:color w:val="000000"/>
                <w:sz w:val="16"/>
                <w:szCs w:val="16"/>
                <w:u w:color="000000"/>
              </w:rPr>
            </w:pP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0C77246A"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25</w:t>
            </w:r>
          </w:p>
        </w:tc>
      </w:tr>
      <w:tr w:rsidR="0090156A" w:rsidRPr="00406329" w14:paraId="7FCBB8AB" w14:textId="77777777" w:rsidTr="0090156A">
        <w:trPr>
          <w:trHeight w:val="250"/>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CE08515"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 </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C5E50EB"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531C7E"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 </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478CE6F"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 </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9946F29"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 </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795508"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650</w:t>
            </w:r>
          </w:p>
        </w:tc>
        <w:tc>
          <w:tcPr>
            <w:tcW w:w="5139" w:type="dxa"/>
            <w:gridSpan w:val="4"/>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7FBFE546"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 </w:t>
            </w:r>
          </w:p>
        </w:tc>
      </w:tr>
      <w:tr w:rsidR="0090156A" w:rsidRPr="00406329" w14:paraId="3C5D3AF1" w14:textId="77777777" w:rsidTr="00406329">
        <w:trPr>
          <w:trHeight w:val="1002"/>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5787D45"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8</w:t>
            </w:r>
          </w:p>
        </w:tc>
        <w:tc>
          <w:tcPr>
            <w:tcW w:w="164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6A915D"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Ромашкинское сельское поселение</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55779B3"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Муниципальное общеобразовательное учреждение  «Шумиловская средняя общеобразовательная школа»</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E4847F"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188742, Ленинградская область, Приозерский район, поселок Сапёрное, улица Школьная, дом 28.</w:t>
            </w:r>
          </w:p>
        </w:tc>
        <w:tc>
          <w:tcPr>
            <w:tcW w:w="112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BBC605"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7326</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2A8650A"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350</w:t>
            </w:r>
          </w:p>
        </w:tc>
        <w:tc>
          <w:tcPr>
            <w:tcW w:w="128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1390575"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61 место на 1000 человек постоянного населения</w:t>
            </w:r>
          </w:p>
        </w:tc>
        <w:tc>
          <w:tcPr>
            <w:tcW w:w="136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92FE4C"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446,886</w:t>
            </w:r>
          </w:p>
        </w:tc>
        <w:tc>
          <w:tcPr>
            <w:tcW w:w="149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326435"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Существующая мощность удовлетворяет нормативам</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5D3B05E0"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56</w:t>
            </w:r>
          </w:p>
        </w:tc>
      </w:tr>
      <w:tr w:rsidR="0090156A" w:rsidRPr="00406329" w14:paraId="6FE9C20D" w14:textId="77777777" w:rsidTr="00406329">
        <w:trPr>
          <w:trHeight w:val="1168"/>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FAAFDD9"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9</w:t>
            </w:r>
          </w:p>
        </w:tc>
        <w:tc>
          <w:tcPr>
            <w:tcW w:w="1641"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DD966EB" w14:textId="77777777" w:rsidR="0090156A" w:rsidRPr="00406329" w:rsidRDefault="0090156A">
            <w:pPr>
              <w:spacing w:line="240" w:lineRule="auto"/>
              <w:rPr>
                <w:rFonts w:ascii="Segoe UI Light" w:eastAsia="Calibri" w:hAnsi="Segoe UI Light" w:cs="Segoe UI Light"/>
                <w:color w:val="000000"/>
                <w:sz w:val="16"/>
                <w:szCs w:val="16"/>
                <w:u w:color="000000"/>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4E0D3A"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Муниципальное общеобразовательное учреждение  «Джатиевская основная общеобразовательная школа»</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55E4B54"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188743, Ленинградская область, Приозерский район, поселок Ромашки, улица Новостроек, дом 14.</w:t>
            </w:r>
          </w:p>
        </w:tc>
        <w:tc>
          <w:tcPr>
            <w:tcW w:w="1128"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D7CA683" w14:textId="77777777" w:rsidR="0090156A" w:rsidRPr="00406329" w:rsidRDefault="0090156A">
            <w:pPr>
              <w:spacing w:line="240" w:lineRule="auto"/>
              <w:rPr>
                <w:rFonts w:ascii="Segoe UI Light" w:eastAsia="Calibri" w:hAnsi="Segoe UI Light" w:cs="Segoe UI Light"/>
                <w:color w:val="000000"/>
                <w:sz w:val="16"/>
                <w:szCs w:val="16"/>
                <w:u w:color="000000"/>
              </w:rPr>
            </w:pP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0CD6FE"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180</w:t>
            </w:r>
          </w:p>
        </w:tc>
        <w:tc>
          <w:tcPr>
            <w:tcW w:w="51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1A09B3B" w14:textId="77777777" w:rsidR="0090156A" w:rsidRPr="00406329" w:rsidRDefault="0090156A">
            <w:pPr>
              <w:spacing w:line="240" w:lineRule="auto"/>
              <w:rPr>
                <w:rFonts w:ascii="Segoe UI Light" w:eastAsia="Calibri" w:hAnsi="Segoe UI Light" w:cs="Segoe UI Light"/>
                <w:color w:val="000000"/>
                <w:sz w:val="16"/>
                <w:szCs w:val="16"/>
                <w:u w:color="000000"/>
              </w:rPr>
            </w:pPr>
          </w:p>
        </w:tc>
        <w:tc>
          <w:tcPr>
            <w:tcW w:w="1366"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96FC874" w14:textId="77777777" w:rsidR="0090156A" w:rsidRPr="00406329" w:rsidRDefault="0090156A">
            <w:pPr>
              <w:spacing w:line="240" w:lineRule="auto"/>
              <w:rPr>
                <w:rFonts w:ascii="Segoe UI Light" w:eastAsia="Calibri" w:hAnsi="Segoe UI Light" w:cs="Segoe UI Light"/>
                <w:color w:val="000000"/>
                <w:sz w:val="16"/>
                <w:szCs w:val="16"/>
                <w:u w:color="000000"/>
              </w:rPr>
            </w:pPr>
          </w:p>
        </w:tc>
        <w:tc>
          <w:tcPr>
            <w:tcW w:w="149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069CF74" w14:textId="77777777" w:rsidR="0090156A" w:rsidRPr="00406329" w:rsidRDefault="0090156A">
            <w:pPr>
              <w:spacing w:line="240" w:lineRule="auto"/>
              <w:rPr>
                <w:rFonts w:ascii="Segoe UI Light" w:eastAsia="Calibri" w:hAnsi="Segoe UI Light" w:cs="Segoe UI Light"/>
                <w:color w:val="000000"/>
                <w:sz w:val="16"/>
                <w:szCs w:val="16"/>
                <w:u w:color="000000"/>
              </w:rPr>
            </w:pP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164854CC"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31</w:t>
            </w:r>
          </w:p>
        </w:tc>
      </w:tr>
      <w:tr w:rsidR="0090156A" w:rsidRPr="00406329" w14:paraId="46C78810" w14:textId="77777777" w:rsidTr="0090156A">
        <w:trPr>
          <w:trHeight w:val="250"/>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C66E29"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 </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7CFFAC"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694F29"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 </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0EC464"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 </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6910AC5"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 </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556E443"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530</w:t>
            </w:r>
          </w:p>
        </w:tc>
        <w:tc>
          <w:tcPr>
            <w:tcW w:w="5139" w:type="dxa"/>
            <w:gridSpan w:val="4"/>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717F96C2"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 </w:t>
            </w:r>
          </w:p>
        </w:tc>
      </w:tr>
      <w:tr w:rsidR="0090156A" w:rsidRPr="00406329" w14:paraId="3F988D84" w14:textId="77777777" w:rsidTr="00406329">
        <w:trPr>
          <w:trHeight w:val="1168"/>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BBA3C1"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10</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860A11"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Кузнечнинское городское поселение</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3CF7D5"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a7"/>
                <w:rFonts w:ascii="Segoe UI Light" w:hAnsi="Segoe UI Light" w:cs="Segoe UI Light"/>
                <w:sz w:val="16"/>
                <w:szCs w:val="16"/>
              </w:rPr>
              <w:t>Муниципальное общеобразовательное учреждение  «Кузнеченская средняя общеобразовательная школа»</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6FC6F0E" w14:textId="77777777" w:rsidR="0090156A" w:rsidRPr="00406329" w:rsidRDefault="00D86257" w:rsidP="00AF0768">
            <w:pPr>
              <w:spacing w:before="120" w:line="240" w:lineRule="auto"/>
              <w:jc w:val="center"/>
              <w:rPr>
                <w:rFonts w:ascii="Segoe UI Light" w:hAnsi="Segoe UI Light" w:cs="Segoe UI Light"/>
                <w:sz w:val="16"/>
                <w:szCs w:val="16"/>
              </w:rPr>
            </w:pPr>
            <w:hyperlink r:id="rId39" w:history="1">
              <w:r w:rsidR="0090156A" w:rsidRPr="00406329">
                <w:rPr>
                  <w:rStyle w:val="ae"/>
                  <w:rFonts w:ascii="Segoe UI Light" w:eastAsia="Segoe UI Light" w:hAnsi="Segoe UI Light" w:cs="Segoe UI Light"/>
                  <w:color w:val="000000"/>
                  <w:sz w:val="16"/>
                  <w:szCs w:val="16"/>
                  <w:u w:val="none"/>
                </w:rPr>
                <w:t xml:space="preserve">188751, Ленинградская область, Приозерский район, ПГТ Кузнечное, улица Пионерская, дом 1-а. </w:t>
              </w:r>
            </w:hyperlink>
            <w:r w:rsidR="00AF0768" w:rsidRPr="00406329">
              <w:rPr>
                <w:rStyle w:val="ae"/>
                <w:rFonts w:ascii="Segoe UI Light" w:eastAsia="Segoe UI Light" w:hAnsi="Segoe UI Light" w:cs="Segoe UI Light"/>
                <w:color w:val="000000"/>
                <w:sz w:val="16"/>
                <w:szCs w:val="16"/>
                <w:u w:val="none"/>
              </w:rPr>
              <w:t xml:space="preserve"> </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3D73A1"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4192</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89D7F5"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350</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2E9E22"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61 место на 1000 человек постоянного населения</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F7546CF"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255,712</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12A3F7B"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Существующая мощность удовлетворяет нормативам</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1CD201B7"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2</w:t>
            </w:r>
          </w:p>
        </w:tc>
      </w:tr>
      <w:tr w:rsidR="0090156A" w:rsidRPr="00406329" w14:paraId="259C34E1" w14:textId="77777777" w:rsidTr="00406329">
        <w:trPr>
          <w:trHeight w:val="1432"/>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79D818"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11</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63F414"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Мельниковское сельское поселение</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975133"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Муниципальное общеобразовательное учреждение  «Мельниковская средняя общеобразовательная школа»</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12D244"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188765, Ленинградская область, Приозерский район, поселок Мельниково, улица Калинина, дом 23.</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195225"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2054</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712E4F"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280</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0A5083"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61 место на 1000 человек постоянного населения</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BF73D4"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125,294</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CB555E"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Существующая мощность удовлетворяет нормативам</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5C96F0AE"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35</w:t>
            </w:r>
          </w:p>
        </w:tc>
      </w:tr>
      <w:tr w:rsidR="0090156A" w:rsidRPr="00406329" w14:paraId="749069B2" w14:textId="77777777" w:rsidTr="00406329">
        <w:trPr>
          <w:trHeight w:val="1026"/>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4A56444"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12</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047E51"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Мичуринское сельское поселение</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6E9569"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Муниципальное общеобразовательное учреждение  «Мичуринская средняя общеобразовательная школа»</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66A886" w14:textId="77777777" w:rsidR="0090156A" w:rsidRPr="00406329" w:rsidRDefault="0090156A" w:rsidP="00AF0768">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188753, Ленинградская область, Приозерский район, поселок Мичуринское, улица Первомайская, д. 1. </w:t>
            </w:r>
            <w:r w:rsidR="00AF0768" w:rsidRPr="00406329">
              <w:rPr>
                <w:rStyle w:val="Hyperlink0"/>
                <w:rFonts w:ascii="Segoe UI Light" w:hAnsi="Segoe UI Light" w:cs="Segoe UI Light"/>
                <w:sz w:val="16"/>
                <w:szCs w:val="16"/>
              </w:rPr>
              <w:t xml:space="preserve"> </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D5BEC2E"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1839</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806FD7"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300</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4F3762"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61 место на 1000 человек постоянного населения</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60CB838"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112,179</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103FB82"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Существующая мощность удовлетворяет нормативам</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00D488CA"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42</w:t>
            </w:r>
          </w:p>
        </w:tc>
      </w:tr>
      <w:tr w:rsidR="0090156A" w:rsidRPr="00406329" w14:paraId="7B99F512" w14:textId="77777777" w:rsidTr="00406329">
        <w:trPr>
          <w:trHeight w:val="318"/>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333DA55"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13</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4BE03F"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Плодовское сельское поселение</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E6A3E9"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Муниципальное общеобразовательное учреждение  «Отрадненская средняя общеобразовательная школа»</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2ADF02"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 xml:space="preserve">188750, Ленинградская область, Приозерский район, поселок Плодовое, улица Школьная, дом 8. </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BA46DC"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2765</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3D5EEF"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250</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6FB7B6"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61 место на 1000 человек постоянного населения</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0E7A680"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168,665</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EB26C2"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Существующая мощность удовлетворяет нормативам</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453ACB67"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18</w:t>
            </w:r>
          </w:p>
        </w:tc>
      </w:tr>
      <w:tr w:rsidR="0090156A" w:rsidRPr="00406329" w14:paraId="1EE112B2" w14:textId="77777777" w:rsidTr="00406329">
        <w:trPr>
          <w:trHeight w:val="567"/>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C5BBEC1"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14</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6B1DED6"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Петровское сельское поселение</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BE80B9"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Муниципальное общеобразовательное учреждение  «Петровская средняя общеобразовательная школа»</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5D0FE7"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188732, Ленинградская область, Приозерский район, поселок Петровское, улица Шоссейная, дом 23.</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837CA76"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2765</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F5EFDE3"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200</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3ED252"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61 место на 1000 человек постоянного населения</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175A00"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168,665</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E46D0A"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Существующая мощность удовлетворяет нормативам</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57381DEE"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48</w:t>
            </w:r>
          </w:p>
        </w:tc>
      </w:tr>
      <w:tr w:rsidR="0090156A" w:rsidRPr="00406329" w14:paraId="134AEF37" w14:textId="77777777" w:rsidTr="00406329">
        <w:trPr>
          <w:trHeight w:val="987"/>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970B55"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15</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9A9F76"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Раздольевское сельское поселение</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E434B4"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Муниципальное общеобразовательное учреждение  «Раздольская  средняя общеобразовательная школа»</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C6B821"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188733, Ленинградская область, Приозерский район, деревня Раздолье.</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D92A28E"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1654</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72EFE2"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250</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69AA2F"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61 место на 1000 человек постоянного населения</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9B2BB4C"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100,894</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8C80D94"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Существующая мощность удовлетворяет нормативам</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1DBDBEBC"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22</w:t>
            </w:r>
          </w:p>
        </w:tc>
      </w:tr>
      <w:tr w:rsidR="0090156A" w:rsidRPr="00406329" w14:paraId="06B8E0F3" w14:textId="77777777" w:rsidTr="00406329">
        <w:trPr>
          <w:trHeight w:val="1026"/>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CC7DE4F"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16</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A8418F"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Запорожское сельское поселение</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E7E205"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Муниципальное общеобразовательное учреждение  «Запорожская основная общеобразовательная школа»</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D68FD6"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188734, Ленинградская область, Приозерский район, поселок Запорожское, улица Советская, дом 9.</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590385"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2799</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E8EC0C"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200</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B43CF6"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61 место на 1000 человек постоянного населения</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93707A"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170,739</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24EBA43"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Существующая мощность удовлетворяет нормативам</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214C49D3"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48</w:t>
            </w:r>
          </w:p>
        </w:tc>
      </w:tr>
      <w:tr w:rsidR="0090156A" w:rsidRPr="00406329" w14:paraId="7DFB4D5D" w14:textId="77777777" w:rsidTr="00406329">
        <w:trPr>
          <w:trHeight w:val="1452"/>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9A84B8"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17</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E27AC2"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Ларионовское сельское поселение</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A8C3E51"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Муниципальное общеобразовательное учреждение «Коммунарская основная общеобразовательная школа»</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3F7B19"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188764, Ленинградская область, Приозерский район, поселок Коммунары, улица Новая, дом 1-а.</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624778"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2799</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5CBB2E"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150</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85C5D3"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61 место на 1000 человек постоянного населения</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0321FF"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170,739</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23BEE28"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Дефицит 21 место</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402C490D"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27</w:t>
            </w:r>
          </w:p>
        </w:tc>
      </w:tr>
      <w:tr w:rsidR="0090156A" w:rsidRPr="00406329" w14:paraId="3ABABCC1" w14:textId="77777777" w:rsidTr="00406329">
        <w:trPr>
          <w:trHeight w:val="1248"/>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D3DA3A"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18</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67BD35"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Красноозерное сельское поселение</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D287CC"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Муниципальное общеобразовательное учреждение  «Красноозерненская основная общеобразовательная школа»</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B08C60"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188754, Ленинградская область, Приозерский район, деревня Красноозерное, улица Школьная.</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F0634F6"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1140</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2AA565"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150</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180057"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61 место на 1000 человек постоянного населения</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2D1CBC5"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69,54</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58306F3"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Существующая мощность удовлетворяет нормативам</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6EAE95EE"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30</w:t>
            </w:r>
          </w:p>
        </w:tc>
      </w:tr>
      <w:tr w:rsidR="0090156A" w:rsidRPr="00406329" w14:paraId="54D82AA8" w14:textId="77777777" w:rsidTr="00406329">
        <w:trPr>
          <w:trHeight w:val="1174"/>
        </w:trPr>
        <w:tc>
          <w:tcPr>
            <w:tcW w:w="487"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28E8042B"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19</w:t>
            </w:r>
          </w:p>
        </w:tc>
        <w:tc>
          <w:tcPr>
            <w:tcW w:w="1641"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67F4A71B"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Севастьяновское сельское поселение</w:t>
            </w:r>
          </w:p>
        </w:tc>
        <w:tc>
          <w:tcPr>
            <w:tcW w:w="2144"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2FBBAD92"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Муниципальное общеобразовательное учреждение  «Степанянская основная общеобразовательная школа»</w:t>
            </w:r>
          </w:p>
        </w:tc>
        <w:tc>
          <w:tcPr>
            <w:tcW w:w="2518"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4DFE900E" w14:textId="77777777" w:rsidR="0090156A" w:rsidRPr="00406329" w:rsidRDefault="00D86257">
            <w:pPr>
              <w:spacing w:before="120" w:line="240" w:lineRule="auto"/>
              <w:jc w:val="center"/>
              <w:rPr>
                <w:rFonts w:ascii="Segoe UI Light" w:hAnsi="Segoe UI Light" w:cs="Segoe UI Light"/>
                <w:sz w:val="16"/>
                <w:szCs w:val="16"/>
              </w:rPr>
            </w:pPr>
            <w:hyperlink r:id="rId40" w:history="1">
              <w:r w:rsidR="0090156A" w:rsidRPr="00406329">
                <w:rPr>
                  <w:rStyle w:val="ae"/>
                  <w:rFonts w:ascii="Segoe UI Light" w:eastAsia="Segoe UI Light" w:hAnsi="Segoe UI Light" w:cs="Segoe UI Light"/>
                  <w:color w:val="000000"/>
                  <w:sz w:val="16"/>
                  <w:szCs w:val="16"/>
                  <w:u w:val="none"/>
                </w:rPr>
                <w:t xml:space="preserve">188752, Ленинградская область, Приозерский район, поселок Севастьяново, улица Новая, дом 5. </w:t>
              </w:r>
            </w:hyperlink>
          </w:p>
        </w:tc>
        <w:tc>
          <w:tcPr>
            <w:tcW w:w="1128"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39E95702"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740</w:t>
            </w:r>
          </w:p>
        </w:tc>
        <w:tc>
          <w:tcPr>
            <w:tcW w:w="1493"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47BBAD1C"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150</w:t>
            </w:r>
          </w:p>
        </w:tc>
        <w:tc>
          <w:tcPr>
            <w:tcW w:w="1280"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05ECECA8"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61 место на 1000 человек постоянного населения</w:t>
            </w:r>
          </w:p>
        </w:tc>
        <w:tc>
          <w:tcPr>
            <w:tcW w:w="1366"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6D3FA891"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45,14</w:t>
            </w:r>
          </w:p>
        </w:tc>
        <w:tc>
          <w:tcPr>
            <w:tcW w:w="1493"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3E32C414"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Существующая мощность удовлетворяет нормативам</w:t>
            </w:r>
          </w:p>
        </w:tc>
        <w:tc>
          <w:tcPr>
            <w:tcW w:w="1000" w:type="dxa"/>
            <w:tcBorders>
              <w:top w:val="single" w:sz="4"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hideMark/>
          </w:tcPr>
          <w:p w14:paraId="3C99016B" w14:textId="77777777" w:rsidR="0090156A" w:rsidRPr="00406329" w:rsidRDefault="0090156A">
            <w:pPr>
              <w:spacing w:before="120"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31</w:t>
            </w:r>
          </w:p>
        </w:tc>
      </w:tr>
    </w:tbl>
    <w:p w14:paraId="03E93F22" w14:textId="77777777" w:rsidR="0090156A" w:rsidRPr="0090156A" w:rsidRDefault="0090156A" w:rsidP="0090156A">
      <w:pPr>
        <w:spacing w:before="120" w:after="0" w:line="276" w:lineRule="auto"/>
        <w:jc w:val="right"/>
        <w:rPr>
          <w:rStyle w:val="a7"/>
          <w:rFonts w:ascii="Segoe UI Light" w:hAnsi="Segoe UI Light" w:cs="Segoe UI Light"/>
          <w:sz w:val="18"/>
          <w:szCs w:val="18"/>
        </w:rPr>
      </w:pPr>
      <w:r w:rsidRPr="0090156A">
        <w:rPr>
          <w:rStyle w:val="a7"/>
          <w:rFonts w:ascii="Segoe UI Light" w:hAnsi="Segoe UI Light" w:cs="Segoe UI Light"/>
          <w:sz w:val="18"/>
          <w:szCs w:val="18"/>
        </w:rPr>
        <w:t>Источник: данные муниципального района, индивидуальный расчет ООО «ИТП «Урбаника»</w:t>
      </w:r>
    </w:p>
    <w:p w14:paraId="2627B57F" w14:textId="77777777" w:rsidR="0090156A" w:rsidRPr="00406329" w:rsidRDefault="0090156A" w:rsidP="0090156A">
      <w:pPr>
        <w:keepNext/>
        <w:spacing w:before="120" w:after="0" w:line="276" w:lineRule="auto"/>
        <w:rPr>
          <w:rStyle w:val="a7"/>
          <w:rFonts w:ascii="Segoe UI Light" w:hAnsi="Segoe UI Light" w:cs="Segoe UI Light"/>
          <w:sz w:val="20"/>
        </w:rPr>
      </w:pPr>
      <w:r w:rsidRPr="00406329">
        <w:rPr>
          <w:rStyle w:val="a7"/>
          <w:rFonts w:ascii="Segoe UI Light" w:hAnsi="Segoe UI Light" w:cs="Segoe UI Light"/>
          <w:sz w:val="20"/>
        </w:rPr>
        <w:t>Таблица 1.</w:t>
      </w:r>
      <w:r w:rsidR="00AF0768" w:rsidRPr="00406329">
        <w:rPr>
          <w:rStyle w:val="a7"/>
          <w:rFonts w:ascii="Segoe UI Light" w:hAnsi="Segoe UI Light" w:cs="Segoe UI Light"/>
          <w:sz w:val="20"/>
        </w:rPr>
        <w:t>5</w:t>
      </w:r>
      <w:r w:rsidRPr="00406329">
        <w:rPr>
          <w:rStyle w:val="a7"/>
          <w:rFonts w:ascii="Segoe UI Light" w:hAnsi="Segoe UI Light" w:cs="Segoe UI Light"/>
          <w:sz w:val="20"/>
        </w:rPr>
        <w:t xml:space="preserve"> Перечень учреждений дополнительного образования детей на территории Приозерского муниципального района (с расчетом нормативной потребности)</w:t>
      </w:r>
    </w:p>
    <w:tbl>
      <w:tblPr>
        <w:tblStyle w:val="TableNormal"/>
        <w:tblW w:w="5161" w:type="pc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70"/>
        <w:gridCol w:w="1718"/>
        <w:gridCol w:w="2153"/>
        <w:gridCol w:w="2583"/>
        <w:gridCol w:w="1148"/>
        <w:gridCol w:w="1432"/>
        <w:gridCol w:w="1291"/>
        <w:gridCol w:w="1435"/>
        <w:gridCol w:w="1578"/>
        <w:gridCol w:w="1005"/>
      </w:tblGrid>
      <w:tr w:rsidR="0090156A" w:rsidRPr="00406329" w14:paraId="52DBF289" w14:textId="77777777" w:rsidTr="00406329">
        <w:trPr>
          <w:trHeight w:val="707"/>
        </w:trPr>
        <w:tc>
          <w:tcPr>
            <w:tcW w:w="1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C6AA12D" w14:textId="77777777" w:rsidR="0090156A" w:rsidRPr="00406329" w:rsidRDefault="0090156A" w:rsidP="0090156A">
            <w:pPr>
              <w:spacing w:line="240" w:lineRule="auto"/>
              <w:jc w:val="center"/>
              <w:rPr>
                <w:rFonts w:ascii="Segoe UI Light" w:eastAsia="Calibri" w:hAnsi="Segoe UI Light" w:cs="Segoe UI Light"/>
                <w:sz w:val="16"/>
                <w:szCs w:val="22"/>
              </w:rPr>
            </w:pPr>
            <w:r w:rsidRPr="00406329">
              <w:rPr>
                <w:rStyle w:val="Hyperlink0"/>
                <w:rFonts w:ascii="Segoe UI Light" w:hAnsi="Segoe UI Light" w:cs="Segoe UI Light"/>
                <w:sz w:val="16"/>
              </w:rPr>
              <w:t>№</w:t>
            </w:r>
          </w:p>
        </w:tc>
        <w:tc>
          <w:tcPr>
            <w:tcW w:w="5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1B6259A" w14:textId="77777777" w:rsidR="0090156A" w:rsidRPr="00406329" w:rsidRDefault="0090156A" w:rsidP="0090156A">
            <w:pPr>
              <w:spacing w:line="240" w:lineRule="auto"/>
              <w:jc w:val="center"/>
              <w:rPr>
                <w:rFonts w:ascii="Segoe UI Light" w:hAnsi="Segoe UI Light" w:cs="Segoe UI Light"/>
                <w:sz w:val="16"/>
              </w:rPr>
            </w:pPr>
            <w:r w:rsidRPr="00406329">
              <w:rPr>
                <w:rStyle w:val="Hyperlink0"/>
                <w:rFonts w:ascii="Segoe UI Light" w:hAnsi="Segoe UI Light" w:cs="Segoe UI Light"/>
                <w:sz w:val="16"/>
              </w:rPr>
              <w:t>Муниципальное образование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3CD27C9" w14:textId="77777777" w:rsidR="0090156A" w:rsidRPr="00406329" w:rsidRDefault="0090156A" w:rsidP="0090156A">
            <w:pPr>
              <w:spacing w:line="240" w:lineRule="auto"/>
              <w:jc w:val="center"/>
              <w:rPr>
                <w:rFonts w:ascii="Segoe UI Light" w:hAnsi="Segoe UI Light" w:cs="Segoe UI Light"/>
                <w:sz w:val="16"/>
              </w:rPr>
            </w:pPr>
            <w:r w:rsidRPr="00406329">
              <w:rPr>
                <w:rStyle w:val="Hyperlink0"/>
                <w:rFonts w:ascii="Segoe UI Light" w:hAnsi="Segoe UI Light" w:cs="Segoe UI Light"/>
                <w:sz w:val="16"/>
              </w:rPr>
              <w:t>Наименование организации, территориальная принадлежность</w:t>
            </w:r>
          </w:p>
        </w:tc>
        <w:tc>
          <w:tcPr>
            <w:tcW w:w="86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7C359F" w14:textId="77777777" w:rsidR="0090156A" w:rsidRPr="00406329" w:rsidRDefault="0090156A" w:rsidP="0090156A">
            <w:pPr>
              <w:spacing w:line="240" w:lineRule="auto"/>
              <w:jc w:val="center"/>
              <w:rPr>
                <w:rFonts w:ascii="Segoe UI Light" w:hAnsi="Segoe UI Light" w:cs="Segoe UI Light"/>
                <w:sz w:val="16"/>
              </w:rPr>
            </w:pPr>
            <w:r w:rsidRPr="00406329">
              <w:rPr>
                <w:rStyle w:val="Hyperlink0"/>
                <w:rFonts w:ascii="Segoe UI Light" w:hAnsi="Segoe UI Light" w:cs="Segoe UI Light"/>
                <w:sz w:val="16"/>
              </w:rPr>
              <w:t>Адрес</w:t>
            </w:r>
          </w:p>
        </w:tc>
        <w:tc>
          <w:tcPr>
            <w:tcW w:w="3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821D8F3" w14:textId="77777777" w:rsidR="0090156A" w:rsidRPr="00406329" w:rsidRDefault="0090156A" w:rsidP="0090156A">
            <w:pPr>
              <w:spacing w:line="240" w:lineRule="auto"/>
              <w:jc w:val="center"/>
              <w:rPr>
                <w:rFonts w:ascii="Segoe UI Light" w:hAnsi="Segoe UI Light" w:cs="Segoe UI Light"/>
                <w:sz w:val="16"/>
              </w:rPr>
            </w:pPr>
            <w:r w:rsidRPr="00406329">
              <w:rPr>
                <w:rStyle w:val="Hyperlink0"/>
                <w:rFonts w:ascii="Segoe UI Light" w:hAnsi="Segoe UI Light" w:cs="Segoe UI Light"/>
                <w:sz w:val="16"/>
              </w:rPr>
              <w:t>Количество школьников</w:t>
            </w:r>
          </w:p>
        </w:tc>
        <w:tc>
          <w:tcPr>
            <w:tcW w:w="4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58CA0FE" w14:textId="77777777" w:rsidR="0090156A" w:rsidRPr="00406329" w:rsidRDefault="0090156A" w:rsidP="0090156A">
            <w:pPr>
              <w:spacing w:line="240" w:lineRule="auto"/>
              <w:jc w:val="center"/>
              <w:rPr>
                <w:rFonts w:ascii="Segoe UI Light" w:hAnsi="Segoe UI Light" w:cs="Segoe UI Light"/>
                <w:sz w:val="16"/>
              </w:rPr>
            </w:pPr>
            <w:r w:rsidRPr="00406329">
              <w:rPr>
                <w:rStyle w:val="Hyperlink0"/>
                <w:rFonts w:ascii="Segoe UI Light" w:hAnsi="Segoe UI Light" w:cs="Segoe UI Light"/>
                <w:sz w:val="16"/>
              </w:rPr>
              <w:t>Существующая мощность, мест</w:t>
            </w:r>
          </w:p>
        </w:tc>
        <w:tc>
          <w:tcPr>
            <w:tcW w:w="4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090B62" w14:textId="77777777" w:rsidR="0090156A" w:rsidRPr="00406329" w:rsidRDefault="0090156A" w:rsidP="0090156A">
            <w:pPr>
              <w:spacing w:line="240" w:lineRule="auto"/>
              <w:jc w:val="center"/>
              <w:rPr>
                <w:rFonts w:ascii="Segoe UI Light" w:hAnsi="Segoe UI Light" w:cs="Segoe UI Light"/>
                <w:sz w:val="16"/>
              </w:rPr>
            </w:pPr>
            <w:r w:rsidRPr="00406329">
              <w:rPr>
                <w:rStyle w:val="Hyperlink0"/>
                <w:rFonts w:ascii="Segoe UI Light" w:hAnsi="Segoe UI Light" w:cs="Segoe UI Light"/>
                <w:sz w:val="16"/>
              </w:rPr>
              <w:t>Норматив</w:t>
            </w:r>
          </w:p>
        </w:tc>
        <w:tc>
          <w:tcPr>
            <w:tcW w:w="4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06AA02" w14:textId="77777777" w:rsidR="0090156A" w:rsidRPr="00406329" w:rsidRDefault="0090156A" w:rsidP="0090156A">
            <w:pPr>
              <w:spacing w:line="240" w:lineRule="auto"/>
              <w:jc w:val="center"/>
              <w:rPr>
                <w:rFonts w:ascii="Segoe UI Light" w:hAnsi="Segoe UI Light" w:cs="Segoe UI Light"/>
                <w:sz w:val="16"/>
              </w:rPr>
            </w:pPr>
            <w:r w:rsidRPr="00406329">
              <w:rPr>
                <w:rStyle w:val="Hyperlink0"/>
                <w:rFonts w:ascii="Segoe UI Light" w:hAnsi="Segoe UI Light" w:cs="Segoe UI Light"/>
                <w:sz w:val="16"/>
              </w:rPr>
              <w:t>Необходимая мощность согласно нормативу</w:t>
            </w:r>
          </w:p>
        </w:tc>
        <w:tc>
          <w:tcPr>
            <w:tcW w:w="5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FB4EEDD" w14:textId="77777777" w:rsidR="0090156A" w:rsidRPr="00406329" w:rsidRDefault="0090156A" w:rsidP="0090156A">
            <w:pPr>
              <w:spacing w:line="240" w:lineRule="auto"/>
              <w:jc w:val="center"/>
              <w:rPr>
                <w:rFonts w:ascii="Segoe UI Light" w:hAnsi="Segoe UI Light" w:cs="Segoe UI Light"/>
                <w:sz w:val="16"/>
              </w:rPr>
            </w:pPr>
            <w:r w:rsidRPr="00406329">
              <w:rPr>
                <w:rStyle w:val="Hyperlink0"/>
                <w:rFonts w:ascii="Segoe UI Light" w:hAnsi="Segoe UI Light" w:cs="Segoe UI Light"/>
                <w:sz w:val="16"/>
              </w:rPr>
              <w:t>Дефицит/профицит мест</w:t>
            </w: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3C497B" w14:textId="77777777" w:rsidR="0090156A" w:rsidRPr="00406329" w:rsidRDefault="0090156A" w:rsidP="0090156A">
            <w:pPr>
              <w:spacing w:line="240" w:lineRule="auto"/>
              <w:jc w:val="center"/>
              <w:rPr>
                <w:rFonts w:ascii="Segoe UI Light" w:hAnsi="Segoe UI Light" w:cs="Segoe UI Light"/>
                <w:sz w:val="16"/>
              </w:rPr>
            </w:pPr>
            <w:r w:rsidRPr="00406329">
              <w:rPr>
                <w:rStyle w:val="Hyperlink0"/>
                <w:rFonts w:ascii="Segoe UI Light" w:hAnsi="Segoe UI Light" w:cs="Segoe UI Light"/>
                <w:sz w:val="16"/>
              </w:rPr>
              <w:t>Степень износа здания, %</w:t>
            </w:r>
          </w:p>
        </w:tc>
      </w:tr>
      <w:tr w:rsidR="0090156A" w:rsidRPr="00406329" w14:paraId="044678D4" w14:textId="77777777" w:rsidTr="00406329">
        <w:trPr>
          <w:trHeight w:val="395"/>
        </w:trPr>
        <w:tc>
          <w:tcPr>
            <w:tcW w:w="1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F45F8A" w14:textId="77777777" w:rsidR="0090156A" w:rsidRPr="00406329" w:rsidRDefault="0090156A" w:rsidP="0090156A">
            <w:pPr>
              <w:spacing w:line="240" w:lineRule="auto"/>
              <w:jc w:val="center"/>
              <w:rPr>
                <w:rFonts w:ascii="Segoe UI Light" w:hAnsi="Segoe UI Light" w:cs="Segoe UI Light"/>
                <w:sz w:val="16"/>
              </w:rPr>
            </w:pPr>
            <w:r w:rsidRPr="00406329">
              <w:rPr>
                <w:rStyle w:val="Hyperlink0"/>
                <w:rFonts w:ascii="Segoe UI Light" w:hAnsi="Segoe UI Light" w:cs="Segoe UI Light"/>
                <w:sz w:val="16"/>
              </w:rPr>
              <w:t>1</w:t>
            </w:r>
          </w:p>
        </w:tc>
        <w:tc>
          <w:tcPr>
            <w:tcW w:w="57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020EF1" w14:textId="77777777" w:rsidR="0090156A" w:rsidRPr="00406329" w:rsidRDefault="0090156A" w:rsidP="0090156A">
            <w:pPr>
              <w:spacing w:line="240" w:lineRule="auto"/>
              <w:jc w:val="center"/>
              <w:rPr>
                <w:rFonts w:ascii="Segoe UI Light" w:hAnsi="Segoe UI Light" w:cs="Segoe UI Light"/>
                <w:sz w:val="16"/>
              </w:rPr>
            </w:pPr>
            <w:r w:rsidRPr="00406329">
              <w:rPr>
                <w:rStyle w:val="Hyperlink0"/>
                <w:rFonts w:ascii="Segoe UI Light" w:hAnsi="Segoe UI Light" w:cs="Segoe UI Light"/>
                <w:sz w:val="16"/>
              </w:rPr>
              <w:t>Приозерское городское поселение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6041D47" w14:textId="77777777" w:rsidR="0090156A" w:rsidRPr="00406329" w:rsidRDefault="0090156A" w:rsidP="0090156A">
            <w:pPr>
              <w:spacing w:line="240" w:lineRule="auto"/>
              <w:jc w:val="center"/>
              <w:rPr>
                <w:rFonts w:ascii="Segoe UI Light" w:hAnsi="Segoe UI Light" w:cs="Segoe UI Light"/>
                <w:sz w:val="16"/>
              </w:rPr>
            </w:pPr>
            <w:r w:rsidRPr="00406329">
              <w:rPr>
                <w:rStyle w:val="Hyperlink0"/>
                <w:rFonts w:ascii="Segoe UI Light" w:hAnsi="Segoe UI Light" w:cs="Segoe UI Light"/>
                <w:sz w:val="16"/>
              </w:rPr>
              <w:t>Муниципальное образовательное учреждение дополнительного образования Центр детского творчества</w:t>
            </w:r>
          </w:p>
        </w:tc>
        <w:tc>
          <w:tcPr>
            <w:tcW w:w="86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6E3EBA9" w14:textId="77777777" w:rsidR="0090156A" w:rsidRPr="00406329" w:rsidRDefault="0090156A" w:rsidP="0090156A">
            <w:pPr>
              <w:spacing w:line="240" w:lineRule="auto"/>
              <w:jc w:val="center"/>
              <w:rPr>
                <w:rFonts w:ascii="Segoe UI Light" w:hAnsi="Segoe UI Light" w:cs="Segoe UI Light"/>
                <w:sz w:val="16"/>
              </w:rPr>
            </w:pPr>
            <w:r w:rsidRPr="00406329">
              <w:rPr>
                <w:rStyle w:val="Hyperlink0"/>
                <w:rFonts w:ascii="Segoe UI Light" w:hAnsi="Segoe UI Light" w:cs="Segoe UI Light"/>
                <w:sz w:val="16"/>
              </w:rPr>
              <w:t xml:space="preserve">город Приозерск, улица Ленина, дом 48  </w:t>
            </w:r>
          </w:p>
        </w:tc>
        <w:tc>
          <w:tcPr>
            <w:tcW w:w="385"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0D47514" w14:textId="77777777" w:rsidR="0090156A" w:rsidRPr="00406329" w:rsidRDefault="0090156A" w:rsidP="0090156A">
            <w:pPr>
              <w:spacing w:line="240" w:lineRule="auto"/>
              <w:jc w:val="center"/>
              <w:rPr>
                <w:rFonts w:ascii="Segoe UI Light" w:hAnsi="Segoe UI Light" w:cs="Segoe UI Light"/>
                <w:sz w:val="16"/>
              </w:rPr>
            </w:pPr>
            <w:r w:rsidRPr="00406329">
              <w:rPr>
                <w:rStyle w:val="Hyperlink0"/>
                <w:rFonts w:ascii="Segoe UI Light" w:hAnsi="Segoe UI Light" w:cs="Segoe UI Light"/>
                <w:sz w:val="16"/>
              </w:rPr>
              <w:t>6369 (по данным на 1.01.2017 г. Возраст детей 7-17 лет)</w:t>
            </w:r>
          </w:p>
        </w:tc>
        <w:tc>
          <w:tcPr>
            <w:tcW w:w="4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19C736F" w14:textId="77777777" w:rsidR="0090156A" w:rsidRPr="00406329" w:rsidRDefault="0090156A" w:rsidP="0090156A">
            <w:pPr>
              <w:spacing w:line="240" w:lineRule="auto"/>
              <w:jc w:val="center"/>
              <w:rPr>
                <w:rFonts w:ascii="Segoe UI Light" w:hAnsi="Segoe UI Light" w:cs="Segoe UI Light"/>
                <w:sz w:val="16"/>
              </w:rPr>
            </w:pPr>
            <w:r w:rsidRPr="00406329">
              <w:rPr>
                <w:rStyle w:val="Hyperlink0"/>
                <w:rFonts w:ascii="Segoe UI Light" w:hAnsi="Segoe UI Light" w:cs="Segoe UI Light"/>
                <w:sz w:val="16"/>
              </w:rPr>
              <w:t>300</w:t>
            </w: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0523D9" w14:textId="77777777" w:rsidR="0090156A" w:rsidRPr="00406329" w:rsidRDefault="0090156A" w:rsidP="0090156A">
            <w:pPr>
              <w:spacing w:line="240" w:lineRule="auto"/>
              <w:jc w:val="center"/>
              <w:rPr>
                <w:rFonts w:ascii="Segoe UI Light" w:hAnsi="Segoe UI Light" w:cs="Segoe UI Light"/>
                <w:sz w:val="16"/>
              </w:rPr>
            </w:pPr>
            <w:r w:rsidRPr="00406329">
              <w:rPr>
                <w:rStyle w:val="Hyperlink0"/>
                <w:rFonts w:ascii="Segoe UI Light" w:hAnsi="Segoe UI Light" w:cs="Segoe UI Light"/>
                <w:sz w:val="16"/>
              </w:rPr>
              <w:t>3,3 % от общего числа школьников</w:t>
            </w:r>
          </w:p>
        </w:tc>
        <w:tc>
          <w:tcPr>
            <w:tcW w:w="481"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23CE9FE" w14:textId="77777777" w:rsidR="0090156A" w:rsidRPr="00406329" w:rsidRDefault="0090156A" w:rsidP="0090156A">
            <w:pPr>
              <w:spacing w:line="240" w:lineRule="auto"/>
              <w:jc w:val="center"/>
              <w:rPr>
                <w:rFonts w:ascii="Segoe UI Light" w:hAnsi="Segoe UI Light" w:cs="Segoe UI Light"/>
                <w:sz w:val="16"/>
              </w:rPr>
            </w:pPr>
            <w:r w:rsidRPr="00406329">
              <w:rPr>
                <w:rStyle w:val="Hyperlink0"/>
                <w:rFonts w:ascii="Segoe UI Light" w:hAnsi="Segoe UI Light" w:cs="Segoe UI Light"/>
                <w:sz w:val="16"/>
              </w:rPr>
              <w:t>210,177</w:t>
            </w:r>
          </w:p>
        </w:tc>
        <w:tc>
          <w:tcPr>
            <w:tcW w:w="529"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E9648D" w14:textId="77777777" w:rsidR="0090156A" w:rsidRPr="00406329" w:rsidRDefault="0090156A" w:rsidP="0090156A">
            <w:pPr>
              <w:spacing w:line="240" w:lineRule="auto"/>
              <w:jc w:val="center"/>
              <w:rPr>
                <w:rFonts w:ascii="Segoe UI Light" w:hAnsi="Segoe UI Light" w:cs="Segoe UI Light"/>
                <w:sz w:val="16"/>
              </w:rPr>
            </w:pPr>
            <w:r w:rsidRPr="00406329">
              <w:rPr>
                <w:rStyle w:val="Hyperlink0"/>
                <w:rFonts w:ascii="Segoe UI Light" w:hAnsi="Segoe UI Light" w:cs="Segoe UI Light"/>
                <w:sz w:val="16"/>
              </w:rPr>
              <w:t>Существующая мощность удовлетворяет нормативу</w:t>
            </w: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C366AB" w14:textId="77777777" w:rsidR="0090156A" w:rsidRPr="00406329" w:rsidRDefault="0090156A" w:rsidP="0090156A">
            <w:pPr>
              <w:spacing w:line="240" w:lineRule="auto"/>
              <w:jc w:val="center"/>
              <w:rPr>
                <w:rFonts w:ascii="Segoe UI Light" w:hAnsi="Segoe UI Light" w:cs="Segoe UI Light"/>
                <w:sz w:val="16"/>
              </w:rPr>
            </w:pPr>
            <w:r w:rsidRPr="00406329">
              <w:rPr>
                <w:rStyle w:val="Hyperlink0"/>
                <w:rFonts w:ascii="Segoe UI Light" w:hAnsi="Segoe UI Light" w:cs="Segoe UI Light"/>
                <w:sz w:val="16"/>
              </w:rPr>
              <w:t>48</w:t>
            </w:r>
          </w:p>
        </w:tc>
      </w:tr>
      <w:tr w:rsidR="0090156A" w:rsidRPr="00406329" w14:paraId="203D47F1" w14:textId="77777777" w:rsidTr="00406329">
        <w:trPr>
          <w:trHeight w:val="1493"/>
        </w:trPr>
        <w:tc>
          <w:tcPr>
            <w:tcW w:w="1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E96142A" w14:textId="77777777" w:rsidR="0090156A" w:rsidRPr="00406329" w:rsidRDefault="0090156A" w:rsidP="0090156A">
            <w:pPr>
              <w:spacing w:line="240" w:lineRule="auto"/>
              <w:jc w:val="center"/>
              <w:rPr>
                <w:rFonts w:ascii="Segoe UI Light" w:hAnsi="Segoe UI Light" w:cs="Segoe UI Light"/>
                <w:sz w:val="16"/>
              </w:rPr>
            </w:pPr>
            <w:r w:rsidRPr="00406329">
              <w:rPr>
                <w:rStyle w:val="Hyperlink0"/>
                <w:rFonts w:ascii="Segoe UI Light" w:hAnsi="Segoe UI Light" w:cs="Segoe UI Light"/>
                <w:sz w:val="16"/>
              </w:rPr>
              <w:t>2</w:t>
            </w:r>
          </w:p>
        </w:tc>
        <w:tc>
          <w:tcPr>
            <w:tcW w:w="576" w:type="pct"/>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7E905D1B" w14:textId="77777777" w:rsidR="0090156A" w:rsidRPr="00406329" w:rsidRDefault="0090156A" w:rsidP="0090156A">
            <w:pPr>
              <w:spacing w:line="240" w:lineRule="auto"/>
              <w:rPr>
                <w:rFonts w:ascii="Segoe UI Light" w:eastAsia="Calibri" w:hAnsi="Segoe UI Light" w:cs="Segoe UI Light"/>
                <w:color w:val="000000"/>
                <w:sz w:val="16"/>
                <w:szCs w:val="22"/>
                <w:u w:color="000000"/>
              </w:rPr>
            </w:pPr>
          </w:p>
        </w:tc>
        <w:tc>
          <w:tcPr>
            <w:tcW w:w="7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50CA73" w14:textId="77777777" w:rsidR="0090156A" w:rsidRPr="00406329" w:rsidRDefault="0090156A" w:rsidP="0090156A">
            <w:pPr>
              <w:spacing w:line="240" w:lineRule="auto"/>
              <w:jc w:val="center"/>
              <w:rPr>
                <w:rFonts w:ascii="Segoe UI Light" w:hAnsi="Segoe UI Light" w:cs="Segoe UI Light"/>
                <w:sz w:val="16"/>
              </w:rPr>
            </w:pPr>
            <w:r w:rsidRPr="00406329">
              <w:rPr>
                <w:rStyle w:val="Hyperlink0"/>
                <w:rFonts w:ascii="Segoe UI Light" w:hAnsi="Segoe UI Light" w:cs="Segoe UI Light"/>
                <w:sz w:val="16"/>
              </w:rPr>
              <w:t>Муниципальное образовательное учреждение дополнительного образования «Центр информационных технологий»</w:t>
            </w:r>
          </w:p>
        </w:tc>
        <w:tc>
          <w:tcPr>
            <w:tcW w:w="86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735825" w14:textId="77777777" w:rsidR="0090156A" w:rsidRPr="00406329" w:rsidRDefault="0090156A" w:rsidP="0090156A">
            <w:pPr>
              <w:spacing w:line="240" w:lineRule="auto"/>
              <w:jc w:val="center"/>
              <w:rPr>
                <w:rFonts w:ascii="Segoe UI Light" w:hAnsi="Segoe UI Light" w:cs="Segoe UI Light"/>
                <w:sz w:val="16"/>
              </w:rPr>
            </w:pPr>
            <w:r w:rsidRPr="00406329">
              <w:rPr>
                <w:rStyle w:val="Hyperlink0"/>
                <w:rFonts w:ascii="Segoe UI Light" w:hAnsi="Segoe UI Light" w:cs="Segoe UI Light"/>
                <w:sz w:val="16"/>
              </w:rPr>
              <w:t>город Приозерск, Северопарковая ул., 5</w:t>
            </w:r>
          </w:p>
        </w:tc>
        <w:tc>
          <w:tcPr>
            <w:tcW w:w="385" w:type="pct"/>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5D097063" w14:textId="77777777" w:rsidR="0090156A" w:rsidRPr="00406329" w:rsidRDefault="0090156A" w:rsidP="0090156A">
            <w:pPr>
              <w:spacing w:line="240" w:lineRule="auto"/>
              <w:rPr>
                <w:rFonts w:ascii="Segoe UI Light" w:eastAsia="Calibri" w:hAnsi="Segoe UI Light" w:cs="Segoe UI Light"/>
                <w:color w:val="000000"/>
                <w:sz w:val="16"/>
                <w:szCs w:val="22"/>
                <w:u w:color="000000"/>
              </w:rPr>
            </w:pPr>
          </w:p>
        </w:tc>
        <w:tc>
          <w:tcPr>
            <w:tcW w:w="4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297ADA" w14:textId="77777777" w:rsidR="0090156A" w:rsidRPr="00406329" w:rsidRDefault="0090156A" w:rsidP="0090156A">
            <w:pPr>
              <w:spacing w:line="240" w:lineRule="auto"/>
              <w:jc w:val="center"/>
              <w:rPr>
                <w:rFonts w:ascii="Segoe UI Light" w:hAnsi="Segoe UI Light" w:cs="Segoe UI Light"/>
                <w:sz w:val="16"/>
              </w:rPr>
            </w:pPr>
            <w:r w:rsidRPr="00406329">
              <w:rPr>
                <w:rStyle w:val="Hyperlink0"/>
                <w:rFonts w:ascii="Segoe UI Light" w:hAnsi="Segoe UI Light" w:cs="Segoe UI Light"/>
                <w:sz w:val="16"/>
              </w:rPr>
              <w:t>50</w:t>
            </w:r>
          </w:p>
        </w:tc>
        <w:tc>
          <w:tcPr>
            <w:tcW w:w="433" w:type="pct"/>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285AE4D3" w14:textId="77777777" w:rsidR="0090156A" w:rsidRPr="00406329" w:rsidRDefault="0090156A" w:rsidP="0090156A">
            <w:pPr>
              <w:spacing w:line="240" w:lineRule="auto"/>
              <w:rPr>
                <w:rFonts w:ascii="Segoe UI Light" w:eastAsia="Calibri" w:hAnsi="Segoe UI Light" w:cs="Segoe UI Light"/>
                <w:color w:val="000000"/>
                <w:sz w:val="16"/>
                <w:szCs w:val="22"/>
                <w:u w:color="000000"/>
              </w:rPr>
            </w:pPr>
          </w:p>
        </w:tc>
        <w:tc>
          <w:tcPr>
            <w:tcW w:w="481" w:type="pct"/>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42092E25" w14:textId="77777777" w:rsidR="0090156A" w:rsidRPr="00406329" w:rsidRDefault="0090156A" w:rsidP="0090156A">
            <w:pPr>
              <w:spacing w:line="240" w:lineRule="auto"/>
              <w:rPr>
                <w:rFonts w:ascii="Segoe UI Light" w:eastAsia="Calibri" w:hAnsi="Segoe UI Light" w:cs="Segoe UI Light"/>
                <w:color w:val="000000"/>
                <w:sz w:val="16"/>
                <w:szCs w:val="22"/>
                <w:u w:color="000000"/>
              </w:rPr>
            </w:pPr>
          </w:p>
        </w:tc>
        <w:tc>
          <w:tcPr>
            <w:tcW w:w="529" w:type="pct"/>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753C23D2" w14:textId="77777777" w:rsidR="0090156A" w:rsidRPr="00406329" w:rsidRDefault="0090156A" w:rsidP="0090156A">
            <w:pPr>
              <w:spacing w:line="240" w:lineRule="auto"/>
              <w:rPr>
                <w:rFonts w:ascii="Segoe UI Light" w:eastAsia="Calibri" w:hAnsi="Segoe UI Light" w:cs="Segoe UI Light"/>
                <w:color w:val="000000"/>
                <w:sz w:val="16"/>
                <w:szCs w:val="22"/>
                <w:u w:color="000000"/>
              </w:rPr>
            </w:pP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F371C16" w14:textId="77777777" w:rsidR="0090156A" w:rsidRPr="00406329" w:rsidRDefault="0090156A" w:rsidP="0090156A">
            <w:pPr>
              <w:spacing w:line="240" w:lineRule="auto"/>
              <w:jc w:val="center"/>
              <w:rPr>
                <w:rFonts w:ascii="Segoe UI Light" w:hAnsi="Segoe UI Light" w:cs="Segoe UI Light"/>
                <w:sz w:val="16"/>
              </w:rPr>
            </w:pPr>
            <w:r w:rsidRPr="00406329">
              <w:rPr>
                <w:rStyle w:val="Hyperlink0"/>
                <w:rFonts w:ascii="Segoe UI Light" w:hAnsi="Segoe UI Light" w:cs="Segoe UI Light"/>
                <w:sz w:val="16"/>
              </w:rPr>
              <w:t>22</w:t>
            </w:r>
          </w:p>
        </w:tc>
      </w:tr>
      <w:tr w:rsidR="0090156A" w:rsidRPr="00406329" w14:paraId="5081C3E2" w14:textId="77777777" w:rsidTr="0090156A">
        <w:trPr>
          <w:trHeight w:val="250"/>
        </w:trPr>
        <w:tc>
          <w:tcPr>
            <w:tcW w:w="2740"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69FDBB1F" w14:textId="77777777" w:rsidR="0090156A" w:rsidRPr="00406329" w:rsidRDefault="0090156A" w:rsidP="0090156A">
            <w:pPr>
              <w:spacing w:line="240" w:lineRule="auto"/>
              <w:jc w:val="center"/>
              <w:rPr>
                <w:rFonts w:ascii="Segoe UI Light" w:hAnsi="Segoe UI Light" w:cs="Segoe UI Light"/>
                <w:sz w:val="16"/>
              </w:rPr>
            </w:pPr>
            <w:r w:rsidRPr="00406329">
              <w:rPr>
                <w:rStyle w:val="Hyperlink0"/>
                <w:rFonts w:ascii="Segoe UI Light" w:hAnsi="Segoe UI Light" w:cs="Segoe UI Light"/>
                <w:sz w:val="16"/>
              </w:rPr>
              <w:t> </w:t>
            </w:r>
          </w:p>
        </w:tc>
        <w:tc>
          <w:tcPr>
            <w:tcW w:w="4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4600748B" w14:textId="77777777" w:rsidR="0090156A" w:rsidRPr="00406329" w:rsidRDefault="0090156A" w:rsidP="0090156A">
            <w:pPr>
              <w:spacing w:line="240" w:lineRule="auto"/>
              <w:jc w:val="center"/>
              <w:rPr>
                <w:rFonts w:ascii="Segoe UI Light" w:hAnsi="Segoe UI Light" w:cs="Segoe UI Light"/>
                <w:sz w:val="16"/>
              </w:rPr>
            </w:pPr>
            <w:r w:rsidRPr="00406329">
              <w:rPr>
                <w:rStyle w:val="Hyperlink0"/>
                <w:rFonts w:ascii="Segoe UI Light" w:hAnsi="Segoe UI Light" w:cs="Segoe UI Light"/>
                <w:sz w:val="16"/>
              </w:rPr>
              <w:t>350</w:t>
            </w:r>
          </w:p>
        </w:tc>
        <w:tc>
          <w:tcPr>
            <w:tcW w:w="1780"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1A83E1FF" w14:textId="77777777" w:rsidR="0090156A" w:rsidRPr="00406329" w:rsidRDefault="0090156A" w:rsidP="0090156A">
            <w:pPr>
              <w:spacing w:line="240" w:lineRule="auto"/>
              <w:jc w:val="center"/>
              <w:rPr>
                <w:rFonts w:ascii="Segoe UI Light" w:hAnsi="Segoe UI Light" w:cs="Segoe UI Light"/>
                <w:sz w:val="16"/>
              </w:rPr>
            </w:pPr>
            <w:r w:rsidRPr="00406329">
              <w:rPr>
                <w:rStyle w:val="Hyperlink0"/>
                <w:rFonts w:ascii="Segoe UI Light" w:hAnsi="Segoe UI Light" w:cs="Segoe UI Light"/>
                <w:sz w:val="16"/>
              </w:rPr>
              <w:t> </w:t>
            </w:r>
          </w:p>
        </w:tc>
      </w:tr>
    </w:tbl>
    <w:p w14:paraId="1D44A38C" w14:textId="77777777" w:rsidR="0090156A" w:rsidRPr="0090156A" w:rsidRDefault="0090156A" w:rsidP="0090156A">
      <w:pPr>
        <w:spacing w:before="120" w:after="0" w:line="276" w:lineRule="auto"/>
        <w:jc w:val="right"/>
        <w:rPr>
          <w:rStyle w:val="a7"/>
          <w:rFonts w:ascii="Segoe UI Light" w:eastAsia="Segoe UI Light" w:hAnsi="Segoe UI Light" w:cs="Segoe UI Light"/>
          <w:color w:val="000000"/>
          <w:sz w:val="18"/>
          <w:szCs w:val="18"/>
          <w:u w:color="000000"/>
        </w:rPr>
      </w:pPr>
      <w:r w:rsidRPr="0090156A">
        <w:rPr>
          <w:rStyle w:val="a7"/>
          <w:rFonts w:ascii="Segoe UI Light" w:hAnsi="Segoe UI Light" w:cs="Segoe UI Light"/>
          <w:sz w:val="18"/>
          <w:szCs w:val="18"/>
        </w:rPr>
        <w:t>Источник: данные муниципального района, индивидуальный расчет ООО «ИТП «Урбаника»</w:t>
      </w:r>
    </w:p>
    <w:p w14:paraId="6D4301A8" w14:textId="77777777" w:rsidR="00AB30F0" w:rsidRDefault="00AB30F0">
      <w:pPr>
        <w:spacing w:line="259" w:lineRule="auto"/>
      </w:pPr>
      <w:r>
        <w:br w:type="page"/>
      </w:r>
    </w:p>
    <w:p w14:paraId="258E7ADB" w14:textId="0704B44A" w:rsidR="00D42DA2" w:rsidRPr="00406329" w:rsidRDefault="00D42DA2" w:rsidP="00E76651">
      <w:pPr>
        <w:pageBreakBefore/>
        <w:spacing w:before="120" w:after="0" w:line="276" w:lineRule="auto"/>
        <w:rPr>
          <w:rStyle w:val="a7"/>
          <w:rFonts w:ascii="Segoe UI Light" w:eastAsia="Segoe UI Light" w:hAnsi="Segoe UI Light" w:cs="Segoe UI Light"/>
          <w:sz w:val="20"/>
        </w:rPr>
      </w:pPr>
      <w:r w:rsidRPr="00406329">
        <w:rPr>
          <w:rStyle w:val="a7"/>
          <w:rFonts w:ascii="Segoe UI Light" w:hAnsi="Segoe UI Light" w:cs="Segoe UI Light"/>
          <w:sz w:val="20"/>
        </w:rPr>
        <w:t>Таблица 1.</w:t>
      </w:r>
      <w:r w:rsidR="00965A27">
        <w:rPr>
          <w:rStyle w:val="a7"/>
          <w:rFonts w:ascii="Segoe UI Light" w:hAnsi="Segoe UI Light" w:cs="Segoe UI Light"/>
          <w:sz w:val="20"/>
        </w:rPr>
        <w:t>6.</w:t>
      </w:r>
      <w:r w:rsidRPr="00406329">
        <w:rPr>
          <w:rStyle w:val="a7"/>
          <w:rFonts w:ascii="Segoe UI Light" w:hAnsi="Segoe UI Light" w:cs="Segoe UI Light"/>
          <w:sz w:val="20"/>
        </w:rPr>
        <w:t xml:space="preserve"> Перечень учреждений культуры и досуга на территории Приозерского муниципального района (с расчетом нормативной потребности)</w:t>
      </w:r>
    </w:p>
    <w:tbl>
      <w:tblPr>
        <w:tblStyle w:val="TableNormal"/>
        <w:tblW w:w="147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DDEF"/>
        <w:tblLayout w:type="fixed"/>
        <w:tblLook w:val="04A0" w:firstRow="1" w:lastRow="0" w:firstColumn="1" w:lastColumn="0" w:noHBand="0" w:noVBand="1"/>
      </w:tblPr>
      <w:tblGrid>
        <w:gridCol w:w="497"/>
        <w:gridCol w:w="1676"/>
        <w:gridCol w:w="1683"/>
        <w:gridCol w:w="1418"/>
        <w:gridCol w:w="1417"/>
        <w:gridCol w:w="1418"/>
        <w:gridCol w:w="1134"/>
        <w:gridCol w:w="1901"/>
        <w:gridCol w:w="1471"/>
        <w:gridCol w:w="2156"/>
      </w:tblGrid>
      <w:tr w:rsidR="00371916" w:rsidRPr="00406329" w14:paraId="7C2A5046" w14:textId="77777777" w:rsidTr="00E76651">
        <w:trPr>
          <w:trHeight w:val="731"/>
          <w:tblHeader/>
        </w:trPr>
        <w:tc>
          <w:tcPr>
            <w:tcW w:w="497" w:type="dxa"/>
            <w:shd w:val="clear" w:color="auto" w:fill="auto"/>
            <w:tcMar>
              <w:top w:w="80" w:type="dxa"/>
              <w:left w:w="80" w:type="dxa"/>
              <w:bottom w:w="80" w:type="dxa"/>
              <w:right w:w="80" w:type="dxa"/>
            </w:tcMar>
            <w:vAlign w:val="center"/>
            <w:hideMark/>
          </w:tcPr>
          <w:p w14:paraId="660BFAD9" w14:textId="77777777" w:rsidR="00371916" w:rsidRPr="00406329" w:rsidRDefault="00371916" w:rsidP="00D42DA2">
            <w:pPr>
              <w:spacing w:line="240" w:lineRule="auto"/>
              <w:jc w:val="center"/>
              <w:rPr>
                <w:rFonts w:ascii="Segoe UI Light" w:eastAsia="Calibri" w:hAnsi="Segoe UI Light" w:cs="Segoe UI Light"/>
                <w:sz w:val="16"/>
                <w:szCs w:val="16"/>
              </w:rPr>
            </w:pPr>
            <w:r w:rsidRPr="00406329">
              <w:rPr>
                <w:rStyle w:val="Hyperlink0"/>
                <w:rFonts w:ascii="Segoe UI Light" w:hAnsi="Segoe UI Light" w:cs="Segoe UI Light"/>
                <w:sz w:val="16"/>
                <w:szCs w:val="16"/>
              </w:rPr>
              <w:t>№</w:t>
            </w:r>
          </w:p>
        </w:tc>
        <w:tc>
          <w:tcPr>
            <w:tcW w:w="1676" w:type="dxa"/>
            <w:shd w:val="clear" w:color="auto" w:fill="auto"/>
            <w:tcMar>
              <w:top w:w="80" w:type="dxa"/>
              <w:left w:w="80" w:type="dxa"/>
              <w:bottom w:w="80" w:type="dxa"/>
              <w:right w:w="80" w:type="dxa"/>
            </w:tcMar>
            <w:vAlign w:val="center"/>
            <w:hideMark/>
          </w:tcPr>
          <w:p w14:paraId="74A3481F" w14:textId="77777777" w:rsidR="00371916" w:rsidRPr="00406329" w:rsidRDefault="00371916">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Муниципальное образование</w:t>
            </w:r>
          </w:p>
        </w:tc>
        <w:tc>
          <w:tcPr>
            <w:tcW w:w="1683" w:type="dxa"/>
            <w:shd w:val="clear" w:color="auto" w:fill="auto"/>
            <w:tcMar>
              <w:top w:w="80" w:type="dxa"/>
              <w:left w:w="80" w:type="dxa"/>
              <w:bottom w:w="80" w:type="dxa"/>
              <w:right w:w="80" w:type="dxa"/>
            </w:tcMar>
            <w:vAlign w:val="center"/>
            <w:hideMark/>
          </w:tcPr>
          <w:p w14:paraId="3712BFAE" w14:textId="77777777" w:rsidR="00371916" w:rsidRPr="00406329" w:rsidRDefault="00371916">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Наименование организации, территориальная принадлежность</w:t>
            </w:r>
          </w:p>
        </w:tc>
        <w:tc>
          <w:tcPr>
            <w:tcW w:w="1418" w:type="dxa"/>
            <w:shd w:val="clear" w:color="auto" w:fill="auto"/>
            <w:tcMar>
              <w:top w:w="80" w:type="dxa"/>
              <w:left w:w="80" w:type="dxa"/>
              <w:bottom w:w="80" w:type="dxa"/>
              <w:right w:w="80" w:type="dxa"/>
            </w:tcMar>
            <w:vAlign w:val="center"/>
            <w:hideMark/>
          </w:tcPr>
          <w:p w14:paraId="655037C5" w14:textId="77777777" w:rsidR="00371916" w:rsidRPr="00406329" w:rsidRDefault="00371916">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Адрес</w:t>
            </w:r>
          </w:p>
        </w:tc>
        <w:tc>
          <w:tcPr>
            <w:tcW w:w="1417" w:type="dxa"/>
            <w:shd w:val="clear" w:color="auto" w:fill="auto"/>
            <w:tcMar>
              <w:top w:w="80" w:type="dxa"/>
              <w:left w:w="80" w:type="dxa"/>
              <w:bottom w:w="80" w:type="dxa"/>
              <w:right w:w="80" w:type="dxa"/>
            </w:tcMar>
            <w:vAlign w:val="center"/>
            <w:hideMark/>
          </w:tcPr>
          <w:p w14:paraId="51787E4C" w14:textId="77777777" w:rsidR="00371916" w:rsidRPr="00406329" w:rsidRDefault="00371916">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Население, тыс. чел.</w:t>
            </w:r>
          </w:p>
        </w:tc>
        <w:tc>
          <w:tcPr>
            <w:tcW w:w="1418" w:type="dxa"/>
            <w:shd w:val="clear" w:color="auto" w:fill="auto"/>
            <w:tcMar>
              <w:top w:w="80" w:type="dxa"/>
              <w:left w:w="80" w:type="dxa"/>
              <w:bottom w:w="80" w:type="dxa"/>
              <w:right w:w="80" w:type="dxa"/>
            </w:tcMar>
            <w:vAlign w:val="center"/>
            <w:hideMark/>
          </w:tcPr>
          <w:p w14:paraId="1691FB82" w14:textId="77777777" w:rsidR="00371916" w:rsidRPr="00406329" w:rsidRDefault="00371916">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Существующая мощность, мест</w:t>
            </w:r>
          </w:p>
        </w:tc>
        <w:tc>
          <w:tcPr>
            <w:tcW w:w="1134" w:type="dxa"/>
            <w:shd w:val="clear" w:color="auto" w:fill="auto"/>
            <w:tcMar>
              <w:top w:w="80" w:type="dxa"/>
              <w:left w:w="80" w:type="dxa"/>
              <w:bottom w:w="80" w:type="dxa"/>
              <w:right w:w="80" w:type="dxa"/>
            </w:tcMar>
            <w:vAlign w:val="center"/>
            <w:hideMark/>
          </w:tcPr>
          <w:p w14:paraId="796A7228" w14:textId="77777777" w:rsidR="00371916" w:rsidRPr="00406329" w:rsidRDefault="00371916">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Норматив</w:t>
            </w:r>
          </w:p>
        </w:tc>
        <w:tc>
          <w:tcPr>
            <w:tcW w:w="1901" w:type="dxa"/>
            <w:shd w:val="clear" w:color="auto" w:fill="auto"/>
            <w:tcMar>
              <w:top w:w="80" w:type="dxa"/>
              <w:left w:w="80" w:type="dxa"/>
              <w:bottom w:w="80" w:type="dxa"/>
              <w:right w:w="80" w:type="dxa"/>
            </w:tcMar>
            <w:vAlign w:val="center"/>
            <w:hideMark/>
          </w:tcPr>
          <w:p w14:paraId="03AA50C3" w14:textId="77777777" w:rsidR="00371916" w:rsidRPr="00406329" w:rsidRDefault="00371916">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Необходимая мощность согласно нормативу</w:t>
            </w:r>
          </w:p>
        </w:tc>
        <w:tc>
          <w:tcPr>
            <w:tcW w:w="1471" w:type="dxa"/>
            <w:shd w:val="clear" w:color="auto" w:fill="auto"/>
            <w:tcMar>
              <w:top w:w="80" w:type="dxa"/>
              <w:left w:w="80" w:type="dxa"/>
              <w:bottom w:w="80" w:type="dxa"/>
              <w:right w:w="80" w:type="dxa"/>
            </w:tcMar>
            <w:vAlign w:val="center"/>
            <w:hideMark/>
          </w:tcPr>
          <w:p w14:paraId="37E8EF6E" w14:textId="77777777" w:rsidR="00371916" w:rsidRPr="00406329" w:rsidRDefault="00371916">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Дефицит/ профицит мест</w:t>
            </w:r>
          </w:p>
        </w:tc>
        <w:tc>
          <w:tcPr>
            <w:tcW w:w="2156" w:type="dxa"/>
            <w:shd w:val="clear" w:color="auto" w:fill="auto"/>
            <w:tcMar>
              <w:top w:w="80" w:type="dxa"/>
              <w:left w:w="80" w:type="dxa"/>
              <w:bottom w:w="80" w:type="dxa"/>
              <w:right w:w="80" w:type="dxa"/>
            </w:tcMar>
            <w:vAlign w:val="center"/>
            <w:hideMark/>
          </w:tcPr>
          <w:p w14:paraId="7E361757" w14:textId="77777777" w:rsidR="00371916" w:rsidRPr="00406329" w:rsidRDefault="00371916">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Степень износа здания, %</w:t>
            </w:r>
          </w:p>
        </w:tc>
      </w:tr>
      <w:tr w:rsidR="00D42DA2" w:rsidRPr="00406329" w14:paraId="68956801" w14:textId="77777777" w:rsidTr="00371916">
        <w:trPr>
          <w:trHeight w:val="1280"/>
        </w:trPr>
        <w:tc>
          <w:tcPr>
            <w:tcW w:w="497" w:type="dxa"/>
            <w:shd w:val="clear" w:color="auto" w:fill="auto"/>
            <w:vAlign w:val="center"/>
            <w:hideMark/>
          </w:tcPr>
          <w:p w14:paraId="7E568E61" w14:textId="77777777" w:rsidR="00D42DA2" w:rsidRPr="00406329" w:rsidRDefault="00D42DA2" w:rsidP="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w:t>
            </w:r>
          </w:p>
        </w:tc>
        <w:tc>
          <w:tcPr>
            <w:tcW w:w="1676" w:type="dxa"/>
            <w:shd w:val="clear" w:color="auto" w:fill="auto"/>
            <w:vAlign w:val="center"/>
            <w:hideMark/>
          </w:tcPr>
          <w:p w14:paraId="59A1104E" w14:textId="77777777" w:rsidR="00D42DA2" w:rsidRPr="00406329" w:rsidRDefault="00D42DA2" w:rsidP="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Приозерский муниципальный район</w:t>
            </w:r>
          </w:p>
        </w:tc>
        <w:tc>
          <w:tcPr>
            <w:tcW w:w="1683" w:type="dxa"/>
            <w:shd w:val="clear" w:color="auto" w:fill="auto"/>
            <w:vAlign w:val="center"/>
            <w:hideMark/>
          </w:tcPr>
          <w:p w14:paraId="12FB5DED" w14:textId="77777777" w:rsidR="00D42DA2" w:rsidRPr="00406329" w:rsidRDefault="00D42DA2" w:rsidP="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Муниципальное автономное учреждение культуры «Приозерский районный киноконцертный зал»</w:t>
            </w:r>
          </w:p>
        </w:tc>
        <w:tc>
          <w:tcPr>
            <w:tcW w:w="1418" w:type="dxa"/>
            <w:shd w:val="clear" w:color="auto" w:fill="auto"/>
            <w:vAlign w:val="center"/>
            <w:hideMark/>
          </w:tcPr>
          <w:p w14:paraId="504EFB8D" w14:textId="77777777" w:rsidR="00D42DA2" w:rsidRPr="00406329" w:rsidRDefault="00D42DA2" w:rsidP="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188760, Ленинградская область, г. Приозерск, ул. Калинина, д. 11</w:t>
            </w:r>
          </w:p>
        </w:tc>
        <w:tc>
          <w:tcPr>
            <w:tcW w:w="1417" w:type="dxa"/>
            <w:shd w:val="clear" w:color="auto" w:fill="auto"/>
            <w:vAlign w:val="center"/>
          </w:tcPr>
          <w:p w14:paraId="011541BE"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hAnsi="Segoe UI Light" w:cs="Segoe UI Light"/>
                <w:sz w:val="16"/>
                <w:szCs w:val="16"/>
              </w:rPr>
              <w:t>61702</w:t>
            </w:r>
          </w:p>
        </w:tc>
        <w:tc>
          <w:tcPr>
            <w:tcW w:w="1418" w:type="dxa"/>
            <w:shd w:val="clear" w:color="auto" w:fill="auto"/>
            <w:vAlign w:val="center"/>
            <w:hideMark/>
          </w:tcPr>
          <w:p w14:paraId="2787D09F" w14:textId="77777777" w:rsidR="00D42DA2" w:rsidRPr="00406329" w:rsidRDefault="00D42DA2" w:rsidP="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270 мест</w:t>
            </w:r>
          </w:p>
        </w:tc>
        <w:tc>
          <w:tcPr>
            <w:tcW w:w="1134" w:type="dxa"/>
            <w:shd w:val="clear" w:color="auto" w:fill="auto"/>
            <w:vAlign w:val="center"/>
          </w:tcPr>
          <w:p w14:paraId="205B18E4" w14:textId="77777777" w:rsidR="00D42DA2" w:rsidRPr="00406329" w:rsidRDefault="00D42DA2" w:rsidP="00D42DA2">
            <w:pPr>
              <w:jc w:val="center"/>
              <w:rPr>
                <w:rStyle w:val="a7"/>
                <w:rFonts w:ascii="Segoe UI Light" w:eastAsia="Segoe UI Light" w:hAnsi="Segoe UI Light" w:cs="Segoe UI Light"/>
                <w:sz w:val="16"/>
                <w:szCs w:val="16"/>
              </w:rPr>
            </w:pPr>
            <w:r w:rsidRPr="00406329">
              <w:rPr>
                <w:rStyle w:val="a7"/>
                <w:rFonts w:ascii="Segoe UI Light" w:hAnsi="Segoe UI Light" w:cs="Segoe UI Light"/>
                <w:sz w:val="16"/>
                <w:szCs w:val="16"/>
              </w:rPr>
              <w:t>1 объект (независимо от количества населения)</w:t>
            </w:r>
          </w:p>
          <w:p w14:paraId="61D6997D" w14:textId="77777777" w:rsidR="00D42DA2" w:rsidRPr="00406329" w:rsidRDefault="00D42DA2" w:rsidP="00D42DA2">
            <w:pPr>
              <w:spacing w:line="240" w:lineRule="auto"/>
              <w:jc w:val="center"/>
              <w:rPr>
                <w:rFonts w:ascii="Segoe UI Light" w:eastAsia="Calibri" w:hAnsi="Segoe UI Light" w:cs="Segoe UI Light"/>
                <w:sz w:val="16"/>
                <w:szCs w:val="16"/>
              </w:rPr>
            </w:pPr>
          </w:p>
        </w:tc>
        <w:tc>
          <w:tcPr>
            <w:tcW w:w="1901" w:type="dxa"/>
            <w:shd w:val="clear" w:color="auto" w:fill="auto"/>
            <w:vAlign w:val="center"/>
            <w:hideMark/>
          </w:tcPr>
          <w:p w14:paraId="00CB2A84" w14:textId="77777777" w:rsidR="00D42DA2" w:rsidRPr="00406329" w:rsidRDefault="00D42DA2" w:rsidP="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 объект</w:t>
            </w:r>
          </w:p>
        </w:tc>
        <w:tc>
          <w:tcPr>
            <w:tcW w:w="1471" w:type="dxa"/>
            <w:shd w:val="clear" w:color="auto" w:fill="auto"/>
            <w:tcMar>
              <w:top w:w="80" w:type="dxa"/>
              <w:left w:w="80" w:type="dxa"/>
              <w:bottom w:w="80" w:type="dxa"/>
              <w:right w:w="80" w:type="dxa"/>
            </w:tcMar>
            <w:vAlign w:val="center"/>
            <w:hideMark/>
          </w:tcPr>
          <w:p w14:paraId="0D2ABA83" w14:textId="77777777" w:rsidR="00D42DA2" w:rsidRPr="00406329" w:rsidRDefault="00D42DA2" w:rsidP="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удовлетворяет нормативу</w:t>
            </w:r>
          </w:p>
        </w:tc>
        <w:tc>
          <w:tcPr>
            <w:tcW w:w="2156" w:type="dxa"/>
            <w:shd w:val="clear" w:color="auto" w:fill="auto"/>
            <w:vAlign w:val="center"/>
          </w:tcPr>
          <w:p w14:paraId="3B41DBAE" w14:textId="77777777" w:rsidR="00D42DA2" w:rsidRPr="00406329" w:rsidRDefault="00D42DA2" w:rsidP="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10%</w:t>
            </w:r>
          </w:p>
        </w:tc>
      </w:tr>
      <w:tr w:rsidR="00D42DA2" w:rsidRPr="00406329" w14:paraId="6F74E36E" w14:textId="77777777" w:rsidTr="00371916">
        <w:trPr>
          <w:trHeight w:val="1088"/>
        </w:trPr>
        <w:tc>
          <w:tcPr>
            <w:tcW w:w="497" w:type="dxa"/>
            <w:shd w:val="clear" w:color="auto" w:fill="auto"/>
            <w:tcMar>
              <w:top w:w="80" w:type="dxa"/>
              <w:left w:w="80" w:type="dxa"/>
              <w:bottom w:w="80" w:type="dxa"/>
              <w:right w:w="80" w:type="dxa"/>
            </w:tcMar>
            <w:vAlign w:val="center"/>
            <w:hideMark/>
          </w:tcPr>
          <w:p w14:paraId="46C3E2F4" w14:textId="77777777" w:rsidR="00D42DA2" w:rsidRPr="00406329" w:rsidRDefault="00D42DA2" w:rsidP="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2</w:t>
            </w:r>
          </w:p>
        </w:tc>
        <w:tc>
          <w:tcPr>
            <w:tcW w:w="1676" w:type="dxa"/>
            <w:shd w:val="clear" w:color="auto" w:fill="auto"/>
            <w:tcMar>
              <w:top w:w="80" w:type="dxa"/>
              <w:left w:w="80" w:type="dxa"/>
              <w:bottom w:w="80" w:type="dxa"/>
              <w:right w:w="80" w:type="dxa"/>
            </w:tcMar>
            <w:vAlign w:val="center"/>
            <w:hideMark/>
          </w:tcPr>
          <w:p w14:paraId="63E67664"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Приозерское городское поселение</w:t>
            </w:r>
          </w:p>
        </w:tc>
        <w:tc>
          <w:tcPr>
            <w:tcW w:w="1683" w:type="dxa"/>
            <w:shd w:val="clear" w:color="auto" w:fill="auto"/>
            <w:tcMar>
              <w:top w:w="80" w:type="dxa"/>
              <w:left w:w="80" w:type="dxa"/>
              <w:bottom w:w="80" w:type="dxa"/>
              <w:right w:w="80" w:type="dxa"/>
            </w:tcMar>
            <w:vAlign w:val="center"/>
            <w:hideMark/>
          </w:tcPr>
          <w:p w14:paraId="1B58CCAC"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Муниципальное казенное учреждение культуры «Приозерский культурный центр «Карнавал»</w:t>
            </w:r>
          </w:p>
        </w:tc>
        <w:tc>
          <w:tcPr>
            <w:tcW w:w="1418" w:type="dxa"/>
            <w:shd w:val="clear" w:color="auto" w:fill="auto"/>
            <w:tcMar>
              <w:top w:w="80" w:type="dxa"/>
              <w:left w:w="80" w:type="dxa"/>
              <w:bottom w:w="80" w:type="dxa"/>
              <w:right w:w="80" w:type="dxa"/>
            </w:tcMar>
            <w:vAlign w:val="center"/>
            <w:hideMark/>
          </w:tcPr>
          <w:p w14:paraId="38B09D01"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188760, Ленинградская область,  г. Приозерск, ул. Ленина, д. 41</w:t>
            </w:r>
          </w:p>
        </w:tc>
        <w:tc>
          <w:tcPr>
            <w:tcW w:w="1417" w:type="dxa"/>
            <w:shd w:val="clear" w:color="auto" w:fill="auto"/>
            <w:tcMar>
              <w:top w:w="80" w:type="dxa"/>
              <w:left w:w="80" w:type="dxa"/>
              <w:bottom w:w="80" w:type="dxa"/>
              <w:right w:w="80" w:type="dxa"/>
            </w:tcMar>
            <w:vAlign w:val="center"/>
            <w:hideMark/>
          </w:tcPr>
          <w:p w14:paraId="6A8403E1"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18757</w:t>
            </w:r>
          </w:p>
        </w:tc>
        <w:tc>
          <w:tcPr>
            <w:tcW w:w="1418" w:type="dxa"/>
            <w:shd w:val="clear" w:color="auto" w:fill="auto"/>
            <w:tcMar>
              <w:top w:w="80" w:type="dxa"/>
              <w:left w:w="80" w:type="dxa"/>
              <w:bottom w:w="80" w:type="dxa"/>
              <w:right w:w="80" w:type="dxa"/>
            </w:tcMar>
            <w:vAlign w:val="center"/>
            <w:hideMark/>
          </w:tcPr>
          <w:p w14:paraId="6595CABE"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550 мест (1 объект)</w:t>
            </w:r>
          </w:p>
        </w:tc>
        <w:tc>
          <w:tcPr>
            <w:tcW w:w="1134" w:type="dxa"/>
            <w:shd w:val="clear" w:color="auto" w:fill="auto"/>
            <w:tcMar>
              <w:top w:w="80" w:type="dxa"/>
              <w:left w:w="80" w:type="dxa"/>
              <w:bottom w:w="80" w:type="dxa"/>
              <w:right w:w="80" w:type="dxa"/>
            </w:tcMar>
            <w:vAlign w:val="center"/>
            <w:hideMark/>
          </w:tcPr>
          <w:p w14:paraId="3E8FCC77"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городское поселение с менее 25 тыс. человек – 1 объект на 10 тыс. человек</w:t>
            </w:r>
          </w:p>
        </w:tc>
        <w:tc>
          <w:tcPr>
            <w:tcW w:w="1901" w:type="dxa"/>
            <w:shd w:val="clear" w:color="auto" w:fill="auto"/>
            <w:tcMar>
              <w:top w:w="80" w:type="dxa"/>
              <w:left w:w="80" w:type="dxa"/>
              <w:bottom w:w="80" w:type="dxa"/>
              <w:right w:w="80" w:type="dxa"/>
            </w:tcMar>
            <w:vAlign w:val="center"/>
            <w:hideMark/>
          </w:tcPr>
          <w:p w14:paraId="2DA3CB39"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 объект</w:t>
            </w:r>
          </w:p>
        </w:tc>
        <w:tc>
          <w:tcPr>
            <w:tcW w:w="1471" w:type="dxa"/>
            <w:shd w:val="clear" w:color="auto" w:fill="auto"/>
            <w:tcMar>
              <w:top w:w="80" w:type="dxa"/>
              <w:left w:w="80" w:type="dxa"/>
              <w:bottom w:w="80" w:type="dxa"/>
              <w:right w:w="80" w:type="dxa"/>
            </w:tcMar>
            <w:vAlign w:val="center"/>
            <w:hideMark/>
          </w:tcPr>
          <w:p w14:paraId="7FB802F3"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удовлетворяет нормативу</w:t>
            </w:r>
          </w:p>
        </w:tc>
        <w:tc>
          <w:tcPr>
            <w:tcW w:w="2156" w:type="dxa"/>
            <w:shd w:val="clear" w:color="auto" w:fill="auto"/>
            <w:tcMar>
              <w:top w:w="80" w:type="dxa"/>
              <w:left w:w="80" w:type="dxa"/>
              <w:bottom w:w="80" w:type="dxa"/>
              <w:right w:w="80" w:type="dxa"/>
            </w:tcMar>
            <w:vAlign w:val="center"/>
            <w:hideMark/>
          </w:tcPr>
          <w:p w14:paraId="51561BCA"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Здание находится  на  капитальном ремонте</w:t>
            </w:r>
          </w:p>
        </w:tc>
      </w:tr>
      <w:tr w:rsidR="00D42DA2" w:rsidRPr="00406329" w14:paraId="00C436E2" w14:textId="77777777" w:rsidTr="00371916">
        <w:trPr>
          <w:trHeight w:val="1369"/>
        </w:trPr>
        <w:tc>
          <w:tcPr>
            <w:tcW w:w="497" w:type="dxa"/>
            <w:shd w:val="clear" w:color="auto" w:fill="auto"/>
            <w:tcMar>
              <w:top w:w="80" w:type="dxa"/>
              <w:left w:w="80" w:type="dxa"/>
              <w:bottom w:w="80" w:type="dxa"/>
              <w:right w:w="80" w:type="dxa"/>
            </w:tcMar>
            <w:vAlign w:val="center"/>
            <w:hideMark/>
          </w:tcPr>
          <w:p w14:paraId="7245E500" w14:textId="77777777" w:rsidR="00D42DA2" w:rsidRPr="00406329" w:rsidRDefault="00D42DA2" w:rsidP="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3</w:t>
            </w:r>
          </w:p>
        </w:tc>
        <w:tc>
          <w:tcPr>
            <w:tcW w:w="1676" w:type="dxa"/>
            <w:shd w:val="clear" w:color="auto" w:fill="auto"/>
            <w:tcMar>
              <w:top w:w="80" w:type="dxa"/>
              <w:left w:w="80" w:type="dxa"/>
              <w:bottom w:w="80" w:type="dxa"/>
              <w:right w:w="80" w:type="dxa"/>
            </w:tcMar>
            <w:vAlign w:val="center"/>
            <w:hideMark/>
          </w:tcPr>
          <w:p w14:paraId="7E6F1C85"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Кузнечнинское городское поселение</w:t>
            </w:r>
          </w:p>
        </w:tc>
        <w:tc>
          <w:tcPr>
            <w:tcW w:w="1683" w:type="dxa"/>
            <w:shd w:val="clear" w:color="auto" w:fill="auto"/>
            <w:tcMar>
              <w:top w:w="80" w:type="dxa"/>
              <w:left w:w="80" w:type="dxa"/>
              <w:bottom w:w="80" w:type="dxa"/>
              <w:right w:w="80" w:type="dxa"/>
            </w:tcMar>
            <w:vAlign w:val="center"/>
            <w:hideMark/>
          </w:tcPr>
          <w:p w14:paraId="07A60D56"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Муниципальное казенное учреждение культурно-спортивный центр «Юбилейный»</w:t>
            </w:r>
          </w:p>
        </w:tc>
        <w:tc>
          <w:tcPr>
            <w:tcW w:w="1418" w:type="dxa"/>
            <w:shd w:val="clear" w:color="auto" w:fill="auto"/>
            <w:tcMar>
              <w:top w:w="80" w:type="dxa"/>
              <w:left w:w="80" w:type="dxa"/>
              <w:bottom w:w="80" w:type="dxa"/>
              <w:right w:w="80" w:type="dxa"/>
            </w:tcMar>
            <w:vAlign w:val="center"/>
            <w:hideMark/>
          </w:tcPr>
          <w:p w14:paraId="085A48D4"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188751, Ленинградская область, Приозерский район, пгт. Кузнечное, ул. Юбилейная д.7а</w:t>
            </w:r>
          </w:p>
        </w:tc>
        <w:tc>
          <w:tcPr>
            <w:tcW w:w="1417" w:type="dxa"/>
            <w:shd w:val="clear" w:color="auto" w:fill="auto"/>
            <w:tcMar>
              <w:top w:w="80" w:type="dxa"/>
              <w:left w:w="80" w:type="dxa"/>
              <w:bottom w:w="80" w:type="dxa"/>
              <w:right w:w="80" w:type="dxa"/>
            </w:tcMar>
            <w:vAlign w:val="center"/>
            <w:hideMark/>
          </w:tcPr>
          <w:p w14:paraId="0AA8A36B"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4192</w:t>
            </w:r>
          </w:p>
        </w:tc>
        <w:tc>
          <w:tcPr>
            <w:tcW w:w="1418" w:type="dxa"/>
            <w:shd w:val="clear" w:color="auto" w:fill="auto"/>
            <w:tcMar>
              <w:top w:w="80" w:type="dxa"/>
              <w:left w:w="80" w:type="dxa"/>
              <w:bottom w:w="80" w:type="dxa"/>
              <w:right w:w="80" w:type="dxa"/>
            </w:tcMar>
            <w:vAlign w:val="center"/>
            <w:hideMark/>
          </w:tcPr>
          <w:p w14:paraId="0291EE68"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300 мест (1 объект)</w:t>
            </w:r>
          </w:p>
        </w:tc>
        <w:tc>
          <w:tcPr>
            <w:tcW w:w="1134" w:type="dxa"/>
            <w:shd w:val="clear" w:color="auto" w:fill="auto"/>
            <w:tcMar>
              <w:top w:w="80" w:type="dxa"/>
              <w:left w:w="80" w:type="dxa"/>
              <w:bottom w:w="80" w:type="dxa"/>
              <w:right w:w="80" w:type="dxa"/>
            </w:tcMar>
            <w:vAlign w:val="center"/>
            <w:hideMark/>
          </w:tcPr>
          <w:p w14:paraId="3373B78A"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городское поселение с менее 25 тыс. человек – 1 объект на 10 тыс. человек</w:t>
            </w:r>
          </w:p>
        </w:tc>
        <w:tc>
          <w:tcPr>
            <w:tcW w:w="1901" w:type="dxa"/>
            <w:shd w:val="clear" w:color="auto" w:fill="auto"/>
            <w:tcMar>
              <w:top w:w="80" w:type="dxa"/>
              <w:left w:w="80" w:type="dxa"/>
              <w:bottom w:w="80" w:type="dxa"/>
              <w:right w:w="80" w:type="dxa"/>
            </w:tcMar>
            <w:vAlign w:val="center"/>
            <w:hideMark/>
          </w:tcPr>
          <w:p w14:paraId="795505F8"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 объект</w:t>
            </w:r>
          </w:p>
        </w:tc>
        <w:tc>
          <w:tcPr>
            <w:tcW w:w="1471" w:type="dxa"/>
            <w:shd w:val="clear" w:color="auto" w:fill="auto"/>
            <w:tcMar>
              <w:top w:w="80" w:type="dxa"/>
              <w:left w:w="80" w:type="dxa"/>
              <w:bottom w:w="80" w:type="dxa"/>
              <w:right w:w="80" w:type="dxa"/>
            </w:tcMar>
            <w:vAlign w:val="center"/>
            <w:hideMark/>
          </w:tcPr>
          <w:p w14:paraId="4DD2EDF5"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удовлетворяет нормативу</w:t>
            </w:r>
          </w:p>
        </w:tc>
        <w:tc>
          <w:tcPr>
            <w:tcW w:w="2156" w:type="dxa"/>
            <w:shd w:val="clear" w:color="auto" w:fill="auto"/>
            <w:tcMar>
              <w:top w:w="80" w:type="dxa"/>
              <w:left w:w="80" w:type="dxa"/>
              <w:bottom w:w="80" w:type="dxa"/>
              <w:right w:w="80" w:type="dxa"/>
            </w:tcMar>
            <w:vAlign w:val="center"/>
            <w:hideMark/>
          </w:tcPr>
          <w:p w14:paraId="2FFFBB61"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30%</w:t>
            </w:r>
          </w:p>
        </w:tc>
      </w:tr>
      <w:tr w:rsidR="00D42DA2" w:rsidRPr="00406329" w14:paraId="1AD0006B" w14:textId="77777777" w:rsidTr="00371916">
        <w:trPr>
          <w:trHeight w:val="1511"/>
        </w:trPr>
        <w:tc>
          <w:tcPr>
            <w:tcW w:w="497" w:type="dxa"/>
            <w:shd w:val="clear" w:color="auto" w:fill="auto"/>
            <w:tcMar>
              <w:top w:w="80" w:type="dxa"/>
              <w:left w:w="80" w:type="dxa"/>
              <w:bottom w:w="80" w:type="dxa"/>
              <w:right w:w="80" w:type="dxa"/>
            </w:tcMar>
            <w:vAlign w:val="center"/>
            <w:hideMark/>
          </w:tcPr>
          <w:p w14:paraId="027A29E3" w14:textId="77777777" w:rsidR="00D42DA2" w:rsidRPr="00406329" w:rsidRDefault="00D42DA2" w:rsidP="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4</w:t>
            </w:r>
          </w:p>
        </w:tc>
        <w:tc>
          <w:tcPr>
            <w:tcW w:w="1676" w:type="dxa"/>
            <w:vMerge w:val="restart"/>
            <w:shd w:val="clear" w:color="auto" w:fill="auto"/>
            <w:tcMar>
              <w:top w:w="80" w:type="dxa"/>
              <w:left w:w="80" w:type="dxa"/>
              <w:bottom w:w="80" w:type="dxa"/>
              <w:right w:w="80" w:type="dxa"/>
            </w:tcMar>
            <w:vAlign w:val="center"/>
            <w:hideMark/>
          </w:tcPr>
          <w:p w14:paraId="23A59C45"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Громовское сельское поселение</w:t>
            </w:r>
          </w:p>
        </w:tc>
        <w:tc>
          <w:tcPr>
            <w:tcW w:w="1683" w:type="dxa"/>
            <w:shd w:val="clear" w:color="auto" w:fill="auto"/>
            <w:tcMar>
              <w:top w:w="80" w:type="dxa"/>
              <w:left w:w="80" w:type="dxa"/>
              <w:bottom w:w="80" w:type="dxa"/>
              <w:right w:w="80" w:type="dxa"/>
            </w:tcMar>
            <w:vAlign w:val="center"/>
            <w:hideMark/>
          </w:tcPr>
          <w:p w14:paraId="2368C7E3"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Муниципальное учреждение культуры культурно-спортивный комплекс «Громово»</w:t>
            </w:r>
          </w:p>
        </w:tc>
        <w:tc>
          <w:tcPr>
            <w:tcW w:w="1418" w:type="dxa"/>
            <w:shd w:val="clear" w:color="auto" w:fill="auto"/>
            <w:tcMar>
              <w:top w:w="80" w:type="dxa"/>
              <w:left w:w="80" w:type="dxa"/>
              <w:bottom w:w="80" w:type="dxa"/>
              <w:right w:w="80" w:type="dxa"/>
            </w:tcMar>
            <w:vAlign w:val="center"/>
            <w:hideMark/>
          </w:tcPr>
          <w:p w14:paraId="05C91F3B"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188744, Ленинградская область, Приозерский район, пос. Громово, ул. Центральная, д. 15</w:t>
            </w:r>
          </w:p>
        </w:tc>
        <w:tc>
          <w:tcPr>
            <w:tcW w:w="1417" w:type="dxa"/>
            <w:vMerge w:val="restart"/>
            <w:shd w:val="clear" w:color="auto" w:fill="auto"/>
            <w:tcMar>
              <w:top w:w="80" w:type="dxa"/>
              <w:left w:w="80" w:type="dxa"/>
              <w:bottom w:w="80" w:type="dxa"/>
              <w:right w:w="80" w:type="dxa"/>
            </w:tcMar>
            <w:vAlign w:val="center"/>
            <w:hideMark/>
          </w:tcPr>
          <w:p w14:paraId="0FBFC868"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2450</w:t>
            </w:r>
          </w:p>
        </w:tc>
        <w:tc>
          <w:tcPr>
            <w:tcW w:w="1418" w:type="dxa"/>
            <w:shd w:val="clear" w:color="auto" w:fill="auto"/>
            <w:tcMar>
              <w:top w:w="80" w:type="dxa"/>
              <w:left w:w="80" w:type="dxa"/>
              <w:bottom w:w="80" w:type="dxa"/>
              <w:right w:w="80" w:type="dxa"/>
            </w:tcMar>
            <w:vAlign w:val="center"/>
            <w:hideMark/>
          </w:tcPr>
          <w:p w14:paraId="4B77EED2"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200 мест (1 объект)</w:t>
            </w:r>
          </w:p>
        </w:tc>
        <w:tc>
          <w:tcPr>
            <w:tcW w:w="1134" w:type="dxa"/>
            <w:vMerge w:val="restart"/>
            <w:shd w:val="clear" w:color="auto" w:fill="auto"/>
            <w:tcMar>
              <w:top w:w="80" w:type="dxa"/>
              <w:left w:w="80" w:type="dxa"/>
              <w:bottom w:w="80" w:type="dxa"/>
              <w:right w:w="80" w:type="dxa"/>
            </w:tcMar>
            <w:vAlign w:val="center"/>
            <w:hideMark/>
          </w:tcPr>
          <w:p w14:paraId="5311D6DA"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сельское поселение -                                                     1 объект (независимо от количества жителей</w:t>
            </w:r>
          </w:p>
        </w:tc>
        <w:tc>
          <w:tcPr>
            <w:tcW w:w="1901" w:type="dxa"/>
            <w:vMerge w:val="restart"/>
            <w:shd w:val="clear" w:color="auto" w:fill="auto"/>
            <w:tcMar>
              <w:top w:w="80" w:type="dxa"/>
              <w:left w:w="80" w:type="dxa"/>
              <w:bottom w:w="80" w:type="dxa"/>
              <w:right w:w="80" w:type="dxa"/>
            </w:tcMar>
            <w:vAlign w:val="center"/>
            <w:hideMark/>
          </w:tcPr>
          <w:p w14:paraId="6E6C4235"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 объект</w:t>
            </w:r>
          </w:p>
        </w:tc>
        <w:tc>
          <w:tcPr>
            <w:tcW w:w="1471" w:type="dxa"/>
            <w:vMerge w:val="restart"/>
            <w:shd w:val="clear" w:color="auto" w:fill="auto"/>
            <w:tcMar>
              <w:top w:w="80" w:type="dxa"/>
              <w:left w:w="80" w:type="dxa"/>
              <w:bottom w:w="80" w:type="dxa"/>
              <w:right w:w="80" w:type="dxa"/>
            </w:tcMar>
            <w:vAlign w:val="center"/>
            <w:hideMark/>
          </w:tcPr>
          <w:p w14:paraId="4A34E35D"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удовлетворяет нормативу</w:t>
            </w:r>
          </w:p>
        </w:tc>
        <w:tc>
          <w:tcPr>
            <w:tcW w:w="2156" w:type="dxa"/>
            <w:shd w:val="clear" w:color="auto" w:fill="auto"/>
            <w:tcMar>
              <w:top w:w="80" w:type="dxa"/>
              <w:left w:w="80" w:type="dxa"/>
              <w:bottom w:w="80" w:type="dxa"/>
              <w:right w:w="80" w:type="dxa"/>
            </w:tcMar>
            <w:vAlign w:val="center"/>
            <w:hideMark/>
          </w:tcPr>
          <w:p w14:paraId="6A034737"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Здание арендовано, ЗАО ПЗ «Красноармейское»</w:t>
            </w:r>
          </w:p>
        </w:tc>
      </w:tr>
      <w:tr w:rsidR="00D42DA2" w:rsidRPr="00406329" w14:paraId="7B124A05" w14:textId="77777777" w:rsidTr="00371916">
        <w:trPr>
          <w:trHeight w:val="1197"/>
        </w:trPr>
        <w:tc>
          <w:tcPr>
            <w:tcW w:w="497" w:type="dxa"/>
            <w:shd w:val="clear" w:color="auto" w:fill="auto"/>
            <w:tcMar>
              <w:top w:w="80" w:type="dxa"/>
              <w:left w:w="80" w:type="dxa"/>
              <w:bottom w:w="80" w:type="dxa"/>
              <w:right w:w="80" w:type="dxa"/>
            </w:tcMar>
            <w:vAlign w:val="center"/>
            <w:hideMark/>
          </w:tcPr>
          <w:p w14:paraId="38ACD0E1" w14:textId="77777777" w:rsidR="00D42DA2" w:rsidRPr="00406329" w:rsidRDefault="00D42DA2" w:rsidP="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5</w:t>
            </w:r>
          </w:p>
        </w:tc>
        <w:tc>
          <w:tcPr>
            <w:tcW w:w="1676" w:type="dxa"/>
            <w:vMerge/>
            <w:shd w:val="clear" w:color="auto" w:fill="D0DDEF"/>
            <w:vAlign w:val="center"/>
            <w:hideMark/>
          </w:tcPr>
          <w:p w14:paraId="58D61091" w14:textId="77777777" w:rsidR="00D42DA2" w:rsidRPr="00406329" w:rsidRDefault="00D42DA2">
            <w:pPr>
              <w:spacing w:line="240" w:lineRule="auto"/>
              <w:rPr>
                <w:rFonts w:ascii="Segoe UI Light" w:eastAsia="Calibri" w:hAnsi="Segoe UI Light" w:cs="Segoe UI Light"/>
                <w:color w:val="000000"/>
                <w:sz w:val="16"/>
                <w:szCs w:val="16"/>
                <w:u w:color="000000"/>
              </w:rPr>
            </w:pPr>
          </w:p>
        </w:tc>
        <w:tc>
          <w:tcPr>
            <w:tcW w:w="1683" w:type="dxa"/>
            <w:shd w:val="clear" w:color="auto" w:fill="auto"/>
            <w:tcMar>
              <w:top w:w="80" w:type="dxa"/>
              <w:left w:w="80" w:type="dxa"/>
              <w:bottom w:w="80" w:type="dxa"/>
              <w:right w:w="80" w:type="dxa"/>
            </w:tcMar>
            <w:vAlign w:val="center"/>
            <w:hideMark/>
          </w:tcPr>
          <w:p w14:paraId="274679CC"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Центр досуга поселок станции Громово</w:t>
            </w:r>
          </w:p>
        </w:tc>
        <w:tc>
          <w:tcPr>
            <w:tcW w:w="1418" w:type="dxa"/>
            <w:shd w:val="clear" w:color="auto" w:fill="auto"/>
            <w:tcMar>
              <w:top w:w="80" w:type="dxa"/>
              <w:left w:w="80" w:type="dxa"/>
              <w:bottom w:w="80" w:type="dxa"/>
              <w:right w:w="80" w:type="dxa"/>
            </w:tcMar>
            <w:vAlign w:val="center"/>
            <w:hideMark/>
          </w:tcPr>
          <w:p w14:paraId="55BB48E5"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188740, Ленинградская область, Приозерский район, поселок станции Громово, ул. Шоссейная, д.22</w:t>
            </w:r>
          </w:p>
        </w:tc>
        <w:tc>
          <w:tcPr>
            <w:tcW w:w="1417" w:type="dxa"/>
            <w:vMerge/>
            <w:shd w:val="clear" w:color="auto" w:fill="D0DDEF"/>
            <w:vAlign w:val="center"/>
            <w:hideMark/>
          </w:tcPr>
          <w:p w14:paraId="0CE86577" w14:textId="77777777" w:rsidR="00D42DA2" w:rsidRPr="00406329" w:rsidRDefault="00D42DA2">
            <w:pPr>
              <w:spacing w:line="240" w:lineRule="auto"/>
              <w:rPr>
                <w:rFonts w:ascii="Segoe UI Light" w:eastAsia="Calibri" w:hAnsi="Segoe UI Light" w:cs="Segoe UI Light"/>
                <w:color w:val="000000"/>
                <w:sz w:val="16"/>
                <w:szCs w:val="16"/>
                <w:u w:color="000000"/>
              </w:rPr>
            </w:pPr>
          </w:p>
        </w:tc>
        <w:tc>
          <w:tcPr>
            <w:tcW w:w="1418" w:type="dxa"/>
            <w:shd w:val="clear" w:color="auto" w:fill="auto"/>
            <w:tcMar>
              <w:top w:w="80" w:type="dxa"/>
              <w:left w:w="80" w:type="dxa"/>
              <w:bottom w:w="80" w:type="dxa"/>
              <w:right w:w="80" w:type="dxa"/>
            </w:tcMar>
            <w:vAlign w:val="center"/>
            <w:hideMark/>
          </w:tcPr>
          <w:p w14:paraId="4A894BC3"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200 мест (1 объект)</w:t>
            </w:r>
          </w:p>
        </w:tc>
        <w:tc>
          <w:tcPr>
            <w:tcW w:w="1134" w:type="dxa"/>
            <w:vMerge/>
            <w:shd w:val="clear" w:color="auto" w:fill="D0DDEF"/>
            <w:vAlign w:val="center"/>
            <w:hideMark/>
          </w:tcPr>
          <w:p w14:paraId="102C6743" w14:textId="77777777" w:rsidR="00D42DA2" w:rsidRPr="00406329" w:rsidRDefault="00D42DA2">
            <w:pPr>
              <w:spacing w:line="240" w:lineRule="auto"/>
              <w:rPr>
                <w:rFonts w:ascii="Segoe UI Light" w:eastAsia="Calibri" w:hAnsi="Segoe UI Light" w:cs="Segoe UI Light"/>
                <w:color w:val="000000"/>
                <w:sz w:val="16"/>
                <w:szCs w:val="16"/>
                <w:u w:color="000000"/>
              </w:rPr>
            </w:pPr>
          </w:p>
        </w:tc>
        <w:tc>
          <w:tcPr>
            <w:tcW w:w="1901" w:type="dxa"/>
            <w:vMerge/>
            <w:shd w:val="clear" w:color="auto" w:fill="D0DDEF"/>
            <w:vAlign w:val="center"/>
            <w:hideMark/>
          </w:tcPr>
          <w:p w14:paraId="12822CA4" w14:textId="77777777" w:rsidR="00D42DA2" w:rsidRPr="00406329" w:rsidRDefault="00D42DA2">
            <w:pPr>
              <w:spacing w:line="240" w:lineRule="auto"/>
              <w:rPr>
                <w:rFonts w:ascii="Segoe UI Light" w:eastAsia="Calibri" w:hAnsi="Segoe UI Light" w:cs="Segoe UI Light"/>
                <w:color w:val="000000"/>
                <w:sz w:val="16"/>
                <w:szCs w:val="16"/>
                <w:u w:color="000000"/>
              </w:rPr>
            </w:pPr>
          </w:p>
        </w:tc>
        <w:tc>
          <w:tcPr>
            <w:tcW w:w="1471" w:type="dxa"/>
            <w:vMerge/>
            <w:shd w:val="clear" w:color="auto" w:fill="D0DDEF"/>
            <w:vAlign w:val="center"/>
            <w:hideMark/>
          </w:tcPr>
          <w:p w14:paraId="26F74501" w14:textId="77777777" w:rsidR="00D42DA2" w:rsidRPr="00406329" w:rsidRDefault="00D42DA2">
            <w:pPr>
              <w:spacing w:line="240" w:lineRule="auto"/>
              <w:rPr>
                <w:rFonts w:ascii="Segoe UI Light" w:eastAsia="Calibri" w:hAnsi="Segoe UI Light" w:cs="Segoe UI Light"/>
                <w:color w:val="000000"/>
                <w:sz w:val="16"/>
                <w:szCs w:val="16"/>
                <w:u w:color="000000"/>
              </w:rPr>
            </w:pPr>
          </w:p>
        </w:tc>
        <w:tc>
          <w:tcPr>
            <w:tcW w:w="2156" w:type="dxa"/>
            <w:shd w:val="clear" w:color="auto" w:fill="auto"/>
            <w:tcMar>
              <w:top w:w="80" w:type="dxa"/>
              <w:left w:w="80" w:type="dxa"/>
              <w:bottom w:w="80" w:type="dxa"/>
              <w:right w:w="80" w:type="dxa"/>
            </w:tcMar>
            <w:vAlign w:val="center"/>
            <w:hideMark/>
          </w:tcPr>
          <w:p w14:paraId="771EFE64"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Здание арендовано, ИП Тасс О.Е</w:t>
            </w:r>
          </w:p>
        </w:tc>
      </w:tr>
      <w:tr w:rsidR="00D42DA2" w:rsidRPr="00406329" w14:paraId="7F26B25E" w14:textId="77777777" w:rsidTr="00371916">
        <w:trPr>
          <w:trHeight w:val="1795"/>
        </w:trPr>
        <w:tc>
          <w:tcPr>
            <w:tcW w:w="497" w:type="dxa"/>
            <w:shd w:val="clear" w:color="auto" w:fill="auto"/>
            <w:tcMar>
              <w:top w:w="80" w:type="dxa"/>
              <w:left w:w="80" w:type="dxa"/>
              <w:bottom w:w="80" w:type="dxa"/>
              <w:right w:w="80" w:type="dxa"/>
            </w:tcMar>
            <w:vAlign w:val="center"/>
            <w:hideMark/>
          </w:tcPr>
          <w:p w14:paraId="07AEA039" w14:textId="77777777" w:rsidR="00D42DA2" w:rsidRPr="00406329" w:rsidRDefault="00D42DA2" w:rsidP="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6</w:t>
            </w:r>
          </w:p>
        </w:tc>
        <w:tc>
          <w:tcPr>
            <w:tcW w:w="1676" w:type="dxa"/>
            <w:vMerge w:val="restart"/>
            <w:shd w:val="clear" w:color="auto" w:fill="auto"/>
            <w:tcMar>
              <w:top w:w="80" w:type="dxa"/>
              <w:left w:w="80" w:type="dxa"/>
              <w:bottom w:w="80" w:type="dxa"/>
              <w:right w:w="80" w:type="dxa"/>
            </w:tcMar>
            <w:vAlign w:val="center"/>
            <w:hideMark/>
          </w:tcPr>
          <w:p w14:paraId="51456EAB"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Сосновское сельское поселение</w:t>
            </w:r>
          </w:p>
        </w:tc>
        <w:tc>
          <w:tcPr>
            <w:tcW w:w="1683" w:type="dxa"/>
            <w:shd w:val="clear" w:color="auto" w:fill="auto"/>
            <w:tcMar>
              <w:top w:w="80" w:type="dxa"/>
              <w:left w:w="80" w:type="dxa"/>
              <w:bottom w:w="80" w:type="dxa"/>
              <w:right w:w="80" w:type="dxa"/>
            </w:tcMar>
            <w:vAlign w:val="center"/>
            <w:hideMark/>
          </w:tcPr>
          <w:p w14:paraId="6FB3664B"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Муниципальное казенное учреждение культуры «Сосновский Дом творчества»</w:t>
            </w:r>
          </w:p>
        </w:tc>
        <w:tc>
          <w:tcPr>
            <w:tcW w:w="1418" w:type="dxa"/>
            <w:shd w:val="clear" w:color="auto" w:fill="auto"/>
            <w:tcMar>
              <w:top w:w="80" w:type="dxa"/>
              <w:left w:w="80" w:type="dxa"/>
              <w:bottom w:w="80" w:type="dxa"/>
              <w:right w:w="80" w:type="dxa"/>
            </w:tcMar>
            <w:vAlign w:val="center"/>
            <w:hideMark/>
          </w:tcPr>
          <w:p w14:paraId="506832B9"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188730, Ленинградская область, Приозерский район, п. Сосново,</w:t>
            </w:r>
            <w:r w:rsidRPr="00406329">
              <w:rPr>
                <w:rStyle w:val="Hyperlink0"/>
                <w:rFonts w:ascii="Segoe UI Light" w:hAnsi="Segoe UI Light" w:cs="Segoe UI Light"/>
                <w:sz w:val="16"/>
                <w:szCs w:val="16"/>
              </w:rPr>
              <w:br/>
              <w:t>ул. Мичуринская, д. 2А</w:t>
            </w:r>
          </w:p>
        </w:tc>
        <w:tc>
          <w:tcPr>
            <w:tcW w:w="1417" w:type="dxa"/>
            <w:vMerge w:val="restart"/>
            <w:shd w:val="clear" w:color="auto" w:fill="auto"/>
            <w:tcMar>
              <w:top w:w="80" w:type="dxa"/>
              <w:left w:w="80" w:type="dxa"/>
              <w:bottom w:w="80" w:type="dxa"/>
              <w:right w:w="80" w:type="dxa"/>
            </w:tcMar>
            <w:vAlign w:val="center"/>
            <w:hideMark/>
          </w:tcPr>
          <w:p w14:paraId="486EB734"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11381</w:t>
            </w:r>
          </w:p>
        </w:tc>
        <w:tc>
          <w:tcPr>
            <w:tcW w:w="1418" w:type="dxa"/>
            <w:shd w:val="clear" w:color="auto" w:fill="auto"/>
            <w:tcMar>
              <w:top w:w="80" w:type="dxa"/>
              <w:left w:w="80" w:type="dxa"/>
              <w:bottom w:w="80" w:type="dxa"/>
              <w:right w:w="80" w:type="dxa"/>
            </w:tcMar>
            <w:vAlign w:val="center"/>
            <w:hideMark/>
          </w:tcPr>
          <w:p w14:paraId="5A77111E"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230 мест (1 объект)</w:t>
            </w:r>
          </w:p>
        </w:tc>
        <w:tc>
          <w:tcPr>
            <w:tcW w:w="1134" w:type="dxa"/>
            <w:shd w:val="clear" w:color="auto" w:fill="auto"/>
            <w:tcMar>
              <w:top w:w="80" w:type="dxa"/>
              <w:left w:w="80" w:type="dxa"/>
              <w:bottom w:w="80" w:type="dxa"/>
              <w:right w:w="80" w:type="dxa"/>
            </w:tcMar>
            <w:vAlign w:val="center"/>
            <w:hideMark/>
          </w:tcPr>
          <w:p w14:paraId="24D893D3"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сельское поселение -                                                     1 объект (независимо от количества жителей</w:t>
            </w:r>
          </w:p>
        </w:tc>
        <w:tc>
          <w:tcPr>
            <w:tcW w:w="1901" w:type="dxa"/>
            <w:shd w:val="clear" w:color="auto" w:fill="auto"/>
            <w:tcMar>
              <w:top w:w="80" w:type="dxa"/>
              <w:left w:w="80" w:type="dxa"/>
              <w:bottom w:w="80" w:type="dxa"/>
              <w:right w:w="80" w:type="dxa"/>
            </w:tcMar>
            <w:vAlign w:val="center"/>
            <w:hideMark/>
          </w:tcPr>
          <w:p w14:paraId="23ABDD05"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 объект</w:t>
            </w:r>
          </w:p>
        </w:tc>
        <w:tc>
          <w:tcPr>
            <w:tcW w:w="1471" w:type="dxa"/>
            <w:shd w:val="clear" w:color="auto" w:fill="auto"/>
            <w:tcMar>
              <w:top w:w="80" w:type="dxa"/>
              <w:left w:w="80" w:type="dxa"/>
              <w:bottom w:w="80" w:type="dxa"/>
              <w:right w:w="80" w:type="dxa"/>
            </w:tcMar>
            <w:vAlign w:val="center"/>
            <w:hideMark/>
          </w:tcPr>
          <w:p w14:paraId="134ADAB7"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удовлетворяет нормативу</w:t>
            </w:r>
          </w:p>
        </w:tc>
        <w:tc>
          <w:tcPr>
            <w:tcW w:w="2156" w:type="dxa"/>
            <w:shd w:val="clear" w:color="auto" w:fill="auto"/>
            <w:tcMar>
              <w:top w:w="80" w:type="dxa"/>
              <w:left w:w="80" w:type="dxa"/>
              <w:bottom w:w="80" w:type="dxa"/>
              <w:right w:w="80" w:type="dxa"/>
            </w:tcMar>
            <w:vAlign w:val="center"/>
            <w:hideMark/>
          </w:tcPr>
          <w:p w14:paraId="39B5666A"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20%</w:t>
            </w:r>
          </w:p>
        </w:tc>
      </w:tr>
      <w:tr w:rsidR="00D42DA2" w:rsidRPr="00406329" w14:paraId="729413B2" w14:textId="77777777" w:rsidTr="00371916">
        <w:trPr>
          <w:trHeight w:val="1511"/>
        </w:trPr>
        <w:tc>
          <w:tcPr>
            <w:tcW w:w="497" w:type="dxa"/>
            <w:shd w:val="clear" w:color="auto" w:fill="auto"/>
            <w:tcMar>
              <w:top w:w="80" w:type="dxa"/>
              <w:left w:w="80" w:type="dxa"/>
              <w:bottom w:w="80" w:type="dxa"/>
              <w:right w:w="80" w:type="dxa"/>
            </w:tcMar>
            <w:vAlign w:val="center"/>
            <w:hideMark/>
          </w:tcPr>
          <w:p w14:paraId="0A95B364" w14:textId="77777777" w:rsidR="00D42DA2" w:rsidRPr="00406329" w:rsidRDefault="00D42DA2" w:rsidP="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7</w:t>
            </w:r>
          </w:p>
        </w:tc>
        <w:tc>
          <w:tcPr>
            <w:tcW w:w="1676" w:type="dxa"/>
            <w:vMerge/>
            <w:shd w:val="clear" w:color="auto" w:fill="D0DDEF"/>
            <w:vAlign w:val="center"/>
            <w:hideMark/>
          </w:tcPr>
          <w:p w14:paraId="2C0FC4E4" w14:textId="77777777" w:rsidR="00D42DA2" w:rsidRPr="00406329" w:rsidRDefault="00D42DA2">
            <w:pPr>
              <w:spacing w:line="240" w:lineRule="auto"/>
              <w:rPr>
                <w:rFonts w:ascii="Segoe UI Light" w:eastAsia="Calibri" w:hAnsi="Segoe UI Light" w:cs="Segoe UI Light"/>
                <w:color w:val="000000"/>
                <w:sz w:val="16"/>
                <w:szCs w:val="16"/>
                <w:u w:color="000000"/>
              </w:rPr>
            </w:pPr>
          </w:p>
        </w:tc>
        <w:tc>
          <w:tcPr>
            <w:tcW w:w="1683" w:type="dxa"/>
            <w:shd w:val="clear" w:color="auto" w:fill="auto"/>
            <w:tcMar>
              <w:top w:w="80" w:type="dxa"/>
              <w:left w:w="80" w:type="dxa"/>
              <w:bottom w:w="80" w:type="dxa"/>
              <w:right w:w="80" w:type="dxa"/>
            </w:tcMar>
            <w:vAlign w:val="center"/>
            <w:hideMark/>
          </w:tcPr>
          <w:p w14:paraId="74013631"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Кривковский дом культуры филиал Муниципального казенного учреждения культуры «Сосновский Дом творчества»</w:t>
            </w:r>
          </w:p>
        </w:tc>
        <w:tc>
          <w:tcPr>
            <w:tcW w:w="1418" w:type="dxa"/>
            <w:shd w:val="clear" w:color="auto" w:fill="auto"/>
            <w:tcMar>
              <w:top w:w="80" w:type="dxa"/>
              <w:left w:w="80" w:type="dxa"/>
              <w:bottom w:w="80" w:type="dxa"/>
              <w:right w:w="80" w:type="dxa"/>
            </w:tcMar>
            <w:vAlign w:val="center"/>
            <w:hideMark/>
          </w:tcPr>
          <w:p w14:paraId="6D88EE0F"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188736, Ленинградская область, Приозерский район, д. Кривко, ул. Фестивальная 11</w:t>
            </w:r>
          </w:p>
        </w:tc>
        <w:tc>
          <w:tcPr>
            <w:tcW w:w="1417" w:type="dxa"/>
            <w:vMerge/>
            <w:shd w:val="clear" w:color="auto" w:fill="D0DDEF"/>
            <w:vAlign w:val="center"/>
            <w:hideMark/>
          </w:tcPr>
          <w:p w14:paraId="3921A3D2" w14:textId="77777777" w:rsidR="00D42DA2" w:rsidRPr="00406329" w:rsidRDefault="00D42DA2">
            <w:pPr>
              <w:spacing w:line="240" w:lineRule="auto"/>
              <w:rPr>
                <w:rFonts w:ascii="Segoe UI Light" w:eastAsia="Calibri" w:hAnsi="Segoe UI Light" w:cs="Segoe UI Light"/>
                <w:color w:val="000000"/>
                <w:sz w:val="16"/>
                <w:szCs w:val="16"/>
                <w:u w:color="000000"/>
              </w:rPr>
            </w:pPr>
          </w:p>
        </w:tc>
        <w:tc>
          <w:tcPr>
            <w:tcW w:w="1418" w:type="dxa"/>
            <w:shd w:val="clear" w:color="auto" w:fill="auto"/>
            <w:tcMar>
              <w:top w:w="80" w:type="dxa"/>
              <w:left w:w="80" w:type="dxa"/>
              <w:bottom w:w="80" w:type="dxa"/>
              <w:right w:w="80" w:type="dxa"/>
            </w:tcMar>
            <w:vAlign w:val="center"/>
            <w:hideMark/>
          </w:tcPr>
          <w:p w14:paraId="5A967831"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250 мест (1 объект)</w:t>
            </w:r>
          </w:p>
        </w:tc>
        <w:tc>
          <w:tcPr>
            <w:tcW w:w="1134" w:type="dxa"/>
            <w:shd w:val="clear" w:color="auto" w:fill="auto"/>
            <w:tcMar>
              <w:top w:w="80" w:type="dxa"/>
              <w:left w:w="80" w:type="dxa"/>
              <w:bottom w:w="80" w:type="dxa"/>
              <w:right w:w="80" w:type="dxa"/>
            </w:tcMar>
            <w:vAlign w:val="center"/>
            <w:hideMark/>
          </w:tcPr>
          <w:p w14:paraId="598DE5E3"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сельское поселение -                                                   1 объект на 1 тыс. человек</w:t>
            </w:r>
          </w:p>
        </w:tc>
        <w:tc>
          <w:tcPr>
            <w:tcW w:w="1901" w:type="dxa"/>
            <w:shd w:val="clear" w:color="auto" w:fill="auto"/>
            <w:tcMar>
              <w:top w:w="80" w:type="dxa"/>
              <w:left w:w="80" w:type="dxa"/>
              <w:bottom w:w="80" w:type="dxa"/>
              <w:right w:w="80" w:type="dxa"/>
            </w:tcMar>
            <w:vAlign w:val="center"/>
            <w:hideMark/>
          </w:tcPr>
          <w:p w14:paraId="33B9197F"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 объект</w:t>
            </w:r>
          </w:p>
        </w:tc>
        <w:tc>
          <w:tcPr>
            <w:tcW w:w="1471" w:type="dxa"/>
            <w:shd w:val="clear" w:color="auto" w:fill="auto"/>
            <w:tcMar>
              <w:top w:w="80" w:type="dxa"/>
              <w:left w:w="80" w:type="dxa"/>
              <w:bottom w:w="80" w:type="dxa"/>
              <w:right w:w="80" w:type="dxa"/>
            </w:tcMar>
            <w:vAlign w:val="center"/>
            <w:hideMark/>
          </w:tcPr>
          <w:p w14:paraId="5F13E36B"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удовлетворяет нормативу</w:t>
            </w:r>
          </w:p>
        </w:tc>
        <w:tc>
          <w:tcPr>
            <w:tcW w:w="2156" w:type="dxa"/>
            <w:shd w:val="clear" w:color="auto" w:fill="auto"/>
            <w:tcMar>
              <w:top w:w="80" w:type="dxa"/>
              <w:left w:w="80" w:type="dxa"/>
              <w:bottom w:w="80" w:type="dxa"/>
              <w:right w:w="80" w:type="dxa"/>
            </w:tcMar>
            <w:vAlign w:val="center"/>
            <w:hideMark/>
          </w:tcPr>
          <w:p w14:paraId="19086840"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41%</w:t>
            </w:r>
          </w:p>
        </w:tc>
      </w:tr>
      <w:tr w:rsidR="00D42DA2" w:rsidRPr="00406329" w14:paraId="4789E3E8" w14:textId="77777777" w:rsidTr="00371916">
        <w:trPr>
          <w:trHeight w:val="1237"/>
        </w:trPr>
        <w:tc>
          <w:tcPr>
            <w:tcW w:w="497" w:type="dxa"/>
            <w:shd w:val="clear" w:color="auto" w:fill="auto"/>
            <w:tcMar>
              <w:top w:w="80" w:type="dxa"/>
              <w:left w:w="80" w:type="dxa"/>
              <w:bottom w:w="80" w:type="dxa"/>
              <w:right w:w="80" w:type="dxa"/>
            </w:tcMar>
            <w:vAlign w:val="center"/>
            <w:hideMark/>
          </w:tcPr>
          <w:p w14:paraId="35C49990" w14:textId="77777777" w:rsidR="00D42DA2" w:rsidRPr="00406329" w:rsidRDefault="00D42DA2" w:rsidP="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8</w:t>
            </w:r>
          </w:p>
        </w:tc>
        <w:tc>
          <w:tcPr>
            <w:tcW w:w="1676" w:type="dxa"/>
            <w:vMerge/>
            <w:shd w:val="clear" w:color="auto" w:fill="D0DDEF"/>
            <w:vAlign w:val="center"/>
            <w:hideMark/>
          </w:tcPr>
          <w:p w14:paraId="5243F391" w14:textId="77777777" w:rsidR="00D42DA2" w:rsidRPr="00406329" w:rsidRDefault="00D42DA2">
            <w:pPr>
              <w:spacing w:line="240" w:lineRule="auto"/>
              <w:rPr>
                <w:rFonts w:ascii="Segoe UI Light" w:eastAsia="Calibri" w:hAnsi="Segoe UI Light" w:cs="Segoe UI Light"/>
                <w:color w:val="000000"/>
                <w:sz w:val="16"/>
                <w:szCs w:val="16"/>
                <w:u w:color="000000"/>
              </w:rPr>
            </w:pPr>
          </w:p>
        </w:tc>
        <w:tc>
          <w:tcPr>
            <w:tcW w:w="1683" w:type="dxa"/>
            <w:shd w:val="clear" w:color="auto" w:fill="auto"/>
            <w:tcMar>
              <w:top w:w="80" w:type="dxa"/>
              <w:left w:w="80" w:type="dxa"/>
              <w:bottom w:w="80" w:type="dxa"/>
              <w:right w:w="80" w:type="dxa"/>
            </w:tcMar>
            <w:vAlign w:val="center"/>
            <w:hideMark/>
          </w:tcPr>
          <w:p w14:paraId="13E3DBBE"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Культурно-спортивный комплекс «Снегиревский» филиал Муниципального казенного учреждения культуры «Сосновский Дом творчества»</w:t>
            </w:r>
          </w:p>
        </w:tc>
        <w:tc>
          <w:tcPr>
            <w:tcW w:w="1418" w:type="dxa"/>
            <w:shd w:val="clear" w:color="auto" w:fill="auto"/>
            <w:tcMar>
              <w:top w:w="80" w:type="dxa"/>
              <w:left w:w="80" w:type="dxa"/>
              <w:bottom w:w="80" w:type="dxa"/>
              <w:right w:w="80" w:type="dxa"/>
            </w:tcMar>
            <w:vAlign w:val="center"/>
            <w:hideMark/>
          </w:tcPr>
          <w:p w14:paraId="2771C83D"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188730, Ленинградская область, Приозерский район,  д. Снегиревка, ул. Центральная, д. 19</w:t>
            </w:r>
          </w:p>
        </w:tc>
        <w:tc>
          <w:tcPr>
            <w:tcW w:w="1417" w:type="dxa"/>
            <w:vMerge/>
            <w:shd w:val="clear" w:color="auto" w:fill="D0DDEF"/>
            <w:vAlign w:val="center"/>
            <w:hideMark/>
          </w:tcPr>
          <w:p w14:paraId="531B9930" w14:textId="77777777" w:rsidR="00D42DA2" w:rsidRPr="00406329" w:rsidRDefault="00D42DA2">
            <w:pPr>
              <w:spacing w:line="240" w:lineRule="auto"/>
              <w:rPr>
                <w:rFonts w:ascii="Segoe UI Light" w:eastAsia="Calibri" w:hAnsi="Segoe UI Light" w:cs="Segoe UI Light"/>
                <w:color w:val="000000"/>
                <w:sz w:val="16"/>
                <w:szCs w:val="16"/>
                <w:u w:color="000000"/>
              </w:rPr>
            </w:pPr>
          </w:p>
        </w:tc>
        <w:tc>
          <w:tcPr>
            <w:tcW w:w="1418" w:type="dxa"/>
            <w:shd w:val="clear" w:color="auto" w:fill="auto"/>
            <w:tcMar>
              <w:top w:w="80" w:type="dxa"/>
              <w:left w:w="80" w:type="dxa"/>
              <w:bottom w:w="80" w:type="dxa"/>
              <w:right w:w="80" w:type="dxa"/>
            </w:tcMar>
            <w:vAlign w:val="center"/>
            <w:hideMark/>
          </w:tcPr>
          <w:p w14:paraId="64D095C9"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 xml:space="preserve"> 196 мест (1 объект)</w:t>
            </w:r>
          </w:p>
        </w:tc>
        <w:tc>
          <w:tcPr>
            <w:tcW w:w="1134" w:type="dxa"/>
            <w:shd w:val="clear" w:color="auto" w:fill="auto"/>
            <w:tcMar>
              <w:top w:w="80" w:type="dxa"/>
              <w:left w:w="80" w:type="dxa"/>
              <w:bottom w:w="80" w:type="dxa"/>
              <w:right w:w="80" w:type="dxa"/>
            </w:tcMar>
            <w:vAlign w:val="center"/>
            <w:hideMark/>
          </w:tcPr>
          <w:p w14:paraId="310F2792"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филиал сельского дома культуры   -                                                   1 объект на 1 тыс. человек</w:t>
            </w:r>
          </w:p>
        </w:tc>
        <w:tc>
          <w:tcPr>
            <w:tcW w:w="1901" w:type="dxa"/>
            <w:shd w:val="clear" w:color="auto" w:fill="auto"/>
            <w:tcMar>
              <w:top w:w="80" w:type="dxa"/>
              <w:left w:w="80" w:type="dxa"/>
              <w:bottom w:w="80" w:type="dxa"/>
              <w:right w:w="80" w:type="dxa"/>
            </w:tcMar>
            <w:vAlign w:val="center"/>
            <w:hideMark/>
          </w:tcPr>
          <w:p w14:paraId="2D6DE6EE"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 объект</w:t>
            </w:r>
          </w:p>
        </w:tc>
        <w:tc>
          <w:tcPr>
            <w:tcW w:w="1471" w:type="dxa"/>
            <w:shd w:val="clear" w:color="auto" w:fill="auto"/>
            <w:tcMar>
              <w:top w:w="80" w:type="dxa"/>
              <w:left w:w="80" w:type="dxa"/>
              <w:bottom w:w="80" w:type="dxa"/>
              <w:right w:w="80" w:type="dxa"/>
            </w:tcMar>
            <w:vAlign w:val="center"/>
            <w:hideMark/>
          </w:tcPr>
          <w:p w14:paraId="6C40F899"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удовлетворяет нормативу</w:t>
            </w:r>
          </w:p>
        </w:tc>
        <w:tc>
          <w:tcPr>
            <w:tcW w:w="2156" w:type="dxa"/>
            <w:shd w:val="clear" w:color="auto" w:fill="auto"/>
            <w:tcMar>
              <w:top w:w="80" w:type="dxa"/>
              <w:left w:w="80" w:type="dxa"/>
              <w:bottom w:w="80" w:type="dxa"/>
              <w:right w:w="80" w:type="dxa"/>
            </w:tcMar>
            <w:vAlign w:val="center"/>
            <w:hideMark/>
          </w:tcPr>
          <w:p w14:paraId="138DF202"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19%</w:t>
            </w:r>
          </w:p>
        </w:tc>
      </w:tr>
      <w:tr w:rsidR="00D42DA2" w:rsidRPr="00406329" w14:paraId="036D2FAA" w14:textId="77777777" w:rsidTr="00371916">
        <w:trPr>
          <w:trHeight w:val="1653"/>
        </w:trPr>
        <w:tc>
          <w:tcPr>
            <w:tcW w:w="497" w:type="dxa"/>
            <w:shd w:val="clear" w:color="auto" w:fill="auto"/>
            <w:tcMar>
              <w:top w:w="80" w:type="dxa"/>
              <w:left w:w="80" w:type="dxa"/>
              <w:bottom w:w="80" w:type="dxa"/>
              <w:right w:w="80" w:type="dxa"/>
            </w:tcMar>
            <w:vAlign w:val="center"/>
            <w:hideMark/>
          </w:tcPr>
          <w:p w14:paraId="0FF9296E" w14:textId="77777777" w:rsidR="00D42DA2" w:rsidRPr="00406329" w:rsidRDefault="00D42DA2" w:rsidP="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9</w:t>
            </w:r>
          </w:p>
        </w:tc>
        <w:tc>
          <w:tcPr>
            <w:tcW w:w="1676" w:type="dxa"/>
            <w:shd w:val="clear" w:color="auto" w:fill="auto"/>
            <w:tcMar>
              <w:top w:w="80" w:type="dxa"/>
              <w:left w:w="80" w:type="dxa"/>
              <w:bottom w:w="80" w:type="dxa"/>
              <w:right w:w="80" w:type="dxa"/>
            </w:tcMar>
            <w:vAlign w:val="center"/>
            <w:hideMark/>
          </w:tcPr>
          <w:p w14:paraId="64B714E2"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Запорожское сельское поселение</w:t>
            </w:r>
          </w:p>
        </w:tc>
        <w:tc>
          <w:tcPr>
            <w:tcW w:w="1683" w:type="dxa"/>
            <w:shd w:val="clear" w:color="auto" w:fill="auto"/>
            <w:tcMar>
              <w:top w:w="80" w:type="dxa"/>
              <w:left w:w="80" w:type="dxa"/>
              <w:bottom w:w="80" w:type="dxa"/>
              <w:right w:w="80" w:type="dxa"/>
            </w:tcMar>
            <w:vAlign w:val="center"/>
            <w:hideMark/>
          </w:tcPr>
          <w:p w14:paraId="5EA91D95"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Муниципальное казенное учреждение культуры Запорожское клубное объединение</w:t>
            </w:r>
          </w:p>
        </w:tc>
        <w:tc>
          <w:tcPr>
            <w:tcW w:w="1418" w:type="dxa"/>
            <w:shd w:val="clear" w:color="auto" w:fill="auto"/>
            <w:tcMar>
              <w:top w:w="80" w:type="dxa"/>
              <w:left w:w="80" w:type="dxa"/>
              <w:bottom w:w="80" w:type="dxa"/>
              <w:right w:w="80" w:type="dxa"/>
            </w:tcMar>
            <w:vAlign w:val="center"/>
            <w:hideMark/>
          </w:tcPr>
          <w:p w14:paraId="18E0C428"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188734, Ленинградская область, Приозерский район, п. Запорожское, ул. Советская д. 14</w:t>
            </w:r>
          </w:p>
        </w:tc>
        <w:tc>
          <w:tcPr>
            <w:tcW w:w="1417" w:type="dxa"/>
            <w:shd w:val="clear" w:color="auto" w:fill="auto"/>
            <w:tcMar>
              <w:top w:w="80" w:type="dxa"/>
              <w:left w:w="80" w:type="dxa"/>
              <w:bottom w:w="80" w:type="dxa"/>
              <w:right w:w="80" w:type="dxa"/>
            </w:tcMar>
            <w:vAlign w:val="center"/>
            <w:hideMark/>
          </w:tcPr>
          <w:p w14:paraId="01D20302"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2799</w:t>
            </w:r>
          </w:p>
        </w:tc>
        <w:tc>
          <w:tcPr>
            <w:tcW w:w="1418" w:type="dxa"/>
            <w:shd w:val="clear" w:color="auto" w:fill="auto"/>
            <w:tcMar>
              <w:top w:w="80" w:type="dxa"/>
              <w:left w:w="80" w:type="dxa"/>
              <w:bottom w:w="80" w:type="dxa"/>
              <w:right w:w="80" w:type="dxa"/>
            </w:tcMar>
            <w:vAlign w:val="center"/>
            <w:hideMark/>
          </w:tcPr>
          <w:p w14:paraId="70CA1A59"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250 мест (1 объект)</w:t>
            </w:r>
          </w:p>
        </w:tc>
        <w:tc>
          <w:tcPr>
            <w:tcW w:w="1134" w:type="dxa"/>
            <w:shd w:val="clear" w:color="auto" w:fill="auto"/>
            <w:tcMar>
              <w:top w:w="80" w:type="dxa"/>
              <w:left w:w="80" w:type="dxa"/>
              <w:bottom w:w="80" w:type="dxa"/>
              <w:right w:w="80" w:type="dxa"/>
            </w:tcMar>
            <w:vAlign w:val="center"/>
            <w:hideMark/>
          </w:tcPr>
          <w:p w14:paraId="1461B223"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сельское поселение -                                                     1 объект (независимо от количества жителей</w:t>
            </w:r>
          </w:p>
        </w:tc>
        <w:tc>
          <w:tcPr>
            <w:tcW w:w="1901" w:type="dxa"/>
            <w:shd w:val="clear" w:color="auto" w:fill="auto"/>
            <w:tcMar>
              <w:top w:w="80" w:type="dxa"/>
              <w:left w:w="80" w:type="dxa"/>
              <w:bottom w:w="80" w:type="dxa"/>
              <w:right w:w="80" w:type="dxa"/>
            </w:tcMar>
            <w:vAlign w:val="center"/>
            <w:hideMark/>
          </w:tcPr>
          <w:p w14:paraId="02FB9F31"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 объект</w:t>
            </w:r>
          </w:p>
        </w:tc>
        <w:tc>
          <w:tcPr>
            <w:tcW w:w="1471" w:type="dxa"/>
            <w:shd w:val="clear" w:color="auto" w:fill="auto"/>
            <w:tcMar>
              <w:top w:w="80" w:type="dxa"/>
              <w:left w:w="80" w:type="dxa"/>
              <w:bottom w:w="80" w:type="dxa"/>
              <w:right w:w="80" w:type="dxa"/>
            </w:tcMar>
            <w:vAlign w:val="center"/>
            <w:hideMark/>
          </w:tcPr>
          <w:p w14:paraId="0A16D04E"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удовлетворяет нормативу</w:t>
            </w:r>
          </w:p>
        </w:tc>
        <w:tc>
          <w:tcPr>
            <w:tcW w:w="2156" w:type="dxa"/>
            <w:shd w:val="clear" w:color="auto" w:fill="auto"/>
            <w:tcMar>
              <w:top w:w="80" w:type="dxa"/>
              <w:left w:w="80" w:type="dxa"/>
              <w:bottom w:w="80" w:type="dxa"/>
              <w:right w:w="80" w:type="dxa"/>
            </w:tcMar>
            <w:vAlign w:val="center"/>
            <w:hideMark/>
          </w:tcPr>
          <w:p w14:paraId="2841E7FA"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15%</w:t>
            </w:r>
          </w:p>
        </w:tc>
      </w:tr>
      <w:tr w:rsidR="00D42DA2" w:rsidRPr="00406329" w14:paraId="09D5F3BE" w14:textId="77777777" w:rsidTr="00371916">
        <w:trPr>
          <w:trHeight w:val="1653"/>
        </w:trPr>
        <w:tc>
          <w:tcPr>
            <w:tcW w:w="497" w:type="dxa"/>
            <w:shd w:val="clear" w:color="auto" w:fill="auto"/>
            <w:tcMar>
              <w:top w:w="80" w:type="dxa"/>
              <w:left w:w="80" w:type="dxa"/>
              <w:bottom w:w="80" w:type="dxa"/>
              <w:right w:w="80" w:type="dxa"/>
            </w:tcMar>
            <w:vAlign w:val="center"/>
            <w:hideMark/>
          </w:tcPr>
          <w:p w14:paraId="0ECA4CCA" w14:textId="77777777" w:rsidR="00D42DA2" w:rsidRPr="00406329" w:rsidRDefault="00D42DA2" w:rsidP="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10</w:t>
            </w:r>
          </w:p>
        </w:tc>
        <w:tc>
          <w:tcPr>
            <w:tcW w:w="1676" w:type="dxa"/>
            <w:shd w:val="clear" w:color="auto" w:fill="auto"/>
            <w:tcMar>
              <w:top w:w="80" w:type="dxa"/>
              <w:left w:w="80" w:type="dxa"/>
              <w:bottom w:w="80" w:type="dxa"/>
              <w:right w:w="80" w:type="dxa"/>
            </w:tcMar>
            <w:vAlign w:val="center"/>
            <w:hideMark/>
          </w:tcPr>
          <w:p w14:paraId="01F089D0"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Красноозерное сельское поселение</w:t>
            </w:r>
          </w:p>
        </w:tc>
        <w:tc>
          <w:tcPr>
            <w:tcW w:w="1683" w:type="dxa"/>
            <w:shd w:val="clear" w:color="auto" w:fill="auto"/>
            <w:tcMar>
              <w:top w:w="80" w:type="dxa"/>
              <w:left w:w="80" w:type="dxa"/>
              <w:bottom w:w="80" w:type="dxa"/>
              <w:right w:w="80" w:type="dxa"/>
            </w:tcMar>
            <w:vAlign w:val="center"/>
            <w:hideMark/>
          </w:tcPr>
          <w:p w14:paraId="03E390AC"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Казенное муниципальное учреждение культуры Красноозёрненское клубное объединение</w:t>
            </w:r>
          </w:p>
        </w:tc>
        <w:tc>
          <w:tcPr>
            <w:tcW w:w="1418" w:type="dxa"/>
            <w:shd w:val="clear" w:color="auto" w:fill="auto"/>
            <w:tcMar>
              <w:top w:w="80" w:type="dxa"/>
              <w:left w:w="80" w:type="dxa"/>
              <w:bottom w:w="80" w:type="dxa"/>
              <w:right w:w="80" w:type="dxa"/>
            </w:tcMar>
            <w:vAlign w:val="center"/>
            <w:hideMark/>
          </w:tcPr>
          <w:p w14:paraId="4C31D6BD"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188754, Ленинградская область, Приозерский район,д. Красноозерное, ул. Школьная, д.9</w:t>
            </w:r>
          </w:p>
        </w:tc>
        <w:tc>
          <w:tcPr>
            <w:tcW w:w="1417" w:type="dxa"/>
            <w:shd w:val="clear" w:color="auto" w:fill="auto"/>
            <w:tcMar>
              <w:top w:w="80" w:type="dxa"/>
              <w:left w:w="80" w:type="dxa"/>
              <w:bottom w:w="80" w:type="dxa"/>
              <w:right w:w="80" w:type="dxa"/>
            </w:tcMar>
            <w:vAlign w:val="center"/>
            <w:hideMark/>
          </w:tcPr>
          <w:p w14:paraId="2F07E4FC"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1140</w:t>
            </w:r>
          </w:p>
        </w:tc>
        <w:tc>
          <w:tcPr>
            <w:tcW w:w="1418" w:type="dxa"/>
            <w:shd w:val="clear" w:color="auto" w:fill="auto"/>
            <w:tcMar>
              <w:top w:w="80" w:type="dxa"/>
              <w:left w:w="80" w:type="dxa"/>
              <w:bottom w:w="80" w:type="dxa"/>
              <w:right w:w="80" w:type="dxa"/>
            </w:tcMar>
            <w:vAlign w:val="center"/>
            <w:hideMark/>
          </w:tcPr>
          <w:p w14:paraId="5CE85FB4"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155 мест (1 объект)</w:t>
            </w:r>
          </w:p>
        </w:tc>
        <w:tc>
          <w:tcPr>
            <w:tcW w:w="1134" w:type="dxa"/>
            <w:shd w:val="clear" w:color="auto" w:fill="auto"/>
            <w:tcMar>
              <w:top w:w="80" w:type="dxa"/>
              <w:left w:w="80" w:type="dxa"/>
              <w:bottom w:w="80" w:type="dxa"/>
              <w:right w:w="80" w:type="dxa"/>
            </w:tcMar>
            <w:vAlign w:val="center"/>
            <w:hideMark/>
          </w:tcPr>
          <w:p w14:paraId="59AC5328"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сельское поселение -                                                     1 объект (независимо от количества жителей</w:t>
            </w:r>
          </w:p>
        </w:tc>
        <w:tc>
          <w:tcPr>
            <w:tcW w:w="1901" w:type="dxa"/>
            <w:shd w:val="clear" w:color="auto" w:fill="auto"/>
            <w:tcMar>
              <w:top w:w="80" w:type="dxa"/>
              <w:left w:w="80" w:type="dxa"/>
              <w:bottom w:w="80" w:type="dxa"/>
              <w:right w:w="80" w:type="dxa"/>
            </w:tcMar>
            <w:vAlign w:val="center"/>
            <w:hideMark/>
          </w:tcPr>
          <w:p w14:paraId="42FF0C68"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 объект</w:t>
            </w:r>
          </w:p>
        </w:tc>
        <w:tc>
          <w:tcPr>
            <w:tcW w:w="1471" w:type="dxa"/>
            <w:shd w:val="clear" w:color="auto" w:fill="auto"/>
            <w:tcMar>
              <w:top w:w="80" w:type="dxa"/>
              <w:left w:w="80" w:type="dxa"/>
              <w:bottom w:w="80" w:type="dxa"/>
              <w:right w:w="80" w:type="dxa"/>
            </w:tcMar>
            <w:vAlign w:val="center"/>
            <w:hideMark/>
          </w:tcPr>
          <w:p w14:paraId="4D8BDAAE"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удовлетворяет нормативу</w:t>
            </w:r>
          </w:p>
        </w:tc>
        <w:tc>
          <w:tcPr>
            <w:tcW w:w="2156" w:type="dxa"/>
            <w:shd w:val="clear" w:color="auto" w:fill="auto"/>
            <w:tcMar>
              <w:top w:w="80" w:type="dxa"/>
              <w:left w:w="80" w:type="dxa"/>
              <w:bottom w:w="80" w:type="dxa"/>
              <w:right w:w="80" w:type="dxa"/>
            </w:tcMar>
            <w:vAlign w:val="center"/>
            <w:hideMark/>
          </w:tcPr>
          <w:p w14:paraId="09512A71"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20%</w:t>
            </w:r>
          </w:p>
        </w:tc>
      </w:tr>
      <w:tr w:rsidR="00D42DA2" w:rsidRPr="00406329" w14:paraId="6D78D85F" w14:textId="77777777" w:rsidTr="00371916">
        <w:trPr>
          <w:trHeight w:val="1679"/>
        </w:trPr>
        <w:tc>
          <w:tcPr>
            <w:tcW w:w="497" w:type="dxa"/>
            <w:shd w:val="clear" w:color="auto" w:fill="auto"/>
            <w:tcMar>
              <w:top w:w="80" w:type="dxa"/>
              <w:left w:w="80" w:type="dxa"/>
              <w:bottom w:w="80" w:type="dxa"/>
              <w:right w:w="80" w:type="dxa"/>
            </w:tcMar>
            <w:vAlign w:val="center"/>
            <w:hideMark/>
          </w:tcPr>
          <w:p w14:paraId="6FF46676" w14:textId="77777777" w:rsidR="00D42DA2" w:rsidRPr="00406329" w:rsidRDefault="00D42DA2" w:rsidP="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11</w:t>
            </w:r>
          </w:p>
        </w:tc>
        <w:tc>
          <w:tcPr>
            <w:tcW w:w="1676" w:type="dxa"/>
            <w:vMerge w:val="restart"/>
            <w:shd w:val="clear" w:color="auto" w:fill="auto"/>
            <w:tcMar>
              <w:top w:w="80" w:type="dxa"/>
              <w:left w:w="80" w:type="dxa"/>
              <w:bottom w:w="80" w:type="dxa"/>
              <w:right w:w="80" w:type="dxa"/>
            </w:tcMar>
            <w:vAlign w:val="center"/>
            <w:hideMark/>
          </w:tcPr>
          <w:p w14:paraId="0E0B9DAE"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Ларионовское сельское поселение</w:t>
            </w:r>
          </w:p>
        </w:tc>
        <w:tc>
          <w:tcPr>
            <w:tcW w:w="1683" w:type="dxa"/>
            <w:shd w:val="clear" w:color="auto" w:fill="auto"/>
            <w:tcMar>
              <w:top w:w="80" w:type="dxa"/>
              <w:left w:w="80" w:type="dxa"/>
              <w:bottom w:w="80" w:type="dxa"/>
              <w:right w:w="80" w:type="dxa"/>
            </w:tcMar>
            <w:vAlign w:val="center"/>
            <w:hideMark/>
          </w:tcPr>
          <w:p w14:paraId="6EACC365"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Муниципальное учреждение культуры Ларионовское клубное объединение Дом культуры поселка Лаионово,</w:t>
            </w:r>
          </w:p>
        </w:tc>
        <w:tc>
          <w:tcPr>
            <w:tcW w:w="1418" w:type="dxa"/>
            <w:shd w:val="clear" w:color="auto" w:fill="auto"/>
            <w:tcMar>
              <w:top w:w="80" w:type="dxa"/>
              <w:left w:w="80" w:type="dxa"/>
              <w:bottom w:w="80" w:type="dxa"/>
              <w:right w:w="80" w:type="dxa"/>
            </w:tcMar>
            <w:vAlign w:val="center"/>
            <w:hideMark/>
          </w:tcPr>
          <w:p w14:paraId="74D0F9D1"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188763, Ленинградская область, Приозерский район, п. Ларионово, ул. Ленинградская, д.16</w:t>
            </w:r>
          </w:p>
        </w:tc>
        <w:tc>
          <w:tcPr>
            <w:tcW w:w="1417" w:type="dxa"/>
            <w:vMerge w:val="restart"/>
            <w:shd w:val="clear" w:color="auto" w:fill="auto"/>
            <w:tcMar>
              <w:top w:w="80" w:type="dxa"/>
              <w:left w:w="80" w:type="dxa"/>
              <w:bottom w:w="80" w:type="dxa"/>
              <w:right w:w="80" w:type="dxa"/>
            </w:tcMar>
            <w:vAlign w:val="center"/>
            <w:hideMark/>
          </w:tcPr>
          <w:p w14:paraId="100CB825"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2799</w:t>
            </w:r>
          </w:p>
        </w:tc>
        <w:tc>
          <w:tcPr>
            <w:tcW w:w="1418" w:type="dxa"/>
            <w:shd w:val="clear" w:color="auto" w:fill="auto"/>
            <w:tcMar>
              <w:top w:w="80" w:type="dxa"/>
              <w:left w:w="80" w:type="dxa"/>
              <w:bottom w:w="80" w:type="dxa"/>
              <w:right w:w="80" w:type="dxa"/>
            </w:tcMar>
            <w:vAlign w:val="center"/>
            <w:hideMark/>
          </w:tcPr>
          <w:p w14:paraId="53012899"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80 мест (1 объект)</w:t>
            </w:r>
          </w:p>
        </w:tc>
        <w:tc>
          <w:tcPr>
            <w:tcW w:w="1134" w:type="dxa"/>
            <w:shd w:val="clear" w:color="auto" w:fill="auto"/>
            <w:tcMar>
              <w:top w:w="80" w:type="dxa"/>
              <w:left w:w="80" w:type="dxa"/>
              <w:bottom w:w="80" w:type="dxa"/>
              <w:right w:w="80" w:type="dxa"/>
            </w:tcMar>
            <w:vAlign w:val="center"/>
            <w:hideMark/>
          </w:tcPr>
          <w:p w14:paraId="6E7F6885"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сельское поселение -                                                     1 объект (независимо от количества жителей</w:t>
            </w:r>
          </w:p>
        </w:tc>
        <w:tc>
          <w:tcPr>
            <w:tcW w:w="1901" w:type="dxa"/>
            <w:shd w:val="clear" w:color="auto" w:fill="auto"/>
            <w:tcMar>
              <w:top w:w="80" w:type="dxa"/>
              <w:left w:w="80" w:type="dxa"/>
              <w:bottom w:w="80" w:type="dxa"/>
              <w:right w:w="80" w:type="dxa"/>
            </w:tcMar>
            <w:vAlign w:val="center"/>
            <w:hideMark/>
          </w:tcPr>
          <w:p w14:paraId="28D9A895"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 объект</w:t>
            </w:r>
          </w:p>
        </w:tc>
        <w:tc>
          <w:tcPr>
            <w:tcW w:w="1471" w:type="dxa"/>
            <w:shd w:val="clear" w:color="auto" w:fill="auto"/>
            <w:tcMar>
              <w:top w:w="80" w:type="dxa"/>
              <w:left w:w="80" w:type="dxa"/>
              <w:bottom w:w="80" w:type="dxa"/>
              <w:right w:w="80" w:type="dxa"/>
            </w:tcMar>
            <w:vAlign w:val="center"/>
            <w:hideMark/>
          </w:tcPr>
          <w:p w14:paraId="4125361E"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удовлетворяет нормативу</w:t>
            </w:r>
          </w:p>
        </w:tc>
        <w:tc>
          <w:tcPr>
            <w:tcW w:w="2156" w:type="dxa"/>
            <w:shd w:val="clear" w:color="auto" w:fill="auto"/>
            <w:tcMar>
              <w:top w:w="80" w:type="dxa"/>
              <w:left w:w="80" w:type="dxa"/>
              <w:bottom w:w="80" w:type="dxa"/>
              <w:right w:w="80" w:type="dxa"/>
            </w:tcMar>
            <w:vAlign w:val="center"/>
            <w:hideMark/>
          </w:tcPr>
          <w:p w14:paraId="4B99FC82"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30%</w:t>
            </w:r>
          </w:p>
        </w:tc>
      </w:tr>
      <w:tr w:rsidR="00D42DA2" w:rsidRPr="00406329" w14:paraId="16EAD90E" w14:textId="77777777" w:rsidTr="00371916">
        <w:trPr>
          <w:trHeight w:val="802"/>
        </w:trPr>
        <w:tc>
          <w:tcPr>
            <w:tcW w:w="497" w:type="dxa"/>
            <w:shd w:val="clear" w:color="auto" w:fill="auto"/>
            <w:tcMar>
              <w:top w:w="80" w:type="dxa"/>
              <w:left w:w="80" w:type="dxa"/>
              <w:bottom w:w="80" w:type="dxa"/>
              <w:right w:w="80" w:type="dxa"/>
            </w:tcMar>
            <w:vAlign w:val="center"/>
            <w:hideMark/>
          </w:tcPr>
          <w:p w14:paraId="5011A9D9" w14:textId="77777777" w:rsidR="00D42DA2" w:rsidRPr="00406329" w:rsidRDefault="00D42DA2" w:rsidP="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12</w:t>
            </w:r>
          </w:p>
        </w:tc>
        <w:tc>
          <w:tcPr>
            <w:tcW w:w="1676" w:type="dxa"/>
            <w:vMerge/>
            <w:shd w:val="clear" w:color="auto" w:fill="D0DDEF"/>
            <w:vAlign w:val="center"/>
            <w:hideMark/>
          </w:tcPr>
          <w:p w14:paraId="50ADD50E" w14:textId="77777777" w:rsidR="00D42DA2" w:rsidRPr="00406329" w:rsidRDefault="00D42DA2">
            <w:pPr>
              <w:spacing w:line="240" w:lineRule="auto"/>
              <w:rPr>
                <w:rFonts w:ascii="Segoe UI Light" w:eastAsia="Calibri" w:hAnsi="Segoe UI Light" w:cs="Segoe UI Light"/>
                <w:color w:val="000000"/>
                <w:sz w:val="16"/>
                <w:szCs w:val="16"/>
                <w:u w:color="000000"/>
              </w:rPr>
            </w:pPr>
          </w:p>
        </w:tc>
        <w:tc>
          <w:tcPr>
            <w:tcW w:w="1683" w:type="dxa"/>
            <w:shd w:val="clear" w:color="auto" w:fill="auto"/>
            <w:tcMar>
              <w:top w:w="80" w:type="dxa"/>
              <w:left w:w="80" w:type="dxa"/>
              <w:bottom w:w="80" w:type="dxa"/>
              <w:right w:w="80" w:type="dxa"/>
            </w:tcMar>
            <w:vAlign w:val="center"/>
            <w:hideMark/>
          </w:tcPr>
          <w:p w14:paraId="37D35127"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Дом культуры поселка Починок филиал муниципального учреждения культуры Ларионовское клубное объединение</w:t>
            </w:r>
          </w:p>
        </w:tc>
        <w:tc>
          <w:tcPr>
            <w:tcW w:w="1418" w:type="dxa"/>
            <w:shd w:val="clear" w:color="auto" w:fill="auto"/>
            <w:tcMar>
              <w:top w:w="80" w:type="dxa"/>
              <w:left w:w="80" w:type="dxa"/>
              <w:bottom w:w="80" w:type="dxa"/>
              <w:right w:w="80" w:type="dxa"/>
            </w:tcMar>
            <w:vAlign w:val="center"/>
            <w:hideMark/>
          </w:tcPr>
          <w:p w14:paraId="40DD218E"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188763, Ленинградская область, Приозерский район, п. Починок, ул. Леншоссе, д.15</w:t>
            </w:r>
          </w:p>
        </w:tc>
        <w:tc>
          <w:tcPr>
            <w:tcW w:w="1417" w:type="dxa"/>
            <w:vMerge/>
            <w:shd w:val="clear" w:color="auto" w:fill="D0DDEF"/>
            <w:vAlign w:val="center"/>
            <w:hideMark/>
          </w:tcPr>
          <w:p w14:paraId="7E5D1CFF" w14:textId="77777777" w:rsidR="00D42DA2" w:rsidRPr="00406329" w:rsidRDefault="00D42DA2">
            <w:pPr>
              <w:spacing w:line="240" w:lineRule="auto"/>
              <w:rPr>
                <w:rFonts w:ascii="Segoe UI Light" w:eastAsia="Calibri" w:hAnsi="Segoe UI Light" w:cs="Segoe UI Light"/>
                <w:color w:val="000000"/>
                <w:sz w:val="16"/>
                <w:szCs w:val="16"/>
                <w:u w:color="000000"/>
              </w:rPr>
            </w:pPr>
          </w:p>
        </w:tc>
        <w:tc>
          <w:tcPr>
            <w:tcW w:w="1418" w:type="dxa"/>
            <w:shd w:val="clear" w:color="auto" w:fill="auto"/>
            <w:tcMar>
              <w:top w:w="80" w:type="dxa"/>
              <w:left w:w="80" w:type="dxa"/>
              <w:bottom w:w="80" w:type="dxa"/>
              <w:right w:w="80" w:type="dxa"/>
            </w:tcMar>
            <w:vAlign w:val="center"/>
            <w:hideMark/>
          </w:tcPr>
          <w:p w14:paraId="552E6FBA"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150 мест (1 объект)</w:t>
            </w:r>
          </w:p>
        </w:tc>
        <w:tc>
          <w:tcPr>
            <w:tcW w:w="1134" w:type="dxa"/>
            <w:shd w:val="clear" w:color="auto" w:fill="auto"/>
            <w:tcMar>
              <w:top w:w="80" w:type="dxa"/>
              <w:left w:w="80" w:type="dxa"/>
              <w:bottom w:w="80" w:type="dxa"/>
              <w:right w:w="80" w:type="dxa"/>
            </w:tcMar>
            <w:vAlign w:val="center"/>
            <w:hideMark/>
          </w:tcPr>
          <w:p w14:paraId="71810D9B"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филиал сельского дома культуры   -                                                   1 объект на 1 тыс. человек</w:t>
            </w:r>
          </w:p>
        </w:tc>
        <w:tc>
          <w:tcPr>
            <w:tcW w:w="1901" w:type="dxa"/>
            <w:shd w:val="clear" w:color="auto" w:fill="auto"/>
            <w:tcMar>
              <w:top w:w="80" w:type="dxa"/>
              <w:left w:w="80" w:type="dxa"/>
              <w:bottom w:w="80" w:type="dxa"/>
              <w:right w:w="80" w:type="dxa"/>
            </w:tcMar>
            <w:vAlign w:val="center"/>
            <w:hideMark/>
          </w:tcPr>
          <w:p w14:paraId="7EF3E7BE"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 объект</w:t>
            </w:r>
          </w:p>
        </w:tc>
        <w:tc>
          <w:tcPr>
            <w:tcW w:w="1471" w:type="dxa"/>
            <w:shd w:val="clear" w:color="auto" w:fill="auto"/>
            <w:tcMar>
              <w:top w:w="80" w:type="dxa"/>
              <w:left w:w="80" w:type="dxa"/>
              <w:bottom w:w="80" w:type="dxa"/>
              <w:right w:w="80" w:type="dxa"/>
            </w:tcMar>
            <w:vAlign w:val="center"/>
            <w:hideMark/>
          </w:tcPr>
          <w:p w14:paraId="6E0E6EB7"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удовлетворяет нормативу</w:t>
            </w:r>
          </w:p>
        </w:tc>
        <w:tc>
          <w:tcPr>
            <w:tcW w:w="2156" w:type="dxa"/>
            <w:shd w:val="clear" w:color="auto" w:fill="auto"/>
            <w:tcMar>
              <w:top w:w="80" w:type="dxa"/>
              <w:left w:w="80" w:type="dxa"/>
              <w:bottom w:w="80" w:type="dxa"/>
              <w:right w:w="80" w:type="dxa"/>
            </w:tcMar>
            <w:vAlign w:val="center"/>
            <w:hideMark/>
          </w:tcPr>
          <w:p w14:paraId="3ABA44B6"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10%</w:t>
            </w:r>
          </w:p>
        </w:tc>
      </w:tr>
      <w:tr w:rsidR="00D42DA2" w:rsidRPr="00406329" w14:paraId="391BEE69" w14:textId="77777777" w:rsidTr="00406329">
        <w:trPr>
          <w:trHeight w:val="944"/>
        </w:trPr>
        <w:tc>
          <w:tcPr>
            <w:tcW w:w="497" w:type="dxa"/>
            <w:shd w:val="clear" w:color="auto" w:fill="auto"/>
            <w:tcMar>
              <w:top w:w="80" w:type="dxa"/>
              <w:left w:w="80" w:type="dxa"/>
              <w:bottom w:w="80" w:type="dxa"/>
              <w:right w:w="80" w:type="dxa"/>
            </w:tcMar>
            <w:vAlign w:val="center"/>
            <w:hideMark/>
          </w:tcPr>
          <w:p w14:paraId="4A95A6E2" w14:textId="77777777" w:rsidR="00D42DA2" w:rsidRPr="00406329" w:rsidRDefault="00D42DA2" w:rsidP="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13</w:t>
            </w:r>
          </w:p>
        </w:tc>
        <w:tc>
          <w:tcPr>
            <w:tcW w:w="1676" w:type="dxa"/>
            <w:vMerge/>
            <w:shd w:val="clear" w:color="auto" w:fill="D0DDEF"/>
            <w:vAlign w:val="center"/>
            <w:hideMark/>
          </w:tcPr>
          <w:p w14:paraId="6A2FF9CD" w14:textId="77777777" w:rsidR="00D42DA2" w:rsidRPr="00406329" w:rsidRDefault="00D42DA2">
            <w:pPr>
              <w:spacing w:line="240" w:lineRule="auto"/>
              <w:rPr>
                <w:rFonts w:ascii="Segoe UI Light" w:eastAsia="Calibri" w:hAnsi="Segoe UI Light" w:cs="Segoe UI Light"/>
                <w:color w:val="000000"/>
                <w:sz w:val="16"/>
                <w:szCs w:val="16"/>
                <w:u w:color="000000"/>
              </w:rPr>
            </w:pPr>
          </w:p>
        </w:tc>
        <w:tc>
          <w:tcPr>
            <w:tcW w:w="1683" w:type="dxa"/>
            <w:shd w:val="clear" w:color="auto" w:fill="auto"/>
            <w:tcMar>
              <w:top w:w="80" w:type="dxa"/>
              <w:left w:w="80" w:type="dxa"/>
              <w:bottom w:w="80" w:type="dxa"/>
              <w:right w:w="80" w:type="dxa"/>
            </w:tcMar>
            <w:vAlign w:val="center"/>
            <w:hideMark/>
          </w:tcPr>
          <w:p w14:paraId="4D8F152C"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Дом культуры поселка Коммунары филиал муниципального учреждения культуры Ларионовское клубное объединение</w:t>
            </w:r>
          </w:p>
        </w:tc>
        <w:tc>
          <w:tcPr>
            <w:tcW w:w="1418" w:type="dxa"/>
            <w:shd w:val="clear" w:color="auto" w:fill="auto"/>
            <w:tcMar>
              <w:top w:w="80" w:type="dxa"/>
              <w:left w:w="80" w:type="dxa"/>
              <w:bottom w:w="80" w:type="dxa"/>
              <w:right w:w="80" w:type="dxa"/>
            </w:tcMar>
            <w:vAlign w:val="center"/>
            <w:hideMark/>
          </w:tcPr>
          <w:p w14:paraId="052C21D0"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188764, Ленинградская область, Приозерский район, п. Коммунары, ул. Центральная, д.2А</w:t>
            </w:r>
          </w:p>
        </w:tc>
        <w:tc>
          <w:tcPr>
            <w:tcW w:w="1417" w:type="dxa"/>
            <w:vMerge/>
            <w:shd w:val="clear" w:color="auto" w:fill="D0DDEF"/>
            <w:vAlign w:val="center"/>
            <w:hideMark/>
          </w:tcPr>
          <w:p w14:paraId="0919E076" w14:textId="77777777" w:rsidR="00D42DA2" w:rsidRPr="00406329" w:rsidRDefault="00D42DA2">
            <w:pPr>
              <w:spacing w:line="240" w:lineRule="auto"/>
              <w:rPr>
                <w:rFonts w:ascii="Segoe UI Light" w:eastAsia="Calibri" w:hAnsi="Segoe UI Light" w:cs="Segoe UI Light"/>
                <w:color w:val="000000"/>
                <w:sz w:val="16"/>
                <w:szCs w:val="16"/>
                <w:u w:color="000000"/>
              </w:rPr>
            </w:pPr>
          </w:p>
        </w:tc>
        <w:tc>
          <w:tcPr>
            <w:tcW w:w="1418" w:type="dxa"/>
            <w:shd w:val="clear" w:color="auto" w:fill="auto"/>
            <w:tcMar>
              <w:top w:w="80" w:type="dxa"/>
              <w:left w:w="80" w:type="dxa"/>
              <w:bottom w:w="80" w:type="dxa"/>
              <w:right w:w="80" w:type="dxa"/>
            </w:tcMar>
            <w:vAlign w:val="center"/>
            <w:hideMark/>
          </w:tcPr>
          <w:p w14:paraId="40C4D5AD"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150 мест (1 объект)</w:t>
            </w:r>
          </w:p>
        </w:tc>
        <w:tc>
          <w:tcPr>
            <w:tcW w:w="1134" w:type="dxa"/>
            <w:shd w:val="clear" w:color="auto" w:fill="auto"/>
            <w:tcMar>
              <w:top w:w="80" w:type="dxa"/>
              <w:left w:w="80" w:type="dxa"/>
              <w:bottom w:w="80" w:type="dxa"/>
              <w:right w:w="80" w:type="dxa"/>
            </w:tcMar>
            <w:vAlign w:val="center"/>
            <w:hideMark/>
          </w:tcPr>
          <w:p w14:paraId="5A461A46"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филиал сельского дома культуры   -                                                   1 объект на 1 тыс. человек</w:t>
            </w:r>
          </w:p>
        </w:tc>
        <w:tc>
          <w:tcPr>
            <w:tcW w:w="1901" w:type="dxa"/>
            <w:shd w:val="clear" w:color="auto" w:fill="auto"/>
            <w:tcMar>
              <w:top w:w="80" w:type="dxa"/>
              <w:left w:w="80" w:type="dxa"/>
              <w:bottom w:w="80" w:type="dxa"/>
              <w:right w:w="80" w:type="dxa"/>
            </w:tcMar>
            <w:vAlign w:val="center"/>
            <w:hideMark/>
          </w:tcPr>
          <w:p w14:paraId="4E6AD3C2"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 объект</w:t>
            </w:r>
          </w:p>
        </w:tc>
        <w:tc>
          <w:tcPr>
            <w:tcW w:w="1471" w:type="dxa"/>
            <w:shd w:val="clear" w:color="auto" w:fill="auto"/>
            <w:tcMar>
              <w:top w:w="80" w:type="dxa"/>
              <w:left w:w="80" w:type="dxa"/>
              <w:bottom w:w="80" w:type="dxa"/>
              <w:right w:w="80" w:type="dxa"/>
            </w:tcMar>
            <w:vAlign w:val="center"/>
            <w:hideMark/>
          </w:tcPr>
          <w:p w14:paraId="734A9BA1"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удовлетворяет нормативу</w:t>
            </w:r>
          </w:p>
        </w:tc>
        <w:tc>
          <w:tcPr>
            <w:tcW w:w="2156" w:type="dxa"/>
            <w:shd w:val="clear" w:color="auto" w:fill="auto"/>
            <w:tcMar>
              <w:top w:w="80" w:type="dxa"/>
              <w:left w:w="80" w:type="dxa"/>
              <w:bottom w:w="80" w:type="dxa"/>
              <w:right w:w="80" w:type="dxa"/>
            </w:tcMar>
            <w:vAlign w:val="center"/>
            <w:hideMark/>
          </w:tcPr>
          <w:p w14:paraId="10416DBF"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30%</w:t>
            </w:r>
          </w:p>
        </w:tc>
      </w:tr>
      <w:tr w:rsidR="00D42DA2" w:rsidRPr="00406329" w14:paraId="54E4177F" w14:textId="77777777" w:rsidTr="00406329">
        <w:trPr>
          <w:trHeight w:val="1623"/>
        </w:trPr>
        <w:tc>
          <w:tcPr>
            <w:tcW w:w="497" w:type="dxa"/>
            <w:shd w:val="clear" w:color="auto" w:fill="auto"/>
            <w:tcMar>
              <w:top w:w="80" w:type="dxa"/>
              <w:left w:w="80" w:type="dxa"/>
              <w:bottom w:w="80" w:type="dxa"/>
              <w:right w:w="80" w:type="dxa"/>
            </w:tcMar>
            <w:vAlign w:val="center"/>
            <w:hideMark/>
          </w:tcPr>
          <w:p w14:paraId="7F960A8E" w14:textId="77777777" w:rsidR="00D42DA2" w:rsidRPr="00406329" w:rsidRDefault="00D42DA2" w:rsidP="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14</w:t>
            </w:r>
          </w:p>
        </w:tc>
        <w:tc>
          <w:tcPr>
            <w:tcW w:w="1676" w:type="dxa"/>
            <w:vMerge/>
            <w:shd w:val="clear" w:color="auto" w:fill="D0DDEF"/>
            <w:vAlign w:val="center"/>
            <w:hideMark/>
          </w:tcPr>
          <w:p w14:paraId="3A1FF6AD" w14:textId="77777777" w:rsidR="00D42DA2" w:rsidRPr="00406329" w:rsidRDefault="00D42DA2">
            <w:pPr>
              <w:spacing w:line="240" w:lineRule="auto"/>
              <w:rPr>
                <w:rFonts w:ascii="Segoe UI Light" w:eastAsia="Calibri" w:hAnsi="Segoe UI Light" w:cs="Segoe UI Light"/>
                <w:color w:val="000000"/>
                <w:sz w:val="16"/>
                <w:szCs w:val="16"/>
                <w:u w:color="000000"/>
              </w:rPr>
            </w:pPr>
          </w:p>
        </w:tc>
        <w:tc>
          <w:tcPr>
            <w:tcW w:w="1683" w:type="dxa"/>
            <w:shd w:val="clear" w:color="auto" w:fill="auto"/>
            <w:tcMar>
              <w:top w:w="80" w:type="dxa"/>
              <w:left w:w="80" w:type="dxa"/>
              <w:bottom w:w="80" w:type="dxa"/>
              <w:right w:w="80" w:type="dxa"/>
            </w:tcMar>
            <w:vAlign w:val="center"/>
            <w:hideMark/>
          </w:tcPr>
          <w:p w14:paraId="774725E2"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Сельский клуб поселка Моторное филиал муниципального учреждения культуры Ларионовское клубное объединение</w:t>
            </w:r>
          </w:p>
        </w:tc>
        <w:tc>
          <w:tcPr>
            <w:tcW w:w="1418" w:type="dxa"/>
            <w:shd w:val="clear" w:color="auto" w:fill="auto"/>
            <w:tcMar>
              <w:top w:w="80" w:type="dxa"/>
              <w:left w:w="80" w:type="dxa"/>
              <w:bottom w:w="80" w:type="dxa"/>
              <w:right w:w="80" w:type="dxa"/>
            </w:tcMar>
            <w:vAlign w:val="center"/>
            <w:hideMark/>
          </w:tcPr>
          <w:p w14:paraId="7F854389"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188763, Ленинградская область, Приозерский район, п. Моторное, шоссе Приладожское, д. 5А</w:t>
            </w:r>
          </w:p>
        </w:tc>
        <w:tc>
          <w:tcPr>
            <w:tcW w:w="1417" w:type="dxa"/>
            <w:vMerge/>
            <w:shd w:val="clear" w:color="auto" w:fill="D0DDEF"/>
            <w:vAlign w:val="center"/>
            <w:hideMark/>
          </w:tcPr>
          <w:p w14:paraId="367CE976" w14:textId="77777777" w:rsidR="00D42DA2" w:rsidRPr="00406329" w:rsidRDefault="00D42DA2">
            <w:pPr>
              <w:spacing w:line="240" w:lineRule="auto"/>
              <w:rPr>
                <w:rFonts w:ascii="Segoe UI Light" w:eastAsia="Calibri" w:hAnsi="Segoe UI Light" w:cs="Segoe UI Light"/>
                <w:color w:val="000000"/>
                <w:sz w:val="16"/>
                <w:szCs w:val="16"/>
                <w:u w:color="000000"/>
              </w:rPr>
            </w:pPr>
          </w:p>
        </w:tc>
        <w:tc>
          <w:tcPr>
            <w:tcW w:w="1418" w:type="dxa"/>
            <w:shd w:val="clear" w:color="auto" w:fill="auto"/>
            <w:tcMar>
              <w:top w:w="80" w:type="dxa"/>
              <w:left w:w="80" w:type="dxa"/>
              <w:bottom w:w="80" w:type="dxa"/>
              <w:right w:w="80" w:type="dxa"/>
            </w:tcMar>
            <w:vAlign w:val="center"/>
            <w:hideMark/>
          </w:tcPr>
          <w:p w14:paraId="71153618"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80 мест (1 объект)</w:t>
            </w:r>
          </w:p>
        </w:tc>
        <w:tc>
          <w:tcPr>
            <w:tcW w:w="1134" w:type="dxa"/>
            <w:shd w:val="clear" w:color="auto" w:fill="auto"/>
            <w:tcMar>
              <w:top w:w="80" w:type="dxa"/>
              <w:left w:w="80" w:type="dxa"/>
              <w:bottom w:w="80" w:type="dxa"/>
              <w:right w:w="80" w:type="dxa"/>
            </w:tcMar>
            <w:vAlign w:val="center"/>
            <w:hideMark/>
          </w:tcPr>
          <w:p w14:paraId="55C93BF1"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филиал сельского дома культуры   -                                                   1 объект на 1 тыс. человек</w:t>
            </w:r>
          </w:p>
        </w:tc>
        <w:tc>
          <w:tcPr>
            <w:tcW w:w="1901" w:type="dxa"/>
            <w:shd w:val="clear" w:color="auto" w:fill="auto"/>
            <w:tcMar>
              <w:top w:w="80" w:type="dxa"/>
              <w:left w:w="80" w:type="dxa"/>
              <w:bottom w:w="80" w:type="dxa"/>
              <w:right w:w="80" w:type="dxa"/>
            </w:tcMar>
            <w:vAlign w:val="center"/>
            <w:hideMark/>
          </w:tcPr>
          <w:p w14:paraId="240D64E5"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 объект</w:t>
            </w:r>
          </w:p>
        </w:tc>
        <w:tc>
          <w:tcPr>
            <w:tcW w:w="1471" w:type="dxa"/>
            <w:shd w:val="clear" w:color="auto" w:fill="auto"/>
            <w:tcMar>
              <w:top w:w="80" w:type="dxa"/>
              <w:left w:w="80" w:type="dxa"/>
              <w:bottom w:w="80" w:type="dxa"/>
              <w:right w:w="80" w:type="dxa"/>
            </w:tcMar>
            <w:vAlign w:val="center"/>
            <w:hideMark/>
          </w:tcPr>
          <w:p w14:paraId="30E45E96"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удовлетворяет нормативу</w:t>
            </w:r>
          </w:p>
        </w:tc>
        <w:tc>
          <w:tcPr>
            <w:tcW w:w="2156" w:type="dxa"/>
            <w:shd w:val="clear" w:color="auto" w:fill="auto"/>
            <w:tcMar>
              <w:top w:w="80" w:type="dxa"/>
              <w:left w:w="80" w:type="dxa"/>
              <w:bottom w:w="80" w:type="dxa"/>
              <w:right w:w="80" w:type="dxa"/>
            </w:tcMar>
            <w:vAlign w:val="center"/>
            <w:hideMark/>
          </w:tcPr>
          <w:p w14:paraId="440D7F94"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30%</w:t>
            </w:r>
          </w:p>
        </w:tc>
      </w:tr>
      <w:tr w:rsidR="00D42DA2" w:rsidRPr="00406329" w14:paraId="52070CD9" w14:textId="77777777" w:rsidTr="00406329">
        <w:trPr>
          <w:trHeight w:val="944"/>
        </w:trPr>
        <w:tc>
          <w:tcPr>
            <w:tcW w:w="497" w:type="dxa"/>
            <w:shd w:val="clear" w:color="auto" w:fill="auto"/>
            <w:tcMar>
              <w:top w:w="80" w:type="dxa"/>
              <w:left w:w="80" w:type="dxa"/>
              <w:bottom w:w="80" w:type="dxa"/>
              <w:right w:w="80" w:type="dxa"/>
            </w:tcMar>
            <w:vAlign w:val="center"/>
            <w:hideMark/>
          </w:tcPr>
          <w:p w14:paraId="4D664EF5" w14:textId="77777777" w:rsidR="00D42DA2" w:rsidRPr="00406329" w:rsidRDefault="00D42DA2" w:rsidP="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15</w:t>
            </w:r>
          </w:p>
        </w:tc>
        <w:tc>
          <w:tcPr>
            <w:tcW w:w="1676" w:type="dxa"/>
            <w:shd w:val="clear" w:color="auto" w:fill="auto"/>
            <w:tcMar>
              <w:top w:w="80" w:type="dxa"/>
              <w:left w:w="80" w:type="dxa"/>
              <w:bottom w:w="80" w:type="dxa"/>
              <w:right w:w="80" w:type="dxa"/>
            </w:tcMar>
            <w:vAlign w:val="center"/>
            <w:hideMark/>
          </w:tcPr>
          <w:p w14:paraId="68EFF574"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Мельниковское сельское поселение</w:t>
            </w:r>
          </w:p>
        </w:tc>
        <w:tc>
          <w:tcPr>
            <w:tcW w:w="1683" w:type="dxa"/>
            <w:shd w:val="clear" w:color="auto" w:fill="auto"/>
            <w:tcMar>
              <w:top w:w="80" w:type="dxa"/>
              <w:left w:w="80" w:type="dxa"/>
              <w:bottom w:w="80" w:type="dxa"/>
              <w:right w:w="80" w:type="dxa"/>
            </w:tcMar>
            <w:vAlign w:val="center"/>
            <w:hideMark/>
          </w:tcPr>
          <w:p w14:paraId="58A844EC"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Муниципальное  казённое  учреждение  культуры  Мельниковское клубное объединение</w:t>
            </w:r>
          </w:p>
        </w:tc>
        <w:tc>
          <w:tcPr>
            <w:tcW w:w="1418" w:type="dxa"/>
            <w:shd w:val="clear" w:color="auto" w:fill="auto"/>
            <w:tcMar>
              <w:top w:w="80" w:type="dxa"/>
              <w:left w:w="80" w:type="dxa"/>
              <w:bottom w:w="80" w:type="dxa"/>
              <w:right w:w="80" w:type="dxa"/>
            </w:tcMar>
            <w:vAlign w:val="center"/>
            <w:hideMark/>
          </w:tcPr>
          <w:p w14:paraId="4A68ED26"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188765, Ленинградская область, Приозерский район, п. Мельниково ул. Калинина, д. 2</w:t>
            </w:r>
          </w:p>
        </w:tc>
        <w:tc>
          <w:tcPr>
            <w:tcW w:w="1417" w:type="dxa"/>
            <w:shd w:val="clear" w:color="auto" w:fill="auto"/>
            <w:tcMar>
              <w:top w:w="80" w:type="dxa"/>
              <w:left w:w="80" w:type="dxa"/>
              <w:bottom w:w="80" w:type="dxa"/>
              <w:right w:w="80" w:type="dxa"/>
            </w:tcMar>
            <w:vAlign w:val="center"/>
            <w:hideMark/>
          </w:tcPr>
          <w:p w14:paraId="365E955C"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2054</w:t>
            </w:r>
          </w:p>
        </w:tc>
        <w:tc>
          <w:tcPr>
            <w:tcW w:w="1418" w:type="dxa"/>
            <w:shd w:val="clear" w:color="auto" w:fill="auto"/>
            <w:tcMar>
              <w:top w:w="80" w:type="dxa"/>
              <w:left w:w="80" w:type="dxa"/>
              <w:bottom w:w="80" w:type="dxa"/>
              <w:right w:w="80" w:type="dxa"/>
            </w:tcMar>
            <w:vAlign w:val="center"/>
            <w:hideMark/>
          </w:tcPr>
          <w:p w14:paraId="6594B9FE"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150 мест (1 объект)</w:t>
            </w:r>
          </w:p>
        </w:tc>
        <w:tc>
          <w:tcPr>
            <w:tcW w:w="1134" w:type="dxa"/>
            <w:shd w:val="clear" w:color="auto" w:fill="auto"/>
            <w:tcMar>
              <w:top w:w="80" w:type="dxa"/>
              <w:left w:w="80" w:type="dxa"/>
              <w:bottom w:w="80" w:type="dxa"/>
              <w:right w:w="80" w:type="dxa"/>
            </w:tcMar>
            <w:vAlign w:val="center"/>
            <w:hideMark/>
          </w:tcPr>
          <w:p w14:paraId="15B041BB"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сельское поселение -                                                     1 объект (независимо от количества жителей</w:t>
            </w:r>
          </w:p>
        </w:tc>
        <w:tc>
          <w:tcPr>
            <w:tcW w:w="1901" w:type="dxa"/>
            <w:shd w:val="clear" w:color="auto" w:fill="auto"/>
            <w:tcMar>
              <w:top w:w="80" w:type="dxa"/>
              <w:left w:w="80" w:type="dxa"/>
              <w:bottom w:w="80" w:type="dxa"/>
              <w:right w:w="80" w:type="dxa"/>
            </w:tcMar>
            <w:vAlign w:val="center"/>
            <w:hideMark/>
          </w:tcPr>
          <w:p w14:paraId="25D67176"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 объект</w:t>
            </w:r>
          </w:p>
        </w:tc>
        <w:tc>
          <w:tcPr>
            <w:tcW w:w="1471" w:type="dxa"/>
            <w:shd w:val="clear" w:color="auto" w:fill="auto"/>
            <w:tcMar>
              <w:top w:w="80" w:type="dxa"/>
              <w:left w:w="80" w:type="dxa"/>
              <w:bottom w:w="80" w:type="dxa"/>
              <w:right w:w="80" w:type="dxa"/>
            </w:tcMar>
            <w:vAlign w:val="center"/>
            <w:hideMark/>
          </w:tcPr>
          <w:p w14:paraId="2ECB7D22"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удовлетворяет нормативу</w:t>
            </w:r>
          </w:p>
        </w:tc>
        <w:tc>
          <w:tcPr>
            <w:tcW w:w="2156" w:type="dxa"/>
            <w:shd w:val="clear" w:color="auto" w:fill="auto"/>
            <w:tcMar>
              <w:top w:w="80" w:type="dxa"/>
              <w:left w:w="80" w:type="dxa"/>
              <w:bottom w:w="80" w:type="dxa"/>
              <w:right w:w="80" w:type="dxa"/>
            </w:tcMar>
            <w:vAlign w:val="center"/>
            <w:hideMark/>
          </w:tcPr>
          <w:p w14:paraId="4F8C3CD8"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39%</w:t>
            </w:r>
          </w:p>
        </w:tc>
      </w:tr>
      <w:tr w:rsidR="00D42DA2" w:rsidRPr="00406329" w14:paraId="25A07AD4" w14:textId="77777777" w:rsidTr="00406329">
        <w:trPr>
          <w:trHeight w:val="1794"/>
        </w:trPr>
        <w:tc>
          <w:tcPr>
            <w:tcW w:w="497" w:type="dxa"/>
            <w:shd w:val="clear" w:color="auto" w:fill="auto"/>
            <w:tcMar>
              <w:top w:w="80" w:type="dxa"/>
              <w:left w:w="80" w:type="dxa"/>
              <w:bottom w:w="80" w:type="dxa"/>
              <w:right w:w="80" w:type="dxa"/>
            </w:tcMar>
            <w:vAlign w:val="center"/>
            <w:hideMark/>
          </w:tcPr>
          <w:p w14:paraId="7384CDA0" w14:textId="77777777" w:rsidR="00D42DA2" w:rsidRPr="00406329" w:rsidRDefault="00D42DA2" w:rsidP="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16</w:t>
            </w:r>
          </w:p>
        </w:tc>
        <w:tc>
          <w:tcPr>
            <w:tcW w:w="1676" w:type="dxa"/>
            <w:shd w:val="clear" w:color="auto" w:fill="auto"/>
            <w:tcMar>
              <w:top w:w="80" w:type="dxa"/>
              <w:left w:w="80" w:type="dxa"/>
              <w:bottom w:w="80" w:type="dxa"/>
              <w:right w:w="80" w:type="dxa"/>
            </w:tcMar>
            <w:vAlign w:val="center"/>
            <w:hideMark/>
          </w:tcPr>
          <w:p w14:paraId="48D16970"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Мичуринское сельское поселение</w:t>
            </w:r>
          </w:p>
        </w:tc>
        <w:tc>
          <w:tcPr>
            <w:tcW w:w="1683" w:type="dxa"/>
            <w:shd w:val="clear" w:color="auto" w:fill="auto"/>
            <w:tcMar>
              <w:top w:w="80" w:type="dxa"/>
              <w:left w:w="80" w:type="dxa"/>
              <w:bottom w:w="80" w:type="dxa"/>
              <w:right w:w="80" w:type="dxa"/>
            </w:tcMar>
            <w:vAlign w:val="center"/>
            <w:hideMark/>
          </w:tcPr>
          <w:p w14:paraId="24C6C056"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Муниципальное  казённое  учреждение  культуры  Мичуринское культурно-досуговое объединение</w:t>
            </w:r>
          </w:p>
        </w:tc>
        <w:tc>
          <w:tcPr>
            <w:tcW w:w="1418" w:type="dxa"/>
            <w:shd w:val="clear" w:color="auto" w:fill="auto"/>
            <w:tcMar>
              <w:top w:w="80" w:type="dxa"/>
              <w:left w:w="80" w:type="dxa"/>
              <w:bottom w:w="80" w:type="dxa"/>
              <w:right w:w="80" w:type="dxa"/>
            </w:tcMar>
            <w:vAlign w:val="center"/>
            <w:hideMark/>
          </w:tcPr>
          <w:p w14:paraId="77CD6421"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188753, Ленинградская область, Приозерский район, п. Мичуринское, ул. Первомайская, д. 1 (помещение в здании МОУ «Мичуринская СОШ»</w:t>
            </w:r>
          </w:p>
        </w:tc>
        <w:tc>
          <w:tcPr>
            <w:tcW w:w="1417" w:type="dxa"/>
            <w:shd w:val="clear" w:color="auto" w:fill="auto"/>
            <w:tcMar>
              <w:top w:w="80" w:type="dxa"/>
              <w:left w:w="80" w:type="dxa"/>
              <w:bottom w:w="80" w:type="dxa"/>
              <w:right w:w="80" w:type="dxa"/>
            </w:tcMar>
            <w:vAlign w:val="center"/>
            <w:hideMark/>
          </w:tcPr>
          <w:p w14:paraId="1D872B5E"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1839</w:t>
            </w:r>
          </w:p>
        </w:tc>
        <w:tc>
          <w:tcPr>
            <w:tcW w:w="1418" w:type="dxa"/>
            <w:shd w:val="clear" w:color="auto" w:fill="auto"/>
            <w:tcMar>
              <w:top w:w="80" w:type="dxa"/>
              <w:left w:w="80" w:type="dxa"/>
              <w:bottom w:w="80" w:type="dxa"/>
              <w:right w:w="80" w:type="dxa"/>
            </w:tcMar>
            <w:vAlign w:val="center"/>
            <w:hideMark/>
          </w:tcPr>
          <w:p w14:paraId="659785D8"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нет данных</w:t>
            </w:r>
          </w:p>
        </w:tc>
        <w:tc>
          <w:tcPr>
            <w:tcW w:w="1134" w:type="dxa"/>
            <w:shd w:val="clear" w:color="auto" w:fill="auto"/>
            <w:tcMar>
              <w:top w:w="80" w:type="dxa"/>
              <w:left w:w="80" w:type="dxa"/>
              <w:bottom w:w="80" w:type="dxa"/>
              <w:right w:w="80" w:type="dxa"/>
            </w:tcMar>
            <w:vAlign w:val="center"/>
            <w:hideMark/>
          </w:tcPr>
          <w:p w14:paraId="00F6A15D"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сельское поселение -                                                     1 объект (независимо от количества жителей</w:t>
            </w:r>
          </w:p>
        </w:tc>
        <w:tc>
          <w:tcPr>
            <w:tcW w:w="1901" w:type="dxa"/>
            <w:shd w:val="clear" w:color="auto" w:fill="auto"/>
            <w:tcMar>
              <w:top w:w="80" w:type="dxa"/>
              <w:left w:w="80" w:type="dxa"/>
              <w:bottom w:w="80" w:type="dxa"/>
              <w:right w:w="80" w:type="dxa"/>
            </w:tcMar>
            <w:vAlign w:val="center"/>
            <w:hideMark/>
          </w:tcPr>
          <w:p w14:paraId="109923DC"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 объект</w:t>
            </w:r>
          </w:p>
        </w:tc>
        <w:tc>
          <w:tcPr>
            <w:tcW w:w="1471" w:type="dxa"/>
            <w:shd w:val="clear" w:color="auto" w:fill="auto"/>
            <w:tcMar>
              <w:top w:w="80" w:type="dxa"/>
              <w:left w:w="80" w:type="dxa"/>
              <w:bottom w:w="80" w:type="dxa"/>
              <w:right w:w="80" w:type="dxa"/>
            </w:tcMar>
            <w:vAlign w:val="center"/>
            <w:hideMark/>
          </w:tcPr>
          <w:p w14:paraId="5E0175CE"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удовлетворяет нормативу</w:t>
            </w:r>
          </w:p>
        </w:tc>
        <w:tc>
          <w:tcPr>
            <w:tcW w:w="2156" w:type="dxa"/>
            <w:shd w:val="clear" w:color="auto" w:fill="auto"/>
            <w:tcMar>
              <w:top w:w="80" w:type="dxa"/>
              <w:left w:w="80" w:type="dxa"/>
              <w:bottom w:w="80" w:type="dxa"/>
              <w:right w:w="80" w:type="dxa"/>
            </w:tcMar>
            <w:vAlign w:val="center"/>
            <w:hideMark/>
          </w:tcPr>
          <w:p w14:paraId="79113EBB"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нет отдельного здания</w:t>
            </w:r>
          </w:p>
        </w:tc>
      </w:tr>
      <w:tr w:rsidR="00D42DA2" w:rsidRPr="00406329" w14:paraId="594E1736" w14:textId="77777777" w:rsidTr="00371916">
        <w:trPr>
          <w:trHeight w:val="3130"/>
        </w:trPr>
        <w:tc>
          <w:tcPr>
            <w:tcW w:w="497" w:type="dxa"/>
            <w:shd w:val="clear" w:color="auto" w:fill="auto"/>
            <w:tcMar>
              <w:top w:w="80" w:type="dxa"/>
              <w:left w:w="80" w:type="dxa"/>
              <w:bottom w:w="80" w:type="dxa"/>
              <w:right w:w="80" w:type="dxa"/>
            </w:tcMar>
            <w:vAlign w:val="center"/>
            <w:hideMark/>
          </w:tcPr>
          <w:p w14:paraId="1894EA44" w14:textId="77777777" w:rsidR="00D42DA2" w:rsidRPr="00406329" w:rsidRDefault="00D42DA2" w:rsidP="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17</w:t>
            </w:r>
          </w:p>
        </w:tc>
        <w:tc>
          <w:tcPr>
            <w:tcW w:w="1676" w:type="dxa"/>
            <w:shd w:val="clear" w:color="auto" w:fill="auto"/>
            <w:tcMar>
              <w:top w:w="80" w:type="dxa"/>
              <w:left w:w="80" w:type="dxa"/>
              <w:bottom w:w="80" w:type="dxa"/>
              <w:right w:w="80" w:type="dxa"/>
            </w:tcMar>
            <w:vAlign w:val="center"/>
            <w:hideMark/>
          </w:tcPr>
          <w:p w14:paraId="23EBDE9D"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Петровское сельское поселение</w:t>
            </w:r>
          </w:p>
        </w:tc>
        <w:tc>
          <w:tcPr>
            <w:tcW w:w="1683" w:type="dxa"/>
            <w:shd w:val="clear" w:color="auto" w:fill="auto"/>
            <w:tcMar>
              <w:top w:w="80" w:type="dxa"/>
              <w:left w:w="80" w:type="dxa"/>
              <w:bottom w:w="80" w:type="dxa"/>
              <w:right w:w="80" w:type="dxa"/>
            </w:tcMar>
            <w:vAlign w:val="center"/>
            <w:hideMark/>
          </w:tcPr>
          <w:p w14:paraId="2AC7F172"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Муниципальное  казённое  учреждение  культуры  Петровское  клубное  объединение</w:t>
            </w:r>
          </w:p>
        </w:tc>
        <w:tc>
          <w:tcPr>
            <w:tcW w:w="1418" w:type="dxa"/>
            <w:shd w:val="clear" w:color="auto" w:fill="auto"/>
            <w:tcMar>
              <w:top w:w="80" w:type="dxa"/>
              <w:left w:w="80" w:type="dxa"/>
              <w:bottom w:w="80" w:type="dxa"/>
              <w:right w:w="80" w:type="dxa"/>
            </w:tcMar>
            <w:vAlign w:val="center"/>
            <w:hideMark/>
          </w:tcPr>
          <w:p w14:paraId="53867608"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188732, Ленинградская  область,  Приозерский  район, п. Петровское,  ул. Шоссейная,12</w:t>
            </w:r>
          </w:p>
        </w:tc>
        <w:tc>
          <w:tcPr>
            <w:tcW w:w="1417" w:type="dxa"/>
            <w:shd w:val="clear" w:color="auto" w:fill="auto"/>
            <w:tcMar>
              <w:top w:w="80" w:type="dxa"/>
              <w:left w:w="80" w:type="dxa"/>
              <w:bottom w:w="80" w:type="dxa"/>
              <w:right w:w="80" w:type="dxa"/>
            </w:tcMar>
            <w:vAlign w:val="center"/>
            <w:hideMark/>
          </w:tcPr>
          <w:p w14:paraId="686B0604"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1806</w:t>
            </w:r>
          </w:p>
        </w:tc>
        <w:tc>
          <w:tcPr>
            <w:tcW w:w="1418" w:type="dxa"/>
            <w:shd w:val="clear" w:color="auto" w:fill="auto"/>
            <w:tcMar>
              <w:top w:w="80" w:type="dxa"/>
              <w:left w:w="80" w:type="dxa"/>
              <w:bottom w:w="80" w:type="dxa"/>
              <w:right w:w="80" w:type="dxa"/>
            </w:tcMar>
            <w:vAlign w:val="center"/>
            <w:hideMark/>
          </w:tcPr>
          <w:p w14:paraId="6CD2C3FB"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201 место (1 объект)</w:t>
            </w:r>
          </w:p>
        </w:tc>
        <w:tc>
          <w:tcPr>
            <w:tcW w:w="1134" w:type="dxa"/>
            <w:shd w:val="clear" w:color="auto" w:fill="auto"/>
            <w:tcMar>
              <w:top w:w="80" w:type="dxa"/>
              <w:left w:w="80" w:type="dxa"/>
              <w:bottom w:w="80" w:type="dxa"/>
              <w:right w:w="80" w:type="dxa"/>
            </w:tcMar>
            <w:vAlign w:val="center"/>
            <w:hideMark/>
          </w:tcPr>
          <w:p w14:paraId="6CB5700A"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сельское поселение -                                                     1 объект (независимо от количества жителей</w:t>
            </w:r>
          </w:p>
        </w:tc>
        <w:tc>
          <w:tcPr>
            <w:tcW w:w="1901" w:type="dxa"/>
            <w:shd w:val="clear" w:color="auto" w:fill="auto"/>
            <w:tcMar>
              <w:top w:w="80" w:type="dxa"/>
              <w:left w:w="80" w:type="dxa"/>
              <w:bottom w:w="80" w:type="dxa"/>
              <w:right w:w="80" w:type="dxa"/>
            </w:tcMar>
            <w:vAlign w:val="center"/>
            <w:hideMark/>
          </w:tcPr>
          <w:p w14:paraId="07981337"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 объект</w:t>
            </w:r>
          </w:p>
        </w:tc>
        <w:tc>
          <w:tcPr>
            <w:tcW w:w="1471" w:type="dxa"/>
            <w:shd w:val="clear" w:color="auto" w:fill="auto"/>
            <w:tcMar>
              <w:top w:w="80" w:type="dxa"/>
              <w:left w:w="80" w:type="dxa"/>
              <w:bottom w:w="80" w:type="dxa"/>
              <w:right w:w="80" w:type="dxa"/>
            </w:tcMar>
            <w:vAlign w:val="center"/>
            <w:hideMark/>
          </w:tcPr>
          <w:p w14:paraId="7025E7E4"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удовлетворяет нормативу</w:t>
            </w:r>
          </w:p>
        </w:tc>
        <w:tc>
          <w:tcPr>
            <w:tcW w:w="2156" w:type="dxa"/>
            <w:shd w:val="clear" w:color="auto" w:fill="auto"/>
            <w:tcMar>
              <w:top w:w="80" w:type="dxa"/>
              <w:left w:w="80" w:type="dxa"/>
              <w:bottom w:w="80" w:type="dxa"/>
              <w:right w:w="80" w:type="dxa"/>
            </w:tcMar>
            <w:vAlign w:val="center"/>
            <w:hideMark/>
          </w:tcPr>
          <w:p w14:paraId="793DF788"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здание находится на капитальном ремонте</w:t>
            </w:r>
          </w:p>
        </w:tc>
      </w:tr>
      <w:tr w:rsidR="00D42DA2" w:rsidRPr="00406329" w14:paraId="41428DD4" w14:textId="77777777" w:rsidTr="00406329">
        <w:trPr>
          <w:trHeight w:val="1369"/>
        </w:trPr>
        <w:tc>
          <w:tcPr>
            <w:tcW w:w="497" w:type="dxa"/>
            <w:shd w:val="clear" w:color="auto" w:fill="auto"/>
            <w:tcMar>
              <w:top w:w="80" w:type="dxa"/>
              <w:left w:w="80" w:type="dxa"/>
              <w:bottom w:w="80" w:type="dxa"/>
              <w:right w:w="80" w:type="dxa"/>
            </w:tcMar>
            <w:vAlign w:val="center"/>
            <w:hideMark/>
          </w:tcPr>
          <w:p w14:paraId="23DD67BB" w14:textId="77777777" w:rsidR="00D42DA2" w:rsidRPr="00406329" w:rsidRDefault="00D42DA2" w:rsidP="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18</w:t>
            </w:r>
          </w:p>
        </w:tc>
        <w:tc>
          <w:tcPr>
            <w:tcW w:w="1676" w:type="dxa"/>
            <w:shd w:val="clear" w:color="auto" w:fill="auto"/>
            <w:tcMar>
              <w:top w:w="80" w:type="dxa"/>
              <w:left w:w="80" w:type="dxa"/>
              <w:bottom w:w="80" w:type="dxa"/>
              <w:right w:w="80" w:type="dxa"/>
            </w:tcMar>
            <w:vAlign w:val="center"/>
            <w:hideMark/>
          </w:tcPr>
          <w:p w14:paraId="7FE14719"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Плодовское сельское поселение</w:t>
            </w:r>
          </w:p>
        </w:tc>
        <w:tc>
          <w:tcPr>
            <w:tcW w:w="1683" w:type="dxa"/>
            <w:shd w:val="clear" w:color="auto" w:fill="auto"/>
            <w:tcMar>
              <w:top w:w="80" w:type="dxa"/>
              <w:left w:w="80" w:type="dxa"/>
              <w:bottom w:w="80" w:type="dxa"/>
              <w:right w:w="80" w:type="dxa"/>
            </w:tcMar>
            <w:vAlign w:val="center"/>
            <w:hideMark/>
          </w:tcPr>
          <w:p w14:paraId="007185F1"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Муниципальное  казённое  учреждение  культуры  Плодовский культурно-спортивный комплекс</w:t>
            </w:r>
          </w:p>
        </w:tc>
        <w:tc>
          <w:tcPr>
            <w:tcW w:w="1418" w:type="dxa"/>
            <w:shd w:val="clear" w:color="auto" w:fill="auto"/>
            <w:tcMar>
              <w:top w:w="80" w:type="dxa"/>
              <w:left w:w="80" w:type="dxa"/>
              <w:bottom w:w="80" w:type="dxa"/>
              <w:right w:w="80" w:type="dxa"/>
            </w:tcMar>
            <w:vAlign w:val="center"/>
            <w:hideMark/>
          </w:tcPr>
          <w:p w14:paraId="1E2C2BC5"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188750, Ленинградская область, Приозерский район, п. Плодовое, ул. Центральная, д. 12</w:t>
            </w:r>
          </w:p>
        </w:tc>
        <w:tc>
          <w:tcPr>
            <w:tcW w:w="1417" w:type="dxa"/>
            <w:shd w:val="clear" w:color="auto" w:fill="auto"/>
            <w:tcMar>
              <w:top w:w="80" w:type="dxa"/>
              <w:left w:w="80" w:type="dxa"/>
              <w:bottom w:w="80" w:type="dxa"/>
              <w:right w:w="80" w:type="dxa"/>
            </w:tcMar>
            <w:vAlign w:val="center"/>
            <w:hideMark/>
          </w:tcPr>
          <w:p w14:paraId="1F97E768"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2765</w:t>
            </w:r>
          </w:p>
        </w:tc>
        <w:tc>
          <w:tcPr>
            <w:tcW w:w="1418" w:type="dxa"/>
            <w:shd w:val="clear" w:color="auto" w:fill="auto"/>
            <w:tcMar>
              <w:top w:w="80" w:type="dxa"/>
              <w:left w:w="80" w:type="dxa"/>
              <w:bottom w:w="80" w:type="dxa"/>
              <w:right w:w="80" w:type="dxa"/>
            </w:tcMar>
            <w:vAlign w:val="center"/>
            <w:hideMark/>
          </w:tcPr>
          <w:p w14:paraId="219540A9"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300 мест (1 объект)</w:t>
            </w:r>
          </w:p>
        </w:tc>
        <w:tc>
          <w:tcPr>
            <w:tcW w:w="1134" w:type="dxa"/>
            <w:shd w:val="clear" w:color="auto" w:fill="auto"/>
            <w:tcMar>
              <w:top w:w="80" w:type="dxa"/>
              <w:left w:w="80" w:type="dxa"/>
              <w:bottom w:w="80" w:type="dxa"/>
              <w:right w:w="80" w:type="dxa"/>
            </w:tcMar>
            <w:vAlign w:val="center"/>
            <w:hideMark/>
          </w:tcPr>
          <w:p w14:paraId="75DE543E"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сельское поселение -                                                     1 объект (независимо от количества жителей</w:t>
            </w:r>
          </w:p>
        </w:tc>
        <w:tc>
          <w:tcPr>
            <w:tcW w:w="1901" w:type="dxa"/>
            <w:shd w:val="clear" w:color="auto" w:fill="auto"/>
            <w:tcMar>
              <w:top w:w="80" w:type="dxa"/>
              <w:left w:w="80" w:type="dxa"/>
              <w:bottom w:w="80" w:type="dxa"/>
              <w:right w:w="80" w:type="dxa"/>
            </w:tcMar>
            <w:vAlign w:val="center"/>
            <w:hideMark/>
          </w:tcPr>
          <w:p w14:paraId="6D52C399"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 объект</w:t>
            </w:r>
          </w:p>
        </w:tc>
        <w:tc>
          <w:tcPr>
            <w:tcW w:w="1471" w:type="dxa"/>
            <w:shd w:val="clear" w:color="auto" w:fill="auto"/>
            <w:tcMar>
              <w:top w:w="80" w:type="dxa"/>
              <w:left w:w="80" w:type="dxa"/>
              <w:bottom w:w="80" w:type="dxa"/>
              <w:right w:w="80" w:type="dxa"/>
            </w:tcMar>
            <w:vAlign w:val="center"/>
            <w:hideMark/>
          </w:tcPr>
          <w:p w14:paraId="1B26AA90"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удовлетворяет нормативу</w:t>
            </w:r>
          </w:p>
        </w:tc>
        <w:tc>
          <w:tcPr>
            <w:tcW w:w="2156" w:type="dxa"/>
            <w:shd w:val="clear" w:color="auto" w:fill="auto"/>
            <w:tcMar>
              <w:top w:w="80" w:type="dxa"/>
              <w:left w:w="80" w:type="dxa"/>
              <w:bottom w:w="80" w:type="dxa"/>
              <w:right w:w="80" w:type="dxa"/>
            </w:tcMar>
            <w:vAlign w:val="center"/>
            <w:hideMark/>
          </w:tcPr>
          <w:p w14:paraId="356A1208"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10%, в стадии ремонта</w:t>
            </w:r>
          </w:p>
        </w:tc>
      </w:tr>
      <w:tr w:rsidR="00D42DA2" w:rsidRPr="00406329" w14:paraId="063C4C25" w14:textId="77777777" w:rsidTr="00406329">
        <w:trPr>
          <w:trHeight w:val="1197"/>
        </w:trPr>
        <w:tc>
          <w:tcPr>
            <w:tcW w:w="497" w:type="dxa"/>
            <w:shd w:val="clear" w:color="auto" w:fill="auto"/>
            <w:tcMar>
              <w:top w:w="80" w:type="dxa"/>
              <w:left w:w="80" w:type="dxa"/>
              <w:bottom w:w="80" w:type="dxa"/>
              <w:right w:w="80" w:type="dxa"/>
            </w:tcMar>
            <w:vAlign w:val="center"/>
            <w:hideMark/>
          </w:tcPr>
          <w:p w14:paraId="3147DE73" w14:textId="77777777" w:rsidR="00D42DA2" w:rsidRPr="00406329" w:rsidRDefault="00D42DA2" w:rsidP="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19</w:t>
            </w:r>
          </w:p>
        </w:tc>
        <w:tc>
          <w:tcPr>
            <w:tcW w:w="1676" w:type="dxa"/>
            <w:shd w:val="clear" w:color="auto" w:fill="auto"/>
            <w:tcMar>
              <w:top w:w="80" w:type="dxa"/>
              <w:left w:w="80" w:type="dxa"/>
              <w:bottom w:w="80" w:type="dxa"/>
              <w:right w:w="80" w:type="dxa"/>
            </w:tcMar>
            <w:vAlign w:val="center"/>
            <w:hideMark/>
          </w:tcPr>
          <w:p w14:paraId="2D2DB2DA"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Раздольевское сельское поселение</w:t>
            </w:r>
          </w:p>
        </w:tc>
        <w:tc>
          <w:tcPr>
            <w:tcW w:w="1683" w:type="dxa"/>
            <w:shd w:val="clear" w:color="auto" w:fill="auto"/>
            <w:tcMar>
              <w:top w:w="80" w:type="dxa"/>
              <w:left w:w="80" w:type="dxa"/>
              <w:bottom w:w="80" w:type="dxa"/>
              <w:right w:w="80" w:type="dxa"/>
            </w:tcMar>
            <w:vAlign w:val="center"/>
            <w:hideMark/>
          </w:tcPr>
          <w:p w14:paraId="4D331D33"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Муниципальное учреждение культуры Раздольское клубное объединение</w:t>
            </w:r>
          </w:p>
        </w:tc>
        <w:tc>
          <w:tcPr>
            <w:tcW w:w="1418" w:type="dxa"/>
            <w:shd w:val="clear" w:color="auto" w:fill="auto"/>
            <w:tcMar>
              <w:top w:w="80" w:type="dxa"/>
              <w:left w:w="80" w:type="dxa"/>
              <w:bottom w:w="80" w:type="dxa"/>
              <w:right w:w="80" w:type="dxa"/>
            </w:tcMar>
            <w:vAlign w:val="center"/>
            <w:hideMark/>
          </w:tcPr>
          <w:p w14:paraId="3CF41CB9"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188733, Ленинградская область, Приозерский район, д. Раздолье, ул. Культуры, д.1</w:t>
            </w:r>
          </w:p>
        </w:tc>
        <w:tc>
          <w:tcPr>
            <w:tcW w:w="1417" w:type="dxa"/>
            <w:shd w:val="clear" w:color="auto" w:fill="auto"/>
            <w:tcMar>
              <w:top w:w="80" w:type="dxa"/>
              <w:left w:w="80" w:type="dxa"/>
              <w:bottom w:w="80" w:type="dxa"/>
              <w:right w:w="80" w:type="dxa"/>
            </w:tcMar>
            <w:vAlign w:val="center"/>
            <w:hideMark/>
          </w:tcPr>
          <w:p w14:paraId="7BFEADF6"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1654</w:t>
            </w:r>
          </w:p>
        </w:tc>
        <w:tc>
          <w:tcPr>
            <w:tcW w:w="1418" w:type="dxa"/>
            <w:shd w:val="clear" w:color="auto" w:fill="auto"/>
            <w:tcMar>
              <w:top w:w="80" w:type="dxa"/>
              <w:left w:w="80" w:type="dxa"/>
              <w:bottom w:w="80" w:type="dxa"/>
              <w:right w:w="80" w:type="dxa"/>
            </w:tcMar>
            <w:vAlign w:val="center"/>
            <w:hideMark/>
          </w:tcPr>
          <w:p w14:paraId="74649E84"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320 мест (1 объект)</w:t>
            </w:r>
          </w:p>
        </w:tc>
        <w:tc>
          <w:tcPr>
            <w:tcW w:w="1134" w:type="dxa"/>
            <w:shd w:val="clear" w:color="auto" w:fill="auto"/>
            <w:tcMar>
              <w:top w:w="80" w:type="dxa"/>
              <w:left w:w="80" w:type="dxa"/>
              <w:bottom w:w="80" w:type="dxa"/>
              <w:right w:w="80" w:type="dxa"/>
            </w:tcMar>
            <w:vAlign w:val="center"/>
            <w:hideMark/>
          </w:tcPr>
          <w:p w14:paraId="53221A60"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сельское поселение -                                                     1 объект (независимо от количества жителей</w:t>
            </w:r>
          </w:p>
        </w:tc>
        <w:tc>
          <w:tcPr>
            <w:tcW w:w="1901" w:type="dxa"/>
            <w:shd w:val="clear" w:color="auto" w:fill="auto"/>
            <w:tcMar>
              <w:top w:w="80" w:type="dxa"/>
              <w:left w:w="80" w:type="dxa"/>
              <w:bottom w:w="80" w:type="dxa"/>
              <w:right w:w="80" w:type="dxa"/>
            </w:tcMar>
            <w:vAlign w:val="center"/>
            <w:hideMark/>
          </w:tcPr>
          <w:p w14:paraId="5E5AA86B"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 объект</w:t>
            </w:r>
          </w:p>
        </w:tc>
        <w:tc>
          <w:tcPr>
            <w:tcW w:w="1471" w:type="dxa"/>
            <w:shd w:val="clear" w:color="auto" w:fill="auto"/>
            <w:tcMar>
              <w:top w:w="80" w:type="dxa"/>
              <w:left w:w="80" w:type="dxa"/>
              <w:bottom w:w="80" w:type="dxa"/>
              <w:right w:w="80" w:type="dxa"/>
            </w:tcMar>
            <w:vAlign w:val="center"/>
            <w:hideMark/>
          </w:tcPr>
          <w:p w14:paraId="56FBFF04"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удовлетворяет нормативу</w:t>
            </w:r>
          </w:p>
        </w:tc>
        <w:tc>
          <w:tcPr>
            <w:tcW w:w="2156" w:type="dxa"/>
            <w:shd w:val="clear" w:color="auto" w:fill="auto"/>
            <w:tcMar>
              <w:top w:w="80" w:type="dxa"/>
              <w:left w:w="80" w:type="dxa"/>
              <w:bottom w:w="80" w:type="dxa"/>
              <w:right w:w="80" w:type="dxa"/>
            </w:tcMar>
            <w:vAlign w:val="center"/>
            <w:hideMark/>
          </w:tcPr>
          <w:p w14:paraId="1C7316BF"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10%</w:t>
            </w:r>
          </w:p>
        </w:tc>
      </w:tr>
      <w:tr w:rsidR="00D42DA2" w:rsidRPr="00406329" w14:paraId="0848574F" w14:textId="77777777" w:rsidTr="00406329">
        <w:trPr>
          <w:trHeight w:val="944"/>
        </w:trPr>
        <w:tc>
          <w:tcPr>
            <w:tcW w:w="497" w:type="dxa"/>
            <w:shd w:val="clear" w:color="auto" w:fill="auto"/>
            <w:tcMar>
              <w:top w:w="80" w:type="dxa"/>
              <w:left w:w="80" w:type="dxa"/>
              <w:bottom w:w="80" w:type="dxa"/>
              <w:right w:w="80" w:type="dxa"/>
            </w:tcMar>
            <w:vAlign w:val="center"/>
            <w:hideMark/>
          </w:tcPr>
          <w:p w14:paraId="5241E81B" w14:textId="77777777" w:rsidR="00D42DA2" w:rsidRPr="00406329" w:rsidRDefault="00D42DA2" w:rsidP="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20</w:t>
            </w:r>
          </w:p>
        </w:tc>
        <w:tc>
          <w:tcPr>
            <w:tcW w:w="1676" w:type="dxa"/>
            <w:shd w:val="clear" w:color="auto" w:fill="auto"/>
            <w:tcMar>
              <w:top w:w="80" w:type="dxa"/>
              <w:left w:w="80" w:type="dxa"/>
              <w:bottom w:w="80" w:type="dxa"/>
              <w:right w:w="80" w:type="dxa"/>
            </w:tcMar>
            <w:vAlign w:val="center"/>
            <w:hideMark/>
          </w:tcPr>
          <w:p w14:paraId="45722448"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Севастьяновское сельское поселение</w:t>
            </w:r>
          </w:p>
        </w:tc>
        <w:tc>
          <w:tcPr>
            <w:tcW w:w="1683" w:type="dxa"/>
            <w:shd w:val="clear" w:color="auto" w:fill="auto"/>
            <w:tcMar>
              <w:top w:w="80" w:type="dxa"/>
              <w:left w:w="80" w:type="dxa"/>
              <w:bottom w:w="80" w:type="dxa"/>
              <w:right w:w="80" w:type="dxa"/>
            </w:tcMar>
            <w:vAlign w:val="center"/>
            <w:hideMark/>
          </w:tcPr>
          <w:p w14:paraId="46E6BB24"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Муниципальное учреждение культуры «Севастьяновское клубное объединение»</w:t>
            </w:r>
          </w:p>
        </w:tc>
        <w:tc>
          <w:tcPr>
            <w:tcW w:w="1418" w:type="dxa"/>
            <w:shd w:val="clear" w:color="auto" w:fill="auto"/>
            <w:tcMar>
              <w:top w:w="80" w:type="dxa"/>
              <w:left w:w="80" w:type="dxa"/>
              <w:bottom w:w="80" w:type="dxa"/>
              <w:right w:w="80" w:type="dxa"/>
            </w:tcMar>
            <w:vAlign w:val="center"/>
            <w:hideMark/>
          </w:tcPr>
          <w:p w14:paraId="1CA63DE1"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188752, Ленинградская область, п. Севастьяново, ул. Новая д.4</w:t>
            </w:r>
          </w:p>
        </w:tc>
        <w:tc>
          <w:tcPr>
            <w:tcW w:w="1417" w:type="dxa"/>
            <w:shd w:val="clear" w:color="auto" w:fill="auto"/>
            <w:tcMar>
              <w:top w:w="80" w:type="dxa"/>
              <w:left w:w="80" w:type="dxa"/>
              <w:bottom w:w="80" w:type="dxa"/>
              <w:right w:w="80" w:type="dxa"/>
            </w:tcMar>
            <w:vAlign w:val="center"/>
            <w:hideMark/>
          </w:tcPr>
          <w:p w14:paraId="30A0A67F"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740</w:t>
            </w:r>
          </w:p>
        </w:tc>
        <w:tc>
          <w:tcPr>
            <w:tcW w:w="1418" w:type="dxa"/>
            <w:shd w:val="clear" w:color="auto" w:fill="auto"/>
            <w:tcMar>
              <w:top w:w="80" w:type="dxa"/>
              <w:left w:w="80" w:type="dxa"/>
              <w:bottom w:w="80" w:type="dxa"/>
              <w:right w:w="80" w:type="dxa"/>
            </w:tcMar>
            <w:vAlign w:val="center"/>
            <w:hideMark/>
          </w:tcPr>
          <w:p w14:paraId="1E203419"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400 мест (1 объект)</w:t>
            </w:r>
          </w:p>
        </w:tc>
        <w:tc>
          <w:tcPr>
            <w:tcW w:w="1134" w:type="dxa"/>
            <w:shd w:val="clear" w:color="auto" w:fill="auto"/>
            <w:tcMar>
              <w:top w:w="80" w:type="dxa"/>
              <w:left w:w="80" w:type="dxa"/>
              <w:bottom w:w="80" w:type="dxa"/>
              <w:right w:w="80" w:type="dxa"/>
            </w:tcMar>
            <w:vAlign w:val="center"/>
            <w:hideMark/>
          </w:tcPr>
          <w:p w14:paraId="547B7461"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сельское поселение -                                                     1 объект (независимо от количества жителей</w:t>
            </w:r>
          </w:p>
        </w:tc>
        <w:tc>
          <w:tcPr>
            <w:tcW w:w="1901" w:type="dxa"/>
            <w:shd w:val="clear" w:color="auto" w:fill="auto"/>
            <w:tcMar>
              <w:top w:w="80" w:type="dxa"/>
              <w:left w:w="80" w:type="dxa"/>
              <w:bottom w:w="80" w:type="dxa"/>
              <w:right w:w="80" w:type="dxa"/>
            </w:tcMar>
            <w:vAlign w:val="center"/>
            <w:hideMark/>
          </w:tcPr>
          <w:p w14:paraId="1F2C8A27"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 объект</w:t>
            </w:r>
          </w:p>
        </w:tc>
        <w:tc>
          <w:tcPr>
            <w:tcW w:w="1471" w:type="dxa"/>
            <w:shd w:val="clear" w:color="auto" w:fill="auto"/>
            <w:tcMar>
              <w:top w:w="80" w:type="dxa"/>
              <w:left w:w="80" w:type="dxa"/>
              <w:bottom w:w="80" w:type="dxa"/>
              <w:right w:w="80" w:type="dxa"/>
            </w:tcMar>
            <w:vAlign w:val="center"/>
            <w:hideMark/>
          </w:tcPr>
          <w:p w14:paraId="0ABCB6A4"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удовлетворяет нормативу</w:t>
            </w:r>
          </w:p>
        </w:tc>
        <w:tc>
          <w:tcPr>
            <w:tcW w:w="2156" w:type="dxa"/>
            <w:shd w:val="clear" w:color="auto" w:fill="auto"/>
            <w:tcMar>
              <w:top w:w="80" w:type="dxa"/>
              <w:left w:w="80" w:type="dxa"/>
              <w:bottom w:w="80" w:type="dxa"/>
              <w:right w:w="80" w:type="dxa"/>
            </w:tcMar>
            <w:vAlign w:val="center"/>
            <w:hideMark/>
          </w:tcPr>
          <w:p w14:paraId="04B75519"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15%</w:t>
            </w:r>
          </w:p>
        </w:tc>
      </w:tr>
      <w:tr w:rsidR="00D42DA2" w:rsidRPr="00406329" w14:paraId="419DF5E2" w14:textId="77777777" w:rsidTr="00406329">
        <w:trPr>
          <w:trHeight w:val="1228"/>
        </w:trPr>
        <w:tc>
          <w:tcPr>
            <w:tcW w:w="497" w:type="dxa"/>
            <w:shd w:val="clear" w:color="auto" w:fill="auto"/>
            <w:tcMar>
              <w:top w:w="80" w:type="dxa"/>
              <w:left w:w="80" w:type="dxa"/>
              <w:bottom w:w="80" w:type="dxa"/>
              <w:right w:w="80" w:type="dxa"/>
            </w:tcMar>
            <w:vAlign w:val="center"/>
            <w:hideMark/>
          </w:tcPr>
          <w:p w14:paraId="5A4A2027" w14:textId="77777777" w:rsidR="00D42DA2" w:rsidRPr="00406329" w:rsidRDefault="00D42DA2" w:rsidP="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21</w:t>
            </w:r>
          </w:p>
        </w:tc>
        <w:tc>
          <w:tcPr>
            <w:tcW w:w="1676" w:type="dxa"/>
            <w:vMerge w:val="restart"/>
            <w:shd w:val="clear" w:color="auto" w:fill="auto"/>
            <w:tcMar>
              <w:top w:w="80" w:type="dxa"/>
              <w:left w:w="80" w:type="dxa"/>
              <w:bottom w:w="80" w:type="dxa"/>
              <w:right w:w="80" w:type="dxa"/>
            </w:tcMar>
            <w:vAlign w:val="center"/>
            <w:hideMark/>
          </w:tcPr>
          <w:p w14:paraId="68C069AF"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Ромашкинское сельское поселение</w:t>
            </w:r>
          </w:p>
        </w:tc>
        <w:tc>
          <w:tcPr>
            <w:tcW w:w="1683" w:type="dxa"/>
            <w:shd w:val="clear" w:color="auto" w:fill="auto"/>
            <w:tcMar>
              <w:top w:w="80" w:type="dxa"/>
              <w:left w:w="80" w:type="dxa"/>
              <w:bottom w:w="80" w:type="dxa"/>
              <w:right w:w="80" w:type="dxa"/>
            </w:tcMar>
            <w:vAlign w:val="center"/>
            <w:hideMark/>
          </w:tcPr>
          <w:p w14:paraId="38A33F88"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Муниципальное  казённое  учреждение  культуры  Ромашкинское клубное объединение (Ромашкинский Дом культуры)</w:t>
            </w:r>
          </w:p>
        </w:tc>
        <w:tc>
          <w:tcPr>
            <w:tcW w:w="1418" w:type="dxa"/>
            <w:shd w:val="clear" w:color="auto" w:fill="auto"/>
            <w:tcMar>
              <w:top w:w="80" w:type="dxa"/>
              <w:left w:w="80" w:type="dxa"/>
              <w:bottom w:w="80" w:type="dxa"/>
              <w:right w:w="80" w:type="dxa"/>
            </w:tcMar>
            <w:vAlign w:val="center"/>
            <w:hideMark/>
          </w:tcPr>
          <w:p w14:paraId="69C91FE4"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188743, Ленинградская область, Приозерский район, п. Ромашки, ул. Новостроек д. 11</w:t>
            </w:r>
          </w:p>
        </w:tc>
        <w:tc>
          <w:tcPr>
            <w:tcW w:w="1417" w:type="dxa"/>
            <w:vMerge w:val="restart"/>
            <w:shd w:val="clear" w:color="auto" w:fill="auto"/>
            <w:tcMar>
              <w:top w:w="80" w:type="dxa"/>
              <w:left w:w="80" w:type="dxa"/>
              <w:bottom w:w="80" w:type="dxa"/>
              <w:right w:w="80" w:type="dxa"/>
            </w:tcMar>
            <w:vAlign w:val="center"/>
            <w:hideMark/>
          </w:tcPr>
          <w:p w14:paraId="63D965B6"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7326</w:t>
            </w:r>
          </w:p>
        </w:tc>
        <w:tc>
          <w:tcPr>
            <w:tcW w:w="1418" w:type="dxa"/>
            <w:shd w:val="clear" w:color="auto" w:fill="auto"/>
            <w:tcMar>
              <w:top w:w="80" w:type="dxa"/>
              <w:left w:w="80" w:type="dxa"/>
              <w:bottom w:w="80" w:type="dxa"/>
              <w:right w:w="80" w:type="dxa"/>
            </w:tcMar>
            <w:vAlign w:val="center"/>
            <w:hideMark/>
          </w:tcPr>
          <w:p w14:paraId="261FE8EF"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117 мест (1 объект)</w:t>
            </w:r>
          </w:p>
        </w:tc>
        <w:tc>
          <w:tcPr>
            <w:tcW w:w="1134" w:type="dxa"/>
            <w:shd w:val="clear" w:color="auto" w:fill="auto"/>
            <w:tcMar>
              <w:top w:w="80" w:type="dxa"/>
              <w:left w:w="80" w:type="dxa"/>
              <w:bottom w:w="80" w:type="dxa"/>
              <w:right w:w="80" w:type="dxa"/>
            </w:tcMar>
            <w:vAlign w:val="center"/>
            <w:hideMark/>
          </w:tcPr>
          <w:p w14:paraId="3137EF4B"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сельское поселение -                                                     1 объект (независимо от количества жителей</w:t>
            </w:r>
          </w:p>
        </w:tc>
        <w:tc>
          <w:tcPr>
            <w:tcW w:w="1901" w:type="dxa"/>
            <w:shd w:val="clear" w:color="auto" w:fill="auto"/>
            <w:tcMar>
              <w:top w:w="80" w:type="dxa"/>
              <w:left w:w="80" w:type="dxa"/>
              <w:bottom w:w="80" w:type="dxa"/>
              <w:right w:w="80" w:type="dxa"/>
            </w:tcMar>
            <w:vAlign w:val="center"/>
            <w:hideMark/>
          </w:tcPr>
          <w:p w14:paraId="49E3DB40"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 объект</w:t>
            </w:r>
          </w:p>
        </w:tc>
        <w:tc>
          <w:tcPr>
            <w:tcW w:w="1471" w:type="dxa"/>
            <w:shd w:val="clear" w:color="auto" w:fill="auto"/>
            <w:tcMar>
              <w:top w:w="80" w:type="dxa"/>
              <w:left w:w="80" w:type="dxa"/>
              <w:bottom w:w="80" w:type="dxa"/>
              <w:right w:w="80" w:type="dxa"/>
            </w:tcMar>
            <w:vAlign w:val="center"/>
            <w:hideMark/>
          </w:tcPr>
          <w:p w14:paraId="455EF945"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удовлетворяет нормативу</w:t>
            </w:r>
          </w:p>
        </w:tc>
        <w:tc>
          <w:tcPr>
            <w:tcW w:w="2156" w:type="dxa"/>
            <w:shd w:val="clear" w:color="auto" w:fill="auto"/>
            <w:tcMar>
              <w:top w:w="80" w:type="dxa"/>
              <w:left w:w="80" w:type="dxa"/>
              <w:bottom w:w="80" w:type="dxa"/>
              <w:right w:w="80" w:type="dxa"/>
            </w:tcMar>
            <w:vAlign w:val="center"/>
            <w:hideMark/>
          </w:tcPr>
          <w:p w14:paraId="678DAFCB"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10%</w:t>
            </w:r>
          </w:p>
        </w:tc>
      </w:tr>
      <w:tr w:rsidR="00D42DA2" w:rsidRPr="00406329" w14:paraId="0789D616" w14:textId="77777777" w:rsidTr="00406329">
        <w:trPr>
          <w:trHeight w:val="1683"/>
        </w:trPr>
        <w:tc>
          <w:tcPr>
            <w:tcW w:w="497" w:type="dxa"/>
            <w:shd w:val="clear" w:color="auto" w:fill="auto"/>
            <w:tcMar>
              <w:top w:w="80" w:type="dxa"/>
              <w:left w:w="80" w:type="dxa"/>
              <w:bottom w:w="80" w:type="dxa"/>
              <w:right w:w="80" w:type="dxa"/>
            </w:tcMar>
            <w:vAlign w:val="center"/>
            <w:hideMark/>
          </w:tcPr>
          <w:p w14:paraId="63EEB199" w14:textId="77777777" w:rsidR="00D42DA2" w:rsidRPr="00406329" w:rsidRDefault="00D42DA2" w:rsidP="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22</w:t>
            </w:r>
          </w:p>
        </w:tc>
        <w:tc>
          <w:tcPr>
            <w:tcW w:w="1676" w:type="dxa"/>
            <w:vMerge/>
            <w:shd w:val="clear" w:color="auto" w:fill="D0DDEF"/>
            <w:vAlign w:val="center"/>
            <w:hideMark/>
          </w:tcPr>
          <w:p w14:paraId="572013E5" w14:textId="77777777" w:rsidR="00D42DA2" w:rsidRPr="00406329" w:rsidRDefault="00D42DA2">
            <w:pPr>
              <w:spacing w:line="240" w:lineRule="auto"/>
              <w:rPr>
                <w:rFonts w:ascii="Segoe UI Light" w:eastAsia="Calibri" w:hAnsi="Segoe UI Light" w:cs="Segoe UI Light"/>
                <w:color w:val="000000"/>
                <w:sz w:val="16"/>
                <w:szCs w:val="16"/>
                <w:u w:color="000000"/>
              </w:rPr>
            </w:pPr>
          </w:p>
        </w:tc>
        <w:tc>
          <w:tcPr>
            <w:tcW w:w="1683" w:type="dxa"/>
            <w:shd w:val="clear" w:color="auto" w:fill="auto"/>
            <w:tcMar>
              <w:top w:w="80" w:type="dxa"/>
              <w:left w:w="80" w:type="dxa"/>
              <w:bottom w:w="80" w:type="dxa"/>
              <w:right w:w="80" w:type="dxa"/>
            </w:tcMar>
            <w:vAlign w:val="center"/>
            <w:hideMark/>
          </w:tcPr>
          <w:p w14:paraId="04A825D1"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Суходольский дом культуры филиал муниципального  казённого учреждения  культуры  Ромашкинское клубное объединение</w:t>
            </w:r>
          </w:p>
        </w:tc>
        <w:tc>
          <w:tcPr>
            <w:tcW w:w="1418" w:type="dxa"/>
            <w:shd w:val="clear" w:color="auto" w:fill="auto"/>
            <w:tcMar>
              <w:top w:w="80" w:type="dxa"/>
              <w:left w:w="80" w:type="dxa"/>
              <w:bottom w:w="80" w:type="dxa"/>
              <w:right w:w="80" w:type="dxa"/>
            </w:tcMar>
            <w:vAlign w:val="center"/>
            <w:hideMark/>
          </w:tcPr>
          <w:p w14:paraId="41BF6C70"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188741, Ленинградская область, Приозерский район, а. Суходолье, ул. Леншоссе, д. 14</w:t>
            </w:r>
          </w:p>
        </w:tc>
        <w:tc>
          <w:tcPr>
            <w:tcW w:w="1417" w:type="dxa"/>
            <w:vMerge/>
            <w:shd w:val="clear" w:color="auto" w:fill="D0DDEF"/>
            <w:vAlign w:val="center"/>
            <w:hideMark/>
          </w:tcPr>
          <w:p w14:paraId="67AFD04A" w14:textId="77777777" w:rsidR="00D42DA2" w:rsidRPr="00406329" w:rsidRDefault="00D42DA2">
            <w:pPr>
              <w:spacing w:line="240" w:lineRule="auto"/>
              <w:rPr>
                <w:rFonts w:ascii="Segoe UI Light" w:eastAsia="Calibri" w:hAnsi="Segoe UI Light" w:cs="Segoe UI Light"/>
                <w:color w:val="000000"/>
                <w:sz w:val="16"/>
                <w:szCs w:val="16"/>
                <w:u w:color="000000"/>
              </w:rPr>
            </w:pPr>
          </w:p>
        </w:tc>
        <w:tc>
          <w:tcPr>
            <w:tcW w:w="1418" w:type="dxa"/>
            <w:shd w:val="clear" w:color="auto" w:fill="auto"/>
            <w:tcMar>
              <w:top w:w="80" w:type="dxa"/>
              <w:left w:w="80" w:type="dxa"/>
              <w:bottom w:w="80" w:type="dxa"/>
              <w:right w:w="80" w:type="dxa"/>
            </w:tcMar>
            <w:vAlign w:val="center"/>
            <w:hideMark/>
          </w:tcPr>
          <w:p w14:paraId="5ED68B49"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251 место (1 объект)</w:t>
            </w:r>
          </w:p>
        </w:tc>
        <w:tc>
          <w:tcPr>
            <w:tcW w:w="1134" w:type="dxa"/>
            <w:shd w:val="clear" w:color="auto" w:fill="auto"/>
            <w:tcMar>
              <w:top w:w="80" w:type="dxa"/>
              <w:left w:w="80" w:type="dxa"/>
              <w:bottom w:w="80" w:type="dxa"/>
              <w:right w:w="80" w:type="dxa"/>
            </w:tcMar>
            <w:vAlign w:val="center"/>
            <w:hideMark/>
          </w:tcPr>
          <w:p w14:paraId="67AA58A4"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филиал сельского дома культуры   -                                                   1 объект на 1 тыс. человек</w:t>
            </w:r>
          </w:p>
        </w:tc>
        <w:tc>
          <w:tcPr>
            <w:tcW w:w="1901" w:type="dxa"/>
            <w:shd w:val="clear" w:color="auto" w:fill="auto"/>
            <w:tcMar>
              <w:top w:w="80" w:type="dxa"/>
              <w:left w:w="80" w:type="dxa"/>
              <w:bottom w:w="80" w:type="dxa"/>
              <w:right w:w="80" w:type="dxa"/>
            </w:tcMar>
            <w:vAlign w:val="center"/>
            <w:hideMark/>
          </w:tcPr>
          <w:p w14:paraId="0D1785B7"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 объект</w:t>
            </w:r>
          </w:p>
        </w:tc>
        <w:tc>
          <w:tcPr>
            <w:tcW w:w="1471" w:type="dxa"/>
            <w:shd w:val="clear" w:color="auto" w:fill="auto"/>
            <w:tcMar>
              <w:top w:w="80" w:type="dxa"/>
              <w:left w:w="80" w:type="dxa"/>
              <w:bottom w:w="80" w:type="dxa"/>
              <w:right w:w="80" w:type="dxa"/>
            </w:tcMar>
            <w:vAlign w:val="center"/>
            <w:hideMark/>
          </w:tcPr>
          <w:p w14:paraId="5A7173CD"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удовлетворяет нормативу</w:t>
            </w:r>
          </w:p>
        </w:tc>
        <w:tc>
          <w:tcPr>
            <w:tcW w:w="2156" w:type="dxa"/>
            <w:shd w:val="clear" w:color="auto" w:fill="auto"/>
            <w:tcMar>
              <w:top w:w="80" w:type="dxa"/>
              <w:left w:w="80" w:type="dxa"/>
              <w:bottom w:w="80" w:type="dxa"/>
              <w:right w:w="80" w:type="dxa"/>
            </w:tcMar>
            <w:vAlign w:val="center"/>
            <w:hideMark/>
          </w:tcPr>
          <w:p w14:paraId="4D7473C3" w14:textId="77777777" w:rsidR="00D42DA2" w:rsidRPr="00406329" w:rsidRDefault="00D42DA2">
            <w:pPr>
              <w:spacing w:line="240" w:lineRule="auto"/>
              <w:jc w:val="center"/>
              <w:rPr>
                <w:rFonts w:ascii="Segoe UI Light" w:hAnsi="Segoe UI Light" w:cs="Segoe UI Light"/>
                <w:sz w:val="16"/>
                <w:szCs w:val="16"/>
              </w:rPr>
            </w:pPr>
            <w:r w:rsidRPr="00406329">
              <w:rPr>
                <w:rStyle w:val="Hyperlink0"/>
                <w:rFonts w:ascii="Segoe UI Light" w:hAnsi="Segoe UI Light" w:cs="Segoe UI Light"/>
                <w:sz w:val="16"/>
                <w:szCs w:val="16"/>
              </w:rPr>
              <w:t>15%</w:t>
            </w:r>
          </w:p>
        </w:tc>
      </w:tr>
    </w:tbl>
    <w:p w14:paraId="4DE6C017" w14:textId="77777777" w:rsidR="006706A2" w:rsidRDefault="00D42DA2" w:rsidP="00D42DA2">
      <w:pPr>
        <w:keepNext/>
        <w:spacing w:before="120" w:after="0" w:line="276" w:lineRule="auto"/>
        <w:jc w:val="right"/>
        <w:rPr>
          <w:rStyle w:val="a7"/>
          <w:rFonts w:ascii="Segoe UI Light" w:hAnsi="Segoe UI Light" w:cs="Segoe UI Light"/>
          <w:sz w:val="18"/>
          <w:szCs w:val="18"/>
        </w:rPr>
      </w:pPr>
      <w:r w:rsidRPr="0090156A">
        <w:rPr>
          <w:rStyle w:val="a7"/>
          <w:rFonts w:ascii="Segoe UI Light" w:hAnsi="Segoe UI Light" w:cs="Segoe UI Light"/>
          <w:sz w:val="18"/>
          <w:szCs w:val="18"/>
        </w:rPr>
        <w:t>Источник: данные муниципального района, индивидуальный расчет ООО «ИТП «Урбаника»</w:t>
      </w:r>
    </w:p>
    <w:p w14:paraId="286411BE" w14:textId="42A68D37" w:rsidR="00D42DA2" w:rsidRPr="00406329" w:rsidRDefault="00D7299E" w:rsidP="00371916">
      <w:pPr>
        <w:pageBreakBefore/>
        <w:spacing w:before="120" w:after="0" w:line="276" w:lineRule="auto"/>
        <w:rPr>
          <w:rStyle w:val="a7"/>
          <w:rFonts w:ascii="Segoe UI Light" w:eastAsia="Segoe UI Light" w:hAnsi="Segoe UI Light" w:cs="Segoe UI Light"/>
          <w:sz w:val="20"/>
          <w:szCs w:val="20"/>
        </w:rPr>
      </w:pPr>
      <w:r w:rsidRPr="00406329">
        <w:rPr>
          <w:rStyle w:val="a7"/>
          <w:rFonts w:ascii="Segoe UI Light" w:hAnsi="Segoe UI Light" w:cs="Segoe UI Light"/>
          <w:sz w:val="20"/>
          <w:szCs w:val="20"/>
        </w:rPr>
        <w:t>Таблица</w:t>
      </w:r>
      <w:r w:rsidR="00965A27">
        <w:rPr>
          <w:rStyle w:val="a7"/>
          <w:rFonts w:ascii="Segoe UI Light" w:hAnsi="Segoe UI Light" w:cs="Segoe UI Light"/>
          <w:sz w:val="20"/>
          <w:szCs w:val="20"/>
        </w:rPr>
        <w:t xml:space="preserve"> 1.7</w:t>
      </w:r>
      <w:r w:rsidR="00D42DA2" w:rsidRPr="00406329">
        <w:rPr>
          <w:rStyle w:val="a7"/>
          <w:rFonts w:ascii="Segoe UI Light" w:hAnsi="Segoe UI Light" w:cs="Segoe UI Light"/>
          <w:sz w:val="20"/>
          <w:szCs w:val="20"/>
        </w:rPr>
        <w:t>. Перечень библиотек на территории Приозерского муниципального района (с расчетом нормативной потребности)</w:t>
      </w:r>
    </w:p>
    <w:tbl>
      <w:tblPr>
        <w:tblStyle w:val="TableNormal1"/>
        <w:tblW w:w="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749"/>
        <w:gridCol w:w="1872"/>
        <w:gridCol w:w="2781"/>
        <w:gridCol w:w="2027"/>
        <w:gridCol w:w="1875"/>
        <w:gridCol w:w="1852"/>
        <w:gridCol w:w="1606"/>
        <w:gridCol w:w="1797"/>
      </w:tblGrid>
      <w:tr w:rsidR="00D42DA2" w:rsidRPr="00406329" w14:paraId="79651444" w14:textId="77777777" w:rsidTr="00406329">
        <w:trPr>
          <w:trHeight w:val="250"/>
          <w:tblHeader/>
        </w:trPr>
        <w:tc>
          <w:tcPr>
            <w:tcW w:w="74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2096245" w14:textId="77777777" w:rsidR="00D42DA2" w:rsidRPr="00406329" w:rsidRDefault="00D42DA2" w:rsidP="00D42DA2">
            <w:pPr>
              <w:spacing w:line="240" w:lineRule="auto"/>
              <w:jc w:val="center"/>
              <w:rPr>
                <w:rFonts w:ascii="Segoe UI Light" w:eastAsia="Calibri" w:hAnsi="Segoe UI Light" w:cs="Segoe UI Light"/>
                <w:sz w:val="16"/>
                <w:szCs w:val="16"/>
              </w:rPr>
            </w:pPr>
            <w:r w:rsidRPr="00406329">
              <w:rPr>
                <w:rFonts w:ascii="Segoe UI Light" w:eastAsia="Segoe UI Light" w:hAnsi="Segoe UI Light" w:cs="Segoe UI Light"/>
                <w:sz w:val="16"/>
                <w:szCs w:val="16"/>
              </w:rPr>
              <w:t> №</w:t>
            </w:r>
          </w:p>
        </w:tc>
        <w:tc>
          <w:tcPr>
            <w:tcW w:w="187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0BA60A"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eastAsia="Segoe UI Light" w:hAnsi="Segoe UI Light" w:cs="Segoe UI Light"/>
                <w:sz w:val="16"/>
                <w:szCs w:val="16"/>
              </w:rPr>
              <w:t>Муниципальное образование</w:t>
            </w:r>
          </w:p>
        </w:tc>
        <w:tc>
          <w:tcPr>
            <w:tcW w:w="278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2EDB795"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eastAsia="Segoe UI Light" w:hAnsi="Segoe UI Light" w:cs="Segoe UI Light"/>
                <w:sz w:val="16"/>
                <w:szCs w:val="16"/>
              </w:rPr>
              <w:t>Наименование организации, территориальная принадлежность</w:t>
            </w:r>
          </w:p>
        </w:tc>
        <w:tc>
          <w:tcPr>
            <w:tcW w:w="202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A8A2D4"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eastAsia="Segoe UI Light" w:hAnsi="Segoe UI Light" w:cs="Segoe UI Light"/>
                <w:sz w:val="16"/>
                <w:szCs w:val="16"/>
              </w:rPr>
              <w:t>Адрес</w:t>
            </w:r>
          </w:p>
        </w:tc>
        <w:tc>
          <w:tcPr>
            <w:tcW w:w="18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7B4E5F"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eastAsia="Segoe UI Light" w:hAnsi="Segoe UI Light" w:cs="Segoe UI Light"/>
                <w:sz w:val="16"/>
                <w:szCs w:val="16"/>
              </w:rPr>
              <w:t>Норматив</w:t>
            </w:r>
          </w:p>
        </w:tc>
        <w:tc>
          <w:tcPr>
            <w:tcW w:w="185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7A648F"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eastAsia="Segoe UI Light" w:hAnsi="Segoe UI Light" w:cs="Segoe UI Light"/>
                <w:sz w:val="16"/>
                <w:szCs w:val="16"/>
              </w:rPr>
              <w:t>Необходимая мощность согласно нормативу</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7097D1"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eastAsia="Segoe UI Light" w:hAnsi="Segoe UI Light" w:cs="Segoe UI Light"/>
                <w:sz w:val="16"/>
                <w:szCs w:val="16"/>
              </w:rPr>
              <w:t>Дефицит/</w:t>
            </w:r>
          </w:p>
        </w:tc>
        <w:tc>
          <w:tcPr>
            <w:tcW w:w="17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7D0CE9"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eastAsia="Segoe UI Light" w:hAnsi="Segoe UI Light" w:cs="Segoe UI Light"/>
                <w:sz w:val="16"/>
                <w:szCs w:val="16"/>
              </w:rPr>
              <w:t>Степень износа здания, %</w:t>
            </w:r>
          </w:p>
        </w:tc>
      </w:tr>
      <w:tr w:rsidR="00D42DA2" w:rsidRPr="00406329" w14:paraId="427FB68B" w14:textId="77777777" w:rsidTr="00751722">
        <w:trPr>
          <w:trHeight w:val="327"/>
          <w:tblHeader/>
        </w:trPr>
        <w:tc>
          <w:tcPr>
            <w:tcW w:w="749"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35C77BCD" w14:textId="77777777" w:rsidR="00D42DA2" w:rsidRPr="00406329" w:rsidRDefault="00D42DA2" w:rsidP="00D42DA2">
            <w:pPr>
              <w:spacing w:line="240" w:lineRule="auto"/>
              <w:rPr>
                <w:rFonts w:ascii="Segoe UI Light" w:eastAsia="Calibri" w:hAnsi="Segoe UI Light" w:cs="Segoe UI Light"/>
                <w:color w:val="000000"/>
                <w:sz w:val="16"/>
                <w:szCs w:val="16"/>
                <w:u w:color="000000"/>
              </w:rPr>
            </w:pPr>
          </w:p>
        </w:tc>
        <w:tc>
          <w:tcPr>
            <w:tcW w:w="1872"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40E52E21" w14:textId="77777777" w:rsidR="00D42DA2" w:rsidRPr="00406329" w:rsidRDefault="00D42DA2" w:rsidP="00D42DA2">
            <w:pPr>
              <w:spacing w:line="240" w:lineRule="auto"/>
              <w:rPr>
                <w:rFonts w:ascii="Segoe UI Light" w:eastAsia="Calibri" w:hAnsi="Segoe UI Light" w:cs="Segoe UI Light"/>
                <w:color w:val="000000"/>
                <w:sz w:val="16"/>
                <w:szCs w:val="16"/>
                <w:u w:color="000000"/>
              </w:rPr>
            </w:pPr>
          </w:p>
        </w:tc>
        <w:tc>
          <w:tcPr>
            <w:tcW w:w="2781"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33278CD8" w14:textId="77777777" w:rsidR="00D42DA2" w:rsidRPr="00406329" w:rsidRDefault="00D42DA2" w:rsidP="00D42DA2">
            <w:pPr>
              <w:spacing w:line="240" w:lineRule="auto"/>
              <w:rPr>
                <w:rFonts w:ascii="Segoe UI Light" w:eastAsia="Calibri" w:hAnsi="Segoe UI Light" w:cs="Segoe UI Light"/>
                <w:color w:val="000000"/>
                <w:sz w:val="16"/>
                <w:szCs w:val="16"/>
                <w:u w:color="000000"/>
              </w:rPr>
            </w:pPr>
          </w:p>
        </w:tc>
        <w:tc>
          <w:tcPr>
            <w:tcW w:w="2027"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0F5300AE" w14:textId="77777777" w:rsidR="00D42DA2" w:rsidRPr="00406329" w:rsidRDefault="00D42DA2" w:rsidP="00D42DA2">
            <w:pPr>
              <w:spacing w:line="240" w:lineRule="auto"/>
              <w:rPr>
                <w:rFonts w:ascii="Segoe UI Light" w:eastAsia="Calibri" w:hAnsi="Segoe UI Light" w:cs="Segoe UI Light"/>
                <w:color w:val="000000"/>
                <w:sz w:val="16"/>
                <w:szCs w:val="16"/>
                <w:u w:color="000000"/>
              </w:rPr>
            </w:pPr>
          </w:p>
        </w:tc>
        <w:tc>
          <w:tcPr>
            <w:tcW w:w="1875"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7E4DCE40" w14:textId="77777777" w:rsidR="00D42DA2" w:rsidRPr="00406329" w:rsidRDefault="00D42DA2" w:rsidP="00D42DA2">
            <w:pPr>
              <w:spacing w:line="240" w:lineRule="auto"/>
              <w:rPr>
                <w:rFonts w:ascii="Segoe UI Light" w:eastAsia="Calibri" w:hAnsi="Segoe UI Light" w:cs="Segoe UI Light"/>
                <w:color w:val="000000"/>
                <w:sz w:val="16"/>
                <w:szCs w:val="16"/>
                <w:u w:color="000000"/>
              </w:rPr>
            </w:pPr>
          </w:p>
        </w:tc>
        <w:tc>
          <w:tcPr>
            <w:tcW w:w="1852"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09EE728D" w14:textId="77777777" w:rsidR="00D42DA2" w:rsidRPr="00406329" w:rsidRDefault="00D42DA2" w:rsidP="00D42DA2">
            <w:pPr>
              <w:spacing w:line="240" w:lineRule="auto"/>
              <w:rPr>
                <w:rFonts w:ascii="Segoe UI Light" w:eastAsia="Calibri" w:hAnsi="Segoe UI Light" w:cs="Segoe UI Light"/>
                <w:color w:val="000000"/>
                <w:sz w:val="16"/>
                <w:szCs w:val="16"/>
                <w:u w:color="000000"/>
              </w:rPr>
            </w:pP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AD4419"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eastAsia="Segoe UI Light" w:hAnsi="Segoe UI Light" w:cs="Segoe UI Light"/>
                <w:sz w:val="16"/>
                <w:szCs w:val="16"/>
              </w:rPr>
              <w:t>профицит мест</w:t>
            </w:r>
          </w:p>
        </w:tc>
        <w:tc>
          <w:tcPr>
            <w:tcW w:w="1797"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611A2163" w14:textId="77777777" w:rsidR="00D42DA2" w:rsidRPr="00406329" w:rsidRDefault="00D42DA2" w:rsidP="00D42DA2">
            <w:pPr>
              <w:spacing w:line="240" w:lineRule="auto"/>
              <w:rPr>
                <w:rFonts w:ascii="Segoe UI Light" w:eastAsia="Calibri" w:hAnsi="Segoe UI Light" w:cs="Segoe UI Light"/>
                <w:color w:val="000000"/>
                <w:sz w:val="16"/>
                <w:szCs w:val="16"/>
                <w:u w:color="000000"/>
              </w:rPr>
            </w:pPr>
          </w:p>
        </w:tc>
      </w:tr>
      <w:tr w:rsidR="00D42DA2" w:rsidRPr="00406329" w14:paraId="1007DB11" w14:textId="77777777" w:rsidTr="00406329">
        <w:trPr>
          <w:trHeight w:val="639"/>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8ADBB2"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eastAsia="Segoe UI Light" w:hAnsi="Segoe UI Light" w:cs="Segoe UI Light"/>
                <w:sz w:val="16"/>
                <w:szCs w:val="16"/>
              </w:rPr>
              <w:t>1</w:t>
            </w:r>
          </w:p>
        </w:tc>
        <w:tc>
          <w:tcPr>
            <w:tcW w:w="187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1B1667"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eastAsia="Segoe UI Light" w:hAnsi="Segoe UI Light" w:cs="Segoe UI Light"/>
                <w:sz w:val="16"/>
                <w:szCs w:val="16"/>
              </w:rPr>
              <w:t>Приозерский муниципальный район</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3745FC"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eastAsia="Segoe UI Light" w:hAnsi="Segoe UI Light" w:cs="Segoe UI Light"/>
                <w:sz w:val="16"/>
                <w:szCs w:val="16"/>
              </w:rPr>
              <w:t>Муниципальное казенное учреждение культуры «Приозерская межпоселенческая  районная библиотека»</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84A2D8"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eastAsia="Segoe UI Light" w:hAnsi="Segoe UI Light" w:cs="Segoe UI Light"/>
                <w:sz w:val="16"/>
                <w:szCs w:val="16"/>
              </w:rPr>
              <w:t>188760, Ленинградская область, г. Приозерск, ул. Калинина, д. 20</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68318E"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eastAsia="Segoe UI Light" w:hAnsi="Segoe UI Light" w:cs="Segoe UI Light"/>
                <w:sz w:val="16"/>
                <w:szCs w:val="16"/>
              </w:rPr>
              <w:t>межпоселенческая общедоступная библиотека -  1 на муниципальный район;</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41DC71"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eastAsia="Segoe UI Light" w:hAnsi="Segoe UI Light" w:cs="Segoe UI Light"/>
                <w:sz w:val="16"/>
                <w:szCs w:val="16"/>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B2BC4F"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eastAsia="Segoe UI Light" w:hAnsi="Segoe UI Light" w:cs="Segoe UI Light"/>
                <w:sz w:val="16"/>
                <w:szCs w:val="16"/>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EEEF3B2"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hAnsi="Segoe UI Light" w:cs="Segoe UI Light"/>
                <w:sz w:val="16"/>
                <w:szCs w:val="16"/>
              </w:rPr>
              <w:t>15%</w:t>
            </w:r>
          </w:p>
        </w:tc>
      </w:tr>
      <w:tr w:rsidR="00D42DA2" w:rsidRPr="00406329" w14:paraId="2F4D30BF" w14:textId="77777777" w:rsidTr="00406329">
        <w:trPr>
          <w:trHeight w:val="1036"/>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6BE821"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2</w:t>
            </w:r>
          </w:p>
        </w:tc>
        <w:tc>
          <w:tcPr>
            <w:tcW w:w="1872"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7EB5025E" w14:textId="77777777" w:rsidR="00D42DA2" w:rsidRPr="00406329" w:rsidRDefault="00D42DA2" w:rsidP="00D42DA2">
            <w:pPr>
              <w:spacing w:line="240" w:lineRule="auto"/>
              <w:rPr>
                <w:rFonts w:ascii="Segoe UI Light" w:eastAsia="Calibri" w:hAnsi="Segoe UI Light" w:cs="Segoe UI Light"/>
                <w:color w:val="000000"/>
                <w:sz w:val="16"/>
                <w:szCs w:val="16"/>
                <w:u w:color="000000"/>
              </w:rPr>
            </w:pP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128BBD3"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Детский отдел Муниципального казенного учреждения культуры «Приозерская межпоселенческая  районная библиотека»</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2BA41E1" w14:textId="77777777" w:rsidR="00D42DA2" w:rsidRPr="00406329" w:rsidRDefault="00D42DA2" w:rsidP="00D42DA2">
            <w:pPr>
              <w:spacing w:line="240" w:lineRule="auto"/>
              <w:jc w:val="center"/>
              <w:rPr>
                <w:rFonts w:ascii="Segoe UI Light" w:eastAsia="Calibri" w:hAnsi="Segoe UI Light" w:cs="Segoe UI Light"/>
                <w:sz w:val="16"/>
                <w:szCs w:val="16"/>
              </w:rPr>
            </w:pPr>
            <w:r w:rsidRPr="00406329">
              <w:rPr>
                <w:rFonts w:ascii="Segoe UI Light" w:eastAsia="Segoe UI Light" w:hAnsi="Segoe UI Light" w:cs="Segoe UI Light"/>
                <w:sz w:val="16"/>
                <w:szCs w:val="16"/>
              </w:rPr>
              <w:t>188760, Ленинградская область, г. Приозерск, ул. Калинина, д. 20</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E7E1F5F"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eastAsia="Segoe UI Light" w:hAnsi="Segoe UI Light" w:cs="Segoe UI Light"/>
                <w:sz w:val="16"/>
                <w:szCs w:val="16"/>
              </w:rPr>
              <w:t>Детская библиотека -  1 на муниципальный район;</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863B32"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eastAsia="Segoe UI Light" w:hAnsi="Segoe UI Light" w:cs="Segoe UI Light"/>
                <w:sz w:val="16"/>
                <w:szCs w:val="16"/>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399A76D"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eastAsia="Segoe UI Light" w:hAnsi="Segoe UI Light" w:cs="Segoe UI Light"/>
                <w:sz w:val="16"/>
                <w:szCs w:val="16"/>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B8A98D"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hAnsi="Segoe UI Light" w:cs="Segoe UI Light"/>
                <w:sz w:val="16"/>
                <w:szCs w:val="16"/>
              </w:rPr>
              <w:t>15%</w:t>
            </w:r>
          </w:p>
        </w:tc>
      </w:tr>
      <w:tr w:rsidR="00D42DA2" w:rsidRPr="00406329" w14:paraId="1458D3C3" w14:textId="77777777" w:rsidTr="00406329">
        <w:trPr>
          <w:trHeight w:val="1072"/>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F53D927"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3</w:t>
            </w:r>
          </w:p>
        </w:tc>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E937C" w14:textId="77777777" w:rsidR="00D42DA2" w:rsidRPr="00406329" w:rsidRDefault="00D42DA2" w:rsidP="00D42DA2">
            <w:pPr>
              <w:jc w:val="center"/>
              <w:rPr>
                <w:rFonts w:ascii="Segoe UI Light" w:eastAsia="Calibri" w:hAnsi="Segoe UI Light" w:cs="Segoe UI Light"/>
                <w:sz w:val="16"/>
                <w:szCs w:val="16"/>
              </w:rPr>
            </w:pPr>
          </w:p>
          <w:p w14:paraId="402CC3D4" w14:textId="77777777" w:rsidR="00D42DA2" w:rsidRPr="00406329" w:rsidRDefault="00D42DA2" w:rsidP="00D42DA2">
            <w:pPr>
              <w:jc w:val="center"/>
              <w:rPr>
                <w:rFonts w:ascii="Segoe UI Light" w:hAnsi="Segoe UI Light" w:cs="Segoe UI Light"/>
                <w:sz w:val="16"/>
                <w:szCs w:val="16"/>
              </w:rPr>
            </w:pPr>
          </w:p>
          <w:p w14:paraId="1061764F" w14:textId="77777777" w:rsidR="00D42DA2" w:rsidRPr="00406329" w:rsidRDefault="00D42DA2" w:rsidP="00D42DA2">
            <w:pPr>
              <w:jc w:val="center"/>
              <w:rPr>
                <w:rFonts w:ascii="Segoe UI Light" w:hAnsi="Segoe UI Light" w:cs="Segoe UI Light"/>
                <w:sz w:val="16"/>
                <w:szCs w:val="16"/>
              </w:rPr>
            </w:pPr>
          </w:p>
          <w:p w14:paraId="06046375" w14:textId="77777777" w:rsidR="00D42DA2" w:rsidRPr="00406329" w:rsidRDefault="00D42DA2" w:rsidP="00D42DA2">
            <w:pPr>
              <w:jc w:val="center"/>
              <w:rPr>
                <w:rFonts w:ascii="Segoe UI Light" w:hAnsi="Segoe UI Light" w:cs="Segoe UI Light"/>
                <w:sz w:val="16"/>
                <w:szCs w:val="16"/>
              </w:rPr>
            </w:pPr>
            <w:r w:rsidRPr="00406329">
              <w:rPr>
                <w:rFonts w:ascii="Segoe UI Light" w:hAnsi="Segoe UI Light" w:cs="Segoe UI Light"/>
                <w:sz w:val="16"/>
                <w:szCs w:val="16"/>
              </w:rPr>
              <w:t>Приозерское городское поселение</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68402A"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eastAsia="Segoe UI Light" w:hAnsi="Segoe UI Light" w:cs="Segoe UI Light"/>
                <w:sz w:val="16"/>
                <w:szCs w:val="16"/>
              </w:rPr>
              <w:t>Муниципальное казенное учреждение культуры «Приозерская городская библиотека»</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728218"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eastAsia="Segoe UI Light" w:hAnsi="Segoe UI Light" w:cs="Segoe UI Light"/>
                <w:sz w:val="16"/>
                <w:szCs w:val="16"/>
              </w:rPr>
              <w:t>188760, Ленинградская область, г. Приозерск, ул. Калинина, д.11</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EF5AFDC"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eastAsia="Segoe UI Light" w:hAnsi="Segoe UI Light" w:cs="Segoe UI Light"/>
                <w:sz w:val="16"/>
                <w:szCs w:val="16"/>
              </w:rPr>
              <w:t>городское поселение - 1 на 10 тыс. человек</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26835EF"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eastAsia="Segoe UI Light" w:hAnsi="Segoe UI Light" w:cs="Segoe UI Light"/>
                <w:sz w:val="16"/>
                <w:szCs w:val="16"/>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2E9CF56"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eastAsia="Segoe UI Light" w:hAnsi="Segoe UI Light" w:cs="Segoe UI Light"/>
                <w:sz w:val="16"/>
                <w:szCs w:val="16"/>
              </w:rPr>
              <w:t>удовлетворяет нормативу (с учетом межпоселковой библиотеки на территории города Приозерска)</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EC41B52"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eastAsia="Segoe UI Light" w:hAnsi="Segoe UI Light" w:cs="Segoe UI Light"/>
                <w:sz w:val="16"/>
                <w:szCs w:val="16"/>
              </w:rPr>
              <w:t>20%</w:t>
            </w:r>
          </w:p>
        </w:tc>
      </w:tr>
      <w:tr w:rsidR="00D42DA2" w:rsidRPr="00406329" w14:paraId="5BA18901" w14:textId="77777777" w:rsidTr="00406329">
        <w:trPr>
          <w:trHeight w:val="930"/>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C09172" w14:textId="77777777" w:rsidR="00D42DA2" w:rsidRPr="00406329" w:rsidRDefault="00D42DA2" w:rsidP="00D42DA2">
            <w:pPr>
              <w:spacing w:line="240" w:lineRule="auto"/>
              <w:jc w:val="center"/>
              <w:rPr>
                <w:rFonts w:ascii="Segoe UI Light" w:eastAsia="Segoe UI Light" w:hAnsi="Segoe UI Light" w:cs="Segoe UI Light"/>
                <w:sz w:val="16"/>
                <w:szCs w:val="16"/>
                <w:lang w:val="en-US"/>
              </w:rPr>
            </w:pPr>
            <w:r w:rsidRPr="00406329">
              <w:rPr>
                <w:rFonts w:ascii="Segoe UI Light" w:eastAsia="Segoe UI Light" w:hAnsi="Segoe UI Light" w:cs="Segoe UI Light"/>
                <w:sz w:val="16"/>
                <w:szCs w:val="16"/>
                <w:lang w:val="en-US"/>
              </w:rPr>
              <w:t>4</w:t>
            </w:r>
          </w:p>
        </w:tc>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87F55" w14:textId="77777777" w:rsidR="00D42DA2" w:rsidRPr="00406329" w:rsidRDefault="00D42DA2" w:rsidP="00D42DA2">
            <w:pPr>
              <w:jc w:val="center"/>
              <w:rPr>
                <w:rFonts w:ascii="Segoe UI Light" w:eastAsia="Calibri" w:hAnsi="Segoe UI Light" w:cs="Segoe UI Light"/>
                <w:sz w:val="16"/>
                <w:szCs w:val="16"/>
                <w:lang w:val="en-US"/>
              </w:rPr>
            </w:pPr>
          </w:p>
          <w:p w14:paraId="7159AD34" w14:textId="77777777" w:rsidR="00D42DA2" w:rsidRPr="00406329" w:rsidRDefault="00D42DA2" w:rsidP="00D42DA2">
            <w:pPr>
              <w:jc w:val="center"/>
              <w:rPr>
                <w:rFonts w:ascii="Segoe UI Light" w:hAnsi="Segoe UI Light" w:cs="Segoe UI Light"/>
                <w:sz w:val="16"/>
                <w:szCs w:val="16"/>
                <w:lang w:val="en-US"/>
              </w:rPr>
            </w:pPr>
          </w:p>
          <w:p w14:paraId="18568F1E" w14:textId="77777777" w:rsidR="00D42DA2" w:rsidRPr="00406329" w:rsidRDefault="00D42DA2" w:rsidP="00D42DA2">
            <w:pPr>
              <w:jc w:val="center"/>
              <w:rPr>
                <w:rFonts w:ascii="Segoe UI Light" w:hAnsi="Segoe UI Light" w:cs="Segoe UI Light"/>
                <w:sz w:val="16"/>
                <w:szCs w:val="16"/>
              </w:rPr>
            </w:pPr>
            <w:r w:rsidRPr="00406329">
              <w:rPr>
                <w:rFonts w:ascii="Segoe UI Light" w:hAnsi="Segoe UI Light" w:cs="Segoe UI Light"/>
                <w:sz w:val="16"/>
                <w:szCs w:val="16"/>
              </w:rPr>
              <w:t>Кузнечнинское городское поселение</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BBD22AD"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bCs/>
                <w:iCs/>
                <w:sz w:val="16"/>
                <w:szCs w:val="16"/>
              </w:rPr>
              <w:t>Библиотека МКУК  КСЦ «Юбилейный»</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1E82A34"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188751, Ленинградская область, Приозерский район, пгт. Кузнечное, ул. Юбилейная д.7а</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2A7E130"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городское поселение -                                                     1 объект на 3 тыс. человек</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76AF2C"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2B28C9"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C8A652"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30%</w:t>
            </w:r>
          </w:p>
        </w:tc>
      </w:tr>
      <w:tr w:rsidR="00D42DA2" w:rsidRPr="00406329" w14:paraId="29BEFF44" w14:textId="77777777" w:rsidTr="00406329">
        <w:trPr>
          <w:trHeight w:val="930"/>
        </w:trPr>
        <w:tc>
          <w:tcPr>
            <w:tcW w:w="74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14:paraId="5F11D6E2"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5</w:t>
            </w:r>
          </w:p>
        </w:tc>
        <w:tc>
          <w:tcPr>
            <w:tcW w:w="187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6D8F0B" w14:textId="77777777" w:rsidR="00D42DA2" w:rsidRPr="00406329" w:rsidRDefault="00D42DA2" w:rsidP="00D42DA2">
            <w:pPr>
              <w:jc w:val="center"/>
              <w:rPr>
                <w:rFonts w:ascii="Segoe UI Light" w:eastAsia="Calibri" w:hAnsi="Segoe UI Light" w:cs="Segoe UI Light"/>
                <w:sz w:val="16"/>
                <w:szCs w:val="16"/>
              </w:rPr>
            </w:pPr>
            <w:r w:rsidRPr="00406329">
              <w:rPr>
                <w:rFonts w:ascii="Segoe UI Light" w:hAnsi="Segoe UI Light" w:cs="Segoe UI Light"/>
                <w:bCs/>
                <w:iCs/>
                <w:sz w:val="16"/>
                <w:szCs w:val="16"/>
              </w:rPr>
              <w:t>Громовское сельское поселение</w:t>
            </w:r>
          </w:p>
        </w:tc>
        <w:tc>
          <w:tcPr>
            <w:tcW w:w="2781"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14:paraId="681564E5" w14:textId="77777777" w:rsidR="00D42DA2" w:rsidRPr="00406329" w:rsidRDefault="00D42DA2" w:rsidP="00D42DA2">
            <w:pPr>
              <w:spacing w:line="240" w:lineRule="auto"/>
              <w:jc w:val="center"/>
              <w:rPr>
                <w:rFonts w:ascii="Segoe UI Light" w:eastAsia="Segoe UI Light" w:hAnsi="Segoe UI Light" w:cs="Segoe UI Light"/>
                <w:bCs/>
                <w:iCs/>
                <w:sz w:val="16"/>
                <w:szCs w:val="16"/>
              </w:rPr>
            </w:pPr>
            <w:r w:rsidRPr="00406329">
              <w:rPr>
                <w:rFonts w:ascii="Segoe UI Light" w:eastAsia="Segoe UI Light" w:hAnsi="Segoe UI Light" w:cs="Segoe UI Light"/>
                <w:bCs/>
                <w:iCs/>
                <w:sz w:val="16"/>
                <w:szCs w:val="16"/>
              </w:rPr>
              <w:t>Громовская сельская библиотека МУК КСК «Громово»</w:t>
            </w:r>
          </w:p>
        </w:tc>
        <w:tc>
          <w:tcPr>
            <w:tcW w:w="202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14:paraId="17CCA579"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188744, Ленинградская область, Приозерский район, пос. Громово, ул. Центральная, д. 15</w:t>
            </w:r>
          </w:p>
        </w:tc>
        <w:tc>
          <w:tcPr>
            <w:tcW w:w="1875"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14:paraId="20F4C53C"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Общедоступная</w:t>
            </w:r>
          </w:p>
          <w:p w14:paraId="693F6410"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библиотека с детским отделением в административном центре - 1 объект (независимо от количества жителей)</w:t>
            </w:r>
          </w:p>
        </w:tc>
        <w:tc>
          <w:tcPr>
            <w:tcW w:w="1852"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14:paraId="3FEEAEC7" w14:textId="77777777" w:rsidR="00D42DA2" w:rsidRPr="00406329" w:rsidRDefault="00D42DA2" w:rsidP="00D42DA2">
            <w:pPr>
              <w:jc w:val="center"/>
              <w:rPr>
                <w:rFonts w:ascii="Segoe UI Light" w:eastAsia="Calibri" w:hAnsi="Segoe UI Light" w:cs="Segoe UI Light"/>
                <w:sz w:val="16"/>
                <w:szCs w:val="16"/>
              </w:rPr>
            </w:pPr>
            <w:r w:rsidRPr="00406329">
              <w:rPr>
                <w:rFonts w:ascii="Segoe UI Light" w:eastAsia="Segoe UI Light" w:hAnsi="Segoe UI Light" w:cs="Segoe UI Light"/>
                <w:sz w:val="16"/>
                <w:szCs w:val="16"/>
              </w:rPr>
              <w:t>1 объект</w:t>
            </w:r>
          </w:p>
        </w:tc>
        <w:tc>
          <w:tcPr>
            <w:tcW w:w="160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14:paraId="42B3D086" w14:textId="77777777" w:rsidR="00D42DA2" w:rsidRPr="00406329" w:rsidRDefault="00D42DA2" w:rsidP="00D42DA2">
            <w:pPr>
              <w:jc w:val="center"/>
              <w:rPr>
                <w:rFonts w:ascii="Segoe UI Light" w:hAnsi="Segoe UI Light" w:cs="Segoe UI Light"/>
                <w:sz w:val="16"/>
                <w:szCs w:val="16"/>
              </w:rPr>
            </w:pPr>
            <w:r w:rsidRPr="00406329">
              <w:rPr>
                <w:rFonts w:ascii="Segoe UI Light" w:eastAsia="Segoe UI Light" w:hAnsi="Segoe UI Light" w:cs="Segoe UI Light"/>
                <w:sz w:val="16"/>
                <w:szCs w:val="16"/>
              </w:rPr>
              <w:t>удовлетворяет нормативу</w:t>
            </w:r>
          </w:p>
        </w:tc>
        <w:tc>
          <w:tcPr>
            <w:tcW w:w="179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14:paraId="0753826B"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Здание арендовано, ЗАО ПЗ «Красноармейское»</w:t>
            </w:r>
          </w:p>
        </w:tc>
      </w:tr>
      <w:tr w:rsidR="00D42DA2" w:rsidRPr="00406329" w14:paraId="7EE2001D" w14:textId="77777777" w:rsidTr="00406329">
        <w:trPr>
          <w:trHeight w:val="812"/>
        </w:trPr>
        <w:tc>
          <w:tcPr>
            <w:tcW w:w="749"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F53969E"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6</w:t>
            </w:r>
          </w:p>
        </w:tc>
        <w:tc>
          <w:tcPr>
            <w:tcW w:w="1872"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64C5E6BD" w14:textId="77777777" w:rsidR="00D42DA2" w:rsidRPr="00406329" w:rsidRDefault="00D42DA2" w:rsidP="00D42DA2">
            <w:pPr>
              <w:spacing w:line="240" w:lineRule="auto"/>
              <w:rPr>
                <w:rFonts w:ascii="Segoe UI Light" w:eastAsia="Calibri" w:hAnsi="Segoe UI Light" w:cs="Segoe UI Light"/>
                <w:color w:val="000000"/>
                <w:sz w:val="16"/>
                <w:szCs w:val="16"/>
                <w:u w:color="000000"/>
              </w:rPr>
            </w:pPr>
          </w:p>
        </w:tc>
        <w:tc>
          <w:tcPr>
            <w:tcW w:w="2781"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31DB78" w14:textId="77777777" w:rsidR="00D42DA2" w:rsidRPr="00406329" w:rsidRDefault="00D42DA2" w:rsidP="00D42DA2">
            <w:pPr>
              <w:spacing w:line="240" w:lineRule="auto"/>
              <w:jc w:val="center"/>
              <w:rPr>
                <w:rFonts w:ascii="Segoe UI Light" w:eastAsia="Segoe UI Light" w:hAnsi="Segoe UI Light" w:cs="Segoe UI Light"/>
                <w:bCs/>
                <w:iCs/>
                <w:sz w:val="16"/>
                <w:szCs w:val="16"/>
              </w:rPr>
            </w:pPr>
            <w:r w:rsidRPr="00406329">
              <w:rPr>
                <w:rFonts w:ascii="Segoe UI Light" w:eastAsia="Segoe UI Light" w:hAnsi="Segoe UI Light" w:cs="Segoe UI Light"/>
                <w:bCs/>
                <w:iCs/>
                <w:sz w:val="16"/>
                <w:szCs w:val="16"/>
              </w:rPr>
              <w:t>Красноармейская сельская библиотека МУК КСК «Громово»</w:t>
            </w:r>
          </w:p>
        </w:tc>
        <w:tc>
          <w:tcPr>
            <w:tcW w:w="2027"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EBD5944"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188740, Ленинградская область, Приозерский район, поселок станции Громово, ул. Шоссейная, д.22</w:t>
            </w:r>
          </w:p>
        </w:tc>
        <w:tc>
          <w:tcPr>
            <w:tcW w:w="1875"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167B43"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Филиал общедоступной библиотеки</w:t>
            </w:r>
          </w:p>
          <w:p w14:paraId="0683B965"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Общедоступная</w:t>
            </w:r>
          </w:p>
          <w:p w14:paraId="066C1B81" w14:textId="77777777" w:rsidR="00D42DA2" w:rsidRPr="00406329" w:rsidRDefault="00D42DA2" w:rsidP="0075172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библиотека с детским отделением в административном центре - 1 на 1 тыс. человек</w:t>
            </w:r>
          </w:p>
        </w:tc>
        <w:tc>
          <w:tcPr>
            <w:tcW w:w="1852"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67E619" w14:textId="77777777" w:rsidR="00D42DA2" w:rsidRPr="00406329" w:rsidRDefault="00D42DA2" w:rsidP="00D42DA2">
            <w:pPr>
              <w:jc w:val="center"/>
              <w:rPr>
                <w:rFonts w:ascii="Segoe UI Light" w:eastAsia="Calibri" w:hAnsi="Segoe UI Light" w:cs="Segoe UI Light"/>
                <w:sz w:val="16"/>
                <w:szCs w:val="16"/>
              </w:rPr>
            </w:pPr>
            <w:r w:rsidRPr="00406329">
              <w:rPr>
                <w:rFonts w:ascii="Segoe UI Light" w:eastAsia="Segoe UI Light" w:hAnsi="Segoe UI Light" w:cs="Segoe UI Light"/>
                <w:sz w:val="16"/>
                <w:szCs w:val="16"/>
              </w:rPr>
              <w:t>1 объект</w:t>
            </w:r>
          </w:p>
        </w:tc>
        <w:tc>
          <w:tcPr>
            <w:tcW w:w="1606"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F33CCD" w14:textId="77777777" w:rsidR="00D42DA2" w:rsidRPr="00406329" w:rsidRDefault="00D42DA2" w:rsidP="00D42DA2">
            <w:pPr>
              <w:jc w:val="center"/>
              <w:rPr>
                <w:rFonts w:ascii="Segoe UI Light" w:hAnsi="Segoe UI Light" w:cs="Segoe UI Light"/>
                <w:sz w:val="16"/>
                <w:szCs w:val="16"/>
              </w:rPr>
            </w:pPr>
            <w:r w:rsidRPr="00406329">
              <w:rPr>
                <w:rFonts w:ascii="Segoe UI Light" w:eastAsia="Segoe UI Light" w:hAnsi="Segoe UI Light" w:cs="Segoe UI Light"/>
                <w:sz w:val="16"/>
                <w:szCs w:val="16"/>
              </w:rPr>
              <w:t>удовлетворяет нормативу</w:t>
            </w:r>
          </w:p>
        </w:tc>
        <w:tc>
          <w:tcPr>
            <w:tcW w:w="1797"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67057B7"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Здание арендовано, ИП Тасс О.Е</w:t>
            </w:r>
          </w:p>
        </w:tc>
      </w:tr>
      <w:tr w:rsidR="00D42DA2" w:rsidRPr="00406329" w14:paraId="41F2A6FF" w14:textId="77777777" w:rsidTr="00406329">
        <w:trPr>
          <w:trHeight w:val="1213"/>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F2B434F"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7</w:t>
            </w:r>
          </w:p>
        </w:tc>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C20164" w14:textId="77777777" w:rsidR="00D42DA2" w:rsidRPr="00406329" w:rsidRDefault="00D42DA2" w:rsidP="00D42DA2">
            <w:pPr>
              <w:jc w:val="center"/>
              <w:rPr>
                <w:rFonts w:ascii="Segoe UI Light" w:eastAsia="Calibri" w:hAnsi="Segoe UI Light" w:cs="Segoe UI Light"/>
                <w:sz w:val="16"/>
                <w:szCs w:val="16"/>
              </w:rPr>
            </w:pPr>
            <w:r w:rsidRPr="00406329">
              <w:rPr>
                <w:rFonts w:ascii="Segoe UI Light" w:hAnsi="Segoe UI Light" w:cs="Segoe UI Light"/>
                <w:bCs/>
                <w:iCs/>
                <w:sz w:val="16"/>
                <w:szCs w:val="16"/>
              </w:rPr>
              <w:t>Запорожское сельское поселение</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2BC5569" w14:textId="77777777" w:rsidR="00D42DA2" w:rsidRPr="00406329" w:rsidRDefault="00D42DA2" w:rsidP="00D42DA2">
            <w:pPr>
              <w:spacing w:line="240" w:lineRule="auto"/>
              <w:jc w:val="center"/>
              <w:rPr>
                <w:rFonts w:ascii="Segoe UI Light" w:eastAsia="Segoe UI Light" w:hAnsi="Segoe UI Light" w:cs="Segoe UI Light"/>
                <w:bCs/>
                <w:iCs/>
                <w:sz w:val="16"/>
                <w:szCs w:val="16"/>
              </w:rPr>
            </w:pPr>
            <w:r w:rsidRPr="00406329">
              <w:rPr>
                <w:rFonts w:ascii="Segoe UI Light" w:eastAsia="Segoe UI Light" w:hAnsi="Segoe UI Light" w:cs="Segoe UI Light"/>
                <w:bCs/>
                <w:iCs/>
                <w:sz w:val="16"/>
                <w:szCs w:val="16"/>
              </w:rPr>
              <w:t>Запорожская сельская библиотека МУК «Запорожское КО»</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256F31"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188734, Ленинградская область, Приозерский район, п. Запорожское, ул. Советская д. 14</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2780AB"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Общедоступная</w:t>
            </w:r>
          </w:p>
          <w:p w14:paraId="1F80001B"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библиотека с детским отделением в административном центре - 1 объект (независимо от количества жителей)</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90D983" w14:textId="77777777" w:rsidR="00D42DA2" w:rsidRPr="00406329" w:rsidRDefault="00D42DA2" w:rsidP="00D42DA2">
            <w:pPr>
              <w:jc w:val="center"/>
              <w:rPr>
                <w:rFonts w:ascii="Segoe UI Light" w:eastAsia="Calibri" w:hAnsi="Segoe UI Light" w:cs="Segoe UI Light"/>
                <w:sz w:val="16"/>
                <w:szCs w:val="16"/>
              </w:rPr>
            </w:pPr>
            <w:r w:rsidRPr="00406329">
              <w:rPr>
                <w:rFonts w:ascii="Segoe UI Light" w:eastAsia="Segoe UI Light" w:hAnsi="Segoe UI Light" w:cs="Segoe UI Light"/>
                <w:sz w:val="16"/>
                <w:szCs w:val="16"/>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F537EE" w14:textId="77777777" w:rsidR="00D42DA2" w:rsidRPr="00406329" w:rsidRDefault="00D42DA2" w:rsidP="00D42DA2">
            <w:pPr>
              <w:jc w:val="center"/>
              <w:rPr>
                <w:rFonts w:ascii="Segoe UI Light" w:hAnsi="Segoe UI Light" w:cs="Segoe UI Light"/>
                <w:sz w:val="16"/>
                <w:szCs w:val="16"/>
              </w:rPr>
            </w:pPr>
            <w:r w:rsidRPr="00406329">
              <w:rPr>
                <w:rFonts w:ascii="Segoe UI Light" w:eastAsia="Segoe UI Light" w:hAnsi="Segoe UI Light" w:cs="Segoe UI Light"/>
                <w:sz w:val="16"/>
                <w:szCs w:val="16"/>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96F67EB"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15%</w:t>
            </w:r>
          </w:p>
        </w:tc>
      </w:tr>
      <w:tr w:rsidR="00D42DA2" w:rsidRPr="00406329" w14:paraId="31213B54" w14:textId="77777777" w:rsidTr="00406329">
        <w:trPr>
          <w:trHeight w:val="1072"/>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FD4B99"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8</w:t>
            </w:r>
          </w:p>
        </w:tc>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49E095" w14:textId="77777777" w:rsidR="00D42DA2" w:rsidRPr="00406329" w:rsidRDefault="00D42DA2" w:rsidP="00D42DA2">
            <w:pPr>
              <w:jc w:val="center"/>
              <w:rPr>
                <w:rFonts w:ascii="Segoe UI Light" w:eastAsia="Calibri" w:hAnsi="Segoe UI Light" w:cs="Segoe UI Light"/>
                <w:sz w:val="16"/>
                <w:szCs w:val="16"/>
              </w:rPr>
            </w:pPr>
            <w:r w:rsidRPr="00406329">
              <w:rPr>
                <w:rFonts w:ascii="Segoe UI Light" w:hAnsi="Segoe UI Light" w:cs="Segoe UI Light"/>
                <w:bCs/>
                <w:iCs/>
                <w:sz w:val="16"/>
                <w:szCs w:val="16"/>
              </w:rPr>
              <w:t>Красноозёрненское сельское поселение</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1399038" w14:textId="77777777" w:rsidR="00D42DA2" w:rsidRPr="00406329" w:rsidRDefault="00D42DA2" w:rsidP="00D42DA2">
            <w:pPr>
              <w:spacing w:line="240" w:lineRule="auto"/>
              <w:jc w:val="center"/>
              <w:rPr>
                <w:rFonts w:ascii="Segoe UI Light" w:eastAsia="Segoe UI Light" w:hAnsi="Segoe UI Light" w:cs="Segoe UI Light"/>
                <w:bCs/>
                <w:iCs/>
                <w:sz w:val="16"/>
                <w:szCs w:val="16"/>
              </w:rPr>
            </w:pPr>
            <w:r w:rsidRPr="00406329">
              <w:rPr>
                <w:rFonts w:ascii="Segoe UI Light" w:eastAsia="Segoe UI Light" w:hAnsi="Segoe UI Light" w:cs="Segoe UI Light"/>
                <w:bCs/>
                <w:iCs/>
                <w:sz w:val="16"/>
                <w:szCs w:val="16"/>
              </w:rPr>
              <w:t>Красноозёрненская сельская библиотека</w:t>
            </w:r>
          </w:p>
          <w:p w14:paraId="085E70E4" w14:textId="77777777" w:rsidR="00D42DA2" w:rsidRPr="00406329" w:rsidRDefault="00D42DA2" w:rsidP="00D42DA2">
            <w:pPr>
              <w:spacing w:line="240" w:lineRule="auto"/>
              <w:jc w:val="center"/>
              <w:rPr>
                <w:rFonts w:ascii="Segoe UI Light" w:eastAsia="Segoe UI Light" w:hAnsi="Segoe UI Light" w:cs="Segoe UI Light"/>
                <w:bCs/>
                <w:iCs/>
                <w:sz w:val="16"/>
                <w:szCs w:val="16"/>
              </w:rPr>
            </w:pPr>
            <w:r w:rsidRPr="00406329">
              <w:rPr>
                <w:rFonts w:ascii="Segoe UI Light" w:eastAsia="Segoe UI Light" w:hAnsi="Segoe UI Light" w:cs="Segoe UI Light"/>
                <w:bCs/>
                <w:iCs/>
                <w:sz w:val="16"/>
                <w:szCs w:val="16"/>
              </w:rPr>
              <w:t>КМУК «Красноозёрненское КО»</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A1D8550"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188754, Ленинградская область, Приозерский район, д. Красноозерное, ул. Школьная, д.9</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902787"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Общедоступная</w:t>
            </w:r>
          </w:p>
          <w:p w14:paraId="3A493B3D"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библиотека с детским отделением в административном центре - 1 объект (независимо от количества жителей)</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6725ACB" w14:textId="77777777" w:rsidR="00D42DA2" w:rsidRPr="00406329" w:rsidRDefault="00D42DA2" w:rsidP="00D42DA2">
            <w:pPr>
              <w:jc w:val="center"/>
              <w:rPr>
                <w:rFonts w:ascii="Segoe UI Light" w:eastAsia="Calibri" w:hAnsi="Segoe UI Light" w:cs="Segoe UI Light"/>
                <w:sz w:val="16"/>
                <w:szCs w:val="16"/>
              </w:rPr>
            </w:pPr>
            <w:r w:rsidRPr="00406329">
              <w:rPr>
                <w:rFonts w:ascii="Segoe UI Light" w:eastAsia="Segoe UI Light" w:hAnsi="Segoe UI Light" w:cs="Segoe UI Light"/>
                <w:sz w:val="16"/>
                <w:szCs w:val="16"/>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11EA1A" w14:textId="77777777" w:rsidR="00D42DA2" w:rsidRPr="00406329" w:rsidRDefault="00D42DA2" w:rsidP="00D42DA2">
            <w:pPr>
              <w:jc w:val="center"/>
              <w:rPr>
                <w:rFonts w:ascii="Segoe UI Light" w:hAnsi="Segoe UI Light" w:cs="Segoe UI Light"/>
                <w:sz w:val="16"/>
                <w:szCs w:val="16"/>
              </w:rPr>
            </w:pPr>
            <w:r w:rsidRPr="00406329">
              <w:rPr>
                <w:rFonts w:ascii="Segoe UI Light" w:eastAsia="Segoe UI Light" w:hAnsi="Segoe UI Light" w:cs="Segoe UI Light"/>
                <w:sz w:val="16"/>
                <w:szCs w:val="16"/>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64E9E72"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20%</w:t>
            </w:r>
          </w:p>
        </w:tc>
      </w:tr>
      <w:tr w:rsidR="00D42DA2" w:rsidRPr="00406329" w14:paraId="44B9F993" w14:textId="77777777" w:rsidTr="00406329">
        <w:trPr>
          <w:trHeight w:val="671"/>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2EDDD08" w14:textId="77777777" w:rsidR="00D42DA2" w:rsidRPr="00406329" w:rsidRDefault="00D42DA2" w:rsidP="00D42DA2">
            <w:pPr>
              <w:spacing w:line="240" w:lineRule="auto"/>
              <w:jc w:val="center"/>
              <w:rPr>
                <w:rFonts w:ascii="Segoe UI Light" w:eastAsia="Calibri" w:hAnsi="Segoe UI Light" w:cs="Segoe UI Light"/>
                <w:sz w:val="16"/>
                <w:szCs w:val="16"/>
              </w:rPr>
            </w:pPr>
            <w:r w:rsidRPr="00406329">
              <w:rPr>
                <w:rFonts w:ascii="Segoe UI Light" w:hAnsi="Segoe UI Light" w:cs="Segoe UI Light"/>
                <w:sz w:val="16"/>
                <w:szCs w:val="16"/>
              </w:rPr>
              <w:t>9</w:t>
            </w:r>
          </w:p>
        </w:tc>
        <w:tc>
          <w:tcPr>
            <w:tcW w:w="187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455BBD"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eastAsia="Segoe UI Light" w:hAnsi="Segoe UI Light" w:cs="Segoe UI Light"/>
                <w:bCs/>
                <w:iCs/>
                <w:sz w:val="16"/>
                <w:szCs w:val="16"/>
              </w:rPr>
              <w:t>Ларионовское сельское поселение</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1DD47B7" w14:textId="77777777" w:rsidR="00D42DA2" w:rsidRPr="00406329" w:rsidRDefault="00D42DA2" w:rsidP="000E170F">
            <w:pPr>
              <w:jc w:val="center"/>
              <w:rPr>
                <w:rFonts w:ascii="Segoe UI Light" w:hAnsi="Segoe UI Light" w:cs="Segoe UI Light"/>
                <w:sz w:val="16"/>
                <w:szCs w:val="16"/>
              </w:rPr>
            </w:pPr>
            <w:r w:rsidRPr="00406329">
              <w:rPr>
                <w:rFonts w:ascii="Segoe UI Light" w:hAnsi="Segoe UI Light" w:cs="Segoe UI Light"/>
                <w:sz w:val="16"/>
                <w:szCs w:val="16"/>
              </w:rPr>
              <w:t>Ларионовская сельская библиотека МКУК «Ларионовское КО»</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114FA18"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eastAsia="Segoe UI Light" w:hAnsi="Segoe UI Light" w:cs="Segoe UI Light"/>
                <w:sz w:val="16"/>
                <w:szCs w:val="16"/>
              </w:rPr>
              <w:t>188763, Ленинградская область, Приозерский район, п. Ларионово, ул. Ленинградская, д.16</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CB308D"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hAnsi="Segoe UI Light" w:cs="Segoe UI Light"/>
                <w:sz w:val="16"/>
                <w:szCs w:val="16"/>
              </w:rPr>
              <w:t>Общедоступная</w:t>
            </w:r>
          </w:p>
          <w:p w14:paraId="4A127627"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hAnsi="Segoe UI Light" w:cs="Segoe UI Light"/>
                <w:sz w:val="16"/>
                <w:szCs w:val="16"/>
              </w:rPr>
              <w:t>библиотека с детским отделением в административном центре - 1 объект (независимо от количества жителей)</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14B836B" w14:textId="77777777" w:rsidR="00D42DA2" w:rsidRPr="00406329" w:rsidRDefault="00D42DA2" w:rsidP="00D42DA2">
            <w:pPr>
              <w:jc w:val="center"/>
              <w:rPr>
                <w:rFonts w:ascii="Segoe UI Light" w:hAnsi="Segoe UI Light" w:cs="Segoe UI Light"/>
                <w:sz w:val="16"/>
                <w:szCs w:val="16"/>
              </w:rPr>
            </w:pPr>
            <w:r w:rsidRPr="00406329">
              <w:rPr>
                <w:rFonts w:ascii="Segoe UI Light" w:eastAsia="Segoe UI Light" w:hAnsi="Segoe UI Light" w:cs="Segoe UI Light"/>
                <w:sz w:val="16"/>
                <w:szCs w:val="16"/>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FD8421" w14:textId="77777777" w:rsidR="00D42DA2" w:rsidRPr="00406329" w:rsidRDefault="00D42DA2" w:rsidP="00D42DA2">
            <w:pPr>
              <w:jc w:val="center"/>
              <w:rPr>
                <w:rFonts w:ascii="Segoe UI Light" w:hAnsi="Segoe UI Light" w:cs="Segoe UI Light"/>
                <w:sz w:val="16"/>
                <w:szCs w:val="16"/>
              </w:rPr>
            </w:pPr>
            <w:r w:rsidRPr="00406329">
              <w:rPr>
                <w:rFonts w:ascii="Segoe UI Light" w:eastAsia="Segoe UI Light" w:hAnsi="Segoe UI Light" w:cs="Segoe UI Light"/>
                <w:sz w:val="16"/>
                <w:szCs w:val="16"/>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0C29AD1"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eastAsia="Segoe UI Light" w:hAnsi="Segoe UI Light" w:cs="Segoe UI Light"/>
                <w:sz w:val="16"/>
                <w:szCs w:val="16"/>
              </w:rPr>
              <w:t>30%</w:t>
            </w:r>
          </w:p>
        </w:tc>
      </w:tr>
      <w:tr w:rsidR="00D42DA2" w:rsidRPr="00406329" w14:paraId="25EF1595" w14:textId="77777777" w:rsidTr="00406329">
        <w:trPr>
          <w:trHeight w:val="505"/>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DA85858"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10</w:t>
            </w:r>
          </w:p>
        </w:tc>
        <w:tc>
          <w:tcPr>
            <w:tcW w:w="1872"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2E51E20A" w14:textId="77777777" w:rsidR="00D42DA2" w:rsidRPr="00406329" w:rsidRDefault="00D42DA2" w:rsidP="00D42DA2">
            <w:pPr>
              <w:spacing w:line="240" w:lineRule="auto"/>
              <w:rPr>
                <w:rFonts w:ascii="Segoe UI Light" w:eastAsia="Calibri" w:hAnsi="Segoe UI Light" w:cs="Segoe UI Light"/>
                <w:color w:val="000000"/>
                <w:sz w:val="16"/>
                <w:szCs w:val="16"/>
                <w:u w:color="000000"/>
              </w:rPr>
            </w:pP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596AB5" w14:textId="77777777" w:rsidR="00D42DA2" w:rsidRPr="00406329" w:rsidRDefault="00D42DA2" w:rsidP="000E170F">
            <w:pPr>
              <w:jc w:val="center"/>
              <w:rPr>
                <w:rFonts w:ascii="Segoe UI Light" w:hAnsi="Segoe UI Light" w:cs="Segoe UI Light"/>
                <w:sz w:val="16"/>
                <w:szCs w:val="16"/>
              </w:rPr>
            </w:pPr>
            <w:r w:rsidRPr="00406329">
              <w:rPr>
                <w:rFonts w:ascii="Segoe UI Light" w:hAnsi="Segoe UI Light" w:cs="Segoe UI Light"/>
                <w:sz w:val="16"/>
                <w:szCs w:val="16"/>
              </w:rPr>
              <w:t>Починковская сельская библиотека МКУК «Ларионовское КО»</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F5F69C2"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eastAsia="Segoe UI Light" w:hAnsi="Segoe UI Light" w:cs="Segoe UI Light"/>
                <w:sz w:val="16"/>
                <w:szCs w:val="16"/>
              </w:rPr>
              <w:t>188763, Ленинградская область, Приозерский район, п. Починок, ул. Леншоссе, д.15</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6926AC"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Филиал общедоступной библиотеки</w:t>
            </w:r>
          </w:p>
          <w:p w14:paraId="7EFD5D3C"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Общедоступная</w:t>
            </w:r>
          </w:p>
          <w:p w14:paraId="58EED54F"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библиотека с детским отделением в административном центре - 1 на 1 тыс. человек</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7A241E" w14:textId="77777777" w:rsidR="00D42DA2" w:rsidRPr="00406329" w:rsidRDefault="00D42DA2" w:rsidP="00D42DA2">
            <w:pPr>
              <w:jc w:val="center"/>
              <w:rPr>
                <w:rFonts w:ascii="Segoe UI Light" w:eastAsia="Calibri" w:hAnsi="Segoe UI Light" w:cs="Segoe UI Light"/>
                <w:sz w:val="16"/>
                <w:szCs w:val="16"/>
              </w:rPr>
            </w:pPr>
            <w:r w:rsidRPr="00406329">
              <w:rPr>
                <w:rFonts w:ascii="Segoe UI Light" w:eastAsia="Segoe UI Light" w:hAnsi="Segoe UI Light" w:cs="Segoe UI Light"/>
                <w:sz w:val="16"/>
                <w:szCs w:val="16"/>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1C88CBC" w14:textId="77777777" w:rsidR="00D42DA2" w:rsidRPr="00406329" w:rsidRDefault="00D42DA2" w:rsidP="00D42DA2">
            <w:pPr>
              <w:jc w:val="center"/>
              <w:rPr>
                <w:rFonts w:ascii="Segoe UI Light" w:hAnsi="Segoe UI Light" w:cs="Segoe UI Light"/>
                <w:sz w:val="16"/>
                <w:szCs w:val="16"/>
              </w:rPr>
            </w:pPr>
            <w:r w:rsidRPr="00406329">
              <w:rPr>
                <w:rFonts w:ascii="Segoe UI Light" w:eastAsia="Segoe UI Light" w:hAnsi="Segoe UI Light" w:cs="Segoe UI Light"/>
                <w:sz w:val="16"/>
                <w:szCs w:val="16"/>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CBC91B"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eastAsia="Segoe UI Light" w:hAnsi="Segoe UI Light" w:cs="Segoe UI Light"/>
                <w:sz w:val="16"/>
                <w:szCs w:val="16"/>
              </w:rPr>
              <w:t>10%</w:t>
            </w:r>
          </w:p>
        </w:tc>
      </w:tr>
      <w:tr w:rsidR="00D42DA2" w:rsidRPr="00406329" w14:paraId="6F1CF223" w14:textId="77777777" w:rsidTr="00406329">
        <w:trPr>
          <w:trHeight w:val="1214"/>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1BC9DF"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11</w:t>
            </w:r>
          </w:p>
        </w:tc>
        <w:tc>
          <w:tcPr>
            <w:tcW w:w="1872"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251C5A90" w14:textId="77777777" w:rsidR="00D42DA2" w:rsidRPr="00406329" w:rsidRDefault="00D42DA2" w:rsidP="00D42DA2">
            <w:pPr>
              <w:spacing w:line="240" w:lineRule="auto"/>
              <w:rPr>
                <w:rFonts w:ascii="Segoe UI Light" w:eastAsia="Calibri" w:hAnsi="Segoe UI Light" w:cs="Segoe UI Light"/>
                <w:color w:val="000000"/>
                <w:sz w:val="16"/>
                <w:szCs w:val="16"/>
                <w:u w:color="000000"/>
              </w:rPr>
            </w:pP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BCB0507" w14:textId="77777777" w:rsidR="00D42DA2" w:rsidRPr="00406329" w:rsidRDefault="00D42DA2" w:rsidP="000E170F">
            <w:pPr>
              <w:jc w:val="center"/>
              <w:rPr>
                <w:rFonts w:ascii="Segoe UI Light" w:hAnsi="Segoe UI Light" w:cs="Segoe UI Light"/>
                <w:sz w:val="16"/>
                <w:szCs w:val="16"/>
              </w:rPr>
            </w:pPr>
            <w:r w:rsidRPr="00406329">
              <w:rPr>
                <w:rFonts w:ascii="Segoe UI Light" w:hAnsi="Segoe UI Light" w:cs="Segoe UI Light"/>
                <w:sz w:val="16"/>
                <w:szCs w:val="16"/>
              </w:rPr>
              <w:t>Коммунарская сельская библиотека МКУК «Ларионовское КО»</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68CB8A8"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eastAsia="Segoe UI Light" w:hAnsi="Segoe UI Light" w:cs="Segoe UI Light"/>
                <w:sz w:val="16"/>
                <w:szCs w:val="16"/>
              </w:rPr>
              <w:t>188764, Ленинградская область, Приозерский район, п. Коммунары, ул. Центральная, д.2А</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F94DA14"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Филиал общедоступной библиотеки</w:t>
            </w:r>
          </w:p>
          <w:p w14:paraId="2C7EEAF6"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Общедоступная</w:t>
            </w:r>
          </w:p>
          <w:p w14:paraId="1C08B3F7"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библиотека с детским отделением в административном центре - 1 на 1 тыс. человек</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ECC0FB" w14:textId="77777777" w:rsidR="00D42DA2" w:rsidRPr="00406329" w:rsidRDefault="00D42DA2" w:rsidP="00D42DA2">
            <w:pPr>
              <w:jc w:val="center"/>
              <w:rPr>
                <w:rFonts w:ascii="Segoe UI Light" w:eastAsia="Calibri" w:hAnsi="Segoe UI Light" w:cs="Segoe UI Light"/>
                <w:sz w:val="16"/>
                <w:szCs w:val="16"/>
              </w:rPr>
            </w:pPr>
            <w:r w:rsidRPr="00406329">
              <w:rPr>
                <w:rFonts w:ascii="Segoe UI Light" w:eastAsia="Segoe UI Light" w:hAnsi="Segoe UI Light" w:cs="Segoe UI Light"/>
                <w:sz w:val="16"/>
                <w:szCs w:val="16"/>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9B42424" w14:textId="77777777" w:rsidR="00D42DA2" w:rsidRPr="00406329" w:rsidRDefault="00D42DA2" w:rsidP="00D42DA2">
            <w:pPr>
              <w:jc w:val="center"/>
              <w:rPr>
                <w:rFonts w:ascii="Segoe UI Light" w:hAnsi="Segoe UI Light" w:cs="Segoe UI Light"/>
                <w:sz w:val="16"/>
                <w:szCs w:val="16"/>
              </w:rPr>
            </w:pPr>
            <w:r w:rsidRPr="00406329">
              <w:rPr>
                <w:rFonts w:ascii="Segoe UI Light" w:eastAsia="Segoe UI Light" w:hAnsi="Segoe UI Light" w:cs="Segoe UI Light"/>
                <w:sz w:val="16"/>
                <w:szCs w:val="16"/>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EDB5370"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eastAsia="Segoe UI Light" w:hAnsi="Segoe UI Light" w:cs="Segoe UI Light"/>
                <w:sz w:val="16"/>
                <w:szCs w:val="16"/>
              </w:rPr>
              <w:t>30%</w:t>
            </w:r>
          </w:p>
        </w:tc>
      </w:tr>
      <w:tr w:rsidR="00D42DA2" w:rsidRPr="00406329" w14:paraId="29E99E96" w14:textId="77777777" w:rsidTr="00406329">
        <w:trPr>
          <w:trHeight w:val="759"/>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4820BB2"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12</w:t>
            </w:r>
          </w:p>
        </w:tc>
        <w:tc>
          <w:tcPr>
            <w:tcW w:w="1872"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4C07838E" w14:textId="77777777" w:rsidR="00D42DA2" w:rsidRPr="00406329" w:rsidRDefault="00D42DA2" w:rsidP="00D42DA2">
            <w:pPr>
              <w:spacing w:line="240" w:lineRule="auto"/>
              <w:rPr>
                <w:rFonts w:ascii="Segoe UI Light" w:eastAsia="Calibri" w:hAnsi="Segoe UI Light" w:cs="Segoe UI Light"/>
                <w:color w:val="000000"/>
                <w:sz w:val="16"/>
                <w:szCs w:val="16"/>
                <w:u w:color="000000"/>
              </w:rPr>
            </w:pP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4EBAE6" w14:textId="77777777" w:rsidR="00D42DA2" w:rsidRPr="00406329" w:rsidRDefault="00D42DA2" w:rsidP="000E170F">
            <w:pPr>
              <w:jc w:val="center"/>
              <w:rPr>
                <w:rFonts w:ascii="Segoe UI Light" w:hAnsi="Segoe UI Light" w:cs="Segoe UI Light"/>
                <w:sz w:val="16"/>
                <w:szCs w:val="16"/>
              </w:rPr>
            </w:pPr>
            <w:r w:rsidRPr="00406329">
              <w:rPr>
                <w:rFonts w:ascii="Segoe UI Light" w:hAnsi="Segoe UI Light" w:cs="Segoe UI Light"/>
                <w:sz w:val="16"/>
                <w:szCs w:val="16"/>
              </w:rPr>
              <w:t>Моторненская сельская библиотека МКУК «Ларионовское КО»</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264DB01"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eastAsia="Segoe UI Light" w:hAnsi="Segoe UI Light" w:cs="Segoe UI Light"/>
                <w:sz w:val="16"/>
                <w:szCs w:val="16"/>
              </w:rPr>
              <w:t>188763, Ленинградская область, Приозерский район, п. Моторное, шоссе Приладожское, д. 5А</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23279D8"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Филиал общедоступной библиотеки</w:t>
            </w:r>
          </w:p>
          <w:p w14:paraId="1579546D"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Общедоступная</w:t>
            </w:r>
          </w:p>
          <w:p w14:paraId="6AA894DD"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библиотека с детским отделением в административном центре - 1 на 1 тыс. человек</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63D61F" w14:textId="77777777" w:rsidR="00D42DA2" w:rsidRPr="00406329" w:rsidRDefault="00D42DA2" w:rsidP="00D42DA2">
            <w:pPr>
              <w:jc w:val="center"/>
              <w:rPr>
                <w:rFonts w:ascii="Segoe UI Light" w:eastAsia="Calibri" w:hAnsi="Segoe UI Light" w:cs="Segoe UI Light"/>
                <w:sz w:val="16"/>
                <w:szCs w:val="16"/>
              </w:rPr>
            </w:pPr>
            <w:r w:rsidRPr="00406329">
              <w:rPr>
                <w:rFonts w:ascii="Segoe UI Light" w:eastAsia="Segoe UI Light" w:hAnsi="Segoe UI Light" w:cs="Segoe UI Light"/>
                <w:sz w:val="16"/>
                <w:szCs w:val="16"/>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1A5C6B" w14:textId="77777777" w:rsidR="00D42DA2" w:rsidRPr="00406329" w:rsidRDefault="00D42DA2" w:rsidP="00D42DA2">
            <w:pPr>
              <w:jc w:val="center"/>
              <w:rPr>
                <w:rFonts w:ascii="Segoe UI Light" w:hAnsi="Segoe UI Light" w:cs="Segoe UI Light"/>
                <w:sz w:val="16"/>
                <w:szCs w:val="16"/>
              </w:rPr>
            </w:pPr>
            <w:r w:rsidRPr="00406329">
              <w:rPr>
                <w:rFonts w:ascii="Segoe UI Light" w:eastAsia="Segoe UI Light" w:hAnsi="Segoe UI Light" w:cs="Segoe UI Light"/>
                <w:sz w:val="16"/>
                <w:szCs w:val="16"/>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586A10"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eastAsia="Segoe UI Light" w:hAnsi="Segoe UI Light" w:cs="Segoe UI Light"/>
                <w:sz w:val="16"/>
                <w:szCs w:val="16"/>
              </w:rPr>
              <w:t>30%</w:t>
            </w:r>
          </w:p>
        </w:tc>
      </w:tr>
      <w:tr w:rsidR="00D42DA2" w:rsidRPr="00406329" w14:paraId="44D764C5" w14:textId="77777777" w:rsidTr="00406329">
        <w:trPr>
          <w:trHeight w:val="1072"/>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275B1DE"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13</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354F29"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bCs/>
                <w:iCs/>
                <w:sz w:val="16"/>
                <w:szCs w:val="16"/>
              </w:rPr>
              <w:t>Мельниковское сельское поселение</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2ADCF9" w14:textId="77777777" w:rsidR="00D42DA2" w:rsidRPr="00406329" w:rsidRDefault="00D42DA2" w:rsidP="000E170F">
            <w:pPr>
              <w:jc w:val="center"/>
              <w:rPr>
                <w:rFonts w:ascii="Segoe UI Light" w:hAnsi="Segoe UI Light" w:cs="Segoe UI Light"/>
                <w:sz w:val="16"/>
                <w:szCs w:val="16"/>
              </w:rPr>
            </w:pPr>
            <w:r w:rsidRPr="00406329">
              <w:rPr>
                <w:rFonts w:ascii="Segoe UI Light" w:hAnsi="Segoe UI Light" w:cs="Segoe UI Light"/>
                <w:sz w:val="16"/>
                <w:szCs w:val="16"/>
              </w:rPr>
              <w:t>Мельниковская сельская библиотека МКУК «Мельниковское КО»</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6BF76C"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188765, Ленинградская область, Приозерский район, п. Мельниково ул. Калинина, д. 9</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FFE891"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Общедоступная</w:t>
            </w:r>
          </w:p>
          <w:p w14:paraId="0B89BFBF"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библиотека с детским отделением в административном центре - 1 объект (независимо от количества жителей)</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8DB749" w14:textId="77777777" w:rsidR="00D42DA2" w:rsidRPr="00406329" w:rsidRDefault="00D42DA2" w:rsidP="00D42DA2">
            <w:pPr>
              <w:jc w:val="center"/>
              <w:rPr>
                <w:rFonts w:ascii="Segoe UI Light" w:eastAsia="Calibri" w:hAnsi="Segoe UI Light" w:cs="Segoe UI Light"/>
                <w:sz w:val="16"/>
                <w:szCs w:val="16"/>
              </w:rPr>
            </w:pPr>
            <w:r w:rsidRPr="00406329">
              <w:rPr>
                <w:rFonts w:ascii="Segoe UI Light" w:eastAsia="Segoe UI Light" w:hAnsi="Segoe UI Light" w:cs="Segoe UI Light"/>
                <w:sz w:val="16"/>
                <w:szCs w:val="16"/>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BD4E80" w14:textId="77777777" w:rsidR="00D42DA2" w:rsidRPr="00406329" w:rsidRDefault="00D42DA2" w:rsidP="00D42DA2">
            <w:pPr>
              <w:jc w:val="center"/>
              <w:rPr>
                <w:rFonts w:ascii="Segoe UI Light" w:hAnsi="Segoe UI Light" w:cs="Segoe UI Light"/>
                <w:sz w:val="16"/>
                <w:szCs w:val="16"/>
              </w:rPr>
            </w:pPr>
            <w:r w:rsidRPr="00406329">
              <w:rPr>
                <w:rFonts w:ascii="Segoe UI Light" w:eastAsia="Segoe UI Light" w:hAnsi="Segoe UI Light" w:cs="Segoe UI Light"/>
                <w:sz w:val="16"/>
                <w:szCs w:val="16"/>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795C51"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30%</w:t>
            </w:r>
          </w:p>
        </w:tc>
      </w:tr>
      <w:tr w:rsidR="00D42DA2" w:rsidRPr="00406329" w14:paraId="7E40275B" w14:textId="77777777" w:rsidTr="00406329">
        <w:trPr>
          <w:trHeight w:val="1213"/>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41AF23"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14</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0E895D2"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bCs/>
                <w:iCs/>
                <w:sz w:val="16"/>
                <w:szCs w:val="16"/>
              </w:rPr>
              <w:t>Мичуринское сельское поселение</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5C89DC4" w14:textId="77777777" w:rsidR="00D42DA2" w:rsidRPr="00406329" w:rsidRDefault="00D42DA2" w:rsidP="000E170F">
            <w:pPr>
              <w:jc w:val="center"/>
              <w:rPr>
                <w:rFonts w:ascii="Segoe UI Light" w:hAnsi="Segoe UI Light" w:cs="Segoe UI Light"/>
                <w:sz w:val="16"/>
                <w:szCs w:val="16"/>
              </w:rPr>
            </w:pPr>
            <w:r w:rsidRPr="00406329">
              <w:rPr>
                <w:rFonts w:ascii="Segoe UI Light" w:hAnsi="Segoe UI Light" w:cs="Segoe UI Light"/>
                <w:sz w:val="16"/>
                <w:szCs w:val="16"/>
              </w:rPr>
              <w:t>Мичуринская сельская библиотека МКУК «Мичуринское КДО»</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592114"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188753, Ленинградская область, Приозерский район, п. Мичуринское, ул. Первомайская, д. 1 (помещение в здании МОУ «Мичуринская СОШ»</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256AA93"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Общедоступная</w:t>
            </w:r>
          </w:p>
          <w:p w14:paraId="71DA869E"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библиотека с детским отделением в административном центре - 1 объект (независимо от количества жителей)</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6B4498" w14:textId="77777777" w:rsidR="00D42DA2" w:rsidRPr="00406329" w:rsidRDefault="00D42DA2" w:rsidP="00D42DA2">
            <w:pPr>
              <w:jc w:val="center"/>
              <w:rPr>
                <w:rFonts w:ascii="Segoe UI Light" w:eastAsia="Calibri" w:hAnsi="Segoe UI Light" w:cs="Segoe UI Light"/>
                <w:sz w:val="16"/>
                <w:szCs w:val="16"/>
              </w:rPr>
            </w:pPr>
            <w:r w:rsidRPr="00406329">
              <w:rPr>
                <w:rFonts w:ascii="Segoe UI Light" w:eastAsia="Segoe UI Light" w:hAnsi="Segoe UI Light" w:cs="Segoe UI Light"/>
                <w:sz w:val="16"/>
                <w:szCs w:val="16"/>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337C53" w14:textId="77777777" w:rsidR="00D42DA2" w:rsidRPr="00406329" w:rsidRDefault="00D42DA2" w:rsidP="00D42DA2">
            <w:pPr>
              <w:jc w:val="center"/>
              <w:rPr>
                <w:rFonts w:ascii="Segoe UI Light" w:hAnsi="Segoe UI Light" w:cs="Segoe UI Light"/>
                <w:sz w:val="16"/>
                <w:szCs w:val="16"/>
              </w:rPr>
            </w:pPr>
            <w:r w:rsidRPr="00406329">
              <w:rPr>
                <w:rFonts w:ascii="Segoe UI Light" w:eastAsia="Segoe UI Light" w:hAnsi="Segoe UI Light" w:cs="Segoe UI Light"/>
                <w:sz w:val="16"/>
                <w:szCs w:val="16"/>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352E5A"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нет отдельного здания</w:t>
            </w:r>
          </w:p>
        </w:tc>
      </w:tr>
      <w:tr w:rsidR="00D42DA2" w:rsidRPr="00406329" w14:paraId="0D6A0875" w14:textId="77777777" w:rsidTr="00406329">
        <w:trPr>
          <w:trHeight w:val="387"/>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32C724"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15</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0E9E4B"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bCs/>
                <w:iCs/>
                <w:sz w:val="16"/>
                <w:szCs w:val="16"/>
              </w:rPr>
              <w:t>Петровское сельское поселение</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4DBAAF1" w14:textId="77777777" w:rsidR="00D42DA2" w:rsidRPr="00406329" w:rsidRDefault="00D42DA2" w:rsidP="000E170F">
            <w:pPr>
              <w:jc w:val="center"/>
              <w:rPr>
                <w:rFonts w:ascii="Segoe UI Light" w:hAnsi="Segoe UI Light" w:cs="Segoe UI Light"/>
                <w:sz w:val="16"/>
                <w:szCs w:val="16"/>
              </w:rPr>
            </w:pPr>
            <w:r w:rsidRPr="00406329">
              <w:rPr>
                <w:rFonts w:ascii="Segoe UI Light" w:hAnsi="Segoe UI Light" w:cs="Segoe UI Light"/>
                <w:sz w:val="16"/>
                <w:szCs w:val="16"/>
              </w:rPr>
              <w:t xml:space="preserve">Петровская сельская библиотека </w:t>
            </w:r>
          </w:p>
          <w:p w14:paraId="6A39B797" w14:textId="77777777" w:rsidR="00D42DA2" w:rsidRPr="00406329" w:rsidRDefault="00D42DA2" w:rsidP="000E170F">
            <w:pPr>
              <w:jc w:val="center"/>
              <w:rPr>
                <w:rFonts w:ascii="Segoe UI Light" w:hAnsi="Segoe UI Light" w:cs="Segoe UI Light"/>
                <w:sz w:val="16"/>
                <w:szCs w:val="16"/>
              </w:rPr>
            </w:pPr>
            <w:r w:rsidRPr="00406329">
              <w:rPr>
                <w:rFonts w:ascii="Segoe UI Light" w:hAnsi="Segoe UI Light" w:cs="Segoe UI Light"/>
                <w:sz w:val="16"/>
                <w:szCs w:val="16"/>
              </w:rPr>
              <w:t>МУК «Петровское КО»</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345061B" w14:textId="77777777" w:rsidR="00D42DA2" w:rsidRPr="00406329" w:rsidRDefault="00D42DA2" w:rsidP="00D42DA2">
            <w:pPr>
              <w:spacing w:line="240" w:lineRule="auto"/>
              <w:jc w:val="center"/>
              <w:rPr>
                <w:rFonts w:ascii="Segoe UI Light" w:eastAsia="Calibri" w:hAnsi="Segoe UI Light" w:cs="Segoe UI Light"/>
                <w:sz w:val="16"/>
                <w:szCs w:val="16"/>
              </w:rPr>
            </w:pPr>
            <w:r w:rsidRPr="00406329">
              <w:rPr>
                <w:rFonts w:ascii="Segoe UI Light" w:eastAsia="Segoe UI Light" w:hAnsi="Segoe UI Light" w:cs="Segoe UI Light"/>
                <w:sz w:val="16"/>
                <w:szCs w:val="16"/>
              </w:rPr>
              <w:t>188732, Ленинградская  область,  Приозерский  район, п. Петровское,  ул. Шоссейная,12</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A080303"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Общедоступная</w:t>
            </w:r>
          </w:p>
          <w:p w14:paraId="306875B0"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библиотека с детским отделением в административном центре - 1 объект (независимо от количества жителей)</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277B47C" w14:textId="77777777" w:rsidR="00D42DA2" w:rsidRPr="00406329" w:rsidRDefault="00D42DA2" w:rsidP="00D42DA2">
            <w:pPr>
              <w:jc w:val="center"/>
              <w:rPr>
                <w:rFonts w:ascii="Segoe UI Light" w:eastAsia="Calibri" w:hAnsi="Segoe UI Light" w:cs="Segoe UI Light"/>
                <w:sz w:val="16"/>
                <w:szCs w:val="16"/>
              </w:rPr>
            </w:pPr>
            <w:r w:rsidRPr="00406329">
              <w:rPr>
                <w:rFonts w:ascii="Segoe UI Light" w:eastAsia="Segoe UI Light" w:hAnsi="Segoe UI Light" w:cs="Segoe UI Light"/>
                <w:sz w:val="16"/>
                <w:szCs w:val="16"/>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553C0D4" w14:textId="77777777" w:rsidR="00D42DA2" w:rsidRPr="00406329" w:rsidRDefault="00D42DA2" w:rsidP="00D42DA2">
            <w:pPr>
              <w:jc w:val="center"/>
              <w:rPr>
                <w:rFonts w:ascii="Segoe UI Light" w:hAnsi="Segoe UI Light" w:cs="Segoe UI Light"/>
                <w:sz w:val="16"/>
                <w:szCs w:val="16"/>
              </w:rPr>
            </w:pPr>
            <w:r w:rsidRPr="00406329">
              <w:rPr>
                <w:rFonts w:ascii="Segoe UI Light" w:eastAsia="Segoe UI Light" w:hAnsi="Segoe UI Light" w:cs="Segoe UI Light"/>
                <w:sz w:val="16"/>
                <w:szCs w:val="16"/>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9195F4D"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eastAsia="Segoe UI Light" w:hAnsi="Segoe UI Light" w:cs="Segoe UI Light"/>
                <w:sz w:val="16"/>
                <w:szCs w:val="16"/>
              </w:rPr>
              <w:t>здание находится на капитальном ремонте</w:t>
            </w:r>
          </w:p>
        </w:tc>
      </w:tr>
      <w:tr w:rsidR="00D42DA2" w:rsidRPr="00406329" w14:paraId="5FB9904B" w14:textId="77777777" w:rsidTr="00406329">
        <w:trPr>
          <w:trHeight w:val="1214"/>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D3312B"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16</w:t>
            </w:r>
          </w:p>
        </w:tc>
        <w:tc>
          <w:tcPr>
            <w:tcW w:w="1872" w:type="dxa"/>
            <w:vMerge w:val="restar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14:paraId="3C120F18"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bCs/>
                <w:iCs/>
                <w:sz w:val="16"/>
                <w:szCs w:val="16"/>
              </w:rPr>
              <w:t>Плодовское сельское поселение</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D9E8B5" w14:textId="77777777" w:rsidR="00D42DA2" w:rsidRPr="00406329" w:rsidRDefault="00D42DA2" w:rsidP="000E170F">
            <w:pPr>
              <w:jc w:val="center"/>
              <w:rPr>
                <w:rFonts w:ascii="Segoe UI Light" w:hAnsi="Segoe UI Light" w:cs="Segoe UI Light"/>
                <w:sz w:val="16"/>
                <w:szCs w:val="16"/>
              </w:rPr>
            </w:pPr>
            <w:r w:rsidRPr="00406329">
              <w:rPr>
                <w:rFonts w:ascii="Segoe UI Light" w:hAnsi="Segoe UI Light" w:cs="Segoe UI Light"/>
                <w:sz w:val="16"/>
                <w:szCs w:val="16"/>
              </w:rPr>
              <w:t>Первомайская сельская библиотека МКУК «Плодовский КСК»</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1C12B31"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eastAsia="Segoe UI Light" w:hAnsi="Segoe UI Light" w:cs="Segoe UI Light"/>
                <w:sz w:val="16"/>
                <w:szCs w:val="16"/>
              </w:rPr>
              <w:t>188750, Ленинградская область, Приозерский район, п. Плодовое, ул. Центральная, д. 12</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A2BC8F"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Общедоступная</w:t>
            </w:r>
          </w:p>
          <w:p w14:paraId="102897EA"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библиотека с детским отделением в административном центре - 1 объект (независимо от количества жителей)</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05896F2" w14:textId="77777777" w:rsidR="00D42DA2" w:rsidRPr="00406329" w:rsidRDefault="00D42DA2" w:rsidP="00D42DA2">
            <w:pPr>
              <w:jc w:val="center"/>
              <w:rPr>
                <w:rFonts w:ascii="Segoe UI Light" w:eastAsia="Calibri" w:hAnsi="Segoe UI Light" w:cs="Segoe UI Light"/>
                <w:sz w:val="16"/>
                <w:szCs w:val="16"/>
              </w:rPr>
            </w:pPr>
            <w:r w:rsidRPr="00406329">
              <w:rPr>
                <w:rFonts w:ascii="Segoe UI Light" w:eastAsia="Segoe UI Light" w:hAnsi="Segoe UI Light" w:cs="Segoe UI Light"/>
                <w:sz w:val="16"/>
                <w:szCs w:val="16"/>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A37876" w14:textId="77777777" w:rsidR="00D42DA2" w:rsidRPr="00406329" w:rsidRDefault="00D42DA2" w:rsidP="00D42DA2">
            <w:pPr>
              <w:jc w:val="center"/>
              <w:rPr>
                <w:rFonts w:ascii="Segoe UI Light" w:hAnsi="Segoe UI Light" w:cs="Segoe UI Light"/>
                <w:sz w:val="16"/>
                <w:szCs w:val="16"/>
              </w:rPr>
            </w:pPr>
            <w:r w:rsidRPr="00406329">
              <w:rPr>
                <w:rFonts w:ascii="Segoe UI Light" w:eastAsia="Segoe UI Light" w:hAnsi="Segoe UI Light" w:cs="Segoe UI Light"/>
                <w:sz w:val="16"/>
                <w:szCs w:val="16"/>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5129B3"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eastAsia="Segoe UI Light" w:hAnsi="Segoe UI Light" w:cs="Segoe UI Light"/>
                <w:sz w:val="16"/>
                <w:szCs w:val="16"/>
              </w:rPr>
              <w:t>10%, в стадии ремонта</w:t>
            </w:r>
          </w:p>
        </w:tc>
      </w:tr>
      <w:tr w:rsidR="00D42DA2" w:rsidRPr="00406329" w14:paraId="443196C6" w14:textId="77777777" w:rsidTr="00406329">
        <w:trPr>
          <w:trHeight w:val="1355"/>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E16609"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17</w:t>
            </w:r>
          </w:p>
        </w:tc>
        <w:tc>
          <w:tcPr>
            <w:tcW w:w="1872" w:type="dxa"/>
            <w:vMerge/>
            <w:tcBorders>
              <w:top w:val="single" w:sz="4" w:space="0" w:color="000000"/>
              <w:left w:val="single" w:sz="4" w:space="0" w:color="000000"/>
              <w:bottom w:val="single" w:sz="4" w:space="0" w:color="auto"/>
              <w:right w:val="single" w:sz="4" w:space="0" w:color="000000"/>
            </w:tcBorders>
            <w:shd w:val="clear" w:color="auto" w:fill="D0DDEF"/>
            <w:vAlign w:val="center"/>
            <w:hideMark/>
          </w:tcPr>
          <w:p w14:paraId="1E144A7A" w14:textId="77777777" w:rsidR="00D42DA2" w:rsidRPr="00406329" w:rsidRDefault="00D42DA2" w:rsidP="00D42DA2">
            <w:pPr>
              <w:spacing w:line="240" w:lineRule="auto"/>
              <w:rPr>
                <w:rFonts w:ascii="Segoe UI Light" w:eastAsia="Segoe UI Light" w:hAnsi="Segoe UI Light" w:cs="Segoe UI Light"/>
                <w:color w:val="000000"/>
                <w:sz w:val="16"/>
                <w:szCs w:val="16"/>
                <w:u w:color="000000"/>
              </w:rPr>
            </w:pP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79F0AE" w14:textId="77777777" w:rsidR="00D42DA2" w:rsidRPr="00406329" w:rsidRDefault="00D42DA2" w:rsidP="000E170F">
            <w:pPr>
              <w:jc w:val="center"/>
              <w:rPr>
                <w:rFonts w:ascii="Segoe UI Light" w:hAnsi="Segoe UI Light" w:cs="Segoe UI Light"/>
                <w:sz w:val="16"/>
                <w:szCs w:val="16"/>
              </w:rPr>
            </w:pPr>
            <w:r w:rsidRPr="00406329">
              <w:rPr>
                <w:rFonts w:ascii="Segoe UI Light" w:hAnsi="Segoe UI Light" w:cs="Segoe UI Light"/>
                <w:sz w:val="16"/>
                <w:szCs w:val="16"/>
              </w:rPr>
              <w:t>Соловьёвская сельская библиотека МКУК «Плодовский КСК»</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130C31"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188750, Ленинградская область, Приозерский район, п. Соловьевка</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C78A7E"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Филиал общедоступной библиотеки</w:t>
            </w:r>
          </w:p>
          <w:p w14:paraId="6318E3AE"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Общедоступная</w:t>
            </w:r>
          </w:p>
          <w:p w14:paraId="4CE3773B"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библиотека с детским отделением в административном центре - 1 на 1 тыс. человек</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61F749" w14:textId="77777777" w:rsidR="00D42DA2" w:rsidRPr="00406329" w:rsidRDefault="00D42DA2" w:rsidP="00D42DA2">
            <w:pPr>
              <w:jc w:val="center"/>
              <w:rPr>
                <w:rFonts w:ascii="Segoe UI Light" w:eastAsia="Calibri" w:hAnsi="Segoe UI Light" w:cs="Segoe UI Light"/>
                <w:sz w:val="16"/>
                <w:szCs w:val="16"/>
              </w:rPr>
            </w:pPr>
            <w:r w:rsidRPr="00406329">
              <w:rPr>
                <w:rFonts w:ascii="Segoe UI Light" w:eastAsia="Segoe UI Light" w:hAnsi="Segoe UI Light" w:cs="Segoe UI Light"/>
                <w:sz w:val="16"/>
                <w:szCs w:val="16"/>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589817" w14:textId="77777777" w:rsidR="00D42DA2" w:rsidRPr="00406329" w:rsidRDefault="00D42DA2" w:rsidP="00D42DA2">
            <w:pPr>
              <w:jc w:val="center"/>
              <w:rPr>
                <w:rFonts w:ascii="Segoe UI Light" w:hAnsi="Segoe UI Light" w:cs="Segoe UI Light"/>
                <w:sz w:val="16"/>
                <w:szCs w:val="16"/>
              </w:rPr>
            </w:pPr>
            <w:r w:rsidRPr="00406329">
              <w:rPr>
                <w:rFonts w:ascii="Segoe UI Light" w:eastAsia="Segoe UI Light" w:hAnsi="Segoe UI Light" w:cs="Segoe UI Light"/>
                <w:sz w:val="16"/>
                <w:szCs w:val="16"/>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CF8BC3"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10%</w:t>
            </w:r>
          </w:p>
        </w:tc>
      </w:tr>
      <w:tr w:rsidR="00D42DA2" w:rsidRPr="00406329" w14:paraId="759A1C86" w14:textId="77777777" w:rsidTr="00406329">
        <w:trPr>
          <w:trHeight w:val="901"/>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D720917"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18</w:t>
            </w:r>
          </w:p>
        </w:tc>
        <w:tc>
          <w:tcPr>
            <w:tcW w:w="1872"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D3850E"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bCs/>
                <w:iCs/>
                <w:sz w:val="16"/>
                <w:szCs w:val="16"/>
              </w:rPr>
              <w:t>Раздольевское сельское поселение</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FA451C8" w14:textId="77777777" w:rsidR="00D42DA2" w:rsidRPr="00406329" w:rsidRDefault="00D42DA2" w:rsidP="000E170F">
            <w:pPr>
              <w:jc w:val="center"/>
              <w:rPr>
                <w:rFonts w:ascii="Segoe UI Light" w:hAnsi="Segoe UI Light" w:cs="Segoe UI Light"/>
                <w:sz w:val="16"/>
                <w:szCs w:val="16"/>
              </w:rPr>
            </w:pPr>
            <w:r w:rsidRPr="00406329">
              <w:rPr>
                <w:rFonts w:ascii="Segoe UI Light" w:hAnsi="Segoe UI Light" w:cs="Segoe UI Light"/>
                <w:sz w:val="16"/>
                <w:szCs w:val="16"/>
              </w:rPr>
              <w:t>Библиотека МУК «Раздольевское КО»</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E274D8" w14:textId="77777777" w:rsidR="00D42DA2" w:rsidRPr="00406329" w:rsidRDefault="00D42DA2" w:rsidP="00D42DA2">
            <w:pPr>
              <w:spacing w:line="240" w:lineRule="auto"/>
              <w:jc w:val="center"/>
              <w:rPr>
                <w:rFonts w:ascii="Segoe UI Light" w:eastAsia="Calibri" w:hAnsi="Segoe UI Light" w:cs="Segoe UI Light"/>
                <w:sz w:val="16"/>
                <w:szCs w:val="16"/>
              </w:rPr>
            </w:pPr>
            <w:r w:rsidRPr="00406329">
              <w:rPr>
                <w:rFonts w:ascii="Segoe UI Light" w:eastAsia="Segoe UI Light" w:hAnsi="Segoe UI Light" w:cs="Segoe UI Light"/>
                <w:sz w:val="16"/>
                <w:szCs w:val="16"/>
              </w:rPr>
              <w:t>188733, Ленинградская область, Приозерский район, д. Раздолье, ул. Культуры, д.1</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3A960CD"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Общедоступная</w:t>
            </w:r>
          </w:p>
          <w:p w14:paraId="23F38C9D"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библиотека с детским отделением в административном центре - 1 объект (независимо от количества жителей)</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662B57" w14:textId="77777777" w:rsidR="00D42DA2" w:rsidRPr="00406329" w:rsidRDefault="00D42DA2" w:rsidP="00D42DA2">
            <w:pPr>
              <w:jc w:val="center"/>
              <w:rPr>
                <w:rFonts w:ascii="Segoe UI Light" w:eastAsia="Calibri" w:hAnsi="Segoe UI Light" w:cs="Segoe UI Light"/>
                <w:sz w:val="16"/>
                <w:szCs w:val="16"/>
              </w:rPr>
            </w:pPr>
            <w:r w:rsidRPr="00406329">
              <w:rPr>
                <w:rFonts w:ascii="Segoe UI Light" w:eastAsia="Segoe UI Light" w:hAnsi="Segoe UI Light" w:cs="Segoe UI Light"/>
                <w:sz w:val="16"/>
                <w:szCs w:val="16"/>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998D4F" w14:textId="77777777" w:rsidR="00D42DA2" w:rsidRPr="00406329" w:rsidRDefault="00D42DA2" w:rsidP="00D42DA2">
            <w:pPr>
              <w:jc w:val="center"/>
              <w:rPr>
                <w:rFonts w:ascii="Segoe UI Light" w:hAnsi="Segoe UI Light" w:cs="Segoe UI Light"/>
                <w:sz w:val="16"/>
                <w:szCs w:val="16"/>
              </w:rPr>
            </w:pPr>
            <w:r w:rsidRPr="00406329">
              <w:rPr>
                <w:rFonts w:ascii="Segoe UI Light" w:eastAsia="Segoe UI Light" w:hAnsi="Segoe UI Light" w:cs="Segoe UI Light"/>
                <w:sz w:val="16"/>
                <w:szCs w:val="16"/>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CEEE56"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10%</w:t>
            </w:r>
          </w:p>
        </w:tc>
      </w:tr>
      <w:tr w:rsidR="00D42DA2" w:rsidRPr="00406329" w14:paraId="5320BC9A" w14:textId="77777777" w:rsidTr="00406329">
        <w:trPr>
          <w:trHeight w:val="1072"/>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445453B"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19</w:t>
            </w:r>
          </w:p>
        </w:tc>
        <w:tc>
          <w:tcPr>
            <w:tcW w:w="1872" w:type="dxa"/>
            <w:vMerge w:val="restar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14:paraId="607DA859"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bCs/>
                <w:iCs/>
                <w:sz w:val="16"/>
                <w:szCs w:val="16"/>
              </w:rPr>
              <w:t>Ромашкинское сельское поселение</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B035D9" w14:textId="77777777" w:rsidR="00D42DA2" w:rsidRPr="00406329" w:rsidRDefault="00D42DA2" w:rsidP="000E170F">
            <w:pPr>
              <w:jc w:val="center"/>
              <w:rPr>
                <w:rFonts w:ascii="Segoe UI Light" w:hAnsi="Segoe UI Light" w:cs="Segoe UI Light"/>
                <w:sz w:val="16"/>
                <w:szCs w:val="16"/>
              </w:rPr>
            </w:pPr>
            <w:r w:rsidRPr="00406329">
              <w:rPr>
                <w:rFonts w:ascii="Segoe UI Light" w:hAnsi="Segoe UI Light" w:cs="Segoe UI Light"/>
                <w:sz w:val="16"/>
                <w:szCs w:val="16"/>
              </w:rPr>
              <w:t>Ромашкинская сельская библиотека МКУК «Ромашкинское КО»</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0EA5AB"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eastAsia="Segoe UI Light" w:hAnsi="Segoe UI Light" w:cs="Segoe UI Light"/>
                <w:sz w:val="16"/>
                <w:szCs w:val="16"/>
              </w:rPr>
              <w:t>188743, Ленинградская область, Приозерский район, п. Ромашки, ул. Новостроек д. 11</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AF650CF"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Общедоступная</w:t>
            </w:r>
          </w:p>
          <w:p w14:paraId="0686FE2D"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библиотека с детским отделением в административном центре - 1 объект (независимо от количества жителей)</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D1CA42" w14:textId="77777777" w:rsidR="00D42DA2" w:rsidRPr="00406329" w:rsidRDefault="00D42DA2" w:rsidP="00D42DA2">
            <w:pPr>
              <w:jc w:val="center"/>
              <w:rPr>
                <w:rFonts w:ascii="Segoe UI Light" w:eastAsia="Calibri" w:hAnsi="Segoe UI Light" w:cs="Segoe UI Light"/>
                <w:sz w:val="16"/>
                <w:szCs w:val="16"/>
              </w:rPr>
            </w:pPr>
            <w:r w:rsidRPr="00406329">
              <w:rPr>
                <w:rFonts w:ascii="Segoe UI Light" w:eastAsia="Segoe UI Light" w:hAnsi="Segoe UI Light" w:cs="Segoe UI Light"/>
                <w:sz w:val="16"/>
                <w:szCs w:val="16"/>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2490B83" w14:textId="77777777" w:rsidR="00D42DA2" w:rsidRPr="00406329" w:rsidRDefault="00D42DA2" w:rsidP="00D42DA2">
            <w:pPr>
              <w:jc w:val="center"/>
              <w:rPr>
                <w:rFonts w:ascii="Segoe UI Light" w:hAnsi="Segoe UI Light" w:cs="Segoe UI Light"/>
                <w:sz w:val="16"/>
                <w:szCs w:val="16"/>
              </w:rPr>
            </w:pPr>
            <w:r w:rsidRPr="00406329">
              <w:rPr>
                <w:rFonts w:ascii="Segoe UI Light" w:eastAsia="Segoe UI Light" w:hAnsi="Segoe UI Light" w:cs="Segoe UI Light"/>
                <w:sz w:val="16"/>
                <w:szCs w:val="16"/>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4B69A5"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eastAsia="Segoe UI Light" w:hAnsi="Segoe UI Light" w:cs="Segoe UI Light"/>
                <w:sz w:val="16"/>
                <w:szCs w:val="16"/>
              </w:rPr>
              <w:t>10%</w:t>
            </w:r>
          </w:p>
        </w:tc>
      </w:tr>
      <w:tr w:rsidR="00D42DA2" w:rsidRPr="00406329" w14:paraId="6023F117" w14:textId="77777777" w:rsidTr="00406329">
        <w:trPr>
          <w:trHeight w:val="1072"/>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F03BBC"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20</w:t>
            </w:r>
          </w:p>
        </w:tc>
        <w:tc>
          <w:tcPr>
            <w:tcW w:w="1872" w:type="dxa"/>
            <w:vMerge/>
            <w:tcBorders>
              <w:top w:val="single" w:sz="4" w:space="0" w:color="000000"/>
              <w:left w:val="single" w:sz="4" w:space="0" w:color="000000"/>
              <w:bottom w:val="single" w:sz="4" w:space="0" w:color="auto"/>
              <w:right w:val="single" w:sz="4" w:space="0" w:color="000000"/>
            </w:tcBorders>
            <w:shd w:val="clear" w:color="auto" w:fill="D0DDEF"/>
            <w:vAlign w:val="center"/>
            <w:hideMark/>
          </w:tcPr>
          <w:p w14:paraId="00306255" w14:textId="77777777" w:rsidR="00D42DA2" w:rsidRPr="00406329" w:rsidRDefault="00D42DA2" w:rsidP="00D42DA2">
            <w:pPr>
              <w:spacing w:line="240" w:lineRule="auto"/>
              <w:rPr>
                <w:rFonts w:ascii="Segoe UI Light" w:eastAsia="Segoe UI Light" w:hAnsi="Segoe UI Light" w:cs="Segoe UI Light"/>
                <w:color w:val="000000"/>
                <w:sz w:val="16"/>
                <w:szCs w:val="16"/>
                <w:u w:color="000000"/>
              </w:rPr>
            </w:pP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3911D9" w14:textId="77777777" w:rsidR="00D42DA2" w:rsidRPr="00406329" w:rsidRDefault="00D42DA2" w:rsidP="000E170F">
            <w:pPr>
              <w:jc w:val="center"/>
              <w:rPr>
                <w:rFonts w:ascii="Segoe UI Light" w:hAnsi="Segoe UI Light" w:cs="Segoe UI Light"/>
                <w:sz w:val="16"/>
                <w:szCs w:val="16"/>
              </w:rPr>
            </w:pPr>
            <w:r w:rsidRPr="00406329">
              <w:rPr>
                <w:rFonts w:ascii="Segoe UI Light" w:hAnsi="Segoe UI Light" w:cs="Segoe UI Light"/>
                <w:sz w:val="16"/>
                <w:szCs w:val="16"/>
              </w:rPr>
              <w:t>Суходольская сельская библиотека МКУК «Ромашкинское КО»</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6E89CD"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eastAsia="Segoe UI Light" w:hAnsi="Segoe UI Light" w:cs="Segoe UI Light"/>
                <w:sz w:val="16"/>
                <w:szCs w:val="16"/>
              </w:rPr>
              <w:t>188741, Ленинградская область, Приозерский район, а. Суходолье, ул. Леншоссе, д. 14</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6A948C7"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Филиал общедоступной библиотеки</w:t>
            </w:r>
          </w:p>
          <w:p w14:paraId="4759C2D3"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Общедоступная</w:t>
            </w:r>
          </w:p>
          <w:p w14:paraId="5993EBE5"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библиотека с детским отделением в административном центре - 1 на 1 тыс. человек</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ACDA8D4" w14:textId="77777777" w:rsidR="00D42DA2" w:rsidRPr="00406329" w:rsidRDefault="00D42DA2" w:rsidP="00D42DA2">
            <w:pPr>
              <w:jc w:val="center"/>
              <w:rPr>
                <w:rFonts w:ascii="Segoe UI Light" w:eastAsia="Calibri" w:hAnsi="Segoe UI Light" w:cs="Segoe UI Light"/>
                <w:sz w:val="16"/>
                <w:szCs w:val="16"/>
              </w:rPr>
            </w:pPr>
            <w:r w:rsidRPr="00406329">
              <w:rPr>
                <w:rFonts w:ascii="Segoe UI Light" w:eastAsia="Segoe UI Light" w:hAnsi="Segoe UI Light" w:cs="Segoe UI Light"/>
                <w:sz w:val="16"/>
                <w:szCs w:val="16"/>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ED2916C" w14:textId="77777777" w:rsidR="00D42DA2" w:rsidRPr="00406329" w:rsidRDefault="00D42DA2" w:rsidP="00D42DA2">
            <w:pPr>
              <w:jc w:val="center"/>
              <w:rPr>
                <w:rFonts w:ascii="Segoe UI Light" w:hAnsi="Segoe UI Light" w:cs="Segoe UI Light"/>
                <w:sz w:val="16"/>
                <w:szCs w:val="16"/>
              </w:rPr>
            </w:pPr>
            <w:r w:rsidRPr="00406329">
              <w:rPr>
                <w:rFonts w:ascii="Segoe UI Light" w:eastAsia="Segoe UI Light" w:hAnsi="Segoe UI Light" w:cs="Segoe UI Light"/>
                <w:sz w:val="16"/>
                <w:szCs w:val="16"/>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21D638"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eastAsia="Segoe UI Light" w:hAnsi="Segoe UI Light" w:cs="Segoe UI Light"/>
                <w:sz w:val="16"/>
                <w:szCs w:val="16"/>
              </w:rPr>
              <w:t>15%</w:t>
            </w:r>
          </w:p>
        </w:tc>
      </w:tr>
      <w:tr w:rsidR="00D42DA2" w:rsidRPr="00406329" w14:paraId="2E4D9058" w14:textId="77777777" w:rsidTr="00751722">
        <w:trPr>
          <w:trHeight w:val="1468"/>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E4FBE3"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21</w:t>
            </w:r>
          </w:p>
        </w:tc>
        <w:tc>
          <w:tcPr>
            <w:tcW w:w="1872"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14:paraId="34A008F6" w14:textId="77777777" w:rsidR="00D42DA2" w:rsidRPr="00406329" w:rsidRDefault="00D42DA2" w:rsidP="00D42DA2">
            <w:pPr>
              <w:spacing w:line="240" w:lineRule="auto"/>
              <w:jc w:val="center"/>
              <w:rPr>
                <w:rFonts w:ascii="Segoe UI Light" w:eastAsia="Segoe UI Light" w:hAnsi="Segoe UI Light" w:cs="Segoe UI Light"/>
                <w:bCs/>
                <w:iCs/>
                <w:sz w:val="16"/>
                <w:szCs w:val="16"/>
              </w:rPr>
            </w:pPr>
            <w:r w:rsidRPr="00406329">
              <w:rPr>
                <w:rFonts w:ascii="Segoe UI Light" w:eastAsia="Segoe UI Light" w:hAnsi="Segoe UI Light" w:cs="Segoe UI Light"/>
                <w:bCs/>
                <w:iCs/>
                <w:sz w:val="16"/>
                <w:szCs w:val="16"/>
              </w:rPr>
              <w:t>Севастьяновское сельское поселение</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848281" w14:textId="77777777" w:rsidR="00D42DA2" w:rsidRPr="00406329" w:rsidRDefault="00D42DA2" w:rsidP="000E170F">
            <w:pPr>
              <w:jc w:val="center"/>
              <w:rPr>
                <w:rFonts w:ascii="Segoe UI Light" w:hAnsi="Segoe UI Light" w:cs="Segoe UI Light"/>
                <w:sz w:val="16"/>
                <w:szCs w:val="16"/>
              </w:rPr>
            </w:pPr>
            <w:r w:rsidRPr="00406329">
              <w:rPr>
                <w:rFonts w:ascii="Segoe UI Light" w:hAnsi="Segoe UI Light" w:cs="Segoe UI Light"/>
                <w:sz w:val="16"/>
                <w:szCs w:val="16"/>
              </w:rPr>
              <w:t>Севастьяновская сельская библиотека</w:t>
            </w:r>
          </w:p>
          <w:p w14:paraId="488F9775" w14:textId="77777777" w:rsidR="00D42DA2" w:rsidRPr="00406329" w:rsidRDefault="00D42DA2" w:rsidP="000E170F">
            <w:pPr>
              <w:jc w:val="center"/>
              <w:rPr>
                <w:rFonts w:ascii="Segoe UI Light" w:hAnsi="Segoe UI Light" w:cs="Segoe UI Light"/>
                <w:sz w:val="16"/>
                <w:szCs w:val="16"/>
              </w:rPr>
            </w:pPr>
            <w:r w:rsidRPr="00406329">
              <w:rPr>
                <w:rFonts w:ascii="Segoe UI Light" w:hAnsi="Segoe UI Light" w:cs="Segoe UI Light"/>
                <w:sz w:val="16"/>
                <w:szCs w:val="16"/>
              </w:rPr>
              <w:t>МУК «Севастьяновское КО»</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B24270"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188752, Ленинградская область, п. Севастьяново, ул. Новая д.4</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ABA1D9"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Общедоступная</w:t>
            </w:r>
          </w:p>
          <w:p w14:paraId="7F6CCF87"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библиотека с детским отделением в административном центре - 1 объект (независимо от количества жителей)</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627C1C" w14:textId="77777777" w:rsidR="00D42DA2" w:rsidRPr="00406329" w:rsidRDefault="00D42DA2" w:rsidP="00D42DA2">
            <w:pPr>
              <w:jc w:val="center"/>
              <w:rPr>
                <w:rFonts w:ascii="Segoe UI Light" w:eastAsia="Calibri" w:hAnsi="Segoe UI Light" w:cs="Segoe UI Light"/>
                <w:sz w:val="16"/>
                <w:szCs w:val="16"/>
              </w:rPr>
            </w:pPr>
            <w:r w:rsidRPr="00406329">
              <w:rPr>
                <w:rFonts w:ascii="Segoe UI Light" w:eastAsia="Segoe UI Light" w:hAnsi="Segoe UI Light" w:cs="Segoe UI Light"/>
                <w:sz w:val="16"/>
                <w:szCs w:val="16"/>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4000A2" w14:textId="77777777" w:rsidR="00D42DA2" w:rsidRPr="00406329" w:rsidRDefault="00D42DA2" w:rsidP="00D42DA2">
            <w:pPr>
              <w:jc w:val="center"/>
              <w:rPr>
                <w:rFonts w:ascii="Segoe UI Light" w:hAnsi="Segoe UI Light" w:cs="Segoe UI Light"/>
                <w:sz w:val="16"/>
                <w:szCs w:val="16"/>
              </w:rPr>
            </w:pPr>
            <w:r w:rsidRPr="00406329">
              <w:rPr>
                <w:rFonts w:ascii="Segoe UI Light" w:eastAsia="Segoe UI Light" w:hAnsi="Segoe UI Light" w:cs="Segoe UI Light"/>
                <w:sz w:val="16"/>
                <w:szCs w:val="16"/>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65251C"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15%</w:t>
            </w:r>
          </w:p>
        </w:tc>
      </w:tr>
      <w:tr w:rsidR="00D42DA2" w:rsidRPr="00406329" w14:paraId="13ACCA94" w14:textId="77777777" w:rsidTr="00751722">
        <w:trPr>
          <w:trHeight w:val="1072"/>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0A74C65" w14:textId="77777777" w:rsidR="00D42DA2" w:rsidRPr="00406329" w:rsidRDefault="00D42DA2" w:rsidP="00D42DA2">
            <w:pPr>
              <w:spacing w:line="240" w:lineRule="auto"/>
              <w:jc w:val="center"/>
              <w:rPr>
                <w:rFonts w:ascii="Segoe UI Light" w:eastAsia="Calibri" w:hAnsi="Segoe UI Light" w:cs="Segoe UI Light"/>
                <w:sz w:val="16"/>
                <w:szCs w:val="16"/>
              </w:rPr>
            </w:pPr>
            <w:r w:rsidRPr="00406329">
              <w:rPr>
                <w:rFonts w:ascii="Segoe UI Light" w:hAnsi="Segoe UI Light" w:cs="Segoe UI Light"/>
                <w:sz w:val="16"/>
                <w:szCs w:val="16"/>
              </w:rPr>
              <w:t>22</w:t>
            </w:r>
          </w:p>
        </w:tc>
        <w:tc>
          <w:tcPr>
            <w:tcW w:w="1872" w:type="dxa"/>
            <w:vMerge w:val="restart"/>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14:paraId="5D2AA305"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eastAsia="Segoe UI Light" w:hAnsi="Segoe UI Light" w:cs="Segoe UI Light"/>
                <w:sz w:val="16"/>
                <w:szCs w:val="16"/>
              </w:rPr>
              <w:t>Сосновское сельское поселение</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BCD90C" w14:textId="77777777" w:rsidR="00D42DA2" w:rsidRPr="00406329" w:rsidRDefault="00D42DA2" w:rsidP="000E170F">
            <w:pPr>
              <w:jc w:val="center"/>
              <w:rPr>
                <w:rFonts w:ascii="Segoe UI Light" w:hAnsi="Segoe UI Light" w:cs="Segoe UI Light"/>
                <w:sz w:val="16"/>
                <w:szCs w:val="16"/>
              </w:rPr>
            </w:pPr>
            <w:r w:rsidRPr="00406329">
              <w:rPr>
                <w:rFonts w:ascii="Segoe UI Light" w:hAnsi="Segoe UI Light" w:cs="Segoe UI Light"/>
                <w:sz w:val="16"/>
                <w:szCs w:val="16"/>
              </w:rPr>
              <w:t>Филиал Сосновская поселенческая объединенная библиотеки «МКУК Сосновский ДТ»</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2DF8038"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eastAsia="Segoe UI Light" w:hAnsi="Segoe UI Light" w:cs="Segoe UI Light"/>
                <w:sz w:val="16"/>
                <w:szCs w:val="16"/>
              </w:rPr>
              <w:t>188730, Ленинградская область, Приозерский район, п. Сосново,</w:t>
            </w:r>
            <w:r w:rsidRPr="00406329">
              <w:rPr>
                <w:rFonts w:ascii="Segoe UI Light" w:eastAsia="Segoe UI Light" w:hAnsi="Segoe UI Light" w:cs="Segoe UI Light"/>
                <w:sz w:val="16"/>
                <w:szCs w:val="16"/>
              </w:rPr>
              <w:br/>
              <w:t>ул. Связи, д. 10</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346BC89"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Общедоступная</w:t>
            </w:r>
          </w:p>
          <w:p w14:paraId="0BBBA598" w14:textId="77777777" w:rsidR="00D42DA2" w:rsidRPr="00406329" w:rsidRDefault="00D42DA2" w:rsidP="00D42DA2">
            <w:pPr>
              <w:spacing w:line="240" w:lineRule="auto"/>
              <w:jc w:val="center"/>
              <w:rPr>
                <w:rFonts w:ascii="Segoe UI Light" w:eastAsia="Calibri" w:hAnsi="Segoe UI Light" w:cs="Segoe UI Light"/>
                <w:sz w:val="16"/>
                <w:szCs w:val="16"/>
              </w:rPr>
            </w:pPr>
            <w:r w:rsidRPr="00406329">
              <w:rPr>
                <w:rFonts w:ascii="Segoe UI Light" w:eastAsia="Segoe UI Light" w:hAnsi="Segoe UI Light" w:cs="Segoe UI Light"/>
                <w:sz w:val="16"/>
                <w:szCs w:val="16"/>
              </w:rPr>
              <w:t>библиотека с детским отделением в административном центре - 1 объект (независимо от количества жителей)</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CC792F" w14:textId="77777777" w:rsidR="00D42DA2" w:rsidRPr="00406329" w:rsidRDefault="00D42DA2" w:rsidP="00D42DA2">
            <w:pPr>
              <w:jc w:val="center"/>
              <w:rPr>
                <w:rFonts w:ascii="Segoe UI Light" w:hAnsi="Segoe UI Light" w:cs="Segoe UI Light"/>
                <w:sz w:val="16"/>
                <w:szCs w:val="16"/>
              </w:rPr>
            </w:pPr>
            <w:r w:rsidRPr="00406329">
              <w:rPr>
                <w:rFonts w:ascii="Segoe UI Light" w:eastAsia="Segoe UI Light" w:hAnsi="Segoe UI Light" w:cs="Segoe UI Light"/>
                <w:sz w:val="16"/>
                <w:szCs w:val="16"/>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51C60F" w14:textId="77777777" w:rsidR="00D42DA2" w:rsidRPr="00406329" w:rsidRDefault="00D42DA2" w:rsidP="00D42DA2">
            <w:pPr>
              <w:jc w:val="center"/>
              <w:rPr>
                <w:rFonts w:ascii="Segoe UI Light" w:hAnsi="Segoe UI Light" w:cs="Segoe UI Light"/>
                <w:sz w:val="16"/>
                <w:szCs w:val="16"/>
              </w:rPr>
            </w:pPr>
            <w:r w:rsidRPr="00406329">
              <w:rPr>
                <w:rFonts w:ascii="Segoe UI Light" w:eastAsia="Segoe UI Light" w:hAnsi="Segoe UI Light" w:cs="Segoe UI Light"/>
                <w:sz w:val="16"/>
                <w:szCs w:val="16"/>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27F9F4"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eastAsia="Segoe UI Light" w:hAnsi="Segoe UI Light" w:cs="Segoe UI Light"/>
                <w:sz w:val="16"/>
                <w:szCs w:val="16"/>
              </w:rPr>
              <w:t>здание арендованное, 40%</w:t>
            </w:r>
          </w:p>
        </w:tc>
      </w:tr>
      <w:tr w:rsidR="00D42DA2" w:rsidRPr="00406329" w14:paraId="0E2231C3" w14:textId="77777777" w:rsidTr="00751722">
        <w:trPr>
          <w:trHeight w:val="1214"/>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6E4476F"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23</w:t>
            </w:r>
          </w:p>
        </w:tc>
        <w:tc>
          <w:tcPr>
            <w:tcW w:w="1872" w:type="dxa"/>
            <w:vMerge/>
            <w:tcBorders>
              <w:top w:val="single" w:sz="4" w:space="0" w:color="auto"/>
              <w:left w:val="single" w:sz="4" w:space="0" w:color="000000"/>
              <w:bottom w:val="single" w:sz="4" w:space="0" w:color="auto"/>
              <w:right w:val="single" w:sz="4" w:space="0" w:color="000000"/>
            </w:tcBorders>
            <w:shd w:val="clear" w:color="auto" w:fill="D0DDEF"/>
            <w:vAlign w:val="center"/>
            <w:hideMark/>
          </w:tcPr>
          <w:p w14:paraId="5E956BF4" w14:textId="77777777" w:rsidR="00D42DA2" w:rsidRPr="00406329" w:rsidRDefault="00D42DA2" w:rsidP="00D42DA2">
            <w:pPr>
              <w:spacing w:line="240" w:lineRule="auto"/>
              <w:rPr>
                <w:rFonts w:ascii="Segoe UI Light" w:eastAsia="Calibri" w:hAnsi="Segoe UI Light" w:cs="Segoe UI Light"/>
                <w:color w:val="000000"/>
                <w:sz w:val="16"/>
                <w:szCs w:val="16"/>
                <w:u w:color="000000"/>
              </w:rPr>
            </w:pP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55B486F" w14:textId="77777777" w:rsidR="00D42DA2" w:rsidRPr="00406329" w:rsidRDefault="00D42DA2" w:rsidP="000E170F">
            <w:pPr>
              <w:jc w:val="center"/>
              <w:rPr>
                <w:rFonts w:ascii="Segoe UI Light" w:hAnsi="Segoe UI Light" w:cs="Segoe UI Light"/>
                <w:sz w:val="16"/>
                <w:szCs w:val="16"/>
              </w:rPr>
            </w:pPr>
            <w:r w:rsidRPr="00406329">
              <w:rPr>
                <w:rFonts w:ascii="Segoe UI Light" w:hAnsi="Segoe UI Light" w:cs="Segoe UI Light"/>
                <w:sz w:val="16"/>
                <w:szCs w:val="16"/>
              </w:rPr>
              <w:t>Филиал Сосновская поселенческая объединенная библиотеки Детское отделение «МКУК Сосновский ДТ»</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F6872B"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188730, Ленинградская область, Приозерский район, п. Сосново,</w:t>
            </w:r>
            <w:r w:rsidRPr="00406329">
              <w:rPr>
                <w:rFonts w:ascii="Segoe UI Light" w:eastAsia="Segoe UI Light" w:hAnsi="Segoe UI Light" w:cs="Segoe UI Light"/>
                <w:sz w:val="16"/>
                <w:szCs w:val="16"/>
              </w:rPr>
              <w:br/>
              <w:t>ул. Связи, д. 10</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1AC42FB"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Филиал общедоступной библиотеки</w:t>
            </w:r>
          </w:p>
          <w:p w14:paraId="0892602B"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Общедоступная</w:t>
            </w:r>
          </w:p>
          <w:p w14:paraId="728001F2"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библиотека с детским отделением в административном центре - 1 на 1 тыс. человек</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D7A730" w14:textId="77777777" w:rsidR="00D42DA2" w:rsidRPr="00406329" w:rsidRDefault="00D42DA2" w:rsidP="00D42DA2">
            <w:pPr>
              <w:jc w:val="center"/>
              <w:rPr>
                <w:rFonts w:ascii="Segoe UI Light" w:eastAsia="Calibri" w:hAnsi="Segoe UI Light" w:cs="Segoe UI Light"/>
                <w:sz w:val="16"/>
                <w:szCs w:val="16"/>
              </w:rPr>
            </w:pPr>
            <w:r w:rsidRPr="00406329">
              <w:rPr>
                <w:rFonts w:ascii="Segoe UI Light" w:eastAsia="Segoe UI Light" w:hAnsi="Segoe UI Light" w:cs="Segoe UI Light"/>
                <w:sz w:val="16"/>
                <w:szCs w:val="16"/>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35A318" w14:textId="77777777" w:rsidR="00D42DA2" w:rsidRPr="00406329" w:rsidRDefault="00D42DA2" w:rsidP="00D42DA2">
            <w:pPr>
              <w:jc w:val="center"/>
              <w:rPr>
                <w:rFonts w:ascii="Segoe UI Light" w:hAnsi="Segoe UI Light" w:cs="Segoe UI Light"/>
                <w:sz w:val="16"/>
                <w:szCs w:val="16"/>
              </w:rPr>
            </w:pPr>
            <w:r w:rsidRPr="00406329">
              <w:rPr>
                <w:rFonts w:ascii="Segoe UI Light" w:eastAsia="Segoe UI Light" w:hAnsi="Segoe UI Light" w:cs="Segoe UI Light"/>
                <w:sz w:val="16"/>
                <w:szCs w:val="16"/>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BEB492"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здание арендованное, 40%</w:t>
            </w:r>
          </w:p>
        </w:tc>
      </w:tr>
      <w:tr w:rsidR="00D42DA2" w:rsidRPr="00406329" w14:paraId="2DC80091" w14:textId="77777777" w:rsidTr="00751722">
        <w:trPr>
          <w:trHeight w:val="475"/>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DBCEE5"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24</w:t>
            </w:r>
          </w:p>
        </w:tc>
        <w:tc>
          <w:tcPr>
            <w:tcW w:w="1872" w:type="dxa"/>
            <w:vMerge/>
            <w:tcBorders>
              <w:top w:val="single" w:sz="4" w:space="0" w:color="auto"/>
              <w:left w:val="single" w:sz="4" w:space="0" w:color="000000"/>
              <w:bottom w:val="single" w:sz="4" w:space="0" w:color="auto"/>
              <w:right w:val="single" w:sz="4" w:space="0" w:color="000000"/>
            </w:tcBorders>
            <w:shd w:val="clear" w:color="auto" w:fill="D0DDEF"/>
            <w:vAlign w:val="center"/>
            <w:hideMark/>
          </w:tcPr>
          <w:p w14:paraId="1B9D04DB" w14:textId="77777777" w:rsidR="00D42DA2" w:rsidRPr="00406329" w:rsidRDefault="00D42DA2" w:rsidP="00D42DA2">
            <w:pPr>
              <w:spacing w:line="240" w:lineRule="auto"/>
              <w:rPr>
                <w:rFonts w:ascii="Segoe UI Light" w:eastAsia="Calibri" w:hAnsi="Segoe UI Light" w:cs="Segoe UI Light"/>
                <w:color w:val="000000"/>
                <w:sz w:val="16"/>
                <w:szCs w:val="16"/>
                <w:u w:color="000000"/>
              </w:rPr>
            </w:pP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CFFAFB" w14:textId="77777777" w:rsidR="00D42DA2" w:rsidRPr="00406329" w:rsidRDefault="00D42DA2" w:rsidP="000E170F">
            <w:pPr>
              <w:jc w:val="center"/>
              <w:rPr>
                <w:rFonts w:ascii="Segoe UI Light" w:hAnsi="Segoe UI Light" w:cs="Segoe UI Light"/>
                <w:sz w:val="16"/>
                <w:szCs w:val="16"/>
              </w:rPr>
            </w:pPr>
            <w:r w:rsidRPr="00406329">
              <w:rPr>
                <w:rFonts w:ascii="Segoe UI Light" w:hAnsi="Segoe UI Light" w:cs="Segoe UI Light"/>
                <w:sz w:val="16"/>
                <w:szCs w:val="16"/>
              </w:rPr>
              <w:t>Кривковский сельский отдел филиала Сосновская ПОБ «МКУК Сосновский ДТ»</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2DC5C94"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eastAsia="Segoe UI Light" w:hAnsi="Segoe UI Light" w:cs="Segoe UI Light"/>
                <w:sz w:val="16"/>
                <w:szCs w:val="16"/>
              </w:rPr>
              <w:t>188736, Ленинградская область, Приозерский район, д. Кривко, ул. Фестивальная 11</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AD87B18"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Филиал общедоступной библиотеки</w:t>
            </w:r>
          </w:p>
          <w:p w14:paraId="0DF7460D"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Общедоступная</w:t>
            </w:r>
          </w:p>
          <w:p w14:paraId="62471DCA"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библиотека с детским отделением в административном центре - 1 на 1 тыс. человек</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4EA9A5" w14:textId="77777777" w:rsidR="00D42DA2" w:rsidRPr="00406329" w:rsidRDefault="00D42DA2" w:rsidP="00D42DA2">
            <w:pPr>
              <w:jc w:val="center"/>
              <w:rPr>
                <w:rFonts w:ascii="Segoe UI Light" w:eastAsia="Calibri" w:hAnsi="Segoe UI Light" w:cs="Segoe UI Light"/>
                <w:sz w:val="16"/>
                <w:szCs w:val="16"/>
              </w:rPr>
            </w:pPr>
            <w:r w:rsidRPr="00406329">
              <w:rPr>
                <w:rFonts w:ascii="Segoe UI Light" w:eastAsia="Segoe UI Light" w:hAnsi="Segoe UI Light" w:cs="Segoe UI Light"/>
                <w:sz w:val="16"/>
                <w:szCs w:val="16"/>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DCF01EC" w14:textId="77777777" w:rsidR="00D42DA2" w:rsidRPr="00406329" w:rsidRDefault="00D42DA2" w:rsidP="00D42DA2">
            <w:pPr>
              <w:jc w:val="center"/>
              <w:rPr>
                <w:rFonts w:ascii="Segoe UI Light" w:hAnsi="Segoe UI Light" w:cs="Segoe UI Light"/>
                <w:sz w:val="16"/>
                <w:szCs w:val="16"/>
              </w:rPr>
            </w:pPr>
            <w:r w:rsidRPr="00406329">
              <w:rPr>
                <w:rFonts w:ascii="Segoe UI Light" w:eastAsia="Segoe UI Light" w:hAnsi="Segoe UI Light" w:cs="Segoe UI Light"/>
                <w:sz w:val="16"/>
                <w:szCs w:val="16"/>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989928C"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eastAsia="Segoe UI Light" w:hAnsi="Segoe UI Light" w:cs="Segoe UI Light"/>
                <w:sz w:val="16"/>
                <w:szCs w:val="16"/>
              </w:rPr>
              <w:t>41%</w:t>
            </w:r>
          </w:p>
        </w:tc>
      </w:tr>
      <w:tr w:rsidR="00D42DA2" w:rsidRPr="00406329" w14:paraId="72287CFB" w14:textId="77777777" w:rsidTr="00751722">
        <w:trPr>
          <w:trHeight w:val="647"/>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CA9051"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25</w:t>
            </w:r>
          </w:p>
        </w:tc>
        <w:tc>
          <w:tcPr>
            <w:tcW w:w="1872" w:type="dxa"/>
            <w:vMerge/>
            <w:tcBorders>
              <w:top w:val="single" w:sz="4" w:space="0" w:color="auto"/>
              <w:left w:val="single" w:sz="4" w:space="0" w:color="000000"/>
              <w:bottom w:val="single" w:sz="4" w:space="0" w:color="auto"/>
              <w:right w:val="single" w:sz="4" w:space="0" w:color="000000"/>
            </w:tcBorders>
            <w:shd w:val="clear" w:color="auto" w:fill="D0DDEF"/>
            <w:vAlign w:val="center"/>
            <w:hideMark/>
          </w:tcPr>
          <w:p w14:paraId="320F64DE" w14:textId="77777777" w:rsidR="00D42DA2" w:rsidRPr="00406329" w:rsidRDefault="00D42DA2" w:rsidP="00D42DA2">
            <w:pPr>
              <w:spacing w:line="240" w:lineRule="auto"/>
              <w:rPr>
                <w:rFonts w:ascii="Segoe UI Light" w:eastAsia="Calibri" w:hAnsi="Segoe UI Light" w:cs="Segoe UI Light"/>
                <w:color w:val="000000"/>
                <w:sz w:val="16"/>
                <w:szCs w:val="16"/>
                <w:u w:color="000000"/>
              </w:rPr>
            </w:pP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39D72CA" w14:textId="77777777" w:rsidR="00D42DA2" w:rsidRPr="00406329" w:rsidRDefault="00D42DA2" w:rsidP="000E170F">
            <w:pPr>
              <w:jc w:val="center"/>
              <w:rPr>
                <w:rFonts w:ascii="Segoe UI Light" w:hAnsi="Segoe UI Light" w:cs="Segoe UI Light"/>
                <w:sz w:val="16"/>
                <w:szCs w:val="16"/>
              </w:rPr>
            </w:pPr>
            <w:r w:rsidRPr="00406329">
              <w:rPr>
                <w:rFonts w:ascii="Segoe UI Light" w:hAnsi="Segoe UI Light" w:cs="Segoe UI Light"/>
                <w:sz w:val="16"/>
                <w:szCs w:val="16"/>
              </w:rPr>
              <w:t>Снегирёвский сельский отдел филиала Сосновская ПОБ</w:t>
            </w:r>
          </w:p>
          <w:p w14:paraId="1A497691" w14:textId="77777777" w:rsidR="00D42DA2" w:rsidRPr="00406329" w:rsidRDefault="00D42DA2" w:rsidP="000E170F">
            <w:pPr>
              <w:jc w:val="center"/>
              <w:rPr>
                <w:rFonts w:ascii="Segoe UI Light" w:hAnsi="Segoe UI Light" w:cs="Segoe UI Light"/>
                <w:sz w:val="16"/>
                <w:szCs w:val="16"/>
              </w:rPr>
            </w:pPr>
            <w:r w:rsidRPr="00406329">
              <w:rPr>
                <w:rFonts w:ascii="Segoe UI Light" w:hAnsi="Segoe UI Light" w:cs="Segoe UI Light"/>
                <w:sz w:val="16"/>
                <w:szCs w:val="16"/>
              </w:rPr>
              <w:t>«МКУК Сосновский ДТ»</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566196" w14:textId="77777777" w:rsidR="00D42DA2" w:rsidRPr="00406329" w:rsidRDefault="00D42DA2" w:rsidP="00D42DA2">
            <w:pPr>
              <w:spacing w:line="240" w:lineRule="auto"/>
              <w:jc w:val="center"/>
              <w:rPr>
                <w:rFonts w:ascii="Segoe UI Light" w:hAnsi="Segoe UI Light" w:cs="Segoe UI Light"/>
                <w:sz w:val="16"/>
                <w:szCs w:val="16"/>
              </w:rPr>
            </w:pPr>
            <w:r w:rsidRPr="00406329">
              <w:rPr>
                <w:rFonts w:ascii="Segoe UI Light" w:eastAsia="Segoe UI Light" w:hAnsi="Segoe UI Light" w:cs="Segoe UI Light"/>
                <w:sz w:val="16"/>
                <w:szCs w:val="16"/>
              </w:rPr>
              <w:t>188730, Ленинградская область, Приозерский район,  д. Снегиревка, ул. Центральная, д. 19</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FEA60D9"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Филиал общедоступной библиотеки</w:t>
            </w:r>
          </w:p>
          <w:p w14:paraId="5D926F39"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Общедоступная</w:t>
            </w:r>
          </w:p>
          <w:p w14:paraId="55C1CA6D"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библиотека с детским отделением в административном центре - 1 на 1 тыс. человек</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67FA6F2" w14:textId="77777777" w:rsidR="00D42DA2" w:rsidRPr="00406329" w:rsidRDefault="00D42DA2" w:rsidP="00D42DA2">
            <w:pPr>
              <w:jc w:val="center"/>
              <w:rPr>
                <w:rFonts w:ascii="Segoe UI Light" w:eastAsia="Calibri" w:hAnsi="Segoe UI Light" w:cs="Segoe UI Light"/>
                <w:sz w:val="16"/>
                <w:szCs w:val="16"/>
              </w:rPr>
            </w:pPr>
            <w:r w:rsidRPr="00406329">
              <w:rPr>
                <w:rFonts w:ascii="Segoe UI Light" w:eastAsia="Segoe UI Light" w:hAnsi="Segoe UI Light" w:cs="Segoe UI Light"/>
                <w:sz w:val="16"/>
                <w:szCs w:val="16"/>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A34423E" w14:textId="77777777" w:rsidR="00D42DA2" w:rsidRPr="00406329" w:rsidRDefault="00D42DA2" w:rsidP="00D42DA2">
            <w:pPr>
              <w:spacing w:line="240" w:lineRule="auto"/>
              <w:jc w:val="center"/>
              <w:rPr>
                <w:rFonts w:ascii="Segoe UI Light" w:eastAsia="Segoe UI Light" w:hAnsi="Segoe UI Light" w:cs="Segoe UI Light"/>
                <w:sz w:val="16"/>
                <w:szCs w:val="16"/>
              </w:rPr>
            </w:pPr>
            <w:r w:rsidRPr="00406329">
              <w:rPr>
                <w:rFonts w:ascii="Segoe UI Light" w:eastAsia="Segoe UI Light" w:hAnsi="Segoe UI Light" w:cs="Segoe UI Light"/>
                <w:sz w:val="16"/>
                <w:szCs w:val="16"/>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DE246E" w14:textId="77777777" w:rsidR="00D42DA2" w:rsidRPr="00406329" w:rsidRDefault="00D42DA2" w:rsidP="00D42DA2">
            <w:pPr>
              <w:spacing w:line="240" w:lineRule="auto"/>
              <w:jc w:val="center"/>
              <w:rPr>
                <w:rFonts w:ascii="Segoe UI Light" w:eastAsia="Calibri" w:hAnsi="Segoe UI Light" w:cs="Segoe UI Light"/>
                <w:sz w:val="16"/>
                <w:szCs w:val="16"/>
              </w:rPr>
            </w:pPr>
            <w:r w:rsidRPr="00406329">
              <w:rPr>
                <w:rFonts w:ascii="Segoe UI Light" w:eastAsia="Segoe UI Light" w:hAnsi="Segoe UI Light" w:cs="Segoe UI Light"/>
                <w:sz w:val="16"/>
                <w:szCs w:val="16"/>
              </w:rPr>
              <w:t>19%</w:t>
            </w:r>
          </w:p>
        </w:tc>
      </w:tr>
    </w:tbl>
    <w:p w14:paraId="164F8E1D" w14:textId="77777777" w:rsidR="00D42DA2" w:rsidRPr="00324C74" w:rsidRDefault="00D42DA2" w:rsidP="00D42DA2">
      <w:pPr>
        <w:spacing w:before="120" w:after="0" w:line="276" w:lineRule="auto"/>
        <w:jc w:val="right"/>
        <w:rPr>
          <w:rStyle w:val="a7"/>
          <w:rFonts w:ascii="Segoe UI Light" w:eastAsia="Segoe UI Light" w:hAnsi="Segoe UI Light" w:cs="Segoe UI Light"/>
          <w:color w:val="000000"/>
          <w:sz w:val="18"/>
          <w:szCs w:val="18"/>
          <w:u w:color="000000"/>
        </w:rPr>
      </w:pPr>
      <w:r w:rsidRPr="00324C74">
        <w:rPr>
          <w:rStyle w:val="a7"/>
          <w:rFonts w:ascii="Segoe UI Light" w:hAnsi="Segoe UI Light" w:cs="Segoe UI Light"/>
          <w:sz w:val="18"/>
          <w:szCs w:val="18"/>
        </w:rPr>
        <w:t>Источник: данные муниципального района, индивидуальный расчет ООО «ИТП «Урбаника»</w:t>
      </w:r>
    </w:p>
    <w:p w14:paraId="050BBBCA" w14:textId="0FC4697C" w:rsidR="00324C74" w:rsidRPr="00751722" w:rsidRDefault="00324C74" w:rsidP="00371916">
      <w:pPr>
        <w:pageBreakBefore/>
        <w:spacing w:before="120" w:after="0" w:line="276" w:lineRule="auto"/>
        <w:rPr>
          <w:rStyle w:val="a7"/>
          <w:rFonts w:ascii="Segoe UI Light" w:eastAsia="Segoe UI Light" w:hAnsi="Segoe UI Light" w:cs="Segoe UI Light"/>
          <w:sz w:val="20"/>
          <w:szCs w:val="20"/>
        </w:rPr>
      </w:pPr>
      <w:r w:rsidRPr="00751722">
        <w:rPr>
          <w:rStyle w:val="a7"/>
          <w:rFonts w:ascii="Segoe UI Light" w:hAnsi="Segoe UI Light" w:cs="Segoe UI Light"/>
          <w:sz w:val="20"/>
          <w:szCs w:val="20"/>
        </w:rPr>
        <w:t>Таблица 1.</w:t>
      </w:r>
      <w:r w:rsidR="00965A27">
        <w:rPr>
          <w:rStyle w:val="a7"/>
          <w:rFonts w:ascii="Segoe UI Light" w:hAnsi="Segoe UI Light" w:cs="Segoe UI Light"/>
          <w:sz w:val="20"/>
          <w:szCs w:val="20"/>
        </w:rPr>
        <w:t>8</w:t>
      </w:r>
      <w:r w:rsidRPr="00751722">
        <w:rPr>
          <w:rStyle w:val="a7"/>
          <w:rFonts w:ascii="Segoe UI Light" w:hAnsi="Segoe UI Light" w:cs="Segoe UI Light"/>
          <w:sz w:val="20"/>
          <w:szCs w:val="20"/>
        </w:rPr>
        <w:t>. Перечень киноконцертных залов на территории Приозерского муниципального района (с расчетом нормативной потребности)</w:t>
      </w:r>
    </w:p>
    <w:tbl>
      <w:tblPr>
        <w:tblStyle w:val="TableNormal"/>
        <w:tblW w:w="145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738"/>
        <w:gridCol w:w="1552"/>
        <w:gridCol w:w="1708"/>
        <w:gridCol w:w="1418"/>
        <w:gridCol w:w="1984"/>
        <w:gridCol w:w="1985"/>
        <w:gridCol w:w="1842"/>
        <w:gridCol w:w="1560"/>
        <w:gridCol w:w="1773"/>
      </w:tblGrid>
      <w:tr w:rsidR="00324C74" w:rsidRPr="00751722" w14:paraId="62F9E3A2" w14:textId="77777777" w:rsidTr="00324C74">
        <w:trPr>
          <w:trHeight w:val="490"/>
        </w:trPr>
        <w:tc>
          <w:tcPr>
            <w:tcW w:w="73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2FF246" w14:textId="77777777" w:rsidR="00324C74" w:rsidRPr="00751722" w:rsidRDefault="00324C74">
            <w:pPr>
              <w:spacing w:line="240" w:lineRule="auto"/>
              <w:jc w:val="center"/>
              <w:rPr>
                <w:rFonts w:ascii="Segoe UI Light" w:eastAsia="Calibri" w:hAnsi="Segoe UI Light" w:cs="Segoe UI Light"/>
                <w:sz w:val="16"/>
                <w:szCs w:val="16"/>
              </w:rPr>
            </w:pPr>
            <w:r w:rsidRPr="00751722">
              <w:rPr>
                <w:rStyle w:val="Hyperlink0"/>
                <w:rFonts w:ascii="Segoe UI Light" w:hAnsi="Segoe UI Light" w:cs="Segoe UI Light"/>
                <w:sz w:val="16"/>
                <w:szCs w:val="16"/>
              </w:rPr>
              <w:t> №</w:t>
            </w:r>
          </w:p>
        </w:tc>
        <w:tc>
          <w:tcPr>
            <w:tcW w:w="155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06E429F" w14:textId="77777777" w:rsidR="00324C74" w:rsidRPr="00751722" w:rsidRDefault="00324C74">
            <w:pPr>
              <w:spacing w:line="240" w:lineRule="auto"/>
              <w:jc w:val="center"/>
              <w:rPr>
                <w:rFonts w:ascii="Segoe UI Light" w:hAnsi="Segoe UI Light" w:cs="Segoe UI Light"/>
                <w:sz w:val="16"/>
                <w:szCs w:val="16"/>
              </w:rPr>
            </w:pPr>
            <w:r w:rsidRPr="00751722">
              <w:rPr>
                <w:rStyle w:val="Hyperlink0"/>
                <w:rFonts w:ascii="Segoe UI Light" w:hAnsi="Segoe UI Light" w:cs="Segoe UI Light"/>
                <w:sz w:val="16"/>
                <w:szCs w:val="16"/>
              </w:rPr>
              <w:t>Муниципальное образование</w:t>
            </w:r>
          </w:p>
        </w:tc>
        <w:tc>
          <w:tcPr>
            <w:tcW w:w="170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FE836A" w14:textId="77777777" w:rsidR="00324C74" w:rsidRPr="00751722" w:rsidRDefault="00324C74">
            <w:pPr>
              <w:spacing w:line="240" w:lineRule="auto"/>
              <w:jc w:val="center"/>
              <w:rPr>
                <w:rFonts w:ascii="Segoe UI Light" w:hAnsi="Segoe UI Light" w:cs="Segoe UI Light"/>
                <w:sz w:val="16"/>
                <w:szCs w:val="16"/>
              </w:rPr>
            </w:pPr>
            <w:r w:rsidRPr="00751722">
              <w:rPr>
                <w:rStyle w:val="Hyperlink0"/>
                <w:rFonts w:ascii="Segoe UI Light" w:hAnsi="Segoe UI Light" w:cs="Segoe UI Light"/>
                <w:sz w:val="16"/>
                <w:szCs w:val="16"/>
              </w:rPr>
              <w:t>Наименование организации, территориальная принадлежность</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F042F15" w14:textId="77777777" w:rsidR="00324C74" w:rsidRPr="00751722" w:rsidRDefault="00324C74">
            <w:pPr>
              <w:spacing w:line="240" w:lineRule="auto"/>
              <w:jc w:val="center"/>
              <w:rPr>
                <w:rFonts w:ascii="Segoe UI Light" w:hAnsi="Segoe UI Light" w:cs="Segoe UI Light"/>
                <w:sz w:val="16"/>
                <w:szCs w:val="16"/>
              </w:rPr>
            </w:pPr>
            <w:r w:rsidRPr="00751722">
              <w:rPr>
                <w:rStyle w:val="Hyperlink0"/>
                <w:rFonts w:ascii="Segoe UI Light" w:hAnsi="Segoe UI Light" w:cs="Segoe UI Light"/>
                <w:sz w:val="16"/>
                <w:szCs w:val="16"/>
              </w:rPr>
              <w:t>Адрес</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8F1919" w14:textId="77777777" w:rsidR="00324C74" w:rsidRPr="00751722" w:rsidRDefault="00324C74">
            <w:pPr>
              <w:spacing w:line="240" w:lineRule="auto"/>
              <w:jc w:val="center"/>
              <w:rPr>
                <w:rFonts w:ascii="Segoe UI Light" w:hAnsi="Segoe UI Light" w:cs="Segoe UI Light"/>
                <w:sz w:val="16"/>
                <w:szCs w:val="16"/>
              </w:rPr>
            </w:pPr>
            <w:r w:rsidRPr="00751722">
              <w:rPr>
                <w:rStyle w:val="Hyperlink0"/>
                <w:rFonts w:ascii="Segoe UI Light" w:hAnsi="Segoe UI Light" w:cs="Segoe UI Light"/>
                <w:sz w:val="16"/>
                <w:szCs w:val="16"/>
              </w:rPr>
              <w:t>Существующая мощность, мест</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2C2BBC9" w14:textId="77777777" w:rsidR="00324C74" w:rsidRPr="00751722" w:rsidRDefault="00324C74">
            <w:pPr>
              <w:spacing w:line="240" w:lineRule="auto"/>
              <w:jc w:val="center"/>
              <w:rPr>
                <w:rFonts w:ascii="Segoe UI Light" w:hAnsi="Segoe UI Light" w:cs="Segoe UI Light"/>
                <w:sz w:val="16"/>
                <w:szCs w:val="16"/>
              </w:rPr>
            </w:pPr>
            <w:r w:rsidRPr="00751722">
              <w:rPr>
                <w:rStyle w:val="Hyperlink0"/>
                <w:rFonts w:ascii="Segoe UI Light" w:hAnsi="Segoe UI Light" w:cs="Segoe UI Light"/>
                <w:sz w:val="16"/>
                <w:szCs w:val="16"/>
              </w:rPr>
              <w:t>Норматив</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3AAD07B" w14:textId="77777777" w:rsidR="00324C74" w:rsidRPr="00751722" w:rsidRDefault="00324C74">
            <w:pPr>
              <w:spacing w:line="240" w:lineRule="auto"/>
              <w:jc w:val="center"/>
              <w:rPr>
                <w:rFonts w:ascii="Segoe UI Light" w:hAnsi="Segoe UI Light" w:cs="Segoe UI Light"/>
                <w:sz w:val="16"/>
                <w:szCs w:val="16"/>
              </w:rPr>
            </w:pPr>
            <w:r w:rsidRPr="00751722">
              <w:rPr>
                <w:rStyle w:val="Hyperlink0"/>
                <w:rFonts w:ascii="Segoe UI Light" w:hAnsi="Segoe UI Light" w:cs="Segoe UI Light"/>
                <w:sz w:val="16"/>
                <w:szCs w:val="16"/>
              </w:rPr>
              <w:t>Необходимая мощность согласно нормативу</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0CDCF1" w14:textId="77777777" w:rsidR="00324C74" w:rsidRPr="00751722" w:rsidRDefault="00324C74">
            <w:pPr>
              <w:spacing w:line="240" w:lineRule="auto"/>
              <w:jc w:val="center"/>
              <w:rPr>
                <w:rFonts w:ascii="Segoe UI Light" w:hAnsi="Segoe UI Light" w:cs="Segoe UI Light"/>
                <w:sz w:val="16"/>
                <w:szCs w:val="16"/>
              </w:rPr>
            </w:pPr>
            <w:r w:rsidRPr="00751722">
              <w:rPr>
                <w:rStyle w:val="Hyperlink0"/>
                <w:rFonts w:ascii="Segoe UI Light" w:hAnsi="Segoe UI Light" w:cs="Segoe UI Light"/>
                <w:sz w:val="16"/>
                <w:szCs w:val="16"/>
              </w:rPr>
              <w:t>Дефицит/</w:t>
            </w:r>
          </w:p>
        </w:tc>
        <w:tc>
          <w:tcPr>
            <w:tcW w:w="177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84F6B9" w14:textId="77777777" w:rsidR="00324C74" w:rsidRPr="00751722" w:rsidRDefault="00324C74">
            <w:pPr>
              <w:spacing w:line="240" w:lineRule="auto"/>
              <w:jc w:val="center"/>
              <w:rPr>
                <w:rFonts w:ascii="Segoe UI Light" w:hAnsi="Segoe UI Light" w:cs="Segoe UI Light"/>
                <w:sz w:val="16"/>
                <w:szCs w:val="16"/>
              </w:rPr>
            </w:pPr>
            <w:r w:rsidRPr="00751722">
              <w:rPr>
                <w:rStyle w:val="Hyperlink0"/>
                <w:rFonts w:ascii="Segoe UI Light" w:hAnsi="Segoe UI Light" w:cs="Segoe UI Light"/>
                <w:sz w:val="16"/>
                <w:szCs w:val="16"/>
              </w:rPr>
              <w:t>Степень износа здания, %</w:t>
            </w:r>
          </w:p>
        </w:tc>
      </w:tr>
      <w:tr w:rsidR="00324C74" w:rsidRPr="00751722" w14:paraId="7F2E50A8" w14:textId="77777777" w:rsidTr="00751722">
        <w:trPr>
          <w:trHeight w:val="104"/>
        </w:trPr>
        <w:tc>
          <w:tcPr>
            <w:tcW w:w="738"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279EA22F" w14:textId="77777777" w:rsidR="00324C74" w:rsidRPr="00751722" w:rsidRDefault="00324C74">
            <w:pPr>
              <w:spacing w:line="240" w:lineRule="auto"/>
              <w:rPr>
                <w:rFonts w:ascii="Segoe UI Light" w:eastAsia="Calibri" w:hAnsi="Segoe UI Light" w:cs="Segoe UI Light"/>
                <w:color w:val="000000"/>
                <w:sz w:val="16"/>
                <w:szCs w:val="16"/>
                <w:u w:color="000000"/>
              </w:rPr>
            </w:pPr>
          </w:p>
        </w:tc>
        <w:tc>
          <w:tcPr>
            <w:tcW w:w="1552"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0BC0A0DF" w14:textId="77777777" w:rsidR="00324C74" w:rsidRPr="00751722" w:rsidRDefault="00324C74">
            <w:pPr>
              <w:spacing w:line="240" w:lineRule="auto"/>
              <w:rPr>
                <w:rFonts w:ascii="Segoe UI Light" w:eastAsia="Calibri" w:hAnsi="Segoe UI Light" w:cs="Segoe UI Light"/>
                <w:color w:val="000000"/>
                <w:sz w:val="16"/>
                <w:szCs w:val="16"/>
                <w:u w:color="000000"/>
              </w:rPr>
            </w:pPr>
          </w:p>
        </w:tc>
        <w:tc>
          <w:tcPr>
            <w:tcW w:w="1708"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77E83C89" w14:textId="77777777" w:rsidR="00324C74" w:rsidRPr="00751722" w:rsidRDefault="00324C74">
            <w:pPr>
              <w:spacing w:line="240" w:lineRule="auto"/>
              <w:rPr>
                <w:rFonts w:ascii="Segoe UI Light" w:eastAsia="Calibri" w:hAnsi="Segoe UI Light" w:cs="Segoe UI Light"/>
                <w:color w:val="000000"/>
                <w:sz w:val="16"/>
                <w:szCs w:val="16"/>
                <w:u w:color="000000"/>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23675672" w14:textId="77777777" w:rsidR="00324C74" w:rsidRPr="00751722" w:rsidRDefault="00324C74">
            <w:pPr>
              <w:spacing w:line="240" w:lineRule="auto"/>
              <w:rPr>
                <w:rFonts w:ascii="Segoe UI Light" w:eastAsia="Calibri" w:hAnsi="Segoe UI Light" w:cs="Segoe UI Light"/>
                <w:color w:val="000000"/>
                <w:sz w:val="16"/>
                <w:szCs w:val="16"/>
                <w:u w:color="000000"/>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4E6C24DC" w14:textId="77777777" w:rsidR="00324C74" w:rsidRPr="00751722" w:rsidRDefault="00324C74">
            <w:pPr>
              <w:spacing w:line="240" w:lineRule="auto"/>
              <w:rPr>
                <w:rFonts w:ascii="Segoe UI Light" w:eastAsia="Calibri" w:hAnsi="Segoe UI Light" w:cs="Segoe UI Light"/>
                <w:color w:val="000000"/>
                <w:sz w:val="16"/>
                <w:szCs w:val="16"/>
                <w:u w:color="000000"/>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25CEF6C6" w14:textId="77777777" w:rsidR="00324C74" w:rsidRPr="00751722" w:rsidRDefault="00324C74">
            <w:pPr>
              <w:spacing w:line="240" w:lineRule="auto"/>
              <w:rPr>
                <w:rFonts w:ascii="Segoe UI Light" w:eastAsia="Calibri" w:hAnsi="Segoe UI Light" w:cs="Segoe UI Light"/>
                <w:color w:val="000000"/>
                <w:sz w:val="16"/>
                <w:szCs w:val="16"/>
                <w:u w:color="000000"/>
              </w:rPr>
            </w:pPr>
          </w:p>
        </w:tc>
        <w:tc>
          <w:tcPr>
            <w:tcW w:w="1842"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0FDDBE28" w14:textId="77777777" w:rsidR="00324C74" w:rsidRPr="00751722" w:rsidRDefault="00324C74">
            <w:pPr>
              <w:spacing w:line="240" w:lineRule="auto"/>
              <w:rPr>
                <w:rFonts w:ascii="Segoe UI Light" w:eastAsia="Calibri" w:hAnsi="Segoe UI Light" w:cs="Segoe UI Light"/>
                <w:color w:val="000000"/>
                <w:sz w:val="16"/>
                <w:szCs w:val="16"/>
                <w:u w:color="00000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D4CF29" w14:textId="77777777" w:rsidR="00324C74" w:rsidRPr="00751722" w:rsidRDefault="00324C74">
            <w:pPr>
              <w:spacing w:line="240" w:lineRule="auto"/>
              <w:jc w:val="center"/>
              <w:rPr>
                <w:rFonts w:ascii="Segoe UI Light" w:hAnsi="Segoe UI Light" w:cs="Segoe UI Light"/>
                <w:sz w:val="16"/>
                <w:szCs w:val="16"/>
              </w:rPr>
            </w:pPr>
            <w:r w:rsidRPr="00751722">
              <w:rPr>
                <w:rStyle w:val="Hyperlink0"/>
                <w:rFonts w:ascii="Segoe UI Light" w:hAnsi="Segoe UI Light" w:cs="Segoe UI Light"/>
                <w:sz w:val="16"/>
                <w:szCs w:val="16"/>
              </w:rPr>
              <w:t>профицит мест</w:t>
            </w:r>
          </w:p>
        </w:tc>
        <w:tc>
          <w:tcPr>
            <w:tcW w:w="1773"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271C2E70" w14:textId="77777777" w:rsidR="00324C74" w:rsidRPr="00751722" w:rsidRDefault="00324C74">
            <w:pPr>
              <w:spacing w:line="240" w:lineRule="auto"/>
              <w:rPr>
                <w:rFonts w:ascii="Segoe UI Light" w:eastAsia="Calibri" w:hAnsi="Segoe UI Light" w:cs="Segoe UI Light"/>
                <w:color w:val="000000"/>
                <w:sz w:val="16"/>
                <w:szCs w:val="16"/>
                <w:u w:color="000000"/>
              </w:rPr>
            </w:pPr>
          </w:p>
        </w:tc>
      </w:tr>
      <w:tr w:rsidR="00324C74" w:rsidRPr="00751722" w14:paraId="62896644" w14:textId="77777777" w:rsidTr="00751722">
        <w:trPr>
          <w:trHeight w:val="1271"/>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D9324C" w14:textId="77777777" w:rsidR="00324C74" w:rsidRPr="00751722" w:rsidRDefault="00324C74">
            <w:pPr>
              <w:spacing w:line="240" w:lineRule="auto"/>
              <w:jc w:val="center"/>
              <w:rPr>
                <w:rFonts w:ascii="Segoe UI Light" w:hAnsi="Segoe UI Light" w:cs="Segoe UI Light"/>
                <w:sz w:val="16"/>
                <w:szCs w:val="16"/>
              </w:rPr>
            </w:pPr>
            <w:r w:rsidRPr="00751722">
              <w:rPr>
                <w:rStyle w:val="Hyperlink0"/>
                <w:rFonts w:ascii="Segoe UI Light" w:hAnsi="Segoe UI Light" w:cs="Segoe UI Light"/>
                <w:sz w:val="16"/>
                <w:szCs w:val="16"/>
              </w:rPr>
              <w:t>1</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6B4B6C" w14:textId="77777777" w:rsidR="00324C74" w:rsidRPr="00751722" w:rsidRDefault="00324C74">
            <w:pPr>
              <w:spacing w:line="240" w:lineRule="auto"/>
              <w:jc w:val="center"/>
              <w:rPr>
                <w:rFonts w:ascii="Segoe UI Light" w:hAnsi="Segoe UI Light" w:cs="Segoe UI Light"/>
                <w:sz w:val="16"/>
                <w:szCs w:val="16"/>
              </w:rPr>
            </w:pPr>
            <w:r w:rsidRPr="00751722">
              <w:rPr>
                <w:rStyle w:val="Hyperlink0"/>
                <w:rFonts w:ascii="Segoe UI Light" w:hAnsi="Segoe UI Light" w:cs="Segoe UI Light"/>
                <w:sz w:val="16"/>
                <w:szCs w:val="16"/>
              </w:rPr>
              <w:t>Приозерское городское поселение</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3968D0" w14:textId="77777777" w:rsidR="00324C74" w:rsidRPr="00751722" w:rsidRDefault="00324C74">
            <w:pPr>
              <w:spacing w:line="240" w:lineRule="auto"/>
              <w:jc w:val="center"/>
              <w:rPr>
                <w:rFonts w:ascii="Segoe UI Light" w:hAnsi="Segoe UI Light" w:cs="Segoe UI Light"/>
                <w:sz w:val="16"/>
                <w:szCs w:val="16"/>
              </w:rPr>
            </w:pPr>
            <w:r w:rsidRPr="00751722">
              <w:rPr>
                <w:rStyle w:val="Hyperlink0"/>
                <w:rFonts w:ascii="Segoe UI Light" w:hAnsi="Segoe UI Light" w:cs="Segoe UI Light"/>
                <w:sz w:val="16"/>
                <w:szCs w:val="16"/>
              </w:rPr>
              <w:t>Муниципальное автономное учреждение культуры «Приозерский районный киноконцертный зал»</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76FA0F" w14:textId="77777777" w:rsidR="00324C74" w:rsidRPr="00751722" w:rsidRDefault="00324C74">
            <w:pPr>
              <w:spacing w:line="240" w:lineRule="auto"/>
              <w:jc w:val="center"/>
              <w:rPr>
                <w:rFonts w:ascii="Segoe UI Light" w:hAnsi="Segoe UI Light" w:cs="Segoe UI Light"/>
                <w:sz w:val="16"/>
                <w:szCs w:val="16"/>
              </w:rPr>
            </w:pPr>
            <w:r w:rsidRPr="00751722">
              <w:rPr>
                <w:rStyle w:val="Hyperlink0"/>
                <w:rFonts w:ascii="Segoe UI Light" w:hAnsi="Segoe UI Light" w:cs="Segoe UI Light"/>
                <w:sz w:val="16"/>
                <w:szCs w:val="16"/>
              </w:rPr>
              <w:t>188760, Ленинградская область, г. Приозерск, ул. Калинина, д. 11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863ED16" w14:textId="77777777" w:rsidR="00324C74" w:rsidRPr="00751722" w:rsidRDefault="00324C74">
            <w:pPr>
              <w:spacing w:line="240" w:lineRule="auto"/>
              <w:jc w:val="center"/>
              <w:rPr>
                <w:rFonts w:ascii="Segoe UI Light" w:hAnsi="Segoe UI Light" w:cs="Segoe UI Light"/>
                <w:sz w:val="16"/>
                <w:szCs w:val="16"/>
              </w:rPr>
            </w:pPr>
            <w:r w:rsidRPr="00751722">
              <w:rPr>
                <w:rStyle w:val="Hyperlink0"/>
                <w:rFonts w:ascii="Segoe UI Light" w:hAnsi="Segoe UI Light" w:cs="Segoe UI Light"/>
                <w:sz w:val="16"/>
                <w:szCs w:val="16"/>
              </w:rPr>
              <w:t>270 мест</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C8B4473" w14:textId="77777777" w:rsidR="00324C74" w:rsidRPr="00751722" w:rsidRDefault="00324C74">
            <w:pPr>
              <w:spacing w:line="240" w:lineRule="auto"/>
              <w:jc w:val="center"/>
              <w:rPr>
                <w:rFonts w:ascii="Segoe UI Light" w:hAnsi="Segoe UI Light" w:cs="Segoe UI Light"/>
                <w:sz w:val="16"/>
                <w:szCs w:val="16"/>
              </w:rPr>
            </w:pPr>
            <w:r w:rsidRPr="00751722">
              <w:rPr>
                <w:rStyle w:val="Hyperlink0"/>
                <w:rFonts w:ascii="Segoe UI Light" w:hAnsi="Segoe UI Light" w:cs="Segoe UI Light"/>
                <w:sz w:val="16"/>
                <w:szCs w:val="16"/>
              </w:rPr>
              <w:t>городское поселение – 1 кинозал независимо от количества жителей;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5CDD959" w14:textId="77777777" w:rsidR="00324C74" w:rsidRPr="00751722" w:rsidRDefault="00324C74">
            <w:pPr>
              <w:spacing w:line="240" w:lineRule="auto"/>
              <w:jc w:val="center"/>
              <w:rPr>
                <w:rFonts w:ascii="Segoe UI Light" w:hAnsi="Segoe UI Light" w:cs="Segoe UI Light"/>
                <w:sz w:val="16"/>
                <w:szCs w:val="16"/>
              </w:rPr>
            </w:pPr>
            <w:r w:rsidRPr="00751722">
              <w:rPr>
                <w:rStyle w:val="Hyperlink0"/>
                <w:rFonts w:ascii="Segoe UI Light" w:hAnsi="Segoe UI Light" w:cs="Segoe UI Light"/>
                <w:sz w:val="16"/>
                <w:szCs w:val="16"/>
              </w:rPr>
              <w:t>1 объект</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51828EA" w14:textId="77777777" w:rsidR="00324C74" w:rsidRPr="00751722" w:rsidRDefault="00324C74">
            <w:pPr>
              <w:spacing w:line="240" w:lineRule="auto"/>
              <w:jc w:val="center"/>
              <w:rPr>
                <w:rFonts w:ascii="Segoe UI Light" w:hAnsi="Segoe UI Light" w:cs="Segoe UI Light"/>
                <w:sz w:val="16"/>
                <w:szCs w:val="16"/>
              </w:rPr>
            </w:pPr>
            <w:r w:rsidRPr="00751722">
              <w:rPr>
                <w:rStyle w:val="Hyperlink0"/>
                <w:rFonts w:ascii="Segoe UI Light" w:hAnsi="Segoe UI Light" w:cs="Segoe UI Light"/>
                <w:sz w:val="16"/>
                <w:szCs w:val="16"/>
              </w:rPr>
              <w:t>удовлетворяет нормативу</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AE65CF8" w14:textId="77777777" w:rsidR="00324C74" w:rsidRPr="00751722" w:rsidRDefault="00324C74">
            <w:pPr>
              <w:spacing w:line="240" w:lineRule="auto"/>
              <w:jc w:val="center"/>
              <w:rPr>
                <w:rFonts w:ascii="Segoe UI Light" w:hAnsi="Segoe UI Light" w:cs="Segoe UI Light"/>
                <w:sz w:val="16"/>
                <w:szCs w:val="16"/>
              </w:rPr>
            </w:pPr>
            <w:r w:rsidRPr="00751722">
              <w:rPr>
                <w:rStyle w:val="Hyperlink0"/>
                <w:rFonts w:ascii="Segoe UI Light" w:hAnsi="Segoe UI Light" w:cs="Segoe UI Light"/>
                <w:sz w:val="16"/>
                <w:szCs w:val="16"/>
              </w:rPr>
              <w:t>10%</w:t>
            </w:r>
          </w:p>
        </w:tc>
      </w:tr>
    </w:tbl>
    <w:p w14:paraId="4C25262E" w14:textId="77777777" w:rsidR="00324C74" w:rsidRPr="00324C74" w:rsidRDefault="00324C74" w:rsidP="00324C74">
      <w:pPr>
        <w:spacing w:before="120" w:after="0" w:line="276" w:lineRule="auto"/>
        <w:jc w:val="right"/>
        <w:rPr>
          <w:rStyle w:val="a7"/>
          <w:rFonts w:ascii="Segoe UI Light" w:hAnsi="Segoe UI Light" w:cs="Segoe UI Light"/>
          <w:sz w:val="18"/>
          <w:szCs w:val="18"/>
        </w:rPr>
      </w:pPr>
      <w:r w:rsidRPr="00324C74">
        <w:rPr>
          <w:rStyle w:val="a7"/>
          <w:rFonts w:ascii="Segoe UI Light" w:hAnsi="Segoe UI Light" w:cs="Segoe UI Light"/>
          <w:sz w:val="18"/>
          <w:szCs w:val="18"/>
        </w:rPr>
        <w:t>Источник: данные муниципального района, индивидуальный расчет ООО «ИТП «Урбаника</w:t>
      </w:r>
    </w:p>
    <w:p w14:paraId="483686A1" w14:textId="1601A2A6" w:rsidR="005A701E" w:rsidRPr="00751722" w:rsidRDefault="00965A27" w:rsidP="00371916">
      <w:pPr>
        <w:pageBreakBefore/>
        <w:spacing w:line="259" w:lineRule="auto"/>
        <w:rPr>
          <w:rStyle w:val="a7"/>
          <w:rFonts w:ascii="Segoe UI Light" w:hAnsi="Segoe UI Light" w:cs="Segoe UI Light"/>
          <w:sz w:val="20"/>
        </w:rPr>
      </w:pPr>
      <w:r>
        <w:rPr>
          <w:rStyle w:val="a7"/>
          <w:rFonts w:ascii="Segoe UI Light" w:hAnsi="Segoe UI Light" w:cs="Segoe UI Light"/>
          <w:sz w:val="20"/>
        </w:rPr>
        <w:t>Таблица 1.9</w:t>
      </w:r>
      <w:r w:rsidR="005A701E" w:rsidRPr="00751722">
        <w:rPr>
          <w:rStyle w:val="a7"/>
          <w:rFonts w:ascii="Segoe UI Light" w:hAnsi="Segoe UI Light" w:cs="Segoe UI Light"/>
          <w:sz w:val="20"/>
        </w:rPr>
        <w:t xml:space="preserve">  Перечень спортивных залов на территории Приозерского муниципального района (с расчетом нормативной потребности)</w:t>
      </w:r>
    </w:p>
    <w:tbl>
      <w:tblPr>
        <w:tblStyle w:val="TableNormal"/>
        <w:tblW w:w="5062" w:type="pc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538"/>
        <w:gridCol w:w="1624"/>
        <w:gridCol w:w="1746"/>
        <w:gridCol w:w="1673"/>
        <w:gridCol w:w="1135"/>
        <w:gridCol w:w="1501"/>
        <w:gridCol w:w="1129"/>
        <w:gridCol w:w="1849"/>
        <w:gridCol w:w="1495"/>
        <w:gridCol w:w="1937"/>
      </w:tblGrid>
      <w:tr w:rsidR="00371916" w:rsidRPr="00751722" w14:paraId="06B30E78" w14:textId="77777777" w:rsidTr="00751722">
        <w:trPr>
          <w:trHeight w:val="581"/>
          <w:tblHeader/>
        </w:trPr>
        <w:tc>
          <w:tcPr>
            <w:tcW w:w="184" w:type="pct"/>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ED7B91C" w14:textId="77777777" w:rsidR="005A701E" w:rsidRPr="00751722" w:rsidRDefault="005A701E" w:rsidP="005A701E">
            <w:pPr>
              <w:spacing w:line="240" w:lineRule="auto"/>
              <w:jc w:val="center"/>
              <w:rPr>
                <w:rFonts w:ascii="Segoe UI Light" w:eastAsia="Calibri"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 </w:t>
            </w:r>
          </w:p>
        </w:tc>
        <w:tc>
          <w:tcPr>
            <w:tcW w:w="555" w:type="pct"/>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E55337"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Муниципальное образование</w:t>
            </w:r>
          </w:p>
        </w:tc>
        <w:tc>
          <w:tcPr>
            <w:tcW w:w="597" w:type="pct"/>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CB6627C"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Наименование организации, территориальная принадлежность</w:t>
            </w:r>
          </w:p>
        </w:tc>
        <w:tc>
          <w:tcPr>
            <w:tcW w:w="572" w:type="pct"/>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ED1268"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Адрес</w:t>
            </w:r>
          </w:p>
        </w:tc>
        <w:tc>
          <w:tcPr>
            <w:tcW w:w="388" w:type="pct"/>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E7CDB7"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Население</w:t>
            </w:r>
          </w:p>
        </w:tc>
        <w:tc>
          <w:tcPr>
            <w:tcW w:w="513" w:type="pct"/>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CBA637"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 xml:space="preserve">Существующая мощность, кв.м </w:t>
            </w:r>
          </w:p>
        </w:tc>
        <w:tc>
          <w:tcPr>
            <w:tcW w:w="386" w:type="pct"/>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B489C9"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Норматив</w:t>
            </w:r>
          </w:p>
        </w:tc>
        <w:tc>
          <w:tcPr>
            <w:tcW w:w="632" w:type="pct"/>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16BCF5"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Необходимая мощность согласно нормативу, кв.м</w:t>
            </w:r>
          </w:p>
        </w:tc>
        <w:tc>
          <w:tcPr>
            <w:tcW w:w="511" w:type="pct"/>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25BF426"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Дефицит/ профицит, кв.м</w:t>
            </w:r>
          </w:p>
        </w:tc>
        <w:tc>
          <w:tcPr>
            <w:tcW w:w="662" w:type="pct"/>
            <w:tcBorders>
              <w:top w:val="single" w:sz="8"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6CB213EB"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Состояние объекта</w:t>
            </w:r>
          </w:p>
        </w:tc>
      </w:tr>
      <w:tr w:rsidR="005A701E" w:rsidRPr="00751722" w14:paraId="679426CC" w14:textId="77777777" w:rsidTr="00371916">
        <w:trPr>
          <w:trHeight w:val="250"/>
        </w:trPr>
        <w:tc>
          <w:tcPr>
            <w:tcW w:w="5000" w:type="pct"/>
            <w:gridSpan w:val="10"/>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hideMark/>
          </w:tcPr>
          <w:p w14:paraId="1E3EBAE2"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Спортивные залы</w:t>
            </w:r>
          </w:p>
        </w:tc>
      </w:tr>
      <w:tr w:rsidR="00371916" w:rsidRPr="00751722" w14:paraId="5421808C" w14:textId="77777777" w:rsidTr="00751722">
        <w:trPr>
          <w:trHeight w:val="413"/>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A150E1"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1</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A8895F"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Приозерское городское поселение</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8AB0635"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 xml:space="preserve">Спортивный зал СОШ № 1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1A1379"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г. Приозерск, ул. Северопарковая, дом 5</w:t>
            </w:r>
          </w:p>
        </w:tc>
        <w:tc>
          <w:tcPr>
            <w:tcW w:w="388"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69B1DD"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18757</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D9723C"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288</w:t>
            </w:r>
          </w:p>
        </w:tc>
        <w:tc>
          <w:tcPr>
            <w:tcW w:w="38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D002085"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350 кв. м на 1000 жителей</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EC550C"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6564,95</w:t>
            </w:r>
          </w:p>
        </w:tc>
        <w:tc>
          <w:tcPr>
            <w:tcW w:w="511"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D87992F"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Дефицит 5176,95</w:t>
            </w: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760C623C"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хорошее</w:t>
            </w:r>
          </w:p>
        </w:tc>
      </w:tr>
      <w:tr w:rsidR="00371916" w:rsidRPr="00751722" w14:paraId="009DD110" w14:textId="77777777" w:rsidTr="00751722">
        <w:trPr>
          <w:trHeight w:val="453"/>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4D524D"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2</w:t>
            </w:r>
          </w:p>
        </w:tc>
        <w:tc>
          <w:tcPr>
            <w:tcW w:w="555"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55B2CD6"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D3F7EA"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 xml:space="preserve">Спортивный зал СОШ № 1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FDAB49C"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г. Приозерск, ул. Северопарковая, дом 5</w:t>
            </w:r>
          </w:p>
        </w:tc>
        <w:tc>
          <w:tcPr>
            <w:tcW w:w="388"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44F8E07"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0875B7"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288</w:t>
            </w:r>
          </w:p>
        </w:tc>
        <w:tc>
          <w:tcPr>
            <w:tcW w:w="386"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E98B8C8"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632"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3F5BF8D"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511"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5C25779"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5BA268DD"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хорошее</w:t>
            </w:r>
          </w:p>
        </w:tc>
      </w:tr>
      <w:tr w:rsidR="00371916" w:rsidRPr="00751722" w14:paraId="2D746C87" w14:textId="77777777" w:rsidTr="00751722">
        <w:trPr>
          <w:trHeight w:val="649"/>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16A0012"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3</w:t>
            </w:r>
          </w:p>
        </w:tc>
        <w:tc>
          <w:tcPr>
            <w:tcW w:w="555"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A91814B"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19D583"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 xml:space="preserve">Спортивный зал СОШ № 4 г.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920F66F"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 xml:space="preserve"> 4 г. Приозерск, ул. Калинина, д. 27</w:t>
            </w:r>
          </w:p>
        </w:tc>
        <w:tc>
          <w:tcPr>
            <w:tcW w:w="388"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09AACC2"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E25D4D"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288</w:t>
            </w:r>
          </w:p>
        </w:tc>
        <w:tc>
          <w:tcPr>
            <w:tcW w:w="386"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F22301B"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632"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D9C738B"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511"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6097F86"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456E2453"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хорошее</w:t>
            </w:r>
          </w:p>
        </w:tc>
      </w:tr>
      <w:tr w:rsidR="00371916" w:rsidRPr="00751722" w14:paraId="2F8CBEE4" w14:textId="77777777" w:rsidTr="00751722">
        <w:trPr>
          <w:trHeight w:val="20"/>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67451DB"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4</w:t>
            </w:r>
          </w:p>
        </w:tc>
        <w:tc>
          <w:tcPr>
            <w:tcW w:w="555"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7751E18"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1048E7"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 xml:space="preserve">Спортивный зал СОШ № 5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2C972A7"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 xml:space="preserve">  г. Приозерск, ул. Ленина, д.22</w:t>
            </w:r>
          </w:p>
        </w:tc>
        <w:tc>
          <w:tcPr>
            <w:tcW w:w="388"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5403502"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3E4B05"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162</w:t>
            </w:r>
          </w:p>
        </w:tc>
        <w:tc>
          <w:tcPr>
            <w:tcW w:w="386"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FD0C8A0"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632"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7AD5261"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511"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F3E2C2E"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7F31AB7C"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хорошее</w:t>
            </w:r>
          </w:p>
        </w:tc>
      </w:tr>
      <w:tr w:rsidR="00371916" w:rsidRPr="00751722" w14:paraId="4E974195" w14:textId="77777777" w:rsidTr="00751722">
        <w:trPr>
          <w:trHeight w:val="640"/>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583FAA2"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5</w:t>
            </w:r>
          </w:p>
        </w:tc>
        <w:tc>
          <w:tcPr>
            <w:tcW w:w="555"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332EF77"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19A78A"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 xml:space="preserve">Спортивный зал ППТК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3CFD9F"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 xml:space="preserve"> г. Приозерск, ул. Чапаева, д. 15</w:t>
            </w:r>
          </w:p>
        </w:tc>
        <w:tc>
          <w:tcPr>
            <w:tcW w:w="388"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9DAA836"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473E53A"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200</w:t>
            </w:r>
          </w:p>
        </w:tc>
        <w:tc>
          <w:tcPr>
            <w:tcW w:w="386"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D2DB218"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632"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D161C42"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511"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446EC23"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0FDDE497"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хорошее</w:t>
            </w:r>
          </w:p>
        </w:tc>
      </w:tr>
      <w:tr w:rsidR="00371916" w:rsidRPr="00751722" w14:paraId="43161035" w14:textId="77777777" w:rsidTr="00751722">
        <w:trPr>
          <w:trHeight w:val="430"/>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BBCAF8"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6</w:t>
            </w:r>
          </w:p>
        </w:tc>
        <w:tc>
          <w:tcPr>
            <w:tcW w:w="555"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E665DC5"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280199"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 xml:space="preserve">Спортивный зал ПКШИ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1D1F273"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 xml:space="preserve"> г. Приозерск, Маяковского, д. 36</w:t>
            </w:r>
          </w:p>
        </w:tc>
        <w:tc>
          <w:tcPr>
            <w:tcW w:w="388"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E4ECB2A"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FD4FC99"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162</w:t>
            </w:r>
          </w:p>
        </w:tc>
        <w:tc>
          <w:tcPr>
            <w:tcW w:w="386"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8EB718C"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632"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B6FB3EB"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511"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75610B8"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5BCC2E38"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хорошее</w:t>
            </w:r>
          </w:p>
        </w:tc>
      </w:tr>
      <w:tr w:rsidR="005A701E" w:rsidRPr="00751722" w14:paraId="6EDA3638" w14:textId="77777777" w:rsidTr="00371916">
        <w:trPr>
          <w:trHeight w:val="250"/>
        </w:trPr>
        <w:tc>
          <w:tcPr>
            <w:tcW w:w="2296" w:type="pct"/>
            <w:gridSpan w:val="5"/>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0789061" w14:textId="77777777" w:rsidR="005A701E" w:rsidRPr="00751722" w:rsidRDefault="005A701E" w:rsidP="005A701E">
            <w:pPr>
              <w:spacing w:line="240" w:lineRule="auto"/>
              <w:rPr>
                <w:rFonts w:ascii="Segoe UI Light" w:hAnsi="Segoe UI Light" w:cs="Segoe UI Light"/>
                <w:color w:val="000000" w:themeColor="text1"/>
                <w:sz w:val="16"/>
                <w:szCs w:val="16"/>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47ABE2"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1388</w:t>
            </w:r>
          </w:p>
        </w:tc>
        <w:tc>
          <w:tcPr>
            <w:tcW w:w="2191" w:type="pct"/>
            <w:gridSpan w:val="4"/>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1499E45B"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 </w:t>
            </w:r>
          </w:p>
        </w:tc>
      </w:tr>
      <w:tr w:rsidR="00371916" w:rsidRPr="00751722" w14:paraId="16985AA0" w14:textId="77777777" w:rsidTr="00E76651">
        <w:trPr>
          <w:trHeight w:val="713"/>
        </w:trPr>
        <w:tc>
          <w:tcPr>
            <w:tcW w:w="1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45F0744"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7</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A69E89"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Сосновское сельское поселение</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1CB7A5"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Спортивный зал КСК "Снегиревский", дер. Снегиревка</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BE38E4"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 xml:space="preserve"> дер. Снегиревка</w:t>
            </w:r>
          </w:p>
        </w:tc>
        <w:tc>
          <w:tcPr>
            <w:tcW w:w="388"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9957BA"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11381</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C72655"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288</w:t>
            </w:r>
          </w:p>
        </w:tc>
        <w:tc>
          <w:tcPr>
            <w:tcW w:w="38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16415A"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350 кв. м на 1000 жителей</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D5F58E"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3983,35</w:t>
            </w:r>
          </w:p>
        </w:tc>
        <w:tc>
          <w:tcPr>
            <w:tcW w:w="511"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3A3CF4"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Дефицит 2168,35</w:t>
            </w:r>
          </w:p>
        </w:tc>
        <w:tc>
          <w:tcPr>
            <w:tcW w:w="66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41138F"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хорошее</w:t>
            </w:r>
          </w:p>
        </w:tc>
      </w:tr>
      <w:tr w:rsidR="00371916" w:rsidRPr="00751722" w14:paraId="5411BD87" w14:textId="77777777" w:rsidTr="00E76651">
        <w:trPr>
          <w:trHeight w:val="541"/>
        </w:trPr>
        <w:tc>
          <w:tcPr>
            <w:tcW w:w="1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D96166"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8</w:t>
            </w:r>
          </w:p>
        </w:tc>
        <w:tc>
          <w:tcPr>
            <w:tcW w:w="555"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77A6583"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D953C50"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 xml:space="preserve">Спортивный зал Сосновской СОШ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137AE38"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п. Сосново, ул. Связи, д. 13А</w:t>
            </w:r>
          </w:p>
        </w:tc>
        <w:tc>
          <w:tcPr>
            <w:tcW w:w="388"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023560F"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A974BD"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288</w:t>
            </w:r>
          </w:p>
        </w:tc>
        <w:tc>
          <w:tcPr>
            <w:tcW w:w="386"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DF030BA"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632"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28A4703"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511"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DD2DFE3"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66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E3B7DE"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хорошее</w:t>
            </w:r>
          </w:p>
        </w:tc>
      </w:tr>
      <w:tr w:rsidR="00371916" w:rsidRPr="00751722" w14:paraId="176379B6" w14:textId="77777777" w:rsidTr="00E76651">
        <w:trPr>
          <w:trHeight w:val="536"/>
        </w:trPr>
        <w:tc>
          <w:tcPr>
            <w:tcW w:w="1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A0C3E0"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9</w:t>
            </w:r>
          </w:p>
        </w:tc>
        <w:tc>
          <w:tcPr>
            <w:tcW w:w="555"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D874E6D"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AD89492"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Спортивный зал ФОК "Сосновский"</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C8914F"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п. Сосново, ул. Комсомольская, дом 35</w:t>
            </w:r>
          </w:p>
        </w:tc>
        <w:tc>
          <w:tcPr>
            <w:tcW w:w="388"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67B6F99"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7509A3"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1239</w:t>
            </w:r>
          </w:p>
        </w:tc>
        <w:tc>
          <w:tcPr>
            <w:tcW w:w="386"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CFF8FDF"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632"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33F6029"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511"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158F25D"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66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56C229"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хорошее</w:t>
            </w:r>
          </w:p>
        </w:tc>
      </w:tr>
      <w:tr w:rsidR="005A701E" w:rsidRPr="00751722" w14:paraId="29C8740E" w14:textId="77777777" w:rsidTr="00371916">
        <w:trPr>
          <w:trHeight w:val="250"/>
        </w:trPr>
        <w:tc>
          <w:tcPr>
            <w:tcW w:w="2296" w:type="pct"/>
            <w:gridSpan w:val="5"/>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E40F449" w14:textId="77777777" w:rsidR="005A701E" w:rsidRPr="00751722" w:rsidRDefault="005A701E" w:rsidP="005A701E">
            <w:pPr>
              <w:spacing w:line="240" w:lineRule="auto"/>
              <w:rPr>
                <w:rFonts w:ascii="Segoe UI Light" w:hAnsi="Segoe UI Light" w:cs="Segoe UI Light"/>
                <w:color w:val="000000" w:themeColor="text1"/>
                <w:sz w:val="16"/>
                <w:szCs w:val="16"/>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E8850F"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1815</w:t>
            </w:r>
          </w:p>
        </w:tc>
        <w:tc>
          <w:tcPr>
            <w:tcW w:w="2191" w:type="pct"/>
            <w:gridSpan w:val="4"/>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7F4589E8"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 </w:t>
            </w:r>
          </w:p>
        </w:tc>
      </w:tr>
      <w:tr w:rsidR="00371916" w:rsidRPr="00751722" w14:paraId="1605D377" w14:textId="77777777" w:rsidTr="00E76651">
        <w:trPr>
          <w:trHeight w:val="300"/>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1910C9"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10</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A59E5F"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Севастьяновское сельское поселение</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2B99AEC"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 xml:space="preserve">Спортивный зал Степанянской ООШ,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7925AE"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пос. Севастьяново</w:t>
            </w:r>
          </w:p>
        </w:tc>
        <w:tc>
          <w:tcPr>
            <w:tcW w:w="3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3A744CC"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740</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0735FB"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162</w:t>
            </w:r>
          </w:p>
        </w:tc>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6AE98ED"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350 кв. м на 1000 жителей</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32DA585"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259</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33CEF6"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Дефицит 97 кв.м</w:t>
            </w: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73977F91"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удовлетворительное</w:t>
            </w:r>
          </w:p>
        </w:tc>
      </w:tr>
      <w:tr w:rsidR="00371916" w:rsidRPr="00751722" w14:paraId="66F7CC8B" w14:textId="77777777" w:rsidTr="00E76651">
        <w:trPr>
          <w:trHeight w:val="422"/>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8E4462"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11</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E260BC"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Громовское сельское поселение</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A5CCF5"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 xml:space="preserve">Спортивный зал Красноармейской ООШ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2B4C9D8"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пос. Громово</w:t>
            </w:r>
          </w:p>
        </w:tc>
        <w:tc>
          <w:tcPr>
            <w:tcW w:w="3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B01A3F"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2450</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EB8DE5"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162</w:t>
            </w:r>
          </w:p>
        </w:tc>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AF6E13"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350 кв. м на 1000 жителей</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1E873F"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857,5</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0376C82"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Дефицит 695,5 кв.м</w:t>
            </w: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694A6B00"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хорошее</w:t>
            </w:r>
          </w:p>
        </w:tc>
      </w:tr>
      <w:tr w:rsidR="00371916" w:rsidRPr="00751722" w14:paraId="1123C7F9" w14:textId="77777777" w:rsidTr="00E76651">
        <w:trPr>
          <w:trHeight w:val="178"/>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B6EEE27"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12</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9B31918"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Петровское сельское поселение</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6D6A022"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Спортивный зал КСК "Петровский"</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2CA2047"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 xml:space="preserve"> п. Петровское, ДК</w:t>
            </w:r>
          </w:p>
        </w:tc>
        <w:tc>
          <w:tcPr>
            <w:tcW w:w="3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451B29"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1806</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92FC5CB"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288</w:t>
            </w:r>
          </w:p>
        </w:tc>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C3C4AE"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350 кв. м на 1000 жителей</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95D0912"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632,1</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31EAC7"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Дефицит 344,1 км</w:t>
            </w: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5308BC11"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удовлетворительное</w:t>
            </w:r>
          </w:p>
        </w:tc>
      </w:tr>
      <w:tr w:rsidR="00371916" w:rsidRPr="00751722" w14:paraId="0D18EBE4" w14:textId="77777777" w:rsidTr="00751722">
        <w:trPr>
          <w:trHeight w:val="855"/>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BB4F3C"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13</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DB77FB"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Раздольевское сельское поселение</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96A117"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Спортивный зал Раздольского клубного объединения</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AEBF15"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д. Раздолье, ДК</w:t>
            </w:r>
          </w:p>
        </w:tc>
        <w:tc>
          <w:tcPr>
            <w:tcW w:w="388"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E5464B"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1654</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3C697E4"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288</w:t>
            </w:r>
          </w:p>
        </w:tc>
        <w:tc>
          <w:tcPr>
            <w:tcW w:w="38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BDEE34"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a7"/>
                <w:rFonts w:ascii="Segoe UI Light" w:hAnsi="Segoe UI Light" w:cs="Segoe UI Light"/>
                <w:color w:val="000000" w:themeColor="text1"/>
                <w:sz w:val="16"/>
                <w:szCs w:val="16"/>
              </w:rPr>
              <w:t>350 кв. м на 1000 жителей</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681BB5"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578,9</w:t>
            </w:r>
          </w:p>
        </w:tc>
        <w:tc>
          <w:tcPr>
            <w:tcW w:w="511"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FBA7EC"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Существующая мощность удовлетворяет нормативам</w:t>
            </w: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3265F947"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хорошее</w:t>
            </w:r>
          </w:p>
        </w:tc>
      </w:tr>
      <w:tr w:rsidR="00371916" w:rsidRPr="00751722" w14:paraId="4C73884E" w14:textId="77777777" w:rsidTr="00E76651">
        <w:trPr>
          <w:trHeight w:val="288"/>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01E4E2A"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14</w:t>
            </w:r>
          </w:p>
        </w:tc>
        <w:tc>
          <w:tcPr>
            <w:tcW w:w="555"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5A96DE8"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FEA5683"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 xml:space="preserve">Спортивный зал Раздольской СОШ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C05DBE5"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 xml:space="preserve">д.Раздолье </w:t>
            </w:r>
          </w:p>
        </w:tc>
        <w:tc>
          <w:tcPr>
            <w:tcW w:w="388"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7D1C737"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D47FD0"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336</w:t>
            </w:r>
          </w:p>
        </w:tc>
        <w:tc>
          <w:tcPr>
            <w:tcW w:w="386"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43851E9"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632"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FAB4185"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511"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7FD581E"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2D2A57B5"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удовлетворительное</w:t>
            </w:r>
          </w:p>
        </w:tc>
      </w:tr>
      <w:tr w:rsidR="005A701E" w:rsidRPr="00751722" w14:paraId="6B6FCE46" w14:textId="77777777" w:rsidTr="00371916">
        <w:trPr>
          <w:trHeight w:val="250"/>
        </w:trPr>
        <w:tc>
          <w:tcPr>
            <w:tcW w:w="2296" w:type="pct"/>
            <w:gridSpan w:val="5"/>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740F21B" w14:textId="77777777" w:rsidR="005A701E" w:rsidRPr="00751722" w:rsidRDefault="005A701E" w:rsidP="005A701E">
            <w:pPr>
              <w:spacing w:line="240" w:lineRule="auto"/>
              <w:rPr>
                <w:rFonts w:ascii="Segoe UI Light" w:hAnsi="Segoe UI Light" w:cs="Segoe UI Light"/>
                <w:color w:val="000000" w:themeColor="text1"/>
                <w:sz w:val="16"/>
                <w:szCs w:val="16"/>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949A26"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624</w:t>
            </w:r>
          </w:p>
        </w:tc>
        <w:tc>
          <w:tcPr>
            <w:tcW w:w="2191" w:type="pct"/>
            <w:gridSpan w:val="4"/>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1CEA8151"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 </w:t>
            </w:r>
          </w:p>
        </w:tc>
      </w:tr>
      <w:tr w:rsidR="00371916" w:rsidRPr="00751722" w14:paraId="6EB8F170" w14:textId="77777777" w:rsidTr="00E76651">
        <w:trPr>
          <w:trHeight w:val="542"/>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494911"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15</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584F1E9"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Запорожское сельское поселение</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413E3A"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 xml:space="preserve">Спортивный зал Запорожской ООШ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9FD14F4"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пос. Запорожское, ул. Советская, д. 9</w:t>
            </w:r>
          </w:p>
        </w:tc>
        <w:tc>
          <w:tcPr>
            <w:tcW w:w="3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19C555"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2799</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B42EE9"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н/д</w:t>
            </w:r>
          </w:p>
        </w:tc>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788319"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350 кв. м на 1000 жителей</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4A49D9"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979,65</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FFD5A8"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 xml:space="preserve">Дефицит </w:t>
            </w: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7EB48756"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удовлетворительное</w:t>
            </w:r>
          </w:p>
        </w:tc>
      </w:tr>
      <w:tr w:rsidR="00371916" w:rsidRPr="00751722" w14:paraId="7494970D" w14:textId="77777777" w:rsidTr="00E76651">
        <w:trPr>
          <w:trHeight w:val="553"/>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1357FD"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16</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2359F5"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Мичуринское сельское поселение</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C3EC5B3"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 xml:space="preserve">Спортивный зал Мичуринской СОШ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F3338A0"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 xml:space="preserve"> пос. Мичуринское</w:t>
            </w:r>
          </w:p>
        </w:tc>
        <w:tc>
          <w:tcPr>
            <w:tcW w:w="388"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100860"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1839</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11E11D6"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162</w:t>
            </w:r>
          </w:p>
        </w:tc>
        <w:tc>
          <w:tcPr>
            <w:tcW w:w="38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99EF2BD"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350 кв. м на 1000 жителей</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D33F1C"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643,65</w:t>
            </w:r>
          </w:p>
        </w:tc>
        <w:tc>
          <w:tcPr>
            <w:tcW w:w="511"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02903B2"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Дефицит 193,65</w:t>
            </w: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407F7411"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удовлетворительное</w:t>
            </w:r>
          </w:p>
        </w:tc>
      </w:tr>
      <w:tr w:rsidR="00371916" w:rsidRPr="00751722" w14:paraId="2A745850" w14:textId="77777777" w:rsidTr="00E76651">
        <w:trPr>
          <w:trHeight w:val="393"/>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73C503"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17</w:t>
            </w:r>
          </w:p>
        </w:tc>
        <w:tc>
          <w:tcPr>
            <w:tcW w:w="555"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B59BE2A"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E0FBF8"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 xml:space="preserve">Спортивный зал Мичуринского аграрного техникума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2F211A"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 xml:space="preserve"> п. Мичуринское</w:t>
            </w:r>
          </w:p>
        </w:tc>
        <w:tc>
          <w:tcPr>
            <w:tcW w:w="388"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115AB46"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588B8D"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288</w:t>
            </w:r>
          </w:p>
        </w:tc>
        <w:tc>
          <w:tcPr>
            <w:tcW w:w="386"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AEE6203"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632"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632D2FF"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511"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6D56C89"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04B18CD4"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хорошее</w:t>
            </w:r>
          </w:p>
        </w:tc>
      </w:tr>
      <w:tr w:rsidR="005A701E" w:rsidRPr="00751722" w14:paraId="1CAD70D3" w14:textId="77777777" w:rsidTr="00371916">
        <w:trPr>
          <w:trHeight w:val="250"/>
        </w:trPr>
        <w:tc>
          <w:tcPr>
            <w:tcW w:w="2296" w:type="pct"/>
            <w:gridSpan w:val="5"/>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C6CD0D9" w14:textId="77777777" w:rsidR="005A701E" w:rsidRPr="00751722" w:rsidRDefault="005A701E" w:rsidP="005A701E">
            <w:pPr>
              <w:spacing w:line="240" w:lineRule="auto"/>
              <w:rPr>
                <w:rFonts w:ascii="Segoe UI Light" w:hAnsi="Segoe UI Light" w:cs="Segoe UI Light"/>
                <w:color w:val="000000" w:themeColor="text1"/>
                <w:sz w:val="16"/>
                <w:szCs w:val="16"/>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595023B"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450</w:t>
            </w:r>
          </w:p>
        </w:tc>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40834C67"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 </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0816E363"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 </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711E09E1"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 </w:t>
            </w: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286DF06E"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 </w:t>
            </w:r>
          </w:p>
        </w:tc>
      </w:tr>
      <w:tr w:rsidR="00371916" w:rsidRPr="00751722" w14:paraId="622025F5" w14:textId="77777777" w:rsidTr="00E76651">
        <w:trPr>
          <w:trHeight w:val="297"/>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4CDFF5B"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18</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DCA2272"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Плодовское сельское поселение</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9847D4"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 xml:space="preserve">Спортивный зал Отрадненской СОШ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0876BD"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 xml:space="preserve"> пос. Плодовое</w:t>
            </w:r>
          </w:p>
        </w:tc>
        <w:tc>
          <w:tcPr>
            <w:tcW w:w="388"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6C031FD"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2765</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4A7E2B"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185</w:t>
            </w:r>
          </w:p>
        </w:tc>
        <w:tc>
          <w:tcPr>
            <w:tcW w:w="38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2D7077E"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350 кв. м на 1000 жителей</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E475EBD"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967,75</w:t>
            </w:r>
          </w:p>
        </w:tc>
        <w:tc>
          <w:tcPr>
            <w:tcW w:w="511"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30A5D10"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Дефицит 494,75 кв.м</w:t>
            </w: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7FA117EF"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хорошее</w:t>
            </w:r>
          </w:p>
        </w:tc>
      </w:tr>
      <w:tr w:rsidR="00371916" w:rsidRPr="00751722" w14:paraId="651B4CE1" w14:textId="77777777" w:rsidTr="00751722">
        <w:trPr>
          <w:trHeight w:val="713"/>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65D04D8"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19</w:t>
            </w:r>
          </w:p>
        </w:tc>
        <w:tc>
          <w:tcPr>
            <w:tcW w:w="555"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98F87F8"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2600318"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Спортивный зал Плодовского клубного объединения</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638CEE"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 xml:space="preserve"> пос. Плодовое</w:t>
            </w:r>
          </w:p>
        </w:tc>
        <w:tc>
          <w:tcPr>
            <w:tcW w:w="388"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E225ECE"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9BBE3A"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288</w:t>
            </w:r>
          </w:p>
        </w:tc>
        <w:tc>
          <w:tcPr>
            <w:tcW w:w="386"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CDDBC85"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632"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196011F"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511"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2B5F50E"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1986D80E"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хорошее</w:t>
            </w:r>
          </w:p>
        </w:tc>
      </w:tr>
      <w:tr w:rsidR="005A701E" w:rsidRPr="00751722" w14:paraId="7F0D7736" w14:textId="77777777" w:rsidTr="00E76651">
        <w:trPr>
          <w:trHeight w:val="375"/>
        </w:trPr>
        <w:tc>
          <w:tcPr>
            <w:tcW w:w="2296" w:type="pct"/>
            <w:gridSpan w:val="5"/>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36142A1" w14:textId="77777777" w:rsidR="005A701E" w:rsidRPr="00751722" w:rsidRDefault="005A701E" w:rsidP="005A701E">
            <w:pPr>
              <w:spacing w:line="240" w:lineRule="auto"/>
              <w:rPr>
                <w:rStyle w:val="a7"/>
                <w:rFonts w:ascii="Segoe UI Light" w:eastAsia="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 </w:t>
            </w:r>
          </w:p>
          <w:p w14:paraId="25461419" w14:textId="77777777" w:rsidR="005A701E" w:rsidRPr="00751722" w:rsidRDefault="005A701E" w:rsidP="005A701E">
            <w:pPr>
              <w:spacing w:line="240" w:lineRule="auto"/>
              <w:jc w:val="center"/>
              <w:rPr>
                <w:rFonts w:ascii="Segoe UI Light" w:eastAsia="Calibri"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 </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7DD55B"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47</w:t>
            </w:r>
          </w:p>
        </w:tc>
        <w:tc>
          <w:tcPr>
            <w:tcW w:w="2191" w:type="pct"/>
            <w:gridSpan w:val="4"/>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526EC878"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 </w:t>
            </w:r>
          </w:p>
        </w:tc>
      </w:tr>
      <w:tr w:rsidR="00371916" w:rsidRPr="00751722" w14:paraId="7E19F088" w14:textId="77777777" w:rsidTr="00E76651">
        <w:trPr>
          <w:trHeight w:val="288"/>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A347BB"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20</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03A72E"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Красноозерное сельское поселение</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3145CF"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 xml:space="preserve">Спортивный зал Красноозерненской ООШ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4FF595"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д. Красноозерное</w:t>
            </w:r>
          </w:p>
        </w:tc>
        <w:tc>
          <w:tcPr>
            <w:tcW w:w="388"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F8D37BC"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1140</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A002A2"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162</w:t>
            </w:r>
          </w:p>
        </w:tc>
        <w:tc>
          <w:tcPr>
            <w:tcW w:w="38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91EACC"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350 кв. м на 1000 жителей</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E98E2B"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399</w:t>
            </w:r>
          </w:p>
        </w:tc>
        <w:tc>
          <w:tcPr>
            <w:tcW w:w="511"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2FFDD58"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Существующая мощность удовлетворяет нормативам</w:t>
            </w: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7CDB24A6"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хорошее</w:t>
            </w:r>
          </w:p>
        </w:tc>
      </w:tr>
      <w:tr w:rsidR="00371916" w:rsidRPr="00751722" w14:paraId="710DC41C" w14:textId="77777777" w:rsidTr="00E76651">
        <w:trPr>
          <w:trHeight w:val="483"/>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42D97E7"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21</w:t>
            </w:r>
          </w:p>
        </w:tc>
        <w:tc>
          <w:tcPr>
            <w:tcW w:w="555"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429548F"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9DAB0B"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Спортивный зал МУК Красноозерного клубного объединения, д. Красноозерное</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B7AE93"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 xml:space="preserve"> д. Красноозерное</w:t>
            </w:r>
          </w:p>
        </w:tc>
        <w:tc>
          <w:tcPr>
            <w:tcW w:w="388"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0B0EE41"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B11DF0"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288</w:t>
            </w:r>
          </w:p>
        </w:tc>
        <w:tc>
          <w:tcPr>
            <w:tcW w:w="386"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BD6506F"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632"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7D8A0C4"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511"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C9C7583"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19551B87"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хорошее</w:t>
            </w:r>
          </w:p>
        </w:tc>
      </w:tr>
      <w:tr w:rsidR="005A701E" w:rsidRPr="00751722" w14:paraId="02C36789" w14:textId="77777777" w:rsidTr="00371916">
        <w:trPr>
          <w:trHeight w:val="250"/>
        </w:trPr>
        <w:tc>
          <w:tcPr>
            <w:tcW w:w="2296" w:type="pct"/>
            <w:gridSpan w:val="5"/>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8295D9C" w14:textId="77777777" w:rsidR="005A701E" w:rsidRPr="00751722" w:rsidRDefault="005A701E" w:rsidP="005A701E">
            <w:pPr>
              <w:spacing w:line="240" w:lineRule="auto"/>
              <w:rPr>
                <w:rFonts w:ascii="Segoe UI Light" w:hAnsi="Segoe UI Light" w:cs="Segoe UI Light"/>
                <w:color w:val="000000" w:themeColor="text1"/>
                <w:sz w:val="16"/>
                <w:szCs w:val="16"/>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5F8F1D4"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450</w:t>
            </w:r>
          </w:p>
        </w:tc>
        <w:tc>
          <w:tcPr>
            <w:tcW w:w="2191" w:type="pct"/>
            <w:gridSpan w:val="4"/>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5A6228C8"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 </w:t>
            </w:r>
          </w:p>
        </w:tc>
      </w:tr>
      <w:tr w:rsidR="00371916" w:rsidRPr="00751722" w14:paraId="495A0B0C" w14:textId="77777777" w:rsidTr="00E76651">
        <w:trPr>
          <w:trHeight w:val="521"/>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D67B54F"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22</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A35691"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Ромашкинское сельское поселение</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B3CD25D"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 xml:space="preserve">Спортивный зал Джатиевской ООШ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5F23E1"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 xml:space="preserve"> пос. Ромашки</w:t>
            </w:r>
          </w:p>
        </w:tc>
        <w:tc>
          <w:tcPr>
            <w:tcW w:w="388"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F076BC"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7326</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F07D7D8"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162</w:t>
            </w:r>
          </w:p>
        </w:tc>
        <w:tc>
          <w:tcPr>
            <w:tcW w:w="38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AF07998"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350 кв. м на 1000 жителей</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675AD70"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2564,1</w:t>
            </w:r>
          </w:p>
        </w:tc>
        <w:tc>
          <w:tcPr>
            <w:tcW w:w="511"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8B66DA"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Дефицит 2231,1 кв.м</w:t>
            </w: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7DF55F68"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хорошее</w:t>
            </w:r>
          </w:p>
        </w:tc>
      </w:tr>
      <w:tr w:rsidR="00371916" w:rsidRPr="00751722" w14:paraId="79C7FBB2" w14:textId="77777777" w:rsidTr="00E76651">
        <w:trPr>
          <w:trHeight w:val="545"/>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E66A55A"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23</w:t>
            </w:r>
          </w:p>
        </w:tc>
        <w:tc>
          <w:tcPr>
            <w:tcW w:w="555"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2E226F0"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FCBCB3"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 xml:space="preserve">Спортивный зал Громовской СОШ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2DFEE01"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 xml:space="preserve"> пос. Суходолье</w:t>
            </w:r>
          </w:p>
        </w:tc>
        <w:tc>
          <w:tcPr>
            <w:tcW w:w="388"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3BA6112"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2ADF09"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171</w:t>
            </w:r>
          </w:p>
        </w:tc>
        <w:tc>
          <w:tcPr>
            <w:tcW w:w="386"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7BB1A88"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632"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FF5D16F"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511"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4707D3E"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1A819F46"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удовлетворительное</w:t>
            </w:r>
          </w:p>
        </w:tc>
      </w:tr>
      <w:tr w:rsidR="005A701E" w:rsidRPr="00751722" w14:paraId="3E991943" w14:textId="77777777" w:rsidTr="00371916">
        <w:trPr>
          <w:trHeight w:val="250"/>
        </w:trPr>
        <w:tc>
          <w:tcPr>
            <w:tcW w:w="2296" w:type="pct"/>
            <w:gridSpan w:val="5"/>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80FCF82" w14:textId="77777777" w:rsidR="005A701E" w:rsidRPr="00751722" w:rsidRDefault="005A701E" w:rsidP="005A701E">
            <w:pPr>
              <w:spacing w:line="240" w:lineRule="auto"/>
              <w:rPr>
                <w:rFonts w:ascii="Segoe UI Light" w:hAnsi="Segoe UI Light" w:cs="Segoe UI Light"/>
                <w:color w:val="000000" w:themeColor="text1"/>
                <w:sz w:val="16"/>
                <w:szCs w:val="16"/>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985ACF"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333</w:t>
            </w:r>
          </w:p>
        </w:tc>
        <w:tc>
          <w:tcPr>
            <w:tcW w:w="2191" w:type="pct"/>
            <w:gridSpan w:val="4"/>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2CE093F6"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 </w:t>
            </w:r>
          </w:p>
        </w:tc>
      </w:tr>
      <w:tr w:rsidR="00371916" w:rsidRPr="00751722" w14:paraId="72F7C2F6" w14:textId="77777777" w:rsidTr="00E76651">
        <w:trPr>
          <w:trHeight w:val="391"/>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26AF177"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24</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BE18B4"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Кузнечнинское городское поселение</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C68D41"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Спортивный зал поселка Кузнечное</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25C49C"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п.г.т. Кузнечное</w:t>
            </w:r>
          </w:p>
        </w:tc>
        <w:tc>
          <w:tcPr>
            <w:tcW w:w="388"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F49840"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4192</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381813A"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288</w:t>
            </w:r>
          </w:p>
        </w:tc>
        <w:tc>
          <w:tcPr>
            <w:tcW w:w="38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476DD3"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350 кв. м на 1000 жителей</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14D3D1A"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1467,2</w:t>
            </w:r>
          </w:p>
        </w:tc>
        <w:tc>
          <w:tcPr>
            <w:tcW w:w="511"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2DD541"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Дефицит 891,2 кв.м</w:t>
            </w: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185AEB0B"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удовлетворительное</w:t>
            </w:r>
          </w:p>
        </w:tc>
      </w:tr>
      <w:tr w:rsidR="00371916" w:rsidRPr="00751722" w14:paraId="72A4A45B" w14:textId="77777777" w:rsidTr="00371916">
        <w:trPr>
          <w:trHeight w:val="555"/>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5FF3986"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25</w:t>
            </w:r>
          </w:p>
        </w:tc>
        <w:tc>
          <w:tcPr>
            <w:tcW w:w="555"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B4EA1B8"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29EFA18"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Спортивный зал Кузнечнинской СОШ</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ED33EC"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п. Кузнечное, ул. Пионерская, д. 1А</w:t>
            </w:r>
          </w:p>
        </w:tc>
        <w:tc>
          <w:tcPr>
            <w:tcW w:w="388"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1EDD054"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B5E206C"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288</w:t>
            </w:r>
          </w:p>
        </w:tc>
        <w:tc>
          <w:tcPr>
            <w:tcW w:w="386"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50EBD73"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632"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186EC66"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511"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027D634" w14:textId="77777777" w:rsidR="005A701E" w:rsidRPr="00751722" w:rsidRDefault="005A701E" w:rsidP="005A701E">
            <w:pPr>
              <w:spacing w:line="240" w:lineRule="auto"/>
              <w:rPr>
                <w:rFonts w:ascii="Segoe UI Light" w:eastAsia="Calibri" w:hAnsi="Segoe UI Light" w:cs="Segoe UI Light"/>
                <w:color w:val="000000" w:themeColor="text1"/>
                <w:sz w:val="16"/>
                <w:szCs w:val="16"/>
                <w:u w:color="000000"/>
              </w:rPr>
            </w:pP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535157DD"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нет данных</w:t>
            </w:r>
          </w:p>
        </w:tc>
      </w:tr>
      <w:tr w:rsidR="005A701E" w:rsidRPr="00751722" w14:paraId="5863CAB1" w14:textId="77777777" w:rsidTr="00371916">
        <w:trPr>
          <w:trHeight w:val="230"/>
        </w:trPr>
        <w:tc>
          <w:tcPr>
            <w:tcW w:w="2296" w:type="pct"/>
            <w:gridSpan w:val="5"/>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142268E" w14:textId="77777777" w:rsidR="005A701E" w:rsidRPr="00751722" w:rsidRDefault="005A701E" w:rsidP="005A701E">
            <w:pPr>
              <w:spacing w:line="240" w:lineRule="auto"/>
              <w:rPr>
                <w:rFonts w:ascii="Segoe UI Light" w:hAnsi="Segoe UI Light" w:cs="Segoe UI Light"/>
                <w:color w:val="000000" w:themeColor="text1"/>
                <w:sz w:val="16"/>
                <w:szCs w:val="16"/>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CDD3DA"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576</w:t>
            </w:r>
          </w:p>
        </w:tc>
        <w:tc>
          <w:tcPr>
            <w:tcW w:w="2191" w:type="pct"/>
            <w:gridSpan w:val="4"/>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hideMark/>
          </w:tcPr>
          <w:p w14:paraId="604529DC"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 </w:t>
            </w:r>
          </w:p>
        </w:tc>
      </w:tr>
      <w:tr w:rsidR="00371916" w:rsidRPr="00751722" w14:paraId="231DEED2" w14:textId="77777777" w:rsidTr="00751722">
        <w:trPr>
          <w:trHeight w:val="571"/>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63C61D"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26</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B409E6"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Ларионовское сельское поселение</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AEC7B59"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44C10D"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w:t>
            </w:r>
          </w:p>
        </w:tc>
        <w:tc>
          <w:tcPr>
            <w:tcW w:w="3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AEE0A5"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2799</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ECFA61"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w:t>
            </w:r>
          </w:p>
        </w:tc>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4E05F2"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350 кв. м на 1000 жителей</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E470349"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979,65</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555D06D"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Дефицит 979,65 кв.м</w:t>
            </w: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6829B552"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w:t>
            </w:r>
          </w:p>
        </w:tc>
      </w:tr>
      <w:tr w:rsidR="00371916" w:rsidRPr="00751722" w14:paraId="4E685EA9" w14:textId="77777777" w:rsidTr="00751722">
        <w:trPr>
          <w:trHeight w:val="855"/>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5FB492"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27</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9F2D6A"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Мельниковское сельское поселение</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D9E1653"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CB2752"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w:t>
            </w:r>
          </w:p>
        </w:tc>
        <w:tc>
          <w:tcPr>
            <w:tcW w:w="3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0B06556"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2054</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2C40F9"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w:t>
            </w:r>
          </w:p>
        </w:tc>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EC57B27"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350 кв. м на 1000 жителей</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127A2F"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718,9</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4E63005"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Дефицит 718,9 кв.м</w:t>
            </w: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4DCD0C94" w14:textId="77777777" w:rsidR="005A701E" w:rsidRPr="00751722" w:rsidRDefault="005A701E" w:rsidP="005A701E">
            <w:pPr>
              <w:spacing w:line="240" w:lineRule="auto"/>
              <w:jc w:val="center"/>
              <w:rPr>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w:t>
            </w:r>
          </w:p>
        </w:tc>
      </w:tr>
      <w:tr w:rsidR="00371916" w:rsidRPr="00751722" w14:paraId="55BDB9E6" w14:textId="77777777" w:rsidTr="00751722">
        <w:trPr>
          <w:trHeight w:val="684"/>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044B85" w14:textId="77777777" w:rsidR="00B5070D" w:rsidRPr="00751722" w:rsidRDefault="00B5070D" w:rsidP="00B5070D">
            <w:pPr>
              <w:spacing w:line="240" w:lineRule="auto"/>
              <w:jc w:val="center"/>
              <w:rPr>
                <w:rStyle w:val="Hyperlink0"/>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28</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D1E3CA" w14:textId="77777777" w:rsidR="00B5070D" w:rsidRPr="00751722" w:rsidRDefault="00B5070D" w:rsidP="00B5070D">
            <w:pPr>
              <w:spacing w:line="240" w:lineRule="auto"/>
              <w:jc w:val="center"/>
              <w:rPr>
                <w:rStyle w:val="Hyperlink0"/>
                <w:rFonts w:ascii="Segoe UI Light" w:hAnsi="Segoe UI Light" w:cs="Segoe UI Light"/>
                <w:color w:val="000000" w:themeColor="text1"/>
                <w:sz w:val="16"/>
                <w:szCs w:val="16"/>
              </w:rPr>
            </w:pPr>
            <w:r w:rsidRPr="00751722">
              <w:rPr>
                <w:rStyle w:val="Hyperlink0"/>
                <w:rFonts w:ascii="Segoe UI Light" w:eastAsia="Segoe UI Light" w:hAnsi="Segoe UI Light" w:cs="Segoe UI Light"/>
                <w:sz w:val="16"/>
                <w:szCs w:val="16"/>
              </w:rPr>
              <w:t>Мичуринское сельское поселение</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1C983E" w14:textId="77777777" w:rsidR="00B5070D" w:rsidRPr="00751722" w:rsidRDefault="00B5070D" w:rsidP="00B5070D">
            <w:pPr>
              <w:spacing w:before="120" w:line="276" w:lineRule="auto"/>
              <w:jc w:val="center"/>
              <w:rPr>
                <w:rStyle w:val="Hyperlink0"/>
                <w:rFonts w:ascii="Segoe UI Light" w:hAnsi="Segoe UI Light" w:cs="Segoe UI Light"/>
                <w:sz w:val="16"/>
                <w:szCs w:val="16"/>
              </w:rPr>
            </w:pPr>
            <w:r w:rsidRPr="00751722">
              <w:rPr>
                <w:rStyle w:val="Hyperlink0"/>
                <w:rFonts w:ascii="Segoe UI Light" w:hAnsi="Segoe UI Light" w:cs="Segoe UI Light"/>
                <w:sz w:val="16"/>
                <w:szCs w:val="16"/>
              </w:rPr>
              <w:t>-</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0976E3" w14:textId="77777777" w:rsidR="00B5070D" w:rsidRPr="00751722" w:rsidRDefault="00B5070D" w:rsidP="00B5070D">
            <w:pPr>
              <w:spacing w:before="120" w:line="276" w:lineRule="auto"/>
              <w:jc w:val="center"/>
              <w:rPr>
                <w:rStyle w:val="Hyperlink0"/>
                <w:rFonts w:ascii="Segoe UI Light" w:hAnsi="Segoe UI Light" w:cs="Segoe UI Light"/>
                <w:sz w:val="16"/>
                <w:szCs w:val="16"/>
              </w:rPr>
            </w:pPr>
            <w:r w:rsidRPr="00751722">
              <w:rPr>
                <w:rStyle w:val="Hyperlink0"/>
                <w:rFonts w:ascii="Segoe UI Light" w:hAnsi="Segoe UI Light" w:cs="Segoe UI Light"/>
                <w:sz w:val="16"/>
                <w:szCs w:val="16"/>
              </w:rPr>
              <w:t>-</w:t>
            </w:r>
          </w:p>
        </w:tc>
        <w:tc>
          <w:tcPr>
            <w:tcW w:w="3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22BFC1" w14:textId="77777777" w:rsidR="00B5070D" w:rsidRPr="00751722" w:rsidRDefault="00B5070D" w:rsidP="00B5070D">
            <w:pPr>
              <w:spacing w:before="120" w:line="276" w:lineRule="auto"/>
              <w:jc w:val="center"/>
              <w:rPr>
                <w:rStyle w:val="Hyperlink0"/>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1838</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23080F" w14:textId="77777777" w:rsidR="00B5070D" w:rsidRPr="00751722" w:rsidRDefault="00B5070D" w:rsidP="00B5070D">
            <w:pPr>
              <w:spacing w:before="120" w:line="276" w:lineRule="auto"/>
              <w:jc w:val="center"/>
              <w:rPr>
                <w:rStyle w:val="Hyperlink0"/>
                <w:rFonts w:ascii="Segoe UI Light" w:hAnsi="Segoe UI Light" w:cs="Segoe UI Light"/>
                <w:sz w:val="16"/>
                <w:szCs w:val="16"/>
              </w:rPr>
            </w:pPr>
            <w:r w:rsidRPr="00751722">
              <w:rPr>
                <w:rStyle w:val="Hyperlink0"/>
                <w:rFonts w:ascii="Segoe UI Light" w:hAnsi="Segoe UI Light" w:cs="Segoe UI Light"/>
                <w:sz w:val="16"/>
                <w:szCs w:val="16"/>
              </w:rPr>
              <w:t>-</w:t>
            </w:r>
          </w:p>
        </w:tc>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F90317" w14:textId="77777777" w:rsidR="00B5070D" w:rsidRPr="00751722" w:rsidRDefault="00B5070D" w:rsidP="00B5070D">
            <w:pPr>
              <w:spacing w:before="120" w:line="276" w:lineRule="auto"/>
              <w:jc w:val="center"/>
              <w:rPr>
                <w:rStyle w:val="Hyperlink0"/>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350 кв. м на 1000 жителей</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F84DF3" w14:textId="77777777" w:rsidR="00B5070D" w:rsidRPr="00751722" w:rsidRDefault="00B5070D" w:rsidP="00B5070D">
            <w:pPr>
              <w:spacing w:before="120" w:line="276" w:lineRule="auto"/>
              <w:jc w:val="center"/>
              <w:rPr>
                <w:rStyle w:val="Hyperlink0"/>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643,65</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D35B80" w14:textId="77777777" w:rsidR="00B5070D" w:rsidRPr="00751722" w:rsidRDefault="00B5070D" w:rsidP="00B5070D">
            <w:pPr>
              <w:spacing w:before="120" w:line="276" w:lineRule="auto"/>
              <w:jc w:val="center"/>
              <w:rPr>
                <w:rStyle w:val="Hyperlink0"/>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Дефицит 643,65 кв.м</w:t>
            </w: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tcPr>
          <w:p w14:paraId="596A153D" w14:textId="77777777" w:rsidR="00B5070D" w:rsidRPr="00751722" w:rsidRDefault="00B5070D" w:rsidP="00B5070D">
            <w:pPr>
              <w:spacing w:before="120" w:line="276" w:lineRule="auto"/>
              <w:jc w:val="center"/>
              <w:rPr>
                <w:rStyle w:val="Hyperlink0"/>
                <w:rFonts w:ascii="Segoe UI Light" w:hAnsi="Segoe UI Light" w:cs="Segoe UI Light"/>
                <w:sz w:val="16"/>
                <w:szCs w:val="16"/>
              </w:rPr>
            </w:pPr>
            <w:r w:rsidRPr="00751722">
              <w:rPr>
                <w:rStyle w:val="Hyperlink0"/>
                <w:rFonts w:ascii="Segoe UI Light" w:hAnsi="Segoe UI Light" w:cs="Segoe UI Light"/>
                <w:sz w:val="16"/>
                <w:szCs w:val="16"/>
              </w:rPr>
              <w:t>-</w:t>
            </w:r>
          </w:p>
        </w:tc>
      </w:tr>
      <w:tr w:rsidR="00371916" w:rsidRPr="00751722" w14:paraId="29F2321D" w14:textId="77777777" w:rsidTr="00E76651">
        <w:trPr>
          <w:trHeight w:val="225"/>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91863E" w14:textId="77777777" w:rsidR="00B5070D" w:rsidRPr="00751722" w:rsidRDefault="00B5070D" w:rsidP="00B5070D">
            <w:pPr>
              <w:spacing w:line="240" w:lineRule="auto"/>
              <w:jc w:val="center"/>
              <w:rPr>
                <w:rStyle w:val="Hyperlink0"/>
                <w:rFonts w:ascii="Segoe UI Light" w:hAnsi="Segoe UI Light" w:cs="Segoe UI Light"/>
                <w:color w:val="000000" w:themeColor="text1"/>
                <w:sz w:val="16"/>
                <w:szCs w:val="16"/>
              </w:rPr>
            </w:pPr>
            <w:r w:rsidRPr="00751722">
              <w:rPr>
                <w:rStyle w:val="Hyperlink0"/>
                <w:rFonts w:ascii="Segoe UI Light" w:hAnsi="Segoe UI Light" w:cs="Segoe UI Light"/>
                <w:color w:val="000000" w:themeColor="text1"/>
                <w:sz w:val="16"/>
                <w:szCs w:val="16"/>
              </w:rPr>
              <w:t>29</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D7E29F" w14:textId="77777777" w:rsidR="00B5070D" w:rsidRPr="00751722" w:rsidRDefault="00B5070D" w:rsidP="00B5070D">
            <w:pPr>
              <w:spacing w:line="240" w:lineRule="auto"/>
              <w:jc w:val="center"/>
              <w:rPr>
                <w:rStyle w:val="Hyperlink0"/>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Ромашкинское</w:t>
            </w:r>
          </w:p>
          <w:p w14:paraId="541DCF64" w14:textId="77777777" w:rsidR="00B5070D" w:rsidRPr="00751722" w:rsidRDefault="00B5070D" w:rsidP="00B5070D">
            <w:pPr>
              <w:spacing w:line="240" w:lineRule="auto"/>
              <w:jc w:val="center"/>
              <w:rPr>
                <w:rStyle w:val="Hyperlink0"/>
                <w:rFonts w:ascii="Segoe UI Light" w:hAnsi="Segoe UI Light" w:cs="Segoe UI Light"/>
                <w:color w:val="000000" w:themeColor="text1"/>
                <w:sz w:val="16"/>
                <w:szCs w:val="16"/>
              </w:rPr>
            </w:pPr>
            <w:r w:rsidRPr="00751722">
              <w:rPr>
                <w:rStyle w:val="Hyperlink0"/>
                <w:rFonts w:ascii="Segoe UI Light" w:eastAsia="Segoe UI Light" w:hAnsi="Segoe UI Light" w:cs="Segoe UI Light"/>
                <w:sz w:val="16"/>
                <w:szCs w:val="16"/>
              </w:rPr>
              <w:t>сельское поселение</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AA233F" w14:textId="77777777" w:rsidR="00B5070D" w:rsidRPr="00751722" w:rsidRDefault="00B5070D" w:rsidP="00B5070D">
            <w:pPr>
              <w:spacing w:before="120" w:line="276" w:lineRule="auto"/>
              <w:jc w:val="center"/>
              <w:rPr>
                <w:rStyle w:val="Hyperlink0"/>
                <w:rFonts w:ascii="Segoe UI Light" w:hAnsi="Segoe UI Light" w:cs="Segoe UI Light"/>
                <w:sz w:val="16"/>
                <w:szCs w:val="16"/>
              </w:rPr>
            </w:pPr>
            <w:r w:rsidRPr="00751722">
              <w:rPr>
                <w:rStyle w:val="Hyperlink0"/>
                <w:rFonts w:ascii="Segoe UI Light" w:hAnsi="Segoe UI Light" w:cs="Segoe UI Light"/>
                <w:sz w:val="16"/>
                <w:szCs w:val="16"/>
              </w:rPr>
              <w:t>-</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16DB4A" w14:textId="77777777" w:rsidR="00B5070D" w:rsidRPr="00751722" w:rsidRDefault="00B5070D" w:rsidP="00B5070D">
            <w:pPr>
              <w:spacing w:before="120" w:line="276" w:lineRule="auto"/>
              <w:jc w:val="center"/>
              <w:rPr>
                <w:rStyle w:val="Hyperlink0"/>
                <w:rFonts w:ascii="Segoe UI Light" w:hAnsi="Segoe UI Light" w:cs="Segoe UI Light"/>
                <w:sz w:val="16"/>
                <w:szCs w:val="16"/>
              </w:rPr>
            </w:pPr>
            <w:r w:rsidRPr="00751722">
              <w:rPr>
                <w:rStyle w:val="Hyperlink0"/>
                <w:rFonts w:ascii="Segoe UI Light" w:hAnsi="Segoe UI Light" w:cs="Segoe UI Light"/>
                <w:sz w:val="16"/>
                <w:szCs w:val="16"/>
              </w:rPr>
              <w:t>-</w:t>
            </w:r>
          </w:p>
        </w:tc>
        <w:tc>
          <w:tcPr>
            <w:tcW w:w="3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E77096" w14:textId="77777777" w:rsidR="00B5070D" w:rsidRPr="00751722" w:rsidRDefault="00B5070D" w:rsidP="00B5070D">
            <w:pPr>
              <w:spacing w:before="120" w:line="276" w:lineRule="auto"/>
              <w:jc w:val="center"/>
              <w:rPr>
                <w:rStyle w:val="Hyperlink0"/>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7326</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D70801" w14:textId="77777777" w:rsidR="00B5070D" w:rsidRPr="00751722" w:rsidRDefault="00B5070D" w:rsidP="00B5070D">
            <w:pPr>
              <w:spacing w:before="120" w:line="276" w:lineRule="auto"/>
              <w:jc w:val="center"/>
              <w:rPr>
                <w:rStyle w:val="Hyperlink0"/>
                <w:rFonts w:ascii="Segoe UI Light" w:hAnsi="Segoe UI Light" w:cs="Segoe UI Light"/>
                <w:sz w:val="16"/>
                <w:szCs w:val="16"/>
              </w:rPr>
            </w:pPr>
            <w:r w:rsidRPr="00751722">
              <w:rPr>
                <w:rStyle w:val="Hyperlink0"/>
                <w:rFonts w:ascii="Segoe UI Light" w:hAnsi="Segoe UI Light" w:cs="Segoe UI Light"/>
                <w:sz w:val="16"/>
                <w:szCs w:val="16"/>
              </w:rPr>
              <w:t>-</w:t>
            </w:r>
          </w:p>
        </w:tc>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5ADC37" w14:textId="77777777" w:rsidR="00B5070D" w:rsidRPr="00751722" w:rsidRDefault="00B5070D" w:rsidP="00B5070D">
            <w:pPr>
              <w:spacing w:before="120" w:line="276" w:lineRule="auto"/>
              <w:jc w:val="center"/>
              <w:rPr>
                <w:rStyle w:val="Hyperlink0"/>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350 кв. м на 1000 жителей</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BEF941" w14:textId="77777777" w:rsidR="00B5070D" w:rsidRPr="00751722" w:rsidRDefault="00B5070D" w:rsidP="00B5070D">
            <w:pPr>
              <w:spacing w:before="120" w:line="276" w:lineRule="auto"/>
              <w:jc w:val="center"/>
              <w:rPr>
                <w:rStyle w:val="Hyperlink0"/>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2564,1</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6D1332" w14:textId="77777777" w:rsidR="00B5070D" w:rsidRPr="00751722" w:rsidRDefault="00B5070D" w:rsidP="00B5070D">
            <w:pPr>
              <w:spacing w:before="120" w:line="276" w:lineRule="auto"/>
              <w:jc w:val="center"/>
              <w:rPr>
                <w:rStyle w:val="Hyperlink0"/>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Дефицит 2564,1 кв.м</w:t>
            </w: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tcPr>
          <w:p w14:paraId="3086442D" w14:textId="77777777" w:rsidR="00B5070D" w:rsidRPr="00751722" w:rsidRDefault="00B5070D" w:rsidP="00B5070D">
            <w:pPr>
              <w:spacing w:before="120" w:line="276" w:lineRule="auto"/>
              <w:jc w:val="center"/>
              <w:rPr>
                <w:rStyle w:val="Hyperlink0"/>
                <w:rFonts w:ascii="Segoe UI Light" w:hAnsi="Segoe UI Light" w:cs="Segoe UI Light"/>
                <w:sz w:val="16"/>
                <w:szCs w:val="16"/>
              </w:rPr>
            </w:pPr>
            <w:r w:rsidRPr="00751722">
              <w:rPr>
                <w:rStyle w:val="Hyperlink0"/>
                <w:rFonts w:ascii="Segoe UI Light" w:hAnsi="Segoe UI Light" w:cs="Segoe UI Light"/>
                <w:sz w:val="16"/>
                <w:szCs w:val="16"/>
              </w:rPr>
              <w:t>-</w:t>
            </w:r>
          </w:p>
        </w:tc>
      </w:tr>
      <w:tr w:rsidR="00371916" w:rsidRPr="00751722" w14:paraId="5D9B5B10" w14:textId="77777777" w:rsidTr="00E76651">
        <w:trPr>
          <w:trHeight w:val="30"/>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tcPr>
          <w:p w14:paraId="4B794C1D" w14:textId="77777777" w:rsidR="00B5070D" w:rsidRPr="00751722" w:rsidRDefault="00B5070D" w:rsidP="00B5070D">
            <w:pPr>
              <w:spacing w:before="120" w:line="276" w:lineRule="auto"/>
              <w:jc w:val="center"/>
              <w:rPr>
                <w:rStyle w:val="Hyperlink0"/>
                <w:rFonts w:ascii="Segoe UI Light" w:hAnsi="Segoe UI Light" w:cs="Segoe UI Light"/>
                <w:sz w:val="16"/>
                <w:szCs w:val="16"/>
              </w:rPr>
            </w:pPr>
            <w:r w:rsidRPr="00751722">
              <w:rPr>
                <w:rStyle w:val="Hyperlink0"/>
                <w:rFonts w:ascii="Segoe UI Light" w:hAnsi="Segoe UI Light" w:cs="Segoe UI Light"/>
                <w:sz w:val="16"/>
                <w:szCs w:val="16"/>
              </w:rPr>
              <w:t>30</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69DC9D" w14:textId="77777777" w:rsidR="00B5070D" w:rsidRPr="00751722" w:rsidRDefault="00B5070D" w:rsidP="00B5070D">
            <w:pPr>
              <w:spacing w:before="120" w:line="276" w:lineRule="auto"/>
              <w:jc w:val="center"/>
              <w:rPr>
                <w:rStyle w:val="Hyperlink0"/>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Громовское сельское поселение</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4131FB" w14:textId="77777777" w:rsidR="00B5070D" w:rsidRPr="00751722" w:rsidRDefault="00B5070D" w:rsidP="00B5070D">
            <w:pPr>
              <w:spacing w:before="120" w:line="276" w:lineRule="auto"/>
              <w:jc w:val="center"/>
              <w:rPr>
                <w:rStyle w:val="Hyperlink0"/>
                <w:rFonts w:ascii="Segoe UI Light" w:hAnsi="Segoe UI Light" w:cs="Segoe UI Light"/>
                <w:sz w:val="16"/>
                <w:szCs w:val="16"/>
              </w:rPr>
            </w:pPr>
            <w:r w:rsidRPr="00751722">
              <w:rPr>
                <w:rStyle w:val="Hyperlink0"/>
                <w:rFonts w:ascii="Segoe UI Light" w:hAnsi="Segoe UI Light" w:cs="Segoe UI Light"/>
                <w:sz w:val="16"/>
                <w:szCs w:val="16"/>
              </w:rPr>
              <w:t>-</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270D79" w14:textId="77777777" w:rsidR="00B5070D" w:rsidRPr="00751722" w:rsidRDefault="00B5070D" w:rsidP="00B5070D">
            <w:pPr>
              <w:spacing w:before="120" w:line="276" w:lineRule="auto"/>
              <w:jc w:val="center"/>
              <w:rPr>
                <w:rStyle w:val="Hyperlink0"/>
                <w:rFonts w:ascii="Segoe UI Light" w:hAnsi="Segoe UI Light" w:cs="Segoe UI Light"/>
                <w:sz w:val="16"/>
                <w:szCs w:val="16"/>
              </w:rPr>
            </w:pPr>
            <w:r w:rsidRPr="00751722">
              <w:rPr>
                <w:rStyle w:val="Hyperlink0"/>
                <w:rFonts w:ascii="Segoe UI Light" w:hAnsi="Segoe UI Light" w:cs="Segoe UI Light"/>
                <w:sz w:val="16"/>
                <w:szCs w:val="16"/>
              </w:rPr>
              <w:t>-</w:t>
            </w:r>
          </w:p>
        </w:tc>
        <w:tc>
          <w:tcPr>
            <w:tcW w:w="3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3CCA01" w14:textId="77777777" w:rsidR="00B5070D" w:rsidRPr="00751722" w:rsidRDefault="00B5070D" w:rsidP="00B5070D">
            <w:pPr>
              <w:spacing w:before="120" w:line="276" w:lineRule="auto"/>
              <w:jc w:val="center"/>
              <w:rPr>
                <w:rStyle w:val="Hyperlink0"/>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2450</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1E5A43" w14:textId="77777777" w:rsidR="00B5070D" w:rsidRPr="00751722" w:rsidRDefault="00B5070D" w:rsidP="00B5070D">
            <w:pPr>
              <w:spacing w:before="120" w:line="276" w:lineRule="auto"/>
              <w:jc w:val="center"/>
              <w:rPr>
                <w:rStyle w:val="Hyperlink0"/>
                <w:rFonts w:ascii="Segoe UI Light" w:hAnsi="Segoe UI Light" w:cs="Segoe UI Light"/>
                <w:sz w:val="16"/>
                <w:szCs w:val="16"/>
              </w:rPr>
            </w:pPr>
            <w:r w:rsidRPr="00751722">
              <w:rPr>
                <w:rStyle w:val="Hyperlink0"/>
                <w:rFonts w:ascii="Segoe UI Light" w:hAnsi="Segoe UI Light" w:cs="Segoe UI Light"/>
                <w:sz w:val="16"/>
                <w:szCs w:val="16"/>
              </w:rPr>
              <w:t>-</w:t>
            </w:r>
          </w:p>
        </w:tc>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798445" w14:textId="77777777" w:rsidR="00B5070D" w:rsidRPr="00751722" w:rsidRDefault="00B5070D" w:rsidP="00B5070D">
            <w:pPr>
              <w:spacing w:before="120" w:line="276" w:lineRule="auto"/>
              <w:jc w:val="center"/>
              <w:rPr>
                <w:rStyle w:val="Hyperlink0"/>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350 кв. м на 1000 жителей</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D4334B" w14:textId="77777777" w:rsidR="00B5070D" w:rsidRPr="00751722" w:rsidRDefault="00B5070D" w:rsidP="00B5070D">
            <w:pPr>
              <w:spacing w:before="120" w:line="276" w:lineRule="auto"/>
              <w:jc w:val="center"/>
              <w:rPr>
                <w:rStyle w:val="Hyperlink0"/>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857,5</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C0911F" w14:textId="77777777" w:rsidR="00B5070D" w:rsidRPr="00751722" w:rsidRDefault="00B5070D" w:rsidP="00B5070D">
            <w:pPr>
              <w:spacing w:before="120" w:line="276" w:lineRule="auto"/>
              <w:jc w:val="center"/>
              <w:rPr>
                <w:rStyle w:val="Hyperlink0"/>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Дефицит 857,5 кв.м</w:t>
            </w: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tcPr>
          <w:p w14:paraId="4B8C3A09" w14:textId="77777777" w:rsidR="00B5070D" w:rsidRPr="00751722" w:rsidRDefault="00B5070D" w:rsidP="00B5070D">
            <w:pPr>
              <w:spacing w:before="120" w:line="276" w:lineRule="auto"/>
              <w:jc w:val="center"/>
              <w:rPr>
                <w:rStyle w:val="Hyperlink0"/>
                <w:rFonts w:ascii="Segoe UI Light" w:hAnsi="Segoe UI Light" w:cs="Segoe UI Light"/>
                <w:sz w:val="16"/>
                <w:szCs w:val="16"/>
              </w:rPr>
            </w:pPr>
            <w:r w:rsidRPr="00751722">
              <w:rPr>
                <w:rStyle w:val="Hyperlink0"/>
                <w:rFonts w:ascii="Segoe UI Light" w:hAnsi="Segoe UI Light" w:cs="Segoe UI Light"/>
                <w:sz w:val="16"/>
                <w:szCs w:val="16"/>
              </w:rPr>
              <w:t>-</w:t>
            </w:r>
          </w:p>
        </w:tc>
      </w:tr>
      <w:tr w:rsidR="00371916" w:rsidRPr="00751722" w14:paraId="26D190A2" w14:textId="77777777" w:rsidTr="00751722">
        <w:trPr>
          <w:trHeight w:val="397"/>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tcPr>
          <w:p w14:paraId="2C014EF4" w14:textId="77777777" w:rsidR="00B5070D" w:rsidRPr="00751722" w:rsidRDefault="00B5070D" w:rsidP="00B5070D">
            <w:pPr>
              <w:spacing w:before="120" w:line="276" w:lineRule="auto"/>
              <w:jc w:val="center"/>
              <w:rPr>
                <w:rStyle w:val="Hyperlink0"/>
                <w:rFonts w:ascii="Segoe UI Light" w:hAnsi="Segoe UI Light" w:cs="Segoe UI Light"/>
                <w:sz w:val="16"/>
                <w:szCs w:val="16"/>
              </w:rPr>
            </w:pPr>
            <w:r w:rsidRPr="00751722">
              <w:rPr>
                <w:rStyle w:val="Hyperlink0"/>
                <w:rFonts w:ascii="Segoe UI Light" w:hAnsi="Segoe UI Light" w:cs="Segoe UI Light"/>
                <w:sz w:val="16"/>
                <w:szCs w:val="16"/>
              </w:rPr>
              <w:t>31</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EADD3" w14:textId="77777777" w:rsidR="00B5070D" w:rsidRPr="00751722" w:rsidRDefault="00B5070D" w:rsidP="00B5070D">
            <w:pPr>
              <w:spacing w:before="120" w:line="276" w:lineRule="auto"/>
              <w:jc w:val="center"/>
              <w:rPr>
                <w:rStyle w:val="Hyperlink0"/>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Севастьяновское сельское поселение</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9F4090" w14:textId="77777777" w:rsidR="00B5070D" w:rsidRPr="00751722" w:rsidRDefault="00B5070D" w:rsidP="00B5070D">
            <w:pPr>
              <w:spacing w:before="120" w:line="276" w:lineRule="auto"/>
              <w:jc w:val="center"/>
              <w:rPr>
                <w:rStyle w:val="Hyperlink0"/>
                <w:rFonts w:ascii="Segoe UI Light" w:hAnsi="Segoe UI Light" w:cs="Segoe UI Light"/>
                <w:sz w:val="16"/>
                <w:szCs w:val="16"/>
              </w:rPr>
            </w:pPr>
            <w:r w:rsidRPr="00751722">
              <w:rPr>
                <w:rStyle w:val="Hyperlink0"/>
                <w:rFonts w:ascii="Segoe UI Light" w:hAnsi="Segoe UI Light" w:cs="Segoe UI Light"/>
                <w:sz w:val="16"/>
                <w:szCs w:val="16"/>
              </w:rPr>
              <w:t>-</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7C7DAC" w14:textId="77777777" w:rsidR="00B5070D" w:rsidRPr="00751722" w:rsidRDefault="00B5070D" w:rsidP="00B5070D">
            <w:pPr>
              <w:spacing w:before="120" w:line="276" w:lineRule="auto"/>
              <w:jc w:val="center"/>
              <w:rPr>
                <w:rStyle w:val="Hyperlink0"/>
                <w:rFonts w:ascii="Segoe UI Light" w:hAnsi="Segoe UI Light" w:cs="Segoe UI Light"/>
                <w:sz w:val="16"/>
                <w:szCs w:val="16"/>
              </w:rPr>
            </w:pPr>
            <w:r w:rsidRPr="00751722">
              <w:rPr>
                <w:rStyle w:val="Hyperlink0"/>
                <w:rFonts w:ascii="Segoe UI Light" w:hAnsi="Segoe UI Light" w:cs="Segoe UI Light"/>
                <w:sz w:val="16"/>
                <w:szCs w:val="16"/>
              </w:rPr>
              <w:t>-</w:t>
            </w:r>
          </w:p>
        </w:tc>
        <w:tc>
          <w:tcPr>
            <w:tcW w:w="3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EE1383" w14:textId="77777777" w:rsidR="00B5070D" w:rsidRPr="00751722" w:rsidRDefault="00B5070D" w:rsidP="00B5070D">
            <w:pPr>
              <w:spacing w:before="120" w:line="276" w:lineRule="auto"/>
              <w:jc w:val="center"/>
              <w:rPr>
                <w:rStyle w:val="Hyperlink0"/>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740</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6F7550" w14:textId="77777777" w:rsidR="00B5070D" w:rsidRPr="00751722" w:rsidRDefault="00B5070D" w:rsidP="00B5070D">
            <w:pPr>
              <w:spacing w:before="120" w:line="276" w:lineRule="auto"/>
              <w:jc w:val="center"/>
              <w:rPr>
                <w:rStyle w:val="Hyperlink0"/>
                <w:rFonts w:ascii="Segoe UI Light" w:hAnsi="Segoe UI Light" w:cs="Segoe UI Light"/>
                <w:sz w:val="16"/>
                <w:szCs w:val="16"/>
              </w:rPr>
            </w:pPr>
            <w:r w:rsidRPr="00751722">
              <w:rPr>
                <w:rStyle w:val="Hyperlink0"/>
                <w:rFonts w:ascii="Segoe UI Light" w:hAnsi="Segoe UI Light" w:cs="Segoe UI Light"/>
                <w:sz w:val="16"/>
                <w:szCs w:val="16"/>
              </w:rPr>
              <w:t>-</w:t>
            </w:r>
          </w:p>
        </w:tc>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F4471E" w14:textId="77777777" w:rsidR="00B5070D" w:rsidRPr="00751722" w:rsidRDefault="00B5070D" w:rsidP="00B5070D">
            <w:pPr>
              <w:spacing w:before="120" w:line="276" w:lineRule="auto"/>
              <w:jc w:val="center"/>
              <w:rPr>
                <w:rStyle w:val="Hyperlink0"/>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350 кв. м на 1000 жителей</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592790" w14:textId="77777777" w:rsidR="00B5070D" w:rsidRPr="00751722" w:rsidRDefault="00B5070D" w:rsidP="00B5070D">
            <w:pPr>
              <w:spacing w:before="120" w:line="276" w:lineRule="auto"/>
              <w:jc w:val="center"/>
              <w:rPr>
                <w:rStyle w:val="Hyperlink0"/>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259,0</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4F74BD" w14:textId="77777777" w:rsidR="00B5070D" w:rsidRPr="00751722" w:rsidRDefault="00B5070D" w:rsidP="00B5070D">
            <w:pPr>
              <w:spacing w:before="120" w:line="276" w:lineRule="auto"/>
              <w:jc w:val="center"/>
              <w:rPr>
                <w:rStyle w:val="Hyperlink0"/>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Дефицит 259,0 кв.м</w:t>
            </w: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tcPr>
          <w:p w14:paraId="183E3DB2" w14:textId="77777777" w:rsidR="00B5070D" w:rsidRPr="00751722" w:rsidRDefault="00B5070D" w:rsidP="00B5070D">
            <w:pPr>
              <w:spacing w:before="120" w:line="276" w:lineRule="auto"/>
              <w:jc w:val="center"/>
              <w:rPr>
                <w:rStyle w:val="Hyperlink0"/>
                <w:rFonts w:ascii="Segoe UI Light" w:hAnsi="Segoe UI Light" w:cs="Segoe UI Light"/>
                <w:sz w:val="16"/>
                <w:szCs w:val="16"/>
              </w:rPr>
            </w:pPr>
            <w:r w:rsidRPr="00751722">
              <w:rPr>
                <w:rStyle w:val="Hyperlink0"/>
                <w:rFonts w:ascii="Segoe UI Light" w:hAnsi="Segoe UI Light" w:cs="Segoe UI Light"/>
                <w:sz w:val="16"/>
                <w:szCs w:val="16"/>
              </w:rPr>
              <w:t>-</w:t>
            </w:r>
          </w:p>
        </w:tc>
      </w:tr>
      <w:tr w:rsidR="00371916" w:rsidRPr="00751722" w14:paraId="09F3D549" w14:textId="77777777" w:rsidTr="00751722">
        <w:trPr>
          <w:trHeight w:val="571"/>
        </w:trPr>
        <w:tc>
          <w:tcPr>
            <w:tcW w:w="184" w:type="pct"/>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50A66ED1" w14:textId="77777777" w:rsidR="00B5070D" w:rsidRPr="00751722" w:rsidRDefault="00B5070D" w:rsidP="00B5070D">
            <w:pPr>
              <w:spacing w:before="120" w:line="276" w:lineRule="auto"/>
              <w:jc w:val="center"/>
              <w:rPr>
                <w:rStyle w:val="Hyperlink0"/>
                <w:rFonts w:ascii="Segoe UI Light" w:hAnsi="Segoe UI Light" w:cs="Segoe UI Light"/>
                <w:sz w:val="16"/>
                <w:szCs w:val="16"/>
              </w:rPr>
            </w:pPr>
            <w:r w:rsidRPr="00751722">
              <w:rPr>
                <w:rStyle w:val="Hyperlink0"/>
                <w:rFonts w:ascii="Segoe UI Light" w:hAnsi="Segoe UI Light" w:cs="Segoe UI Light"/>
                <w:sz w:val="16"/>
                <w:szCs w:val="16"/>
              </w:rPr>
              <w:t>32</w:t>
            </w:r>
          </w:p>
        </w:tc>
        <w:tc>
          <w:tcPr>
            <w:tcW w:w="555" w:type="pct"/>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1BF62B35" w14:textId="77777777" w:rsidR="00B5070D" w:rsidRPr="00751722" w:rsidRDefault="00B5070D" w:rsidP="00B5070D">
            <w:pPr>
              <w:spacing w:before="120" w:line="276" w:lineRule="auto"/>
              <w:jc w:val="center"/>
              <w:rPr>
                <w:rStyle w:val="Hyperlink0"/>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Запорожское сельское поселение</w:t>
            </w:r>
          </w:p>
        </w:tc>
        <w:tc>
          <w:tcPr>
            <w:tcW w:w="597" w:type="pct"/>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4DE45D94" w14:textId="77777777" w:rsidR="00B5070D" w:rsidRPr="00751722" w:rsidRDefault="00B5070D" w:rsidP="00B5070D">
            <w:pPr>
              <w:spacing w:before="120" w:line="276" w:lineRule="auto"/>
              <w:jc w:val="center"/>
              <w:rPr>
                <w:rStyle w:val="Hyperlink0"/>
                <w:rFonts w:ascii="Segoe UI Light" w:hAnsi="Segoe UI Light" w:cs="Segoe UI Light"/>
                <w:sz w:val="16"/>
                <w:szCs w:val="16"/>
              </w:rPr>
            </w:pPr>
            <w:r w:rsidRPr="00751722">
              <w:rPr>
                <w:rStyle w:val="Hyperlink0"/>
                <w:rFonts w:ascii="Segoe UI Light" w:hAnsi="Segoe UI Light" w:cs="Segoe UI Light"/>
                <w:sz w:val="16"/>
                <w:szCs w:val="16"/>
              </w:rPr>
              <w:t>-</w:t>
            </w:r>
          </w:p>
        </w:tc>
        <w:tc>
          <w:tcPr>
            <w:tcW w:w="572" w:type="pct"/>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4CE6E1FD" w14:textId="77777777" w:rsidR="00B5070D" w:rsidRPr="00751722" w:rsidRDefault="00B5070D" w:rsidP="00B5070D">
            <w:pPr>
              <w:spacing w:before="120" w:line="276" w:lineRule="auto"/>
              <w:jc w:val="center"/>
              <w:rPr>
                <w:rStyle w:val="Hyperlink0"/>
                <w:rFonts w:ascii="Segoe UI Light" w:hAnsi="Segoe UI Light" w:cs="Segoe UI Light"/>
                <w:sz w:val="16"/>
                <w:szCs w:val="16"/>
              </w:rPr>
            </w:pPr>
            <w:r w:rsidRPr="00751722">
              <w:rPr>
                <w:rStyle w:val="Hyperlink0"/>
                <w:rFonts w:ascii="Segoe UI Light" w:hAnsi="Segoe UI Light" w:cs="Segoe UI Light"/>
                <w:sz w:val="16"/>
                <w:szCs w:val="16"/>
              </w:rPr>
              <w:t>-</w:t>
            </w:r>
          </w:p>
        </w:tc>
        <w:tc>
          <w:tcPr>
            <w:tcW w:w="388" w:type="pct"/>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50787DFA" w14:textId="77777777" w:rsidR="00B5070D" w:rsidRPr="00751722" w:rsidRDefault="00B5070D" w:rsidP="00B5070D">
            <w:pPr>
              <w:spacing w:before="120" w:line="276" w:lineRule="auto"/>
              <w:jc w:val="center"/>
              <w:rPr>
                <w:rStyle w:val="Hyperlink0"/>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2799</w:t>
            </w:r>
          </w:p>
        </w:tc>
        <w:tc>
          <w:tcPr>
            <w:tcW w:w="513" w:type="pct"/>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3985BC35" w14:textId="77777777" w:rsidR="00B5070D" w:rsidRPr="00751722" w:rsidRDefault="00B5070D" w:rsidP="00B5070D">
            <w:pPr>
              <w:spacing w:before="120" w:line="276" w:lineRule="auto"/>
              <w:jc w:val="center"/>
              <w:rPr>
                <w:rStyle w:val="Hyperlink0"/>
                <w:rFonts w:ascii="Segoe UI Light" w:hAnsi="Segoe UI Light" w:cs="Segoe UI Light"/>
                <w:sz w:val="16"/>
                <w:szCs w:val="16"/>
              </w:rPr>
            </w:pPr>
            <w:r w:rsidRPr="00751722">
              <w:rPr>
                <w:rStyle w:val="Hyperlink0"/>
                <w:rFonts w:ascii="Segoe UI Light" w:hAnsi="Segoe UI Light" w:cs="Segoe UI Light"/>
                <w:sz w:val="16"/>
                <w:szCs w:val="16"/>
              </w:rPr>
              <w:t>-</w:t>
            </w:r>
          </w:p>
        </w:tc>
        <w:tc>
          <w:tcPr>
            <w:tcW w:w="386" w:type="pct"/>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5A9215AB" w14:textId="77777777" w:rsidR="00B5070D" w:rsidRPr="00751722" w:rsidRDefault="00B5070D" w:rsidP="00B5070D">
            <w:pPr>
              <w:spacing w:before="120" w:line="276" w:lineRule="auto"/>
              <w:jc w:val="center"/>
              <w:rPr>
                <w:rStyle w:val="Hyperlink0"/>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350 кв. м на 1000 жителей</w:t>
            </w:r>
          </w:p>
        </w:tc>
        <w:tc>
          <w:tcPr>
            <w:tcW w:w="632" w:type="pct"/>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315627D9" w14:textId="77777777" w:rsidR="00B5070D" w:rsidRPr="00751722" w:rsidRDefault="00B5070D" w:rsidP="00B5070D">
            <w:pPr>
              <w:spacing w:before="120" w:line="276" w:lineRule="auto"/>
              <w:jc w:val="center"/>
              <w:rPr>
                <w:rStyle w:val="Hyperlink0"/>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979,65</w:t>
            </w:r>
          </w:p>
        </w:tc>
        <w:tc>
          <w:tcPr>
            <w:tcW w:w="511" w:type="pct"/>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51438ACB" w14:textId="77777777" w:rsidR="00B5070D" w:rsidRPr="00751722" w:rsidRDefault="00B5070D" w:rsidP="00B5070D">
            <w:pPr>
              <w:spacing w:before="120" w:line="276" w:lineRule="auto"/>
              <w:jc w:val="center"/>
              <w:rPr>
                <w:rStyle w:val="Hyperlink0"/>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Дефицит 979,65 кв.м</w:t>
            </w:r>
          </w:p>
        </w:tc>
        <w:tc>
          <w:tcPr>
            <w:tcW w:w="662" w:type="pct"/>
            <w:tcBorders>
              <w:top w:val="single" w:sz="4"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27307B38" w14:textId="77777777" w:rsidR="00B5070D" w:rsidRPr="00751722" w:rsidRDefault="00B5070D" w:rsidP="00B5070D">
            <w:pPr>
              <w:spacing w:before="120" w:line="276" w:lineRule="auto"/>
              <w:jc w:val="center"/>
              <w:rPr>
                <w:rStyle w:val="Hyperlink0"/>
                <w:rFonts w:ascii="Segoe UI Light" w:hAnsi="Segoe UI Light" w:cs="Segoe UI Light"/>
                <w:sz w:val="16"/>
                <w:szCs w:val="16"/>
              </w:rPr>
            </w:pPr>
            <w:r w:rsidRPr="00751722">
              <w:rPr>
                <w:rStyle w:val="Hyperlink0"/>
                <w:rFonts w:ascii="Segoe UI Light" w:hAnsi="Segoe UI Light" w:cs="Segoe UI Light"/>
                <w:sz w:val="16"/>
                <w:szCs w:val="16"/>
              </w:rPr>
              <w:t>-</w:t>
            </w:r>
          </w:p>
        </w:tc>
      </w:tr>
    </w:tbl>
    <w:p w14:paraId="6A49FF00" w14:textId="77777777" w:rsidR="005A701E" w:rsidRPr="005A701E" w:rsidRDefault="005A701E" w:rsidP="005A701E">
      <w:pPr>
        <w:spacing w:before="120" w:after="0" w:line="276" w:lineRule="auto"/>
        <w:jc w:val="right"/>
        <w:rPr>
          <w:rStyle w:val="a7"/>
          <w:rFonts w:ascii="Segoe UI Light" w:hAnsi="Segoe UI Light" w:cs="Segoe UI Light"/>
          <w:sz w:val="18"/>
          <w:szCs w:val="18"/>
        </w:rPr>
      </w:pPr>
      <w:r w:rsidRPr="005A701E">
        <w:rPr>
          <w:rStyle w:val="a7"/>
          <w:rFonts w:ascii="Segoe UI Light" w:hAnsi="Segoe UI Light" w:cs="Segoe UI Light"/>
          <w:sz w:val="18"/>
          <w:szCs w:val="18"/>
        </w:rPr>
        <w:t>Источник: данные муниципального района, индивидуальный расчет ООО «ИТП «Урбаника»</w:t>
      </w:r>
    </w:p>
    <w:p w14:paraId="33C886A8" w14:textId="4AE910C1" w:rsidR="005A701E" w:rsidRDefault="00965A27" w:rsidP="00371916">
      <w:pPr>
        <w:pageBreakBefore/>
        <w:spacing w:before="120" w:after="0" w:line="276" w:lineRule="auto"/>
        <w:rPr>
          <w:rStyle w:val="a7"/>
          <w:rFonts w:ascii="Segoe UI Light" w:eastAsia="Segoe UI Light" w:hAnsi="Segoe UI Light" w:cs="Segoe UI Light"/>
          <w:sz w:val="20"/>
          <w:szCs w:val="20"/>
        </w:rPr>
      </w:pPr>
      <w:r>
        <w:rPr>
          <w:rStyle w:val="a7"/>
          <w:rFonts w:ascii="Segoe UI Light" w:eastAsia="Segoe UI Light" w:hAnsi="Segoe UI Light" w:cs="Segoe UI Light"/>
          <w:sz w:val="20"/>
          <w:szCs w:val="20"/>
        </w:rPr>
        <w:t xml:space="preserve">Таблица 1.10 </w:t>
      </w:r>
      <w:r w:rsidR="005A701E">
        <w:rPr>
          <w:rStyle w:val="a7"/>
          <w:rFonts w:ascii="Segoe UI Light" w:eastAsia="Segoe UI Light" w:hAnsi="Segoe UI Light" w:cs="Segoe UI Light"/>
          <w:sz w:val="20"/>
          <w:szCs w:val="20"/>
        </w:rPr>
        <w:t xml:space="preserve"> Перечень плоскостных спортивных сооружений на территории Приозерского муниципального района (с расчетом нормативной потребности)</w:t>
      </w:r>
    </w:p>
    <w:tbl>
      <w:tblPr>
        <w:tblStyle w:val="TableNormal"/>
        <w:tblW w:w="5000" w:type="pc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ook w:val="04A0" w:firstRow="1" w:lastRow="0" w:firstColumn="1" w:lastColumn="0" w:noHBand="0" w:noVBand="1"/>
      </w:tblPr>
      <w:tblGrid>
        <w:gridCol w:w="693"/>
        <w:gridCol w:w="1451"/>
        <w:gridCol w:w="1690"/>
        <w:gridCol w:w="1679"/>
        <w:gridCol w:w="1139"/>
        <w:gridCol w:w="1505"/>
        <w:gridCol w:w="1058"/>
        <w:gridCol w:w="1378"/>
        <w:gridCol w:w="1884"/>
        <w:gridCol w:w="1971"/>
      </w:tblGrid>
      <w:tr w:rsidR="005A701E" w:rsidRPr="00751722" w14:paraId="51CABFFC" w14:textId="77777777" w:rsidTr="00371916">
        <w:trPr>
          <w:trHeight w:val="463"/>
          <w:tblHeader/>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E2A4D6" w14:textId="77777777" w:rsidR="005A701E" w:rsidRPr="00751722" w:rsidRDefault="005A701E" w:rsidP="00D7299E">
            <w:pPr>
              <w:spacing w:line="240" w:lineRule="auto"/>
              <w:jc w:val="center"/>
              <w:rPr>
                <w:rFonts w:ascii="Segoe UI Light" w:eastAsia="Calibri" w:hAnsi="Segoe UI Light" w:cs="Segoe UI Light"/>
                <w:sz w:val="16"/>
                <w:szCs w:val="16"/>
              </w:rPr>
            </w:pPr>
            <w:r w:rsidRPr="00751722">
              <w:rPr>
                <w:rStyle w:val="Hyperlink0"/>
                <w:rFonts w:ascii="Segoe UI Light" w:eastAsia="Segoe UI Light" w:hAnsi="Segoe UI Light" w:cs="Segoe UI Light"/>
                <w:sz w:val="16"/>
                <w:szCs w:val="16"/>
              </w:rPr>
              <w:t>№ </w:t>
            </w:r>
          </w:p>
        </w:tc>
        <w:tc>
          <w:tcPr>
            <w:tcW w:w="5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DA7C5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Муниципальное образование</w:t>
            </w: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E1AE5D"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Наименование организации, территориальная принадлежность</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EAF091"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Адрес</w:t>
            </w:r>
          </w:p>
        </w:tc>
        <w:tc>
          <w:tcPr>
            <w:tcW w:w="39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1BA8C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Население</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B273D7A"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Существующая мощность, кв.м</w:t>
            </w:r>
          </w:p>
        </w:tc>
        <w:tc>
          <w:tcPr>
            <w:tcW w:w="36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6E40F8"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Норматив</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BF4728"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Необходимая мощность по нормативу</w:t>
            </w:r>
          </w:p>
        </w:tc>
        <w:tc>
          <w:tcPr>
            <w:tcW w:w="6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1993F0"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Дефицит/профицит</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4D1FD3"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Состояние объекта</w:t>
            </w:r>
          </w:p>
        </w:tc>
      </w:tr>
      <w:tr w:rsidR="005A701E" w:rsidRPr="00751722" w14:paraId="0784759A" w14:textId="77777777" w:rsidTr="00371916">
        <w:trPr>
          <w:trHeight w:val="793"/>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A341AA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w:t>
            </w:r>
          </w:p>
        </w:tc>
        <w:tc>
          <w:tcPr>
            <w:tcW w:w="50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F09A3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Приозерское городское поселение</w:t>
            </w: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5A213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мини-футбол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B98CB5"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 г. Приозерск, ул. Северопарковая, д. 5</w:t>
            </w:r>
          </w:p>
        </w:tc>
        <w:tc>
          <w:tcPr>
            <w:tcW w:w="39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57BF0A"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18757</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48C0D2"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5000</w:t>
            </w:r>
          </w:p>
        </w:tc>
        <w:tc>
          <w:tcPr>
            <w:tcW w:w="36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19F821"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1950 кв. м на 1000 жителей</w:t>
            </w:r>
          </w:p>
        </w:tc>
        <w:tc>
          <w:tcPr>
            <w:tcW w:w="47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350DA8A"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36576,15</w:t>
            </w:r>
          </w:p>
        </w:tc>
        <w:tc>
          <w:tcPr>
            <w:tcW w:w="65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FDC9DBA"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Существующая мощность удовлетворяет нормативам</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9BA7E2"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удовлетворительное</w:t>
            </w:r>
          </w:p>
        </w:tc>
      </w:tr>
      <w:tr w:rsidR="005A701E" w:rsidRPr="00751722" w14:paraId="6EBD973C" w14:textId="77777777" w:rsidTr="00371916">
        <w:trPr>
          <w:trHeight w:val="683"/>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FA0490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31E27DF"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6EC74F1"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мини-футбол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84F4712"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г. Приозерск, ул. Северопарковая, д. 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46671C1"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26C86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960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FE25E8C"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A51FFDE"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6D1CDC6"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9D014D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43528465" w14:textId="77777777" w:rsidTr="00371916">
        <w:trPr>
          <w:trHeight w:val="583"/>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5FCC09"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3</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8235D32"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BB1E9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волейбол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91F92D"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г. Приозерск, ул. Северопарковая, д. 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310F729"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E6A222"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240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6E6BBB5"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CBBE1EC"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ED70C66"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039406"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4BC1CDA9" w14:textId="77777777" w:rsidTr="00371916">
        <w:trPr>
          <w:trHeight w:val="615"/>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ADE4D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4</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D30F740"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8A48B6"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баскетбол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6144E9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г. Приозерск, ул. Северопарковая, д. 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419282B"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426BD82"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375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D40ED6F"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EE1808E"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C0DC17F"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6C4ECE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5C2348DC" w14:textId="77777777" w:rsidTr="00371916">
        <w:trPr>
          <w:trHeight w:val="801"/>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FBA183"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470059E"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944ED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Спортивное ядро,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A29DF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 г. Приозерск, ул. Северопарковая, д. 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5942983"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0095365"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600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0D10423"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D988043"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E7D8A77"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135E873"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4ACDF84E" w14:textId="77777777" w:rsidTr="00371916">
        <w:trPr>
          <w:trHeight w:val="375"/>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AF0BE5"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6</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6682036"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3A8B785"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Спортивное ядро СОШ № 5</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95457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г. Приозерск,  ул. Ленина, дом 22</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B974333"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4F9A1E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20000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7C481AB"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8AF4ECC"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86E9B23"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425BF0"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удовлетворительное</w:t>
            </w:r>
          </w:p>
        </w:tc>
      </w:tr>
      <w:tr w:rsidR="005A701E" w:rsidRPr="00751722" w14:paraId="5A135BCE" w14:textId="77777777" w:rsidTr="00371916">
        <w:trPr>
          <w:trHeight w:val="389"/>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BB9450"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7</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935A1F1"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92956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Площадка для игры в мини-футбол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7B98F8"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г. Приозерск, ул. Маяковского, д.36</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BA82D2B"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D9CAF8"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н/д</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74C9224"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F8F4745"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6ADF3E3"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7232C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удовлетворительное</w:t>
            </w:r>
          </w:p>
        </w:tc>
      </w:tr>
      <w:tr w:rsidR="005A701E" w:rsidRPr="00751722" w14:paraId="65336015" w14:textId="77777777" w:rsidTr="00371916">
        <w:trPr>
          <w:trHeight w:val="417"/>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B5C14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8</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EC5B483"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AAE3F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мини-футбол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F9A8B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 г. Приозерск, ул. Калинина, д. 27 </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BCB6B92"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EAA54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960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5D30AC1"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C505AEB"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1BCA3D1"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CE5567A"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12F8F32A" w14:textId="77777777" w:rsidTr="00371916">
        <w:trPr>
          <w:trHeight w:val="573"/>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F9F6B1"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9</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679E82C"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DCCD433"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баскетбол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F577CD"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 г. Приозерск, ул. Калинина, д. 27</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501D40E"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230FC18"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375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C440AD8"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960F07D"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6F6B417"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67B789"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15BE31FE" w14:textId="77777777" w:rsidTr="00371916">
        <w:trPr>
          <w:trHeight w:val="331"/>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95576A"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3477073"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6B1B7D5"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Спортивное ядро, г. Приозерск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E627D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ул. Калинина, д. 27</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A94400C"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69E260"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600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D1E6ACB"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2F3D97F"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FEB9840"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3CDB85"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69CFC0A8" w14:textId="77777777" w:rsidTr="00371916">
        <w:trPr>
          <w:trHeight w:val="659"/>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C90AB59"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11</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50A5984"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18CAC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Спортивное ядро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294755"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 г. Приозерск, ул. Калинина, д. 41А</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5A26370"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1CDBE8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1400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D13A1D3"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53418DC"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AAA777A"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B66F11"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удовлетворительное</w:t>
            </w:r>
          </w:p>
        </w:tc>
      </w:tr>
      <w:tr w:rsidR="005A701E" w:rsidRPr="00751722" w14:paraId="7D5C5AA8" w14:textId="77777777" w:rsidTr="00371916">
        <w:trPr>
          <w:trHeight w:val="517"/>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21ED2E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12</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38EF5DC"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7AED5D"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Площадка для игры в хоккей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CF0C69A"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г. Приозерск, ул. Калинина, д.41А</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BFFD629"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C7E965"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800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0517CF7"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133EF30"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06BEE04"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96C04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удовлетворительное</w:t>
            </w:r>
          </w:p>
        </w:tc>
      </w:tr>
      <w:tr w:rsidR="005A701E" w:rsidRPr="00751722" w14:paraId="13EEF312" w14:textId="77777777" w:rsidTr="00371916">
        <w:trPr>
          <w:trHeight w:val="385"/>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0EE108"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13</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4DBCF70"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FB1EC3A"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теннис</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C0668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 г. Приозерск, ул. Ленинградская, д. 12</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B2A33BE"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0FCCA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500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22BDBB8"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798F7A3"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261013B"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79062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651F0D54" w14:textId="77777777" w:rsidTr="00371916">
        <w:trPr>
          <w:trHeight w:val="700"/>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EFC3A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14</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9315D12"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CC43F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теннис</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5959EA"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 г. Приозерск, ул. Ленинградская, д. 12</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6DB3C66"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3A8FF7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500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55CDC49"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67B9983"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EBD0AE2"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5576733"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68D80605" w14:textId="77777777" w:rsidTr="00371916">
        <w:trPr>
          <w:trHeight w:val="3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4F4EB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48CB932"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5A99BD6"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баскетбол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CC576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г. Приозерск</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842E602"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7ECCC5"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288</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0826694"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5A5FA69"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B843BEE"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FBCC43"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удовлетворительное</w:t>
            </w:r>
          </w:p>
        </w:tc>
      </w:tr>
      <w:tr w:rsidR="005A701E" w:rsidRPr="00751722" w14:paraId="69466AE6" w14:textId="77777777" w:rsidTr="00371916">
        <w:trPr>
          <w:trHeight w:val="615"/>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6BEC4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16</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154EA77"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B39C50"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баскетбол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280950A"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г. Приозерск, ул. Чапаева, д.15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9E24A5E"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4BD8A8"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DC37D12"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FA205CA"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5C4DF96"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C2691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удовлетворительное</w:t>
            </w:r>
          </w:p>
        </w:tc>
      </w:tr>
      <w:tr w:rsidR="005A701E" w:rsidRPr="00751722" w14:paraId="3DAFE3BC" w14:textId="77777777" w:rsidTr="00371916">
        <w:trPr>
          <w:trHeight w:val="233"/>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7FE7B3"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17</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EE89851"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28308A"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Площадка для игры в баскетбол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DB2B86"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 г. Приозерск, ул. Ленина, д. 48</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F21843A"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DA8906"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400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1C79102"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012CDE0"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C70BD2D"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C164708"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удовлетворительное</w:t>
            </w:r>
          </w:p>
        </w:tc>
      </w:tr>
      <w:tr w:rsidR="005A701E" w:rsidRPr="00751722" w14:paraId="2758C8F6" w14:textId="77777777" w:rsidTr="00371916">
        <w:trPr>
          <w:trHeight w:val="375"/>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FC0775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18</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5B02359"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148CAC6"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Футбольное поле</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97E5A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г. Приозерск, ул. Калинина, д. 41А</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E52C5DB"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7D629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7154</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D3CE4D9"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4241B11"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82F4AE5"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590670"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удовлетворительное</w:t>
            </w:r>
          </w:p>
        </w:tc>
      </w:tr>
      <w:tr w:rsidR="005A701E" w:rsidRPr="00751722" w14:paraId="00E164C7" w14:textId="77777777" w:rsidTr="00371916">
        <w:trPr>
          <w:trHeight w:val="525"/>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2249C8"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19</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2752AEB"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3FC21C1"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Футбольное поле</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A7E5A5"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г. Приозерск, ул. Леншоссе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621D76F"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52BE21"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7700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054B4C2"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CA735DE"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5CA52C0"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D57473"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удовлетворительное</w:t>
            </w:r>
          </w:p>
        </w:tc>
      </w:tr>
      <w:tr w:rsidR="005A701E" w:rsidRPr="00751722" w14:paraId="06F001DB" w14:textId="77777777" w:rsidTr="00371916">
        <w:trPr>
          <w:trHeight w:val="535"/>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E3E9A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F8790D2"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ECBB5D6"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городки</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0B9BC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 г. Приозерск, ул. Ленинградская, д. 12</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064BEC5"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F7675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544D517"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CAFB4B1"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BB39BE8"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70D032"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удовлетворительное</w:t>
            </w:r>
          </w:p>
        </w:tc>
      </w:tr>
      <w:tr w:rsidR="005A701E" w:rsidRPr="00751722" w14:paraId="3DB833E5" w14:textId="77777777" w:rsidTr="00371916">
        <w:trPr>
          <w:trHeight w:val="736"/>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83F36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21</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11E26F1"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C8A19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городки</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EB5CD1" w14:textId="77777777" w:rsidR="005A701E" w:rsidRPr="00751722" w:rsidRDefault="005A701E" w:rsidP="00371916">
            <w:pPr>
              <w:spacing w:line="240" w:lineRule="auto"/>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г. Приозерск, ул. Ленинградская, д. 12</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B54A4A6"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93D75A1"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5D68F1C"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33CF51F"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49478D5"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EC63AA"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удовлетворительное</w:t>
            </w:r>
          </w:p>
        </w:tc>
      </w:tr>
      <w:tr w:rsidR="005A701E" w:rsidRPr="00751722" w14:paraId="49301441" w14:textId="77777777" w:rsidTr="00371916">
        <w:trPr>
          <w:trHeight w:val="626"/>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EABA870"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22</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A69BF21"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5D64B26"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городки</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0DDBE1" w14:textId="77777777" w:rsidR="005A701E" w:rsidRPr="00751722" w:rsidRDefault="005A701E" w:rsidP="00371916">
            <w:pPr>
              <w:spacing w:line="240" w:lineRule="auto"/>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г. Приозерск, ул. Ленинградская, д. 12</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3B90FDF"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A29C4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2522776"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4C0A146"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CF7D83D"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2F85E2"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удовлетворительное</w:t>
            </w:r>
          </w:p>
        </w:tc>
      </w:tr>
      <w:tr w:rsidR="005A701E" w:rsidRPr="00751722" w14:paraId="27C9A818" w14:textId="77777777" w:rsidTr="00371916">
        <w:trPr>
          <w:trHeight w:val="659"/>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85E3B2"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23</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F7CF497"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BFFEE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городки</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BA39B2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г. Приозерск, ул. Ленинградская, д. 12</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E84AEFD"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3A0F1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5624791"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6604777"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6A26623"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35389D"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удовлетворительное</w:t>
            </w:r>
          </w:p>
        </w:tc>
      </w:tr>
      <w:tr w:rsidR="005A701E" w:rsidRPr="00751722" w14:paraId="04ACCACB" w14:textId="77777777" w:rsidTr="005A701E">
        <w:trPr>
          <w:trHeight w:val="250"/>
        </w:trPr>
        <w:tc>
          <w:tcPr>
            <w:tcW w:w="2302"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425803"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2376D3D"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48852</w:t>
            </w:r>
          </w:p>
        </w:tc>
        <w:tc>
          <w:tcPr>
            <w:tcW w:w="2177"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66AAA2"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w:t>
            </w:r>
          </w:p>
        </w:tc>
      </w:tr>
      <w:tr w:rsidR="005A701E" w:rsidRPr="00751722" w14:paraId="50D36152" w14:textId="77777777" w:rsidTr="005A701E">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EC7B3A"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24</w:t>
            </w:r>
          </w:p>
        </w:tc>
        <w:tc>
          <w:tcPr>
            <w:tcW w:w="50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24043B9"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Сосновское сельское поселение</w:t>
            </w: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673008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Спортивное ядро</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E7F93D"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 Сосново, ул. Связи, д. 1</w:t>
            </w:r>
          </w:p>
        </w:tc>
        <w:tc>
          <w:tcPr>
            <w:tcW w:w="39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251437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11381</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2972AA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520</w:t>
            </w:r>
          </w:p>
        </w:tc>
        <w:tc>
          <w:tcPr>
            <w:tcW w:w="36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C4C9931"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1950 кв. м на 1000 жителей</w:t>
            </w:r>
          </w:p>
        </w:tc>
        <w:tc>
          <w:tcPr>
            <w:tcW w:w="47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19DDA0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22192,95</w:t>
            </w:r>
          </w:p>
        </w:tc>
        <w:tc>
          <w:tcPr>
            <w:tcW w:w="65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C2D1C2"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Существующая мощность удовлетворяет нормативам</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FF5B952"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026E1E2C" w14:textId="77777777" w:rsidTr="005A701E">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495B28"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13AFB9B"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ED31645"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Площадка для игры в баскетбол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0A07F2"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 Сосново, ул. Связи, д. 1</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2DF8F34"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58591E2"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375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03A7CB1"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ECE7A39"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233DA71"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A4FCCBD"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523E666A" w14:textId="77777777" w:rsidTr="005A701E">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88283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26</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37CBD72"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37CB6F9"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Поле для игры в мини-футбол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2845243"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 Сосново, ул. Связи, д. 1</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954AC15"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5A7001"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960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887B00E"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879CCD2"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3B375ED"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BFAC3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53E70248" w14:textId="77777777" w:rsidTr="005A701E">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EBBF55"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27</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517FD03"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45253D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Площадка для игры в волейбол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66A9A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 Сосново, ул. Связи, д. 1</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E8864DB"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1920DE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240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B2D64A3"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77AA0C0"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675AFEE"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EB108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0E359ACF" w14:textId="77777777" w:rsidTr="005A701E">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4F772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28</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39BA5DA"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5369859"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Спортивное ядро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7F8DB5"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 Сосново, ул. Связи, д. 13А</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A6C50DE"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670EB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15000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4AC79EB"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7CDF488"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32AB5D0"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8DAD1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удовлетворительное</w:t>
            </w:r>
          </w:p>
        </w:tc>
      </w:tr>
      <w:tr w:rsidR="005A701E" w:rsidRPr="00751722" w14:paraId="78821577" w14:textId="77777777" w:rsidTr="005A701E">
        <w:trPr>
          <w:trHeight w:val="802"/>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80A6B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29</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7882760"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5B5B80"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Площадка для игры в хоккей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D21E3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пос. Снегиревка</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BDEAA61"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3B2921"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2400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0A57AF4"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76AC3AC"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5E17FF0"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F60DF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удовлетворительное</w:t>
            </w:r>
          </w:p>
        </w:tc>
      </w:tr>
      <w:tr w:rsidR="005A701E" w:rsidRPr="00751722" w14:paraId="6754AB5F" w14:textId="77777777" w:rsidTr="005A701E">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17E6F8A"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30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A89DDF8"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6154EF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Футбольное поле</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A82DB02"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пос. Сосново, ул. Никитина</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91892A5"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BEC99D"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7700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84967AC"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31B10F1"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065D71F"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FABDE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64C57BB8" w14:textId="77777777" w:rsidTr="005A701E">
        <w:trPr>
          <w:trHeight w:val="250"/>
        </w:trPr>
        <w:tc>
          <w:tcPr>
            <w:tcW w:w="2302"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3F54E5"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A8B8E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27195</w:t>
            </w:r>
          </w:p>
        </w:tc>
        <w:tc>
          <w:tcPr>
            <w:tcW w:w="2177"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1CB0683"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w:t>
            </w:r>
          </w:p>
        </w:tc>
      </w:tr>
      <w:tr w:rsidR="005A701E" w:rsidRPr="00751722" w14:paraId="3F72DCDF" w14:textId="77777777" w:rsidTr="005A701E">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28418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31</w:t>
            </w:r>
          </w:p>
        </w:tc>
        <w:tc>
          <w:tcPr>
            <w:tcW w:w="50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668FF1"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Севастьяновское сельское поселение</w:t>
            </w: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ACD75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мини-футбол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CEB0DA"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 Севастьяново</w:t>
            </w:r>
          </w:p>
        </w:tc>
        <w:tc>
          <w:tcPr>
            <w:tcW w:w="39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635929"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740</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6605C0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960</w:t>
            </w:r>
          </w:p>
        </w:tc>
        <w:tc>
          <w:tcPr>
            <w:tcW w:w="36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9B8369D"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1950 кв. м на 1000 жителей</w:t>
            </w:r>
          </w:p>
        </w:tc>
        <w:tc>
          <w:tcPr>
            <w:tcW w:w="47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14016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1443</w:t>
            </w:r>
          </w:p>
        </w:tc>
        <w:tc>
          <w:tcPr>
            <w:tcW w:w="65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8764A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Существующая мощность удовлетворяет нормативам</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A2D1B08"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597156B7" w14:textId="77777777" w:rsidTr="005A701E">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4901E1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32</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7E04D34"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2FE7160"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волейбол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6502D2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 Севастьяново</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CE1946E"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507F03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240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C9746EB"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2889684"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D030412"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BFF045"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54FB1F67" w14:textId="77777777" w:rsidTr="005A701E">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18878A"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33</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414A9E7"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C6C4A2"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баскетбол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7239C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 Севастьяново</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C1FEA67"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F703A19"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375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F71B243"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7D0A4BB"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A4C8575"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A8A629"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765D6BAA" w14:textId="77777777" w:rsidTr="005A701E">
        <w:trPr>
          <w:trHeight w:val="802"/>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F08836"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34</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6A658A1"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A3109A"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Спортивное ядро</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C09DF2"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 Севастьяново</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077F0A7"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4582928"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600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52FD259"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6A5930C"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90710CB"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F1C28FD"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1C222FDF" w14:textId="77777777" w:rsidTr="005A701E">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F85F6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35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B70DBFD"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3B47690"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баскетбол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D3563A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 Севастьяново</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43DDD3C"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45D0429"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450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F759008"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C23558D"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295E97A"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C2AAC56"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удовлетворительное</w:t>
            </w:r>
          </w:p>
        </w:tc>
      </w:tr>
      <w:tr w:rsidR="005A701E" w:rsidRPr="00751722" w14:paraId="69D13D3F" w14:textId="77777777" w:rsidTr="005A701E">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6933335"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36</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820771C"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863481" w14:textId="77777777" w:rsidR="005A701E" w:rsidRPr="00751722" w:rsidRDefault="00601824"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w:t>
            </w:r>
            <w:r w:rsidR="005A701E" w:rsidRPr="00751722">
              <w:rPr>
                <w:rStyle w:val="Hyperlink0"/>
                <w:rFonts w:ascii="Segoe UI Light" w:eastAsia="Segoe UI Light" w:hAnsi="Segoe UI Light" w:cs="Segoe UI Light"/>
                <w:sz w:val="16"/>
                <w:szCs w:val="16"/>
              </w:rPr>
              <w:t>щадка для игры в волейбол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990FB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 п. Севастьяново</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5FC5A3C"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1E9493"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936B102"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23158E4"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A2C0164"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3E15A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удовлетворительное</w:t>
            </w:r>
          </w:p>
        </w:tc>
      </w:tr>
      <w:tr w:rsidR="005A701E" w:rsidRPr="00751722" w14:paraId="5A5BEEAD" w14:textId="77777777" w:rsidTr="005A701E">
        <w:trPr>
          <w:trHeight w:val="250"/>
        </w:trPr>
        <w:tc>
          <w:tcPr>
            <w:tcW w:w="2302"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277FB8"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5B638D"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2825</w:t>
            </w:r>
          </w:p>
        </w:tc>
        <w:tc>
          <w:tcPr>
            <w:tcW w:w="2177"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06EA6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w:t>
            </w:r>
          </w:p>
        </w:tc>
      </w:tr>
      <w:tr w:rsidR="005A701E" w:rsidRPr="00751722" w14:paraId="6F65E170" w14:textId="77777777" w:rsidTr="005A701E">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3E03A9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37</w:t>
            </w:r>
          </w:p>
        </w:tc>
        <w:tc>
          <w:tcPr>
            <w:tcW w:w="50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34813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Громовское сельское поселение</w:t>
            </w: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54E8E20"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Площадка для игры в баскетбол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AF255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пос. Громово</w:t>
            </w:r>
          </w:p>
        </w:tc>
        <w:tc>
          <w:tcPr>
            <w:tcW w:w="39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391C0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2450</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4F6128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450</w:t>
            </w:r>
          </w:p>
        </w:tc>
        <w:tc>
          <w:tcPr>
            <w:tcW w:w="36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F32F11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1950 кв. м на 1000 жителей</w:t>
            </w:r>
          </w:p>
        </w:tc>
        <w:tc>
          <w:tcPr>
            <w:tcW w:w="47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0588E13"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4777,5</w:t>
            </w:r>
          </w:p>
        </w:tc>
        <w:tc>
          <w:tcPr>
            <w:tcW w:w="65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4F2CA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Существующая мощность удовлетворяет нормативам</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708331"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5AEF2F49" w14:textId="77777777" w:rsidTr="005A701E">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2868272"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38</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D471385"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C4D9CA"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Площадка для игры в волейбол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CE3F99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пос. Громово</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0EBF711"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722AC1"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1DF1750"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68E32CC"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83FBB0A"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F73D15"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301DFF79" w14:textId="77777777" w:rsidTr="005A701E">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F5E980"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39</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90B8F26"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7F4866"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Площадка для игры в мини-футбол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092F3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пос. Громово</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4665495"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4C7CA18"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960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FA0DF1F"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99C9164"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68256BD"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4646F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7D2D6036" w14:textId="77777777" w:rsidTr="005A701E">
        <w:trPr>
          <w:trHeight w:val="526"/>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9DE9B3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40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BF4CFFD"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DBFC4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Спортивное ядро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6AABDA"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пос. Громово</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24FA588"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8E3C5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520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FAE42C0"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B43BBD4"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089AC6D"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CA8A77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40B2F3D1" w14:textId="77777777" w:rsidTr="005A701E">
        <w:trPr>
          <w:trHeight w:val="526"/>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D0EB9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41</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9EB7A0A"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9B5BE9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Спортивное ядро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5D11CD"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пос. Громово</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980BDBE"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AFBD47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8400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A1222FC"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4D4E3E8"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6380443"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E085509"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удовлетворительное</w:t>
            </w:r>
          </w:p>
        </w:tc>
      </w:tr>
      <w:tr w:rsidR="005A701E" w:rsidRPr="00751722" w14:paraId="08546586" w14:textId="77777777" w:rsidTr="005A701E">
        <w:trPr>
          <w:trHeight w:val="250"/>
        </w:trPr>
        <w:tc>
          <w:tcPr>
            <w:tcW w:w="2302"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405F96"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C9FBBF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10530</w:t>
            </w:r>
          </w:p>
        </w:tc>
        <w:tc>
          <w:tcPr>
            <w:tcW w:w="2177"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FB78C1"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w:t>
            </w:r>
          </w:p>
        </w:tc>
      </w:tr>
      <w:tr w:rsidR="005A701E" w:rsidRPr="00751722" w14:paraId="5FD898A9" w14:textId="77777777" w:rsidTr="005A701E">
        <w:trPr>
          <w:trHeight w:val="802"/>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8C77E41"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42</w:t>
            </w:r>
          </w:p>
        </w:tc>
        <w:tc>
          <w:tcPr>
            <w:tcW w:w="50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433C6A"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Ларионовское сельское поселение</w:t>
            </w: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7155D9"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Спортивное ядро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F7272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пос. Коммунары</w:t>
            </w:r>
          </w:p>
        </w:tc>
        <w:tc>
          <w:tcPr>
            <w:tcW w:w="39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8A68572"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2799</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5A44A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225000</w:t>
            </w:r>
          </w:p>
        </w:tc>
        <w:tc>
          <w:tcPr>
            <w:tcW w:w="36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D0967A8"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1950 кв. м на 1000 жителей</w:t>
            </w:r>
          </w:p>
        </w:tc>
        <w:tc>
          <w:tcPr>
            <w:tcW w:w="47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DA6476"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5458,05</w:t>
            </w:r>
          </w:p>
        </w:tc>
        <w:tc>
          <w:tcPr>
            <w:tcW w:w="65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4CC0D5"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Существующая мощность удовлетворяет нормативам</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8E8D8A"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удовлетворительное</w:t>
            </w:r>
          </w:p>
        </w:tc>
      </w:tr>
      <w:tr w:rsidR="005A701E" w:rsidRPr="00751722" w14:paraId="12146BE7" w14:textId="77777777" w:rsidTr="005A701E">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36567B6"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43</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4485C34"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05FB60"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Площадка для игры в баскетбол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896C7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пос. Коммунары</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212DBDD"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8895D7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450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8D37035"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28460CC"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B8226C9"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16BB18"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2BAFD9C6" w14:textId="77777777" w:rsidTr="005A701E">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47C2AC6"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44</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A81CE11"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0CB1761"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Площадка для игры в волейбол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4C965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пос. Коммунары</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7315B7B"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8F6006"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663C2B6"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C3195C2"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54B24EC"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D42582"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16801B90" w14:textId="77777777" w:rsidTr="005A701E">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4249FD"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45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E1D2635"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4F9B0A"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Площадка для игры в мини-футбол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FBBC0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пос. Коммунары</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36939E0"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DE1E5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960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23ED2E4"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F2D1BCB"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08FFF9C"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4DCB60"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093EF1B7" w14:textId="77777777" w:rsidTr="005A701E">
        <w:trPr>
          <w:trHeight w:val="802"/>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BAE1630"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46</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0961616"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DA445A"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Спортивное ядро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7CFBF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пос. Коммунары</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DDC5487"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A3B8A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520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BEFB103"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566B1D5"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FC10807"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5DD19A"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4BCA0C3A" w14:textId="77777777" w:rsidTr="005A701E">
        <w:trPr>
          <w:trHeight w:val="526"/>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CBBB31"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47</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8D92C1A"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7DD17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Футбольное поле</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D98AF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пос. Починок</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3B5CDB2"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A11216"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5400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E3FA976"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B54FB0A"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62FB369"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027186"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удовлетворительное</w:t>
            </w:r>
          </w:p>
        </w:tc>
      </w:tr>
      <w:tr w:rsidR="005A701E" w:rsidRPr="00751722" w14:paraId="65810456" w14:textId="77777777" w:rsidTr="005A701E">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143F24D"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48</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6B336A9"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44BE32"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мини-футбол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C4164F9"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пос. Ларионово</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3CB7202"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EE1907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800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E70FC7A"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F92B1D4"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9BD063B"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A4D4B6"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удовлетворительное</w:t>
            </w:r>
          </w:p>
        </w:tc>
      </w:tr>
      <w:tr w:rsidR="005A701E" w:rsidRPr="00751722" w14:paraId="41C0A88A" w14:textId="77777777" w:rsidTr="005A701E">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1903641"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49</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47E1B61"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ED21D1"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Площадка для игры в волейбол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373700"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пос. Починок</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945E04D"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BAD9F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349AE08"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CA62AB2"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DC0B493"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4DC47F0"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удовлетворительное</w:t>
            </w:r>
          </w:p>
        </w:tc>
      </w:tr>
      <w:tr w:rsidR="005A701E" w:rsidRPr="00751722" w14:paraId="533FA071" w14:textId="77777777" w:rsidTr="005A701E">
        <w:trPr>
          <w:trHeight w:val="250"/>
        </w:trPr>
        <w:tc>
          <w:tcPr>
            <w:tcW w:w="2302"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0E94C5"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56E0CD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233530</w:t>
            </w:r>
          </w:p>
        </w:tc>
        <w:tc>
          <w:tcPr>
            <w:tcW w:w="2177"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9EFE562"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w:t>
            </w:r>
          </w:p>
        </w:tc>
      </w:tr>
      <w:tr w:rsidR="005A701E" w:rsidRPr="00751722" w14:paraId="0F1E1F98" w14:textId="77777777" w:rsidTr="005A701E">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AFADF99"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50</w:t>
            </w:r>
          </w:p>
        </w:tc>
        <w:tc>
          <w:tcPr>
            <w:tcW w:w="50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60D48A"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Петровское сельское поселение</w:t>
            </w: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C67173"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баскетбол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FB0EE9"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 Петровское</w:t>
            </w:r>
          </w:p>
        </w:tc>
        <w:tc>
          <w:tcPr>
            <w:tcW w:w="39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77DB16"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1806</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81C97B0"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375</w:t>
            </w:r>
          </w:p>
        </w:tc>
        <w:tc>
          <w:tcPr>
            <w:tcW w:w="36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F3F35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1950 кв. м на 1000 жителей</w:t>
            </w:r>
          </w:p>
        </w:tc>
        <w:tc>
          <w:tcPr>
            <w:tcW w:w="47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CBE1A6"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3521,7</w:t>
            </w:r>
          </w:p>
        </w:tc>
        <w:tc>
          <w:tcPr>
            <w:tcW w:w="65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09C4CE3"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Существующая мощность удовлетворяет нормативам</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3E610D"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39E98C2D" w14:textId="77777777" w:rsidTr="005A701E">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1AEC4F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51</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8C6FACA"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900708"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волейбол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6A63E6"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 Петровское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087258E"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B8787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240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EF39E04"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301DF4A"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9DFD9A6"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AD7EE3"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19CF547E" w14:textId="77777777" w:rsidTr="005A701E">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B37FA6"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52</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434F353"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E677FD5"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мини-футбол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39FEF90"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 Петровское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9B6316A"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92A1F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960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D5DA274"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C2E2EC7"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2C5850C"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8E07D5"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350DB183" w14:textId="77777777" w:rsidTr="005A701E">
        <w:trPr>
          <w:trHeight w:val="1354"/>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1E91EA5"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53</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749749D"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0B6840"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Спортивное ядро, п. Петровское</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AB4872"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 Петровское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E073E84"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F62698"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800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C336A7D"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B890C03"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39E9751"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620028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05C99B64" w14:textId="77777777" w:rsidTr="005A701E">
        <w:trPr>
          <w:trHeight w:val="1354"/>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95FB878"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54</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834B12F"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7E0688"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Футбольное поле, п. Петровское</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CD5A8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 Петровское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21800E8"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DE79FC5"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5022</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9E91A17"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E9AAFCE"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F576EAB"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3D614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удовлетворительное</w:t>
            </w:r>
          </w:p>
        </w:tc>
      </w:tr>
      <w:tr w:rsidR="005A701E" w:rsidRPr="00751722" w14:paraId="0D5E0A16" w14:textId="77777777" w:rsidTr="005A701E">
        <w:trPr>
          <w:trHeight w:val="250"/>
        </w:trPr>
        <w:tc>
          <w:tcPr>
            <w:tcW w:w="2302"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25B007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2D33AA"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7397</w:t>
            </w:r>
          </w:p>
        </w:tc>
        <w:tc>
          <w:tcPr>
            <w:tcW w:w="2177"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23CC3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w:t>
            </w:r>
          </w:p>
        </w:tc>
      </w:tr>
      <w:tr w:rsidR="005A701E" w:rsidRPr="00751722" w14:paraId="31EEE943" w14:textId="77777777" w:rsidTr="005A701E">
        <w:trPr>
          <w:trHeight w:val="1354"/>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B5B8F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55</w:t>
            </w:r>
          </w:p>
        </w:tc>
        <w:tc>
          <w:tcPr>
            <w:tcW w:w="50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586E1A9"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Мельниковское сельское поселение</w:t>
            </w: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28BCDC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мини-футбол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61829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 Мельниково, ул. Калинина, д.10</w:t>
            </w:r>
          </w:p>
        </w:tc>
        <w:tc>
          <w:tcPr>
            <w:tcW w:w="39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DC938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2054</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14A1B8"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960</w:t>
            </w:r>
          </w:p>
        </w:tc>
        <w:tc>
          <w:tcPr>
            <w:tcW w:w="36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8CFD7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1950 кв. м на 1000 жителей</w:t>
            </w:r>
          </w:p>
        </w:tc>
        <w:tc>
          <w:tcPr>
            <w:tcW w:w="47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1E48E2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4005,3</w:t>
            </w:r>
          </w:p>
        </w:tc>
        <w:tc>
          <w:tcPr>
            <w:tcW w:w="65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2F4D4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Существующая мощность удовлетворяет нормативам</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B4A370"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3B2C0D7D" w14:textId="77777777" w:rsidTr="005A701E">
        <w:trPr>
          <w:trHeight w:val="1354"/>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577868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56</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571DFE9"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CA7BDD1"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волейбол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29E268"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 Мельниково, ул. Калинина, д.10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3DF5D57"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0C96D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240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D048856"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1EEFBDF"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8416F6E"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5CAB7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6219F7BF" w14:textId="77777777" w:rsidTr="005A701E">
        <w:trPr>
          <w:trHeight w:val="1354"/>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0E52E6"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57</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48EF6E7"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A2E259"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баскетбол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2D22F6D"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 Мельниково, ул. Калинина, д.10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47219D3"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559A75"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375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7134D13"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A80B22F"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6409E93"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103DA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64150175" w14:textId="77777777" w:rsidTr="005A701E">
        <w:trPr>
          <w:trHeight w:val="1354"/>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42508D"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58</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018F5DC"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9CBB15"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Спортивное ядро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C1FD61"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 Мельниково, ул. Калинина, д.10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02249AE"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717113"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600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10BD013"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D3A5194"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1586B16"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112068"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09660FB2" w14:textId="77777777" w:rsidTr="005A701E">
        <w:trPr>
          <w:trHeight w:val="802"/>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E5D0E1"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59</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F8B0661"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808B63"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Футбольное поле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7007C5"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пос. Мельниково</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5E6C9E4"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1DBE196"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5250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B69DBFB"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72917A2"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E7C7E89"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90F420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удовлетворительное</w:t>
            </w:r>
          </w:p>
        </w:tc>
      </w:tr>
      <w:tr w:rsidR="005A701E" w:rsidRPr="00751722" w14:paraId="095E3BE5" w14:textId="77777777" w:rsidTr="005A701E">
        <w:trPr>
          <w:trHeight w:val="802"/>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74D5C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60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C397939"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EC6251"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Площадка для игры в теннис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E84726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д. Васильево</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A259D01"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005030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800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B532C2C"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0D23FAC"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CE158FD"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1FC1E5"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0EAA44E9" w14:textId="77777777" w:rsidTr="005A701E">
        <w:trPr>
          <w:trHeight w:val="802"/>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F2C8186"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61</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97200DE"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9822F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теннис</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82EB52"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д. Васильево</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18A9775"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E14836"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800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99BF7E4"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F81A91D"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C419BB8"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FFC80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6D08C5CC" w14:textId="77777777" w:rsidTr="005A701E">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5225C3D"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62</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2394F7B"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AAC173"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Площадка для игры в баскетбол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0CC5996"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д. Васильево</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A957CD4"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E2805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300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3638E8F"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D60D9D1"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79106E8"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1C2E645"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5E328BEB" w14:textId="77777777" w:rsidTr="005A701E">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99100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63</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F09C71E"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528C88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Площадка для игры в волейбол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A1BBF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д. Васильево</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FB57D53"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95BDC9"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162</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B9E7966"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9A40C6D"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57DB1A7"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215177A"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7A23960F" w14:textId="77777777" w:rsidTr="005A701E">
        <w:trPr>
          <w:trHeight w:val="802"/>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2EA61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64</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CA69387"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D766D59"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Площадка для мини - гольфа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4DB7D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д. Васильево</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7936C88"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B76FA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5000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14441A0"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29661AF"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E2E1FC9"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A86381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6D51BA26" w14:textId="77777777" w:rsidTr="005A701E">
        <w:trPr>
          <w:trHeight w:val="802"/>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40C25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65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96D9958"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A08EDA"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Площадка для мини-футбола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694F86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д. Васильево</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C0AF5B1"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80527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1000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4E80D19"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54B53B8"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5D7994D"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21088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0B146142" w14:textId="77777777" w:rsidTr="005A701E">
        <w:trPr>
          <w:trHeight w:val="250"/>
        </w:trPr>
        <w:tc>
          <w:tcPr>
            <w:tcW w:w="2302"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5F352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687AC15"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15487</w:t>
            </w:r>
          </w:p>
        </w:tc>
        <w:tc>
          <w:tcPr>
            <w:tcW w:w="2177"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DE1660A"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w:t>
            </w:r>
          </w:p>
        </w:tc>
      </w:tr>
      <w:tr w:rsidR="005A701E" w:rsidRPr="00751722" w14:paraId="62F01581" w14:textId="77777777" w:rsidTr="005A701E">
        <w:trPr>
          <w:trHeight w:val="526"/>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E3C95D"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66</w:t>
            </w:r>
          </w:p>
        </w:tc>
        <w:tc>
          <w:tcPr>
            <w:tcW w:w="50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8B0CAF3"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Раздольевское сельское поселение</w:t>
            </w: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66C822"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Футбольное поле</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F18A3D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д. Раздолье</w:t>
            </w:r>
          </w:p>
        </w:tc>
        <w:tc>
          <w:tcPr>
            <w:tcW w:w="39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52EACA"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1654</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06263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8400</w:t>
            </w:r>
          </w:p>
        </w:tc>
        <w:tc>
          <w:tcPr>
            <w:tcW w:w="36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F5F0B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1950 кв. м на 1000 жителей</w:t>
            </w:r>
          </w:p>
        </w:tc>
        <w:tc>
          <w:tcPr>
            <w:tcW w:w="47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206E4D"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3225,3</w:t>
            </w:r>
          </w:p>
        </w:tc>
        <w:tc>
          <w:tcPr>
            <w:tcW w:w="65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234674D"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Существующая мощность удовлетворяет нормативам</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F6BBAF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удовлетворительное</w:t>
            </w:r>
          </w:p>
        </w:tc>
      </w:tr>
      <w:tr w:rsidR="005A701E" w:rsidRPr="00751722" w14:paraId="4452F615" w14:textId="77777777" w:rsidTr="005A701E">
        <w:trPr>
          <w:trHeight w:val="1630"/>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75E13D"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67</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84E9FCD"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554F9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волейбол и баскетбол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2DC398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д. Раздолье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5992900"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FC696D3"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350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09514D6"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24D3D11"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82CA185"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33D5E2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2A55EAE8" w14:textId="77777777" w:rsidTr="005A701E">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DB768A2"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68</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035E2FF"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E5229CD"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мини-футбол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1A7D28"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д. Раздолье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0403FB9"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BD96E0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960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F5EE9DE"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73ED5FF"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0A4644A"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DA83DC1"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3E40256C" w14:textId="77777777" w:rsidTr="005A701E">
        <w:trPr>
          <w:trHeight w:val="526"/>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D219F4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69</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DE8F85B"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8C9B6A"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Спортивное ядро</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3321FA"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д. Раздолье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2AB4006"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C3F59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600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EB20376"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E3BC300"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5B497AA"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2B253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529DC958" w14:textId="77777777" w:rsidTr="005A701E">
        <w:trPr>
          <w:trHeight w:val="250"/>
        </w:trPr>
        <w:tc>
          <w:tcPr>
            <w:tcW w:w="2302"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DE863A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44833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10310</w:t>
            </w:r>
          </w:p>
        </w:tc>
        <w:tc>
          <w:tcPr>
            <w:tcW w:w="2177"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6BBF7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w:t>
            </w:r>
          </w:p>
        </w:tc>
      </w:tr>
      <w:tr w:rsidR="005A701E" w:rsidRPr="00751722" w14:paraId="50EB1BFD" w14:textId="77777777" w:rsidTr="005A701E">
        <w:trPr>
          <w:trHeight w:val="1354"/>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4211E2"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70</w:t>
            </w:r>
          </w:p>
        </w:tc>
        <w:tc>
          <w:tcPr>
            <w:tcW w:w="50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B4C792"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Запорожское сельское поселение</w:t>
            </w: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958F5E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Спортивное ядро</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DF15F6"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 пос. Запорожское, ул. Советская, д. 9</w:t>
            </w:r>
          </w:p>
        </w:tc>
        <w:tc>
          <w:tcPr>
            <w:tcW w:w="39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5A2CD2"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2799</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7665C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600</w:t>
            </w:r>
          </w:p>
        </w:tc>
        <w:tc>
          <w:tcPr>
            <w:tcW w:w="36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42C70C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1950 кв. м на 1000 жителей</w:t>
            </w:r>
          </w:p>
        </w:tc>
        <w:tc>
          <w:tcPr>
            <w:tcW w:w="47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EFF73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5458,05</w:t>
            </w:r>
          </w:p>
        </w:tc>
        <w:tc>
          <w:tcPr>
            <w:tcW w:w="65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EC8A52"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Существующая мощность удовлетворяет нормативам</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83373D"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19F17CD8" w14:textId="77777777" w:rsidTr="005A701E">
        <w:trPr>
          <w:trHeight w:val="1354"/>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69DAA6D"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71</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99FF88E"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0F3B13"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волейбол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5A196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п. Запорожское, ул. Советская, д. </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38E360D"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BC6743"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240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3D26DAC"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AC654E6"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5B3C73B"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EF0DC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1C412CD5" w14:textId="77777777" w:rsidTr="005A701E">
        <w:trPr>
          <w:trHeight w:val="1354"/>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4F1840"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72</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562286A"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1B54A31"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мини-футбол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2EC11E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п. Запорожское, ул. Советская, д. </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5782F3A"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EB8892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960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8728924"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D03FA2E"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CA170DB"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73599A"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4B89303D" w14:textId="77777777" w:rsidTr="005A701E">
        <w:trPr>
          <w:trHeight w:val="1354"/>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61B096"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73</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DC02FBA"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0F3C61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баскетбол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0434AD"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п. Запорожское, ул. Советская, д. </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365D181"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422F0B1"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375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B78A44B"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E43C3F6"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8C191CD"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50352B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1332F65D" w14:textId="77777777" w:rsidTr="005A701E">
        <w:trPr>
          <w:trHeight w:val="802"/>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90C745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74</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DD91CAE"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D2E1395"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Поле для игры в гольф</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B202D5"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 Запорожское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7239F10"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9A020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150000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B4D9361"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A1B9DDF"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0843F3D"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7AEF15"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780C04D1" w14:textId="77777777" w:rsidTr="005A701E">
        <w:trPr>
          <w:trHeight w:val="250"/>
        </w:trPr>
        <w:tc>
          <w:tcPr>
            <w:tcW w:w="2302"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521F978"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6C467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152175</w:t>
            </w:r>
          </w:p>
        </w:tc>
        <w:tc>
          <w:tcPr>
            <w:tcW w:w="2177"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D7FCD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w:t>
            </w:r>
          </w:p>
        </w:tc>
      </w:tr>
      <w:tr w:rsidR="005A701E" w:rsidRPr="00751722" w14:paraId="354D1BCE" w14:textId="77777777" w:rsidTr="005A701E">
        <w:trPr>
          <w:trHeight w:val="802"/>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021CD0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75</w:t>
            </w:r>
          </w:p>
        </w:tc>
        <w:tc>
          <w:tcPr>
            <w:tcW w:w="50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C325D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Мичуринское сельское поселение</w:t>
            </w: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8F6798"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Спортивное ядро</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862D2D"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 п. Мичуринское</w:t>
            </w:r>
          </w:p>
        </w:tc>
        <w:tc>
          <w:tcPr>
            <w:tcW w:w="39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67FF409"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1839</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C1CB33"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15000</w:t>
            </w:r>
          </w:p>
        </w:tc>
        <w:tc>
          <w:tcPr>
            <w:tcW w:w="36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69D1368"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1950 кв. м на 1000 жителей</w:t>
            </w:r>
          </w:p>
        </w:tc>
        <w:tc>
          <w:tcPr>
            <w:tcW w:w="47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2FE593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3586,05</w:t>
            </w:r>
          </w:p>
        </w:tc>
        <w:tc>
          <w:tcPr>
            <w:tcW w:w="65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B27EE8"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Существующая мощность удовлетворяет нормативам</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BB6CE3"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удовлетворительное</w:t>
            </w:r>
          </w:p>
        </w:tc>
      </w:tr>
      <w:tr w:rsidR="005A701E" w:rsidRPr="00751722" w14:paraId="51DF0B30" w14:textId="77777777" w:rsidTr="005A701E">
        <w:trPr>
          <w:trHeight w:val="944"/>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A30716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76</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F7C0FED"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57BF32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Спортивное ядро</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2CFDC1"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 п. Мичуринское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C0FD159"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DEFD19"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40000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6A0AA03"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CA6E75E"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A06D66C"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35C9579"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удовлетворительное</w:t>
            </w:r>
          </w:p>
        </w:tc>
      </w:tr>
      <w:tr w:rsidR="005A701E" w:rsidRPr="00751722" w14:paraId="45F0F146" w14:textId="77777777" w:rsidTr="005A701E">
        <w:trPr>
          <w:trHeight w:val="250"/>
        </w:trPr>
        <w:tc>
          <w:tcPr>
            <w:tcW w:w="2302"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4BD0E2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3D590B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55000</w:t>
            </w:r>
          </w:p>
        </w:tc>
        <w:tc>
          <w:tcPr>
            <w:tcW w:w="2177"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1E8C1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w:t>
            </w:r>
          </w:p>
        </w:tc>
      </w:tr>
      <w:tr w:rsidR="005A701E" w:rsidRPr="00751722" w14:paraId="01A1C865" w14:textId="77777777" w:rsidTr="00A14AEA">
        <w:trPr>
          <w:trHeight w:val="585"/>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64D6A2"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77</w:t>
            </w:r>
          </w:p>
        </w:tc>
        <w:tc>
          <w:tcPr>
            <w:tcW w:w="50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28AEB48"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Плодовское сельское поселение</w:t>
            </w: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670E83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Спортивное ядро</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8A907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 Плодовое</w:t>
            </w:r>
          </w:p>
        </w:tc>
        <w:tc>
          <w:tcPr>
            <w:tcW w:w="39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2D59620"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2765</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ED227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1950</w:t>
            </w:r>
          </w:p>
        </w:tc>
        <w:tc>
          <w:tcPr>
            <w:tcW w:w="36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50FF95"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1950 кв. м на 1000 жителей</w:t>
            </w:r>
          </w:p>
        </w:tc>
        <w:tc>
          <w:tcPr>
            <w:tcW w:w="47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69DFB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5391,75</w:t>
            </w:r>
          </w:p>
        </w:tc>
        <w:tc>
          <w:tcPr>
            <w:tcW w:w="65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B8D24A"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Существующая мощность удовлетворяет нормативам</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68340D"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удовлетворительное</w:t>
            </w:r>
          </w:p>
        </w:tc>
      </w:tr>
      <w:tr w:rsidR="005A701E" w:rsidRPr="00751722" w14:paraId="0C57B5E8" w14:textId="77777777" w:rsidTr="005A701E">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916CD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78</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40A072C"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C1DA5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Площадка для игры в мини-футбол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AE2B7D1"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 Плодовое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6B28FD7"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44E67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960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D499E38"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C47BF62"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785E1F4"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3A0ED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65AA7A85" w14:textId="77777777" w:rsidTr="005A701E">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EA456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79</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576064C"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DC3EB8"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волейбол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5ED9A8"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 Плодовое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0D0E071"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3F23C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240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94D0D4C"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C03DB52"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B01DA43"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11F37B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264E8233" w14:textId="77777777" w:rsidTr="005A701E">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2B1BE1"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80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8D95F3B"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2721C5"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баскетбол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647330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 Плодовое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47E1AD8"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D88F09"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375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2F41972"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98107B2"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6113D56"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6AE7E1"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57D76A0F" w14:textId="77777777" w:rsidTr="005A701E">
        <w:trPr>
          <w:trHeight w:val="526"/>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E5A1BD"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81</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07AA6E2"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60C9B2"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Спортивное ядро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826A83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 Плодовое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E0F9F8A"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8686A5D"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520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8C56E18"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91D4F4F"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4785335"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1CD2F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4C2D9D0D" w14:textId="77777777" w:rsidTr="005A701E">
        <w:trPr>
          <w:trHeight w:val="526"/>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0CB11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82</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7F2B1EC"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4A07A3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Футбольное поле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7E1EE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 Плодовое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0751662"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6E86E7D"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6100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DE396CA"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F1C9415"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669B527"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579CF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0A7618D6" w14:textId="77777777" w:rsidTr="005A701E">
        <w:trPr>
          <w:trHeight w:val="250"/>
        </w:trPr>
        <w:tc>
          <w:tcPr>
            <w:tcW w:w="2302"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EED61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197E61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10145</w:t>
            </w:r>
          </w:p>
        </w:tc>
        <w:tc>
          <w:tcPr>
            <w:tcW w:w="2177"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62702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w:t>
            </w:r>
          </w:p>
        </w:tc>
      </w:tr>
      <w:tr w:rsidR="005A701E" w:rsidRPr="00751722" w14:paraId="152AF3A9" w14:textId="77777777" w:rsidTr="00751722">
        <w:trPr>
          <w:trHeight w:val="585"/>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A37CEA"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83</w:t>
            </w:r>
          </w:p>
        </w:tc>
        <w:tc>
          <w:tcPr>
            <w:tcW w:w="50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FC1F88"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Красноозерное сельское поселение</w:t>
            </w: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528E6D"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Площадка для игры в волейбол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62EECB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 д. Красноозерное</w:t>
            </w:r>
          </w:p>
        </w:tc>
        <w:tc>
          <w:tcPr>
            <w:tcW w:w="39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3B67A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1140</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04E063"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240</w:t>
            </w:r>
          </w:p>
        </w:tc>
        <w:tc>
          <w:tcPr>
            <w:tcW w:w="36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212AE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1950 кв. м на 1000 жителей</w:t>
            </w:r>
          </w:p>
        </w:tc>
        <w:tc>
          <w:tcPr>
            <w:tcW w:w="47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78B4C3"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2223</w:t>
            </w:r>
          </w:p>
        </w:tc>
        <w:tc>
          <w:tcPr>
            <w:tcW w:w="65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BBA7E8"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Существующая мощность удовлетворяет нормативам</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F254DE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730392F7" w14:textId="77777777" w:rsidTr="005A701E">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D25238"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84</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EA8EE2F"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C6519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Площадка для игры в баскетбол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3624B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 д. Красноозерное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82B6650"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00B8C5"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375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ABD2FC3"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6DE2FA6"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4D6A4AF"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9789BF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20794780" w14:textId="77777777" w:rsidTr="00751722">
        <w:trPr>
          <w:trHeight w:val="333"/>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29F7D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85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41561A6"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4FEAD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Площадка для игры в мини-футбол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F1AD53"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 д. Красноозерное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19313DB"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26DAD13"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960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49576C3"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4F9EDE8"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328B9AA"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67AD8A"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6A05C277" w14:textId="77777777" w:rsidTr="00751722">
        <w:trPr>
          <w:trHeight w:val="253"/>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B8AE19"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86</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2FBE28E"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2F238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Спортивное ядро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F729F8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 д. Красноозерное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B5EBB56"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C459C0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600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5804EFA"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662A5C3"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17DF49E"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81E35E0"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41BD0208" w14:textId="77777777" w:rsidTr="00751722">
        <w:trPr>
          <w:trHeight w:val="260"/>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02453D"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87</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4273896"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B29D0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Площадка для игры в волейбол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23FA4E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д. Красноозерное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EA73AEC"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8C17F9"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98073B0"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FE304AD"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3371D3E"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69966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удовлетворительное</w:t>
            </w:r>
          </w:p>
        </w:tc>
      </w:tr>
      <w:tr w:rsidR="005A701E" w:rsidRPr="00751722" w14:paraId="7ACE13BB" w14:textId="77777777" w:rsidTr="00751722">
        <w:trPr>
          <w:trHeight w:val="381"/>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03C15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88</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A1D685F"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539D3B6"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Площадка для игры в баскетбол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7BC6B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д. Красноозерное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583D710"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DE6692"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288</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81195C7"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5ABC99C"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A624919"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9B45B5"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удовлетворительное</w:t>
            </w:r>
          </w:p>
        </w:tc>
      </w:tr>
      <w:tr w:rsidR="005A701E" w:rsidRPr="00751722" w14:paraId="46EFCDEB" w14:textId="77777777" w:rsidTr="00751722">
        <w:trPr>
          <w:trHeight w:val="333"/>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D7EB1D"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89</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C638CE1"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220694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Площадка для игры в мини-футбол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74BFC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д. Красноозерное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9EF4650"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6923E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600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B945C7E"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5AD315B"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04B32F8"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EF35C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удовлетворительное</w:t>
            </w:r>
          </w:p>
        </w:tc>
      </w:tr>
      <w:tr w:rsidR="005A701E" w:rsidRPr="00751722" w14:paraId="403A8063" w14:textId="77777777" w:rsidTr="005A701E">
        <w:trPr>
          <w:trHeight w:val="250"/>
        </w:trPr>
        <w:tc>
          <w:tcPr>
            <w:tcW w:w="2302"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BB7F1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C089E6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3263</w:t>
            </w:r>
          </w:p>
        </w:tc>
        <w:tc>
          <w:tcPr>
            <w:tcW w:w="2177"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1B2B79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w:t>
            </w:r>
          </w:p>
        </w:tc>
      </w:tr>
      <w:tr w:rsidR="005A701E" w:rsidRPr="00751722" w14:paraId="2E20584B" w14:textId="77777777" w:rsidTr="00751722">
        <w:trPr>
          <w:trHeight w:val="727"/>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F5C2FF5"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90</w:t>
            </w:r>
          </w:p>
        </w:tc>
        <w:tc>
          <w:tcPr>
            <w:tcW w:w="50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A89A41"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Ромашкинское сельское поселение</w:t>
            </w: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3277B2"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Площадка для игры в мини-футбол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C26B776"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пос. Саперное, ул. Школьная, д. 28</w:t>
            </w:r>
          </w:p>
        </w:tc>
        <w:tc>
          <w:tcPr>
            <w:tcW w:w="39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5914D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7326</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8824AC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960</w:t>
            </w:r>
          </w:p>
        </w:tc>
        <w:tc>
          <w:tcPr>
            <w:tcW w:w="36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97CCFF2"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1950 кв. м на 1000 жителей</w:t>
            </w:r>
          </w:p>
        </w:tc>
        <w:tc>
          <w:tcPr>
            <w:tcW w:w="47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4427491"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14285,7</w:t>
            </w:r>
          </w:p>
        </w:tc>
        <w:tc>
          <w:tcPr>
            <w:tcW w:w="65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47ECFF8"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Существующая мощность удовлетворяет нормативам</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FFD292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1295EED7" w14:textId="77777777" w:rsidTr="00A14AEA">
        <w:trPr>
          <w:trHeight w:val="399"/>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E805C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91</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53320B3"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7A58B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баскетбол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A9DDE3"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пос. Саперное, ул. Школьная, д. 28</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CB227E6"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9B1ABF9"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375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01F4E65"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C0F317D"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DEA561D"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F657D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4B00EFCA" w14:textId="77777777" w:rsidTr="00751722">
        <w:trPr>
          <w:trHeight w:val="479"/>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F8661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92</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070DB0C"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8FFD4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волейбол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2F557A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пос. Саперное, ул. Школьная, д. 28</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93171FB"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EE747A"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240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EF736A7"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CF85F56"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F6E48B3"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E7C86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512D0E8E" w14:textId="77777777" w:rsidTr="00751722">
        <w:trPr>
          <w:trHeight w:val="545"/>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FBEB53"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93</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47FD247"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6B2C2D5"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Спортивное ядро</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E96BCD"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пос. Саперное, ул. Школьная, д. 28</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FD96C38"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196488"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600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0327420"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A9DA460"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CB7CBEC"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216D66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664DB49D" w14:textId="77777777" w:rsidTr="00751722">
        <w:trPr>
          <w:trHeight w:val="244"/>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943A32"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94</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9897D7B"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A9FD869"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Комплексная спортплощадка</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3E1061"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пос. Суходолье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5074A14"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3B1D03D"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840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78E6803"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D39093E"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024544F"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C32AC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удовлетворительное</w:t>
            </w:r>
          </w:p>
        </w:tc>
      </w:tr>
      <w:tr w:rsidR="005A701E" w:rsidRPr="00751722" w14:paraId="3FBC55B6" w14:textId="77777777" w:rsidTr="00751722">
        <w:trPr>
          <w:trHeight w:val="365"/>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16E970"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95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00657EF"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E685B6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Площадка для игры в баскетбол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486F6ED"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пос. Суходолье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8BBB5A5"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3442BA"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375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3F08D7F"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E711642"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36FA2A4"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BF3E0D"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6F24497C" w14:textId="77777777" w:rsidTr="00751722">
        <w:trPr>
          <w:trHeight w:val="190"/>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30EA8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96</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AA30F58"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9080E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волейбол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EAEFBC3"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пос. Суходолье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9FD1E63"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839EC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240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A6FC1FD"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C71E480"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857B0F6"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2C7229"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1D431912" w14:textId="77777777" w:rsidTr="00A14AEA">
        <w:trPr>
          <w:trHeight w:val="29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E241BE5"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97</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A4F1827"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5E629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мини-футбол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F90D3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пос. Суходолье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F7C4F44"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EF9D990"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960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21C5EE0"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57090FE"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A771D0A"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A1EE62"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0D5BC821" w14:textId="77777777" w:rsidTr="00A14AEA">
        <w:trPr>
          <w:trHeight w:val="160"/>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225777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98</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2660034"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22A626"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Спортивное ядро</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24D092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пос. Суходолье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064CEB2"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65A5EFA"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520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3FA6E44"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965118C"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55F28F5"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EB33DF0"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12BE9E78" w14:textId="77777777" w:rsidTr="00A14AEA">
        <w:trPr>
          <w:trHeight w:val="302"/>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194659"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99</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5AC8C31"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8AEEB2"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Спортивное ядро</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F3F3AA"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пос. Суходолье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4D781CC"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9B3C0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900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05BFA32"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39A159F"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93C5D36"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D0C265"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удовлетворительное</w:t>
            </w:r>
          </w:p>
        </w:tc>
      </w:tr>
      <w:tr w:rsidR="005A701E" w:rsidRPr="00751722" w14:paraId="631983F1" w14:textId="77777777" w:rsidTr="00A14AEA">
        <w:trPr>
          <w:trHeight w:val="444"/>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5D22C26"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AF47D61"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07AC85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Площадка для игры в баскетбол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1643368"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пос. Ромашки</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C14DE0B"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972DD9"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375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DC6E6B9"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28E4204"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6876234"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2CF3B10"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57E7FDCC" w14:textId="77777777" w:rsidTr="00A14AEA">
        <w:trPr>
          <w:trHeight w:val="396"/>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E7980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101</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3C14A52"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4D0195"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волейбол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A428A25"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пос. Ромашки</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5BA7F30"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EAE34C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240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C2C4037"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8A84A2F"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B32BC80"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7642A8"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47BBB7A7" w14:textId="77777777" w:rsidTr="00A14AEA">
        <w:trPr>
          <w:trHeight w:val="503"/>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0061F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102</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BBBE971"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2F79FA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Площадка для игры в мини-футбол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B43FB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пос. Ромашки</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DFCB03C"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201D17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960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ACD18F2"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942D287"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3938459"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49151D"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0CB618DD" w14:textId="77777777" w:rsidTr="005A701E">
        <w:trPr>
          <w:trHeight w:val="526"/>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814B6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103</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63657B5"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CF7173"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Спортивное ядро</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A40398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пос. Ромашки</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CEC7193"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5CDD358"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520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431A0A0"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EEBE2CE"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A68DA04"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380BBE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427B8171" w14:textId="77777777" w:rsidTr="005A701E">
        <w:trPr>
          <w:trHeight w:val="526"/>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E49EB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104</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DAAAB4E"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7A7F5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Спортивное ядро</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74FD2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пос. Ромашки</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021CB38"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7DE06A"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40000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716F768"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71E33C3"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CB497A8"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2ADD5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удовлетворительное</w:t>
            </w:r>
          </w:p>
        </w:tc>
      </w:tr>
      <w:tr w:rsidR="005A701E" w:rsidRPr="00751722" w14:paraId="1581F302" w14:textId="77777777" w:rsidTr="005A701E">
        <w:trPr>
          <w:trHeight w:val="526"/>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21B6AD"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105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369D089"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71C86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Футбольное поле</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21C679"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пос. Саперное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7C7EC7E"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C8841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7680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6819E1C"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59B73F6"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7BC6B65"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271096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удовлетворительное</w:t>
            </w:r>
          </w:p>
        </w:tc>
      </w:tr>
      <w:tr w:rsidR="005A701E" w:rsidRPr="00751722" w14:paraId="3797FF96" w14:textId="77777777" w:rsidTr="00A14AEA">
        <w:trPr>
          <w:trHeight w:val="28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554579D"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106</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FB1EB3D"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9A6EC1"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волейбол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A97DC06"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пос. Саперное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EE099F7"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7F4CA8"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162</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3AC9E27"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03BFED4"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8AC01D9"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9CFE52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удовлетворительное</w:t>
            </w:r>
          </w:p>
        </w:tc>
      </w:tr>
      <w:tr w:rsidR="005A701E" w:rsidRPr="00751722" w14:paraId="56B3ECA1" w14:textId="77777777" w:rsidTr="00A14AEA">
        <w:trPr>
          <w:trHeight w:val="26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34EA4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107</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20D200D"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C9386A3"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хоккей</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2A0F4F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пос. Саперное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3E30BE4"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4BE0F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800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202A4AB"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A7429C3"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572D80E"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D79675"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удовлетворительное</w:t>
            </w:r>
          </w:p>
        </w:tc>
      </w:tr>
      <w:tr w:rsidR="005A701E" w:rsidRPr="00751722" w14:paraId="45A9BD49" w14:textId="77777777" w:rsidTr="00A14AEA">
        <w:trPr>
          <w:trHeight w:val="585"/>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89CC6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108</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4748009"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460BE93"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волейбол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7BD70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пос.Лосево</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FF62321"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AE8A52"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350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2FD43D4"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9200643"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C9D27E9"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410DAE0"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удовлетворительное</w:t>
            </w:r>
          </w:p>
        </w:tc>
      </w:tr>
      <w:tr w:rsidR="005A701E" w:rsidRPr="00751722" w14:paraId="7CC62B04" w14:textId="77777777" w:rsidTr="00A14AEA">
        <w:trPr>
          <w:trHeight w:val="302"/>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CF6161"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109</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DD78121"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81C659"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баскетбол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A32BC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пос.Лосево</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ED4781E"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110185"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350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F74375D"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87CC1C7"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522C4B7"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1E156A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удовлетворительное</w:t>
            </w:r>
          </w:p>
        </w:tc>
      </w:tr>
      <w:tr w:rsidR="005A701E" w:rsidRPr="00751722" w14:paraId="10571AC2" w14:textId="77777777" w:rsidTr="00A14AEA">
        <w:trPr>
          <w:trHeight w:val="126"/>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96D3D4D"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110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ED58EC2"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D295D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теннис</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CC6D58"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пос.Лосево</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B8BA102"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ACB3FA"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257</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A814706"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C8E9CC7"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62151D7"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4D6CE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4FB84A74" w14:textId="77777777" w:rsidTr="00A14AEA">
        <w:trPr>
          <w:trHeight w:val="375"/>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AA333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111</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47C4576"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E81906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теннис</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8E1676"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пос.Лосево</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500928B"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02CB11"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257</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0352C96"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2FC2F11"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FA657F8"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89C786"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3E38E213" w14:textId="77777777" w:rsidTr="00A14AEA">
        <w:trPr>
          <w:trHeight w:val="781"/>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0D17C2"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112</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D556297"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FB41119"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мини-футбол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A00C88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пос.Лосево</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B1A5BE2"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D43A958"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350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7C4704F"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6154A48"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9CFA637"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E2861B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удовлетворительное</w:t>
            </w:r>
          </w:p>
        </w:tc>
      </w:tr>
      <w:tr w:rsidR="005A701E" w:rsidRPr="00751722" w14:paraId="7ECB3170" w14:textId="77777777" w:rsidTr="00A14AEA">
        <w:trPr>
          <w:trHeight w:val="539"/>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45C8C6"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113</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B340D8D"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F8A7D9"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бадминтон</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4C1091"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пос.Лосево</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D245142"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54E2ED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90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3689E9E"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F99CE11"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A8344A2"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ECC842"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0A13E071" w14:textId="77777777" w:rsidTr="005A701E">
        <w:trPr>
          <w:trHeight w:val="250"/>
        </w:trPr>
        <w:tc>
          <w:tcPr>
            <w:tcW w:w="2302"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348EF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F5EA978"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58401</w:t>
            </w:r>
          </w:p>
        </w:tc>
        <w:tc>
          <w:tcPr>
            <w:tcW w:w="2177"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9862D1"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w:t>
            </w:r>
          </w:p>
        </w:tc>
      </w:tr>
      <w:tr w:rsidR="005A701E" w:rsidRPr="00751722" w14:paraId="154122A3" w14:textId="77777777" w:rsidTr="00A14AEA">
        <w:trPr>
          <w:trHeight w:val="413"/>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9613E9"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114</w:t>
            </w:r>
          </w:p>
        </w:tc>
        <w:tc>
          <w:tcPr>
            <w:tcW w:w="50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386A8B7" w14:textId="77777777" w:rsidR="005A701E" w:rsidRPr="00751722" w:rsidRDefault="00DC6E56"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Кузнечнинское городское поселение</w:t>
            </w: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032A81"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мини-футбол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826F48"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 пос. Кузнечное</w:t>
            </w:r>
          </w:p>
        </w:tc>
        <w:tc>
          <w:tcPr>
            <w:tcW w:w="39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AF3DD86"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4192</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861248"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3500</w:t>
            </w:r>
          </w:p>
        </w:tc>
        <w:tc>
          <w:tcPr>
            <w:tcW w:w="36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A781B43"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1950 кв. м на 1000 жителей</w:t>
            </w:r>
          </w:p>
        </w:tc>
        <w:tc>
          <w:tcPr>
            <w:tcW w:w="47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BAC1A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8174,4</w:t>
            </w:r>
          </w:p>
        </w:tc>
        <w:tc>
          <w:tcPr>
            <w:tcW w:w="65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3A3846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Существующая мощность удовлетворяет нормативам</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1C06E3"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удовлетворительное</w:t>
            </w:r>
          </w:p>
        </w:tc>
      </w:tr>
      <w:tr w:rsidR="005A701E" w:rsidRPr="00751722" w14:paraId="3861062D" w14:textId="77777777" w:rsidTr="00A14AEA">
        <w:trPr>
          <w:trHeight w:val="662"/>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DA778A"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115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E28EF68"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752F71"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волейбол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A9C08A"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 пос. Кузнечное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84C5AB4"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4408CC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288</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B664D0C"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EA67E29"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442923C"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8F0C923"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удовлетворительное</w:t>
            </w:r>
          </w:p>
        </w:tc>
      </w:tr>
      <w:tr w:rsidR="005A701E" w:rsidRPr="00751722" w14:paraId="1FC548E4" w14:textId="77777777" w:rsidTr="00A14AEA">
        <w:trPr>
          <w:trHeight w:val="302"/>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36CA9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116</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A07897B"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32002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баскетбол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3DF65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 пос. Кузнечное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721788C"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A1A6B3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1200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28F634A"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1E0C69A"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72FEF0B"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4F25575"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удовлетворительное</w:t>
            </w:r>
          </w:p>
        </w:tc>
      </w:tr>
      <w:tr w:rsidR="005A701E" w:rsidRPr="00751722" w14:paraId="3A607E59" w14:textId="77777777" w:rsidTr="00A14AEA">
        <w:trPr>
          <w:trHeight w:val="585"/>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E8A0F11"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117</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17100E0"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3B7B66"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баскетбол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F9D2B8"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 пос. Кузнечное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E15AE71"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D1F779"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220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20FAF4D"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EC50EB7"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8D251FB"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9FD94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удовлетворительное</w:t>
            </w:r>
          </w:p>
        </w:tc>
      </w:tr>
      <w:tr w:rsidR="005A701E" w:rsidRPr="00751722" w14:paraId="1DC9676A" w14:textId="77777777" w:rsidTr="00A14AEA">
        <w:trPr>
          <w:trHeight w:val="475"/>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2DBDD39"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118</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7C292B8"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8393D5"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хоккей</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CB16F1"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 пос. Кузнечное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23BD6BE"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AA23E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800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62FDF2F"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591E392"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8D4152F"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3D67F2"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удовлетворительное</w:t>
            </w:r>
          </w:p>
        </w:tc>
      </w:tr>
      <w:tr w:rsidR="005A701E" w:rsidRPr="00751722" w14:paraId="39424010" w14:textId="77777777" w:rsidTr="00A14AEA">
        <w:trPr>
          <w:trHeight w:val="179"/>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290FF56"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119</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FA05811"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55F4523"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Футбольное поле</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2EC3C10"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 п. Кузнечное, ул. Пионерская, д. 1А</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BC8FE51"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D12E5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5400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BEC5D75"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5CA29C5"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7B1435A"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671DD43"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34A9F0F4" w14:textId="77777777" w:rsidTr="00A14AEA">
        <w:trPr>
          <w:trHeight w:val="429"/>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DA06EC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120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EC73870"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BCD0098"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волейбол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29CB43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 Кузнечное, ул. Пионерская, д. 1А</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0BB6D04"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51F8A9"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168</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0BD4CCD"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9383369"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C18FBF1"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861A40"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7687B9F6" w14:textId="77777777" w:rsidTr="00A14AEA">
        <w:trPr>
          <w:trHeight w:val="409"/>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68D8319"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121</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DEB5AB5"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0398B6"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Площадка для игры в баскетбол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06587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 Кузнечное, ул. Пионерская, д. 1А</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07D42C5"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776279"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375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F098CCF"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C6B944D"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625232A"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9C2F040"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21A74654" w14:textId="77777777" w:rsidTr="00A14AEA">
        <w:trPr>
          <w:trHeight w:val="517"/>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F6161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122</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EBA56C9"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DA01C1C"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Площадка для игры в настольный теннис № 1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6335C3"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 Кузнечное, ул. Пионерская, д. 1А</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31260A3"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125583"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36</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16745A7"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1E7E0F3"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7AD967A"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972BC1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1A869DE9" w14:textId="77777777" w:rsidTr="00A14AEA">
        <w:trPr>
          <w:trHeight w:val="557"/>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41DB49"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123</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E864008"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F535BC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Площадка для игры в настольный теннис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F5D311"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 Кузнечное, ул. Пионерская, д. 1А</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0AEF5DD"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31AEC17"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36</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ADFE8CE"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AF2CE06"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FD695F1"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6432F9E"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4C1EA4A7" w14:textId="77777777" w:rsidTr="00A14AEA">
        <w:trPr>
          <w:trHeight w:val="160"/>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64C17F"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124</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95FF469"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13040BB"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Спортивное ядро</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32FFE9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 Кузнечное, ул. Пионерская, д. 1А</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34659E4"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F36FC5"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900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213C0CA"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AD7F8B2"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A6CB369" w14:textId="77777777" w:rsidR="005A701E" w:rsidRPr="00751722" w:rsidRDefault="005A701E" w:rsidP="00D7299E">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2B887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хорошее</w:t>
            </w:r>
          </w:p>
        </w:tc>
      </w:tr>
      <w:tr w:rsidR="005A701E" w:rsidRPr="00751722" w14:paraId="59D9BDEF" w14:textId="77777777" w:rsidTr="005A701E">
        <w:trPr>
          <w:trHeight w:val="250"/>
        </w:trPr>
        <w:tc>
          <w:tcPr>
            <w:tcW w:w="2302"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9F84B1"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B254F6"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12923</w:t>
            </w:r>
          </w:p>
        </w:tc>
        <w:tc>
          <w:tcPr>
            <w:tcW w:w="2177"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4C725954" w14:textId="77777777" w:rsidR="005A701E" w:rsidRPr="00751722" w:rsidRDefault="005A701E"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w:t>
            </w:r>
          </w:p>
        </w:tc>
      </w:tr>
    </w:tbl>
    <w:p w14:paraId="11587289" w14:textId="77777777" w:rsidR="005A701E" w:rsidRPr="005A701E" w:rsidRDefault="005A701E" w:rsidP="005A701E">
      <w:pPr>
        <w:spacing w:before="120" w:after="0" w:line="276" w:lineRule="auto"/>
        <w:jc w:val="right"/>
        <w:rPr>
          <w:rFonts w:ascii="Calibri" w:eastAsia="Calibri" w:hAnsi="Calibri" w:cs="Calibri"/>
          <w:sz w:val="18"/>
          <w:szCs w:val="18"/>
        </w:rPr>
      </w:pPr>
      <w:r w:rsidRPr="005A701E">
        <w:rPr>
          <w:rStyle w:val="a7"/>
          <w:rFonts w:ascii="Segoe UI Light" w:eastAsia="Segoe UI Light" w:hAnsi="Segoe UI Light" w:cs="Segoe UI Light"/>
          <w:sz w:val="18"/>
          <w:szCs w:val="18"/>
        </w:rPr>
        <w:t>Источник: данные муниципального района, индивидуальный расчет ООО «ИТП «Урбаника»</w:t>
      </w:r>
    </w:p>
    <w:p w14:paraId="092EBD27" w14:textId="67B4D9A1" w:rsidR="005A701E" w:rsidRPr="00751722" w:rsidRDefault="00965A27" w:rsidP="00371916">
      <w:pPr>
        <w:pageBreakBefore/>
        <w:spacing w:before="120" w:after="0" w:line="276" w:lineRule="auto"/>
        <w:rPr>
          <w:rStyle w:val="a7"/>
          <w:rFonts w:ascii="Segoe UI Light" w:eastAsia="Segoe UI Light" w:hAnsi="Segoe UI Light" w:cs="Segoe UI Light"/>
          <w:sz w:val="20"/>
        </w:rPr>
      </w:pPr>
      <w:r>
        <w:rPr>
          <w:rStyle w:val="a7"/>
          <w:rFonts w:ascii="Segoe UI Light" w:hAnsi="Segoe UI Light" w:cs="Segoe UI Light"/>
          <w:sz w:val="20"/>
        </w:rPr>
        <w:t>Таблица 1.11</w:t>
      </w:r>
      <w:r w:rsidR="005A701E" w:rsidRPr="00751722">
        <w:rPr>
          <w:rStyle w:val="a7"/>
          <w:rFonts w:ascii="Segoe UI Light" w:hAnsi="Segoe UI Light" w:cs="Segoe UI Light"/>
          <w:sz w:val="20"/>
        </w:rPr>
        <w:t>.  Перечень бассейнов на территории Приозерского муниципального района (с расчетом нормативной потребности)</w:t>
      </w:r>
    </w:p>
    <w:tbl>
      <w:tblPr>
        <w:tblStyle w:val="TableNormal"/>
        <w:tblW w:w="5000" w:type="pc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ook w:val="04A0" w:firstRow="1" w:lastRow="0" w:firstColumn="1" w:lastColumn="0" w:noHBand="0" w:noVBand="1"/>
      </w:tblPr>
      <w:tblGrid>
        <w:gridCol w:w="701"/>
        <w:gridCol w:w="1413"/>
        <w:gridCol w:w="1685"/>
        <w:gridCol w:w="1688"/>
        <w:gridCol w:w="1130"/>
        <w:gridCol w:w="1540"/>
        <w:gridCol w:w="980"/>
        <w:gridCol w:w="1399"/>
        <w:gridCol w:w="1959"/>
        <w:gridCol w:w="1953"/>
      </w:tblGrid>
      <w:tr w:rsidR="005A701E" w:rsidRPr="00751722" w14:paraId="1711668A" w14:textId="77777777" w:rsidTr="00751722">
        <w:trPr>
          <w:trHeight w:val="605"/>
        </w:trPr>
        <w:tc>
          <w:tcPr>
            <w:tcW w:w="2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1B2A4D" w14:textId="77777777" w:rsidR="005A701E" w:rsidRPr="00751722" w:rsidRDefault="005A701E">
            <w:pPr>
              <w:spacing w:line="240" w:lineRule="auto"/>
              <w:jc w:val="center"/>
              <w:rPr>
                <w:rFonts w:ascii="Segoe UI Light" w:eastAsia="Calibri" w:hAnsi="Segoe UI Light" w:cs="Segoe UI Light"/>
                <w:sz w:val="16"/>
                <w:szCs w:val="16"/>
              </w:rPr>
            </w:pPr>
            <w:r w:rsidRPr="00751722">
              <w:rPr>
                <w:rStyle w:val="Hyperlink0"/>
                <w:rFonts w:ascii="Segoe UI Light" w:hAnsi="Segoe UI Light" w:cs="Segoe UI Light"/>
                <w:sz w:val="16"/>
                <w:szCs w:val="16"/>
              </w:rPr>
              <w:t>№ </w:t>
            </w:r>
          </w:p>
        </w:tc>
        <w:tc>
          <w:tcPr>
            <w:tcW w:w="48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A32C175" w14:textId="77777777" w:rsidR="005A701E" w:rsidRPr="00751722" w:rsidRDefault="005A701E">
            <w:pPr>
              <w:spacing w:line="240" w:lineRule="auto"/>
              <w:jc w:val="center"/>
              <w:rPr>
                <w:rFonts w:ascii="Segoe UI Light" w:hAnsi="Segoe UI Light" w:cs="Segoe UI Light"/>
                <w:sz w:val="16"/>
                <w:szCs w:val="16"/>
              </w:rPr>
            </w:pPr>
            <w:r w:rsidRPr="00751722">
              <w:rPr>
                <w:rStyle w:val="Hyperlink0"/>
                <w:rFonts w:ascii="Segoe UI Light" w:hAnsi="Segoe UI Light" w:cs="Segoe UI Light"/>
                <w:sz w:val="16"/>
                <w:szCs w:val="16"/>
              </w:rPr>
              <w:t>Муниципальное образование</w:t>
            </w:r>
          </w:p>
        </w:tc>
        <w:tc>
          <w:tcPr>
            <w:tcW w:w="58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349E84" w14:textId="77777777" w:rsidR="005A701E" w:rsidRPr="00751722" w:rsidRDefault="005A701E">
            <w:pPr>
              <w:spacing w:line="240" w:lineRule="auto"/>
              <w:jc w:val="center"/>
              <w:rPr>
                <w:rFonts w:ascii="Segoe UI Light" w:hAnsi="Segoe UI Light" w:cs="Segoe UI Light"/>
                <w:sz w:val="16"/>
                <w:szCs w:val="16"/>
              </w:rPr>
            </w:pPr>
            <w:r w:rsidRPr="00751722">
              <w:rPr>
                <w:rStyle w:val="Hyperlink0"/>
                <w:rFonts w:ascii="Segoe UI Light" w:hAnsi="Segoe UI Light" w:cs="Segoe UI Light"/>
                <w:sz w:val="16"/>
                <w:szCs w:val="16"/>
              </w:rPr>
              <w:t>Наименование организации, территориальная принадлежность</w:t>
            </w:r>
          </w:p>
        </w:tc>
        <w:tc>
          <w:tcPr>
            <w:tcW w:w="5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B1EED7" w14:textId="77777777" w:rsidR="005A701E" w:rsidRPr="00751722" w:rsidRDefault="005A701E">
            <w:pPr>
              <w:spacing w:line="240" w:lineRule="auto"/>
              <w:jc w:val="center"/>
              <w:rPr>
                <w:rFonts w:ascii="Segoe UI Light" w:hAnsi="Segoe UI Light" w:cs="Segoe UI Light"/>
                <w:sz w:val="16"/>
                <w:szCs w:val="16"/>
              </w:rPr>
            </w:pPr>
            <w:r w:rsidRPr="00751722">
              <w:rPr>
                <w:rStyle w:val="Hyperlink0"/>
                <w:rFonts w:ascii="Segoe UI Light" w:hAnsi="Segoe UI Light" w:cs="Segoe UI Light"/>
                <w:sz w:val="16"/>
                <w:szCs w:val="16"/>
              </w:rPr>
              <w:t>Адрес</w:t>
            </w:r>
          </w:p>
        </w:tc>
        <w:tc>
          <w:tcPr>
            <w:tcW w:w="3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624937C" w14:textId="77777777" w:rsidR="005A701E" w:rsidRPr="00751722" w:rsidRDefault="005A701E">
            <w:pPr>
              <w:spacing w:line="240" w:lineRule="auto"/>
              <w:jc w:val="center"/>
              <w:rPr>
                <w:rFonts w:ascii="Segoe UI Light" w:hAnsi="Segoe UI Light" w:cs="Segoe UI Light"/>
                <w:sz w:val="16"/>
                <w:szCs w:val="16"/>
              </w:rPr>
            </w:pPr>
            <w:r w:rsidRPr="00751722">
              <w:rPr>
                <w:rStyle w:val="Hyperlink0"/>
                <w:rFonts w:ascii="Segoe UI Light" w:hAnsi="Segoe UI Light" w:cs="Segoe UI Light"/>
                <w:sz w:val="16"/>
                <w:szCs w:val="16"/>
              </w:rPr>
              <w:t>Население</w:t>
            </w:r>
          </w:p>
        </w:tc>
        <w:tc>
          <w:tcPr>
            <w:tcW w:w="5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3ACCAB" w14:textId="77777777" w:rsidR="005A701E" w:rsidRPr="00751722" w:rsidRDefault="005A701E">
            <w:pPr>
              <w:spacing w:line="240" w:lineRule="auto"/>
              <w:jc w:val="center"/>
              <w:rPr>
                <w:rFonts w:ascii="Segoe UI Light" w:hAnsi="Segoe UI Light" w:cs="Segoe UI Light"/>
                <w:sz w:val="16"/>
                <w:szCs w:val="16"/>
              </w:rPr>
            </w:pPr>
            <w:r w:rsidRPr="00751722">
              <w:rPr>
                <w:rStyle w:val="Hyperlink0"/>
                <w:rFonts w:ascii="Segoe UI Light" w:hAnsi="Segoe UI Light" w:cs="Segoe UI Light"/>
                <w:sz w:val="16"/>
                <w:szCs w:val="16"/>
              </w:rPr>
              <w:t>Существующая мощность, кв.м</w:t>
            </w:r>
          </w:p>
        </w:tc>
        <w:tc>
          <w:tcPr>
            <w:tcW w:w="3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CAA70B" w14:textId="77777777" w:rsidR="005A701E" w:rsidRPr="00751722" w:rsidRDefault="005A701E">
            <w:pPr>
              <w:spacing w:line="240" w:lineRule="auto"/>
              <w:jc w:val="center"/>
              <w:rPr>
                <w:rFonts w:ascii="Segoe UI Light" w:hAnsi="Segoe UI Light" w:cs="Segoe UI Light"/>
                <w:sz w:val="16"/>
                <w:szCs w:val="16"/>
              </w:rPr>
            </w:pPr>
            <w:r w:rsidRPr="00751722">
              <w:rPr>
                <w:rStyle w:val="Hyperlink0"/>
                <w:rFonts w:ascii="Segoe UI Light" w:hAnsi="Segoe UI Light" w:cs="Segoe UI Light"/>
                <w:sz w:val="16"/>
                <w:szCs w:val="16"/>
              </w:rPr>
              <w:t>Норматив</w:t>
            </w:r>
          </w:p>
        </w:tc>
        <w:tc>
          <w:tcPr>
            <w:tcW w:w="4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F77328D" w14:textId="77777777" w:rsidR="005A701E" w:rsidRPr="00751722" w:rsidRDefault="005A701E">
            <w:pPr>
              <w:spacing w:line="240" w:lineRule="auto"/>
              <w:jc w:val="center"/>
              <w:rPr>
                <w:rFonts w:ascii="Segoe UI Light" w:hAnsi="Segoe UI Light" w:cs="Segoe UI Light"/>
                <w:sz w:val="16"/>
                <w:szCs w:val="16"/>
              </w:rPr>
            </w:pPr>
            <w:r w:rsidRPr="00751722">
              <w:rPr>
                <w:rStyle w:val="Hyperlink0"/>
                <w:rFonts w:ascii="Segoe UI Light" w:hAnsi="Segoe UI Light" w:cs="Segoe UI Light"/>
                <w:sz w:val="16"/>
                <w:szCs w:val="16"/>
              </w:rPr>
              <w:t>Необходимая мощность по нормативу</w:t>
            </w:r>
          </w:p>
        </w:tc>
        <w:tc>
          <w:tcPr>
            <w:tcW w:w="6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ADB3819" w14:textId="77777777" w:rsidR="005A701E" w:rsidRPr="00751722" w:rsidRDefault="005A701E">
            <w:pPr>
              <w:spacing w:line="240" w:lineRule="auto"/>
              <w:jc w:val="center"/>
              <w:rPr>
                <w:rFonts w:ascii="Segoe UI Light" w:hAnsi="Segoe UI Light" w:cs="Segoe UI Light"/>
                <w:sz w:val="16"/>
                <w:szCs w:val="16"/>
              </w:rPr>
            </w:pPr>
            <w:r w:rsidRPr="00751722">
              <w:rPr>
                <w:rStyle w:val="Hyperlink0"/>
                <w:rFonts w:ascii="Segoe UI Light" w:hAnsi="Segoe UI Light" w:cs="Segoe UI Light"/>
                <w:sz w:val="16"/>
                <w:szCs w:val="16"/>
              </w:rPr>
              <w:t>Дефицит/профицит</w:t>
            </w:r>
          </w:p>
        </w:tc>
        <w:tc>
          <w:tcPr>
            <w:tcW w:w="6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03C7B5" w14:textId="77777777" w:rsidR="005A701E" w:rsidRPr="00751722" w:rsidRDefault="005A701E">
            <w:pPr>
              <w:spacing w:line="240" w:lineRule="auto"/>
              <w:jc w:val="center"/>
              <w:rPr>
                <w:rFonts w:ascii="Segoe UI Light" w:hAnsi="Segoe UI Light" w:cs="Segoe UI Light"/>
                <w:sz w:val="16"/>
                <w:szCs w:val="16"/>
              </w:rPr>
            </w:pPr>
            <w:r w:rsidRPr="00751722">
              <w:rPr>
                <w:rStyle w:val="Hyperlink0"/>
                <w:rFonts w:ascii="Segoe UI Light" w:hAnsi="Segoe UI Light" w:cs="Segoe UI Light"/>
                <w:sz w:val="16"/>
                <w:szCs w:val="16"/>
              </w:rPr>
              <w:t>Состояние объекта</w:t>
            </w:r>
          </w:p>
        </w:tc>
      </w:tr>
      <w:tr w:rsidR="005A701E" w:rsidRPr="00751722" w14:paraId="7031F75E" w14:textId="77777777" w:rsidTr="00371916">
        <w:trPr>
          <w:trHeight w:val="1098"/>
        </w:trPr>
        <w:tc>
          <w:tcPr>
            <w:tcW w:w="2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197724F" w14:textId="77777777" w:rsidR="005A701E" w:rsidRPr="00751722" w:rsidRDefault="005A701E">
            <w:pPr>
              <w:spacing w:line="240" w:lineRule="auto"/>
              <w:jc w:val="center"/>
              <w:rPr>
                <w:rFonts w:ascii="Segoe UI Light" w:hAnsi="Segoe UI Light" w:cs="Segoe UI Light"/>
                <w:sz w:val="16"/>
                <w:szCs w:val="16"/>
              </w:rPr>
            </w:pPr>
            <w:r w:rsidRPr="00751722">
              <w:rPr>
                <w:rStyle w:val="Hyperlink0"/>
                <w:rFonts w:ascii="Segoe UI Light" w:hAnsi="Segoe UI Light" w:cs="Segoe UI Light"/>
                <w:sz w:val="16"/>
                <w:szCs w:val="16"/>
              </w:rPr>
              <w:t> 1</w:t>
            </w:r>
          </w:p>
        </w:tc>
        <w:tc>
          <w:tcPr>
            <w:tcW w:w="48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0900AF" w14:textId="77777777" w:rsidR="005A701E" w:rsidRPr="00751722" w:rsidRDefault="005A701E">
            <w:pPr>
              <w:spacing w:line="240" w:lineRule="auto"/>
              <w:jc w:val="center"/>
              <w:rPr>
                <w:rFonts w:ascii="Segoe UI Light" w:hAnsi="Segoe UI Light" w:cs="Segoe UI Light"/>
                <w:sz w:val="16"/>
                <w:szCs w:val="16"/>
              </w:rPr>
            </w:pPr>
            <w:r w:rsidRPr="00751722">
              <w:rPr>
                <w:rStyle w:val="Hyperlink0"/>
                <w:rFonts w:ascii="Segoe UI Light" w:hAnsi="Segoe UI Light" w:cs="Segoe UI Light"/>
                <w:sz w:val="16"/>
                <w:szCs w:val="16"/>
              </w:rPr>
              <w:t>Приозерское городское поселение</w:t>
            </w:r>
          </w:p>
        </w:tc>
        <w:tc>
          <w:tcPr>
            <w:tcW w:w="58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66C3E6C" w14:textId="77777777" w:rsidR="005A701E" w:rsidRPr="00751722" w:rsidRDefault="005A701E">
            <w:pPr>
              <w:spacing w:line="240" w:lineRule="auto"/>
              <w:jc w:val="center"/>
              <w:rPr>
                <w:rFonts w:ascii="Segoe UI Light" w:hAnsi="Segoe UI Light" w:cs="Segoe UI Light"/>
                <w:sz w:val="16"/>
                <w:szCs w:val="16"/>
              </w:rPr>
            </w:pPr>
            <w:r w:rsidRPr="00751722">
              <w:rPr>
                <w:rStyle w:val="Hyperlink0"/>
                <w:rFonts w:ascii="Segoe UI Light" w:hAnsi="Segoe UI Light" w:cs="Segoe UI Light"/>
                <w:sz w:val="16"/>
                <w:szCs w:val="16"/>
              </w:rPr>
              <w:t>Бассейн</w:t>
            </w:r>
          </w:p>
        </w:tc>
        <w:tc>
          <w:tcPr>
            <w:tcW w:w="5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1A39106" w14:textId="77777777" w:rsidR="005A701E" w:rsidRPr="00751722" w:rsidRDefault="005A701E">
            <w:pPr>
              <w:spacing w:line="240" w:lineRule="auto"/>
              <w:jc w:val="center"/>
              <w:rPr>
                <w:rFonts w:ascii="Segoe UI Light" w:hAnsi="Segoe UI Light" w:cs="Segoe UI Light"/>
                <w:sz w:val="16"/>
                <w:szCs w:val="16"/>
              </w:rPr>
            </w:pPr>
            <w:r w:rsidRPr="00751722">
              <w:rPr>
                <w:rStyle w:val="Hyperlink0"/>
                <w:rFonts w:ascii="Segoe UI Light" w:hAnsi="Segoe UI Light" w:cs="Segoe UI Light"/>
                <w:sz w:val="16"/>
                <w:szCs w:val="16"/>
              </w:rPr>
              <w:t>г. Приозерск, ул. Калинина, дом 41</w:t>
            </w:r>
          </w:p>
        </w:tc>
        <w:tc>
          <w:tcPr>
            <w:tcW w:w="3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FF5A36" w14:textId="77777777" w:rsidR="005A701E" w:rsidRPr="00751722" w:rsidRDefault="005A701E">
            <w:pPr>
              <w:spacing w:line="240" w:lineRule="auto"/>
              <w:jc w:val="center"/>
              <w:rPr>
                <w:rFonts w:ascii="Segoe UI Light" w:hAnsi="Segoe UI Light" w:cs="Segoe UI Light"/>
                <w:sz w:val="16"/>
                <w:szCs w:val="16"/>
              </w:rPr>
            </w:pPr>
            <w:r w:rsidRPr="00751722">
              <w:rPr>
                <w:rStyle w:val="Hyperlink0"/>
                <w:rFonts w:ascii="Segoe UI Light" w:hAnsi="Segoe UI Light" w:cs="Segoe UI Light"/>
                <w:sz w:val="16"/>
                <w:szCs w:val="16"/>
              </w:rPr>
              <w:t>18757</w:t>
            </w:r>
          </w:p>
        </w:tc>
        <w:tc>
          <w:tcPr>
            <w:tcW w:w="5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34AAF2" w14:textId="77777777" w:rsidR="005A701E" w:rsidRPr="00751722" w:rsidRDefault="005A701E">
            <w:pPr>
              <w:spacing w:line="240" w:lineRule="auto"/>
              <w:jc w:val="center"/>
              <w:rPr>
                <w:rFonts w:ascii="Segoe UI Light" w:hAnsi="Segoe UI Light" w:cs="Segoe UI Light"/>
                <w:sz w:val="16"/>
                <w:szCs w:val="16"/>
              </w:rPr>
            </w:pPr>
            <w:r w:rsidRPr="00751722">
              <w:rPr>
                <w:rStyle w:val="Hyperlink0"/>
                <w:rFonts w:ascii="Segoe UI Light" w:hAnsi="Segoe UI Light" w:cs="Segoe UI Light"/>
                <w:sz w:val="16"/>
                <w:szCs w:val="16"/>
              </w:rPr>
              <w:t>300</w:t>
            </w:r>
          </w:p>
        </w:tc>
        <w:tc>
          <w:tcPr>
            <w:tcW w:w="3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8F043F" w14:textId="77777777" w:rsidR="005A701E" w:rsidRPr="00751722" w:rsidRDefault="005A701E">
            <w:pPr>
              <w:spacing w:line="240" w:lineRule="auto"/>
              <w:jc w:val="center"/>
              <w:rPr>
                <w:rFonts w:ascii="Segoe UI Light" w:hAnsi="Segoe UI Light" w:cs="Segoe UI Light"/>
                <w:sz w:val="16"/>
                <w:szCs w:val="16"/>
              </w:rPr>
            </w:pPr>
            <w:r w:rsidRPr="00751722">
              <w:rPr>
                <w:rStyle w:val="Hyperlink0"/>
                <w:rFonts w:ascii="Segoe UI Light" w:hAnsi="Segoe UI Light" w:cs="Segoe UI Light"/>
                <w:sz w:val="16"/>
                <w:szCs w:val="16"/>
              </w:rPr>
              <w:t>75 кв. м зеркала воды на 1000 жителей</w:t>
            </w:r>
          </w:p>
        </w:tc>
        <w:tc>
          <w:tcPr>
            <w:tcW w:w="4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5A2A1F4" w14:textId="77777777" w:rsidR="005A701E" w:rsidRPr="00751722" w:rsidRDefault="005A701E">
            <w:pPr>
              <w:spacing w:line="240" w:lineRule="auto"/>
              <w:jc w:val="center"/>
              <w:rPr>
                <w:rFonts w:ascii="Segoe UI Light" w:hAnsi="Segoe UI Light" w:cs="Segoe UI Light"/>
                <w:sz w:val="16"/>
                <w:szCs w:val="16"/>
              </w:rPr>
            </w:pPr>
            <w:r w:rsidRPr="00751722">
              <w:rPr>
                <w:rStyle w:val="Hyperlink0"/>
                <w:rFonts w:ascii="Segoe UI Light" w:hAnsi="Segoe UI Light" w:cs="Segoe UI Light"/>
                <w:sz w:val="16"/>
                <w:szCs w:val="16"/>
              </w:rPr>
              <w:t>1406,78</w:t>
            </w:r>
          </w:p>
        </w:tc>
        <w:tc>
          <w:tcPr>
            <w:tcW w:w="6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2BE8E8" w14:textId="77777777" w:rsidR="005A701E" w:rsidRPr="00751722" w:rsidRDefault="005A701E">
            <w:pPr>
              <w:spacing w:line="240" w:lineRule="auto"/>
              <w:jc w:val="center"/>
              <w:rPr>
                <w:rFonts w:ascii="Segoe UI Light" w:hAnsi="Segoe UI Light" w:cs="Segoe UI Light"/>
                <w:sz w:val="16"/>
                <w:szCs w:val="16"/>
              </w:rPr>
            </w:pPr>
            <w:r w:rsidRPr="00751722">
              <w:rPr>
                <w:rStyle w:val="Hyperlink0"/>
                <w:rFonts w:ascii="Segoe UI Light" w:hAnsi="Segoe UI Light" w:cs="Segoe UI Light"/>
                <w:sz w:val="16"/>
                <w:szCs w:val="16"/>
              </w:rPr>
              <w:t>Дефицит 1106,7 кв.м</w:t>
            </w:r>
          </w:p>
        </w:tc>
        <w:tc>
          <w:tcPr>
            <w:tcW w:w="6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92C8E6" w14:textId="77777777" w:rsidR="005A701E" w:rsidRPr="00751722" w:rsidRDefault="005A701E">
            <w:pPr>
              <w:spacing w:line="240" w:lineRule="auto"/>
              <w:jc w:val="center"/>
              <w:rPr>
                <w:rFonts w:ascii="Segoe UI Light" w:hAnsi="Segoe UI Light" w:cs="Segoe UI Light"/>
                <w:sz w:val="16"/>
                <w:szCs w:val="16"/>
              </w:rPr>
            </w:pPr>
            <w:r w:rsidRPr="00751722">
              <w:rPr>
                <w:rStyle w:val="Hyperlink0"/>
                <w:rFonts w:ascii="Segoe UI Light" w:hAnsi="Segoe UI Light" w:cs="Segoe UI Light"/>
                <w:sz w:val="16"/>
                <w:szCs w:val="16"/>
              </w:rPr>
              <w:t>хорошее</w:t>
            </w:r>
          </w:p>
        </w:tc>
      </w:tr>
    </w:tbl>
    <w:p w14:paraId="47EBCCDB" w14:textId="77777777" w:rsidR="005A701E" w:rsidRPr="005A701E" w:rsidRDefault="005A701E" w:rsidP="005A701E">
      <w:pPr>
        <w:spacing w:before="120" w:after="0" w:line="276" w:lineRule="auto"/>
        <w:jc w:val="right"/>
        <w:rPr>
          <w:rFonts w:ascii="Segoe UI Light" w:eastAsia="Calibri" w:hAnsi="Segoe UI Light" w:cs="Segoe UI Light"/>
          <w:color w:val="000000"/>
          <w:sz w:val="18"/>
          <w:szCs w:val="18"/>
          <w:u w:color="000000"/>
        </w:rPr>
      </w:pPr>
      <w:r w:rsidRPr="005A701E">
        <w:rPr>
          <w:rStyle w:val="a7"/>
          <w:rFonts w:ascii="Segoe UI Light" w:hAnsi="Segoe UI Light" w:cs="Segoe UI Light"/>
          <w:sz w:val="18"/>
          <w:szCs w:val="18"/>
        </w:rPr>
        <w:t>Источник: данные муниципального района, индивидуальный расчет ООО «ИТП «Урбаника»</w:t>
      </w:r>
    </w:p>
    <w:p w14:paraId="3C1EC334" w14:textId="4E81166F" w:rsidR="00D94AB0" w:rsidRPr="00D94AB0" w:rsidRDefault="00965A27" w:rsidP="00371916">
      <w:pPr>
        <w:pageBreakBefore/>
        <w:spacing w:line="259" w:lineRule="auto"/>
        <w:rPr>
          <w:rStyle w:val="a7"/>
        </w:rPr>
      </w:pPr>
      <w:r>
        <w:rPr>
          <w:rStyle w:val="a7"/>
          <w:rFonts w:ascii="Segoe UI Light" w:eastAsia="Segoe UI Light" w:hAnsi="Segoe UI Light" w:cs="Segoe UI Light"/>
          <w:sz w:val="20"/>
          <w:szCs w:val="20"/>
        </w:rPr>
        <w:t>Таблица 1.12</w:t>
      </w:r>
      <w:r w:rsidR="00D94AB0">
        <w:rPr>
          <w:rStyle w:val="a7"/>
          <w:rFonts w:ascii="Segoe UI Light" w:eastAsia="Segoe UI Light" w:hAnsi="Segoe UI Light" w:cs="Segoe UI Light"/>
          <w:sz w:val="20"/>
          <w:szCs w:val="20"/>
        </w:rPr>
        <w:t xml:space="preserve"> Крупнейшие инвестиционные проекты, реализованные и реализуемые на территории Приозерского района</w:t>
      </w:r>
    </w:p>
    <w:tbl>
      <w:tblPr>
        <w:tblStyle w:val="TableNormal"/>
        <w:tblW w:w="5111" w:type="pc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ook w:val="04A0" w:firstRow="1" w:lastRow="0" w:firstColumn="1" w:lastColumn="0" w:noHBand="0" w:noVBand="1"/>
      </w:tblPr>
      <w:tblGrid>
        <w:gridCol w:w="563"/>
        <w:gridCol w:w="2701"/>
        <w:gridCol w:w="1418"/>
        <w:gridCol w:w="2847"/>
        <w:gridCol w:w="1301"/>
        <w:gridCol w:w="1301"/>
        <w:gridCol w:w="1383"/>
        <w:gridCol w:w="1546"/>
        <w:gridCol w:w="1555"/>
      </w:tblGrid>
      <w:tr w:rsidR="00D94AB0" w:rsidRPr="00751722" w14:paraId="31050213" w14:textId="77777777" w:rsidTr="00751722">
        <w:trPr>
          <w:trHeight w:val="591"/>
          <w:tblHeader/>
        </w:trPr>
        <w:tc>
          <w:tcPr>
            <w:tcW w:w="193" w:type="pct"/>
            <w:tcBorders>
              <w:top w:val="single" w:sz="4" w:space="0" w:color="000000"/>
              <w:left w:val="single" w:sz="4" w:space="0" w:color="000000"/>
              <w:bottom w:val="single" w:sz="4" w:space="0" w:color="000000"/>
              <w:right w:val="single" w:sz="4" w:space="0" w:color="000000"/>
            </w:tcBorders>
          </w:tcPr>
          <w:p w14:paraId="03336CF9" w14:textId="77777777" w:rsidR="00D94AB0" w:rsidRPr="00751722" w:rsidRDefault="00D94AB0" w:rsidP="00D7299E">
            <w:pPr>
              <w:spacing w:line="240" w:lineRule="auto"/>
              <w:jc w:val="center"/>
              <w:rPr>
                <w:rStyle w:val="Hyperlink0"/>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w:t>
            </w:r>
          </w:p>
        </w:tc>
        <w:tc>
          <w:tcPr>
            <w:tcW w:w="9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E84015"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Название проекта</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EF453D" w14:textId="77777777" w:rsidR="00D94AB0" w:rsidRPr="00751722" w:rsidRDefault="00D94AB0" w:rsidP="00D7299E">
            <w:pPr>
              <w:spacing w:line="240" w:lineRule="auto"/>
              <w:jc w:val="center"/>
              <w:rPr>
                <w:rStyle w:val="a7"/>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Объем инвестиций</w:t>
            </w:r>
          </w:p>
          <w:p w14:paraId="54401D4F"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млн. руб.</w:t>
            </w:r>
          </w:p>
        </w:tc>
        <w:tc>
          <w:tcPr>
            <w:tcW w:w="9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B14C1F" w14:textId="77777777" w:rsidR="00D94AB0" w:rsidRPr="00751722" w:rsidRDefault="00371916"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Место</w:t>
            </w:r>
            <w:r w:rsidR="00D94AB0" w:rsidRPr="00751722">
              <w:rPr>
                <w:rStyle w:val="Hyperlink0"/>
                <w:rFonts w:ascii="Segoe UI Light" w:eastAsia="Segoe UI Light" w:hAnsi="Segoe UI Light" w:cs="Segoe UI Light"/>
                <w:sz w:val="16"/>
                <w:szCs w:val="16"/>
              </w:rPr>
              <w:t>расположение</w:t>
            </w:r>
          </w:p>
        </w:tc>
        <w:tc>
          <w:tcPr>
            <w:tcW w:w="4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C214BB"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Количество созданных рабочих мест</w:t>
            </w:r>
          </w:p>
        </w:tc>
        <w:tc>
          <w:tcPr>
            <w:tcW w:w="4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A2311C"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Отрасль экономики</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42DD96"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Сроки строительства</w:t>
            </w:r>
          </w:p>
        </w:tc>
        <w:tc>
          <w:tcPr>
            <w:tcW w:w="5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3B71E0"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Инвестор</w:t>
            </w:r>
          </w:p>
        </w:tc>
        <w:tc>
          <w:tcPr>
            <w:tcW w:w="532" w:type="pct"/>
            <w:tcBorders>
              <w:top w:val="single" w:sz="4" w:space="0" w:color="000000"/>
              <w:left w:val="single" w:sz="4" w:space="0" w:color="000000"/>
              <w:bottom w:val="single" w:sz="4" w:space="0" w:color="000000"/>
              <w:right w:val="single" w:sz="4" w:space="0" w:color="000000"/>
            </w:tcBorders>
          </w:tcPr>
          <w:p w14:paraId="228C6290" w14:textId="77777777" w:rsidR="00D94AB0" w:rsidRPr="00751722" w:rsidRDefault="00D94AB0" w:rsidP="00D7299E">
            <w:pPr>
              <w:spacing w:line="240" w:lineRule="auto"/>
              <w:jc w:val="center"/>
              <w:rPr>
                <w:rStyle w:val="Hyperlink0"/>
                <w:rFonts w:ascii="Segoe UI Light" w:eastAsia="Segoe UI Light" w:hAnsi="Segoe UI Light" w:cs="Segoe UI Light"/>
                <w:sz w:val="16"/>
                <w:szCs w:val="16"/>
              </w:rPr>
            </w:pPr>
          </w:p>
          <w:p w14:paraId="7EADED06" w14:textId="77777777" w:rsidR="00D94AB0" w:rsidRPr="00751722" w:rsidRDefault="00D94AB0" w:rsidP="00D7299E">
            <w:pPr>
              <w:spacing w:line="240" w:lineRule="auto"/>
              <w:jc w:val="center"/>
              <w:rPr>
                <w:rStyle w:val="Hyperlink0"/>
                <w:rFonts w:ascii="Segoe UI Light" w:eastAsia="Segoe UI Light" w:hAnsi="Segoe UI Light" w:cs="Segoe UI Light"/>
                <w:sz w:val="16"/>
                <w:szCs w:val="16"/>
              </w:rPr>
            </w:pPr>
          </w:p>
          <w:p w14:paraId="716B00A7" w14:textId="77777777" w:rsidR="00D94AB0" w:rsidRPr="00751722" w:rsidRDefault="00D94AB0" w:rsidP="00D7299E">
            <w:pPr>
              <w:spacing w:line="240" w:lineRule="auto"/>
              <w:jc w:val="center"/>
              <w:rPr>
                <w:rStyle w:val="Hyperlink0"/>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Состояние</w:t>
            </w:r>
          </w:p>
        </w:tc>
      </w:tr>
      <w:tr w:rsidR="00D94AB0" w:rsidRPr="00751722" w14:paraId="55215872" w14:textId="77777777" w:rsidTr="00751722">
        <w:tblPrEx>
          <w:shd w:val="clear" w:color="auto" w:fill="D0DDEF"/>
        </w:tblPrEx>
        <w:trPr>
          <w:trHeight w:val="503"/>
        </w:trPr>
        <w:tc>
          <w:tcPr>
            <w:tcW w:w="193" w:type="pct"/>
            <w:tcBorders>
              <w:top w:val="single" w:sz="4" w:space="0" w:color="000000"/>
              <w:left w:val="single" w:sz="4" w:space="0" w:color="000000"/>
              <w:bottom w:val="single" w:sz="4" w:space="0" w:color="000000"/>
              <w:right w:val="single" w:sz="4" w:space="0" w:color="000000"/>
            </w:tcBorders>
            <w:vAlign w:val="center"/>
          </w:tcPr>
          <w:p w14:paraId="282D730A" w14:textId="77777777" w:rsidR="00D94AB0" w:rsidRPr="00751722" w:rsidRDefault="00D94AB0" w:rsidP="00D7299E">
            <w:pPr>
              <w:spacing w:line="240" w:lineRule="auto"/>
              <w:jc w:val="center"/>
              <w:rPr>
                <w:rStyle w:val="Hyperlink0"/>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1</w:t>
            </w:r>
          </w:p>
        </w:tc>
        <w:tc>
          <w:tcPr>
            <w:tcW w:w="9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A2FBD4" w14:textId="77777777" w:rsidR="00D94AB0" w:rsidRPr="00751722" w:rsidRDefault="00D94AB0" w:rsidP="00D7299E">
            <w:pPr>
              <w:spacing w:line="240" w:lineRule="auto"/>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Создание предприятия по выращиванию, убою и переработке КРС мясных пород</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A3F2DE"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490</w:t>
            </w:r>
          </w:p>
        </w:tc>
        <w:tc>
          <w:tcPr>
            <w:tcW w:w="9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A91C6B"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Приозерский район Ленинградской обл., Севастьянов-ское сельское поселение</w:t>
            </w:r>
          </w:p>
        </w:tc>
        <w:tc>
          <w:tcPr>
            <w:tcW w:w="4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B412C2"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38</w:t>
            </w:r>
          </w:p>
        </w:tc>
        <w:tc>
          <w:tcPr>
            <w:tcW w:w="4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4066CE"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сельское хозяйство</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B4CDDE"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2013-2015</w:t>
            </w:r>
          </w:p>
        </w:tc>
        <w:tc>
          <w:tcPr>
            <w:tcW w:w="5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4AA01B"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ООО «Яровое»</w:t>
            </w:r>
          </w:p>
        </w:tc>
        <w:tc>
          <w:tcPr>
            <w:tcW w:w="532" w:type="pct"/>
            <w:tcBorders>
              <w:top w:val="single" w:sz="4" w:space="0" w:color="000000"/>
              <w:left w:val="single" w:sz="4" w:space="0" w:color="000000"/>
              <w:bottom w:val="single" w:sz="4" w:space="0" w:color="000000"/>
              <w:right w:val="single" w:sz="4" w:space="0" w:color="000000"/>
            </w:tcBorders>
            <w:vAlign w:val="center"/>
          </w:tcPr>
          <w:p w14:paraId="23ECF936" w14:textId="77777777" w:rsidR="00D94AB0" w:rsidRPr="00751722" w:rsidRDefault="00D94AB0" w:rsidP="00D7299E">
            <w:pPr>
              <w:spacing w:line="240" w:lineRule="auto"/>
              <w:jc w:val="center"/>
              <w:rPr>
                <w:rStyle w:val="Hyperlink0"/>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Реализован</w:t>
            </w:r>
          </w:p>
        </w:tc>
      </w:tr>
      <w:tr w:rsidR="00D94AB0" w:rsidRPr="00751722" w14:paraId="3A4EF1CD" w14:textId="77777777" w:rsidTr="00751722">
        <w:tblPrEx>
          <w:shd w:val="clear" w:color="auto" w:fill="D0DDEF"/>
        </w:tblPrEx>
        <w:trPr>
          <w:trHeight w:val="528"/>
        </w:trPr>
        <w:tc>
          <w:tcPr>
            <w:tcW w:w="193" w:type="pct"/>
            <w:tcBorders>
              <w:top w:val="single" w:sz="4" w:space="0" w:color="000000"/>
              <w:left w:val="single" w:sz="4" w:space="0" w:color="000000"/>
              <w:bottom w:val="single" w:sz="4" w:space="0" w:color="000000"/>
              <w:right w:val="single" w:sz="4" w:space="0" w:color="000000"/>
            </w:tcBorders>
            <w:vAlign w:val="center"/>
          </w:tcPr>
          <w:p w14:paraId="7B4AE05B" w14:textId="77777777" w:rsidR="00D94AB0" w:rsidRPr="00751722" w:rsidRDefault="00D94AB0" w:rsidP="00D7299E">
            <w:pPr>
              <w:spacing w:line="240" w:lineRule="auto"/>
              <w:jc w:val="center"/>
              <w:rPr>
                <w:rStyle w:val="Hyperlink0"/>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2</w:t>
            </w:r>
          </w:p>
        </w:tc>
        <w:tc>
          <w:tcPr>
            <w:tcW w:w="9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8E0630" w14:textId="77777777" w:rsidR="00D94AB0" w:rsidRPr="00751722" w:rsidRDefault="00D94AB0" w:rsidP="00D7299E">
            <w:pPr>
              <w:spacing w:line="240" w:lineRule="auto"/>
              <w:rPr>
                <w:rFonts w:ascii="Segoe UI Light" w:hAnsi="Segoe UI Light" w:cs="Segoe UI Light"/>
                <w:sz w:val="16"/>
                <w:szCs w:val="16"/>
              </w:rPr>
            </w:pPr>
            <w:r w:rsidRPr="00751722">
              <w:rPr>
                <w:rStyle w:val="Hyperlink0"/>
                <w:rFonts w:ascii="Segoe UI Light" w:eastAsia="Segoe UI Light" w:hAnsi="Segoe UI Light" w:cs="Segoe UI Light"/>
                <w:sz w:val="16"/>
                <w:szCs w:val="16"/>
              </w:rPr>
              <w:t xml:space="preserve">Строительство лесопильно-деревоперерабатывающего комплекса  </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900E1F"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966,2</w:t>
            </w:r>
          </w:p>
        </w:tc>
        <w:tc>
          <w:tcPr>
            <w:tcW w:w="9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7A74F6"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г. Приозерск Ленинградской обл., ул. Инженерная, д.13</w:t>
            </w:r>
          </w:p>
        </w:tc>
        <w:tc>
          <w:tcPr>
            <w:tcW w:w="4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E5C69B"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30</w:t>
            </w:r>
          </w:p>
        </w:tc>
        <w:tc>
          <w:tcPr>
            <w:tcW w:w="4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00D57E"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обработка древесины</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0B0A8F"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2014-2016</w:t>
            </w:r>
          </w:p>
        </w:tc>
        <w:tc>
          <w:tcPr>
            <w:tcW w:w="5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A0C3E0"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ОАО «Лесплит-инвест</w:t>
            </w:r>
          </w:p>
        </w:tc>
        <w:tc>
          <w:tcPr>
            <w:tcW w:w="532" w:type="pct"/>
            <w:tcBorders>
              <w:top w:val="single" w:sz="4" w:space="0" w:color="000000"/>
              <w:left w:val="single" w:sz="4" w:space="0" w:color="000000"/>
              <w:bottom w:val="single" w:sz="4" w:space="0" w:color="000000"/>
              <w:right w:val="single" w:sz="4" w:space="0" w:color="000000"/>
            </w:tcBorders>
            <w:vAlign w:val="center"/>
          </w:tcPr>
          <w:p w14:paraId="17873D7F" w14:textId="77777777" w:rsidR="00D94AB0" w:rsidRPr="00751722" w:rsidRDefault="00D94AB0" w:rsidP="00D7299E">
            <w:pPr>
              <w:spacing w:line="240" w:lineRule="auto"/>
              <w:jc w:val="center"/>
              <w:rPr>
                <w:rStyle w:val="Hyperlink0"/>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Реализован</w:t>
            </w:r>
          </w:p>
        </w:tc>
      </w:tr>
      <w:tr w:rsidR="00D94AB0" w:rsidRPr="00751722" w14:paraId="24EC35F3" w14:textId="77777777" w:rsidTr="00751722">
        <w:tblPrEx>
          <w:shd w:val="clear" w:color="auto" w:fill="D0DDEF"/>
        </w:tblPrEx>
        <w:trPr>
          <w:trHeight w:val="427"/>
        </w:trPr>
        <w:tc>
          <w:tcPr>
            <w:tcW w:w="193" w:type="pct"/>
            <w:tcBorders>
              <w:top w:val="single" w:sz="4" w:space="0" w:color="000000"/>
              <w:left w:val="single" w:sz="4" w:space="0" w:color="000000"/>
              <w:bottom w:val="single" w:sz="4" w:space="0" w:color="000000"/>
              <w:right w:val="single" w:sz="4" w:space="0" w:color="000000"/>
            </w:tcBorders>
            <w:vAlign w:val="center"/>
          </w:tcPr>
          <w:p w14:paraId="019F15F3" w14:textId="77777777" w:rsidR="00D94AB0" w:rsidRPr="00751722" w:rsidRDefault="00D94AB0" w:rsidP="00D7299E">
            <w:pPr>
              <w:spacing w:line="240" w:lineRule="auto"/>
              <w:jc w:val="center"/>
              <w:rPr>
                <w:rStyle w:val="Hyperlink0"/>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3</w:t>
            </w:r>
          </w:p>
        </w:tc>
        <w:tc>
          <w:tcPr>
            <w:tcW w:w="9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19C1E6" w14:textId="77777777" w:rsidR="00D94AB0" w:rsidRPr="00751722" w:rsidRDefault="00D94AB0" w:rsidP="00D7299E">
            <w:pPr>
              <w:spacing w:line="240" w:lineRule="auto"/>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Модернизация производства цеха МДФ "выпуск плиты нового формата, выпуск ламинированной плиты"</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307E5B"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173</w:t>
            </w:r>
          </w:p>
        </w:tc>
        <w:tc>
          <w:tcPr>
            <w:tcW w:w="9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6C3A48"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г. Приозерск Ленинградской обл., ул. Инженер</w:t>
            </w:r>
            <w:r w:rsidR="00031A02" w:rsidRPr="00751722">
              <w:rPr>
                <w:rStyle w:val="Hyperlink0"/>
                <w:rFonts w:ascii="Segoe UI Light" w:eastAsia="Segoe UI Light" w:hAnsi="Segoe UI Light" w:cs="Segoe UI Light"/>
                <w:sz w:val="16"/>
                <w:szCs w:val="16"/>
              </w:rPr>
              <w:t>со</w:t>
            </w:r>
            <w:r w:rsidRPr="00751722">
              <w:rPr>
                <w:rStyle w:val="Hyperlink0"/>
                <w:rFonts w:ascii="Segoe UI Light" w:eastAsia="Segoe UI Light" w:hAnsi="Segoe UI Light" w:cs="Segoe UI Light"/>
                <w:sz w:val="16"/>
                <w:szCs w:val="16"/>
              </w:rPr>
              <w:t>ная, д.13</w:t>
            </w:r>
          </w:p>
        </w:tc>
        <w:tc>
          <w:tcPr>
            <w:tcW w:w="4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04B219"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0</w:t>
            </w:r>
          </w:p>
        </w:tc>
        <w:tc>
          <w:tcPr>
            <w:tcW w:w="4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315008"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обработка древесины</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D832C7"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2014-2015</w:t>
            </w:r>
          </w:p>
        </w:tc>
        <w:tc>
          <w:tcPr>
            <w:tcW w:w="5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20B709"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ОАО «Лесплит-инвест</w:t>
            </w:r>
          </w:p>
        </w:tc>
        <w:tc>
          <w:tcPr>
            <w:tcW w:w="532" w:type="pct"/>
            <w:tcBorders>
              <w:top w:val="single" w:sz="4" w:space="0" w:color="000000"/>
              <w:left w:val="single" w:sz="4" w:space="0" w:color="000000"/>
              <w:bottom w:val="single" w:sz="4" w:space="0" w:color="000000"/>
              <w:right w:val="single" w:sz="4" w:space="0" w:color="000000"/>
            </w:tcBorders>
            <w:vAlign w:val="center"/>
          </w:tcPr>
          <w:p w14:paraId="281ABDB3" w14:textId="77777777" w:rsidR="00D94AB0" w:rsidRPr="00751722" w:rsidRDefault="00D94AB0" w:rsidP="00D7299E">
            <w:pPr>
              <w:spacing w:line="240" w:lineRule="auto"/>
              <w:jc w:val="center"/>
              <w:rPr>
                <w:rStyle w:val="Hyperlink0"/>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Реализован</w:t>
            </w:r>
          </w:p>
        </w:tc>
      </w:tr>
      <w:tr w:rsidR="00D94AB0" w:rsidRPr="00751722" w14:paraId="4B29EC7D" w14:textId="77777777" w:rsidTr="00751722">
        <w:tblPrEx>
          <w:shd w:val="clear" w:color="auto" w:fill="D0DDEF"/>
        </w:tblPrEx>
        <w:trPr>
          <w:trHeight w:val="551"/>
        </w:trPr>
        <w:tc>
          <w:tcPr>
            <w:tcW w:w="193" w:type="pct"/>
            <w:tcBorders>
              <w:top w:val="single" w:sz="4" w:space="0" w:color="000000"/>
              <w:left w:val="single" w:sz="4" w:space="0" w:color="000000"/>
              <w:bottom w:val="single" w:sz="4" w:space="0" w:color="000000"/>
              <w:right w:val="single" w:sz="4" w:space="0" w:color="000000"/>
            </w:tcBorders>
            <w:vAlign w:val="center"/>
          </w:tcPr>
          <w:p w14:paraId="14DE6E6B" w14:textId="77777777" w:rsidR="00D94AB0" w:rsidRPr="00751722" w:rsidRDefault="00D94AB0" w:rsidP="00D7299E">
            <w:pPr>
              <w:spacing w:line="240" w:lineRule="auto"/>
              <w:jc w:val="center"/>
              <w:rPr>
                <w:rStyle w:val="Hyperlink0"/>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4</w:t>
            </w:r>
          </w:p>
        </w:tc>
        <w:tc>
          <w:tcPr>
            <w:tcW w:w="9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3EA8C2" w14:textId="77777777" w:rsidR="00D94AB0" w:rsidRPr="00751722" w:rsidRDefault="00D94AB0" w:rsidP="00D7299E">
            <w:pPr>
              <w:spacing w:line="240" w:lineRule="auto"/>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Строительство фермы КРС на 800 дойных коров</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DCE28E"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242</w:t>
            </w:r>
          </w:p>
        </w:tc>
        <w:tc>
          <w:tcPr>
            <w:tcW w:w="9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EC57BF"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Приозерский район Ленинградской обл., Петровское  сельское поселение</w:t>
            </w:r>
          </w:p>
        </w:tc>
        <w:tc>
          <w:tcPr>
            <w:tcW w:w="4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EF2562"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0</w:t>
            </w:r>
          </w:p>
        </w:tc>
        <w:tc>
          <w:tcPr>
            <w:tcW w:w="4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7A0921"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сельское хозяйство</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BCF95F"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2013-2014</w:t>
            </w:r>
          </w:p>
        </w:tc>
        <w:tc>
          <w:tcPr>
            <w:tcW w:w="5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B7AF2B"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АО Племзавод «Петровский»</w:t>
            </w:r>
          </w:p>
        </w:tc>
        <w:tc>
          <w:tcPr>
            <w:tcW w:w="532" w:type="pct"/>
            <w:tcBorders>
              <w:top w:val="single" w:sz="4" w:space="0" w:color="000000"/>
              <w:left w:val="single" w:sz="4" w:space="0" w:color="000000"/>
              <w:bottom w:val="single" w:sz="4" w:space="0" w:color="000000"/>
              <w:right w:val="single" w:sz="4" w:space="0" w:color="000000"/>
            </w:tcBorders>
            <w:vAlign w:val="center"/>
          </w:tcPr>
          <w:p w14:paraId="61C7DB03" w14:textId="77777777" w:rsidR="00D94AB0" w:rsidRPr="00751722" w:rsidRDefault="00D94AB0" w:rsidP="00D7299E">
            <w:pPr>
              <w:spacing w:line="240" w:lineRule="auto"/>
              <w:jc w:val="center"/>
              <w:rPr>
                <w:rStyle w:val="Hyperlink0"/>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Реализован</w:t>
            </w:r>
          </w:p>
        </w:tc>
      </w:tr>
      <w:tr w:rsidR="00D94AB0" w:rsidRPr="00751722" w14:paraId="44DDD9DE" w14:textId="77777777" w:rsidTr="00751722">
        <w:tblPrEx>
          <w:shd w:val="clear" w:color="auto" w:fill="D0DDEF"/>
        </w:tblPrEx>
        <w:trPr>
          <w:trHeight w:val="395"/>
        </w:trPr>
        <w:tc>
          <w:tcPr>
            <w:tcW w:w="193" w:type="pct"/>
            <w:tcBorders>
              <w:top w:val="single" w:sz="4" w:space="0" w:color="000000"/>
              <w:left w:val="single" w:sz="4" w:space="0" w:color="000000"/>
              <w:bottom w:val="single" w:sz="4" w:space="0" w:color="000000"/>
              <w:right w:val="single" w:sz="4" w:space="0" w:color="000000"/>
            </w:tcBorders>
            <w:vAlign w:val="center"/>
          </w:tcPr>
          <w:p w14:paraId="22624E8E" w14:textId="77777777" w:rsidR="00D94AB0" w:rsidRPr="00751722" w:rsidRDefault="00D94AB0" w:rsidP="00D7299E">
            <w:pPr>
              <w:spacing w:line="240" w:lineRule="auto"/>
              <w:jc w:val="center"/>
              <w:rPr>
                <w:rStyle w:val="Hyperlink0"/>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5</w:t>
            </w:r>
          </w:p>
        </w:tc>
        <w:tc>
          <w:tcPr>
            <w:tcW w:w="9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6C5A94" w14:textId="77777777" w:rsidR="00D94AB0" w:rsidRPr="00751722" w:rsidRDefault="00D94AB0" w:rsidP="00D7299E">
            <w:pPr>
              <w:spacing w:line="240" w:lineRule="auto"/>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Модернизация фермы КРС на 950 голов Муниципальное образование Петровское сельское поселение</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DBB40F"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263</w:t>
            </w:r>
          </w:p>
        </w:tc>
        <w:tc>
          <w:tcPr>
            <w:tcW w:w="9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978A8D"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Приозерский район Ленинградской обл., Петровское  сельское поселение</w:t>
            </w:r>
          </w:p>
        </w:tc>
        <w:tc>
          <w:tcPr>
            <w:tcW w:w="4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AB1AAB"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0</w:t>
            </w:r>
          </w:p>
        </w:tc>
        <w:tc>
          <w:tcPr>
            <w:tcW w:w="4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2AC4A0"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сельское хозяйство</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C5F1EF"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2015-2019</w:t>
            </w:r>
          </w:p>
        </w:tc>
        <w:tc>
          <w:tcPr>
            <w:tcW w:w="5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DF466C"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АО Племзавод «Петровский»</w:t>
            </w:r>
          </w:p>
        </w:tc>
        <w:tc>
          <w:tcPr>
            <w:tcW w:w="532" w:type="pct"/>
            <w:tcBorders>
              <w:top w:val="single" w:sz="4" w:space="0" w:color="000000"/>
              <w:left w:val="single" w:sz="4" w:space="0" w:color="000000"/>
              <w:bottom w:val="single" w:sz="4" w:space="0" w:color="000000"/>
              <w:right w:val="single" w:sz="4" w:space="0" w:color="000000"/>
            </w:tcBorders>
          </w:tcPr>
          <w:p w14:paraId="149D8CF5" w14:textId="77777777" w:rsidR="00D94AB0" w:rsidRPr="00751722" w:rsidRDefault="00D94AB0" w:rsidP="00D7299E">
            <w:pPr>
              <w:spacing w:line="240" w:lineRule="auto"/>
              <w:jc w:val="center"/>
              <w:rPr>
                <w:rStyle w:val="Hyperlink0"/>
                <w:rFonts w:ascii="Segoe UI Light" w:eastAsia="Segoe UI Light" w:hAnsi="Segoe UI Light" w:cs="Segoe UI Light"/>
                <w:sz w:val="16"/>
                <w:szCs w:val="16"/>
              </w:rPr>
            </w:pPr>
          </w:p>
          <w:p w14:paraId="7B353FCF" w14:textId="77777777" w:rsidR="00D94AB0" w:rsidRPr="00751722" w:rsidRDefault="00D94AB0" w:rsidP="00D7299E">
            <w:pPr>
              <w:spacing w:line="240" w:lineRule="auto"/>
              <w:jc w:val="center"/>
              <w:rPr>
                <w:rStyle w:val="Hyperlink0"/>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В стадии реализации</w:t>
            </w:r>
          </w:p>
        </w:tc>
      </w:tr>
      <w:tr w:rsidR="00D94AB0" w:rsidRPr="00751722" w14:paraId="4C5BBB5E" w14:textId="77777777" w:rsidTr="00751722">
        <w:tblPrEx>
          <w:shd w:val="clear" w:color="auto" w:fill="D0DDEF"/>
        </w:tblPrEx>
        <w:trPr>
          <w:trHeight w:val="293"/>
        </w:trPr>
        <w:tc>
          <w:tcPr>
            <w:tcW w:w="193" w:type="pct"/>
            <w:tcBorders>
              <w:top w:val="single" w:sz="4" w:space="0" w:color="auto"/>
              <w:left w:val="single" w:sz="4" w:space="0" w:color="auto"/>
              <w:bottom w:val="single" w:sz="4" w:space="0" w:color="auto"/>
              <w:right w:val="single" w:sz="4" w:space="0" w:color="auto"/>
            </w:tcBorders>
            <w:vAlign w:val="center"/>
          </w:tcPr>
          <w:p w14:paraId="0DFBE242" w14:textId="77777777" w:rsidR="00D94AB0" w:rsidRPr="00751722" w:rsidRDefault="00D94AB0" w:rsidP="00D7299E">
            <w:pPr>
              <w:spacing w:line="240" w:lineRule="auto"/>
              <w:jc w:val="center"/>
              <w:rPr>
                <w:rStyle w:val="Hyperlink0"/>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6</w:t>
            </w:r>
          </w:p>
        </w:tc>
        <w:tc>
          <w:tcPr>
            <w:tcW w:w="92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323B1D4" w14:textId="77777777" w:rsidR="00D94AB0" w:rsidRPr="00751722" w:rsidRDefault="00D94AB0" w:rsidP="00D7299E">
            <w:pPr>
              <w:spacing w:line="240" w:lineRule="auto"/>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Строительство "Цеха по производству древесных топливных гранул"</w:t>
            </w:r>
          </w:p>
        </w:tc>
        <w:tc>
          <w:tcPr>
            <w:tcW w:w="48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B69E02A"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196,4</w:t>
            </w:r>
          </w:p>
        </w:tc>
        <w:tc>
          <w:tcPr>
            <w:tcW w:w="97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7C99669"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г. Приозерск Ленинградской обл., ул. Инженерная, д.13</w:t>
            </w:r>
          </w:p>
        </w:tc>
        <w:tc>
          <w:tcPr>
            <w:tcW w:w="44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B9BE3E1"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10</w:t>
            </w:r>
          </w:p>
        </w:tc>
        <w:tc>
          <w:tcPr>
            <w:tcW w:w="44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6820F40"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обработка древесины</w:t>
            </w:r>
          </w:p>
        </w:tc>
        <w:tc>
          <w:tcPr>
            <w:tcW w:w="473"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68FBBED"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2018-2019</w:t>
            </w:r>
          </w:p>
        </w:tc>
        <w:tc>
          <w:tcPr>
            <w:tcW w:w="529"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3295D59"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ОАО «Лесплитинвест</w:t>
            </w:r>
          </w:p>
        </w:tc>
        <w:tc>
          <w:tcPr>
            <w:tcW w:w="532" w:type="pct"/>
            <w:tcBorders>
              <w:top w:val="single" w:sz="4" w:space="0" w:color="auto"/>
              <w:left w:val="single" w:sz="4" w:space="0" w:color="auto"/>
              <w:bottom w:val="single" w:sz="4" w:space="0" w:color="auto"/>
              <w:right w:val="single" w:sz="4" w:space="0" w:color="auto"/>
            </w:tcBorders>
            <w:vAlign w:val="center"/>
          </w:tcPr>
          <w:p w14:paraId="34EEE88A" w14:textId="77777777" w:rsidR="00D94AB0" w:rsidRPr="00751722" w:rsidRDefault="00D94AB0" w:rsidP="00D7299E">
            <w:pPr>
              <w:spacing w:line="240" w:lineRule="auto"/>
              <w:jc w:val="center"/>
              <w:rPr>
                <w:rStyle w:val="Hyperlink0"/>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Планируемый к реализации</w:t>
            </w:r>
          </w:p>
        </w:tc>
      </w:tr>
      <w:tr w:rsidR="00D94AB0" w:rsidRPr="00751722" w14:paraId="4B3B7C56" w14:textId="77777777" w:rsidTr="00751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449"/>
        </w:trPr>
        <w:tc>
          <w:tcPr>
            <w:tcW w:w="193" w:type="pct"/>
            <w:tcBorders>
              <w:top w:val="single" w:sz="4" w:space="0" w:color="auto"/>
              <w:left w:val="single" w:sz="4" w:space="0" w:color="auto"/>
              <w:bottom w:val="single" w:sz="4" w:space="0" w:color="auto"/>
              <w:right w:val="single" w:sz="4" w:space="0" w:color="auto"/>
            </w:tcBorders>
            <w:vAlign w:val="center"/>
          </w:tcPr>
          <w:p w14:paraId="762FD8B1" w14:textId="77777777" w:rsidR="00D94AB0" w:rsidRPr="00751722" w:rsidRDefault="00D94AB0" w:rsidP="00D7299E">
            <w:pPr>
              <w:spacing w:line="240" w:lineRule="auto"/>
              <w:jc w:val="center"/>
              <w:rPr>
                <w:rStyle w:val="Hyperlink0"/>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7</w:t>
            </w:r>
          </w:p>
        </w:tc>
        <w:tc>
          <w:tcPr>
            <w:tcW w:w="924" w:type="pct"/>
            <w:tcBorders>
              <w:top w:val="single" w:sz="4" w:space="0" w:color="auto"/>
              <w:left w:val="single" w:sz="4" w:space="0" w:color="auto"/>
              <w:bottom w:val="single" w:sz="4" w:space="0" w:color="auto"/>
              <w:right w:val="single" w:sz="4" w:space="0" w:color="auto"/>
            </w:tcBorders>
            <w:vAlign w:val="center"/>
          </w:tcPr>
          <w:p w14:paraId="2498EC73" w14:textId="77777777" w:rsidR="00D94AB0" w:rsidRPr="00751722" w:rsidRDefault="00D94AB0" w:rsidP="00D7299E">
            <w:pPr>
              <w:spacing w:line="240" w:lineRule="auto"/>
              <w:rPr>
                <w:rFonts w:ascii="Segoe UI Light" w:hAnsi="Segoe UI Light" w:cs="Segoe UI Light"/>
                <w:sz w:val="16"/>
                <w:szCs w:val="16"/>
              </w:rPr>
            </w:pPr>
            <w:r w:rsidRPr="00751722">
              <w:rPr>
                <w:rStyle w:val="Hyperlink0"/>
                <w:rFonts w:ascii="Segoe UI Light" w:eastAsia="Segoe UI Light" w:hAnsi="Segoe UI Light" w:cs="Segoe UI Light"/>
                <w:sz w:val="16"/>
                <w:szCs w:val="16"/>
              </w:rPr>
              <w:t>Создание фанерного производства</w:t>
            </w:r>
          </w:p>
        </w:tc>
        <w:tc>
          <w:tcPr>
            <w:tcW w:w="485" w:type="pct"/>
            <w:tcBorders>
              <w:top w:val="single" w:sz="4" w:space="0" w:color="auto"/>
              <w:left w:val="single" w:sz="4" w:space="0" w:color="auto"/>
              <w:bottom w:val="single" w:sz="4" w:space="0" w:color="auto"/>
              <w:right w:val="single" w:sz="4" w:space="0" w:color="auto"/>
            </w:tcBorders>
            <w:vAlign w:val="center"/>
          </w:tcPr>
          <w:p w14:paraId="19B3ABDB"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790</w:t>
            </w:r>
          </w:p>
        </w:tc>
        <w:tc>
          <w:tcPr>
            <w:tcW w:w="974" w:type="pct"/>
            <w:tcBorders>
              <w:top w:val="single" w:sz="4" w:space="0" w:color="auto"/>
              <w:left w:val="single" w:sz="4" w:space="0" w:color="auto"/>
              <w:bottom w:val="single" w:sz="4" w:space="0" w:color="auto"/>
              <w:right w:val="single" w:sz="4" w:space="0" w:color="auto"/>
            </w:tcBorders>
            <w:vAlign w:val="center"/>
          </w:tcPr>
          <w:p w14:paraId="1CD4AD41"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г. Приозерск Ленинградской обл., ул. Инженерная, д.13</w:t>
            </w:r>
          </w:p>
        </w:tc>
        <w:tc>
          <w:tcPr>
            <w:tcW w:w="445" w:type="pct"/>
            <w:tcBorders>
              <w:top w:val="single" w:sz="4" w:space="0" w:color="auto"/>
              <w:left w:val="single" w:sz="4" w:space="0" w:color="auto"/>
              <w:bottom w:val="single" w:sz="4" w:space="0" w:color="auto"/>
              <w:right w:val="single" w:sz="4" w:space="0" w:color="auto"/>
            </w:tcBorders>
            <w:vAlign w:val="center"/>
          </w:tcPr>
          <w:p w14:paraId="26074F09"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0</w:t>
            </w:r>
          </w:p>
        </w:tc>
        <w:tc>
          <w:tcPr>
            <w:tcW w:w="445" w:type="pct"/>
            <w:tcBorders>
              <w:top w:val="single" w:sz="4" w:space="0" w:color="auto"/>
              <w:left w:val="single" w:sz="4" w:space="0" w:color="auto"/>
              <w:bottom w:val="single" w:sz="4" w:space="0" w:color="auto"/>
              <w:right w:val="single" w:sz="4" w:space="0" w:color="auto"/>
            </w:tcBorders>
            <w:vAlign w:val="center"/>
          </w:tcPr>
          <w:p w14:paraId="016FDD7F"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обработка древесины</w:t>
            </w:r>
          </w:p>
        </w:tc>
        <w:tc>
          <w:tcPr>
            <w:tcW w:w="473" w:type="pct"/>
            <w:tcBorders>
              <w:top w:val="single" w:sz="4" w:space="0" w:color="auto"/>
              <w:left w:val="single" w:sz="4" w:space="0" w:color="auto"/>
              <w:bottom w:val="single" w:sz="4" w:space="0" w:color="auto"/>
              <w:right w:val="single" w:sz="4" w:space="0" w:color="auto"/>
            </w:tcBorders>
            <w:vAlign w:val="center"/>
          </w:tcPr>
          <w:p w14:paraId="3B9100B7"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2018-2021</w:t>
            </w:r>
          </w:p>
        </w:tc>
        <w:tc>
          <w:tcPr>
            <w:tcW w:w="529" w:type="pct"/>
            <w:tcBorders>
              <w:top w:val="single" w:sz="4" w:space="0" w:color="auto"/>
              <w:left w:val="single" w:sz="4" w:space="0" w:color="auto"/>
              <w:bottom w:val="single" w:sz="4" w:space="0" w:color="auto"/>
              <w:right w:val="single" w:sz="4" w:space="0" w:color="auto"/>
            </w:tcBorders>
            <w:vAlign w:val="center"/>
          </w:tcPr>
          <w:p w14:paraId="44D5536F" w14:textId="77777777" w:rsidR="00D94AB0" w:rsidRPr="00751722" w:rsidRDefault="00D94AB0" w:rsidP="00D7299E">
            <w:pPr>
              <w:spacing w:line="240" w:lineRule="auto"/>
              <w:jc w:val="center"/>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ОАО «Лесплитинвест</w:t>
            </w:r>
          </w:p>
        </w:tc>
        <w:tc>
          <w:tcPr>
            <w:tcW w:w="532" w:type="pct"/>
            <w:tcBorders>
              <w:top w:val="single" w:sz="4" w:space="0" w:color="auto"/>
              <w:left w:val="single" w:sz="4" w:space="0" w:color="auto"/>
              <w:bottom w:val="single" w:sz="4" w:space="0" w:color="auto"/>
              <w:right w:val="single" w:sz="4" w:space="0" w:color="auto"/>
            </w:tcBorders>
            <w:vAlign w:val="center"/>
          </w:tcPr>
          <w:p w14:paraId="46EE9E4B" w14:textId="77777777" w:rsidR="00D94AB0" w:rsidRPr="00751722" w:rsidRDefault="00D94AB0" w:rsidP="00D7299E">
            <w:pPr>
              <w:spacing w:line="240" w:lineRule="auto"/>
              <w:jc w:val="center"/>
              <w:rPr>
                <w:rStyle w:val="Hyperlink0"/>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Планируемый к реализации</w:t>
            </w:r>
          </w:p>
        </w:tc>
      </w:tr>
    </w:tbl>
    <w:p w14:paraId="441DC7F5" w14:textId="77777777" w:rsidR="00D94AB0" w:rsidRPr="00D94AB0" w:rsidRDefault="00D94AB0" w:rsidP="00D94AB0">
      <w:pPr>
        <w:spacing w:before="120" w:after="0" w:line="276" w:lineRule="auto"/>
        <w:jc w:val="right"/>
        <w:rPr>
          <w:rFonts w:ascii="Segoe UI Light" w:eastAsia="Segoe UI Light" w:hAnsi="Segoe UI Light" w:cs="Segoe UI Light"/>
          <w:sz w:val="20"/>
          <w:szCs w:val="20"/>
        </w:rPr>
      </w:pPr>
      <w:r>
        <w:rPr>
          <w:rStyle w:val="a7"/>
          <w:rFonts w:ascii="Segoe UI Light" w:eastAsia="Segoe UI Light" w:hAnsi="Segoe UI Light" w:cs="Segoe UI Light"/>
          <w:sz w:val="20"/>
          <w:szCs w:val="20"/>
        </w:rPr>
        <w:t>Источник: данные муниципального района</w:t>
      </w:r>
    </w:p>
    <w:p w14:paraId="458CDE3E" w14:textId="2F95B142" w:rsidR="00D94AB0" w:rsidRPr="00751722" w:rsidRDefault="00751722" w:rsidP="00371916">
      <w:pPr>
        <w:pageBreakBefore/>
        <w:spacing w:before="120" w:after="0" w:line="276" w:lineRule="auto"/>
        <w:jc w:val="both"/>
        <w:rPr>
          <w:rFonts w:ascii="Segoe UI Light" w:eastAsia="Segoe UI Light" w:hAnsi="Segoe UI Light" w:cs="Segoe UI Light"/>
          <w:sz w:val="20"/>
        </w:rPr>
      </w:pPr>
      <w:r w:rsidRPr="00751722">
        <w:rPr>
          <w:rStyle w:val="a7"/>
          <w:rFonts w:ascii="Segoe UI Light" w:eastAsia="Segoe UI Light" w:hAnsi="Segoe UI Light" w:cs="Segoe UI Light"/>
          <w:sz w:val="20"/>
        </w:rPr>
        <w:t>Т</w:t>
      </w:r>
      <w:r w:rsidR="00965A27">
        <w:rPr>
          <w:rStyle w:val="a7"/>
          <w:rFonts w:ascii="Segoe UI Light" w:eastAsia="Segoe UI Light" w:hAnsi="Segoe UI Light" w:cs="Segoe UI Light"/>
          <w:sz w:val="20"/>
        </w:rPr>
        <w:t>аблица 1.13</w:t>
      </w:r>
      <w:r w:rsidR="00D94AB0" w:rsidRPr="00751722">
        <w:rPr>
          <w:rStyle w:val="a7"/>
          <w:rFonts w:ascii="Segoe UI Light" w:eastAsia="Segoe UI Light" w:hAnsi="Segoe UI Light" w:cs="Segoe UI Light"/>
          <w:sz w:val="20"/>
        </w:rPr>
        <w:t>. Анализ соответствия Приозерского муниципального района формальным положениям Муниципал</w:t>
      </w:r>
      <w:r w:rsidR="00781EEE" w:rsidRPr="00751722">
        <w:rPr>
          <w:rStyle w:val="a7"/>
          <w:rFonts w:ascii="Segoe UI Light" w:eastAsia="Segoe UI Light" w:hAnsi="Segoe UI Light" w:cs="Segoe UI Light"/>
          <w:sz w:val="20"/>
        </w:rPr>
        <w:t>ьного инвестиционного стандарта</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2465"/>
        <w:gridCol w:w="1984"/>
        <w:gridCol w:w="9498"/>
      </w:tblGrid>
      <w:tr w:rsidR="00781EEE" w:rsidRPr="00751722" w14:paraId="03CE790F" w14:textId="77777777" w:rsidTr="00D0430E">
        <w:trPr>
          <w:tblHeader/>
        </w:trPr>
        <w:tc>
          <w:tcPr>
            <w:tcW w:w="654" w:type="dxa"/>
          </w:tcPr>
          <w:p w14:paraId="4836BB01" w14:textId="77777777" w:rsidR="00781EEE" w:rsidRPr="00751722" w:rsidRDefault="00781EEE" w:rsidP="00D0430E">
            <w:pPr>
              <w:spacing w:after="0"/>
              <w:jc w:val="center"/>
              <w:rPr>
                <w:rFonts w:ascii="Segoe UI Light" w:hAnsi="Segoe UI Light" w:cs="Segoe UI Light"/>
                <w:sz w:val="16"/>
                <w:szCs w:val="16"/>
              </w:rPr>
            </w:pPr>
            <w:r w:rsidRPr="00751722">
              <w:rPr>
                <w:rFonts w:ascii="Segoe UI Light" w:hAnsi="Segoe UI Light" w:cs="Segoe UI Light"/>
                <w:sz w:val="16"/>
                <w:szCs w:val="16"/>
              </w:rPr>
              <w:t>№</w:t>
            </w:r>
          </w:p>
        </w:tc>
        <w:tc>
          <w:tcPr>
            <w:tcW w:w="2465" w:type="dxa"/>
          </w:tcPr>
          <w:p w14:paraId="76B0DDF7" w14:textId="77777777" w:rsidR="00781EEE" w:rsidRPr="00751722" w:rsidRDefault="00781EEE" w:rsidP="00D0430E">
            <w:pPr>
              <w:spacing w:after="0"/>
              <w:jc w:val="center"/>
              <w:rPr>
                <w:rFonts w:ascii="Segoe UI Light" w:hAnsi="Segoe UI Light" w:cs="Segoe UI Light"/>
                <w:sz w:val="16"/>
                <w:szCs w:val="16"/>
              </w:rPr>
            </w:pPr>
            <w:r w:rsidRPr="00751722">
              <w:rPr>
                <w:rFonts w:ascii="Segoe UI Light" w:hAnsi="Segoe UI Light" w:cs="Segoe UI Light"/>
                <w:sz w:val="16"/>
                <w:szCs w:val="16"/>
              </w:rPr>
              <w:t>Стандарт</w:t>
            </w:r>
          </w:p>
        </w:tc>
        <w:tc>
          <w:tcPr>
            <w:tcW w:w="1984" w:type="dxa"/>
          </w:tcPr>
          <w:p w14:paraId="7A404D4E" w14:textId="77777777" w:rsidR="00781EEE" w:rsidRPr="00751722" w:rsidRDefault="00781EEE" w:rsidP="00D0430E">
            <w:pPr>
              <w:spacing w:after="0"/>
              <w:jc w:val="center"/>
              <w:rPr>
                <w:rFonts w:ascii="Segoe UI Light" w:hAnsi="Segoe UI Light" w:cs="Segoe UI Light"/>
                <w:sz w:val="16"/>
                <w:szCs w:val="16"/>
              </w:rPr>
            </w:pPr>
            <w:r w:rsidRPr="00751722">
              <w:rPr>
                <w:rFonts w:ascii="Segoe UI Light" w:hAnsi="Segoe UI Light" w:cs="Segoe UI Light"/>
                <w:sz w:val="16"/>
                <w:szCs w:val="16"/>
              </w:rPr>
              <w:t>Соответствие</w:t>
            </w:r>
          </w:p>
        </w:tc>
        <w:tc>
          <w:tcPr>
            <w:tcW w:w="9498" w:type="dxa"/>
          </w:tcPr>
          <w:p w14:paraId="0FE29DDA" w14:textId="77777777" w:rsidR="00781EEE" w:rsidRPr="00751722" w:rsidRDefault="00781EEE" w:rsidP="00D0430E">
            <w:pPr>
              <w:spacing w:after="0"/>
              <w:jc w:val="center"/>
              <w:rPr>
                <w:rFonts w:ascii="Segoe UI Light" w:hAnsi="Segoe UI Light" w:cs="Segoe UI Light"/>
                <w:sz w:val="16"/>
                <w:szCs w:val="16"/>
              </w:rPr>
            </w:pPr>
            <w:r w:rsidRPr="00751722">
              <w:rPr>
                <w:rFonts w:ascii="Segoe UI Light" w:hAnsi="Segoe UI Light" w:cs="Segoe UI Light"/>
                <w:sz w:val="16"/>
                <w:szCs w:val="16"/>
              </w:rPr>
              <w:t>Примечание</w:t>
            </w:r>
          </w:p>
        </w:tc>
      </w:tr>
      <w:tr w:rsidR="00781EEE" w:rsidRPr="00751722" w14:paraId="36610BE1" w14:textId="77777777" w:rsidTr="00964092">
        <w:tc>
          <w:tcPr>
            <w:tcW w:w="654" w:type="dxa"/>
            <w:vAlign w:val="center"/>
          </w:tcPr>
          <w:p w14:paraId="2306E528" w14:textId="77777777" w:rsidR="00781EEE" w:rsidRPr="00751722" w:rsidRDefault="00781EEE" w:rsidP="00D0430E">
            <w:pPr>
              <w:spacing w:after="0"/>
              <w:jc w:val="center"/>
              <w:rPr>
                <w:rFonts w:ascii="Segoe UI Light" w:hAnsi="Segoe UI Light" w:cs="Segoe UI Light"/>
                <w:sz w:val="16"/>
                <w:szCs w:val="16"/>
              </w:rPr>
            </w:pPr>
            <w:r w:rsidRPr="00751722">
              <w:rPr>
                <w:rFonts w:ascii="Segoe UI Light" w:hAnsi="Segoe UI Light" w:cs="Segoe UI Light"/>
                <w:sz w:val="16"/>
                <w:szCs w:val="16"/>
              </w:rPr>
              <w:t>1</w:t>
            </w:r>
          </w:p>
        </w:tc>
        <w:tc>
          <w:tcPr>
            <w:tcW w:w="2465" w:type="dxa"/>
            <w:vAlign w:val="center"/>
          </w:tcPr>
          <w:p w14:paraId="5A91E58E" w14:textId="77777777" w:rsidR="00781EEE" w:rsidRPr="00751722" w:rsidRDefault="00781EEE" w:rsidP="00D0430E">
            <w:pPr>
              <w:spacing w:after="0"/>
              <w:rPr>
                <w:rFonts w:ascii="Segoe UI Light" w:hAnsi="Segoe UI Light" w:cs="Segoe UI Light"/>
                <w:sz w:val="16"/>
                <w:szCs w:val="16"/>
              </w:rPr>
            </w:pPr>
            <w:r w:rsidRPr="00751722">
              <w:rPr>
                <w:rFonts w:ascii="Segoe UI Light" w:hAnsi="Segoe UI Light" w:cs="Segoe UI Light"/>
                <w:sz w:val="16"/>
                <w:szCs w:val="16"/>
              </w:rPr>
              <w:t>Организация работы по оказанию муниципальных услуг инвесторам в режиме «одного окна» на площадке многофункциональных центров по предоставлению государственных услуг в части выдачи градостроительной документации для реализации проекта</w:t>
            </w:r>
          </w:p>
        </w:tc>
        <w:tc>
          <w:tcPr>
            <w:tcW w:w="1984" w:type="dxa"/>
            <w:vAlign w:val="center"/>
          </w:tcPr>
          <w:p w14:paraId="2A205101" w14:textId="77777777" w:rsidR="00781EEE" w:rsidRPr="00751722" w:rsidRDefault="00781EEE" w:rsidP="00D0430E">
            <w:pPr>
              <w:spacing w:after="0"/>
              <w:jc w:val="center"/>
              <w:rPr>
                <w:rFonts w:ascii="Segoe UI Light" w:hAnsi="Segoe UI Light" w:cs="Segoe UI Light"/>
                <w:sz w:val="16"/>
                <w:szCs w:val="16"/>
              </w:rPr>
            </w:pPr>
            <w:r w:rsidRPr="00751722">
              <w:rPr>
                <w:rFonts w:ascii="Segoe UI Light" w:hAnsi="Segoe UI Light" w:cs="Segoe UI Light"/>
                <w:sz w:val="16"/>
                <w:szCs w:val="16"/>
              </w:rPr>
              <w:t>+</w:t>
            </w:r>
          </w:p>
        </w:tc>
        <w:tc>
          <w:tcPr>
            <w:tcW w:w="9498" w:type="dxa"/>
            <w:vAlign w:val="center"/>
          </w:tcPr>
          <w:p w14:paraId="34D053BA" w14:textId="77777777" w:rsidR="00781EEE" w:rsidRPr="00751722" w:rsidRDefault="00781EEE" w:rsidP="00964092">
            <w:pPr>
              <w:spacing w:after="0"/>
              <w:rPr>
                <w:rFonts w:ascii="Segoe UI Light" w:hAnsi="Segoe UI Light" w:cs="Segoe UI Light"/>
                <w:sz w:val="16"/>
                <w:szCs w:val="16"/>
              </w:rPr>
            </w:pPr>
            <w:r w:rsidRPr="00751722">
              <w:rPr>
                <w:rFonts w:ascii="Segoe UI Light" w:hAnsi="Segoe UI Light" w:cs="Segoe UI Light"/>
                <w:sz w:val="16"/>
                <w:szCs w:val="16"/>
              </w:rPr>
              <w:t>В режиме «одного окна» оказываются 60 муниципальных услуг.</w:t>
            </w:r>
          </w:p>
          <w:p w14:paraId="3728E189" w14:textId="77777777" w:rsidR="00781EEE" w:rsidRPr="00751722" w:rsidRDefault="00781EEE" w:rsidP="00964092">
            <w:pPr>
              <w:spacing w:after="0"/>
              <w:rPr>
                <w:rFonts w:ascii="Segoe UI Light" w:hAnsi="Segoe UI Light" w:cs="Segoe UI Light"/>
                <w:sz w:val="16"/>
                <w:szCs w:val="16"/>
              </w:rPr>
            </w:pPr>
          </w:p>
        </w:tc>
      </w:tr>
      <w:tr w:rsidR="00781EEE" w:rsidRPr="00751722" w14:paraId="3DFC4879" w14:textId="77777777" w:rsidTr="00964092">
        <w:tc>
          <w:tcPr>
            <w:tcW w:w="654" w:type="dxa"/>
            <w:vAlign w:val="center"/>
          </w:tcPr>
          <w:p w14:paraId="441178AD" w14:textId="77777777" w:rsidR="00781EEE" w:rsidRPr="00751722" w:rsidRDefault="00781EEE" w:rsidP="00781EEE">
            <w:pPr>
              <w:spacing w:after="0"/>
              <w:jc w:val="center"/>
              <w:rPr>
                <w:rFonts w:ascii="Segoe UI Light" w:hAnsi="Segoe UI Light" w:cs="Segoe UI Light"/>
                <w:sz w:val="16"/>
                <w:szCs w:val="16"/>
              </w:rPr>
            </w:pPr>
            <w:r w:rsidRPr="00751722">
              <w:rPr>
                <w:rFonts w:ascii="Segoe UI Light" w:hAnsi="Segoe UI Light" w:cs="Segoe UI Light"/>
                <w:sz w:val="16"/>
                <w:szCs w:val="16"/>
              </w:rPr>
              <w:t>2</w:t>
            </w:r>
          </w:p>
        </w:tc>
        <w:tc>
          <w:tcPr>
            <w:tcW w:w="2465" w:type="dxa"/>
            <w:vAlign w:val="center"/>
          </w:tcPr>
          <w:p w14:paraId="6D4F58B1" w14:textId="77777777" w:rsidR="00781EEE" w:rsidRPr="00751722" w:rsidRDefault="00781EEE" w:rsidP="00781EEE">
            <w:pPr>
              <w:spacing w:after="0"/>
              <w:rPr>
                <w:rFonts w:ascii="Segoe UI Light" w:hAnsi="Segoe UI Light" w:cs="Segoe UI Light"/>
                <w:sz w:val="16"/>
                <w:szCs w:val="16"/>
              </w:rPr>
            </w:pPr>
            <w:r w:rsidRPr="00751722">
              <w:rPr>
                <w:rFonts w:ascii="Segoe UI Light" w:hAnsi="Segoe UI Light" w:cs="Segoe UI Light"/>
                <w:sz w:val="16"/>
                <w:szCs w:val="16"/>
              </w:rPr>
              <w:t>Утверждение документов территориального планирования</w:t>
            </w:r>
          </w:p>
          <w:p w14:paraId="180A61F5" w14:textId="77777777" w:rsidR="00781EEE" w:rsidRPr="00751722" w:rsidRDefault="00781EEE" w:rsidP="00781EEE">
            <w:pPr>
              <w:spacing w:after="0"/>
              <w:rPr>
                <w:rFonts w:ascii="Segoe UI Light" w:hAnsi="Segoe UI Light" w:cs="Segoe UI Light"/>
                <w:sz w:val="16"/>
                <w:szCs w:val="16"/>
              </w:rPr>
            </w:pPr>
          </w:p>
        </w:tc>
        <w:tc>
          <w:tcPr>
            <w:tcW w:w="1984" w:type="dxa"/>
            <w:vAlign w:val="center"/>
          </w:tcPr>
          <w:p w14:paraId="615CBDF5" w14:textId="77777777" w:rsidR="00781EEE" w:rsidRPr="00751722" w:rsidRDefault="00781EEE" w:rsidP="00A212A3">
            <w:pPr>
              <w:pStyle w:val="a5"/>
              <w:numPr>
                <w:ilvl w:val="0"/>
                <w:numId w:val="111"/>
              </w:numPr>
              <w:spacing w:after="0" w:line="259" w:lineRule="auto"/>
              <w:ind w:left="317" w:hanging="283"/>
              <w:contextualSpacing/>
              <w:jc w:val="center"/>
              <w:rPr>
                <w:rFonts w:ascii="Segoe UI Light" w:hAnsi="Segoe UI Light" w:cs="Segoe UI Light"/>
                <w:sz w:val="16"/>
                <w:szCs w:val="16"/>
              </w:rPr>
            </w:pPr>
            <w:r w:rsidRPr="00751722">
              <w:rPr>
                <w:rFonts w:ascii="Segoe UI Light" w:hAnsi="Segoe UI Light" w:cs="Segoe UI Light"/>
                <w:sz w:val="16"/>
                <w:szCs w:val="16"/>
              </w:rPr>
              <w:t>СТП Приозерского муниципального района +</w:t>
            </w:r>
          </w:p>
          <w:p w14:paraId="3DF0448F" w14:textId="77777777" w:rsidR="00781EEE" w:rsidRPr="00751722" w:rsidRDefault="00781EEE" w:rsidP="00A212A3">
            <w:pPr>
              <w:pStyle w:val="a5"/>
              <w:numPr>
                <w:ilvl w:val="0"/>
                <w:numId w:val="111"/>
              </w:numPr>
              <w:spacing w:after="0" w:line="259" w:lineRule="auto"/>
              <w:ind w:left="317" w:hanging="283"/>
              <w:contextualSpacing/>
              <w:jc w:val="center"/>
              <w:rPr>
                <w:rFonts w:ascii="Segoe UI Light" w:hAnsi="Segoe UI Light" w:cs="Segoe UI Light"/>
                <w:sz w:val="16"/>
                <w:szCs w:val="16"/>
              </w:rPr>
            </w:pPr>
            <w:r w:rsidRPr="00751722">
              <w:rPr>
                <w:rFonts w:ascii="Segoe UI Light" w:hAnsi="Segoe UI Light" w:cs="Segoe UI Light"/>
                <w:sz w:val="16"/>
                <w:szCs w:val="16"/>
              </w:rPr>
              <w:t>Генеральные городских поселений +</w:t>
            </w:r>
          </w:p>
          <w:p w14:paraId="4582F2A6" w14:textId="77777777" w:rsidR="00781EEE" w:rsidRPr="00751722" w:rsidRDefault="00781EEE" w:rsidP="00A212A3">
            <w:pPr>
              <w:pStyle w:val="a5"/>
              <w:numPr>
                <w:ilvl w:val="0"/>
                <w:numId w:val="111"/>
              </w:numPr>
              <w:spacing w:after="0" w:line="259" w:lineRule="auto"/>
              <w:ind w:left="317" w:hanging="283"/>
              <w:contextualSpacing/>
              <w:jc w:val="center"/>
              <w:rPr>
                <w:rFonts w:ascii="Segoe UI Light" w:hAnsi="Segoe UI Light" w:cs="Segoe UI Light"/>
                <w:sz w:val="16"/>
                <w:szCs w:val="16"/>
              </w:rPr>
            </w:pPr>
            <w:r w:rsidRPr="00751722">
              <w:rPr>
                <w:rFonts w:ascii="Segoe UI Light" w:hAnsi="Segoe UI Light" w:cs="Segoe UI Light"/>
                <w:sz w:val="16"/>
                <w:szCs w:val="16"/>
              </w:rPr>
              <w:t>Генеральные планы сельских поселений +</w:t>
            </w:r>
          </w:p>
          <w:p w14:paraId="4BA395D5" w14:textId="77777777" w:rsidR="00781EEE" w:rsidRPr="00751722" w:rsidRDefault="00781EEE" w:rsidP="00964092">
            <w:pPr>
              <w:spacing w:after="0"/>
              <w:jc w:val="center"/>
              <w:rPr>
                <w:rFonts w:ascii="Segoe UI Light" w:hAnsi="Segoe UI Light" w:cs="Segoe UI Light"/>
                <w:sz w:val="16"/>
                <w:szCs w:val="16"/>
              </w:rPr>
            </w:pPr>
          </w:p>
        </w:tc>
        <w:tc>
          <w:tcPr>
            <w:tcW w:w="9498" w:type="dxa"/>
            <w:vAlign w:val="center"/>
          </w:tcPr>
          <w:p w14:paraId="5DB7E9D0" w14:textId="77777777" w:rsidR="00781EEE" w:rsidRPr="00751722" w:rsidRDefault="00781EEE" w:rsidP="00A212A3">
            <w:pPr>
              <w:pStyle w:val="a5"/>
              <w:numPr>
                <w:ilvl w:val="0"/>
                <w:numId w:val="112"/>
              </w:numPr>
              <w:pBdr>
                <w:top w:val="nil"/>
                <w:left w:val="nil"/>
                <w:bottom w:val="nil"/>
                <w:right w:val="nil"/>
                <w:between w:val="nil"/>
                <w:bar w:val="nil"/>
              </w:pBdr>
              <w:spacing w:after="0" w:line="240" w:lineRule="auto"/>
              <w:rPr>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Схема территориального планирования Приозерского муниципального района Ленинградской области утверждена решением совета депута</w:t>
            </w:r>
            <w:r w:rsidR="00964092" w:rsidRPr="00751722">
              <w:rPr>
                <w:rStyle w:val="Hyperlink0"/>
                <w:rFonts w:ascii="Segoe UI Light" w:eastAsia="Segoe UI Light" w:hAnsi="Segoe UI Light" w:cs="Segoe UI Light"/>
                <w:sz w:val="16"/>
                <w:szCs w:val="16"/>
              </w:rPr>
              <w:t>тов муниципального образования Приозерский муниципальный район</w:t>
            </w:r>
            <w:r w:rsidRPr="00751722">
              <w:rPr>
                <w:rStyle w:val="Hyperlink0"/>
                <w:rFonts w:ascii="Segoe UI Light" w:eastAsia="Segoe UI Light" w:hAnsi="Segoe UI Light" w:cs="Segoe UI Light"/>
                <w:sz w:val="16"/>
                <w:szCs w:val="16"/>
              </w:rPr>
              <w:t xml:space="preserve"> Ленинградской области №237 от 20.12.2012;</w:t>
            </w:r>
          </w:p>
          <w:p w14:paraId="7391BDCE" w14:textId="77777777" w:rsidR="00781EEE" w:rsidRPr="00751722" w:rsidRDefault="00781EEE" w:rsidP="00A212A3">
            <w:pPr>
              <w:pStyle w:val="a5"/>
              <w:numPr>
                <w:ilvl w:val="0"/>
                <w:numId w:val="112"/>
              </w:numPr>
              <w:pBdr>
                <w:top w:val="nil"/>
                <w:left w:val="nil"/>
                <w:bottom w:val="nil"/>
                <w:right w:val="nil"/>
                <w:between w:val="nil"/>
                <w:bar w:val="nil"/>
              </w:pBdr>
              <w:spacing w:after="0" w:line="240" w:lineRule="auto"/>
              <w:rPr>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Генеральный план муниципального образования Приозерское городское поселение</w:t>
            </w:r>
            <w:r w:rsidRPr="00751722">
              <w:rPr>
                <w:rStyle w:val="Hyperlink0"/>
                <w:rFonts w:ascii="Segoe UI Light" w:eastAsia="Segoe UI Light" w:hAnsi="Segoe UI Light" w:cs="Segoe UI Light"/>
                <w:strike/>
                <w:sz w:val="16"/>
                <w:szCs w:val="16"/>
              </w:rPr>
              <w:t xml:space="preserve"> </w:t>
            </w:r>
            <w:r w:rsidRPr="00751722">
              <w:rPr>
                <w:rStyle w:val="Hyperlink0"/>
                <w:rFonts w:ascii="Segoe UI Light" w:eastAsia="Segoe UI Light" w:hAnsi="Segoe UI Light" w:cs="Segoe UI Light"/>
                <w:sz w:val="16"/>
                <w:szCs w:val="16"/>
              </w:rPr>
              <w:t>утверждён приложением №1 к решению Совета депута</w:t>
            </w:r>
            <w:r w:rsidR="00964092" w:rsidRPr="00751722">
              <w:rPr>
                <w:rStyle w:val="Hyperlink0"/>
                <w:rFonts w:ascii="Segoe UI Light" w:eastAsia="Segoe UI Light" w:hAnsi="Segoe UI Light" w:cs="Segoe UI Light"/>
                <w:sz w:val="16"/>
                <w:szCs w:val="16"/>
              </w:rPr>
              <w:t>тов муниципального образования Приозерское городское поселение</w:t>
            </w:r>
            <w:r w:rsidRPr="00751722">
              <w:rPr>
                <w:rStyle w:val="Hyperlink0"/>
                <w:rFonts w:ascii="Segoe UI Light" w:eastAsia="Segoe UI Light" w:hAnsi="Segoe UI Light" w:cs="Segoe UI Light"/>
                <w:sz w:val="16"/>
                <w:szCs w:val="16"/>
              </w:rPr>
              <w:t xml:space="preserve"> от 20.12.2012 г. №168;</w:t>
            </w:r>
          </w:p>
          <w:p w14:paraId="392B8198" w14:textId="77777777" w:rsidR="00781EEE" w:rsidRPr="00751722" w:rsidRDefault="00781EEE" w:rsidP="00A212A3">
            <w:pPr>
              <w:pStyle w:val="a5"/>
              <w:numPr>
                <w:ilvl w:val="0"/>
                <w:numId w:val="112"/>
              </w:numPr>
              <w:pBdr>
                <w:top w:val="nil"/>
                <w:left w:val="nil"/>
                <w:bottom w:val="nil"/>
                <w:right w:val="nil"/>
                <w:between w:val="nil"/>
                <w:bar w:val="nil"/>
              </w:pBdr>
              <w:spacing w:after="0" w:line="240" w:lineRule="auto"/>
              <w:rPr>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Генеральный план муниципального образования Громовское сельское поселение утверждён решением Совета</w:t>
            </w:r>
            <w:r w:rsidR="00964092" w:rsidRPr="00751722">
              <w:rPr>
                <w:rStyle w:val="Hyperlink0"/>
                <w:rFonts w:ascii="Segoe UI Light" w:eastAsia="Segoe UI Light" w:hAnsi="Segoe UI Light" w:cs="Segoe UI Light"/>
                <w:sz w:val="16"/>
                <w:szCs w:val="16"/>
              </w:rPr>
              <w:t xml:space="preserve"> депутатов МО Громовское сельское поселение </w:t>
            </w:r>
            <w:r w:rsidRPr="00751722">
              <w:rPr>
                <w:rStyle w:val="Hyperlink0"/>
                <w:rFonts w:ascii="Segoe UI Light" w:eastAsia="Segoe UI Light" w:hAnsi="Segoe UI Light" w:cs="Segoe UI Light"/>
                <w:sz w:val="16"/>
                <w:szCs w:val="16"/>
              </w:rPr>
              <w:t>№137 от 14.12.2012 года;</w:t>
            </w:r>
          </w:p>
          <w:p w14:paraId="55178480" w14:textId="77777777" w:rsidR="00781EEE" w:rsidRPr="00751722" w:rsidRDefault="00781EEE" w:rsidP="00A212A3">
            <w:pPr>
              <w:pStyle w:val="a5"/>
              <w:numPr>
                <w:ilvl w:val="0"/>
                <w:numId w:val="112"/>
              </w:numPr>
              <w:pBdr>
                <w:top w:val="nil"/>
                <w:left w:val="nil"/>
                <w:bottom w:val="nil"/>
                <w:right w:val="nil"/>
                <w:between w:val="nil"/>
                <w:bar w:val="nil"/>
              </w:pBdr>
              <w:spacing w:after="0" w:line="240" w:lineRule="auto"/>
              <w:rPr>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 xml:space="preserve">Генеральный план муниципального образования </w:t>
            </w:r>
            <w:r w:rsidR="00F915D6" w:rsidRPr="00751722">
              <w:rPr>
                <w:rStyle w:val="Hyperlink0"/>
                <w:rFonts w:ascii="Segoe UI Light" w:eastAsia="Segoe UI Light" w:hAnsi="Segoe UI Light" w:cs="Segoe UI Light"/>
                <w:sz w:val="16"/>
                <w:szCs w:val="16"/>
              </w:rPr>
              <w:t>«Кузнечное» утверждён</w:t>
            </w:r>
            <w:r w:rsidRPr="00751722">
              <w:rPr>
                <w:rStyle w:val="Hyperlink0"/>
                <w:rFonts w:ascii="Segoe UI Light" w:eastAsia="Segoe UI Light" w:hAnsi="Segoe UI Light" w:cs="Segoe UI Light"/>
                <w:sz w:val="16"/>
                <w:szCs w:val="16"/>
              </w:rPr>
              <w:t xml:space="preserve"> решением Совета депутатов муниципального образования </w:t>
            </w:r>
            <w:r w:rsidR="00F915D6" w:rsidRPr="00751722">
              <w:rPr>
                <w:rStyle w:val="Hyperlink0"/>
                <w:rFonts w:ascii="Segoe UI Light" w:eastAsia="Segoe UI Light" w:hAnsi="Segoe UI Light" w:cs="Segoe UI Light"/>
                <w:sz w:val="16"/>
                <w:szCs w:val="16"/>
              </w:rPr>
              <w:t>«</w:t>
            </w:r>
            <w:r w:rsidRPr="00751722">
              <w:rPr>
                <w:rStyle w:val="Hyperlink0"/>
                <w:rFonts w:ascii="Segoe UI Light" w:eastAsia="Segoe UI Light" w:hAnsi="Segoe UI Light" w:cs="Segoe UI Light"/>
                <w:sz w:val="16"/>
                <w:szCs w:val="16"/>
              </w:rPr>
              <w:t>Кузнечное</w:t>
            </w:r>
            <w:r w:rsidR="00F915D6" w:rsidRPr="00751722">
              <w:rPr>
                <w:rStyle w:val="Hyperlink0"/>
                <w:rFonts w:ascii="Segoe UI Light" w:eastAsia="Segoe UI Light" w:hAnsi="Segoe UI Light" w:cs="Segoe UI Light"/>
                <w:sz w:val="16"/>
                <w:szCs w:val="16"/>
              </w:rPr>
              <w:t>»</w:t>
            </w:r>
            <w:r w:rsidRPr="00751722">
              <w:rPr>
                <w:rStyle w:val="Hyperlink0"/>
                <w:rFonts w:ascii="Segoe UI Light" w:eastAsia="Segoe UI Light" w:hAnsi="Segoe UI Light" w:cs="Segoe UI Light"/>
                <w:sz w:val="16"/>
                <w:szCs w:val="16"/>
              </w:rPr>
              <w:t xml:space="preserve"> № 144 от 20.12.2012 года;</w:t>
            </w:r>
          </w:p>
          <w:p w14:paraId="02430C01" w14:textId="77777777" w:rsidR="00781EEE" w:rsidRPr="00751722" w:rsidRDefault="00781EEE" w:rsidP="00A212A3">
            <w:pPr>
              <w:pStyle w:val="a5"/>
              <w:numPr>
                <w:ilvl w:val="0"/>
                <w:numId w:val="112"/>
              </w:numPr>
              <w:pBdr>
                <w:top w:val="nil"/>
                <w:left w:val="nil"/>
                <w:bottom w:val="nil"/>
                <w:right w:val="nil"/>
                <w:between w:val="nil"/>
                <w:bar w:val="nil"/>
              </w:pBdr>
              <w:spacing w:after="0" w:line="240" w:lineRule="auto"/>
              <w:rPr>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Генеральный план муниципального образования Запорожское сельское поселение утверждён решением совета депутатов муниципального образования Запорожское сельское поселение № 103 от 06.12.2012 года;</w:t>
            </w:r>
          </w:p>
          <w:p w14:paraId="61302C3F" w14:textId="77777777" w:rsidR="00781EEE" w:rsidRPr="00751722" w:rsidRDefault="00781EEE" w:rsidP="00A212A3">
            <w:pPr>
              <w:pStyle w:val="a5"/>
              <w:numPr>
                <w:ilvl w:val="0"/>
                <w:numId w:val="112"/>
              </w:numPr>
              <w:pBdr>
                <w:top w:val="nil"/>
                <w:left w:val="nil"/>
                <w:bottom w:val="nil"/>
                <w:right w:val="nil"/>
                <w:between w:val="nil"/>
                <w:bar w:val="nil"/>
              </w:pBdr>
              <w:spacing w:after="0" w:line="240" w:lineRule="auto"/>
              <w:rPr>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Генеральный план муниципального образования Красноозерное сельское поселение утверждён решением совета депутатов муниципального образования Красноозерское сельское поселение № 123 от 22.04.2013 года;</w:t>
            </w:r>
          </w:p>
          <w:p w14:paraId="101E5B56" w14:textId="77777777" w:rsidR="00781EEE" w:rsidRPr="00751722" w:rsidRDefault="00781EEE" w:rsidP="00A212A3">
            <w:pPr>
              <w:pStyle w:val="a5"/>
              <w:numPr>
                <w:ilvl w:val="0"/>
                <w:numId w:val="112"/>
              </w:numPr>
              <w:pBdr>
                <w:top w:val="nil"/>
                <w:left w:val="nil"/>
                <w:bottom w:val="nil"/>
                <w:right w:val="nil"/>
                <w:between w:val="nil"/>
                <w:bar w:val="nil"/>
              </w:pBdr>
              <w:spacing w:after="0" w:line="240" w:lineRule="auto"/>
              <w:rPr>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Генеральный план муниципального образования Ларионовское сельское поселение утверждён решением совета депутатов муниципального образования Ларионовское сельское поселение № 153 от 13.12.2012 года;</w:t>
            </w:r>
          </w:p>
          <w:p w14:paraId="77A2B2AD" w14:textId="77777777" w:rsidR="00781EEE" w:rsidRPr="00751722" w:rsidRDefault="00781EEE" w:rsidP="00A212A3">
            <w:pPr>
              <w:pStyle w:val="a5"/>
              <w:numPr>
                <w:ilvl w:val="0"/>
                <w:numId w:val="112"/>
              </w:numPr>
              <w:pBdr>
                <w:top w:val="nil"/>
                <w:left w:val="nil"/>
                <w:bottom w:val="nil"/>
                <w:right w:val="nil"/>
                <w:between w:val="nil"/>
                <w:bar w:val="nil"/>
              </w:pBdr>
              <w:spacing w:after="0" w:line="240" w:lineRule="auto"/>
              <w:rPr>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Генеральный план муниципального образования Мельниковское сельское поселение утверждён решением совета депутатов муниципального образования Мельниковское сельское поселение № 169 от 08.07.2014 года;</w:t>
            </w:r>
          </w:p>
          <w:p w14:paraId="37AD9F25" w14:textId="77777777" w:rsidR="00781EEE" w:rsidRPr="00751722" w:rsidRDefault="00781EEE" w:rsidP="00A212A3">
            <w:pPr>
              <w:pStyle w:val="a5"/>
              <w:numPr>
                <w:ilvl w:val="0"/>
                <w:numId w:val="112"/>
              </w:numPr>
              <w:pBdr>
                <w:top w:val="nil"/>
                <w:left w:val="nil"/>
                <w:bottom w:val="nil"/>
                <w:right w:val="nil"/>
                <w:between w:val="nil"/>
                <w:bar w:val="nil"/>
              </w:pBdr>
              <w:spacing w:after="0" w:line="240" w:lineRule="auto"/>
              <w:rPr>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Генеральный план муниципального образования Мичуринское сельское поселение утверждён решением совета депутатов муниципального образования Мичуринское сельское поселение № 126 от 11.12.2012 года;</w:t>
            </w:r>
          </w:p>
          <w:p w14:paraId="1ABF1181" w14:textId="77777777" w:rsidR="00781EEE" w:rsidRPr="00751722" w:rsidRDefault="00781EEE" w:rsidP="00A212A3">
            <w:pPr>
              <w:pStyle w:val="a5"/>
              <w:numPr>
                <w:ilvl w:val="0"/>
                <w:numId w:val="112"/>
              </w:numPr>
              <w:pBdr>
                <w:top w:val="nil"/>
                <w:left w:val="nil"/>
                <w:bottom w:val="nil"/>
                <w:right w:val="nil"/>
                <w:between w:val="nil"/>
                <w:bar w:val="nil"/>
              </w:pBdr>
              <w:spacing w:after="0" w:line="240" w:lineRule="auto"/>
              <w:rPr>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Генеральный план муниципального образования Петровское сельское поселение утверждён решением совета депутатов муниципального образования Петровское сельское поселение № 181 от 21.05.2013 года;</w:t>
            </w:r>
          </w:p>
          <w:p w14:paraId="2F0F4B25" w14:textId="77777777" w:rsidR="00781EEE" w:rsidRPr="00751722" w:rsidRDefault="00781EEE" w:rsidP="00A212A3">
            <w:pPr>
              <w:pStyle w:val="a5"/>
              <w:numPr>
                <w:ilvl w:val="0"/>
                <w:numId w:val="112"/>
              </w:numPr>
              <w:pBdr>
                <w:top w:val="nil"/>
                <w:left w:val="nil"/>
                <w:bottom w:val="nil"/>
                <w:right w:val="nil"/>
                <w:between w:val="nil"/>
                <w:bar w:val="nil"/>
              </w:pBdr>
              <w:spacing w:after="0" w:line="240" w:lineRule="auto"/>
              <w:rPr>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Генеральный план муниципального образования Плодовское сельское поселение утверждён решением совета депутатов муниципального образования Плодовское сельское поселение № 122 от 12.12.2012 года;</w:t>
            </w:r>
          </w:p>
          <w:p w14:paraId="78C296A4" w14:textId="77777777" w:rsidR="00781EEE" w:rsidRPr="00751722" w:rsidRDefault="00781EEE" w:rsidP="00A212A3">
            <w:pPr>
              <w:pStyle w:val="a5"/>
              <w:numPr>
                <w:ilvl w:val="0"/>
                <w:numId w:val="112"/>
              </w:numPr>
              <w:pBdr>
                <w:top w:val="nil"/>
                <w:left w:val="nil"/>
                <w:bottom w:val="nil"/>
                <w:right w:val="nil"/>
                <w:between w:val="nil"/>
                <w:bar w:val="nil"/>
              </w:pBdr>
              <w:spacing w:after="0" w:line="240" w:lineRule="auto"/>
              <w:rPr>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Генеральный план муниципального образования Раздольевское сельское поселение утверждён решением совета депутатов муниципального образования Раздольевское сельское поселение № 124 от 10.12.2012 года;</w:t>
            </w:r>
          </w:p>
          <w:p w14:paraId="5C1A075D" w14:textId="77777777" w:rsidR="00781EEE" w:rsidRPr="00751722" w:rsidRDefault="00781EEE" w:rsidP="00A212A3">
            <w:pPr>
              <w:pStyle w:val="a5"/>
              <w:numPr>
                <w:ilvl w:val="0"/>
                <w:numId w:val="112"/>
              </w:numPr>
              <w:pBdr>
                <w:top w:val="nil"/>
                <w:left w:val="nil"/>
                <w:bottom w:val="nil"/>
                <w:right w:val="nil"/>
                <w:between w:val="nil"/>
                <w:bar w:val="nil"/>
              </w:pBdr>
              <w:spacing w:after="0" w:line="240" w:lineRule="auto"/>
              <w:rPr>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Генеральный план муниципального образования Ромашкинское сельское поселение утверждён решением совета депутатов муниципального образования Ромашкинское сельское поселение № 137 от 10.12.2012 года;</w:t>
            </w:r>
          </w:p>
          <w:p w14:paraId="6D99694D" w14:textId="77777777" w:rsidR="00781EEE" w:rsidRPr="00751722" w:rsidRDefault="00781EEE" w:rsidP="00A212A3">
            <w:pPr>
              <w:pStyle w:val="a5"/>
              <w:numPr>
                <w:ilvl w:val="0"/>
                <w:numId w:val="112"/>
              </w:numPr>
              <w:pBdr>
                <w:top w:val="nil"/>
                <w:left w:val="nil"/>
                <w:bottom w:val="nil"/>
                <w:right w:val="nil"/>
                <w:between w:val="nil"/>
                <w:bar w:val="nil"/>
              </w:pBdr>
              <w:spacing w:after="0" w:line="240" w:lineRule="auto"/>
              <w:rPr>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Генеральный план муниципального образования Севастьяновское сельское поселение утверждён решением совета депутатов муниципального образования Севастьяновское сельское поселение № 73 от 11.12.2012 года;</w:t>
            </w:r>
          </w:p>
          <w:p w14:paraId="3169AC1B" w14:textId="77777777" w:rsidR="00781EEE" w:rsidRPr="00751722" w:rsidRDefault="00781EEE" w:rsidP="00A212A3">
            <w:pPr>
              <w:pStyle w:val="a5"/>
              <w:numPr>
                <w:ilvl w:val="0"/>
                <w:numId w:val="112"/>
              </w:numPr>
              <w:pBdr>
                <w:top w:val="nil"/>
                <w:left w:val="nil"/>
                <w:bottom w:val="nil"/>
                <w:right w:val="nil"/>
                <w:between w:val="nil"/>
                <w:bar w:val="nil"/>
              </w:pBdr>
              <w:spacing w:after="0" w:line="240" w:lineRule="auto"/>
              <w:rPr>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Генеральный план муниципального образования Сосновское сельское поселение утверждён решением совета депутатов муниципального образования Сосновское сельское поселение № 162 от 21.02.2014 года;</w:t>
            </w:r>
          </w:p>
        </w:tc>
      </w:tr>
      <w:tr w:rsidR="00781EEE" w:rsidRPr="00751722" w14:paraId="6EF0A1C0" w14:textId="77777777" w:rsidTr="00964092">
        <w:tc>
          <w:tcPr>
            <w:tcW w:w="654" w:type="dxa"/>
            <w:vAlign w:val="center"/>
          </w:tcPr>
          <w:p w14:paraId="12751A6F" w14:textId="77777777" w:rsidR="00781EEE" w:rsidRPr="00751722" w:rsidRDefault="00781EEE" w:rsidP="00781EEE">
            <w:pPr>
              <w:spacing w:after="0"/>
              <w:rPr>
                <w:rFonts w:ascii="Segoe UI Light" w:hAnsi="Segoe UI Light" w:cs="Segoe UI Light"/>
                <w:sz w:val="16"/>
                <w:szCs w:val="16"/>
              </w:rPr>
            </w:pPr>
            <w:r w:rsidRPr="00751722">
              <w:rPr>
                <w:rFonts w:ascii="Segoe UI Light" w:hAnsi="Segoe UI Light" w:cs="Segoe UI Light"/>
                <w:sz w:val="16"/>
                <w:szCs w:val="16"/>
              </w:rPr>
              <w:t>3</w:t>
            </w:r>
          </w:p>
        </w:tc>
        <w:tc>
          <w:tcPr>
            <w:tcW w:w="2465" w:type="dxa"/>
            <w:vAlign w:val="center"/>
          </w:tcPr>
          <w:p w14:paraId="3183CAF3" w14:textId="77777777" w:rsidR="00781EEE" w:rsidRPr="00751722" w:rsidRDefault="00781EEE" w:rsidP="00781EEE">
            <w:pPr>
              <w:spacing w:after="0"/>
              <w:rPr>
                <w:rFonts w:ascii="Segoe UI Light" w:eastAsia="Calibri" w:hAnsi="Segoe UI Light" w:cs="Segoe UI Light"/>
                <w:sz w:val="16"/>
                <w:szCs w:val="16"/>
              </w:rPr>
            </w:pPr>
            <w:r w:rsidRPr="00751722">
              <w:rPr>
                <w:rFonts w:ascii="Segoe UI Light" w:hAnsi="Segoe UI Light" w:cs="Segoe UI Light"/>
                <w:sz w:val="16"/>
                <w:szCs w:val="16"/>
              </w:rPr>
              <w:t>Создание инфраструктуры поддержки малого и среднего бизнеса</w:t>
            </w:r>
          </w:p>
          <w:p w14:paraId="280D8FB7" w14:textId="77777777" w:rsidR="00781EEE" w:rsidRPr="00751722" w:rsidRDefault="00781EEE" w:rsidP="00781EEE">
            <w:pPr>
              <w:spacing w:after="0"/>
              <w:rPr>
                <w:rFonts w:ascii="Segoe UI Light" w:hAnsi="Segoe UI Light" w:cs="Segoe UI Light"/>
                <w:sz w:val="16"/>
                <w:szCs w:val="16"/>
              </w:rPr>
            </w:pPr>
          </w:p>
        </w:tc>
        <w:tc>
          <w:tcPr>
            <w:tcW w:w="1984" w:type="dxa"/>
            <w:vAlign w:val="center"/>
          </w:tcPr>
          <w:p w14:paraId="2B4F253E" w14:textId="77777777" w:rsidR="00781EEE" w:rsidRPr="00751722" w:rsidRDefault="00781EEE" w:rsidP="00781EEE">
            <w:pPr>
              <w:spacing w:after="0"/>
              <w:jc w:val="center"/>
              <w:rPr>
                <w:rFonts w:ascii="Segoe UI Light" w:hAnsi="Segoe UI Light" w:cs="Segoe UI Light"/>
                <w:sz w:val="16"/>
                <w:szCs w:val="16"/>
              </w:rPr>
            </w:pPr>
            <w:r w:rsidRPr="00751722">
              <w:rPr>
                <w:rFonts w:ascii="Segoe UI Light" w:hAnsi="Segoe UI Light" w:cs="Segoe UI Light"/>
                <w:sz w:val="16"/>
                <w:szCs w:val="16"/>
              </w:rPr>
              <w:t>+</w:t>
            </w:r>
          </w:p>
        </w:tc>
        <w:tc>
          <w:tcPr>
            <w:tcW w:w="9498" w:type="dxa"/>
            <w:vAlign w:val="center"/>
          </w:tcPr>
          <w:p w14:paraId="16547320" w14:textId="77777777" w:rsidR="00781EEE" w:rsidRPr="00751722" w:rsidRDefault="00781EEE" w:rsidP="00A212A3">
            <w:pPr>
              <w:pStyle w:val="a5"/>
              <w:numPr>
                <w:ilvl w:val="0"/>
                <w:numId w:val="113"/>
              </w:numPr>
              <w:pBdr>
                <w:top w:val="nil"/>
                <w:left w:val="nil"/>
                <w:bottom w:val="nil"/>
                <w:right w:val="nil"/>
                <w:between w:val="nil"/>
                <w:bar w:val="nil"/>
              </w:pBdr>
              <w:spacing w:after="0" w:line="240" w:lineRule="auto"/>
              <w:rPr>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МКК Фонд «Развития и поддержки малого, среднего бизнеса муниципального образования Приозерский муниципальный район», расположен по адресу: г. Приозерск, ул. Ленина, д. 36.</w:t>
            </w:r>
          </w:p>
          <w:p w14:paraId="40D13D8F" w14:textId="77777777" w:rsidR="00781EEE" w:rsidRPr="00751722" w:rsidRDefault="00781EEE" w:rsidP="00A212A3">
            <w:pPr>
              <w:pStyle w:val="a5"/>
              <w:numPr>
                <w:ilvl w:val="0"/>
                <w:numId w:val="113"/>
              </w:numPr>
              <w:pBdr>
                <w:top w:val="nil"/>
                <w:left w:val="nil"/>
                <w:bottom w:val="nil"/>
                <w:right w:val="nil"/>
                <w:between w:val="nil"/>
                <w:bar w:val="nil"/>
              </w:pBdr>
              <w:spacing w:after="0" w:line="240" w:lineRule="auto"/>
              <w:rPr>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Бизнес-инкубатор – структурное подразделение МКК Фонд «Развития и поддержки малого, среднего бизнеса муниципального образования Приозерский муниципальный район», расположен по адресу: г. Пр</w:t>
            </w:r>
            <w:r w:rsidR="00277C95" w:rsidRPr="00751722">
              <w:rPr>
                <w:rStyle w:val="Hyperlink0"/>
                <w:rFonts w:ascii="Segoe UI Light" w:eastAsia="Segoe UI Light" w:hAnsi="Segoe UI Light" w:cs="Segoe UI Light"/>
                <w:sz w:val="16"/>
                <w:szCs w:val="16"/>
              </w:rPr>
              <w:t>иозерск, ул. Ленина, д. 36, – 7 арендаторов, 26 рабочих мест</w:t>
            </w:r>
          </w:p>
          <w:p w14:paraId="363373DC" w14:textId="77777777" w:rsidR="00781EEE" w:rsidRPr="00751722" w:rsidRDefault="00781EEE" w:rsidP="00A212A3">
            <w:pPr>
              <w:pStyle w:val="a5"/>
              <w:numPr>
                <w:ilvl w:val="0"/>
                <w:numId w:val="113"/>
              </w:numPr>
              <w:pBdr>
                <w:top w:val="nil"/>
                <w:left w:val="nil"/>
                <w:bottom w:val="nil"/>
                <w:right w:val="nil"/>
                <w:between w:val="nil"/>
                <w:bar w:val="nil"/>
              </w:pBdr>
              <w:spacing w:after="0" w:line="240" w:lineRule="auto"/>
              <w:rPr>
                <w:rFonts w:ascii="Segoe UI Light" w:eastAsia="Segoe UI Light" w:hAnsi="Segoe UI Light" w:cs="Segoe UI Light"/>
                <w:sz w:val="16"/>
                <w:szCs w:val="16"/>
              </w:rPr>
            </w:pPr>
            <w:r w:rsidRPr="00751722">
              <w:rPr>
                <w:rStyle w:val="Hyperlink0"/>
                <w:rFonts w:ascii="Segoe UI Light" w:eastAsia="Segoe UI Light" w:hAnsi="Segoe UI Light" w:cs="Segoe UI Light"/>
                <w:sz w:val="16"/>
                <w:szCs w:val="16"/>
              </w:rPr>
              <w:t>Автономное некоммерческое общество «Виктория», расположено по адресу: Приозерский район, дер. Снегиревка, ул. Центральная, д. 12.</w:t>
            </w:r>
          </w:p>
        </w:tc>
      </w:tr>
      <w:tr w:rsidR="00781EEE" w:rsidRPr="00751722" w14:paraId="0F7676FE" w14:textId="77777777" w:rsidTr="00964092">
        <w:tc>
          <w:tcPr>
            <w:tcW w:w="654" w:type="dxa"/>
            <w:vAlign w:val="center"/>
          </w:tcPr>
          <w:p w14:paraId="207A32FF" w14:textId="77777777" w:rsidR="00781EEE" w:rsidRPr="00751722" w:rsidRDefault="00781EEE" w:rsidP="00781EEE">
            <w:pPr>
              <w:spacing w:after="0"/>
              <w:rPr>
                <w:rFonts w:ascii="Segoe UI Light" w:hAnsi="Segoe UI Light" w:cs="Segoe UI Light"/>
                <w:sz w:val="16"/>
                <w:szCs w:val="16"/>
              </w:rPr>
            </w:pPr>
            <w:r w:rsidRPr="00751722">
              <w:rPr>
                <w:rFonts w:ascii="Segoe UI Light" w:hAnsi="Segoe UI Light" w:cs="Segoe UI Light"/>
                <w:sz w:val="16"/>
                <w:szCs w:val="16"/>
              </w:rPr>
              <w:t>4</w:t>
            </w:r>
          </w:p>
        </w:tc>
        <w:tc>
          <w:tcPr>
            <w:tcW w:w="2465" w:type="dxa"/>
            <w:vAlign w:val="center"/>
          </w:tcPr>
          <w:p w14:paraId="0B031803" w14:textId="77777777" w:rsidR="00781EEE" w:rsidRPr="00751722" w:rsidRDefault="00781EEE" w:rsidP="00781EEE">
            <w:pPr>
              <w:spacing w:after="0"/>
              <w:rPr>
                <w:rFonts w:ascii="Segoe UI Light" w:eastAsia="Calibri" w:hAnsi="Segoe UI Light" w:cs="Segoe UI Light"/>
                <w:sz w:val="16"/>
                <w:szCs w:val="16"/>
              </w:rPr>
            </w:pPr>
            <w:r w:rsidRPr="00751722">
              <w:rPr>
                <w:rFonts w:ascii="Segoe UI Light" w:hAnsi="Segoe UI Light" w:cs="Segoe UI Light"/>
                <w:sz w:val="16"/>
                <w:szCs w:val="16"/>
              </w:rPr>
              <w:t>Наличие в муниципальном районе как минимум одной площадки, приспособленной для размещения нового производства</w:t>
            </w:r>
          </w:p>
          <w:p w14:paraId="10BCE77C" w14:textId="77777777" w:rsidR="00781EEE" w:rsidRPr="00751722" w:rsidRDefault="00781EEE" w:rsidP="00781EEE">
            <w:pPr>
              <w:spacing w:after="0"/>
              <w:rPr>
                <w:rFonts w:ascii="Segoe UI Light" w:hAnsi="Segoe UI Light" w:cs="Segoe UI Light"/>
                <w:sz w:val="16"/>
                <w:szCs w:val="16"/>
              </w:rPr>
            </w:pPr>
          </w:p>
        </w:tc>
        <w:tc>
          <w:tcPr>
            <w:tcW w:w="1984" w:type="dxa"/>
            <w:vAlign w:val="center"/>
          </w:tcPr>
          <w:p w14:paraId="3A0942F5" w14:textId="77777777" w:rsidR="00781EEE" w:rsidRPr="00751722" w:rsidRDefault="00781EEE" w:rsidP="00781EEE">
            <w:pPr>
              <w:spacing w:after="0"/>
              <w:jc w:val="center"/>
              <w:rPr>
                <w:rFonts w:ascii="Segoe UI Light" w:hAnsi="Segoe UI Light" w:cs="Segoe UI Light"/>
                <w:sz w:val="16"/>
                <w:szCs w:val="16"/>
              </w:rPr>
            </w:pPr>
          </w:p>
          <w:p w14:paraId="105A92B7" w14:textId="77777777" w:rsidR="00781EEE" w:rsidRPr="00751722" w:rsidRDefault="00781EEE" w:rsidP="00781EEE">
            <w:pPr>
              <w:spacing w:after="0"/>
              <w:jc w:val="center"/>
              <w:rPr>
                <w:rFonts w:ascii="Segoe UI Light" w:hAnsi="Segoe UI Light" w:cs="Segoe UI Light"/>
                <w:sz w:val="16"/>
                <w:szCs w:val="16"/>
              </w:rPr>
            </w:pPr>
            <w:r w:rsidRPr="00751722">
              <w:rPr>
                <w:rFonts w:ascii="Segoe UI Light" w:hAnsi="Segoe UI Light" w:cs="Segoe UI Light"/>
                <w:sz w:val="16"/>
                <w:szCs w:val="16"/>
              </w:rPr>
              <w:t>+</w:t>
            </w:r>
          </w:p>
        </w:tc>
        <w:tc>
          <w:tcPr>
            <w:tcW w:w="9498" w:type="dxa"/>
            <w:vAlign w:val="center"/>
          </w:tcPr>
          <w:p w14:paraId="7DBB248F" w14:textId="77777777" w:rsidR="00781EEE" w:rsidRPr="00751722" w:rsidRDefault="00781EEE" w:rsidP="00964092">
            <w:pPr>
              <w:spacing w:after="0"/>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Паспорта свободных инвестиционных площадок с картографическими материалами размещены в Интегрированной региональной информационной системе «Инвестиционное развитие территории Ленинградской области» на сайте map.lenoblinvest.ru в разделе «Свободные инвестиционные площадки».</w:t>
            </w:r>
          </w:p>
        </w:tc>
      </w:tr>
      <w:tr w:rsidR="00781EEE" w:rsidRPr="00751722" w14:paraId="7CE5D4C9" w14:textId="77777777" w:rsidTr="00964092">
        <w:tc>
          <w:tcPr>
            <w:tcW w:w="654" w:type="dxa"/>
            <w:vAlign w:val="center"/>
          </w:tcPr>
          <w:p w14:paraId="4EBF9742" w14:textId="77777777" w:rsidR="00781EEE" w:rsidRPr="00751722" w:rsidRDefault="00781EEE" w:rsidP="00781EEE">
            <w:pPr>
              <w:spacing w:after="0"/>
              <w:rPr>
                <w:rFonts w:ascii="Segoe UI Light" w:hAnsi="Segoe UI Light" w:cs="Segoe UI Light"/>
                <w:sz w:val="16"/>
                <w:szCs w:val="16"/>
              </w:rPr>
            </w:pPr>
            <w:r w:rsidRPr="00751722">
              <w:rPr>
                <w:rFonts w:ascii="Segoe UI Light" w:hAnsi="Segoe UI Light" w:cs="Segoe UI Light"/>
                <w:sz w:val="16"/>
                <w:szCs w:val="16"/>
              </w:rPr>
              <w:t>5</w:t>
            </w:r>
          </w:p>
        </w:tc>
        <w:tc>
          <w:tcPr>
            <w:tcW w:w="2465" w:type="dxa"/>
            <w:vAlign w:val="center"/>
          </w:tcPr>
          <w:p w14:paraId="271AA688" w14:textId="77777777" w:rsidR="00781EEE" w:rsidRPr="00751722" w:rsidRDefault="00781EEE" w:rsidP="00781EEE">
            <w:pPr>
              <w:spacing w:after="0"/>
              <w:rPr>
                <w:rFonts w:ascii="Segoe UI Light" w:hAnsi="Segoe UI Light" w:cs="Segoe UI Light"/>
                <w:sz w:val="16"/>
                <w:szCs w:val="16"/>
              </w:rPr>
            </w:pPr>
            <w:r w:rsidRPr="00751722">
              <w:rPr>
                <w:rFonts w:ascii="Segoe UI Light" w:hAnsi="Segoe UI Light" w:cs="Segoe UI Light"/>
                <w:sz w:val="16"/>
                <w:szCs w:val="16"/>
              </w:rPr>
              <w:t>Наличие в муниципальном районе утвержденных программ аттестации муниципальных служащих, участвующих в процессе оказания муниципальных услуг по принципу «одного окна».</w:t>
            </w:r>
          </w:p>
        </w:tc>
        <w:tc>
          <w:tcPr>
            <w:tcW w:w="1984" w:type="dxa"/>
            <w:vAlign w:val="center"/>
          </w:tcPr>
          <w:p w14:paraId="447363EE" w14:textId="77777777" w:rsidR="00781EEE" w:rsidRPr="00751722" w:rsidRDefault="00781EEE" w:rsidP="00781EEE">
            <w:pPr>
              <w:spacing w:after="0"/>
              <w:jc w:val="center"/>
              <w:rPr>
                <w:rFonts w:ascii="Segoe UI Light" w:hAnsi="Segoe UI Light" w:cs="Segoe UI Light"/>
                <w:sz w:val="16"/>
                <w:szCs w:val="16"/>
              </w:rPr>
            </w:pPr>
            <w:r w:rsidRPr="00751722">
              <w:rPr>
                <w:rFonts w:ascii="Segoe UI Light" w:hAnsi="Segoe UI Light" w:cs="Segoe UI Light"/>
                <w:sz w:val="16"/>
                <w:szCs w:val="16"/>
              </w:rPr>
              <w:t>+</w:t>
            </w:r>
          </w:p>
        </w:tc>
        <w:tc>
          <w:tcPr>
            <w:tcW w:w="9498" w:type="dxa"/>
            <w:vAlign w:val="center"/>
          </w:tcPr>
          <w:p w14:paraId="19CD87F7" w14:textId="77777777" w:rsidR="00781EEE" w:rsidRPr="00751722" w:rsidRDefault="00781EEE" w:rsidP="00964092">
            <w:pPr>
              <w:spacing w:after="0"/>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В соответствии с Дорожной картой проведена аттестация муниципальных служащих по тестовым заданиям, разработанным ГКУ «АЭРЛО». Результаты проведения аттестации и отчет были направлены в ГКУ «АЭРЛО».</w:t>
            </w:r>
          </w:p>
        </w:tc>
      </w:tr>
      <w:tr w:rsidR="00781EEE" w:rsidRPr="00751722" w14:paraId="575F1D46" w14:textId="77777777" w:rsidTr="00964092">
        <w:tc>
          <w:tcPr>
            <w:tcW w:w="654" w:type="dxa"/>
            <w:vAlign w:val="center"/>
          </w:tcPr>
          <w:p w14:paraId="18211CDB" w14:textId="77777777" w:rsidR="00781EEE" w:rsidRPr="00751722" w:rsidRDefault="00781EEE" w:rsidP="00781EEE">
            <w:pPr>
              <w:spacing w:after="0"/>
              <w:rPr>
                <w:rFonts w:ascii="Segoe UI Light" w:hAnsi="Segoe UI Light" w:cs="Segoe UI Light"/>
                <w:sz w:val="16"/>
                <w:szCs w:val="16"/>
              </w:rPr>
            </w:pPr>
            <w:r w:rsidRPr="00751722">
              <w:rPr>
                <w:rFonts w:ascii="Segoe UI Light" w:hAnsi="Segoe UI Light" w:cs="Segoe UI Light"/>
                <w:sz w:val="16"/>
                <w:szCs w:val="16"/>
              </w:rPr>
              <w:t>6</w:t>
            </w:r>
          </w:p>
        </w:tc>
        <w:tc>
          <w:tcPr>
            <w:tcW w:w="2465" w:type="dxa"/>
            <w:vAlign w:val="center"/>
          </w:tcPr>
          <w:p w14:paraId="495CBE85" w14:textId="77777777" w:rsidR="00781EEE" w:rsidRPr="00751722" w:rsidRDefault="00781EEE" w:rsidP="00781EEE">
            <w:pPr>
              <w:spacing w:after="0"/>
              <w:rPr>
                <w:rFonts w:ascii="Segoe UI Light" w:hAnsi="Segoe UI Light" w:cs="Segoe UI Light"/>
                <w:sz w:val="16"/>
                <w:szCs w:val="16"/>
              </w:rPr>
            </w:pPr>
            <w:r w:rsidRPr="00751722">
              <w:rPr>
                <w:rFonts w:ascii="Segoe UI Light" w:hAnsi="Segoe UI Light" w:cs="Segoe UI Light"/>
                <w:sz w:val="16"/>
                <w:szCs w:val="16"/>
              </w:rPr>
              <w:t>Наличие в муниципальном районе некоммерческого коллегиального совещательного органа по улучшению инвестиционного климата, в составе руководителей предприятий, действующих на их территории, представителей общественности и органов местного самоуправления.</w:t>
            </w:r>
          </w:p>
        </w:tc>
        <w:tc>
          <w:tcPr>
            <w:tcW w:w="1984" w:type="dxa"/>
            <w:vAlign w:val="center"/>
          </w:tcPr>
          <w:p w14:paraId="0605E0AB" w14:textId="77777777" w:rsidR="00781EEE" w:rsidRPr="00751722" w:rsidRDefault="00781EEE" w:rsidP="00781EEE">
            <w:pPr>
              <w:spacing w:after="0"/>
              <w:jc w:val="center"/>
              <w:rPr>
                <w:rFonts w:ascii="Segoe UI Light" w:hAnsi="Segoe UI Light" w:cs="Segoe UI Light"/>
                <w:sz w:val="16"/>
                <w:szCs w:val="16"/>
              </w:rPr>
            </w:pPr>
            <w:r w:rsidRPr="00751722">
              <w:rPr>
                <w:rFonts w:ascii="Segoe UI Light" w:hAnsi="Segoe UI Light" w:cs="Segoe UI Light"/>
                <w:sz w:val="16"/>
                <w:szCs w:val="16"/>
              </w:rPr>
              <w:t>+</w:t>
            </w:r>
          </w:p>
        </w:tc>
        <w:tc>
          <w:tcPr>
            <w:tcW w:w="9498" w:type="dxa"/>
            <w:vAlign w:val="center"/>
          </w:tcPr>
          <w:p w14:paraId="2A88A643" w14:textId="77777777" w:rsidR="00781EEE" w:rsidRPr="00751722" w:rsidRDefault="00781EEE" w:rsidP="00964092">
            <w:pPr>
              <w:spacing w:after="0"/>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Во исполнение Федерального закона от 24.06.2007 г. № 209-ФЗ «О развитии малого и среднего предпринимательства в Российской Федерации» с 2000 года на территории Приозерского района действует Координационный Совет директоров (руководителей) предприятий и организаций, расположенных на территории муниципального образования Приозерский муниципальный район Ленинградской области. Постановлением администрации от 07.09.2015г. №2770 утверждены новое Положение о Координационном Совете руководителей предприятий и организаций и его новый состав.</w:t>
            </w:r>
          </w:p>
        </w:tc>
      </w:tr>
      <w:tr w:rsidR="00781EEE" w:rsidRPr="00751722" w14:paraId="67B51A79" w14:textId="77777777" w:rsidTr="00964092">
        <w:tc>
          <w:tcPr>
            <w:tcW w:w="654" w:type="dxa"/>
            <w:vAlign w:val="center"/>
          </w:tcPr>
          <w:p w14:paraId="76F2E476" w14:textId="77777777" w:rsidR="00781EEE" w:rsidRPr="00751722" w:rsidRDefault="00781EEE" w:rsidP="00781EEE">
            <w:pPr>
              <w:spacing w:after="0"/>
              <w:rPr>
                <w:rFonts w:ascii="Segoe UI Light" w:hAnsi="Segoe UI Light" w:cs="Segoe UI Light"/>
                <w:sz w:val="16"/>
                <w:szCs w:val="16"/>
              </w:rPr>
            </w:pPr>
            <w:r w:rsidRPr="00751722">
              <w:rPr>
                <w:rFonts w:ascii="Segoe UI Light" w:hAnsi="Segoe UI Light" w:cs="Segoe UI Light"/>
                <w:sz w:val="16"/>
                <w:szCs w:val="16"/>
              </w:rPr>
              <w:t>7</w:t>
            </w:r>
          </w:p>
        </w:tc>
        <w:tc>
          <w:tcPr>
            <w:tcW w:w="2465" w:type="dxa"/>
            <w:vAlign w:val="center"/>
          </w:tcPr>
          <w:p w14:paraId="5F33817F" w14:textId="77777777" w:rsidR="00781EEE" w:rsidRPr="00751722" w:rsidRDefault="00781EEE" w:rsidP="00781EEE">
            <w:pPr>
              <w:spacing w:after="0"/>
              <w:rPr>
                <w:rFonts w:ascii="Segoe UI Light" w:eastAsia="Calibri" w:hAnsi="Segoe UI Light" w:cs="Segoe UI Light"/>
                <w:sz w:val="16"/>
                <w:szCs w:val="16"/>
              </w:rPr>
            </w:pPr>
            <w:r w:rsidRPr="00751722">
              <w:rPr>
                <w:rFonts w:ascii="Segoe UI Light" w:hAnsi="Segoe UI Light" w:cs="Segoe UI Light"/>
                <w:sz w:val="16"/>
                <w:szCs w:val="16"/>
              </w:rPr>
              <w:t>Заключение соглашения с Агентством экономического развития Ленинградской области с целью обмена информацией, необходимой для развития инфраструктуры привлечения инвестиций и реализации инвестиционных проектов</w:t>
            </w:r>
          </w:p>
        </w:tc>
        <w:tc>
          <w:tcPr>
            <w:tcW w:w="1984" w:type="dxa"/>
            <w:vAlign w:val="center"/>
          </w:tcPr>
          <w:p w14:paraId="55FBBE13" w14:textId="77777777" w:rsidR="00781EEE" w:rsidRPr="00751722" w:rsidRDefault="00781EEE" w:rsidP="00781EEE">
            <w:pPr>
              <w:spacing w:after="0"/>
              <w:jc w:val="center"/>
              <w:rPr>
                <w:rFonts w:ascii="Segoe UI Light" w:hAnsi="Segoe UI Light" w:cs="Segoe UI Light"/>
                <w:sz w:val="16"/>
                <w:szCs w:val="16"/>
              </w:rPr>
            </w:pPr>
            <w:r w:rsidRPr="00751722">
              <w:rPr>
                <w:rFonts w:ascii="Segoe UI Light" w:hAnsi="Segoe UI Light" w:cs="Segoe UI Light"/>
                <w:sz w:val="16"/>
                <w:szCs w:val="16"/>
              </w:rPr>
              <w:t>+</w:t>
            </w:r>
          </w:p>
        </w:tc>
        <w:tc>
          <w:tcPr>
            <w:tcW w:w="9498" w:type="dxa"/>
            <w:vAlign w:val="center"/>
          </w:tcPr>
          <w:p w14:paraId="35B7D00C" w14:textId="77777777" w:rsidR="00781EEE" w:rsidRPr="00751722" w:rsidRDefault="00781EEE" w:rsidP="00964092">
            <w:pPr>
              <w:spacing w:after="0"/>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Заключено соглашение об информационном обмене от 07.08.2015 между государственным казенным учреждением «Агентство экономического развития Ленинградской области» и администрацией Приозерского района с целью обмена информацией, необходимой для развития инфраструктуры и реализации инвестиционных проектов и повышения инвестиционной активности в муниципальном районе и Ленинградской области.</w:t>
            </w:r>
          </w:p>
        </w:tc>
      </w:tr>
      <w:tr w:rsidR="00781EEE" w:rsidRPr="00751722" w14:paraId="19C9E2D7" w14:textId="77777777" w:rsidTr="00964092">
        <w:tc>
          <w:tcPr>
            <w:tcW w:w="654" w:type="dxa"/>
            <w:vAlign w:val="center"/>
          </w:tcPr>
          <w:p w14:paraId="29C5840D" w14:textId="77777777" w:rsidR="00781EEE" w:rsidRPr="00751722" w:rsidRDefault="00781EEE" w:rsidP="00781EEE">
            <w:pPr>
              <w:spacing w:after="0"/>
              <w:rPr>
                <w:rFonts w:ascii="Segoe UI Light" w:hAnsi="Segoe UI Light" w:cs="Segoe UI Light"/>
                <w:sz w:val="16"/>
                <w:szCs w:val="16"/>
              </w:rPr>
            </w:pPr>
            <w:r w:rsidRPr="00751722">
              <w:rPr>
                <w:rFonts w:ascii="Segoe UI Light" w:hAnsi="Segoe UI Light" w:cs="Segoe UI Light"/>
                <w:sz w:val="16"/>
                <w:szCs w:val="16"/>
              </w:rPr>
              <w:t>8</w:t>
            </w:r>
          </w:p>
        </w:tc>
        <w:tc>
          <w:tcPr>
            <w:tcW w:w="2465" w:type="dxa"/>
            <w:vAlign w:val="center"/>
          </w:tcPr>
          <w:p w14:paraId="1967B660" w14:textId="77777777" w:rsidR="00781EEE" w:rsidRPr="00751722" w:rsidRDefault="00781EEE" w:rsidP="00781EEE">
            <w:pPr>
              <w:spacing w:after="0"/>
              <w:rPr>
                <w:rFonts w:ascii="Segoe UI Light" w:hAnsi="Segoe UI Light" w:cs="Segoe UI Light"/>
                <w:sz w:val="16"/>
                <w:szCs w:val="16"/>
              </w:rPr>
            </w:pPr>
            <w:r w:rsidRPr="00751722">
              <w:rPr>
                <w:rFonts w:ascii="Segoe UI Light" w:hAnsi="Segoe UI Light" w:cs="Segoe UI Light"/>
                <w:sz w:val="16"/>
                <w:szCs w:val="16"/>
              </w:rPr>
              <w:t>Утверждение инвестиционного паспорта муниципального района</w:t>
            </w:r>
          </w:p>
        </w:tc>
        <w:tc>
          <w:tcPr>
            <w:tcW w:w="1984" w:type="dxa"/>
            <w:vAlign w:val="center"/>
          </w:tcPr>
          <w:p w14:paraId="3ACC3793" w14:textId="77777777" w:rsidR="00781EEE" w:rsidRPr="00751722" w:rsidRDefault="00781EEE" w:rsidP="00781EEE">
            <w:pPr>
              <w:spacing w:after="0"/>
              <w:jc w:val="center"/>
              <w:rPr>
                <w:rFonts w:ascii="Segoe UI Light" w:hAnsi="Segoe UI Light" w:cs="Segoe UI Light"/>
                <w:sz w:val="16"/>
                <w:szCs w:val="16"/>
              </w:rPr>
            </w:pPr>
            <w:r w:rsidRPr="00751722">
              <w:rPr>
                <w:rFonts w:ascii="Segoe UI Light" w:hAnsi="Segoe UI Light" w:cs="Segoe UI Light"/>
                <w:sz w:val="16"/>
                <w:szCs w:val="16"/>
              </w:rPr>
              <w:t>+</w:t>
            </w:r>
          </w:p>
        </w:tc>
        <w:tc>
          <w:tcPr>
            <w:tcW w:w="9498" w:type="dxa"/>
            <w:vAlign w:val="center"/>
          </w:tcPr>
          <w:p w14:paraId="477CCCCE" w14:textId="77777777" w:rsidR="00781EEE" w:rsidRPr="00751722" w:rsidRDefault="00781EEE" w:rsidP="00964092">
            <w:pPr>
              <w:spacing w:after="0"/>
              <w:rPr>
                <w:rFonts w:ascii="Segoe UI Light" w:hAnsi="Segoe UI Light" w:cs="Segoe UI Light"/>
                <w:sz w:val="16"/>
                <w:szCs w:val="16"/>
              </w:rPr>
            </w:pPr>
            <w:r w:rsidRPr="00751722">
              <w:rPr>
                <w:rStyle w:val="Hyperlink0"/>
                <w:rFonts w:ascii="Segoe UI Light" w:eastAsia="Segoe UI Light" w:hAnsi="Segoe UI Light" w:cs="Segoe UI Light"/>
                <w:sz w:val="16"/>
                <w:szCs w:val="16"/>
              </w:rPr>
              <w:t>Паспорт Утвержден постановлением администрации муниципального образования «Приозерский муниципальный район» от 29.10.2015г. №3176</w:t>
            </w:r>
          </w:p>
        </w:tc>
      </w:tr>
    </w:tbl>
    <w:p w14:paraId="71100A13" w14:textId="77777777" w:rsidR="00781EEE" w:rsidRPr="00D94AB0" w:rsidRDefault="00781EEE" w:rsidP="00D94AB0">
      <w:pPr>
        <w:rPr>
          <w:lang w:eastAsia="ru-RU"/>
        </w:rPr>
        <w:sectPr w:rsidR="00781EEE" w:rsidRPr="00D94AB0" w:rsidSect="00D94AB0">
          <w:pgSz w:w="16840" w:h="11900" w:orient="landscape"/>
          <w:pgMar w:top="1134" w:right="1701" w:bottom="1134" w:left="851" w:header="709" w:footer="709" w:gutter="0"/>
          <w:cols w:space="720"/>
        </w:sectPr>
      </w:pPr>
    </w:p>
    <w:p w14:paraId="0F5F6F0B" w14:textId="413ECAC5" w:rsidR="000520DB" w:rsidRPr="00751722" w:rsidRDefault="00965A27" w:rsidP="00D94AB0">
      <w:pPr>
        <w:spacing w:after="0" w:line="276" w:lineRule="auto"/>
        <w:jc w:val="both"/>
        <w:rPr>
          <w:rFonts w:ascii="Segoe UI Light" w:hAnsi="Segoe UI Light" w:cs="Segoe UI Light"/>
          <w:sz w:val="20"/>
        </w:rPr>
      </w:pPr>
      <w:r>
        <w:rPr>
          <w:rFonts w:ascii="Segoe UI Light" w:hAnsi="Segoe UI Light" w:cs="Segoe UI Light"/>
          <w:sz w:val="20"/>
        </w:rPr>
        <w:t>Таблица 1.14</w:t>
      </w:r>
      <w:r w:rsidR="00F915D6" w:rsidRPr="00751722">
        <w:rPr>
          <w:rFonts w:ascii="Segoe UI Light" w:hAnsi="Segoe UI Light" w:cs="Segoe UI Light"/>
          <w:sz w:val="20"/>
        </w:rPr>
        <w:t>. Перечень санаторно-курортны</w:t>
      </w:r>
      <w:r w:rsidR="0042066B" w:rsidRPr="00751722">
        <w:rPr>
          <w:rFonts w:ascii="Segoe UI Light" w:hAnsi="Segoe UI Light" w:cs="Segoe UI Light"/>
          <w:sz w:val="20"/>
        </w:rPr>
        <w:t>х</w:t>
      </w:r>
      <w:r w:rsidR="00F915D6" w:rsidRPr="00751722">
        <w:rPr>
          <w:rFonts w:ascii="Segoe UI Light" w:hAnsi="Segoe UI Light" w:cs="Segoe UI Light"/>
          <w:sz w:val="20"/>
        </w:rPr>
        <w:t xml:space="preserve"> учреждений на территории Приозерского муниципального района</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
        <w:gridCol w:w="5959"/>
        <w:gridCol w:w="6522"/>
        <w:gridCol w:w="1559"/>
      </w:tblGrid>
      <w:tr w:rsidR="00F915D6" w:rsidRPr="00751722" w14:paraId="43773BAC" w14:textId="77777777" w:rsidTr="0042066B">
        <w:trPr>
          <w:trHeight w:val="1006"/>
          <w:tblHeader/>
        </w:trPr>
        <w:tc>
          <w:tcPr>
            <w:tcW w:w="181" w:type="pct"/>
            <w:vAlign w:val="center"/>
          </w:tcPr>
          <w:p w14:paraId="5B33C173"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w:t>
            </w:r>
          </w:p>
        </w:tc>
        <w:tc>
          <w:tcPr>
            <w:tcW w:w="2045" w:type="pct"/>
            <w:vAlign w:val="center"/>
          </w:tcPr>
          <w:p w14:paraId="6B914B6A"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Наименование учреждения санаторно-курортные и оздоровительные, отдыха и туризма принадлежность</w:t>
            </w:r>
          </w:p>
        </w:tc>
        <w:tc>
          <w:tcPr>
            <w:tcW w:w="2238" w:type="pct"/>
            <w:vAlign w:val="center"/>
          </w:tcPr>
          <w:p w14:paraId="40071E44" w14:textId="77777777" w:rsidR="00F915D6" w:rsidRPr="00751722" w:rsidRDefault="00F915D6" w:rsidP="00751722">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Адрес</w:t>
            </w:r>
          </w:p>
        </w:tc>
        <w:tc>
          <w:tcPr>
            <w:tcW w:w="535" w:type="pct"/>
            <w:vAlign w:val="center"/>
          </w:tcPr>
          <w:p w14:paraId="6C20DAD0"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Емкость (мест)</w:t>
            </w:r>
          </w:p>
        </w:tc>
      </w:tr>
      <w:tr w:rsidR="00F915D6" w:rsidRPr="00751722" w14:paraId="4D30C907" w14:textId="77777777" w:rsidTr="007F1427">
        <w:trPr>
          <w:trHeight w:val="504"/>
        </w:trPr>
        <w:tc>
          <w:tcPr>
            <w:tcW w:w="181" w:type="pct"/>
            <w:vAlign w:val="center"/>
          </w:tcPr>
          <w:p w14:paraId="503914B8"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w:t>
            </w:r>
          </w:p>
        </w:tc>
        <w:tc>
          <w:tcPr>
            <w:tcW w:w="2045" w:type="pct"/>
            <w:vAlign w:val="center"/>
          </w:tcPr>
          <w:p w14:paraId="38DCAB83" w14:textId="77777777" w:rsidR="00F915D6" w:rsidRPr="00751722" w:rsidRDefault="00586074" w:rsidP="00F915D6">
            <w:pPr>
              <w:spacing w:after="0" w:line="240" w:lineRule="auto"/>
              <w:jc w:val="center"/>
              <w:rPr>
                <w:rFonts w:ascii="Segoe UI Light" w:eastAsia="Calibri" w:hAnsi="Segoe UI Light" w:cs="Segoe UI Light"/>
                <w:sz w:val="16"/>
                <w:szCs w:val="16"/>
              </w:rPr>
            </w:pPr>
            <w:r w:rsidRPr="00751722">
              <w:rPr>
                <w:rFonts w:ascii="Segoe UI Light" w:hAnsi="Segoe UI Light" w:cs="Segoe UI Light"/>
                <w:sz w:val="16"/>
                <w:szCs w:val="16"/>
              </w:rPr>
              <w:t xml:space="preserve"> гостиница "Корела"</w:t>
            </w:r>
          </w:p>
        </w:tc>
        <w:tc>
          <w:tcPr>
            <w:tcW w:w="2238" w:type="pct"/>
            <w:vAlign w:val="center"/>
          </w:tcPr>
          <w:p w14:paraId="04ACA42C" w14:textId="77777777" w:rsidR="00F915D6" w:rsidRPr="00751722" w:rsidRDefault="00F915D6" w:rsidP="00F915D6">
            <w:pPr>
              <w:spacing w:after="0" w:line="240" w:lineRule="auto"/>
              <w:jc w:val="center"/>
              <w:rPr>
                <w:rFonts w:ascii="Segoe UI Light" w:eastAsia="Calibri" w:hAnsi="Segoe UI Light" w:cs="Segoe UI Light"/>
                <w:sz w:val="16"/>
                <w:szCs w:val="16"/>
              </w:rPr>
            </w:pPr>
            <w:r w:rsidRPr="00751722">
              <w:rPr>
                <w:rFonts w:ascii="Segoe UI Light" w:hAnsi="Segoe UI Light" w:cs="Segoe UI Light"/>
                <w:sz w:val="16"/>
                <w:szCs w:val="16"/>
              </w:rPr>
              <w:t>Ленинградская область, г. Приозерск, ул. Калинина, д. 11</w:t>
            </w:r>
          </w:p>
        </w:tc>
        <w:tc>
          <w:tcPr>
            <w:tcW w:w="535" w:type="pct"/>
            <w:vAlign w:val="center"/>
          </w:tcPr>
          <w:p w14:paraId="6E22EED1"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45</w:t>
            </w:r>
          </w:p>
        </w:tc>
      </w:tr>
      <w:tr w:rsidR="00F915D6" w:rsidRPr="00751722" w14:paraId="2AB5A83B" w14:textId="77777777" w:rsidTr="007F1427">
        <w:trPr>
          <w:trHeight w:val="344"/>
        </w:trPr>
        <w:tc>
          <w:tcPr>
            <w:tcW w:w="181" w:type="pct"/>
            <w:vAlign w:val="center"/>
          </w:tcPr>
          <w:p w14:paraId="639CEA2E"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2</w:t>
            </w:r>
          </w:p>
        </w:tc>
        <w:tc>
          <w:tcPr>
            <w:tcW w:w="2045" w:type="pct"/>
            <w:vAlign w:val="center"/>
          </w:tcPr>
          <w:p w14:paraId="15D0E258" w14:textId="77777777" w:rsidR="00F915D6" w:rsidRPr="00751722" w:rsidRDefault="00586074"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гостиница «Уют»</w:t>
            </w:r>
          </w:p>
        </w:tc>
        <w:tc>
          <w:tcPr>
            <w:tcW w:w="2238" w:type="pct"/>
            <w:vAlign w:val="center"/>
          </w:tcPr>
          <w:p w14:paraId="09881892"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Ленинградская область, г. Приозерск,</w:t>
            </w:r>
          </w:p>
          <w:p w14:paraId="45236145"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ул. Гагарина, д. 18</w:t>
            </w:r>
          </w:p>
        </w:tc>
        <w:tc>
          <w:tcPr>
            <w:tcW w:w="535" w:type="pct"/>
            <w:vAlign w:val="center"/>
          </w:tcPr>
          <w:p w14:paraId="795771CC"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17</w:t>
            </w:r>
          </w:p>
        </w:tc>
      </w:tr>
      <w:tr w:rsidR="00F915D6" w:rsidRPr="00751722" w14:paraId="35026F41" w14:textId="77777777" w:rsidTr="007F1427">
        <w:tc>
          <w:tcPr>
            <w:tcW w:w="181" w:type="pct"/>
            <w:vAlign w:val="center"/>
          </w:tcPr>
          <w:p w14:paraId="1603A27F"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3</w:t>
            </w:r>
          </w:p>
        </w:tc>
        <w:tc>
          <w:tcPr>
            <w:tcW w:w="2045" w:type="pct"/>
            <w:vAlign w:val="center"/>
          </w:tcPr>
          <w:p w14:paraId="247DAB6B" w14:textId="77777777" w:rsidR="00F915D6" w:rsidRPr="00751722" w:rsidRDefault="00586074" w:rsidP="00586074">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 гостиница-эконом «Гранат»</w:t>
            </w:r>
          </w:p>
        </w:tc>
        <w:tc>
          <w:tcPr>
            <w:tcW w:w="2238" w:type="pct"/>
            <w:vAlign w:val="center"/>
          </w:tcPr>
          <w:p w14:paraId="0425F414" w14:textId="77777777" w:rsidR="00F915D6" w:rsidRPr="00751722" w:rsidRDefault="00F915D6" w:rsidP="00F915D6">
            <w:pPr>
              <w:spacing w:after="0" w:line="240" w:lineRule="auto"/>
              <w:jc w:val="center"/>
              <w:rPr>
                <w:rFonts w:ascii="Segoe UI Light" w:eastAsia="Calibri" w:hAnsi="Segoe UI Light" w:cs="Segoe UI Light"/>
                <w:sz w:val="16"/>
                <w:szCs w:val="16"/>
              </w:rPr>
            </w:pPr>
            <w:r w:rsidRPr="00751722">
              <w:rPr>
                <w:rFonts w:ascii="Segoe UI Light" w:hAnsi="Segoe UI Light" w:cs="Segoe UI Light"/>
                <w:sz w:val="16"/>
                <w:szCs w:val="16"/>
              </w:rPr>
              <w:t xml:space="preserve">Ленинградская область, </w:t>
            </w:r>
            <w:r w:rsidRPr="00751722">
              <w:rPr>
                <w:rFonts w:ascii="Segoe UI Light" w:eastAsia="Calibri" w:hAnsi="Segoe UI Light" w:cs="Segoe UI Light"/>
                <w:sz w:val="16"/>
                <w:szCs w:val="16"/>
              </w:rPr>
              <w:t>г. Приозерск,</w:t>
            </w:r>
          </w:p>
          <w:p w14:paraId="3F114C54"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eastAsia="Calibri" w:hAnsi="Segoe UI Light" w:cs="Segoe UI Light"/>
                <w:sz w:val="16"/>
                <w:szCs w:val="16"/>
              </w:rPr>
              <w:t>ул. Заводская, д. 1</w:t>
            </w:r>
          </w:p>
        </w:tc>
        <w:tc>
          <w:tcPr>
            <w:tcW w:w="535" w:type="pct"/>
            <w:vAlign w:val="center"/>
          </w:tcPr>
          <w:p w14:paraId="15A9FAAD"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36</w:t>
            </w:r>
          </w:p>
        </w:tc>
      </w:tr>
      <w:tr w:rsidR="00F915D6" w:rsidRPr="00751722" w14:paraId="6B9E08AE" w14:textId="77777777" w:rsidTr="007F1427">
        <w:tc>
          <w:tcPr>
            <w:tcW w:w="181" w:type="pct"/>
            <w:vAlign w:val="center"/>
          </w:tcPr>
          <w:p w14:paraId="3972D121"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4</w:t>
            </w:r>
          </w:p>
        </w:tc>
        <w:tc>
          <w:tcPr>
            <w:tcW w:w="2045" w:type="pct"/>
            <w:vAlign w:val="center"/>
          </w:tcPr>
          <w:p w14:paraId="04CDA187" w14:textId="77777777" w:rsidR="00F915D6" w:rsidRPr="00751722" w:rsidRDefault="00586074" w:rsidP="007F1427">
            <w:pPr>
              <w:spacing w:after="0" w:line="240" w:lineRule="auto"/>
              <w:jc w:val="center"/>
              <w:rPr>
                <w:rFonts w:ascii="Segoe UI Light" w:eastAsia="Calibri" w:hAnsi="Segoe UI Light" w:cs="Segoe UI Light"/>
                <w:bCs/>
                <w:sz w:val="16"/>
                <w:szCs w:val="16"/>
              </w:rPr>
            </w:pPr>
            <w:r w:rsidRPr="00751722">
              <w:rPr>
                <w:rFonts w:ascii="Segoe UI Light" w:eastAsia="Calibri" w:hAnsi="Segoe UI Light" w:cs="Segoe UI Light"/>
                <w:bCs/>
                <w:sz w:val="16"/>
                <w:szCs w:val="16"/>
              </w:rPr>
              <w:t>гостиница «Мичуринская»</w:t>
            </w:r>
          </w:p>
        </w:tc>
        <w:tc>
          <w:tcPr>
            <w:tcW w:w="2238" w:type="pct"/>
            <w:vAlign w:val="center"/>
          </w:tcPr>
          <w:p w14:paraId="5FBA76E8" w14:textId="77777777" w:rsidR="00F915D6" w:rsidRPr="00751722" w:rsidRDefault="00F915D6" w:rsidP="00586074">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Ленинградская облас</w:t>
            </w:r>
            <w:r w:rsidR="00586074" w:rsidRPr="00751722">
              <w:rPr>
                <w:rFonts w:ascii="Segoe UI Light" w:hAnsi="Segoe UI Light" w:cs="Segoe UI Light"/>
                <w:sz w:val="16"/>
                <w:szCs w:val="16"/>
              </w:rPr>
              <w:t>ть,  Приозерский район,</w:t>
            </w:r>
            <w:r w:rsidRPr="00751722">
              <w:rPr>
                <w:rFonts w:ascii="Segoe UI Light" w:hAnsi="Segoe UI Light" w:cs="Segoe UI Light"/>
                <w:sz w:val="16"/>
                <w:szCs w:val="16"/>
              </w:rPr>
              <w:t>п. Мичуринское</w:t>
            </w:r>
          </w:p>
        </w:tc>
        <w:tc>
          <w:tcPr>
            <w:tcW w:w="535" w:type="pct"/>
            <w:vAlign w:val="center"/>
          </w:tcPr>
          <w:p w14:paraId="0F708B56" w14:textId="77777777" w:rsidR="00F915D6" w:rsidRPr="00751722" w:rsidRDefault="00F915D6" w:rsidP="00F915D6">
            <w:pPr>
              <w:spacing w:after="0" w:line="240" w:lineRule="auto"/>
              <w:jc w:val="center"/>
              <w:rPr>
                <w:rFonts w:ascii="Segoe UI Light" w:hAnsi="Segoe UI Light" w:cs="Segoe UI Light"/>
                <w:sz w:val="16"/>
                <w:szCs w:val="16"/>
              </w:rPr>
            </w:pPr>
          </w:p>
        </w:tc>
      </w:tr>
      <w:tr w:rsidR="00F915D6" w:rsidRPr="00751722" w14:paraId="5C37B6A0" w14:textId="77777777" w:rsidTr="007F1427">
        <w:tc>
          <w:tcPr>
            <w:tcW w:w="181" w:type="pct"/>
            <w:vAlign w:val="center"/>
          </w:tcPr>
          <w:p w14:paraId="28BFDC05"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5</w:t>
            </w:r>
          </w:p>
        </w:tc>
        <w:tc>
          <w:tcPr>
            <w:tcW w:w="2045" w:type="pct"/>
            <w:vAlign w:val="center"/>
          </w:tcPr>
          <w:p w14:paraId="6368795E" w14:textId="77777777" w:rsidR="00F915D6" w:rsidRPr="00751722" w:rsidRDefault="00586074" w:rsidP="00586074">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лесная гостиница «Самая Ладога»</w:t>
            </w:r>
          </w:p>
        </w:tc>
        <w:tc>
          <w:tcPr>
            <w:tcW w:w="2238" w:type="pct"/>
            <w:vAlign w:val="center"/>
          </w:tcPr>
          <w:p w14:paraId="3A04E4EA" w14:textId="77777777" w:rsidR="00F915D6" w:rsidRPr="00751722" w:rsidRDefault="00F915D6" w:rsidP="00F915D6">
            <w:pPr>
              <w:spacing w:after="0" w:line="240" w:lineRule="auto"/>
              <w:jc w:val="center"/>
              <w:rPr>
                <w:rFonts w:ascii="Segoe UI Light" w:eastAsia="Calibri" w:hAnsi="Segoe UI Light" w:cs="Segoe UI Light"/>
                <w:sz w:val="16"/>
                <w:szCs w:val="16"/>
              </w:rPr>
            </w:pPr>
            <w:r w:rsidRPr="00751722">
              <w:rPr>
                <w:rFonts w:ascii="Segoe UI Light" w:eastAsia="Calibri" w:hAnsi="Segoe UI Light" w:cs="Segoe UI Light"/>
                <w:sz w:val="16"/>
                <w:szCs w:val="16"/>
              </w:rPr>
              <w:t>Ленинградская область, Приозерский район, дер. Иваново, ул. Придорожная д. 8.</w:t>
            </w:r>
          </w:p>
        </w:tc>
        <w:tc>
          <w:tcPr>
            <w:tcW w:w="535" w:type="pct"/>
            <w:vAlign w:val="center"/>
          </w:tcPr>
          <w:p w14:paraId="68CEAFB6"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40</w:t>
            </w:r>
          </w:p>
        </w:tc>
      </w:tr>
      <w:tr w:rsidR="00F915D6" w:rsidRPr="00751722" w14:paraId="57715C3C" w14:textId="77777777" w:rsidTr="007F1427">
        <w:tc>
          <w:tcPr>
            <w:tcW w:w="181" w:type="pct"/>
            <w:vAlign w:val="center"/>
          </w:tcPr>
          <w:p w14:paraId="60660C56"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6</w:t>
            </w:r>
          </w:p>
        </w:tc>
        <w:tc>
          <w:tcPr>
            <w:tcW w:w="2045" w:type="pct"/>
            <w:vAlign w:val="center"/>
          </w:tcPr>
          <w:p w14:paraId="45F434E1" w14:textId="77777777" w:rsidR="00F915D6" w:rsidRPr="00751722" w:rsidRDefault="00F915D6" w:rsidP="00586074">
            <w:pPr>
              <w:spacing w:after="0" w:line="240" w:lineRule="auto"/>
              <w:jc w:val="center"/>
              <w:rPr>
                <w:rFonts w:ascii="Segoe UI Light" w:hAnsi="Segoe UI Light" w:cs="Segoe UI Light"/>
                <w:bCs/>
                <w:sz w:val="16"/>
                <w:szCs w:val="16"/>
              </w:rPr>
            </w:pPr>
            <w:r w:rsidRPr="00751722">
              <w:rPr>
                <w:rFonts w:ascii="Segoe UI Light" w:hAnsi="Segoe UI Light" w:cs="Segoe UI Light"/>
                <w:sz w:val="16"/>
                <w:szCs w:val="16"/>
              </w:rPr>
              <w:t xml:space="preserve"> </w:t>
            </w:r>
            <w:r w:rsidRPr="00751722">
              <w:rPr>
                <w:rFonts w:ascii="Segoe UI Light" w:hAnsi="Segoe UI Light" w:cs="Segoe UI Light"/>
                <w:bCs/>
                <w:sz w:val="16"/>
                <w:szCs w:val="16"/>
              </w:rPr>
              <w:t>отель</w:t>
            </w:r>
            <w:r w:rsidR="00586074" w:rsidRPr="00751722">
              <w:rPr>
                <w:rFonts w:ascii="Segoe UI Light" w:hAnsi="Segoe UI Light" w:cs="Segoe UI Light"/>
                <w:sz w:val="16"/>
                <w:szCs w:val="16"/>
              </w:rPr>
              <w:t xml:space="preserve"> «Коробицино – Каскад»</w:t>
            </w:r>
          </w:p>
        </w:tc>
        <w:tc>
          <w:tcPr>
            <w:tcW w:w="2238" w:type="pct"/>
            <w:vAlign w:val="center"/>
          </w:tcPr>
          <w:p w14:paraId="449D7C52" w14:textId="77777777" w:rsidR="00F915D6" w:rsidRPr="00751722" w:rsidRDefault="00F915D6" w:rsidP="00F915D6">
            <w:pPr>
              <w:spacing w:after="0" w:line="240" w:lineRule="auto"/>
              <w:jc w:val="center"/>
              <w:rPr>
                <w:rFonts w:ascii="Segoe UI Light" w:eastAsia="Calibri" w:hAnsi="Segoe UI Light" w:cs="Segoe UI Light"/>
                <w:sz w:val="16"/>
                <w:szCs w:val="16"/>
              </w:rPr>
            </w:pPr>
            <w:r w:rsidRPr="00751722">
              <w:rPr>
                <w:rFonts w:ascii="Segoe UI Light" w:eastAsia="Calibri" w:hAnsi="Segoe UI Light" w:cs="Segoe UI Light"/>
                <w:sz w:val="16"/>
                <w:szCs w:val="16"/>
              </w:rPr>
              <w:t>Ленинградская область, 100 км Приозерского шоссе, курорт Коробицыно</w:t>
            </w:r>
          </w:p>
        </w:tc>
        <w:tc>
          <w:tcPr>
            <w:tcW w:w="535" w:type="pct"/>
            <w:vAlign w:val="center"/>
          </w:tcPr>
          <w:p w14:paraId="68B734CC"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140</w:t>
            </w:r>
          </w:p>
        </w:tc>
      </w:tr>
      <w:tr w:rsidR="00F915D6" w:rsidRPr="00751722" w14:paraId="4D66402D" w14:textId="77777777" w:rsidTr="007F1427">
        <w:tc>
          <w:tcPr>
            <w:tcW w:w="181" w:type="pct"/>
            <w:vAlign w:val="center"/>
          </w:tcPr>
          <w:p w14:paraId="32EC59BE"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7</w:t>
            </w:r>
          </w:p>
        </w:tc>
        <w:tc>
          <w:tcPr>
            <w:tcW w:w="2045" w:type="pct"/>
            <w:vAlign w:val="center"/>
          </w:tcPr>
          <w:p w14:paraId="303B8FBD" w14:textId="77777777" w:rsidR="00F915D6" w:rsidRPr="00751722" w:rsidRDefault="00F915D6" w:rsidP="00F915D6">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мотель «Сампо»</w:t>
            </w:r>
          </w:p>
        </w:tc>
        <w:tc>
          <w:tcPr>
            <w:tcW w:w="2238" w:type="pct"/>
            <w:vAlign w:val="center"/>
          </w:tcPr>
          <w:p w14:paraId="78060499"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eastAsia="Calibri" w:hAnsi="Segoe UI Light" w:cs="Segoe UI Light"/>
                <w:sz w:val="16"/>
                <w:szCs w:val="16"/>
              </w:rPr>
              <w:t xml:space="preserve">Ленинградская область, </w:t>
            </w:r>
            <w:r w:rsidRPr="00751722">
              <w:rPr>
                <w:rFonts w:ascii="Segoe UI Light" w:hAnsi="Segoe UI Light" w:cs="Segoe UI Light"/>
                <w:sz w:val="16"/>
                <w:szCs w:val="16"/>
              </w:rPr>
              <w:t xml:space="preserve">Приозерский район,                     </w:t>
            </w:r>
          </w:p>
          <w:p w14:paraId="19EB519A"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   п. Варшко.  (У заправки «Лукойл»).</w:t>
            </w:r>
          </w:p>
        </w:tc>
        <w:tc>
          <w:tcPr>
            <w:tcW w:w="535" w:type="pct"/>
            <w:vAlign w:val="center"/>
          </w:tcPr>
          <w:p w14:paraId="73A649B3"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40</w:t>
            </w:r>
          </w:p>
        </w:tc>
      </w:tr>
      <w:tr w:rsidR="00F915D6" w:rsidRPr="00751722" w14:paraId="6608C165" w14:textId="77777777" w:rsidTr="007F1427">
        <w:tc>
          <w:tcPr>
            <w:tcW w:w="181" w:type="pct"/>
            <w:vAlign w:val="center"/>
          </w:tcPr>
          <w:p w14:paraId="66B8EAC4"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8</w:t>
            </w:r>
          </w:p>
        </w:tc>
        <w:tc>
          <w:tcPr>
            <w:tcW w:w="2045" w:type="pct"/>
            <w:vAlign w:val="center"/>
          </w:tcPr>
          <w:p w14:paraId="5F135B09" w14:textId="77777777" w:rsidR="00F915D6" w:rsidRPr="00751722" w:rsidRDefault="00586074" w:rsidP="00F915D6">
            <w:pPr>
              <w:spacing w:after="0" w:line="240" w:lineRule="auto"/>
              <w:jc w:val="center"/>
              <w:rPr>
                <w:rFonts w:ascii="Segoe UI Light" w:hAnsi="Segoe UI Light" w:cs="Segoe UI Light"/>
                <w:sz w:val="16"/>
                <w:szCs w:val="16"/>
              </w:rPr>
            </w:pPr>
            <w:r w:rsidRPr="00751722">
              <w:rPr>
                <w:rFonts w:ascii="Segoe UI Light" w:hAnsi="Segoe UI Light" w:cs="Segoe UI Light"/>
                <w:bCs/>
                <w:sz w:val="16"/>
                <w:szCs w:val="16"/>
              </w:rPr>
              <w:t xml:space="preserve"> </w:t>
            </w:r>
            <w:r w:rsidR="00F915D6" w:rsidRPr="00751722">
              <w:rPr>
                <w:rFonts w:ascii="Segoe UI Light" w:hAnsi="Segoe UI Light" w:cs="Segoe UI Light"/>
                <w:bCs/>
                <w:sz w:val="16"/>
                <w:szCs w:val="16"/>
              </w:rPr>
              <w:t>мотель</w:t>
            </w:r>
            <w:r w:rsidRPr="00751722">
              <w:rPr>
                <w:rFonts w:ascii="Segoe UI Light" w:hAnsi="Segoe UI Light" w:cs="Segoe UI Light"/>
                <w:bCs/>
                <w:sz w:val="16"/>
                <w:szCs w:val="16"/>
              </w:rPr>
              <w:t xml:space="preserve"> «Мусака»</w:t>
            </w:r>
          </w:p>
        </w:tc>
        <w:tc>
          <w:tcPr>
            <w:tcW w:w="2238" w:type="pct"/>
            <w:vAlign w:val="center"/>
          </w:tcPr>
          <w:p w14:paraId="04984F73" w14:textId="77777777" w:rsidR="00F915D6" w:rsidRPr="00751722" w:rsidRDefault="00F915D6" w:rsidP="00F915D6">
            <w:pPr>
              <w:spacing w:after="0" w:line="240" w:lineRule="auto"/>
              <w:jc w:val="center"/>
              <w:rPr>
                <w:rFonts w:ascii="Segoe UI Light" w:hAnsi="Segoe UI Light" w:cs="Segoe UI Light"/>
                <w:bCs/>
                <w:iCs/>
                <w:sz w:val="16"/>
                <w:szCs w:val="16"/>
              </w:rPr>
            </w:pPr>
            <w:r w:rsidRPr="00751722">
              <w:rPr>
                <w:rFonts w:ascii="Segoe UI Light" w:hAnsi="Segoe UI Light" w:cs="Segoe UI Light"/>
                <w:bCs/>
                <w:iCs/>
                <w:sz w:val="16"/>
                <w:szCs w:val="16"/>
              </w:rPr>
              <w:t>фактический адрес: 106 км Приозерского шоссе,                             п. Плодовое, оз. Отрадное</w:t>
            </w:r>
          </w:p>
        </w:tc>
        <w:tc>
          <w:tcPr>
            <w:tcW w:w="535" w:type="pct"/>
            <w:vAlign w:val="center"/>
          </w:tcPr>
          <w:p w14:paraId="622CA6D2"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28</w:t>
            </w:r>
          </w:p>
        </w:tc>
      </w:tr>
      <w:tr w:rsidR="00F915D6" w:rsidRPr="00751722" w14:paraId="6000E3E7" w14:textId="77777777" w:rsidTr="007F1427">
        <w:tc>
          <w:tcPr>
            <w:tcW w:w="181" w:type="pct"/>
            <w:vAlign w:val="center"/>
          </w:tcPr>
          <w:p w14:paraId="78F02A3C"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9</w:t>
            </w:r>
          </w:p>
        </w:tc>
        <w:tc>
          <w:tcPr>
            <w:tcW w:w="2045" w:type="pct"/>
            <w:vAlign w:val="center"/>
          </w:tcPr>
          <w:p w14:paraId="30914B3D" w14:textId="77777777" w:rsidR="00F915D6" w:rsidRPr="00751722" w:rsidRDefault="00586074" w:rsidP="00586074">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мини-гостиница «Кексгольм»</w:t>
            </w:r>
          </w:p>
        </w:tc>
        <w:tc>
          <w:tcPr>
            <w:tcW w:w="2238" w:type="pct"/>
            <w:vAlign w:val="center"/>
          </w:tcPr>
          <w:p w14:paraId="51003E59"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Приозерский район, г. Приозерск, Советская улица, 18А</w:t>
            </w:r>
          </w:p>
        </w:tc>
        <w:tc>
          <w:tcPr>
            <w:tcW w:w="535" w:type="pct"/>
            <w:vAlign w:val="center"/>
          </w:tcPr>
          <w:p w14:paraId="1164B859"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48</w:t>
            </w:r>
          </w:p>
        </w:tc>
      </w:tr>
      <w:tr w:rsidR="00F915D6" w:rsidRPr="00751722" w14:paraId="58E25705" w14:textId="77777777" w:rsidTr="007F1427">
        <w:tc>
          <w:tcPr>
            <w:tcW w:w="181" w:type="pct"/>
            <w:vAlign w:val="center"/>
          </w:tcPr>
          <w:p w14:paraId="1D341041"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10</w:t>
            </w:r>
          </w:p>
        </w:tc>
        <w:tc>
          <w:tcPr>
            <w:tcW w:w="2045" w:type="pct"/>
            <w:vAlign w:val="center"/>
          </w:tcPr>
          <w:p w14:paraId="71604056"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гостиница «Суванто»</w:t>
            </w:r>
          </w:p>
        </w:tc>
        <w:tc>
          <w:tcPr>
            <w:tcW w:w="2238" w:type="pct"/>
            <w:vAlign w:val="center"/>
          </w:tcPr>
          <w:p w14:paraId="14912253"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Style w:val="ae"/>
                <w:rFonts w:ascii="Segoe UI Light" w:hAnsi="Segoe UI Light" w:cs="Segoe UI Light"/>
                <w:color w:val="auto"/>
                <w:sz w:val="16"/>
                <w:szCs w:val="16"/>
                <w:u w:val="none"/>
              </w:rPr>
              <w:t>Приозерский район, Громовское сельское поселение, посёлок станции Громово, улица Строителей</w:t>
            </w:r>
          </w:p>
        </w:tc>
        <w:tc>
          <w:tcPr>
            <w:tcW w:w="535" w:type="pct"/>
            <w:vAlign w:val="center"/>
          </w:tcPr>
          <w:p w14:paraId="1EDE8007"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48</w:t>
            </w:r>
          </w:p>
        </w:tc>
      </w:tr>
      <w:tr w:rsidR="00F915D6" w:rsidRPr="00751722" w14:paraId="68DD21E9" w14:textId="77777777" w:rsidTr="007F1427">
        <w:tc>
          <w:tcPr>
            <w:tcW w:w="181" w:type="pct"/>
            <w:vAlign w:val="center"/>
          </w:tcPr>
          <w:p w14:paraId="7E3149C8"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11</w:t>
            </w:r>
          </w:p>
        </w:tc>
        <w:tc>
          <w:tcPr>
            <w:tcW w:w="2045" w:type="pct"/>
            <w:vAlign w:val="center"/>
          </w:tcPr>
          <w:p w14:paraId="43E87E3C" w14:textId="77777777" w:rsidR="00F915D6" w:rsidRPr="00751722" w:rsidRDefault="00F915D6" w:rsidP="007F1427">
            <w:pPr>
              <w:spacing w:after="0" w:line="240" w:lineRule="auto"/>
              <w:jc w:val="center"/>
              <w:rPr>
                <w:rFonts w:ascii="Segoe UI Light" w:hAnsi="Segoe UI Light" w:cs="Segoe UI Light"/>
                <w:sz w:val="16"/>
                <w:szCs w:val="16"/>
              </w:rPr>
            </w:pPr>
            <w:r w:rsidRPr="00751722">
              <w:rPr>
                <w:rFonts w:ascii="Segoe UI Light" w:hAnsi="Segoe UI Light" w:cs="Segoe UI Light"/>
                <w:bCs/>
                <w:sz w:val="16"/>
                <w:szCs w:val="16"/>
              </w:rPr>
              <w:t>дизайн-отель</w:t>
            </w:r>
            <w:r w:rsidR="007F1427" w:rsidRPr="00751722">
              <w:rPr>
                <w:rFonts w:ascii="Segoe UI Light" w:hAnsi="Segoe UI Light" w:cs="Segoe UI Light"/>
                <w:sz w:val="16"/>
                <w:szCs w:val="16"/>
              </w:rPr>
              <w:t xml:space="preserve"> </w:t>
            </w:r>
            <w:r w:rsidR="00586074" w:rsidRPr="00751722">
              <w:rPr>
                <w:rFonts w:ascii="Segoe UI Light" w:hAnsi="Segoe UI Light" w:cs="Segoe UI Light"/>
                <w:sz w:val="16"/>
                <w:szCs w:val="16"/>
              </w:rPr>
              <w:t>«Точка° На' Карте»</w:t>
            </w:r>
          </w:p>
        </w:tc>
        <w:tc>
          <w:tcPr>
            <w:tcW w:w="2238" w:type="pct"/>
            <w:vAlign w:val="center"/>
          </w:tcPr>
          <w:p w14:paraId="493F91F2"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г. Приозерск, ул.Заозерная,уч. 12</w:t>
            </w:r>
          </w:p>
        </w:tc>
        <w:tc>
          <w:tcPr>
            <w:tcW w:w="535" w:type="pct"/>
            <w:vAlign w:val="center"/>
          </w:tcPr>
          <w:p w14:paraId="26CEDC10"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68</w:t>
            </w:r>
          </w:p>
        </w:tc>
      </w:tr>
      <w:tr w:rsidR="00F915D6" w:rsidRPr="00751722" w14:paraId="2CC008C6" w14:textId="77777777" w:rsidTr="007F1427">
        <w:tc>
          <w:tcPr>
            <w:tcW w:w="181" w:type="pct"/>
            <w:vAlign w:val="center"/>
          </w:tcPr>
          <w:p w14:paraId="066AC828"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12</w:t>
            </w:r>
          </w:p>
        </w:tc>
        <w:tc>
          <w:tcPr>
            <w:tcW w:w="2045" w:type="pct"/>
            <w:vAlign w:val="center"/>
          </w:tcPr>
          <w:p w14:paraId="498D5835"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bCs/>
                <w:sz w:val="16"/>
                <w:szCs w:val="16"/>
              </w:rPr>
              <w:t>гостиница Игуменская</w:t>
            </w:r>
          </w:p>
        </w:tc>
        <w:tc>
          <w:tcPr>
            <w:tcW w:w="2238" w:type="pct"/>
            <w:vAlign w:val="center"/>
          </w:tcPr>
          <w:p w14:paraId="4E7DD380" w14:textId="77777777" w:rsidR="00F915D6" w:rsidRPr="00751722" w:rsidRDefault="00F915D6" w:rsidP="007F1427">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Приозер</w:t>
            </w:r>
            <w:r w:rsidR="007F1427" w:rsidRPr="00751722">
              <w:rPr>
                <w:rFonts w:ascii="Segoe UI Light" w:hAnsi="Segoe UI Light" w:cs="Segoe UI Light"/>
                <w:sz w:val="16"/>
                <w:szCs w:val="16"/>
              </w:rPr>
              <w:t xml:space="preserve">ский район, </w:t>
            </w:r>
            <w:r w:rsidRPr="00751722">
              <w:rPr>
                <w:rFonts w:ascii="Segoe UI Light" w:hAnsi="Segoe UI Light" w:cs="Segoe UI Light"/>
                <w:sz w:val="16"/>
                <w:szCs w:val="16"/>
              </w:rPr>
              <w:t xml:space="preserve"> г. Приозерск,  ул. Березовая, 4</w:t>
            </w:r>
          </w:p>
        </w:tc>
        <w:tc>
          <w:tcPr>
            <w:tcW w:w="535" w:type="pct"/>
            <w:vAlign w:val="center"/>
          </w:tcPr>
          <w:p w14:paraId="4C27C511"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39</w:t>
            </w:r>
          </w:p>
        </w:tc>
      </w:tr>
      <w:tr w:rsidR="00F915D6" w:rsidRPr="00751722" w14:paraId="33DE8489" w14:textId="77777777" w:rsidTr="007F1427">
        <w:tc>
          <w:tcPr>
            <w:tcW w:w="181" w:type="pct"/>
            <w:vAlign w:val="center"/>
          </w:tcPr>
          <w:p w14:paraId="5E1D6779"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13</w:t>
            </w:r>
          </w:p>
        </w:tc>
        <w:tc>
          <w:tcPr>
            <w:tcW w:w="2045" w:type="pct"/>
            <w:vAlign w:val="center"/>
          </w:tcPr>
          <w:p w14:paraId="29177B1A" w14:textId="77777777" w:rsidR="00F915D6" w:rsidRPr="00751722" w:rsidRDefault="00586074" w:rsidP="00586074">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гостиничный комплекс «Дом охотника»</w:t>
            </w:r>
          </w:p>
        </w:tc>
        <w:tc>
          <w:tcPr>
            <w:tcW w:w="2238" w:type="pct"/>
            <w:vAlign w:val="center"/>
          </w:tcPr>
          <w:p w14:paraId="04DA6EBD"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Приозерский район,   п.Зпорожское</w:t>
            </w:r>
          </w:p>
        </w:tc>
        <w:tc>
          <w:tcPr>
            <w:tcW w:w="535" w:type="pct"/>
            <w:vAlign w:val="center"/>
          </w:tcPr>
          <w:p w14:paraId="4AD6F76A"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40</w:t>
            </w:r>
          </w:p>
        </w:tc>
      </w:tr>
      <w:tr w:rsidR="00F915D6" w:rsidRPr="00751722" w14:paraId="2E0837D3" w14:textId="77777777" w:rsidTr="007F1427">
        <w:tc>
          <w:tcPr>
            <w:tcW w:w="181" w:type="pct"/>
            <w:vAlign w:val="center"/>
          </w:tcPr>
          <w:p w14:paraId="7A8F4C3D"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14</w:t>
            </w:r>
          </w:p>
        </w:tc>
        <w:tc>
          <w:tcPr>
            <w:tcW w:w="2045" w:type="pct"/>
            <w:vAlign w:val="center"/>
          </w:tcPr>
          <w:p w14:paraId="666CC382" w14:textId="77777777" w:rsidR="00F915D6" w:rsidRPr="00751722" w:rsidRDefault="00586074" w:rsidP="00586074">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отель «Рауту»</w:t>
            </w:r>
          </w:p>
        </w:tc>
        <w:tc>
          <w:tcPr>
            <w:tcW w:w="2238" w:type="pct"/>
            <w:vAlign w:val="center"/>
          </w:tcPr>
          <w:p w14:paraId="75953C19"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Приозерский район, </w:t>
            </w:r>
            <w:r w:rsidRPr="00751722">
              <w:rPr>
                <w:rStyle w:val="ae"/>
                <w:rFonts w:ascii="Segoe UI Light" w:hAnsi="Segoe UI Light" w:cs="Segoe UI Light"/>
                <w:color w:val="auto"/>
                <w:sz w:val="16"/>
                <w:szCs w:val="16"/>
                <w:u w:val="none"/>
              </w:rPr>
              <w:t>посёлок Сосново, Озерная улица, 10</w:t>
            </w:r>
          </w:p>
        </w:tc>
        <w:tc>
          <w:tcPr>
            <w:tcW w:w="535" w:type="pct"/>
            <w:vAlign w:val="center"/>
          </w:tcPr>
          <w:p w14:paraId="792F7E2B"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26</w:t>
            </w:r>
          </w:p>
        </w:tc>
      </w:tr>
      <w:tr w:rsidR="00F915D6" w:rsidRPr="00751722" w14:paraId="0F016EB7" w14:textId="77777777" w:rsidTr="007F1427">
        <w:tc>
          <w:tcPr>
            <w:tcW w:w="181" w:type="pct"/>
            <w:vAlign w:val="center"/>
          </w:tcPr>
          <w:p w14:paraId="0C526B67"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15</w:t>
            </w:r>
          </w:p>
        </w:tc>
        <w:tc>
          <w:tcPr>
            <w:tcW w:w="2045" w:type="pct"/>
            <w:vAlign w:val="center"/>
          </w:tcPr>
          <w:p w14:paraId="50EF0869" w14:textId="77777777" w:rsidR="00F915D6" w:rsidRPr="00751722" w:rsidRDefault="00586074" w:rsidP="00586074">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дизайн-отель Друзья</w:t>
            </w:r>
          </w:p>
        </w:tc>
        <w:tc>
          <w:tcPr>
            <w:tcW w:w="2238" w:type="pct"/>
            <w:vAlign w:val="center"/>
          </w:tcPr>
          <w:p w14:paraId="7D22949C" w14:textId="77777777" w:rsidR="00F915D6" w:rsidRPr="00751722" w:rsidRDefault="00F915D6" w:rsidP="007F1427">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Лени</w:t>
            </w:r>
            <w:r w:rsidR="007F1427" w:rsidRPr="00751722">
              <w:rPr>
                <w:rFonts w:ascii="Segoe UI Light" w:hAnsi="Segoe UI Light" w:cs="Segoe UI Light"/>
                <w:sz w:val="16"/>
                <w:szCs w:val="16"/>
              </w:rPr>
              <w:t>нградская область,</w:t>
            </w:r>
            <w:r w:rsidRPr="00751722">
              <w:rPr>
                <w:rFonts w:ascii="Segoe UI Light" w:hAnsi="Segoe UI Light" w:cs="Segoe UI Light"/>
                <w:sz w:val="16"/>
                <w:szCs w:val="16"/>
              </w:rPr>
              <w:t>г. Приозерск, улица Калинина, дом 9</w:t>
            </w:r>
          </w:p>
        </w:tc>
        <w:tc>
          <w:tcPr>
            <w:tcW w:w="535" w:type="pct"/>
            <w:vAlign w:val="center"/>
          </w:tcPr>
          <w:p w14:paraId="32AC172A"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20 (+20-доп. места)</w:t>
            </w:r>
          </w:p>
        </w:tc>
      </w:tr>
      <w:tr w:rsidR="00F915D6" w:rsidRPr="00751722" w14:paraId="292345DB" w14:textId="77777777" w:rsidTr="007F1427">
        <w:tc>
          <w:tcPr>
            <w:tcW w:w="181" w:type="pct"/>
            <w:vAlign w:val="center"/>
          </w:tcPr>
          <w:p w14:paraId="45012EC2"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16</w:t>
            </w:r>
          </w:p>
        </w:tc>
        <w:tc>
          <w:tcPr>
            <w:tcW w:w="2045" w:type="pct"/>
            <w:vAlign w:val="center"/>
          </w:tcPr>
          <w:p w14:paraId="596B9EDE" w14:textId="77777777" w:rsidR="00F915D6" w:rsidRPr="00751722" w:rsidRDefault="00586074" w:rsidP="00F915D6">
            <w:pPr>
              <w:spacing w:after="0" w:line="240" w:lineRule="auto"/>
              <w:jc w:val="center"/>
              <w:rPr>
                <w:rFonts w:ascii="Segoe UI Light" w:hAnsi="Segoe UI Light" w:cs="Segoe UI Light"/>
                <w:sz w:val="16"/>
                <w:szCs w:val="16"/>
              </w:rPr>
            </w:pPr>
            <w:r w:rsidRPr="00751722">
              <w:rPr>
                <w:rFonts w:ascii="Segoe UI Light" w:hAnsi="Segoe UI Light" w:cs="Segoe UI Light"/>
                <w:bCs/>
                <w:sz w:val="16"/>
                <w:szCs w:val="16"/>
              </w:rPr>
              <w:t xml:space="preserve"> </w:t>
            </w:r>
            <w:r w:rsidR="00F915D6" w:rsidRPr="00751722">
              <w:rPr>
                <w:rFonts w:ascii="Segoe UI Light" w:hAnsi="Segoe UI Light" w:cs="Segoe UI Light"/>
                <w:sz w:val="16"/>
                <w:szCs w:val="16"/>
              </w:rPr>
              <w:t>филиал санатория «Приозерский»</w:t>
            </w:r>
          </w:p>
        </w:tc>
        <w:tc>
          <w:tcPr>
            <w:tcW w:w="2238" w:type="pct"/>
            <w:vAlign w:val="center"/>
          </w:tcPr>
          <w:p w14:paraId="10BA950D" w14:textId="77777777" w:rsidR="00F915D6" w:rsidRPr="00751722" w:rsidRDefault="00F915D6" w:rsidP="007F1427">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г. Приозерск, </w:t>
            </w:r>
            <w:r w:rsidR="007F1427" w:rsidRPr="00751722">
              <w:rPr>
                <w:rFonts w:ascii="Segoe UI Light" w:hAnsi="Segoe UI Light" w:cs="Segoe UI Light"/>
                <w:sz w:val="16"/>
                <w:szCs w:val="16"/>
              </w:rPr>
              <w:t>Ленинградское шоссе, д.1</w:t>
            </w:r>
          </w:p>
        </w:tc>
        <w:tc>
          <w:tcPr>
            <w:tcW w:w="535" w:type="pct"/>
            <w:vAlign w:val="center"/>
          </w:tcPr>
          <w:p w14:paraId="60F4C480"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320</w:t>
            </w:r>
          </w:p>
        </w:tc>
      </w:tr>
      <w:tr w:rsidR="00F915D6" w:rsidRPr="00751722" w14:paraId="5827E6AA" w14:textId="77777777" w:rsidTr="007F1427">
        <w:tc>
          <w:tcPr>
            <w:tcW w:w="181" w:type="pct"/>
            <w:vAlign w:val="center"/>
          </w:tcPr>
          <w:p w14:paraId="493BB6DA"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17</w:t>
            </w:r>
          </w:p>
        </w:tc>
        <w:tc>
          <w:tcPr>
            <w:tcW w:w="2045" w:type="pct"/>
            <w:vAlign w:val="center"/>
          </w:tcPr>
          <w:p w14:paraId="12E2B04D"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ООО "ДОЛ "Факел +"</w:t>
            </w:r>
          </w:p>
        </w:tc>
        <w:tc>
          <w:tcPr>
            <w:tcW w:w="2238" w:type="pct"/>
            <w:vAlign w:val="center"/>
          </w:tcPr>
          <w:p w14:paraId="1D922B0E" w14:textId="77777777" w:rsidR="00F915D6" w:rsidRPr="00751722" w:rsidRDefault="007F1427" w:rsidP="007F1427">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Приозерский район, </w:t>
            </w:r>
            <w:r w:rsidR="00F915D6" w:rsidRPr="00751722">
              <w:rPr>
                <w:rFonts w:ascii="Segoe UI Light" w:hAnsi="Segoe UI Light" w:cs="Segoe UI Light"/>
                <w:bCs/>
                <w:sz w:val="16"/>
                <w:szCs w:val="16"/>
              </w:rPr>
              <w:t>поселок Лосево</w:t>
            </w:r>
          </w:p>
        </w:tc>
        <w:tc>
          <w:tcPr>
            <w:tcW w:w="535" w:type="pct"/>
            <w:vAlign w:val="center"/>
          </w:tcPr>
          <w:p w14:paraId="0B8A6A97"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300</w:t>
            </w:r>
          </w:p>
        </w:tc>
      </w:tr>
      <w:tr w:rsidR="00F915D6" w:rsidRPr="00751722" w14:paraId="2584870B" w14:textId="77777777" w:rsidTr="007F1427">
        <w:tc>
          <w:tcPr>
            <w:tcW w:w="181" w:type="pct"/>
            <w:vAlign w:val="center"/>
          </w:tcPr>
          <w:p w14:paraId="0DC8F05C"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18</w:t>
            </w:r>
          </w:p>
        </w:tc>
        <w:tc>
          <w:tcPr>
            <w:tcW w:w="2045" w:type="pct"/>
            <w:vAlign w:val="center"/>
          </w:tcPr>
          <w:p w14:paraId="70B9C2C6" w14:textId="77777777" w:rsidR="00F915D6" w:rsidRPr="00751722" w:rsidRDefault="00586074" w:rsidP="00586074">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СПБ ГБУ "ПМЦ "Петроградский" </w:t>
            </w:r>
            <w:r w:rsidR="00F915D6" w:rsidRPr="00751722">
              <w:rPr>
                <w:rFonts w:ascii="Segoe UI Light" w:hAnsi="Segoe UI Light" w:cs="Segoe UI Light"/>
                <w:sz w:val="16"/>
                <w:szCs w:val="16"/>
              </w:rPr>
              <w:t>(ДОЛ Петроградец)</w:t>
            </w:r>
          </w:p>
        </w:tc>
        <w:tc>
          <w:tcPr>
            <w:tcW w:w="2238" w:type="pct"/>
            <w:vAlign w:val="center"/>
          </w:tcPr>
          <w:p w14:paraId="21721F77" w14:textId="77777777" w:rsidR="00F915D6" w:rsidRPr="00751722" w:rsidRDefault="00F915D6" w:rsidP="00F915D6">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Приозерский район, поселок Громово</w:t>
            </w:r>
          </w:p>
        </w:tc>
        <w:tc>
          <w:tcPr>
            <w:tcW w:w="535" w:type="pct"/>
            <w:vAlign w:val="center"/>
          </w:tcPr>
          <w:p w14:paraId="322DE3AF"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120</w:t>
            </w:r>
          </w:p>
        </w:tc>
      </w:tr>
      <w:tr w:rsidR="00F915D6" w:rsidRPr="00751722" w14:paraId="32C82E59" w14:textId="77777777" w:rsidTr="007F1427">
        <w:tc>
          <w:tcPr>
            <w:tcW w:w="181" w:type="pct"/>
            <w:vAlign w:val="center"/>
          </w:tcPr>
          <w:p w14:paraId="683D7BFF"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19</w:t>
            </w:r>
          </w:p>
        </w:tc>
        <w:tc>
          <w:tcPr>
            <w:tcW w:w="2045" w:type="pct"/>
            <w:vAlign w:val="center"/>
          </w:tcPr>
          <w:p w14:paraId="19CADF06"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ООО «ДОЛ «ЧАЙКА»</w:t>
            </w:r>
          </w:p>
        </w:tc>
        <w:tc>
          <w:tcPr>
            <w:tcW w:w="2238" w:type="pct"/>
            <w:vAlign w:val="center"/>
          </w:tcPr>
          <w:p w14:paraId="16DAA68C" w14:textId="77777777" w:rsidR="00F915D6" w:rsidRPr="00751722" w:rsidRDefault="00F915D6" w:rsidP="00F915D6">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Приозерский район, поселок Колосково, 64 км. Приозерского шоссе</w:t>
            </w:r>
          </w:p>
        </w:tc>
        <w:tc>
          <w:tcPr>
            <w:tcW w:w="535" w:type="pct"/>
            <w:vAlign w:val="center"/>
          </w:tcPr>
          <w:p w14:paraId="5D3419A1"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350</w:t>
            </w:r>
          </w:p>
        </w:tc>
      </w:tr>
      <w:tr w:rsidR="00F915D6" w:rsidRPr="00751722" w14:paraId="204C090A" w14:textId="77777777" w:rsidTr="007F1427">
        <w:tc>
          <w:tcPr>
            <w:tcW w:w="181" w:type="pct"/>
            <w:vAlign w:val="center"/>
          </w:tcPr>
          <w:p w14:paraId="44A6E5A6"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20</w:t>
            </w:r>
          </w:p>
        </w:tc>
        <w:tc>
          <w:tcPr>
            <w:tcW w:w="2045" w:type="pct"/>
            <w:vAlign w:val="center"/>
          </w:tcPr>
          <w:p w14:paraId="51C4D890"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ДОЛ «Лесные зори»</w:t>
            </w:r>
          </w:p>
        </w:tc>
        <w:tc>
          <w:tcPr>
            <w:tcW w:w="2238" w:type="pct"/>
            <w:vAlign w:val="center"/>
          </w:tcPr>
          <w:p w14:paraId="07B4DC31" w14:textId="77777777" w:rsidR="00F915D6" w:rsidRPr="00751722" w:rsidRDefault="00F915D6" w:rsidP="00F915D6">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Приозерский район, деревня Овраги</w:t>
            </w:r>
          </w:p>
        </w:tc>
        <w:tc>
          <w:tcPr>
            <w:tcW w:w="535" w:type="pct"/>
            <w:vAlign w:val="center"/>
          </w:tcPr>
          <w:p w14:paraId="406FE90A"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120</w:t>
            </w:r>
          </w:p>
        </w:tc>
      </w:tr>
      <w:tr w:rsidR="00F915D6" w:rsidRPr="00751722" w14:paraId="222840D6" w14:textId="77777777" w:rsidTr="007F1427">
        <w:tc>
          <w:tcPr>
            <w:tcW w:w="181" w:type="pct"/>
            <w:vAlign w:val="center"/>
          </w:tcPr>
          <w:p w14:paraId="20038765"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21</w:t>
            </w:r>
          </w:p>
        </w:tc>
        <w:tc>
          <w:tcPr>
            <w:tcW w:w="2045" w:type="pct"/>
            <w:vAlign w:val="center"/>
          </w:tcPr>
          <w:p w14:paraId="426E0176"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АО "Невская Мануфактура" (ДОЛ «ТЕЛЬМАНОВЕЦ»)</w:t>
            </w:r>
          </w:p>
        </w:tc>
        <w:tc>
          <w:tcPr>
            <w:tcW w:w="2238" w:type="pct"/>
            <w:vAlign w:val="center"/>
          </w:tcPr>
          <w:p w14:paraId="113AE88F" w14:textId="77777777" w:rsidR="00F915D6" w:rsidRPr="00751722" w:rsidRDefault="00F915D6" w:rsidP="00F915D6">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Приозерский район, деревня Овраги</w:t>
            </w:r>
          </w:p>
        </w:tc>
        <w:tc>
          <w:tcPr>
            <w:tcW w:w="535" w:type="pct"/>
            <w:vAlign w:val="center"/>
          </w:tcPr>
          <w:p w14:paraId="1BF85D84"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120</w:t>
            </w:r>
          </w:p>
        </w:tc>
      </w:tr>
      <w:tr w:rsidR="00F915D6" w:rsidRPr="00751722" w14:paraId="5AC1F539" w14:textId="77777777" w:rsidTr="007F1427">
        <w:tc>
          <w:tcPr>
            <w:tcW w:w="181" w:type="pct"/>
            <w:vAlign w:val="center"/>
          </w:tcPr>
          <w:p w14:paraId="7D4C07D6"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22</w:t>
            </w:r>
          </w:p>
        </w:tc>
        <w:tc>
          <w:tcPr>
            <w:tcW w:w="2045" w:type="pct"/>
            <w:vAlign w:val="center"/>
          </w:tcPr>
          <w:p w14:paraId="68D5A27D"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ДОЛ «МАЯК»</w:t>
            </w:r>
          </w:p>
        </w:tc>
        <w:tc>
          <w:tcPr>
            <w:tcW w:w="2238" w:type="pct"/>
            <w:vAlign w:val="center"/>
          </w:tcPr>
          <w:p w14:paraId="66C77817"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bCs/>
                <w:sz w:val="16"/>
                <w:szCs w:val="16"/>
              </w:rPr>
              <w:t>Приозерский район, поселок Сосново</w:t>
            </w:r>
          </w:p>
        </w:tc>
        <w:tc>
          <w:tcPr>
            <w:tcW w:w="535" w:type="pct"/>
            <w:vAlign w:val="center"/>
          </w:tcPr>
          <w:p w14:paraId="0D56ECAA"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120</w:t>
            </w:r>
          </w:p>
        </w:tc>
      </w:tr>
      <w:tr w:rsidR="00F915D6" w:rsidRPr="00751722" w14:paraId="4CDAC295" w14:textId="77777777" w:rsidTr="007F1427">
        <w:trPr>
          <w:trHeight w:val="302"/>
        </w:trPr>
        <w:tc>
          <w:tcPr>
            <w:tcW w:w="181" w:type="pct"/>
            <w:vAlign w:val="center"/>
          </w:tcPr>
          <w:p w14:paraId="5DE95FC6"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23</w:t>
            </w:r>
          </w:p>
        </w:tc>
        <w:tc>
          <w:tcPr>
            <w:tcW w:w="2045" w:type="pct"/>
            <w:vAlign w:val="center"/>
          </w:tcPr>
          <w:p w14:paraId="5D0C277D"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ДОЛ «Бригантина» треста «16»</w:t>
            </w:r>
          </w:p>
        </w:tc>
        <w:tc>
          <w:tcPr>
            <w:tcW w:w="2238" w:type="pct"/>
            <w:vAlign w:val="center"/>
          </w:tcPr>
          <w:p w14:paraId="3653CA37"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bCs/>
                <w:sz w:val="16"/>
                <w:szCs w:val="16"/>
              </w:rPr>
              <w:t>Приозерский район, поселок станция Лосево</w:t>
            </w:r>
          </w:p>
        </w:tc>
        <w:tc>
          <w:tcPr>
            <w:tcW w:w="535" w:type="pct"/>
            <w:vAlign w:val="center"/>
          </w:tcPr>
          <w:p w14:paraId="478177B9" w14:textId="77777777" w:rsidR="00F915D6" w:rsidRPr="00751722" w:rsidRDefault="007F1427" w:rsidP="007F1427">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240</w:t>
            </w:r>
          </w:p>
        </w:tc>
      </w:tr>
      <w:tr w:rsidR="00F915D6" w:rsidRPr="00751722" w14:paraId="0647896F" w14:textId="77777777" w:rsidTr="007F1427">
        <w:tc>
          <w:tcPr>
            <w:tcW w:w="181" w:type="pct"/>
            <w:vAlign w:val="center"/>
          </w:tcPr>
          <w:p w14:paraId="7F67A7D1"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24</w:t>
            </w:r>
          </w:p>
        </w:tc>
        <w:tc>
          <w:tcPr>
            <w:tcW w:w="2045" w:type="pct"/>
            <w:vAlign w:val="center"/>
          </w:tcPr>
          <w:p w14:paraId="469DE706"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ООО "МЕЧТА" (ДОЛ Мечта-плюс)</w:t>
            </w:r>
          </w:p>
        </w:tc>
        <w:tc>
          <w:tcPr>
            <w:tcW w:w="2238" w:type="pct"/>
            <w:vAlign w:val="center"/>
          </w:tcPr>
          <w:p w14:paraId="32B4B2D0"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bCs/>
                <w:sz w:val="16"/>
                <w:szCs w:val="16"/>
              </w:rPr>
              <w:t>Приозерский район, поселок Мичуринское</w:t>
            </w:r>
          </w:p>
        </w:tc>
        <w:tc>
          <w:tcPr>
            <w:tcW w:w="535" w:type="pct"/>
            <w:vAlign w:val="center"/>
          </w:tcPr>
          <w:p w14:paraId="593CA30A"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180</w:t>
            </w:r>
          </w:p>
        </w:tc>
      </w:tr>
      <w:tr w:rsidR="00F915D6" w:rsidRPr="00751722" w14:paraId="131ECC09" w14:textId="77777777" w:rsidTr="007F1427">
        <w:tc>
          <w:tcPr>
            <w:tcW w:w="181" w:type="pct"/>
            <w:vAlign w:val="center"/>
          </w:tcPr>
          <w:p w14:paraId="01700FCA"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25</w:t>
            </w:r>
          </w:p>
        </w:tc>
        <w:tc>
          <w:tcPr>
            <w:tcW w:w="2045" w:type="pct"/>
            <w:vAlign w:val="center"/>
          </w:tcPr>
          <w:p w14:paraId="431A6F28" w14:textId="77777777" w:rsidR="00F915D6" w:rsidRPr="00751722" w:rsidRDefault="00586074" w:rsidP="00586074">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ОАО "Ленполиграфмаш" </w:t>
            </w:r>
            <w:r w:rsidR="00F915D6" w:rsidRPr="00751722">
              <w:rPr>
                <w:rFonts w:ascii="Segoe UI Light" w:hAnsi="Segoe UI Light" w:cs="Segoe UI Light"/>
                <w:sz w:val="16"/>
                <w:szCs w:val="16"/>
              </w:rPr>
              <w:t>(ДОЛ Космонавт 2)</w:t>
            </w:r>
          </w:p>
        </w:tc>
        <w:tc>
          <w:tcPr>
            <w:tcW w:w="2238" w:type="pct"/>
            <w:vAlign w:val="center"/>
          </w:tcPr>
          <w:p w14:paraId="682722E7"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bCs/>
                <w:sz w:val="16"/>
                <w:szCs w:val="16"/>
              </w:rPr>
              <w:t>Приозерский район,поселок Заветное</w:t>
            </w:r>
          </w:p>
        </w:tc>
        <w:tc>
          <w:tcPr>
            <w:tcW w:w="535" w:type="pct"/>
            <w:vAlign w:val="center"/>
          </w:tcPr>
          <w:p w14:paraId="4072E743"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200</w:t>
            </w:r>
          </w:p>
        </w:tc>
      </w:tr>
      <w:tr w:rsidR="00F915D6" w:rsidRPr="00751722" w14:paraId="0835F109" w14:textId="77777777" w:rsidTr="007F1427">
        <w:tc>
          <w:tcPr>
            <w:tcW w:w="181" w:type="pct"/>
            <w:vAlign w:val="center"/>
          </w:tcPr>
          <w:p w14:paraId="1F862ED1"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26</w:t>
            </w:r>
          </w:p>
        </w:tc>
        <w:tc>
          <w:tcPr>
            <w:tcW w:w="2045" w:type="pct"/>
            <w:vAlign w:val="center"/>
          </w:tcPr>
          <w:p w14:paraId="79BECE94"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ГБУ СШОР по прыжкам на лыжах с трамплина и лыжному двоеборью Выборгского района (Детский оздоровительно-образовательный (профильный) центр Спортивно-оздоровительный лагерь " Мичуринское"</w:t>
            </w:r>
          </w:p>
        </w:tc>
        <w:tc>
          <w:tcPr>
            <w:tcW w:w="2238" w:type="pct"/>
            <w:vAlign w:val="center"/>
          </w:tcPr>
          <w:p w14:paraId="28080EFC" w14:textId="77777777" w:rsidR="00F915D6" w:rsidRPr="00751722" w:rsidRDefault="00F915D6" w:rsidP="00F915D6">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Приозерский район, поселок Мичуринское</w:t>
            </w:r>
          </w:p>
          <w:p w14:paraId="58339FE7" w14:textId="77777777" w:rsidR="00F915D6" w:rsidRPr="00751722" w:rsidRDefault="00F915D6" w:rsidP="00F915D6">
            <w:pPr>
              <w:spacing w:after="0" w:line="240" w:lineRule="auto"/>
              <w:jc w:val="center"/>
              <w:rPr>
                <w:rFonts w:ascii="Segoe UI Light" w:hAnsi="Segoe UI Light" w:cs="Segoe UI Light"/>
                <w:sz w:val="16"/>
                <w:szCs w:val="16"/>
              </w:rPr>
            </w:pPr>
          </w:p>
        </w:tc>
        <w:tc>
          <w:tcPr>
            <w:tcW w:w="535" w:type="pct"/>
            <w:vAlign w:val="center"/>
          </w:tcPr>
          <w:p w14:paraId="4F8A5043"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80</w:t>
            </w:r>
          </w:p>
        </w:tc>
      </w:tr>
      <w:tr w:rsidR="00F915D6" w:rsidRPr="00751722" w14:paraId="5B1DD185" w14:textId="77777777" w:rsidTr="007F1427">
        <w:tc>
          <w:tcPr>
            <w:tcW w:w="181" w:type="pct"/>
            <w:vAlign w:val="center"/>
          </w:tcPr>
          <w:p w14:paraId="186C9FD1"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27</w:t>
            </w:r>
          </w:p>
        </w:tc>
        <w:tc>
          <w:tcPr>
            <w:tcW w:w="2045" w:type="pct"/>
            <w:vAlign w:val="center"/>
          </w:tcPr>
          <w:p w14:paraId="1A3BDB96" w14:textId="77777777" w:rsidR="00F915D6" w:rsidRPr="00751722" w:rsidRDefault="00586074" w:rsidP="00586074">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ООО "Следопыт"</w:t>
            </w:r>
            <w:r w:rsidR="00F915D6" w:rsidRPr="00751722">
              <w:rPr>
                <w:rFonts w:ascii="Segoe UI Light" w:hAnsi="Segoe UI Light" w:cs="Segoe UI Light"/>
                <w:sz w:val="16"/>
                <w:szCs w:val="16"/>
              </w:rPr>
              <w:t>(ООО "ДОЛ "СЛЕДОПЫТ")</w:t>
            </w:r>
          </w:p>
        </w:tc>
        <w:tc>
          <w:tcPr>
            <w:tcW w:w="2238" w:type="pct"/>
            <w:vAlign w:val="center"/>
          </w:tcPr>
          <w:p w14:paraId="0563C7FC" w14:textId="77777777" w:rsidR="00F915D6" w:rsidRPr="00751722" w:rsidRDefault="00F915D6" w:rsidP="00F915D6">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Приозерский район, поселок станция Лосево</w:t>
            </w:r>
          </w:p>
        </w:tc>
        <w:tc>
          <w:tcPr>
            <w:tcW w:w="535" w:type="pct"/>
            <w:vAlign w:val="center"/>
          </w:tcPr>
          <w:p w14:paraId="5FFBD4C1"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120</w:t>
            </w:r>
          </w:p>
        </w:tc>
      </w:tr>
      <w:tr w:rsidR="00F915D6" w:rsidRPr="00751722" w14:paraId="606F8172" w14:textId="77777777" w:rsidTr="007F1427">
        <w:tc>
          <w:tcPr>
            <w:tcW w:w="181" w:type="pct"/>
            <w:vAlign w:val="center"/>
          </w:tcPr>
          <w:p w14:paraId="21FBBA41"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28</w:t>
            </w:r>
          </w:p>
        </w:tc>
        <w:tc>
          <w:tcPr>
            <w:tcW w:w="2045" w:type="pct"/>
            <w:vAlign w:val="center"/>
          </w:tcPr>
          <w:p w14:paraId="51250869" w14:textId="77777777" w:rsidR="00F915D6" w:rsidRPr="00751722" w:rsidRDefault="00F915D6" w:rsidP="00F915D6">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База отдыха «Green Village» (ООО «Зеленая деревня»)</w:t>
            </w:r>
          </w:p>
        </w:tc>
        <w:tc>
          <w:tcPr>
            <w:tcW w:w="2238" w:type="pct"/>
            <w:vAlign w:val="center"/>
          </w:tcPr>
          <w:p w14:paraId="14C071D9" w14:textId="77777777" w:rsidR="00F915D6" w:rsidRPr="00751722" w:rsidRDefault="00F915D6" w:rsidP="00F915D6">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Приозерский район, 79-й км Приозерского шоссе, ок. Суходольского озера</w:t>
            </w:r>
          </w:p>
        </w:tc>
        <w:tc>
          <w:tcPr>
            <w:tcW w:w="535" w:type="pct"/>
            <w:vAlign w:val="center"/>
          </w:tcPr>
          <w:p w14:paraId="35DC532C"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270</w:t>
            </w:r>
          </w:p>
        </w:tc>
      </w:tr>
      <w:tr w:rsidR="00F915D6" w:rsidRPr="00751722" w14:paraId="4EAFD989" w14:textId="77777777" w:rsidTr="007F1427">
        <w:tc>
          <w:tcPr>
            <w:tcW w:w="181" w:type="pct"/>
            <w:vAlign w:val="center"/>
          </w:tcPr>
          <w:p w14:paraId="30C5D0AD"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29</w:t>
            </w:r>
          </w:p>
        </w:tc>
        <w:tc>
          <w:tcPr>
            <w:tcW w:w="2045" w:type="pct"/>
            <w:vAlign w:val="center"/>
          </w:tcPr>
          <w:p w14:paraId="2FE343A8" w14:textId="77777777" w:rsidR="00F915D6" w:rsidRPr="00751722" w:rsidRDefault="00586074" w:rsidP="007F1427">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 </w:t>
            </w:r>
            <w:r w:rsidR="00F915D6" w:rsidRPr="00751722">
              <w:rPr>
                <w:rFonts w:ascii="Segoe UI Light" w:hAnsi="Segoe UI Light" w:cs="Segoe UI Light"/>
                <w:bCs/>
                <w:sz w:val="16"/>
                <w:szCs w:val="16"/>
              </w:rPr>
              <w:t>Заг</w:t>
            </w:r>
            <w:r w:rsidR="007F1427" w:rsidRPr="00751722">
              <w:rPr>
                <w:rFonts w:ascii="Segoe UI Light" w:hAnsi="Segoe UI Light" w:cs="Segoe UI Light"/>
                <w:bCs/>
                <w:sz w:val="16"/>
                <w:szCs w:val="16"/>
              </w:rPr>
              <w:t>ородный клуб</w:t>
            </w:r>
            <w:r w:rsidR="00F915D6" w:rsidRPr="00751722">
              <w:rPr>
                <w:rFonts w:ascii="Segoe UI Light" w:hAnsi="Segoe UI Light" w:cs="Segoe UI Light"/>
                <w:bCs/>
                <w:sz w:val="16"/>
                <w:szCs w:val="16"/>
              </w:rPr>
              <w:t xml:space="preserve"> </w:t>
            </w:r>
            <w:r w:rsidRPr="00751722">
              <w:rPr>
                <w:rFonts w:ascii="Segoe UI Light" w:hAnsi="Segoe UI Light" w:cs="Segoe UI Light"/>
                <w:bCs/>
                <w:sz w:val="16"/>
                <w:szCs w:val="16"/>
              </w:rPr>
              <w:t>"Давинчи Парк»</w:t>
            </w:r>
          </w:p>
        </w:tc>
        <w:tc>
          <w:tcPr>
            <w:tcW w:w="2238" w:type="pct"/>
            <w:vAlign w:val="center"/>
          </w:tcPr>
          <w:p w14:paraId="3CA75075" w14:textId="77777777" w:rsidR="00F915D6" w:rsidRPr="00751722" w:rsidRDefault="00F915D6" w:rsidP="00F915D6">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Приозерский район, дер. Борисово</w:t>
            </w:r>
          </w:p>
        </w:tc>
        <w:tc>
          <w:tcPr>
            <w:tcW w:w="535" w:type="pct"/>
            <w:vAlign w:val="center"/>
          </w:tcPr>
          <w:p w14:paraId="79C67CD4"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200</w:t>
            </w:r>
          </w:p>
        </w:tc>
      </w:tr>
      <w:tr w:rsidR="00F915D6" w:rsidRPr="00751722" w14:paraId="31715713" w14:textId="77777777" w:rsidTr="007F1427">
        <w:tc>
          <w:tcPr>
            <w:tcW w:w="181" w:type="pct"/>
            <w:vAlign w:val="center"/>
          </w:tcPr>
          <w:p w14:paraId="4B3934CF"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30</w:t>
            </w:r>
          </w:p>
        </w:tc>
        <w:tc>
          <w:tcPr>
            <w:tcW w:w="2045" w:type="pct"/>
            <w:vAlign w:val="center"/>
          </w:tcPr>
          <w:p w14:paraId="6CABD372" w14:textId="77777777" w:rsidR="00F915D6" w:rsidRPr="00751722" w:rsidRDefault="00F915D6" w:rsidP="00586074">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ООО "Лпм-Заветное"</w:t>
            </w:r>
            <w:r w:rsidR="00586074" w:rsidRPr="00751722">
              <w:rPr>
                <w:rFonts w:ascii="Segoe UI Light" w:hAnsi="Segoe UI Light" w:cs="Segoe UI Light"/>
                <w:bCs/>
                <w:sz w:val="16"/>
                <w:szCs w:val="16"/>
              </w:rPr>
              <w:t xml:space="preserve"> </w:t>
            </w:r>
            <w:r w:rsidRPr="00751722">
              <w:rPr>
                <w:rFonts w:ascii="Segoe UI Light" w:hAnsi="Segoe UI Light" w:cs="Segoe UI Light"/>
                <w:bCs/>
                <w:sz w:val="16"/>
                <w:szCs w:val="16"/>
              </w:rPr>
              <w:t>(База отдыха «Заветное»)</w:t>
            </w:r>
          </w:p>
        </w:tc>
        <w:tc>
          <w:tcPr>
            <w:tcW w:w="2238" w:type="pct"/>
            <w:vAlign w:val="center"/>
          </w:tcPr>
          <w:p w14:paraId="16DBABFC"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bCs/>
                <w:sz w:val="16"/>
                <w:szCs w:val="16"/>
              </w:rPr>
              <w:t>Приозерский район, Севастьяновское сельское поселение, 12 км. от пос. Мельниково,</w:t>
            </w:r>
            <w:r w:rsidRPr="00751722">
              <w:rPr>
                <w:rFonts w:ascii="Segoe UI Light" w:hAnsi="Segoe UI Light" w:cs="Segoe UI Light"/>
                <w:sz w:val="16"/>
                <w:szCs w:val="16"/>
              </w:rPr>
              <w:t xml:space="preserve"> </w:t>
            </w:r>
            <w:r w:rsidR="007F1427" w:rsidRPr="00751722">
              <w:rPr>
                <w:rFonts w:ascii="Segoe UI Light" w:hAnsi="Segoe UI Light" w:cs="Segoe UI Light"/>
                <w:bCs/>
                <w:sz w:val="16"/>
                <w:szCs w:val="16"/>
              </w:rPr>
              <w:t>Расположена на</w:t>
            </w:r>
            <w:r w:rsidRPr="00751722">
              <w:rPr>
                <w:rFonts w:ascii="Segoe UI Light" w:hAnsi="Segoe UI Light" w:cs="Segoe UI Light"/>
                <w:bCs/>
                <w:sz w:val="16"/>
                <w:szCs w:val="16"/>
              </w:rPr>
              <w:t xml:space="preserve"> берегу оз. Заветное</w:t>
            </w:r>
          </w:p>
        </w:tc>
        <w:tc>
          <w:tcPr>
            <w:tcW w:w="535" w:type="pct"/>
            <w:vAlign w:val="center"/>
          </w:tcPr>
          <w:p w14:paraId="0461A7DC"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40</w:t>
            </w:r>
          </w:p>
        </w:tc>
      </w:tr>
      <w:tr w:rsidR="00F915D6" w:rsidRPr="00751722" w14:paraId="09A83399" w14:textId="77777777" w:rsidTr="007F1427">
        <w:tc>
          <w:tcPr>
            <w:tcW w:w="181" w:type="pct"/>
            <w:vAlign w:val="center"/>
          </w:tcPr>
          <w:p w14:paraId="64263790"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31</w:t>
            </w:r>
          </w:p>
        </w:tc>
        <w:tc>
          <w:tcPr>
            <w:tcW w:w="2045" w:type="pct"/>
            <w:vAlign w:val="center"/>
          </w:tcPr>
          <w:p w14:paraId="292E69FA" w14:textId="77777777" w:rsidR="00F915D6" w:rsidRPr="00751722" w:rsidRDefault="007F1427" w:rsidP="007F1427">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База отдыха «Самая Ладога»</w:t>
            </w:r>
          </w:p>
        </w:tc>
        <w:tc>
          <w:tcPr>
            <w:tcW w:w="2238" w:type="pct"/>
            <w:vAlign w:val="center"/>
          </w:tcPr>
          <w:p w14:paraId="74A46D6A" w14:textId="77777777" w:rsidR="00F915D6" w:rsidRPr="00751722" w:rsidRDefault="00F915D6" w:rsidP="00F915D6">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Приозерский район, пос. Сторожевое</w:t>
            </w:r>
          </w:p>
        </w:tc>
        <w:tc>
          <w:tcPr>
            <w:tcW w:w="535" w:type="pct"/>
            <w:vAlign w:val="center"/>
          </w:tcPr>
          <w:p w14:paraId="6306744A"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40</w:t>
            </w:r>
          </w:p>
        </w:tc>
      </w:tr>
      <w:tr w:rsidR="00F915D6" w:rsidRPr="00751722" w14:paraId="73959DF2" w14:textId="77777777" w:rsidTr="007F1427">
        <w:tc>
          <w:tcPr>
            <w:tcW w:w="181" w:type="pct"/>
            <w:vAlign w:val="center"/>
          </w:tcPr>
          <w:p w14:paraId="14D01999"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32</w:t>
            </w:r>
          </w:p>
        </w:tc>
        <w:tc>
          <w:tcPr>
            <w:tcW w:w="2045" w:type="pct"/>
            <w:vAlign w:val="center"/>
          </w:tcPr>
          <w:p w14:paraId="0E72D216" w14:textId="77777777" w:rsidR="00F915D6" w:rsidRPr="00751722" w:rsidRDefault="00F915D6" w:rsidP="00644EE0">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ООО База Отдыха и Туризма "Лосевская"</w:t>
            </w:r>
          </w:p>
          <w:p w14:paraId="65F23EC0" w14:textId="77777777" w:rsidR="00F915D6" w:rsidRPr="00751722" w:rsidRDefault="00F915D6" w:rsidP="00644EE0">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(Баз</w:t>
            </w:r>
            <w:r w:rsidR="00644EE0" w:rsidRPr="00751722">
              <w:rPr>
                <w:rFonts w:ascii="Segoe UI Light" w:hAnsi="Segoe UI Light" w:cs="Segoe UI Light"/>
                <w:bCs/>
                <w:sz w:val="16"/>
                <w:szCs w:val="16"/>
              </w:rPr>
              <w:t>а отдыха и туризма «Лосевская»)</w:t>
            </w:r>
          </w:p>
        </w:tc>
        <w:tc>
          <w:tcPr>
            <w:tcW w:w="2238" w:type="pct"/>
            <w:vAlign w:val="center"/>
          </w:tcPr>
          <w:p w14:paraId="195E44C3" w14:textId="77777777" w:rsidR="00F915D6" w:rsidRPr="00751722" w:rsidRDefault="007F1427" w:rsidP="00644EE0">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Приозерский район, </w:t>
            </w:r>
            <w:r w:rsidR="00F915D6" w:rsidRPr="00751722">
              <w:rPr>
                <w:rFonts w:ascii="Segoe UI Light" w:hAnsi="Segoe UI Light" w:cs="Segoe UI Light"/>
                <w:bCs/>
                <w:sz w:val="16"/>
                <w:szCs w:val="16"/>
              </w:rPr>
              <w:t>Ромашк</w:t>
            </w:r>
            <w:r w:rsidR="00644EE0" w:rsidRPr="00751722">
              <w:rPr>
                <w:rFonts w:ascii="Segoe UI Light" w:hAnsi="Segoe UI Light" w:cs="Segoe UI Light"/>
                <w:bCs/>
                <w:sz w:val="16"/>
                <w:szCs w:val="16"/>
              </w:rPr>
              <w:t>инская волость, пос. ст. Лосево</w:t>
            </w:r>
          </w:p>
        </w:tc>
        <w:tc>
          <w:tcPr>
            <w:tcW w:w="535" w:type="pct"/>
            <w:vAlign w:val="center"/>
          </w:tcPr>
          <w:p w14:paraId="5080ADBA"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320</w:t>
            </w:r>
          </w:p>
        </w:tc>
      </w:tr>
      <w:tr w:rsidR="00F915D6" w:rsidRPr="00751722" w14:paraId="703BDBCD" w14:textId="77777777" w:rsidTr="007F1427">
        <w:tc>
          <w:tcPr>
            <w:tcW w:w="181" w:type="pct"/>
            <w:vAlign w:val="center"/>
          </w:tcPr>
          <w:p w14:paraId="4DD943E6"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33</w:t>
            </w:r>
          </w:p>
        </w:tc>
        <w:tc>
          <w:tcPr>
            <w:tcW w:w="2045" w:type="pct"/>
            <w:vAlign w:val="center"/>
          </w:tcPr>
          <w:p w14:paraId="230EB97B" w14:textId="77777777" w:rsidR="00F915D6" w:rsidRPr="00751722" w:rsidRDefault="00644EE0" w:rsidP="00644EE0">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База отдыха «Михайловская»</w:t>
            </w:r>
          </w:p>
        </w:tc>
        <w:tc>
          <w:tcPr>
            <w:tcW w:w="2238" w:type="pct"/>
            <w:vAlign w:val="center"/>
          </w:tcPr>
          <w:p w14:paraId="06EE5EE1" w14:textId="77777777" w:rsidR="00F915D6" w:rsidRPr="00751722" w:rsidRDefault="00F915D6" w:rsidP="00644EE0">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w:t>
            </w:r>
            <w:r w:rsidR="00644EE0" w:rsidRPr="00751722">
              <w:rPr>
                <w:rFonts w:ascii="Segoe UI Light" w:hAnsi="Segoe UI Light" w:cs="Segoe UI Light"/>
                <w:bCs/>
                <w:sz w:val="16"/>
                <w:szCs w:val="16"/>
              </w:rPr>
              <w:t>риозерский район,  пос. Кротово</w:t>
            </w:r>
          </w:p>
        </w:tc>
        <w:tc>
          <w:tcPr>
            <w:tcW w:w="535" w:type="pct"/>
            <w:vAlign w:val="center"/>
          </w:tcPr>
          <w:p w14:paraId="01BAA440"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68</w:t>
            </w:r>
          </w:p>
        </w:tc>
      </w:tr>
      <w:tr w:rsidR="00F915D6" w:rsidRPr="00751722" w14:paraId="45B5BC19" w14:textId="77777777" w:rsidTr="007F1427">
        <w:tc>
          <w:tcPr>
            <w:tcW w:w="181" w:type="pct"/>
            <w:vAlign w:val="center"/>
          </w:tcPr>
          <w:p w14:paraId="436C3C4A"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34</w:t>
            </w:r>
          </w:p>
        </w:tc>
        <w:tc>
          <w:tcPr>
            <w:tcW w:w="2045" w:type="pct"/>
            <w:vAlign w:val="center"/>
          </w:tcPr>
          <w:p w14:paraId="2A51B42F" w14:textId="77777777" w:rsidR="00F915D6" w:rsidRPr="00751722" w:rsidRDefault="00F915D6" w:rsidP="00644EE0">
            <w:pPr>
              <w:spacing w:after="0" w:line="240" w:lineRule="auto"/>
              <w:jc w:val="center"/>
              <w:rPr>
                <w:rFonts w:ascii="Segoe UI Light" w:hAnsi="Segoe UI Light" w:cs="Segoe UI Light"/>
                <w:sz w:val="16"/>
                <w:szCs w:val="16"/>
              </w:rPr>
            </w:pPr>
            <w:r w:rsidRPr="00751722">
              <w:rPr>
                <w:rFonts w:ascii="Segoe UI Light" w:hAnsi="Segoe UI Light" w:cs="Segoe UI Light"/>
                <w:bCs/>
                <w:sz w:val="16"/>
                <w:szCs w:val="16"/>
              </w:rPr>
              <w:t>База отдыха «Пчелка»</w:t>
            </w:r>
          </w:p>
        </w:tc>
        <w:tc>
          <w:tcPr>
            <w:tcW w:w="2238" w:type="pct"/>
            <w:vAlign w:val="center"/>
          </w:tcPr>
          <w:p w14:paraId="1B7A25A0" w14:textId="77777777" w:rsidR="00F915D6" w:rsidRPr="00751722" w:rsidRDefault="00F915D6" w:rsidP="00644EE0">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Приозерский рай</w:t>
            </w:r>
            <w:r w:rsidR="00644EE0" w:rsidRPr="00751722">
              <w:rPr>
                <w:rFonts w:ascii="Segoe UI Light" w:hAnsi="Segoe UI Light" w:cs="Segoe UI Light"/>
                <w:bCs/>
                <w:sz w:val="16"/>
                <w:szCs w:val="16"/>
              </w:rPr>
              <w:t>он,  пос. Мельниково, оз. Синее</w:t>
            </w:r>
          </w:p>
        </w:tc>
        <w:tc>
          <w:tcPr>
            <w:tcW w:w="535" w:type="pct"/>
            <w:vAlign w:val="center"/>
          </w:tcPr>
          <w:p w14:paraId="38022798"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40</w:t>
            </w:r>
          </w:p>
        </w:tc>
      </w:tr>
      <w:tr w:rsidR="00F915D6" w:rsidRPr="00751722" w14:paraId="2CA137D2" w14:textId="77777777" w:rsidTr="007F1427">
        <w:tc>
          <w:tcPr>
            <w:tcW w:w="181" w:type="pct"/>
            <w:vAlign w:val="center"/>
          </w:tcPr>
          <w:p w14:paraId="67FDE8AA"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35</w:t>
            </w:r>
          </w:p>
        </w:tc>
        <w:tc>
          <w:tcPr>
            <w:tcW w:w="2045" w:type="pct"/>
            <w:vAlign w:val="center"/>
          </w:tcPr>
          <w:p w14:paraId="12D3BCF1" w14:textId="77777777" w:rsidR="00F915D6" w:rsidRPr="00751722" w:rsidRDefault="00644EE0" w:rsidP="00644EE0">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База отдыха «Радуга»</w:t>
            </w:r>
          </w:p>
        </w:tc>
        <w:tc>
          <w:tcPr>
            <w:tcW w:w="2238" w:type="pct"/>
            <w:vAlign w:val="center"/>
          </w:tcPr>
          <w:p w14:paraId="600434B4" w14:textId="77777777" w:rsidR="00F915D6" w:rsidRPr="00751722" w:rsidRDefault="00F915D6" w:rsidP="00644EE0">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w:t>
            </w:r>
            <w:r w:rsidR="00644EE0" w:rsidRPr="00751722">
              <w:rPr>
                <w:rFonts w:ascii="Segoe UI Light" w:hAnsi="Segoe UI Light" w:cs="Segoe UI Light"/>
                <w:bCs/>
                <w:sz w:val="16"/>
                <w:szCs w:val="16"/>
              </w:rPr>
              <w:t>ерский район,  пос. Мичуринское</w:t>
            </w:r>
          </w:p>
        </w:tc>
        <w:tc>
          <w:tcPr>
            <w:tcW w:w="535" w:type="pct"/>
            <w:vAlign w:val="center"/>
          </w:tcPr>
          <w:p w14:paraId="1C66BE5A"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80</w:t>
            </w:r>
          </w:p>
        </w:tc>
      </w:tr>
      <w:tr w:rsidR="00F915D6" w:rsidRPr="00751722" w14:paraId="49152BAE" w14:textId="77777777" w:rsidTr="007F1427">
        <w:tc>
          <w:tcPr>
            <w:tcW w:w="181" w:type="pct"/>
            <w:vAlign w:val="center"/>
          </w:tcPr>
          <w:p w14:paraId="3FE744D0"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36</w:t>
            </w:r>
          </w:p>
        </w:tc>
        <w:tc>
          <w:tcPr>
            <w:tcW w:w="2045" w:type="pct"/>
            <w:vAlign w:val="center"/>
          </w:tcPr>
          <w:p w14:paraId="2647AB04"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«Альдея» плавучая база отдыха</w:t>
            </w:r>
          </w:p>
        </w:tc>
        <w:tc>
          <w:tcPr>
            <w:tcW w:w="2238" w:type="pct"/>
            <w:vAlign w:val="center"/>
          </w:tcPr>
          <w:p w14:paraId="26788EEC" w14:textId="77777777" w:rsidR="00F915D6" w:rsidRPr="00751722" w:rsidRDefault="00F915D6" w:rsidP="00F915D6">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Приозерский район,  п. Моторное,  причал Владимирской бухты</w:t>
            </w:r>
          </w:p>
        </w:tc>
        <w:tc>
          <w:tcPr>
            <w:tcW w:w="535" w:type="pct"/>
            <w:vAlign w:val="center"/>
          </w:tcPr>
          <w:p w14:paraId="7A0FBEBC"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25</w:t>
            </w:r>
          </w:p>
        </w:tc>
      </w:tr>
      <w:tr w:rsidR="00F915D6" w:rsidRPr="00751722" w14:paraId="2DB7ED05" w14:textId="77777777" w:rsidTr="007F1427">
        <w:tc>
          <w:tcPr>
            <w:tcW w:w="181" w:type="pct"/>
            <w:vAlign w:val="center"/>
          </w:tcPr>
          <w:p w14:paraId="4C3995F1"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37</w:t>
            </w:r>
          </w:p>
        </w:tc>
        <w:tc>
          <w:tcPr>
            <w:tcW w:w="2045" w:type="pct"/>
            <w:vAlign w:val="center"/>
          </w:tcPr>
          <w:p w14:paraId="583A0F53" w14:textId="77777777" w:rsidR="00F915D6" w:rsidRPr="00751722" w:rsidRDefault="00586074" w:rsidP="00586074">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ООО "На Хуторе "У Папика" </w:t>
            </w:r>
            <w:r w:rsidR="00F915D6" w:rsidRPr="00751722">
              <w:rPr>
                <w:rFonts w:ascii="Segoe UI Light" w:hAnsi="Segoe UI Light" w:cs="Segoe UI Light"/>
                <w:bCs/>
                <w:sz w:val="16"/>
                <w:szCs w:val="16"/>
              </w:rPr>
              <w:t>(База отды</w:t>
            </w:r>
            <w:r w:rsidR="00644EE0" w:rsidRPr="00751722">
              <w:rPr>
                <w:rFonts w:ascii="Segoe UI Light" w:hAnsi="Segoe UI Light" w:cs="Segoe UI Light"/>
                <w:bCs/>
                <w:sz w:val="16"/>
                <w:szCs w:val="16"/>
              </w:rPr>
              <w:t>х</w:t>
            </w:r>
            <w:r w:rsidR="007F1427" w:rsidRPr="00751722">
              <w:rPr>
                <w:rFonts w:ascii="Segoe UI Light" w:hAnsi="Segoe UI Light" w:cs="Segoe UI Light"/>
                <w:bCs/>
                <w:sz w:val="16"/>
                <w:szCs w:val="16"/>
              </w:rPr>
              <w:t xml:space="preserve">а «На хуторе  «У </w:t>
            </w:r>
            <w:r w:rsidR="00644EE0" w:rsidRPr="00751722">
              <w:rPr>
                <w:rFonts w:ascii="Segoe UI Light" w:hAnsi="Segoe UI Light" w:cs="Segoe UI Light"/>
                <w:bCs/>
                <w:sz w:val="16"/>
                <w:szCs w:val="16"/>
              </w:rPr>
              <w:t>Папика»)</w:t>
            </w:r>
          </w:p>
        </w:tc>
        <w:tc>
          <w:tcPr>
            <w:tcW w:w="2238" w:type="pct"/>
            <w:vAlign w:val="center"/>
          </w:tcPr>
          <w:p w14:paraId="466AB5A6" w14:textId="77777777" w:rsidR="00F915D6" w:rsidRPr="00751722" w:rsidRDefault="00F915D6" w:rsidP="00F915D6">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Приозерский район,  Красноозерная волость, пос. Васильево, ул. Ленинградская, д.32</w:t>
            </w:r>
          </w:p>
        </w:tc>
        <w:tc>
          <w:tcPr>
            <w:tcW w:w="535" w:type="pct"/>
            <w:vAlign w:val="center"/>
          </w:tcPr>
          <w:p w14:paraId="06C77A9F"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60</w:t>
            </w:r>
          </w:p>
        </w:tc>
      </w:tr>
      <w:tr w:rsidR="00F915D6" w:rsidRPr="00751722" w14:paraId="695FF7FA" w14:textId="77777777" w:rsidTr="007F1427">
        <w:tc>
          <w:tcPr>
            <w:tcW w:w="181" w:type="pct"/>
            <w:vAlign w:val="center"/>
          </w:tcPr>
          <w:p w14:paraId="040CA8B2"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38</w:t>
            </w:r>
          </w:p>
        </w:tc>
        <w:tc>
          <w:tcPr>
            <w:tcW w:w="2045" w:type="pct"/>
            <w:vAlign w:val="center"/>
          </w:tcPr>
          <w:p w14:paraId="74B059E7" w14:textId="77777777" w:rsidR="00F915D6" w:rsidRPr="00751722" w:rsidRDefault="00586074" w:rsidP="00586074">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ООО "Лен-Т урист-Инвест"</w:t>
            </w:r>
            <w:r w:rsidR="00F915D6" w:rsidRPr="00751722">
              <w:rPr>
                <w:rFonts w:ascii="Segoe UI Light" w:hAnsi="Segoe UI Light" w:cs="Segoe UI Light"/>
                <w:bCs/>
                <w:sz w:val="16"/>
                <w:szCs w:val="16"/>
              </w:rPr>
              <w:t>(Ба</w:t>
            </w:r>
            <w:r w:rsidR="00644EE0" w:rsidRPr="00751722">
              <w:rPr>
                <w:rFonts w:ascii="Segoe UI Light" w:hAnsi="Segoe UI Light" w:cs="Segoe UI Light"/>
                <w:bCs/>
                <w:sz w:val="16"/>
                <w:szCs w:val="16"/>
              </w:rPr>
              <w:t>за отдыха «Царство Снегурочки»)</w:t>
            </w:r>
          </w:p>
        </w:tc>
        <w:tc>
          <w:tcPr>
            <w:tcW w:w="2238" w:type="pct"/>
            <w:vAlign w:val="center"/>
          </w:tcPr>
          <w:p w14:paraId="2C75D753" w14:textId="77777777" w:rsidR="00F915D6" w:rsidRPr="00751722" w:rsidRDefault="00F915D6" w:rsidP="00F915D6">
            <w:pPr>
              <w:spacing w:after="0" w:line="240" w:lineRule="auto"/>
              <w:jc w:val="center"/>
              <w:rPr>
                <w:rFonts w:ascii="Segoe UI Light" w:hAnsi="Segoe UI Light" w:cs="Segoe UI Light"/>
                <w:bCs/>
                <w:sz w:val="16"/>
                <w:szCs w:val="16"/>
              </w:rPr>
            </w:pPr>
          </w:p>
          <w:p w14:paraId="3FD24DEA" w14:textId="77777777" w:rsidR="00F915D6" w:rsidRPr="00751722" w:rsidRDefault="00F915D6" w:rsidP="00644EE0">
            <w:pPr>
              <w:spacing w:after="0" w:line="240" w:lineRule="auto"/>
              <w:jc w:val="center"/>
              <w:rPr>
                <w:rFonts w:ascii="Segoe UI Light" w:hAnsi="Segoe UI Light" w:cs="Segoe UI Light"/>
                <w:sz w:val="16"/>
                <w:szCs w:val="16"/>
              </w:rPr>
            </w:pPr>
            <w:r w:rsidRPr="00751722">
              <w:rPr>
                <w:rFonts w:ascii="Segoe UI Light" w:hAnsi="Segoe UI Light" w:cs="Segoe UI Light"/>
                <w:bCs/>
                <w:sz w:val="16"/>
                <w:szCs w:val="16"/>
              </w:rPr>
              <w:t xml:space="preserve">Приозерский район, </w:t>
            </w:r>
            <w:r w:rsidRPr="00751722">
              <w:rPr>
                <w:rFonts w:ascii="Segoe UI Light" w:hAnsi="Segoe UI Light" w:cs="Segoe UI Light"/>
                <w:sz w:val="16"/>
                <w:szCs w:val="16"/>
              </w:rPr>
              <w:t xml:space="preserve"> </w:t>
            </w:r>
            <w:r w:rsidRPr="00751722">
              <w:rPr>
                <w:rFonts w:ascii="Segoe UI Light" w:hAnsi="Segoe UI Light" w:cs="Segoe UI Light"/>
                <w:bCs/>
                <w:sz w:val="16"/>
                <w:szCs w:val="16"/>
              </w:rPr>
              <w:t>пос. Мельниково, ул. Калинина, д.1</w:t>
            </w:r>
          </w:p>
        </w:tc>
        <w:tc>
          <w:tcPr>
            <w:tcW w:w="535" w:type="pct"/>
            <w:vAlign w:val="center"/>
          </w:tcPr>
          <w:p w14:paraId="0203DDC8"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160</w:t>
            </w:r>
          </w:p>
        </w:tc>
      </w:tr>
      <w:tr w:rsidR="00F915D6" w:rsidRPr="00751722" w14:paraId="17FE731B" w14:textId="77777777" w:rsidTr="007F1427">
        <w:tc>
          <w:tcPr>
            <w:tcW w:w="181" w:type="pct"/>
            <w:vAlign w:val="center"/>
          </w:tcPr>
          <w:p w14:paraId="21B9261D"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39</w:t>
            </w:r>
          </w:p>
        </w:tc>
        <w:tc>
          <w:tcPr>
            <w:tcW w:w="2045" w:type="pct"/>
            <w:vAlign w:val="center"/>
          </w:tcPr>
          <w:p w14:paraId="56F7ED6B" w14:textId="77777777" w:rsidR="00F915D6" w:rsidRPr="00751722" w:rsidRDefault="00F915D6" w:rsidP="00644EE0">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Предприятие Общественной Организации Приозерская Туристско-спортивная База –</w:t>
            </w:r>
            <w:r w:rsidR="00644EE0" w:rsidRPr="00751722">
              <w:rPr>
                <w:rFonts w:ascii="Segoe UI Light" w:hAnsi="Segoe UI Light" w:cs="Segoe UI Light"/>
                <w:bCs/>
                <w:sz w:val="16"/>
                <w:szCs w:val="16"/>
              </w:rPr>
              <w:t xml:space="preserve"> ПТСБ (Загородный клуб «Яркое»)</w:t>
            </w:r>
          </w:p>
        </w:tc>
        <w:tc>
          <w:tcPr>
            <w:tcW w:w="2238" w:type="pct"/>
            <w:vAlign w:val="center"/>
          </w:tcPr>
          <w:p w14:paraId="005BF545" w14:textId="77777777" w:rsidR="00F915D6" w:rsidRPr="00751722" w:rsidRDefault="00F915D6" w:rsidP="00F915D6">
            <w:pPr>
              <w:spacing w:after="0" w:line="240" w:lineRule="auto"/>
              <w:jc w:val="center"/>
              <w:rPr>
                <w:rFonts w:ascii="Segoe UI Light" w:hAnsi="Segoe UI Light" w:cs="Segoe UI Light"/>
                <w:bCs/>
                <w:sz w:val="16"/>
                <w:szCs w:val="16"/>
              </w:rPr>
            </w:pPr>
          </w:p>
          <w:p w14:paraId="62DD11E9" w14:textId="77777777" w:rsidR="00F915D6" w:rsidRPr="00751722" w:rsidRDefault="00F915D6" w:rsidP="00644EE0">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Приозерский район, п. Яркое, берег Вуо</w:t>
            </w:r>
            <w:r w:rsidR="00644EE0" w:rsidRPr="00751722">
              <w:rPr>
                <w:rFonts w:ascii="Segoe UI Light" w:hAnsi="Segoe UI Light" w:cs="Segoe UI Light"/>
                <w:bCs/>
                <w:sz w:val="16"/>
                <w:szCs w:val="16"/>
              </w:rPr>
              <w:t>ксы, в 6-ти км от г. Приозерска</w:t>
            </w:r>
          </w:p>
        </w:tc>
        <w:tc>
          <w:tcPr>
            <w:tcW w:w="535" w:type="pct"/>
            <w:vAlign w:val="center"/>
          </w:tcPr>
          <w:p w14:paraId="5604FA2D"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90</w:t>
            </w:r>
          </w:p>
        </w:tc>
      </w:tr>
      <w:tr w:rsidR="00F915D6" w:rsidRPr="00751722" w14:paraId="49CE2334" w14:textId="77777777" w:rsidTr="007F1427">
        <w:tc>
          <w:tcPr>
            <w:tcW w:w="181" w:type="pct"/>
            <w:vAlign w:val="center"/>
          </w:tcPr>
          <w:p w14:paraId="179295B9"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40</w:t>
            </w:r>
          </w:p>
        </w:tc>
        <w:tc>
          <w:tcPr>
            <w:tcW w:w="2045" w:type="pct"/>
            <w:vAlign w:val="center"/>
          </w:tcPr>
          <w:p w14:paraId="6D86958C"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bCs/>
                <w:sz w:val="16"/>
                <w:szCs w:val="16"/>
              </w:rPr>
              <w:t>ООО "ФОРТУНА ПЛЮС" (Загородный клуб «Дача»)</w:t>
            </w:r>
          </w:p>
        </w:tc>
        <w:tc>
          <w:tcPr>
            <w:tcW w:w="2238" w:type="pct"/>
            <w:vAlign w:val="center"/>
          </w:tcPr>
          <w:p w14:paraId="5F2416AA" w14:textId="77777777" w:rsidR="00F915D6" w:rsidRPr="00751722" w:rsidRDefault="00F915D6" w:rsidP="00F915D6">
            <w:pPr>
              <w:spacing w:after="0" w:line="240" w:lineRule="auto"/>
              <w:jc w:val="center"/>
              <w:rPr>
                <w:rFonts w:ascii="Segoe UI Light" w:hAnsi="Segoe UI Light" w:cs="Segoe UI Light"/>
                <w:bCs/>
                <w:sz w:val="16"/>
                <w:szCs w:val="16"/>
              </w:rPr>
            </w:pPr>
          </w:p>
          <w:p w14:paraId="06866CE0" w14:textId="77777777" w:rsidR="00F915D6" w:rsidRPr="00751722" w:rsidRDefault="00F915D6" w:rsidP="00644EE0">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Приозерский район, </w:t>
            </w:r>
            <w:r w:rsidRPr="00751722">
              <w:rPr>
                <w:rFonts w:ascii="Segoe UI Light" w:hAnsi="Segoe UI Light" w:cs="Segoe UI Light"/>
                <w:sz w:val="16"/>
                <w:szCs w:val="16"/>
              </w:rPr>
              <w:t xml:space="preserve"> </w:t>
            </w:r>
            <w:r w:rsidRPr="00751722">
              <w:rPr>
                <w:rFonts w:ascii="Segoe UI Light" w:hAnsi="Segoe UI Light" w:cs="Segoe UI Light"/>
                <w:bCs/>
                <w:sz w:val="16"/>
                <w:szCs w:val="16"/>
              </w:rPr>
              <w:t>пос. Петровское,  70 км Прио</w:t>
            </w:r>
            <w:r w:rsidR="00644EE0" w:rsidRPr="00751722">
              <w:rPr>
                <w:rFonts w:ascii="Segoe UI Light" w:hAnsi="Segoe UI Light" w:cs="Segoe UI Light"/>
                <w:bCs/>
                <w:sz w:val="16"/>
                <w:szCs w:val="16"/>
              </w:rPr>
              <w:t>зерского шоссе, оз.Суходольское</w:t>
            </w:r>
          </w:p>
        </w:tc>
        <w:tc>
          <w:tcPr>
            <w:tcW w:w="535" w:type="pct"/>
            <w:vAlign w:val="center"/>
          </w:tcPr>
          <w:p w14:paraId="6E0B7D2D"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230</w:t>
            </w:r>
          </w:p>
        </w:tc>
      </w:tr>
      <w:tr w:rsidR="00F915D6" w:rsidRPr="00751722" w14:paraId="648DCD55" w14:textId="77777777" w:rsidTr="007F1427">
        <w:tc>
          <w:tcPr>
            <w:tcW w:w="181" w:type="pct"/>
            <w:vAlign w:val="center"/>
          </w:tcPr>
          <w:p w14:paraId="04296579"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41</w:t>
            </w:r>
          </w:p>
        </w:tc>
        <w:tc>
          <w:tcPr>
            <w:tcW w:w="2045" w:type="pct"/>
            <w:vAlign w:val="center"/>
          </w:tcPr>
          <w:p w14:paraId="432695CB" w14:textId="77777777" w:rsidR="00F915D6" w:rsidRPr="00751722" w:rsidRDefault="00C92029" w:rsidP="00C92029">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База отдыха </w:t>
            </w:r>
            <w:r w:rsidR="00644EE0" w:rsidRPr="00751722">
              <w:rPr>
                <w:rFonts w:ascii="Segoe UI Light" w:hAnsi="Segoe UI Light" w:cs="Segoe UI Light"/>
                <w:bCs/>
                <w:sz w:val="16"/>
                <w:szCs w:val="16"/>
              </w:rPr>
              <w:t>«Добрый лось»</w:t>
            </w:r>
          </w:p>
        </w:tc>
        <w:tc>
          <w:tcPr>
            <w:tcW w:w="2238" w:type="pct"/>
            <w:vAlign w:val="center"/>
          </w:tcPr>
          <w:p w14:paraId="3A4D677C" w14:textId="77777777" w:rsidR="00F915D6" w:rsidRPr="00751722" w:rsidRDefault="00F915D6" w:rsidP="00644EE0">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Приозерский район,  пос. </w:t>
            </w:r>
            <w:r w:rsidR="00644EE0" w:rsidRPr="00751722">
              <w:rPr>
                <w:rFonts w:ascii="Segoe UI Light" w:hAnsi="Segoe UI Light" w:cs="Segoe UI Light"/>
                <w:bCs/>
                <w:sz w:val="16"/>
                <w:szCs w:val="16"/>
              </w:rPr>
              <w:t>Лосево, ул. Добролосевская, д.1</w:t>
            </w:r>
          </w:p>
        </w:tc>
        <w:tc>
          <w:tcPr>
            <w:tcW w:w="535" w:type="pct"/>
            <w:vAlign w:val="center"/>
          </w:tcPr>
          <w:p w14:paraId="4687D89D"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120</w:t>
            </w:r>
          </w:p>
        </w:tc>
      </w:tr>
      <w:tr w:rsidR="00F915D6" w:rsidRPr="00751722" w14:paraId="5AADFCC9" w14:textId="77777777" w:rsidTr="007F1427">
        <w:tc>
          <w:tcPr>
            <w:tcW w:w="181" w:type="pct"/>
            <w:vAlign w:val="center"/>
          </w:tcPr>
          <w:p w14:paraId="2F0B2EF7"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42</w:t>
            </w:r>
          </w:p>
        </w:tc>
        <w:tc>
          <w:tcPr>
            <w:tcW w:w="2045" w:type="pct"/>
            <w:vAlign w:val="center"/>
          </w:tcPr>
          <w:p w14:paraId="5B158196" w14:textId="77777777" w:rsidR="00F915D6" w:rsidRPr="00751722" w:rsidRDefault="00C92029" w:rsidP="00C92029">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База отдыха </w:t>
            </w:r>
            <w:r w:rsidR="00F915D6" w:rsidRPr="00751722">
              <w:rPr>
                <w:rFonts w:ascii="Segoe UI Light" w:hAnsi="Segoe UI Light" w:cs="Segoe UI Light"/>
                <w:sz w:val="16"/>
                <w:szCs w:val="16"/>
              </w:rPr>
              <w:t>«Золотой берег»</w:t>
            </w:r>
          </w:p>
        </w:tc>
        <w:tc>
          <w:tcPr>
            <w:tcW w:w="2238" w:type="pct"/>
            <w:vAlign w:val="center"/>
          </w:tcPr>
          <w:p w14:paraId="631938BF"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Приозерский район, </w:t>
            </w:r>
            <w:hyperlink r:id="rId41" w:tgtFrame="_blank" w:history="1">
              <w:r w:rsidRPr="00751722">
                <w:rPr>
                  <w:rStyle w:val="ae"/>
                  <w:rFonts w:ascii="Segoe UI Light" w:hAnsi="Segoe UI Light" w:cs="Segoe UI Light"/>
                  <w:color w:val="auto"/>
                  <w:sz w:val="16"/>
                  <w:szCs w:val="16"/>
                  <w:u w:val="none"/>
                </w:rPr>
                <w:t>поселок Запорожское, Советская ул., 29</w:t>
              </w:r>
            </w:hyperlink>
          </w:p>
        </w:tc>
        <w:tc>
          <w:tcPr>
            <w:tcW w:w="535" w:type="pct"/>
            <w:vAlign w:val="center"/>
          </w:tcPr>
          <w:p w14:paraId="59A2EEBF" w14:textId="77777777" w:rsidR="00F915D6" w:rsidRPr="00751722" w:rsidRDefault="00F915D6" w:rsidP="00F915D6">
            <w:pPr>
              <w:spacing w:after="0" w:line="240" w:lineRule="auto"/>
              <w:jc w:val="center"/>
              <w:rPr>
                <w:rFonts w:ascii="Segoe UI Light" w:hAnsi="Segoe UI Light" w:cs="Segoe UI Light"/>
                <w:sz w:val="16"/>
                <w:szCs w:val="16"/>
                <w:u w:val="single"/>
              </w:rPr>
            </w:pPr>
            <w:r w:rsidRPr="00751722">
              <w:rPr>
                <w:rFonts w:ascii="Segoe UI Light" w:hAnsi="Segoe UI Light" w:cs="Segoe UI Light"/>
                <w:sz w:val="16"/>
                <w:szCs w:val="16"/>
                <w:u w:val="single"/>
              </w:rPr>
              <w:t>140</w:t>
            </w:r>
          </w:p>
        </w:tc>
      </w:tr>
      <w:tr w:rsidR="00F915D6" w:rsidRPr="00751722" w14:paraId="0FCA53C5" w14:textId="77777777" w:rsidTr="007F1427">
        <w:tc>
          <w:tcPr>
            <w:tcW w:w="181" w:type="pct"/>
            <w:vAlign w:val="center"/>
          </w:tcPr>
          <w:p w14:paraId="5FC79E55"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43</w:t>
            </w:r>
          </w:p>
        </w:tc>
        <w:tc>
          <w:tcPr>
            <w:tcW w:w="2045" w:type="pct"/>
            <w:vAlign w:val="center"/>
          </w:tcPr>
          <w:p w14:paraId="081211A0" w14:textId="77777777" w:rsidR="00F915D6" w:rsidRPr="00751722" w:rsidRDefault="00C92029" w:rsidP="00C92029">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Гостеприимный курорт </w:t>
            </w:r>
            <w:r w:rsidR="00644EE0" w:rsidRPr="00751722">
              <w:rPr>
                <w:rFonts w:ascii="Segoe UI Light" w:hAnsi="Segoe UI Light" w:cs="Segoe UI Light"/>
                <w:bCs/>
                <w:sz w:val="16"/>
                <w:szCs w:val="16"/>
              </w:rPr>
              <w:t>«Игора»</w:t>
            </w:r>
          </w:p>
        </w:tc>
        <w:tc>
          <w:tcPr>
            <w:tcW w:w="2238" w:type="pct"/>
            <w:vAlign w:val="center"/>
          </w:tcPr>
          <w:p w14:paraId="383AEC6F" w14:textId="77777777" w:rsidR="00F915D6" w:rsidRPr="00751722" w:rsidRDefault="00F915D6" w:rsidP="00644EE0">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Приозерский район,  П</w:t>
            </w:r>
            <w:r w:rsidR="00644EE0" w:rsidRPr="00751722">
              <w:rPr>
                <w:rFonts w:ascii="Segoe UI Light" w:hAnsi="Segoe UI Light" w:cs="Segoe UI Light"/>
                <w:bCs/>
                <w:sz w:val="16"/>
                <w:szCs w:val="16"/>
              </w:rPr>
              <w:t>риозерское шоссе,54 км</w:t>
            </w:r>
          </w:p>
        </w:tc>
        <w:tc>
          <w:tcPr>
            <w:tcW w:w="535" w:type="pct"/>
            <w:vAlign w:val="center"/>
          </w:tcPr>
          <w:p w14:paraId="478D38D6"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320</w:t>
            </w:r>
          </w:p>
        </w:tc>
      </w:tr>
      <w:tr w:rsidR="00F915D6" w:rsidRPr="00751722" w14:paraId="5FCC65BC" w14:textId="77777777" w:rsidTr="007F1427">
        <w:tc>
          <w:tcPr>
            <w:tcW w:w="181" w:type="pct"/>
            <w:vAlign w:val="center"/>
          </w:tcPr>
          <w:p w14:paraId="5FFC60DD"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44</w:t>
            </w:r>
          </w:p>
        </w:tc>
        <w:tc>
          <w:tcPr>
            <w:tcW w:w="2045" w:type="pct"/>
            <w:vAlign w:val="center"/>
          </w:tcPr>
          <w:p w14:paraId="701CF63E" w14:textId="77777777" w:rsidR="00F915D6" w:rsidRPr="00751722" w:rsidRDefault="00C92029" w:rsidP="00C92029">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База отдыха </w:t>
            </w:r>
            <w:r w:rsidR="00644EE0" w:rsidRPr="00751722">
              <w:rPr>
                <w:rFonts w:ascii="Segoe UI Light" w:hAnsi="Segoe UI Light" w:cs="Segoe UI Light"/>
                <w:bCs/>
                <w:sz w:val="16"/>
                <w:szCs w:val="16"/>
              </w:rPr>
              <w:t>«Большие камни»</w:t>
            </w:r>
          </w:p>
        </w:tc>
        <w:tc>
          <w:tcPr>
            <w:tcW w:w="2238" w:type="pct"/>
            <w:vAlign w:val="center"/>
          </w:tcPr>
          <w:p w14:paraId="221FA14F" w14:textId="77777777" w:rsidR="00F915D6" w:rsidRPr="00751722" w:rsidRDefault="00644EE0" w:rsidP="00644EE0">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Приозерский район, дер. Кротово</w:t>
            </w:r>
          </w:p>
        </w:tc>
        <w:tc>
          <w:tcPr>
            <w:tcW w:w="535" w:type="pct"/>
            <w:vAlign w:val="center"/>
          </w:tcPr>
          <w:p w14:paraId="327C260C"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40</w:t>
            </w:r>
          </w:p>
        </w:tc>
      </w:tr>
      <w:tr w:rsidR="00F915D6" w:rsidRPr="00751722" w14:paraId="0B8A8B48" w14:textId="77777777" w:rsidTr="007F1427">
        <w:tc>
          <w:tcPr>
            <w:tcW w:w="181" w:type="pct"/>
            <w:vAlign w:val="center"/>
          </w:tcPr>
          <w:p w14:paraId="3F67D329"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45</w:t>
            </w:r>
          </w:p>
        </w:tc>
        <w:tc>
          <w:tcPr>
            <w:tcW w:w="2045" w:type="pct"/>
            <w:vAlign w:val="center"/>
          </w:tcPr>
          <w:p w14:paraId="0D1C9B06" w14:textId="77777777" w:rsidR="00F915D6" w:rsidRPr="00751722" w:rsidRDefault="00F915D6" w:rsidP="007F1427">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ООО "Загородный К</w:t>
            </w:r>
            <w:r w:rsidR="00644EE0" w:rsidRPr="00751722">
              <w:rPr>
                <w:rFonts w:ascii="Segoe UI Light" w:hAnsi="Segoe UI Light" w:cs="Segoe UI Light"/>
                <w:bCs/>
                <w:sz w:val="16"/>
                <w:szCs w:val="16"/>
              </w:rPr>
              <w:t>луб "Орех" (База отдыха «Орех»)</w:t>
            </w:r>
          </w:p>
        </w:tc>
        <w:tc>
          <w:tcPr>
            <w:tcW w:w="2238" w:type="pct"/>
            <w:vAlign w:val="center"/>
          </w:tcPr>
          <w:p w14:paraId="1D73E177" w14:textId="77777777" w:rsidR="00F915D6" w:rsidRPr="00751722" w:rsidRDefault="00F915D6" w:rsidP="007F1427">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Приозерский район,47 км Приозерского шоссе, посёлок Орехово,ул. Морская</w:t>
            </w:r>
          </w:p>
        </w:tc>
        <w:tc>
          <w:tcPr>
            <w:tcW w:w="535" w:type="pct"/>
            <w:vAlign w:val="center"/>
          </w:tcPr>
          <w:p w14:paraId="019D531F" w14:textId="77777777" w:rsidR="00F915D6" w:rsidRPr="00751722" w:rsidRDefault="00F915D6" w:rsidP="00644EE0">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120</w:t>
            </w:r>
          </w:p>
        </w:tc>
      </w:tr>
      <w:tr w:rsidR="00F915D6" w:rsidRPr="00751722" w14:paraId="10C84E62" w14:textId="77777777" w:rsidTr="007F1427">
        <w:tc>
          <w:tcPr>
            <w:tcW w:w="181" w:type="pct"/>
            <w:vAlign w:val="center"/>
          </w:tcPr>
          <w:p w14:paraId="5D0DF36A"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46</w:t>
            </w:r>
          </w:p>
        </w:tc>
        <w:tc>
          <w:tcPr>
            <w:tcW w:w="2045" w:type="pct"/>
            <w:vAlign w:val="center"/>
          </w:tcPr>
          <w:p w14:paraId="7B401FEE" w14:textId="77777777" w:rsidR="00F915D6" w:rsidRPr="00751722" w:rsidRDefault="00C92029" w:rsidP="007F1427">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База отдыха </w:t>
            </w:r>
            <w:r w:rsidR="00644EE0" w:rsidRPr="00751722">
              <w:rPr>
                <w:rFonts w:ascii="Segoe UI Light" w:hAnsi="Segoe UI Light" w:cs="Segoe UI Light"/>
                <w:bCs/>
                <w:sz w:val="16"/>
                <w:szCs w:val="16"/>
              </w:rPr>
              <w:t>«Робинзон»</w:t>
            </w:r>
          </w:p>
        </w:tc>
        <w:tc>
          <w:tcPr>
            <w:tcW w:w="2238" w:type="pct"/>
            <w:vAlign w:val="center"/>
          </w:tcPr>
          <w:p w14:paraId="6615DDB4" w14:textId="77777777" w:rsidR="00F915D6" w:rsidRPr="00751722" w:rsidRDefault="00644EE0" w:rsidP="007F1427">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w:t>
            </w:r>
            <w:r w:rsidR="00F915D6" w:rsidRPr="00751722">
              <w:rPr>
                <w:rFonts w:ascii="Segoe UI Light" w:hAnsi="Segoe UI Light" w:cs="Segoe UI Light"/>
                <w:bCs/>
                <w:sz w:val="16"/>
                <w:szCs w:val="16"/>
              </w:rPr>
              <w:t>риозерский район,  ст. Синево, 11 км от г. Приозерска по дороге на пос. Мельниково, берег оз. Вуокса</w:t>
            </w:r>
          </w:p>
        </w:tc>
        <w:tc>
          <w:tcPr>
            <w:tcW w:w="535" w:type="pct"/>
            <w:vAlign w:val="center"/>
          </w:tcPr>
          <w:p w14:paraId="6FE72020"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48</w:t>
            </w:r>
          </w:p>
        </w:tc>
      </w:tr>
      <w:tr w:rsidR="00F915D6" w:rsidRPr="00751722" w14:paraId="7901448E" w14:textId="77777777" w:rsidTr="007F1427">
        <w:tc>
          <w:tcPr>
            <w:tcW w:w="181" w:type="pct"/>
            <w:vAlign w:val="center"/>
          </w:tcPr>
          <w:p w14:paraId="6F73C8A9"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47</w:t>
            </w:r>
          </w:p>
        </w:tc>
        <w:tc>
          <w:tcPr>
            <w:tcW w:w="2045" w:type="pct"/>
            <w:vAlign w:val="center"/>
          </w:tcPr>
          <w:p w14:paraId="47E5EB0A" w14:textId="77777777" w:rsidR="00F915D6" w:rsidRPr="00751722" w:rsidRDefault="00C92029" w:rsidP="007F1427">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ООО "ЖУРАВУШКА </w:t>
            </w:r>
            <w:r w:rsidR="00644EE0" w:rsidRPr="00751722">
              <w:rPr>
                <w:rFonts w:ascii="Segoe UI Light" w:hAnsi="Segoe UI Light" w:cs="Segoe UI Light"/>
                <w:bCs/>
                <w:sz w:val="16"/>
                <w:szCs w:val="16"/>
              </w:rPr>
              <w:t>(База отдыха «Журавушка»)</w:t>
            </w:r>
          </w:p>
        </w:tc>
        <w:tc>
          <w:tcPr>
            <w:tcW w:w="2238" w:type="pct"/>
            <w:vAlign w:val="center"/>
          </w:tcPr>
          <w:p w14:paraId="5A76AAFC" w14:textId="77777777" w:rsidR="00F915D6" w:rsidRPr="00751722" w:rsidRDefault="00F915D6" w:rsidP="007F1427">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Приозерский район,  ст. Орехово,  Приозерское ш., 50 км</w:t>
            </w:r>
          </w:p>
        </w:tc>
        <w:tc>
          <w:tcPr>
            <w:tcW w:w="535" w:type="pct"/>
            <w:vAlign w:val="center"/>
          </w:tcPr>
          <w:p w14:paraId="158A62E9"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40</w:t>
            </w:r>
          </w:p>
        </w:tc>
      </w:tr>
      <w:tr w:rsidR="00F915D6" w:rsidRPr="00751722" w14:paraId="3F15102D" w14:textId="77777777" w:rsidTr="007F1427">
        <w:tc>
          <w:tcPr>
            <w:tcW w:w="181" w:type="pct"/>
            <w:vAlign w:val="center"/>
          </w:tcPr>
          <w:p w14:paraId="40AFF977"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48</w:t>
            </w:r>
          </w:p>
        </w:tc>
        <w:tc>
          <w:tcPr>
            <w:tcW w:w="2045" w:type="pct"/>
            <w:vAlign w:val="center"/>
          </w:tcPr>
          <w:p w14:paraId="3A022A10" w14:textId="77777777" w:rsidR="00F915D6" w:rsidRPr="00751722" w:rsidRDefault="00F915D6" w:rsidP="007F1427">
            <w:pPr>
              <w:spacing w:after="0" w:line="240" w:lineRule="auto"/>
              <w:jc w:val="center"/>
              <w:rPr>
                <w:rFonts w:ascii="Segoe UI Light" w:hAnsi="Segoe UI Light" w:cs="Segoe UI Light"/>
                <w:iCs/>
                <w:sz w:val="16"/>
                <w:szCs w:val="16"/>
              </w:rPr>
            </w:pPr>
            <w:r w:rsidRPr="00751722">
              <w:rPr>
                <w:rStyle w:val="afa"/>
                <w:rFonts w:ascii="Segoe UI Light" w:hAnsi="Segoe UI Light" w:cs="Segoe UI Light"/>
                <w:i w:val="0"/>
                <w:sz w:val="16"/>
                <w:szCs w:val="16"/>
              </w:rPr>
              <w:t>ОО</w:t>
            </w:r>
            <w:r w:rsidR="00C92029" w:rsidRPr="00751722">
              <w:rPr>
                <w:rStyle w:val="afa"/>
                <w:rFonts w:ascii="Segoe UI Light" w:hAnsi="Segoe UI Light" w:cs="Segoe UI Light"/>
                <w:i w:val="0"/>
                <w:sz w:val="16"/>
                <w:szCs w:val="16"/>
              </w:rPr>
              <w:t xml:space="preserve">О "УК Группы Унисто Петросталь" </w:t>
            </w:r>
            <w:r w:rsidRPr="00751722">
              <w:rPr>
                <w:rFonts w:ascii="Segoe UI Light" w:hAnsi="Segoe UI Light" w:cs="Segoe UI Light"/>
                <w:bCs/>
                <w:sz w:val="16"/>
                <w:szCs w:val="16"/>
              </w:rPr>
              <w:t>(Парк активного отдыха «ЛосевоДа»)</w:t>
            </w:r>
          </w:p>
        </w:tc>
        <w:tc>
          <w:tcPr>
            <w:tcW w:w="2238" w:type="pct"/>
            <w:vAlign w:val="center"/>
          </w:tcPr>
          <w:p w14:paraId="00148DDE" w14:textId="77777777" w:rsidR="00F915D6" w:rsidRPr="00751722" w:rsidRDefault="00F915D6" w:rsidP="007F1427">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Приозерский район</w:t>
            </w:r>
            <w:r w:rsidR="00644EE0" w:rsidRPr="00751722">
              <w:rPr>
                <w:rFonts w:ascii="Segoe UI Light" w:hAnsi="Segoe UI Light" w:cs="Segoe UI Light"/>
                <w:bCs/>
                <w:sz w:val="16"/>
                <w:szCs w:val="16"/>
              </w:rPr>
              <w:t>,</w:t>
            </w:r>
            <w:r w:rsidR="00C92029" w:rsidRPr="00751722">
              <w:rPr>
                <w:rFonts w:ascii="Segoe UI Light" w:hAnsi="Segoe UI Light" w:cs="Segoe UI Light"/>
                <w:bCs/>
                <w:sz w:val="16"/>
                <w:szCs w:val="16"/>
              </w:rPr>
              <w:t>пос. Лосево</w:t>
            </w:r>
          </w:p>
        </w:tc>
        <w:tc>
          <w:tcPr>
            <w:tcW w:w="535" w:type="pct"/>
            <w:vAlign w:val="center"/>
          </w:tcPr>
          <w:p w14:paraId="2F934043"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180</w:t>
            </w:r>
          </w:p>
        </w:tc>
      </w:tr>
      <w:tr w:rsidR="00F915D6" w:rsidRPr="00751722" w14:paraId="437590BA" w14:textId="77777777" w:rsidTr="007F1427">
        <w:tc>
          <w:tcPr>
            <w:tcW w:w="181" w:type="pct"/>
            <w:vAlign w:val="center"/>
          </w:tcPr>
          <w:p w14:paraId="261A5A8D"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49</w:t>
            </w:r>
          </w:p>
        </w:tc>
        <w:tc>
          <w:tcPr>
            <w:tcW w:w="2045" w:type="pct"/>
            <w:vAlign w:val="center"/>
          </w:tcPr>
          <w:p w14:paraId="5C10A2A5" w14:textId="77777777" w:rsidR="00F915D6" w:rsidRPr="00751722" w:rsidRDefault="00C92029" w:rsidP="00C92029">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Коттеджный комплекс </w:t>
            </w:r>
            <w:r w:rsidR="00644EE0" w:rsidRPr="00751722">
              <w:rPr>
                <w:rFonts w:ascii="Segoe UI Light" w:hAnsi="Segoe UI Light" w:cs="Segoe UI Light"/>
                <w:bCs/>
                <w:sz w:val="16"/>
                <w:szCs w:val="16"/>
              </w:rPr>
              <w:t>«Плотвичкина заводь»</w:t>
            </w:r>
          </w:p>
        </w:tc>
        <w:tc>
          <w:tcPr>
            <w:tcW w:w="2238" w:type="pct"/>
            <w:vAlign w:val="center"/>
          </w:tcPr>
          <w:p w14:paraId="053C8277" w14:textId="77777777" w:rsidR="00F915D6" w:rsidRPr="00751722" w:rsidRDefault="00F915D6" w:rsidP="00644EE0">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w:t>
            </w:r>
            <w:r w:rsidR="00644EE0" w:rsidRPr="00751722">
              <w:rPr>
                <w:rFonts w:ascii="Segoe UI Light" w:hAnsi="Segoe UI Light" w:cs="Segoe UI Light"/>
                <w:bCs/>
                <w:sz w:val="16"/>
                <w:szCs w:val="16"/>
              </w:rPr>
              <w:t>риозерский район,  пос. Кротово</w:t>
            </w:r>
          </w:p>
        </w:tc>
        <w:tc>
          <w:tcPr>
            <w:tcW w:w="535" w:type="pct"/>
            <w:vAlign w:val="center"/>
          </w:tcPr>
          <w:p w14:paraId="7D65BFA1"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25</w:t>
            </w:r>
          </w:p>
        </w:tc>
      </w:tr>
      <w:tr w:rsidR="00F915D6" w:rsidRPr="00751722" w14:paraId="4D4D2D1B" w14:textId="77777777" w:rsidTr="007F1427">
        <w:tc>
          <w:tcPr>
            <w:tcW w:w="181" w:type="pct"/>
            <w:vAlign w:val="center"/>
          </w:tcPr>
          <w:p w14:paraId="103E188C"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50</w:t>
            </w:r>
          </w:p>
        </w:tc>
        <w:tc>
          <w:tcPr>
            <w:tcW w:w="2045" w:type="pct"/>
            <w:vAlign w:val="center"/>
          </w:tcPr>
          <w:p w14:paraId="394078B1" w14:textId="77777777" w:rsidR="00F915D6" w:rsidRPr="00751722" w:rsidRDefault="00C92029" w:rsidP="00C92029">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База отдыха «Шале»</w:t>
            </w:r>
          </w:p>
        </w:tc>
        <w:tc>
          <w:tcPr>
            <w:tcW w:w="2238" w:type="pct"/>
            <w:vAlign w:val="center"/>
          </w:tcPr>
          <w:p w14:paraId="7963033A" w14:textId="77777777" w:rsidR="00F915D6" w:rsidRPr="00751722" w:rsidRDefault="00F915D6" w:rsidP="00F915D6">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Приозерский район,  д. Васильево, Приозерское ш., 90 км</w:t>
            </w:r>
          </w:p>
        </w:tc>
        <w:tc>
          <w:tcPr>
            <w:tcW w:w="535" w:type="pct"/>
            <w:vAlign w:val="center"/>
          </w:tcPr>
          <w:p w14:paraId="667FBB9C"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32</w:t>
            </w:r>
          </w:p>
        </w:tc>
      </w:tr>
      <w:tr w:rsidR="00F915D6" w:rsidRPr="00751722" w14:paraId="257E22CB" w14:textId="77777777" w:rsidTr="007F1427">
        <w:tc>
          <w:tcPr>
            <w:tcW w:w="181" w:type="pct"/>
            <w:vAlign w:val="center"/>
          </w:tcPr>
          <w:p w14:paraId="24C8520E"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51</w:t>
            </w:r>
          </w:p>
        </w:tc>
        <w:tc>
          <w:tcPr>
            <w:tcW w:w="2045" w:type="pct"/>
            <w:vAlign w:val="center"/>
          </w:tcPr>
          <w:p w14:paraId="3400B67B" w14:textId="77777777" w:rsidR="00F915D6" w:rsidRPr="00751722" w:rsidRDefault="00F915D6" w:rsidP="00C92029">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Загородный </w:t>
            </w:r>
            <w:r w:rsidR="00C92029" w:rsidRPr="00751722">
              <w:rPr>
                <w:rFonts w:ascii="Segoe UI Light" w:hAnsi="Segoe UI Light" w:cs="Segoe UI Light"/>
                <w:bCs/>
                <w:sz w:val="16"/>
                <w:szCs w:val="16"/>
              </w:rPr>
              <w:t xml:space="preserve">клуб </w:t>
            </w:r>
            <w:r w:rsidR="00644EE0" w:rsidRPr="00751722">
              <w:rPr>
                <w:rFonts w:ascii="Segoe UI Light" w:hAnsi="Segoe UI Light" w:cs="Segoe UI Light"/>
                <w:bCs/>
                <w:sz w:val="16"/>
                <w:szCs w:val="16"/>
              </w:rPr>
              <w:t>«TRAVA»</w:t>
            </w:r>
          </w:p>
        </w:tc>
        <w:tc>
          <w:tcPr>
            <w:tcW w:w="2238" w:type="pct"/>
            <w:vAlign w:val="center"/>
          </w:tcPr>
          <w:p w14:paraId="1A656CE5" w14:textId="77777777" w:rsidR="00F915D6" w:rsidRPr="00751722" w:rsidRDefault="00F915D6" w:rsidP="00644EE0">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Приозерский район,</w:t>
            </w:r>
            <w:r w:rsidR="00644EE0" w:rsidRPr="00751722">
              <w:rPr>
                <w:rFonts w:ascii="Segoe UI Light" w:hAnsi="Segoe UI Light" w:cs="Segoe UI Light"/>
                <w:bCs/>
                <w:sz w:val="16"/>
                <w:szCs w:val="16"/>
              </w:rPr>
              <w:t xml:space="preserve">  пос. Светлое, оз. Мичуринское</w:t>
            </w:r>
          </w:p>
        </w:tc>
        <w:tc>
          <w:tcPr>
            <w:tcW w:w="535" w:type="pct"/>
            <w:vAlign w:val="center"/>
          </w:tcPr>
          <w:p w14:paraId="400F495C"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120</w:t>
            </w:r>
          </w:p>
        </w:tc>
      </w:tr>
      <w:tr w:rsidR="00F915D6" w:rsidRPr="00751722" w14:paraId="74195ADC" w14:textId="77777777" w:rsidTr="007F1427">
        <w:tc>
          <w:tcPr>
            <w:tcW w:w="181" w:type="pct"/>
            <w:vAlign w:val="center"/>
          </w:tcPr>
          <w:p w14:paraId="73098D73"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52</w:t>
            </w:r>
          </w:p>
        </w:tc>
        <w:tc>
          <w:tcPr>
            <w:tcW w:w="2045" w:type="pct"/>
            <w:vAlign w:val="center"/>
          </w:tcPr>
          <w:p w14:paraId="50846E76"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База отдыха ЗАО «Октава», («Старая плотина»)</w:t>
            </w:r>
          </w:p>
        </w:tc>
        <w:tc>
          <w:tcPr>
            <w:tcW w:w="2238" w:type="pct"/>
            <w:vAlign w:val="center"/>
          </w:tcPr>
          <w:p w14:paraId="038E7E1C" w14:textId="77777777" w:rsidR="00F915D6" w:rsidRPr="00751722" w:rsidRDefault="00F915D6" w:rsidP="00F915D6">
            <w:pPr>
              <w:spacing w:after="0" w:line="240" w:lineRule="auto"/>
              <w:jc w:val="center"/>
              <w:rPr>
                <w:rFonts w:ascii="Segoe UI Light" w:hAnsi="Segoe UI Light" w:cs="Segoe UI Light"/>
                <w:bCs/>
                <w:sz w:val="16"/>
                <w:szCs w:val="16"/>
              </w:rPr>
            </w:pPr>
            <w:r w:rsidRPr="00751722">
              <w:rPr>
                <w:rFonts w:ascii="Segoe UI Light" w:eastAsia="Calibri" w:hAnsi="Segoe UI Light" w:cs="Segoe UI Light"/>
                <w:sz w:val="16"/>
                <w:szCs w:val="16"/>
              </w:rPr>
              <w:t>Приозерский район, п. Петяярви</w:t>
            </w:r>
          </w:p>
        </w:tc>
        <w:tc>
          <w:tcPr>
            <w:tcW w:w="535" w:type="pct"/>
            <w:vAlign w:val="center"/>
          </w:tcPr>
          <w:p w14:paraId="0C88B877"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86</w:t>
            </w:r>
          </w:p>
        </w:tc>
      </w:tr>
      <w:tr w:rsidR="00F915D6" w:rsidRPr="00751722" w14:paraId="1CBD05DF" w14:textId="77777777" w:rsidTr="007F1427">
        <w:tc>
          <w:tcPr>
            <w:tcW w:w="181" w:type="pct"/>
            <w:vAlign w:val="center"/>
          </w:tcPr>
          <w:p w14:paraId="0BBF9B84"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53</w:t>
            </w:r>
          </w:p>
        </w:tc>
        <w:tc>
          <w:tcPr>
            <w:tcW w:w="2045" w:type="pct"/>
            <w:vAlign w:val="center"/>
          </w:tcPr>
          <w:p w14:paraId="50BDD884" w14:textId="77777777" w:rsidR="00F915D6" w:rsidRPr="00751722" w:rsidRDefault="00C92029" w:rsidP="00C92029">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База отдыха </w:t>
            </w:r>
            <w:r w:rsidR="00F915D6" w:rsidRPr="00751722">
              <w:rPr>
                <w:rFonts w:ascii="Segoe UI Light" w:hAnsi="Segoe UI Light" w:cs="Segoe UI Light"/>
                <w:bCs/>
                <w:sz w:val="16"/>
                <w:szCs w:val="16"/>
              </w:rPr>
              <w:t>«Дере</w:t>
            </w:r>
            <w:r w:rsidR="00644EE0" w:rsidRPr="00751722">
              <w:rPr>
                <w:rFonts w:ascii="Segoe UI Light" w:hAnsi="Segoe UI Light" w:cs="Segoe UI Light"/>
                <w:bCs/>
                <w:sz w:val="16"/>
                <w:szCs w:val="16"/>
              </w:rPr>
              <w:t>вня Простоквашино»</w:t>
            </w:r>
          </w:p>
        </w:tc>
        <w:tc>
          <w:tcPr>
            <w:tcW w:w="2238" w:type="pct"/>
            <w:vAlign w:val="center"/>
          </w:tcPr>
          <w:p w14:paraId="1E281752" w14:textId="77777777" w:rsidR="00F915D6" w:rsidRPr="00751722" w:rsidRDefault="00F915D6" w:rsidP="00F915D6">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Приозерский район,  пос. Плодовое, Приозерское шоссе,106 км</w:t>
            </w:r>
          </w:p>
        </w:tc>
        <w:tc>
          <w:tcPr>
            <w:tcW w:w="535" w:type="pct"/>
            <w:vAlign w:val="center"/>
          </w:tcPr>
          <w:p w14:paraId="031376B1"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32</w:t>
            </w:r>
          </w:p>
        </w:tc>
      </w:tr>
      <w:tr w:rsidR="00F915D6" w:rsidRPr="00751722" w14:paraId="632ED3EB" w14:textId="77777777" w:rsidTr="007F1427">
        <w:tc>
          <w:tcPr>
            <w:tcW w:w="181" w:type="pct"/>
            <w:vAlign w:val="center"/>
          </w:tcPr>
          <w:p w14:paraId="1A96FDE1"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54</w:t>
            </w:r>
          </w:p>
        </w:tc>
        <w:tc>
          <w:tcPr>
            <w:tcW w:w="2045" w:type="pct"/>
            <w:vAlign w:val="center"/>
          </w:tcPr>
          <w:p w14:paraId="2D965E42" w14:textId="77777777" w:rsidR="00F915D6" w:rsidRPr="00751722" w:rsidRDefault="00C92029" w:rsidP="00C92029">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База отдыха </w:t>
            </w:r>
            <w:r w:rsidR="00644EE0" w:rsidRPr="00751722">
              <w:rPr>
                <w:rFonts w:ascii="Segoe UI Light" w:hAnsi="Segoe UI Light" w:cs="Segoe UI Light"/>
                <w:bCs/>
                <w:sz w:val="16"/>
                <w:szCs w:val="16"/>
              </w:rPr>
              <w:t>«Бурная Ладога»</w:t>
            </w:r>
          </w:p>
        </w:tc>
        <w:tc>
          <w:tcPr>
            <w:tcW w:w="2238" w:type="pct"/>
            <w:vAlign w:val="center"/>
          </w:tcPr>
          <w:p w14:paraId="7CAAC252" w14:textId="77777777" w:rsidR="00F915D6" w:rsidRPr="00751722" w:rsidRDefault="00F915D6" w:rsidP="00644EE0">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Приозерский район, </w:t>
            </w:r>
            <w:r w:rsidR="00644EE0" w:rsidRPr="00751722">
              <w:rPr>
                <w:rFonts w:ascii="Segoe UI Light" w:hAnsi="Segoe UI Light" w:cs="Segoe UI Light"/>
                <w:bCs/>
                <w:sz w:val="16"/>
                <w:szCs w:val="16"/>
              </w:rPr>
              <w:t>пос. Соловьево (Рыбацкое), д.40</w:t>
            </w:r>
          </w:p>
        </w:tc>
        <w:tc>
          <w:tcPr>
            <w:tcW w:w="535" w:type="pct"/>
            <w:vAlign w:val="center"/>
          </w:tcPr>
          <w:p w14:paraId="3DEDB468"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42</w:t>
            </w:r>
          </w:p>
        </w:tc>
      </w:tr>
      <w:tr w:rsidR="00F915D6" w:rsidRPr="00751722" w14:paraId="69C9AED4" w14:textId="77777777" w:rsidTr="007F1427">
        <w:tc>
          <w:tcPr>
            <w:tcW w:w="181" w:type="pct"/>
            <w:vAlign w:val="center"/>
          </w:tcPr>
          <w:p w14:paraId="1684CBEB"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55</w:t>
            </w:r>
          </w:p>
        </w:tc>
        <w:tc>
          <w:tcPr>
            <w:tcW w:w="2045" w:type="pct"/>
            <w:vAlign w:val="center"/>
          </w:tcPr>
          <w:p w14:paraId="7F8FBF46" w14:textId="77777777" w:rsidR="00F915D6" w:rsidRPr="00751722" w:rsidRDefault="00F915D6" w:rsidP="00644EE0">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Заг</w:t>
            </w:r>
            <w:r w:rsidR="00644EE0" w:rsidRPr="00751722">
              <w:rPr>
                <w:rFonts w:ascii="Segoe UI Light" w:hAnsi="Segoe UI Light" w:cs="Segoe UI Light"/>
                <w:bCs/>
                <w:sz w:val="16"/>
                <w:szCs w:val="16"/>
              </w:rPr>
              <w:t>ородный коттедж-клуб «Брусника»</w:t>
            </w:r>
          </w:p>
        </w:tc>
        <w:tc>
          <w:tcPr>
            <w:tcW w:w="2238" w:type="pct"/>
            <w:vAlign w:val="center"/>
          </w:tcPr>
          <w:p w14:paraId="48A9D684" w14:textId="77777777" w:rsidR="00F915D6" w:rsidRPr="00751722" w:rsidRDefault="00F915D6" w:rsidP="00F915D6">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Приозерск</w:t>
            </w:r>
            <w:r w:rsidR="00644EE0" w:rsidRPr="00751722">
              <w:rPr>
                <w:rFonts w:ascii="Segoe UI Light" w:hAnsi="Segoe UI Light" w:cs="Segoe UI Light"/>
                <w:bCs/>
                <w:sz w:val="16"/>
                <w:szCs w:val="16"/>
              </w:rPr>
              <w:t xml:space="preserve">ий район, </w:t>
            </w:r>
            <w:r w:rsidRPr="00751722">
              <w:rPr>
                <w:rFonts w:ascii="Segoe UI Light" w:hAnsi="Segoe UI Light" w:cs="Segoe UI Light"/>
                <w:bCs/>
                <w:sz w:val="16"/>
                <w:szCs w:val="16"/>
              </w:rPr>
              <w:t>пос. Лосево, Приозерское шоссе, 77 км  (бывшая база отдыха «Климовец»)</w:t>
            </w:r>
          </w:p>
        </w:tc>
        <w:tc>
          <w:tcPr>
            <w:tcW w:w="535" w:type="pct"/>
            <w:vAlign w:val="center"/>
          </w:tcPr>
          <w:p w14:paraId="369769FC"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80</w:t>
            </w:r>
          </w:p>
        </w:tc>
      </w:tr>
      <w:tr w:rsidR="00F915D6" w:rsidRPr="00751722" w14:paraId="69ED6813" w14:textId="77777777" w:rsidTr="007F1427">
        <w:tc>
          <w:tcPr>
            <w:tcW w:w="181" w:type="pct"/>
            <w:vAlign w:val="center"/>
          </w:tcPr>
          <w:p w14:paraId="7944E363"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56</w:t>
            </w:r>
          </w:p>
        </w:tc>
        <w:tc>
          <w:tcPr>
            <w:tcW w:w="2045" w:type="pct"/>
            <w:vAlign w:val="center"/>
          </w:tcPr>
          <w:p w14:paraId="62D44E24" w14:textId="77777777" w:rsidR="00F915D6" w:rsidRPr="00751722" w:rsidRDefault="00C92029" w:rsidP="00C92029">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База отдыха </w:t>
            </w:r>
            <w:r w:rsidR="00F915D6" w:rsidRPr="00751722">
              <w:rPr>
                <w:rFonts w:ascii="Segoe UI Light" w:hAnsi="Segoe UI Light" w:cs="Segoe UI Light"/>
                <w:bCs/>
                <w:sz w:val="16"/>
                <w:szCs w:val="16"/>
              </w:rPr>
              <w:t>ОАО «Газаппарат»</w:t>
            </w:r>
          </w:p>
        </w:tc>
        <w:tc>
          <w:tcPr>
            <w:tcW w:w="2238" w:type="pct"/>
            <w:vAlign w:val="center"/>
          </w:tcPr>
          <w:p w14:paraId="05C69A9E"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bCs/>
                <w:sz w:val="16"/>
                <w:szCs w:val="16"/>
              </w:rPr>
              <w:t>При</w:t>
            </w:r>
            <w:r w:rsidR="00644EE0" w:rsidRPr="00751722">
              <w:rPr>
                <w:rFonts w:ascii="Segoe UI Light" w:hAnsi="Segoe UI Light" w:cs="Segoe UI Light"/>
                <w:bCs/>
                <w:sz w:val="16"/>
                <w:szCs w:val="16"/>
              </w:rPr>
              <w:t xml:space="preserve">озерский район, </w:t>
            </w:r>
            <w:r w:rsidRPr="00751722">
              <w:rPr>
                <w:rFonts w:ascii="Segoe UI Light" w:hAnsi="Segoe UI Light" w:cs="Segoe UI Light"/>
                <w:bCs/>
                <w:sz w:val="16"/>
                <w:szCs w:val="16"/>
              </w:rPr>
              <w:t xml:space="preserve"> пос. Лосево</w:t>
            </w:r>
          </w:p>
        </w:tc>
        <w:tc>
          <w:tcPr>
            <w:tcW w:w="535" w:type="pct"/>
            <w:vAlign w:val="center"/>
          </w:tcPr>
          <w:p w14:paraId="2F264337"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86 - для сотрудников</w:t>
            </w:r>
          </w:p>
        </w:tc>
      </w:tr>
      <w:tr w:rsidR="00F915D6" w:rsidRPr="00751722" w14:paraId="7C563FE9" w14:textId="77777777" w:rsidTr="007F1427">
        <w:tc>
          <w:tcPr>
            <w:tcW w:w="181" w:type="pct"/>
            <w:vAlign w:val="center"/>
          </w:tcPr>
          <w:p w14:paraId="53BE8B99"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57</w:t>
            </w:r>
          </w:p>
        </w:tc>
        <w:tc>
          <w:tcPr>
            <w:tcW w:w="2045" w:type="pct"/>
            <w:vAlign w:val="center"/>
          </w:tcPr>
          <w:p w14:paraId="4FFE5F99" w14:textId="77777777" w:rsidR="00F915D6" w:rsidRPr="00751722" w:rsidRDefault="00F915D6" w:rsidP="00C92029">
            <w:pPr>
              <w:spacing w:after="0" w:line="240" w:lineRule="auto"/>
              <w:jc w:val="center"/>
              <w:rPr>
                <w:rFonts w:ascii="Segoe UI Light" w:hAnsi="Segoe UI Light" w:cs="Segoe UI Light"/>
                <w:bCs/>
                <w:sz w:val="16"/>
                <w:szCs w:val="16"/>
              </w:rPr>
            </w:pPr>
            <w:r w:rsidRPr="00751722">
              <w:rPr>
                <w:rFonts w:ascii="Segoe UI Light" w:eastAsia="Calibri" w:hAnsi="Segoe UI Light" w:cs="Segoe UI Light"/>
                <w:sz w:val="16"/>
                <w:szCs w:val="16"/>
              </w:rPr>
              <w:t>ООО "Магистраль+" (</w:t>
            </w:r>
            <w:r w:rsidR="00C92029" w:rsidRPr="00751722">
              <w:rPr>
                <w:rFonts w:ascii="Segoe UI Light" w:hAnsi="Segoe UI Light" w:cs="Segoe UI Light"/>
                <w:bCs/>
                <w:sz w:val="16"/>
                <w:szCs w:val="16"/>
              </w:rPr>
              <w:t xml:space="preserve">Туристический комплекс </w:t>
            </w:r>
            <w:r w:rsidR="00644EE0" w:rsidRPr="00751722">
              <w:rPr>
                <w:rFonts w:ascii="Segoe UI Light" w:hAnsi="Segoe UI Light" w:cs="Segoe UI Light"/>
                <w:bCs/>
                <w:sz w:val="16"/>
                <w:szCs w:val="16"/>
              </w:rPr>
              <w:t>«Драйв Парк Ладога»)</w:t>
            </w:r>
          </w:p>
        </w:tc>
        <w:tc>
          <w:tcPr>
            <w:tcW w:w="2238" w:type="pct"/>
            <w:vAlign w:val="center"/>
          </w:tcPr>
          <w:p w14:paraId="6CA64373" w14:textId="77777777" w:rsidR="00F915D6" w:rsidRPr="00751722" w:rsidRDefault="00F915D6" w:rsidP="00644EE0">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Приозерский район, п. Березово, Ул</w:t>
            </w:r>
            <w:r w:rsidR="00644EE0" w:rsidRPr="00751722">
              <w:rPr>
                <w:rFonts w:ascii="Segoe UI Light" w:hAnsi="Segoe UI Light" w:cs="Segoe UI Light"/>
                <w:bCs/>
                <w:sz w:val="16"/>
                <w:szCs w:val="16"/>
              </w:rPr>
              <w:t>ица Ладожская, д.12</w:t>
            </w:r>
          </w:p>
        </w:tc>
        <w:tc>
          <w:tcPr>
            <w:tcW w:w="535" w:type="pct"/>
            <w:vAlign w:val="center"/>
          </w:tcPr>
          <w:p w14:paraId="41768EEF" w14:textId="77777777" w:rsidR="00F915D6" w:rsidRPr="00751722" w:rsidRDefault="00F915D6" w:rsidP="00644EE0">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100</w:t>
            </w:r>
          </w:p>
        </w:tc>
      </w:tr>
      <w:tr w:rsidR="00F915D6" w:rsidRPr="00751722" w14:paraId="1A400D53" w14:textId="77777777" w:rsidTr="007F1427">
        <w:tc>
          <w:tcPr>
            <w:tcW w:w="181" w:type="pct"/>
            <w:vAlign w:val="center"/>
          </w:tcPr>
          <w:p w14:paraId="13DECCBA"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58</w:t>
            </w:r>
          </w:p>
        </w:tc>
        <w:tc>
          <w:tcPr>
            <w:tcW w:w="2045" w:type="pct"/>
            <w:vAlign w:val="center"/>
          </w:tcPr>
          <w:p w14:paraId="6560B171" w14:textId="77777777" w:rsidR="00F915D6" w:rsidRPr="00751722" w:rsidRDefault="00C92029" w:rsidP="00C92029">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Эко-клуб </w:t>
            </w:r>
            <w:r w:rsidR="00644EE0" w:rsidRPr="00751722">
              <w:rPr>
                <w:rFonts w:ascii="Segoe UI Light" w:hAnsi="Segoe UI Light" w:cs="Segoe UI Light"/>
                <w:bCs/>
                <w:sz w:val="16"/>
                <w:szCs w:val="16"/>
              </w:rPr>
              <w:t>«Остров»</w:t>
            </w:r>
          </w:p>
        </w:tc>
        <w:tc>
          <w:tcPr>
            <w:tcW w:w="2238" w:type="pct"/>
            <w:vAlign w:val="center"/>
          </w:tcPr>
          <w:p w14:paraId="49842CE4"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Ленинградская обл., Приозерский р-н, Мельниково пос.</w:t>
            </w:r>
          </w:p>
        </w:tc>
        <w:tc>
          <w:tcPr>
            <w:tcW w:w="535" w:type="pct"/>
            <w:vAlign w:val="center"/>
          </w:tcPr>
          <w:p w14:paraId="6EBB15CB"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60</w:t>
            </w:r>
          </w:p>
        </w:tc>
      </w:tr>
      <w:tr w:rsidR="00F915D6" w:rsidRPr="00751722" w14:paraId="1E53B481" w14:textId="77777777" w:rsidTr="007F1427">
        <w:tc>
          <w:tcPr>
            <w:tcW w:w="181" w:type="pct"/>
            <w:vAlign w:val="center"/>
          </w:tcPr>
          <w:p w14:paraId="264BF74E"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59</w:t>
            </w:r>
          </w:p>
        </w:tc>
        <w:tc>
          <w:tcPr>
            <w:tcW w:w="2045" w:type="pct"/>
            <w:vAlign w:val="center"/>
          </w:tcPr>
          <w:p w14:paraId="4B5B301F" w14:textId="77777777" w:rsidR="00F915D6" w:rsidRPr="00751722" w:rsidRDefault="00644EE0" w:rsidP="00644EE0">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Коттеджный комплекс «Райсала»</w:t>
            </w:r>
          </w:p>
        </w:tc>
        <w:tc>
          <w:tcPr>
            <w:tcW w:w="2238" w:type="pct"/>
            <w:vAlign w:val="center"/>
          </w:tcPr>
          <w:p w14:paraId="0451E55D" w14:textId="77777777" w:rsidR="00F915D6" w:rsidRPr="00751722" w:rsidRDefault="00F915D6" w:rsidP="00F915D6">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Приозерский район, п. Быково</w:t>
            </w:r>
          </w:p>
        </w:tc>
        <w:tc>
          <w:tcPr>
            <w:tcW w:w="535" w:type="pct"/>
            <w:vAlign w:val="center"/>
          </w:tcPr>
          <w:p w14:paraId="54D8DAEE"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48</w:t>
            </w:r>
          </w:p>
        </w:tc>
      </w:tr>
      <w:tr w:rsidR="00F915D6" w:rsidRPr="00751722" w14:paraId="167C008A" w14:textId="77777777" w:rsidTr="007F1427">
        <w:tc>
          <w:tcPr>
            <w:tcW w:w="181" w:type="pct"/>
            <w:vAlign w:val="center"/>
          </w:tcPr>
          <w:p w14:paraId="0C407CC0"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60</w:t>
            </w:r>
          </w:p>
        </w:tc>
        <w:tc>
          <w:tcPr>
            <w:tcW w:w="2045" w:type="pct"/>
            <w:vAlign w:val="center"/>
          </w:tcPr>
          <w:p w14:paraId="20FE9AF5" w14:textId="77777777" w:rsidR="00F915D6" w:rsidRPr="00751722" w:rsidRDefault="00C92029" w:rsidP="00C92029">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База отдыха </w:t>
            </w:r>
            <w:r w:rsidR="00644EE0" w:rsidRPr="00751722">
              <w:rPr>
                <w:rFonts w:ascii="Segoe UI Light" w:hAnsi="Segoe UI Light" w:cs="Segoe UI Light"/>
                <w:sz w:val="16"/>
                <w:szCs w:val="16"/>
              </w:rPr>
              <w:t>«Хутор Белой Козы»</w:t>
            </w:r>
          </w:p>
        </w:tc>
        <w:tc>
          <w:tcPr>
            <w:tcW w:w="2238" w:type="pct"/>
            <w:vAlign w:val="center"/>
          </w:tcPr>
          <w:p w14:paraId="628B6E3C" w14:textId="77777777" w:rsidR="00F915D6" w:rsidRPr="00751722" w:rsidRDefault="00F915D6" w:rsidP="00644EE0">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Приозерский район, п. Мель</w:t>
            </w:r>
            <w:r w:rsidR="00644EE0" w:rsidRPr="00751722">
              <w:rPr>
                <w:rFonts w:ascii="Segoe UI Light" w:hAnsi="Segoe UI Light" w:cs="Segoe UI Light"/>
                <w:bCs/>
                <w:sz w:val="16"/>
                <w:szCs w:val="16"/>
              </w:rPr>
              <w:t>никово, Выборгская улица, д. 39</w:t>
            </w:r>
          </w:p>
        </w:tc>
        <w:tc>
          <w:tcPr>
            <w:tcW w:w="535" w:type="pct"/>
            <w:vAlign w:val="center"/>
          </w:tcPr>
          <w:p w14:paraId="1A10EDB5"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46</w:t>
            </w:r>
          </w:p>
        </w:tc>
      </w:tr>
      <w:tr w:rsidR="00F915D6" w:rsidRPr="00751722" w14:paraId="5EEBCF45" w14:textId="77777777" w:rsidTr="007F1427">
        <w:tc>
          <w:tcPr>
            <w:tcW w:w="181" w:type="pct"/>
            <w:vAlign w:val="center"/>
          </w:tcPr>
          <w:p w14:paraId="2E2D620F"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61</w:t>
            </w:r>
          </w:p>
        </w:tc>
        <w:tc>
          <w:tcPr>
            <w:tcW w:w="2045" w:type="pct"/>
            <w:vAlign w:val="center"/>
          </w:tcPr>
          <w:p w14:paraId="1E17AE92" w14:textId="77777777" w:rsidR="00F915D6" w:rsidRPr="00751722" w:rsidRDefault="00C92029" w:rsidP="00C92029">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АО "Отрада"(База отдыха </w:t>
            </w:r>
            <w:r w:rsidR="00644EE0" w:rsidRPr="00751722">
              <w:rPr>
                <w:rFonts w:ascii="Segoe UI Light" w:hAnsi="Segoe UI Light" w:cs="Segoe UI Light"/>
                <w:bCs/>
                <w:sz w:val="16"/>
                <w:szCs w:val="16"/>
              </w:rPr>
              <w:t>«Розовая Дача»)</w:t>
            </w:r>
          </w:p>
        </w:tc>
        <w:tc>
          <w:tcPr>
            <w:tcW w:w="2238" w:type="pct"/>
            <w:vAlign w:val="center"/>
          </w:tcPr>
          <w:p w14:paraId="0D90D7B5" w14:textId="77777777" w:rsidR="00F915D6" w:rsidRPr="00751722" w:rsidRDefault="00F915D6" w:rsidP="00F915D6">
            <w:pPr>
              <w:spacing w:after="0" w:line="240" w:lineRule="auto"/>
              <w:jc w:val="center"/>
              <w:rPr>
                <w:rFonts w:ascii="Segoe UI Light" w:hAnsi="Segoe UI Light" w:cs="Segoe UI Light"/>
                <w:sz w:val="16"/>
                <w:szCs w:val="16"/>
                <w:shd w:val="clear" w:color="auto" w:fill="FFFFFF"/>
              </w:rPr>
            </w:pPr>
            <w:r w:rsidRPr="00751722">
              <w:rPr>
                <w:rFonts w:ascii="Segoe UI Light" w:hAnsi="Segoe UI Light" w:cs="Segoe UI Light"/>
                <w:bCs/>
                <w:sz w:val="16"/>
                <w:szCs w:val="16"/>
              </w:rPr>
              <w:t>Приозерский район, пос. Кутузовское, Приозерского шоссе, 106 км</w:t>
            </w:r>
          </w:p>
        </w:tc>
        <w:tc>
          <w:tcPr>
            <w:tcW w:w="535" w:type="pct"/>
            <w:vAlign w:val="center"/>
          </w:tcPr>
          <w:p w14:paraId="08AFE4DE"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125</w:t>
            </w:r>
          </w:p>
        </w:tc>
      </w:tr>
      <w:tr w:rsidR="00F915D6" w:rsidRPr="00751722" w14:paraId="261C2872" w14:textId="77777777" w:rsidTr="007F1427">
        <w:tc>
          <w:tcPr>
            <w:tcW w:w="181" w:type="pct"/>
            <w:vAlign w:val="center"/>
          </w:tcPr>
          <w:p w14:paraId="177B73DE"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62</w:t>
            </w:r>
          </w:p>
        </w:tc>
        <w:tc>
          <w:tcPr>
            <w:tcW w:w="2045" w:type="pct"/>
            <w:vAlign w:val="center"/>
          </w:tcPr>
          <w:p w14:paraId="7618D167" w14:textId="77777777" w:rsidR="00F915D6" w:rsidRPr="00751722" w:rsidRDefault="00C92029" w:rsidP="00C92029">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База отдыха </w:t>
            </w:r>
            <w:r w:rsidR="00644EE0" w:rsidRPr="00751722">
              <w:rPr>
                <w:rFonts w:ascii="Segoe UI Light" w:hAnsi="Segoe UI Light" w:cs="Segoe UI Light"/>
                <w:sz w:val="16"/>
                <w:szCs w:val="16"/>
              </w:rPr>
              <w:t>«Тихая Долина»</w:t>
            </w:r>
          </w:p>
        </w:tc>
        <w:tc>
          <w:tcPr>
            <w:tcW w:w="2238" w:type="pct"/>
            <w:vAlign w:val="center"/>
          </w:tcPr>
          <w:p w14:paraId="312660BE" w14:textId="77777777" w:rsidR="00F915D6" w:rsidRPr="00751722" w:rsidRDefault="00644EE0" w:rsidP="00644EE0">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Приозерский район, пос. Гомово</w:t>
            </w:r>
          </w:p>
        </w:tc>
        <w:tc>
          <w:tcPr>
            <w:tcW w:w="535" w:type="pct"/>
            <w:vAlign w:val="center"/>
          </w:tcPr>
          <w:p w14:paraId="285A2A79"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32</w:t>
            </w:r>
          </w:p>
        </w:tc>
      </w:tr>
      <w:tr w:rsidR="00F915D6" w:rsidRPr="00751722" w14:paraId="69F62EFB" w14:textId="77777777" w:rsidTr="007F1427">
        <w:tc>
          <w:tcPr>
            <w:tcW w:w="181" w:type="pct"/>
            <w:vAlign w:val="center"/>
          </w:tcPr>
          <w:p w14:paraId="214851A4"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63</w:t>
            </w:r>
          </w:p>
        </w:tc>
        <w:tc>
          <w:tcPr>
            <w:tcW w:w="2045" w:type="pct"/>
            <w:vAlign w:val="center"/>
          </w:tcPr>
          <w:p w14:paraId="6E70CB34" w14:textId="77777777" w:rsidR="00F915D6" w:rsidRPr="00751722" w:rsidRDefault="00C92029" w:rsidP="00C92029">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АО «РПК «СВЯЗИСТ» </w:t>
            </w:r>
            <w:r w:rsidR="00F915D6" w:rsidRPr="00751722">
              <w:rPr>
                <w:rFonts w:ascii="Segoe UI Light" w:hAnsi="Segoe UI Light" w:cs="Segoe UI Light"/>
                <w:sz w:val="16"/>
                <w:szCs w:val="16"/>
              </w:rPr>
              <w:t>(База от</w:t>
            </w:r>
            <w:r w:rsidR="00644EE0" w:rsidRPr="00751722">
              <w:rPr>
                <w:rFonts w:ascii="Segoe UI Light" w:hAnsi="Segoe UI Light" w:cs="Segoe UI Light"/>
                <w:sz w:val="16"/>
                <w:szCs w:val="16"/>
              </w:rPr>
              <w:t>дыха «Связист» / ДОЛ «Связист»)</w:t>
            </w:r>
          </w:p>
        </w:tc>
        <w:tc>
          <w:tcPr>
            <w:tcW w:w="2238" w:type="pct"/>
            <w:vAlign w:val="center"/>
          </w:tcPr>
          <w:p w14:paraId="783086CB"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bCs/>
                <w:sz w:val="16"/>
                <w:szCs w:val="16"/>
              </w:rPr>
              <w:t>Приозерский район, поселок Петровское, улица Комплекс Связист, дом 9, помещение 5.3</w:t>
            </w:r>
          </w:p>
        </w:tc>
        <w:tc>
          <w:tcPr>
            <w:tcW w:w="535" w:type="pct"/>
            <w:vAlign w:val="center"/>
          </w:tcPr>
          <w:p w14:paraId="78B01227"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320</w:t>
            </w:r>
          </w:p>
          <w:p w14:paraId="15B55E7A" w14:textId="77777777" w:rsidR="00F915D6" w:rsidRPr="00751722" w:rsidRDefault="00F915D6" w:rsidP="00F915D6">
            <w:pPr>
              <w:spacing w:after="0" w:line="240" w:lineRule="auto"/>
              <w:jc w:val="center"/>
              <w:rPr>
                <w:rFonts w:ascii="Segoe UI Light" w:hAnsi="Segoe UI Light" w:cs="Segoe UI Light"/>
                <w:sz w:val="16"/>
                <w:szCs w:val="16"/>
              </w:rPr>
            </w:pPr>
          </w:p>
        </w:tc>
      </w:tr>
      <w:tr w:rsidR="00F915D6" w:rsidRPr="00751722" w14:paraId="42010E66" w14:textId="77777777" w:rsidTr="007F1427">
        <w:tc>
          <w:tcPr>
            <w:tcW w:w="181" w:type="pct"/>
            <w:vAlign w:val="center"/>
          </w:tcPr>
          <w:p w14:paraId="24754A06"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64</w:t>
            </w:r>
          </w:p>
        </w:tc>
        <w:tc>
          <w:tcPr>
            <w:tcW w:w="2045" w:type="pct"/>
            <w:vAlign w:val="center"/>
          </w:tcPr>
          <w:p w14:paraId="42A57ECD" w14:textId="77777777" w:rsidR="00F915D6" w:rsidRPr="00751722" w:rsidRDefault="00C92029" w:rsidP="007F1427">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База отдыха </w:t>
            </w:r>
            <w:r w:rsidR="00644EE0" w:rsidRPr="00751722">
              <w:rPr>
                <w:rFonts w:ascii="Segoe UI Light" w:hAnsi="Segoe UI Light" w:cs="Segoe UI Light"/>
                <w:bCs/>
                <w:sz w:val="16"/>
                <w:szCs w:val="16"/>
              </w:rPr>
              <w:t>«Вохотка»</w:t>
            </w:r>
          </w:p>
        </w:tc>
        <w:tc>
          <w:tcPr>
            <w:tcW w:w="2238" w:type="pct"/>
            <w:vAlign w:val="center"/>
          </w:tcPr>
          <w:p w14:paraId="61FE6845" w14:textId="77777777" w:rsidR="00F915D6" w:rsidRPr="00751722" w:rsidRDefault="00F915D6" w:rsidP="007F1427">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Приозерский район, пос. Ольховка, 68- км Приозерского шоссе</w:t>
            </w:r>
          </w:p>
        </w:tc>
        <w:tc>
          <w:tcPr>
            <w:tcW w:w="535" w:type="pct"/>
            <w:vAlign w:val="center"/>
          </w:tcPr>
          <w:p w14:paraId="77F30B2F" w14:textId="77777777" w:rsidR="00F915D6" w:rsidRPr="00751722" w:rsidRDefault="00F915D6" w:rsidP="007F1427">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150</w:t>
            </w:r>
          </w:p>
        </w:tc>
      </w:tr>
      <w:tr w:rsidR="00F915D6" w:rsidRPr="00751722" w14:paraId="636B878F" w14:textId="77777777" w:rsidTr="007F1427">
        <w:tc>
          <w:tcPr>
            <w:tcW w:w="181" w:type="pct"/>
            <w:vAlign w:val="center"/>
          </w:tcPr>
          <w:p w14:paraId="3D923081"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65</w:t>
            </w:r>
          </w:p>
        </w:tc>
        <w:tc>
          <w:tcPr>
            <w:tcW w:w="2045" w:type="pct"/>
            <w:vAlign w:val="center"/>
          </w:tcPr>
          <w:p w14:paraId="2C5B8959" w14:textId="77777777" w:rsidR="00F915D6" w:rsidRPr="00751722" w:rsidRDefault="00C92029" w:rsidP="00C92029">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Дачный поселок </w:t>
            </w:r>
            <w:r w:rsidR="00644EE0" w:rsidRPr="00751722">
              <w:rPr>
                <w:rFonts w:ascii="Segoe UI Light" w:hAnsi="Segoe UI Light" w:cs="Segoe UI Light"/>
                <w:bCs/>
                <w:sz w:val="16"/>
                <w:szCs w:val="16"/>
              </w:rPr>
              <w:t>«Тихий берег»</w:t>
            </w:r>
          </w:p>
        </w:tc>
        <w:tc>
          <w:tcPr>
            <w:tcW w:w="2238" w:type="pct"/>
            <w:vAlign w:val="center"/>
          </w:tcPr>
          <w:p w14:paraId="4EB0F5EB" w14:textId="77777777" w:rsidR="00F915D6" w:rsidRPr="00751722" w:rsidRDefault="00F915D6" w:rsidP="00F915D6">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Приозерский район,</w:t>
            </w:r>
          </w:p>
          <w:p w14:paraId="75D7295C" w14:textId="77777777" w:rsidR="00F915D6" w:rsidRPr="00751722" w:rsidRDefault="00F915D6" w:rsidP="00644EE0">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77, 5 км </w:t>
            </w:r>
            <w:r w:rsidR="00644EE0" w:rsidRPr="00751722">
              <w:rPr>
                <w:rFonts w:ascii="Segoe UI Light" w:hAnsi="Segoe UI Light" w:cs="Segoe UI Light"/>
                <w:bCs/>
                <w:sz w:val="16"/>
                <w:szCs w:val="16"/>
              </w:rPr>
              <w:t>Приозерского шоссе, дер. Овраги</w:t>
            </w:r>
          </w:p>
        </w:tc>
        <w:tc>
          <w:tcPr>
            <w:tcW w:w="535" w:type="pct"/>
            <w:vAlign w:val="center"/>
          </w:tcPr>
          <w:p w14:paraId="5A5AAB53"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36</w:t>
            </w:r>
          </w:p>
        </w:tc>
      </w:tr>
      <w:tr w:rsidR="00F915D6" w:rsidRPr="00751722" w14:paraId="068551FC" w14:textId="77777777" w:rsidTr="007F1427">
        <w:tc>
          <w:tcPr>
            <w:tcW w:w="181" w:type="pct"/>
            <w:vAlign w:val="center"/>
          </w:tcPr>
          <w:p w14:paraId="2F3C752F"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66</w:t>
            </w:r>
          </w:p>
        </w:tc>
        <w:tc>
          <w:tcPr>
            <w:tcW w:w="2045" w:type="pct"/>
            <w:vAlign w:val="center"/>
          </w:tcPr>
          <w:p w14:paraId="3D6845B2" w14:textId="77777777" w:rsidR="00F915D6" w:rsidRPr="00751722" w:rsidRDefault="00F915D6" w:rsidP="007F1427">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База отдыха</w:t>
            </w:r>
            <w:r w:rsidR="00644EE0" w:rsidRPr="00751722">
              <w:rPr>
                <w:rFonts w:ascii="Segoe UI Light" w:hAnsi="Segoe UI Light" w:cs="Segoe UI Light"/>
                <w:bCs/>
                <w:sz w:val="16"/>
                <w:szCs w:val="16"/>
              </w:rPr>
              <w:t xml:space="preserve"> </w:t>
            </w:r>
            <w:r w:rsidR="007F1427" w:rsidRPr="00751722">
              <w:rPr>
                <w:rFonts w:ascii="Segoe UI Light" w:hAnsi="Segoe UI Light" w:cs="Segoe UI Light"/>
                <w:bCs/>
                <w:sz w:val="16"/>
                <w:szCs w:val="16"/>
              </w:rPr>
              <w:t>«Три Медведя»</w:t>
            </w:r>
          </w:p>
        </w:tc>
        <w:tc>
          <w:tcPr>
            <w:tcW w:w="2238" w:type="pct"/>
            <w:vAlign w:val="center"/>
          </w:tcPr>
          <w:p w14:paraId="64468B4A" w14:textId="77777777" w:rsidR="00F915D6" w:rsidRPr="00751722" w:rsidRDefault="00F915D6" w:rsidP="007F1427">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Приозерский район, п. Мичурин</w:t>
            </w:r>
            <w:r w:rsidR="007F1427" w:rsidRPr="00751722">
              <w:rPr>
                <w:rFonts w:ascii="Segoe UI Light" w:hAnsi="Segoe UI Light" w:cs="Segoe UI Light"/>
                <w:bCs/>
                <w:sz w:val="16"/>
                <w:szCs w:val="16"/>
              </w:rPr>
              <w:t>ское,  ул. Первомайская, д. 27Б</w:t>
            </w:r>
          </w:p>
        </w:tc>
        <w:tc>
          <w:tcPr>
            <w:tcW w:w="535" w:type="pct"/>
            <w:vAlign w:val="center"/>
          </w:tcPr>
          <w:p w14:paraId="015A769F"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12</w:t>
            </w:r>
          </w:p>
        </w:tc>
      </w:tr>
      <w:tr w:rsidR="00F915D6" w:rsidRPr="00751722" w14:paraId="6F868298" w14:textId="77777777" w:rsidTr="007F1427">
        <w:tc>
          <w:tcPr>
            <w:tcW w:w="181" w:type="pct"/>
            <w:vAlign w:val="center"/>
          </w:tcPr>
          <w:p w14:paraId="43A6E812"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67</w:t>
            </w:r>
          </w:p>
        </w:tc>
        <w:tc>
          <w:tcPr>
            <w:tcW w:w="2045" w:type="pct"/>
            <w:vAlign w:val="center"/>
          </w:tcPr>
          <w:p w14:paraId="7521D05D" w14:textId="77777777" w:rsidR="00F915D6" w:rsidRPr="00751722" w:rsidRDefault="00644EE0" w:rsidP="00C92029">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ООО СМУ "Ленгидрострой"</w:t>
            </w:r>
            <w:r w:rsidR="00C92029" w:rsidRPr="00751722">
              <w:rPr>
                <w:rFonts w:ascii="Segoe UI Light" w:hAnsi="Segoe UI Light" w:cs="Segoe UI Light"/>
                <w:bCs/>
                <w:sz w:val="16"/>
                <w:szCs w:val="16"/>
              </w:rPr>
              <w:t xml:space="preserve"> </w:t>
            </w:r>
            <w:r w:rsidR="00F915D6" w:rsidRPr="00751722">
              <w:rPr>
                <w:rFonts w:ascii="Segoe UI Light" w:hAnsi="Segoe UI Light" w:cs="Segoe UI Light"/>
                <w:bCs/>
                <w:sz w:val="16"/>
                <w:szCs w:val="16"/>
              </w:rPr>
              <w:t>(Спа-отель на берегу озера «Michur Inn»)</w:t>
            </w:r>
          </w:p>
        </w:tc>
        <w:tc>
          <w:tcPr>
            <w:tcW w:w="2238" w:type="pct"/>
            <w:vAlign w:val="center"/>
          </w:tcPr>
          <w:p w14:paraId="2D4367DD" w14:textId="77777777" w:rsidR="00F915D6" w:rsidRPr="00751722" w:rsidRDefault="00F915D6" w:rsidP="00F915D6">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Приозерский район, п. Мичуринское, ул.Озерная,д.3</w:t>
            </w:r>
          </w:p>
        </w:tc>
        <w:tc>
          <w:tcPr>
            <w:tcW w:w="535" w:type="pct"/>
            <w:vAlign w:val="center"/>
          </w:tcPr>
          <w:p w14:paraId="0DF4484E"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68</w:t>
            </w:r>
          </w:p>
        </w:tc>
      </w:tr>
      <w:tr w:rsidR="00F915D6" w:rsidRPr="00751722" w14:paraId="7D224F46" w14:textId="77777777" w:rsidTr="007F1427">
        <w:tc>
          <w:tcPr>
            <w:tcW w:w="181" w:type="pct"/>
            <w:vAlign w:val="center"/>
          </w:tcPr>
          <w:p w14:paraId="164CEC25"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68</w:t>
            </w:r>
          </w:p>
        </w:tc>
        <w:tc>
          <w:tcPr>
            <w:tcW w:w="2045" w:type="pct"/>
            <w:vAlign w:val="center"/>
          </w:tcPr>
          <w:p w14:paraId="200C02B6" w14:textId="77777777" w:rsidR="00F915D6" w:rsidRPr="00751722" w:rsidRDefault="00C92029" w:rsidP="00C92029">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Комплекс </w:t>
            </w:r>
            <w:r w:rsidR="00644EE0" w:rsidRPr="00751722">
              <w:rPr>
                <w:rFonts w:ascii="Segoe UI Light" w:hAnsi="Segoe UI Light" w:cs="Segoe UI Light"/>
                <w:bCs/>
                <w:sz w:val="16"/>
                <w:szCs w:val="16"/>
              </w:rPr>
              <w:t>«Шишки на Лампушке»</w:t>
            </w:r>
          </w:p>
        </w:tc>
        <w:tc>
          <w:tcPr>
            <w:tcW w:w="2238" w:type="pct"/>
            <w:vAlign w:val="center"/>
          </w:tcPr>
          <w:p w14:paraId="07D0CD99" w14:textId="77777777" w:rsidR="00F915D6" w:rsidRPr="00751722" w:rsidRDefault="00F915D6" w:rsidP="00644EE0">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w:t>
            </w:r>
            <w:r w:rsidR="00644EE0" w:rsidRPr="00751722">
              <w:rPr>
                <w:rFonts w:ascii="Segoe UI Light" w:hAnsi="Segoe UI Light" w:cs="Segoe UI Light"/>
                <w:bCs/>
                <w:sz w:val="16"/>
                <w:szCs w:val="16"/>
              </w:rPr>
              <w:t>озерский район,</w:t>
            </w:r>
            <w:r w:rsidRPr="00751722">
              <w:rPr>
                <w:rFonts w:ascii="Segoe UI Light" w:hAnsi="Segoe UI Light" w:cs="Segoe UI Light"/>
                <w:bCs/>
                <w:sz w:val="16"/>
                <w:szCs w:val="16"/>
              </w:rPr>
              <w:t>д. Раз</w:t>
            </w:r>
            <w:r w:rsidR="00644EE0" w:rsidRPr="00751722">
              <w:rPr>
                <w:rFonts w:ascii="Segoe UI Light" w:hAnsi="Segoe UI Light" w:cs="Segoe UI Light"/>
                <w:bCs/>
                <w:sz w:val="16"/>
                <w:szCs w:val="16"/>
              </w:rPr>
              <w:t>долье, 68 км Приозерского шоссе</w:t>
            </w:r>
          </w:p>
        </w:tc>
        <w:tc>
          <w:tcPr>
            <w:tcW w:w="535" w:type="pct"/>
            <w:vAlign w:val="center"/>
          </w:tcPr>
          <w:p w14:paraId="706C1303"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48</w:t>
            </w:r>
          </w:p>
        </w:tc>
      </w:tr>
      <w:tr w:rsidR="00F915D6" w:rsidRPr="00751722" w14:paraId="4B0C4523" w14:textId="77777777" w:rsidTr="007F1427">
        <w:tc>
          <w:tcPr>
            <w:tcW w:w="181" w:type="pct"/>
            <w:vAlign w:val="center"/>
          </w:tcPr>
          <w:p w14:paraId="284833EE"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69</w:t>
            </w:r>
          </w:p>
        </w:tc>
        <w:tc>
          <w:tcPr>
            <w:tcW w:w="2045" w:type="pct"/>
            <w:vAlign w:val="center"/>
          </w:tcPr>
          <w:p w14:paraId="74FD02E8" w14:textId="77777777" w:rsidR="00F915D6" w:rsidRPr="00751722" w:rsidRDefault="00C92029" w:rsidP="00C92029">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База отдыха </w:t>
            </w:r>
            <w:r w:rsidR="00F915D6" w:rsidRPr="00751722">
              <w:rPr>
                <w:rFonts w:ascii="Segoe UI Light" w:hAnsi="Segoe UI Light" w:cs="Segoe UI Light"/>
                <w:bCs/>
                <w:sz w:val="16"/>
                <w:szCs w:val="16"/>
              </w:rPr>
              <w:t>«Родник Желаний»</w:t>
            </w:r>
          </w:p>
        </w:tc>
        <w:tc>
          <w:tcPr>
            <w:tcW w:w="2238" w:type="pct"/>
            <w:vAlign w:val="center"/>
          </w:tcPr>
          <w:p w14:paraId="29656921" w14:textId="77777777" w:rsidR="00F915D6" w:rsidRPr="00751722" w:rsidRDefault="00F915D6" w:rsidP="00F915D6">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Приозерский </w:t>
            </w:r>
            <w:r w:rsidR="00644EE0" w:rsidRPr="00751722">
              <w:rPr>
                <w:rFonts w:ascii="Segoe UI Light" w:hAnsi="Segoe UI Light" w:cs="Segoe UI Light"/>
                <w:bCs/>
                <w:sz w:val="16"/>
                <w:szCs w:val="16"/>
              </w:rPr>
              <w:t>район,</w:t>
            </w:r>
            <w:r w:rsidRPr="00751722">
              <w:rPr>
                <w:rFonts w:ascii="Segoe UI Light" w:hAnsi="Segoe UI Light" w:cs="Segoe UI Light"/>
                <w:bCs/>
                <w:sz w:val="16"/>
                <w:szCs w:val="16"/>
              </w:rPr>
              <w:t>д. Раздолье</w:t>
            </w:r>
          </w:p>
        </w:tc>
        <w:tc>
          <w:tcPr>
            <w:tcW w:w="535" w:type="pct"/>
            <w:vAlign w:val="center"/>
          </w:tcPr>
          <w:p w14:paraId="327EF1BA"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28</w:t>
            </w:r>
          </w:p>
        </w:tc>
      </w:tr>
      <w:tr w:rsidR="00F915D6" w:rsidRPr="00751722" w14:paraId="1101CECE" w14:textId="77777777" w:rsidTr="007F1427">
        <w:trPr>
          <w:trHeight w:val="298"/>
        </w:trPr>
        <w:tc>
          <w:tcPr>
            <w:tcW w:w="181" w:type="pct"/>
            <w:vAlign w:val="center"/>
          </w:tcPr>
          <w:p w14:paraId="30C51E04"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70</w:t>
            </w:r>
          </w:p>
        </w:tc>
        <w:tc>
          <w:tcPr>
            <w:tcW w:w="2045" w:type="pct"/>
            <w:vAlign w:val="center"/>
          </w:tcPr>
          <w:p w14:paraId="151D522D" w14:textId="77777777" w:rsidR="00F915D6" w:rsidRPr="00751722" w:rsidRDefault="00C92029" w:rsidP="00C92029">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Лесная база </w:t>
            </w:r>
            <w:r w:rsidR="00F915D6" w:rsidRPr="00751722">
              <w:rPr>
                <w:rFonts w:ascii="Segoe UI Light" w:hAnsi="Segoe UI Light" w:cs="Segoe UI Light"/>
                <w:bCs/>
                <w:sz w:val="16"/>
                <w:szCs w:val="16"/>
              </w:rPr>
              <w:t>«Юность»</w:t>
            </w:r>
          </w:p>
        </w:tc>
        <w:tc>
          <w:tcPr>
            <w:tcW w:w="2238" w:type="pct"/>
            <w:vAlign w:val="center"/>
          </w:tcPr>
          <w:p w14:paraId="20E65035" w14:textId="77777777" w:rsidR="00F915D6" w:rsidRPr="00751722" w:rsidRDefault="00F915D6" w:rsidP="00F915D6">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w:t>
            </w:r>
            <w:r w:rsidR="00644EE0" w:rsidRPr="00751722">
              <w:rPr>
                <w:rFonts w:ascii="Segoe UI Light" w:hAnsi="Segoe UI Light" w:cs="Segoe UI Light"/>
                <w:bCs/>
                <w:sz w:val="16"/>
                <w:szCs w:val="16"/>
              </w:rPr>
              <w:t xml:space="preserve">ерский район, </w:t>
            </w:r>
            <w:r w:rsidRPr="00751722">
              <w:rPr>
                <w:rFonts w:ascii="Segoe UI Light" w:hAnsi="Segoe UI Light" w:cs="Segoe UI Light"/>
                <w:bCs/>
                <w:sz w:val="16"/>
                <w:szCs w:val="16"/>
              </w:rPr>
              <w:t>пос. Лосево</w:t>
            </w:r>
          </w:p>
        </w:tc>
        <w:tc>
          <w:tcPr>
            <w:tcW w:w="535" w:type="pct"/>
            <w:vAlign w:val="center"/>
          </w:tcPr>
          <w:p w14:paraId="3E9FBC26" w14:textId="77777777" w:rsidR="00F915D6" w:rsidRPr="00751722" w:rsidRDefault="007F1427" w:rsidP="007F1427">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150</w:t>
            </w:r>
          </w:p>
        </w:tc>
      </w:tr>
      <w:tr w:rsidR="00F915D6" w:rsidRPr="00751722" w14:paraId="0E70EDCD" w14:textId="77777777" w:rsidTr="007F1427">
        <w:tc>
          <w:tcPr>
            <w:tcW w:w="181" w:type="pct"/>
            <w:vAlign w:val="center"/>
          </w:tcPr>
          <w:p w14:paraId="0D6775E1"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71</w:t>
            </w:r>
          </w:p>
        </w:tc>
        <w:tc>
          <w:tcPr>
            <w:tcW w:w="2045" w:type="pct"/>
            <w:vAlign w:val="center"/>
          </w:tcPr>
          <w:p w14:paraId="5521DF53" w14:textId="77777777" w:rsidR="00F915D6" w:rsidRPr="00751722" w:rsidRDefault="00F915D6" w:rsidP="00C92029">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ООО "Охотни</w:t>
            </w:r>
            <w:r w:rsidR="00C92029" w:rsidRPr="00751722">
              <w:rPr>
                <w:rFonts w:ascii="Segoe UI Light" w:hAnsi="Segoe UI Light" w:cs="Segoe UI Light"/>
                <w:bCs/>
                <w:sz w:val="16"/>
                <w:szCs w:val="16"/>
              </w:rPr>
              <w:t xml:space="preserve">чий Клуб "Медведь" (База отдыха </w:t>
            </w:r>
            <w:r w:rsidRPr="00751722">
              <w:rPr>
                <w:rFonts w:ascii="Segoe UI Light" w:hAnsi="Segoe UI Light" w:cs="Segoe UI Light"/>
                <w:bCs/>
                <w:sz w:val="16"/>
                <w:szCs w:val="16"/>
              </w:rPr>
              <w:t>«Медведь»)</w:t>
            </w:r>
          </w:p>
        </w:tc>
        <w:tc>
          <w:tcPr>
            <w:tcW w:w="2238" w:type="pct"/>
            <w:vAlign w:val="center"/>
          </w:tcPr>
          <w:p w14:paraId="0F8161E6" w14:textId="77777777" w:rsidR="00F915D6" w:rsidRPr="00751722" w:rsidRDefault="00F915D6" w:rsidP="00F915D6">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Приозерский район, п. Первомайское (Сосново)</w:t>
            </w:r>
          </w:p>
        </w:tc>
        <w:tc>
          <w:tcPr>
            <w:tcW w:w="535" w:type="pct"/>
            <w:vAlign w:val="center"/>
          </w:tcPr>
          <w:p w14:paraId="719579DC"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40</w:t>
            </w:r>
          </w:p>
        </w:tc>
      </w:tr>
      <w:tr w:rsidR="00F915D6" w:rsidRPr="00751722" w14:paraId="49255BA7" w14:textId="77777777" w:rsidTr="007F1427">
        <w:tc>
          <w:tcPr>
            <w:tcW w:w="181" w:type="pct"/>
            <w:vAlign w:val="center"/>
          </w:tcPr>
          <w:p w14:paraId="1D5F9523"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72</w:t>
            </w:r>
          </w:p>
        </w:tc>
        <w:tc>
          <w:tcPr>
            <w:tcW w:w="2045" w:type="pct"/>
            <w:vAlign w:val="center"/>
          </w:tcPr>
          <w:p w14:paraId="76E91403" w14:textId="77777777" w:rsidR="00F915D6" w:rsidRPr="00751722" w:rsidRDefault="00C92029" w:rsidP="00C92029">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База отдыха </w:t>
            </w:r>
            <w:r w:rsidR="00F915D6" w:rsidRPr="00751722">
              <w:rPr>
                <w:rFonts w:ascii="Segoe UI Light" w:hAnsi="Segoe UI Light" w:cs="Segoe UI Light"/>
                <w:sz w:val="16"/>
                <w:szCs w:val="16"/>
              </w:rPr>
              <w:t>«Уют»</w:t>
            </w:r>
          </w:p>
        </w:tc>
        <w:tc>
          <w:tcPr>
            <w:tcW w:w="2238" w:type="pct"/>
            <w:vAlign w:val="center"/>
          </w:tcPr>
          <w:p w14:paraId="66B1AF0C" w14:textId="77777777" w:rsidR="00F915D6" w:rsidRPr="00751722" w:rsidRDefault="00F915D6" w:rsidP="00F915D6">
            <w:pPr>
              <w:spacing w:after="0" w:line="240" w:lineRule="auto"/>
              <w:jc w:val="center"/>
              <w:rPr>
                <w:rFonts w:ascii="Segoe UI Light" w:eastAsia="Calibri" w:hAnsi="Segoe UI Light" w:cs="Segoe UI Light"/>
                <w:sz w:val="16"/>
                <w:szCs w:val="16"/>
              </w:rPr>
            </w:pPr>
            <w:r w:rsidRPr="00751722">
              <w:rPr>
                <w:rFonts w:ascii="Segoe UI Light" w:eastAsia="Calibri" w:hAnsi="Segoe UI Light" w:cs="Segoe UI Light"/>
                <w:sz w:val="16"/>
                <w:szCs w:val="16"/>
              </w:rPr>
              <w:t>Приозерский район, 37км  Приозерского ш.</w:t>
            </w:r>
          </w:p>
          <w:p w14:paraId="49955838" w14:textId="77777777" w:rsidR="00F915D6" w:rsidRPr="00751722" w:rsidRDefault="00F915D6" w:rsidP="00F915D6">
            <w:pPr>
              <w:spacing w:after="0" w:line="240" w:lineRule="auto"/>
              <w:jc w:val="center"/>
              <w:rPr>
                <w:rFonts w:ascii="Segoe UI Light" w:hAnsi="Segoe UI Light" w:cs="Segoe UI Light"/>
                <w:bCs/>
                <w:sz w:val="16"/>
                <w:szCs w:val="16"/>
              </w:rPr>
            </w:pPr>
            <w:r w:rsidRPr="00751722">
              <w:rPr>
                <w:rFonts w:ascii="Segoe UI Light" w:eastAsia="Calibri" w:hAnsi="Segoe UI Light" w:cs="Segoe UI Light"/>
                <w:sz w:val="16"/>
                <w:szCs w:val="16"/>
              </w:rPr>
              <w:t xml:space="preserve">(в 15км от нового горнолыжного курорта </w:t>
            </w:r>
            <w:r w:rsidRPr="00751722">
              <w:rPr>
                <w:rFonts w:ascii="Segoe UI Light" w:hAnsi="Segoe UI Light" w:cs="Segoe UI Light"/>
                <w:sz w:val="16"/>
                <w:szCs w:val="16"/>
              </w:rPr>
              <w:t>"Игора")</w:t>
            </w:r>
          </w:p>
        </w:tc>
        <w:tc>
          <w:tcPr>
            <w:tcW w:w="535" w:type="pct"/>
            <w:vAlign w:val="center"/>
          </w:tcPr>
          <w:p w14:paraId="016635AA"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26</w:t>
            </w:r>
          </w:p>
        </w:tc>
      </w:tr>
      <w:tr w:rsidR="00F915D6" w:rsidRPr="00751722" w14:paraId="104D10BA" w14:textId="77777777" w:rsidTr="007F1427">
        <w:tc>
          <w:tcPr>
            <w:tcW w:w="181" w:type="pct"/>
            <w:vAlign w:val="center"/>
          </w:tcPr>
          <w:p w14:paraId="3939E58B"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73</w:t>
            </w:r>
          </w:p>
        </w:tc>
        <w:tc>
          <w:tcPr>
            <w:tcW w:w="2045" w:type="pct"/>
            <w:vAlign w:val="center"/>
          </w:tcPr>
          <w:p w14:paraId="7D27DC8F" w14:textId="77777777" w:rsidR="00F915D6" w:rsidRPr="00751722" w:rsidRDefault="00C92029" w:rsidP="00C92029">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База отдыха </w:t>
            </w:r>
            <w:r w:rsidR="00644EE0" w:rsidRPr="00751722">
              <w:rPr>
                <w:rFonts w:ascii="Segoe UI Light" w:hAnsi="Segoe UI Light" w:cs="Segoe UI Light"/>
                <w:sz w:val="16"/>
                <w:szCs w:val="16"/>
              </w:rPr>
              <w:t>«Рюмашки»</w:t>
            </w:r>
          </w:p>
        </w:tc>
        <w:tc>
          <w:tcPr>
            <w:tcW w:w="2238" w:type="pct"/>
            <w:vAlign w:val="center"/>
          </w:tcPr>
          <w:p w14:paraId="7D455CB2" w14:textId="77777777" w:rsidR="00F915D6" w:rsidRPr="00751722" w:rsidRDefault="00F915D6" w:rsidP="00644EE0">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w:t>
            </w:r>
            <w:r w:rsidR="00644EE0" w:rsidRPr="00751722">
              <w:rPr>
                <w:rFonts w:ascii="Segoe UI Light" w:hAnsi="Segoe UI Light" w:cs="Segoe UI Light"/>
                <w:bCs/>
                <w:sz w:val="16"/>
                <w:szCs w:val="16"/>
              </w:rPr>
              <w:t>озерский р-н,5 км от п. Ромашки</w:t>
            </w:r>
          </w:p>
        </w:tc>
        <w:tc>
          <w:tcPr>
            <w:tcW w:w="535" w:type="pct"/>
            <w:vAlign w:val="center"/>
          </w:tcPr>
          <w:p w14:paraId="69021784"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24</w:t>
            </w:r>
          </w:p>
        </w:tc>
      </w:tr>
      <w:tr w:rsidR="00F915D6" w:rsidRPr="00751722" w14:paraId="03C8FFF2" w14:textId="77777777" w:rsidTr="007F1427">
        <w:tc>
          <w:tcPr>
            <w:tcW w:w="181" w:type="pct"/>
            <w:vAlign w:val="center"/>
          </w:tcPr>
          <w:p w14:paraId="77876704"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74</w:t>
            </w:r>
          </w:p>
        </w:tc>
        <w:tc>
          <w:tcPr>
            <w:tcW w:w="2045" w:type="pct"/>
            <w:vAlign w:val="center"/>
          </w:tcPr>
          <w:p w14:paraId="2087EE2E" w14:textId="77777777" w:rsidR="00F915D6" w:rsidRPr="00751722" w:rsidRDefault="00C92029" w:rsidP="00C92029">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База отдыха </w:t>
            </w:r>
            <w:r w:rsidR="00644EE0" w:rsidRPr="00751722">
              <w:rPr>
                <w:rFonts w:ascii="Segoe UI Light" w:hAnsi="Segoe UI Light" w:cs="Segoe UI Light"/>
                <w:sz w:val="16"/>
                <w:szCs w:val="16"/>
              </w:rPr>
              <w:t>«Сосны»</w:t>
            </w:r>
          </w:p>
        </w:tc>
        <w:tc>
          <w:tcPr>
            <w:tcW w:w="2238" w:type="pct"/>
            <w:vAlign w:val="center"/>
          </w:tcPr>
          <w:p w14:paraId="19C91994" w14:textId="77777777" w:rsidR="00F915D6" w:rsidRPr="00751722" w:rsidRDefault="00F915D6" w:rsidP="00644EE0">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w:t>
            </w:r>
            <w:r w:rsidR="00644EE0" w:rsidRPr="00751722">
              <w:rPr>
                <w:rFonts w:ascii="Segoe UI Light" w:hAnsi="Segoe UI Light" w:cs="Segoe UI Light"/>
                <w:bCs/>
                <w:sz w:val="16"/>
                <w:szCs w:val="16"/>
              </w:rPr>
              <w:t>зерский р-н, пос. Мельниково</w:t>
            </w:r>
          </w:p>
        </w:tc>
        <w:tc>
          <w:tcPr>
            <w:tcW w:w="535" w:type="pct"/>
            <w:vAlign w:val="center"/>
          </w:tcPr>
          <w:p w14:paraId="52E70573"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48</w:t>
            </w:r>
          </w:p>
        </w:tc>
      </w:tr>
      <w:tr w:rsidR="00F915D6" w:rsidRPr="00751722" w14:paraId="5C1DD3A7" w14:textId="77777777" w:rsidTr="007F1427">
        <w:tc>
          <w:tcPr>
            <w:tcW w:w="181" w:type="pct"/>
            <w:vAlign w:val="center"/>
          </w:tcPr>
          <w:p w14:paraId="510FA15B"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75</w:t>
            </w:r>
          </w:p>
        </w:tc>
        <w:tc>
          <w:tcPr>
            <w:tcW w:w="2045" w:type="pct"/>
            <w:vAlign w:val="center"/>
          </w:tcPr>
          <w:p w14:paraId="5FAE13F9" w14:textId="77777777" w:rsidR="00F915D6" w:rsidRPr="00751722" w:rsidRDefault="00C92029" w:rsidP="00C92029">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Комплекс отдыха </w:t>
            </w:r>
            <w:r w:rsidR="00F915D6" w:rsidRPr="00751722">
              <w:rPr>
                <w:rFonts w:ascii="Segoe UI Light" w:hAnsi="Segoe UI Light" w:cs="Segoe UI Light"/>
                <w:sz w:val="16"/>
                <w:szCs w:val="16"/>
              </w:rPr>
              <w:t>«Аквамарин»</w:t>
            </w:r>
          </w:p>
        </w:tc>
        <w:tc>
          <w:tcPr>
            <w:tcW w:w="2238" w:type="pct"/>
            <w:vAlign w:val="center"/>
          </w:tcPr>
          <w:p w14:paraId="34411139" w14:textId="77777777" w:rsidR="00F915D6" w:rsidRPr="00751722" w:rsidRDefault="00644EE0" w:rsidP="00644EE0">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Приозерский р-н, пос. Цветково</w:t>
            </w:r>
          </w:p>
        </w:tc>
        <w:tc>
          <w:tcPr>
            <w:tcW w:w="535" w:type="pct"/>
            <w:vAlign w:val="center"/>
          </w:tcPr>
          <w:p w14:paraId="3F3E8269"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45</w:t>
            </w:r>
          </w:p>
        </w:tc>
      </w:tr>
      <w:tr w:rsidR="00F915D6" w:rsidRPr="00751722" w14:paraId="1B1A3380" w14:textId="77777777" w:rsidTr="007F1427">
        <w:tc>
          <w:tcPr>
            <w:tcW w:w="181" w:type="pct"/>
            <w:vAlign w:val="center"/>
          </w:tcPr>
          <w:p w14:paraId="7F4DA1E1"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76</w:t>
            </w:r>
          </w:p>
        </w:tc>
        <w:tc>
          <w:tcPr>
            <w:tcW w:w="2045" w:type="pct"/>
            <w:vAlign w:val="center"/>
          </w:tcPr>
          <w:p w14:paraId="60482A60" w14:textId="77777777" w:rsidR="00F915D6" w:rsidRPr="00751722" w:rsidRDefault="00C92029" w:rsidP="00C92029">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Парк-отель </w:t>
            </w:r>
            <w:r w:rsidR="00F915D6" w:rsidRPr="00751722">
              <w:rPr>
                <w:rFonts w:ascii="Segoe UI Light" w:hAnsi="Segoe UI Light" w:cs="Segoe UI Light"/>
                <w:sz w:val="16"/>
                <w:szCs w:val="16"/>
              </w:rPr>
              <w:t>«Кап</w:t>
            </w:r>
            <w:r w:rsidRPr="00751722">
              <w:rPr>
                <w:rFonts w:ascii="Segoe UI Light" w:hAnsi="Segoe UI Light" w:cs="Segoe UI Light"/>
                <w:sz w:val="16"/>
                <w:szCs w:val="16"/>
              </w:rPr>
              <w:t>итан-Морган»</w:t>
            </w:r>
          </w:p>
        </w:tc>
        <w:tc>
          <w:tcPr>
            <w:tcW w:w="2238" w:type="pct"/>
            <w:vAlign w:val="center"/>
          </w:tcPr>
          <w:p w14:paraId="4B8E859B" w14:textId="77777777" w:rsidR="00F915D6" w:rsidRPr="00751722" w:rsidRDefault="00644EE0" w:rsidP="00644EE0">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Приозерский р-н, пос. Моторное</w:t>
            </w:r>
          </w:p>
        </w:tc>
        <w:tc>
          <w:tcPr>
            <w:tcW w:w="535" w:type="pct"/>
            <w:vAlign w:val="center"/>
          </w:tcPr>
          <w:p w14:paraId="35A87841"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100</w:t>
            </w:r>
          </w:p>
        </w:tc>
      </w:tr>
      <w:tr w:rsidR="00F915D6" w:rsidRPr="00751722" w14:paraId="29DD3058" w14:textId="77777777" w:rsidTr="007F1427">
        <w:tc>
          <w:tcPr>
            <w:tcW w:w="181" w:type="pct"/>
            <w:vAlign w:val="center"/>
          </w:tcPr>
          <w:p w14:paraId="57367FD4"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77</w:t>
            </w:r>
          </w:p>
        </w:tc>
        <w:tc>
          <w:tcPr>
            <w:tcW w:w="2045" w:type="pct"/>
            <w:vAlign w:val="center"/>
          </w:tcPr>
          <w:p w14:paraId="60D2C90C" w14:textId="77777777" w:rsidR="00F915D6" w:rsidRPr="00751722" w:rsidRDefault="00C92029" w:rsidP="00C92029">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База отдыха </w:t>
            </w:r>
            <w:r w:rsidR="00F915D6" w:rsidRPr="00751722">
              <w:rPr>
                <w:rFonts w:ascii="Segoe UI Light" w:hAnsi="Segoe UI Light" w:cs="Segoe UI Light"/>
                <w:sz w:val="16"/>
                <w:szCs w:val="16"/>
              </w:rPr>
              <w:t>«</w:t>
            </w:r>
            <w:r w:rsidR="00F915D6" w:rsidRPr="00751722">
              <w:rPr>
                <w:rFonts w:ascii="Segoe UI Light" w:hAnsi="Segoe UI Light" w:cs="Segoe UI Light"/>
                <w:sz w:val="16"/>
                <w:szCs w:val="16"/>
                <w:lang w:val="en-US"/>
              </w:rPr>
              <w:t>Eco</w:t>
            </w:r>
            <w:r w:rsidR="00F915D6" w:rsidRPr="00751722">
              <w:rPr>
                <w:rFonts w:ascii="Segoe UI Light" w:hAnsi="Segoe UI Light" w:cs="Segoe UI Light"/>
                <w:sz w:val="16"/>
                <w:szCs w:val="16"/>
              </w:rPr>
              <w:t xml:space="preserve"> </w:t>
            </w:r>
            <w:r w:rsidR="00F915D6" w:rsidRPr="00751722">
              <w:rPr>
                <w:rFonts w:ascii="Segoe UI Light" w:hAnsi="Segoe UI Light" w:cs="Segoe UI Light"/>
                <w:sz w:val="16"/>
                <w:szCs w:val="16"/>
                <w:lang w:val="en-US"/>
              </w:rPr>
              <w:t>Village</w:t>
            </w:r>
            <w:r w:rsidR="00644EE0" w:rsidRPr="00751722">
              <w:rPr>
                <w:rFonts w:ascii="Segoe UI Light" w:hAnsi="Segoe UI Light" w:cs="Segoe UI Light"/>
                <w:sz w:val="16"/>
                <w:szCs w:val="16"/>
              </w:rPr>
              <w:t>»</w:t>
            </w:r>
          </w:p>
        </w:tc>
        <w:tc>
          <w:tcPr>
            <w:tcW w:w="2238" w:type="pct"/>
            <w:vAlign w:val="center"/>
          </w:tcPr>
          <w:p w14:paraId="1177B3D1" w14:textId="77777777" w:rsidR="00F915D6" w:rsidRPr="00751722" w:rsidRDefault="00F915D6" w:rsidP="00644EE0">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shd w:val="clear" w:color="auto" w:fill="FFFFFF"/>
              </w:rPr>
              <w:t>Ленинградская область, Приозерский р-н, Красноозерная волость, вблизи деревни Силино.</w:t>
            </w:r>
          </w:p>
        </w:tc>
        <w:tc>
          <w:tcPr>
            <w:tcW w:w="535" w:type="pct"/>
            <w:vAlign w:val="center"/>
          </w:tcPr>
          <w:p w14:paraId="383A2654"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120</w:t>
            </w:r>
          </w:p>
        </w:tc>
      </w:tr>
      <w:tr w:rsidR="00F915D6" w:rsidRPr="00751722" w14:paraId="3320A3BF" w14:textId="77777777" w:rsidTr="007F1427">
        <w:tc>
          <w:tcPr>
            <w:tcW w:w="181" w:type="pct"/>
            <w:vAlign w:val="center"/>
          </w:tcPr>
          <w:p w14:paraId="259472EB"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78</w:t>
            </w:r>
          </w:p>
        </w:tc>
        <w:tc>
          <w:tcPr>
            <w:tcW w:w="2045" w:type="pct"/>
            <w:vAlign w:val="center"/>
          </w:tcPr>
          <w:p w14:paraId="4B0957C5" w14:textId="77777777" w:rsidR="00F915D6" w:rsidRPr="00751722" w:rsidRDefault="00C92029" w:rsidP="00C92029">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Эко-Хутор </w:t>
            </w:r>
            <w:r w:rsidR="00644EE0" w:rsidRPr="00751722">
              <w:rPr>
                <w:rFonts w:ascii="Segoe UI Light" w:hAnsi="Segoe UI Light" w:cs="Segoe UI Light"/>
                <w:sz w:val="16"/>
                <w:szCs w:val="16"/>
              </w:rPr>
              <w:t>Ряйсяля (Räisälä) - Райский Сад</w:t>
            </w:r>
          </w:p>
        </w:tc>
        <w:tc>
          <w:tcPr>
            <w:tcW w:w="2238" w:type="pct"/>
            <w:vAlign w:val="center"/>
          </w:tcPr>
          <w:p w14:paraId="4078F576" w14:textId="77777777" w:rsidR="00F915D6" w:rsidRPr="00751722" w:rsidRDefault="00F915D6" w:rsidP="00644EE0">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Ленинградская область, При</w:t>
            </w:r>
            <w:r w:rsidR="00644EE0" w:rsidRPr="00751722">
              <w:rPr>
                <w:rFonts w:ascii="Segoe UI Light" w:hAnsi="Segoe UI Light" w:cs="Segoe UI Light"/>
                <w:sz w:val="16"/>
                <w:szCs w:val="16"/>
              </w:rPr>
              <w:t>озерский район, деревня Быково.</w:t>
            </w:r>
          </w:p>
        </w:tc>
        <w:tc>
          <w:tcPr>
            <w:tcW w:w="535" w:type="pct"/>
            <w:vAlign w:val="center"/>
          </w:tcPr>
          <w:p w14:paraId="7B6D81FC"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150</w:t>
            </w:r>
          </w:p>
        </w:tc>
      </w:tr>
      <w:tr w:rsidR="00F915D6" w:rsidRPr="00751722" w14:paraId="01BBF242" w14:textId="77777777" w:rsidTr="007F1427">
        <w:tc>
          <w:tcPr>
            <w:tcW w:w="181" w:type="pct"/>
            <w:vAlign w:val="center"/>
          </w:tcPr>
          <w:p w14:paraId="0636B254"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79</w:t>
            </w:r>
          </w:p>
        </w:tc>
        <w:tc>
          <w:tcPr>
            <w:tcW w:w="2045" w:type="pct"/>
            <w:vAlign w:val="center"/>
          </w:tcPr>
          <w:p w14:paraId="7B63EF1E" w14:textId="77777777" w:rsidR="00F915D6" w:rsidRPr="00751722" w:rsidRDefault="00C92029" w:rsidP="00C92029">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База отдыха </w:t>
            </w:r>
            <w:r w:rsidR="00644EE0" w:rsidRPr="00751722">
              <w:rPr>
                <w:rFonts w:ascii="Segoe UI Light" w:hAnsi="Segoe UI Light" w:cs="Segoe UI Light"/>
                <w:sz w:val="16"/>
                <w:szCs w:val="16"/>
              </w:rPr>
              <w:t>«Беличье»</w:t>
            </w:r>
          </w:p>
        </w:tc>
        <w:tc>
          <w:tcPr>
            <w:tcW w:w="2238" w:type="pct"/>
            <w:vAlign w:val="center"/>
          </w:tcPr>
          <w:p w14:paraId="43D9515A" w14:textId="77777777" w:rsidR="00F915D6" w:rsidRPr="00751722" w:rsidRDefault="00644EE0" w:rsidP="00644EE0">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Приозерский район, п. Беличье</w:t>
            </w:r>
          </w:p>
        </w:tc>
        <w:tc>
          <w:tcPr>
            <w:tcW w:w="535" w:type="pct"/>
            <w:vAlign w:val="center"/>
          </w:tcPr>
          <w:p w14:paraId="0312C27D"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50</w:t>
            </w:r>
          </w:p>
        </w:tc>
      </w:tr>
      <w:tr w:rsidR="00F915D6" w:rsidRPr="00751722" w14:paraId="3639E396" w14:textId="77777777" w:rsidTr="007F1427">
        <w:tc>
          <w:tcPr>
            <w:tcW w:w="181" w:type="pct"/>
            <w:vAlign w:val="center"/>
          </w:tcPr>
          <w:p w14:paraId="22496DFA"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80</w:t>
            </w:r>
          </w:p>
        </w:tc>
        <w:tc>
          <w:tcPr>
            <w:tcW w:w="2045" w:type="pct"/>
            <w:vAlign w:val="center"/>
          </w:tcPr>
          <w:p w14:paraId="760CC96F" w14:textId="77777777" w:rsidR="00F915D6" w:rsidRPr="00751722" w:rsidRDefault="00C92029" w:rsidP="00C92029">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Горнолыжный курорь </w:t>
            </w:r>
            <w:r w:rsidR="00644EE0" w:rsidRPr="00751722">
              <w:rPr>
                <w:rFonts w:ascii="Segoe UI Light" w:hAnsi="Segoe UI Light" w:cs="Segoe UI Light"/>
                <w:sz w:val="16"/>
                <w:szCs w:val="16"/>
              </w:rPr>
              <w:t>«Золотая долина»</w:t>
            </w:r>
          </w:p>
        </w:tc>
        <w:tc>
          <w:tcPr>
            <w:tcW w:w="2238" w:type="pct"/>
            <w:vAlign w:val="center"/>
          </w:tcPr>
          <w:p w14:paraId="639893AB" w14:textId="77777777" w:rsidR="00F915D6" w:rsidRPr="00751722" w:rsidRDefault="00644EE0" w:rsidP="00644EE0">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Приозерский район, д. Васильево</w:t>
            </w:r>
          </w:p>
        </w:tc>
        <w:tc>
          <w:tcPr>
            <w:tcW w:w="535" w:type="pct"/>
            <w:vAlign w:val="center"/>
          </w:tcPr>
          <w:p w14:paraId="6F65FA22"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180</w:t>
            </w:r>
          </w:p>
        </w:tc>
      </w:tr>
      <w:tr w:rsidR="00F915D6" w:rsidRPr="00751722" w14:paraId="53D9C2E7" w14:textId="77777777" w:rsidTr="007F1427">
        <w:tc>
          <w:tcPr>
            <w:tcW w:w="181" w:type="pct"/>
            <w:vAlign w:val="center"/>
          </w:tcPr>
          <w:p w14:paraId="65DCC76F"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81</w:t>
            </w:r>
          </w:p>
        </w:tc>
        <w:tc>
          <w:tcPr>
            <w:tcW w:w="2045" w:type="pct"/>
            <w:vAlign w:val="center"/>
          </w:tcPr>
          <w:p w14:paraId="61DBD446" w14:textId="77777777" w:rsidR="00F915D6" w:rsidRPr="00751722" w:rsidRDefault="00C92029" w:rsidP="00C92029">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Горнолыжный курорт </w:t>
            </w:r>
            <w:r w:rsidR="00644EE0" w:rsidRPr="00751722">
              <w:rPr>
                <w:rFonts w:ascii="Segoe UI Light" w:hAnsi="Segoe UI Light" w:cs="Segoe UI Light"/>
                <w:sz w:val="16"/>
                <w:szCs w:val="16"/>
              </w:rPr>
              <w:t>«Красное озеро»</w:t>
            </w:r>
          </w:p>
        </w:tc>
        <w:tc>
          <w:tcPr>
            <w:tcW w:w="2238" w:type="pct"/>
            <w:vAlign w:val="center"/>
          </w:tcPr>
          <w:p w14:paraId="496B714C" w14:textId="77777777" w:rsidR="00F915D6" w:rsidRPr="00751722" w:rsidRDefault="00F915D6" w:rsidP="00644EE0">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Ленинградская область, При</w:t>
            </w:r>
            <w:r w:rsidR="00644EE0" w:rsidRPr="00751722">
              <w:rPr>
                <w:rFonts w:ascii="Segoe UI Light" w:hAnsi="Segoe UI Light" w:cs="Segoe UI Light"/>
                <w:sz w:val="16"/>
                <w:szCs w:val="16"/>
              </w:rPr>
              <w:t>озерский район, пос. Коробицыно</w:t>
            </w:r>
          </w:p>
        </w:tc>
        <w:tc>
          <w:tcPr>
            <w:tcW w:w="535" w:type="pct"/>
            <w:vAlign w:val="center"/>
          </w:tcPr>
          <w:p w14:paraId="39E651B8"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180</w:t>
            </w:r>
          </w:p>
        </w:tc>
      </w:tr>
      <w:tr w:rsidR="00F915D6" w:rsidRPr="00751722" w14:paraId="64698C75" w14:textId="77777777" w:rsidTr="007F1427">
        <w:tc>
          <w:tcPr>
            <w:tcW w:w="181" w:type="pct"/>
            <w:vAlign w:val="center"/>
          </w:tcPr>
          <w:p w14:paraId="6417078F"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82</w:t>
            </w:r>
          </w:p>
        </w:tc>
        <w:tc>
          <w:tcPr>
            <w:tcW w:w="2045" w:type="pct"/>
            <w:vAlign w:val="center"/>
          </w:tcPr>
          <w:p w14:paraId="6289EB83" w14:textId="77777777" w:rsidR="00F915D6" w:rsidRPr="00751722" w:rsidRDefault="00644EE0" w:rsidP="00644EE0">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Горнолыжный курорт «Снежный»</w:t>
            </w:r>
          </w:p>
        </w:tc>
        <w:tc>
          <w:tcPr>
            <w:tcW w:w="2238" w:type="pct"/>
            <w:vAlign w:val="center"/>
          </w:tcPr>
          <w:p w14:paraId="601CF660" w14:textId="77777777" w:rsidR="00F915D6" w:rsidRPr="00751722" w:rsidRDefault="00F915D6" w:rsidP="00F915D6">
            <w:pPr>
              <w:spacing w:after="0" w:line="240" w:lineRule="auto"/>
              <w:jc w:val="center"/>
              <w:rPr>
                <w:rFonts w:ascii="Segoe UI Light" w:hAnsi="Segoe UI Light" w:cs="Segoe UI Light"/>
                <w:sz w:val="16"/>
                <w:szCs w:val="16"/>
              </w:rPr>
            </w:pPr>
          </w:p>
        </w:tc>
        <w:tc>
          <w:tcPr>
            <w:tcW w:w="535" w:type="pct"/>
            <w:vAlign w:val="center"/>
          </w:tcPr>
          <w:p w14:paraId="5224AF65"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140</w:t>
            </w:r>
          </w:p>
        </w:tc>
      </w:tr>
      <w:tr w:rsidR="00F915D6" w:rsidRPr="00751722" w14:paraId="568CFEBF" w14:textId="77777777" w:rsidTr="007F1427">
        <w:tc>
          <w:tcPr>
            <w:tcW w:w="181" w:type="pct"/>
            <w:vAlign w:val="center"/>
          </w:tcPr>
          <w:p w14:paraId="403E4B61"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83</w:t>
            </w:r>
          </w:p>
        </w:tc>
        <w:tc>
          <w:tcPr>
            <w:tcW w:w="2045" w:type="pct"/>
            <w:vAlign w:val="center"/>
          </w:tcPr>
          <w:p w14:paraId="30DEB124" w14:textId="77777777" w:rsidR="00F915D6" w:rsidRPr="00751722" w:rsidRDefault="00F915D6" w:rsidP="00C92029">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База отдыха</w:t>
            </w:r>
            <w:r w:rsidR="00C92029" w:rsidRPr="00751722">
              <w:rPr>
                <w:rFonts w:ascii="Segoe UI Light" w:hAnsi="Segoe UI Light" w:cs="Segoe UI Light"/>
                <w:sz w:val="16"/>
                <w:szCs w:val="16"/>
              </w:rPr>
              <w:t xml:space="preserve"> </w:t>
            </w:r>
            <w:r w:rsidR="00644EE0" w:rsidRPr="00751722">
              <w:rPr>
                <w:rFonts w:ascii="Segoe UI Light" w:hAnsi="Segoe UI Light" w:cs="Segoe UI Light"/>
                <w:sz w:val="16"/>
                <w:szCs w:val="16"/>
              </w:rPr>
              <w:t>«Бодрый лось»</w:t>
            </w:r>
          </w:p>
        </w:tc>
        <w:tc>
          <w:tcPr>
            <w:tcW w:w="2238" w:type="pct"/>
            <w:vAlign w:val="center"/>
          </w:tcPr>
          <w:p w14:paraId="6A3E70F1" w14:textId="77777777" w:rsidR="00F915D6" w:rsidRPr="00751722" w:rsidRDefault="00F915D6" w:rsidP="00644EE0">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Приозерский р-н, Красноозёрное сел</w:t>
            </w:r>
            <w:r w:rsidR="00644EE0" w:rsidRPr="00751722">
              <w:rPr>
                <w:rFonts w:ascii="Segoe UI Light" w:hAnsi="Segoe UI Light" w:cs="Segoe UI Light"/>
                <w:sz w:val="16"/>
                <w:szCs w:val="16"/>
              </w:rPr>
              <w:t>ьское поселение, д. Силино дер.</w:t>
            </w:r>
          </w:p>
        </w:tc>
        <w:tc>
          <w:tcPr>
            <w:tcW w:w="535" w:type="pct"/>
            <w:vAlign w:val="center"/>
          </w:tcPr>
          <w:p w14:paraId="787FB699"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120</w:t>
            </w:r>
          </w:p>
        </w:tc>
      </w:tr>
      <w:tr w:rsidR="00F915D6" w:rsidRPr="00751722" w14:paraId="6F54D7BB" w14:textId="77777777" w:rsidTr="007F1427">
        <w:tc>
          <w:tcPr>
            <w:tcW w:w="181" w:type="pct"/>
            <w:vAlign w:val="center"/>
          </w:tcPr>
          <w:p w14:paraId="7A15C644"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84</w:t>
            </w:r>
          </w:p>
        </w:tc>
        <w:tc>
          <w:tcPr>
            <w:tcW w:w="2045" w:type="pct"/>
            <w:vAlign w:val="center"/>
          </w:tcPr>
          <w:p w14:paraId="30641996" w14:textId="77777777" w:rsidR="00F915D6" w:rsidRPr="00751722" w:rsidRDefault="00C92029" w:rsidP="00C92029">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База отдыха </w:t>
            </w:r>
            <w:r w:rsidR="00644EE0" w:rsidRPr="00751722">
              <w:rPr>
                <w:rFonts w:ascii="Segoe UI Light" w:hAnsi="Segoe UI Light" w:cs="Segoe UI Light"/>
                <w:sz w:val="16"/>
                <w:szCs w:val="16"/>
              </w:rPr>
              <w:t>«Жемчужина»</w:t>
            </w:r>
          </w:p>
        </w:tc>
        <w:tc>
          <w:tcPr>
            <w:tcW w:w="2238" w:type="pct"/>
            <w:vAlign w:val="center"/>
          </w:tcPr>
          <w:p w14:paraId="0B366524" w14:textId="77777777" w:rsidR="00F915D6" w:rsidRPr="00751722" w:rsidRDefault="00F915D6" w:rsidP="00644EE0">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Приозерский район, Ромашкинское сельское поселение</w:t>
            </w:r>
            <w:r w:rsidR="00644EE0" w:rsidRPr="00751722">
              <w:rPr>
                <w:rFonts w:ascii="Segoe UI Light" w:hAnsi="Segoe UI Light" w:cs="Segoe UI Light"/>
                <w:sz w:val="16"/>
                <w:szCs w:val="16"/>
              </w:rPr>
              <w:t>, посёлок ж.-д. станции Лосево.</w:t>
            </w:r>
          </w:p>
        </w:tc>
        <w:tc>
          <w:tcPr>
            <w:tcW w:w="535" w:type="pct"/>
            <w:vAlign w:val="center"/>
          </w:tcPr>
          <w:p w14:paraId="40D2BACB"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80</w:t>
            </w:r>
          </w:p>
        </w:tc>
      </w:tr>
      <w:tr w:rsidR="00F915D6" w:rsidRPr="00751722" w14:paraId="6BFA38AF" w14:textId="77777777" w:rsidTr="007F1427">
        <w:tc>
          <w:tcPr>
            <w:tcW w:w="181" w:type="pct"/>
            <w:vAlign w:val="center"/>
          </w:tcPr>
          <w:p w14:paraId="24E526E8"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85</w:t>
            </w:r>
          </w:p>
        </w:tc>
        <w:tc>
          <w:tcPr>
            <w:tcW w:w="2045" w:type="pct"/>
            <w:vAlign w:val="center"/>
          </w:tcPr>
          <w:p w14:paraId="0612636F" w14:textId="77777777" w:rsidR="00F915D6" w:rsidRPr="00751722" w:rsidRDefault="00F915D6" w:rsidP="007F1427">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База рафтинга</w:t>
            </w:r>
            <w:r w:rsidR="00C92029" w:rsidRPr="00751722">
              <w:rPr>
                <w:rFonts w:ascii="Segoe UI Light" w:hAnsi="Segoe UI Light" w:cs="Segoe UI Light"/>
                <w:sz w:val="16"/>
                <w:szCs w:val="16"/>
              </w:rPr>
              <w:t xml:space="preserve"> </w:t>
            </w:r>
            <w:r w:rsidR="00644EE0" w:rsidRPr="00751722">
              <w:rPr>
                <w:rFonts w:ascii="Segoe UI Light" w:hAnsi="Segoe UI Light" w:cs="Segoe UI Light"/>
                <w:sz w:val="16"/>
                <w:szCs w:val="16"/>
              </w:rPr>
              <w:t>«Кивиниеми»</w:t>
            </w:r>
          </w:p>
        </w:tc>
        <w:tc>
          <w:tcPr>
            <w:tcW w:w="2238" w:type="pct"/>
            <w:vAlign w:val="center"/>
          </w:tcPr>
          <w:p w14:paraId="0A7D41F0" w14:textId="77777777" w:rsidR="00F915D6" w:rsidRPr="00751722" w:rsidRDefault="00F915D6" w:rsidP="007F1427">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Приозерский район, Ромашкинское сельское поселение, посёлок ж.-д. станции Лосево</w:t>
            </w:r>
          </w:p>
        </w:tc>
        <w:tc>
          <w:tcPr>
            <w:tcW w:w="535" w:type="pct"/>
            <w:vAlign w:val="center"/>
          </w:tcPr>
          <w:p w14:paraId="025758E7" w14:textId="77777777" w:rsidR="00F915D6" w:rsidRPr="00751722" w:rsidRDefault="00F915D6" w:rsidP="007F1427">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(без проживания активный отдых)</w:t>
            </w:r>
          </w:p>
        </w:tc>
      </w:tr>
      <w:tr w:rsidR="00F915D6" w:rsidRPr="00751722" w14:paraId="7B546382" w14:textId="77777777" w:rsidTr="007F1427">
        <w:tc>
          <w:tcPr>
            <w:tcW w:w="181" w:type="pct"/>
            <w:vAlign w:val="center"/>
          </w:tcPr>
          <w:p w14:paraId="795D7634"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86</w:t>
            </w:r>
          </w:p>
        </w:tc>
        <w:tc>
          <w:tcPr>
            <w:tcW w:w="2045" w:type="pct"/>
            <w:vAlign w:val="center"/>
          </w:tcPr>
          <w:p w14:paraId="118C9790" w14:textId="77777777" w:rsidR="00F915D6" w:rsidRPr="00751722" w:rsidRDefault="00C92029" w:rsidP="00C92029">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База отдыха </w:t>
            </w:r>
            <w:r w:rsidR="00644EE0" w:rsidRPr="00751722">
              <w:rPr>
                <w:rFonts w:ascii="Segoe UI Light" w:hAnsi="Segoe UI Light" w:cs="Segoe UI Light"/>
                <w:sz w:val="16"/>
                <w:szCs w:val="16"/>
              </w:rPr>
              <w:t>«Лена»</w:t>
            </w:r>
          </w:p>
        </w:tc>
        <w:tc>
          <w:tcPr>
            <w:tcW w:w="2238" w:type="pct"/>
            <w:vAlign w:val="center"/>
          </w:tcPr>
          <w:p w14:paraId="599F2DBA" w14:textId="77777777" w:rsidR="00F915D6" w:rsidRPr="00751722" w:rsidRDefault="00F915D6" w:rsidP="00644EE0">
            <w:pPr>
              <w:spacing w:after="0" w:line="240" w:lineRule="auto"/>
              <w:jc w:val="center"/>
              <w:rPr>
                <w:rFonts w:ascii="Segoe UI Light" w:hAnsi="Segoe UI Light" w:cs="Segoe UI Light"/>
                <w:sz w:val="16"/>
                <w:szCs w:val="16"/>
              </w:rPr>
            </w:pPr>
            <w:r w:rsidRPr="00751722">
              <w:rPr>
                <w:rFonts w:ascii="Segoe UI Light" w:hAnsi="Segoe UI Light" w:cs="Segoe UI Light"/>
                <w:color w:val="333333"/>
                <w:sz w:val="16"/>
                <w:szCs w:val="16"/>
                <w:shd w:val="clear" w:color="auto" w:fill="FFFFFF"/>
              </w:rPr>
              <w:t>Приозерский район, пос. Лосево, турбаза</w:t>
            </w:r>
            <w:r w:rsidRPr="00751722">
              <w:rPr>
                <w:rStyle w:val="apple-converted-space"/>
                <w:rFonts w:ascii="Segoe UI Light" w:hAnsi="Segoe UI Light" w:cs="Segoe UI Light"/>
                <w:color w:val="333333"/>
                <w:sz w:val="16"/>
                <w:szCs w:val="16"/>
                <w:shd w:val="clear" w:color="auto" w:fill="FFFFFF"/>
              </w:rPr>
              <w:t> </w:t>
            </w:r>
            <w:r w:rsidR="00644EE0" w:rsidRPr="00751722">
              <w:rPr>
                <w:rFonts w:ascii="Segoe UI Light" w:hAnsi="Segoe UI Light" w:cs="Segoe UI Light"/>
                <w:sz w:val="16"/>
                <w:szCs w:val="16"/>
              </w:rPr>
              <w:t>Лена</w:t>
            </w:r>
          </w:p>
        </w:tc>
        <w:tc>
          <w:tcPr>
            <w:tcW w:w="535" w:type="pct"/>
            <w:vAlign w:val="center"/>
          </w:tcPr>
          <w:p w14:paraId="4AAA1E2C"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75</w:t>
            </w:r>
          </w:p>
        </w:tc>
      </w:tr>
      <w:tr w:rsidR="00F915D6" w:rsidRPr="00751722" w14:paraId="528A0732" w14:textId="77777777" w:rsidTr="007F1427">
        <w:tc>
          <w:tcPr>
            <w:tcW w:w="181" w:type="pct"/>
            <w:vAlign w:val="center"/>
          </w:tcPr>
          <w:p w14:paraId="6F7A7726"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87</w:t>
            </w:r>
          </w:p>
        </w:tc>
        <w:tc>
          <w:tcPr>
            <w:tcW w:w="2045" w:type="pct"/>
            <w:vAlign w:val="center"/>
          </w:tcPr>
          <w:p w14:paraId="4839CFA3" w14:textId="77777777" w:rsidR="00F915D6" w:rsidRPr="00751722" w:rsidRDefault="00C92029" w:rsidP="00C92029">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База отдыха «Орехово» </w:t>
            </w:r>
            <w:r w:rsidR="00644EE0" w:rsidRPr="00751722">
              <w:rPr>
                <w:rFonts w:ascii="Segoe UI Light" w:hAnsi="Segoe UI Light" w:cs="Segoe UI Light"/>
                <w:sz w:val="16"/>
                <w:szCs w:val="16"/>
              </w:rPr>
              <w:t>(ОАО «Адмиралтейские верфи»)</w:t>
            </w:r>
          </w:p>
        </w:tc>
        <w:tc>
          <w:tcPr>
            <w:tcW w:w="2238" w:type="pct"/>
            <w:vAlign w:val="center"/>
          </w:tcPr>
          <w:p w14:paraId="6CDF6A2B" w14:textId="77777777" w:rsidR="00F915D6" w:rsidRPr="00751722" w:rsidRDefault="00C92029" w:rsidP="00C92029">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Приозерский район, </w:t>
            </w:r>
            <w:r w:rsidR="00644EE0" w:rsidRPr="00751722">
              <w:rPr>
                <w:rFonts w:ascii="Segoe UI Light" w:hAnsi="Segoe UI Light" w:cs="Segoe UI Light"/>
                <w:sz w:val="16"/>
                <w:szCs w:val="16"/>
              </w:rPr>
              <w:t>поселок Орехово</w:t>
            </w:r>
          </w:p>
        </w:tc>
        <w:tc>
          <w:tcPr>
            <w:tcW w:w="535" w:type="pct"/>
            <w:vAlign w:val="center"/>
          </w:tcPr>
          <w:p w14:paraId="51F8D82D"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132</w:t>
            </w:r>
          </w:p>
        </w:tc>
      </w:tr>
      <w:tr w:rsidR="00F915D6" w:rsidRPr="00751722" w14:paraId="6BC0D4AB" w14:textId="77777777" w:rsidTr="007F1427">
        <w:tc>
          <w:tcPr>
            <w:tcW w:w="181" w:type="pct"/>
            <w:vAlign w:val="center"/>
          </w:tcPr>
          <w:p w14:paraId="1442E2A2"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88</w:t>
            </w:r>
          </w:p>
        </w:tc>
        <w:tc>
          <w:tcPr>
            <w:tcW w:w="2045" w:type="pct"/>
            <w:vAlign w:val="center"/>
          </w:tcPr>
          <w:p w14:paraId="64FD0FAE" w14:textId="77777777" w:rsidR="00F915D6" w:rsidRPr="00751722" w:rsidRDefault="00C92029" w:rsidP="00C92029">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ООО «Парус» </w:t>
            </w:r>
            <w:r w:rsidR="00644EE0" w:rsidRPr="00751722">
              <w:rPr>
                <w:rFonts w:ascii="Segoe UI Light" w:hAnsi="Segoe UI Light" w:cs="Segoe UI Light"/>
                <w:sz w:val="16"/>
                <w:szCs w:val="16"/>
              </w:rPr>
              <w:t>(База отдыха «Парус»)</w:t>
            </w:r>
          </w:p>
        </w:tc>
        <w:tc>
          <w:tcPr>
            <w:tcW w:w="2238" w:type="pct"/>
            <w:vAlign w:val="center"/>
          </w:tcPr>
          <w:p w14:paraId="5B4F7434" w14:textId="77777777" w:rsidR="00F915D6" w:rsidRPr="00751722" w:rsidRDefault="00F915D6" w:rsidP="00C92029">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Приозерский </w:t>
            </w:r>
            <w:r w:rsidR="00C92029" w:rsidRPr="00751722">
              <w:rPr>
                <w:rFonts w:ascii="Segoe UI Light" w:hAnsi="Segoe UI Light" w:cs="Segoe UI Light"/>
                <w:sz w:val="16"/>
                <w:szCs w:val="16"/>
              </w:rPr>
              <w:t>район, 79-км Приозерского шоссе</w:t>
            </w:r>
          </w:p>
        </w:tc>
        <w:tc>
          <w:tcPr>
            <w:tcW w:w="535" w:type="pct"/>
            <w:vAlign w:val="center"/>
          </w:tcPr>
          <w:p w14:paraId="1229E19C"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160</w:t>
            </w:r>
          </w:p>
        </w:tc>
      </w:tr>
      <w:tr w:rsidR="00F915D6" w:rsidRPr="00751722" w14:paraId="545C15FD" w14:textId="77777777" w:rsidTr="007F1427">
        <w:tc>
          <w:tcPr>
            <w:tcW w:w="181" w:type="pct"/>
            <w:vAlign w:val="center"/>
          </w:tcPr>
          <w:p w14:paraId="5FAB8A66"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89</w:t>
            </w:r>
          </w:p>
        </w:tc>
        <w:tc>
          <w:tcPr>
            <w:tcW w:w="2045" w:type="pct"/>
            <w:vAlign w:val="center"/>
          </w:tcPr>
          <w:p w14:paraId="52E942A5" w14:textId="77777777" w:rsidR="00F915D6" w:rsidRPr="00751722" w:rsidRDefault="00C92029" w:rsidP="00C92029">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База отдыха </w:t>
            </w:r>
            <w:r w:rsidR="00F915D6" w:rsidRPr="00751722">
              <w:rPr>
                <w:rFonts w:ascii="Segoe UI Light" w:hAnsi="Segoe UI Light" w:cs="Segoe UI Light"/>
                <w:sz w:val="16"/>
                <w:szCs w:val="16"/>
              </w:rPr>
              <w:t>«Молодеж</w:t>
            </w:r>
            <w:r w:rsidR="00644EE0" w:rsidRPr="00751722">
              <w:rPr>
                <w:rFonts w:ascii="Segoe UI Light" w:hAnsi="Segoe UI Light" w:cs="Segoe UI Light"/>
                <w:sz w:val="16"/>
                <w:szCs w:val="16"/>
              </w:rPr>
              <w:t>ное»</w:t>
            </w:r>
          </w:p>
        </w:tc>
        <w:tc>
          <w:tcPr>
            <w:tcW w:w="2238" w:type="pct"/>
            <w:vAlign w:val="center"/>
          </w:tcPr>
          <w:p w14:paraId="59AE9ABE" w14:textId="77777777" w:rsidR="00F915D6" w:rsidRPr="00751722" w:rsidRDefault="00F915D6" w:rsidP="00644EE0">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Приозерский р</w:t>
            </w:r>
            <w:r w:rsidR="00644EE0" w:rsidRPr="00751722">
              <w:rPr>
                <w:rFonts w:ascii="Segoe UI Light" w:hAnsi="Segoe UI Light" w:cs="Segoe UI Light"/>
                <w:sz w:val="16"/>
                <w:szCs w:val="16"/>
              </w:rPr>
              <w:t>айон, 78 км Приозерского шоссе</w:t>
            </w:r>
          </w:p>
        </w:tc>
        <w:tc>
          <w:tcPr>
            <w:tcW w:w="535" w:type="pct"/>
            <w:vAlign w:val="center"/>
          </w:tcPr>
          <w:p w14:paraId="1A734CF5"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80</w:t>
            </w:r>
          </w:p>
        </w:tc>
      </w:tr>
      <w:tr w:rsidR="00F915D6" w:rsidRPr="00751722" w14:paraId="389A6282" w14:textId="77777777" w:rsidTr="007F1427">
        <w:tc>
          <w:tcPr>
            <w:tcW w:w="181" w:type="pct"/>
            <w:vAlign w:val="center"/>
          </w:tcPr>
          <w:p w14:paraId="6BC47395"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90</w:t>
            </w:r>
          </w:p>
        </w:tc>
        <w:tc>
          <w:tcPr>
            <w:tcW w:w="2045" w:type="pct"/>
            <w:vAlign w:val="center"/>
          </w:tcPr>
          <w:p w14:paraId="6A9311D0" w14:textId="77777777" w:rsidR="00F915D6" w:rsidRPr="00751722" w:rsidRDefault="00C92029" w:rsidP="00C92029">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База отдыха </w:t>
            </w:r>
            <w:r w:rsidR="00644EE0" w:rsidRPr="00751722">
              <w:rPr>
                <w:rFonts w:ascii="Segoe UI Light" w:hAnsi="Segoe UI Light" w:cs="Segoe UI Light"/>
                <w:sz w:val="16"/>
                <w:szCs w:val="16"/>
              </w:rPr>
              <w:t>«Эдельвейс»</w:t>
            </w:r>
          </w:p>
        </w:tc>
        <w:tc>
          <w:tcPr>
            <w:tcW w:w="2238" w:type="pct"/>
            <w:vAlign w:val="center"/>
          </w:tcPr>
          <w:p w14:paraId="271F4DFA" w14:textId="77777777" w:rsidR="00F915D6" w:rsidRPr="00751722" w:rsidRDefault="00644EE0" w:rsidP="00644EE0">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Приозерский район, д. Василье</w:t>
            </w:r>
          </w:p>
        </w:tc>
        <w:tc>
          <w:tcPr>
            <w:tcW w:w="535" w:type="pct"/>
            <w:vAlign w:val="center"/>
          </w:tcPr>
          <w:p w14:paraId="76FF3B7F"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40</w:t>
            </w:r>
          </w:p>
        </w:tc>
      </w:tr>
      <w:tr w:rsidR="00F915D6" w:rsidRPr="00751722" w14:paraId="4FB683ED" w14:textId="77777777" w:rsidTr="007F1427">
        <w:tc>
          <w:tcPr>
            <w:tcW w:w="181" w:type="pct"/>
            <w:vAlign w:val="center"/>
          </w:tcPr>
          <w:p w14:paraId="15C1FA4F"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91</w:t>
            </w:r>
          </w:p>
        </w:tc>
        <w:tc>
          <w:tcPr>
            <w:tcW w:w="2045" w:type="pct"/>
            <w:vAlign w:val="center"/>
          </w:tcPr>
          <w:p w14:paraId="4DAC5D73" w14:textId="77777777" w:rsidR="00F915D6" w:rsidRPr="00751722" w:rsidRDefault="00C92029" w:rsidP="00C92029">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База отдыха </w:t>
            </w:r>
            <w:r w:rsidR="00644EE0" w:rsidRPr="00751722">
              <w:rPr>
                <w:rFonts w:ascii="Segoe UI Light" w:hAnsi="Segoe UI Light" w:cs="Segoe UI Light"/>
                <w:bCs/>
                <w:sz w:val="16"/>
                <w:szCs w:val="16"/>
              </w:rPr>
              <w:t>«Фазенда»</w:t>
            </w:r>
          </w:p>
        </w:tc>
        <w:tc>
          <w:tcPr>
            <w:tcW w:w="2238" w:type="pct"/>
            <w:vAlign w:val="center"/>
          </w:tcPr>
          <w:p w14:paraId="6889D9D2" w14:textId="77777777" w:rsidR="00F915D6" w:rsidRPr="00751722" w:rsidRDefault="00F915D6" w:rsidP="00F915D6">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w:t>
            </w:r>
            <w:r w:rsidR="00644EE0" w:rsidRPr="00751722">
              <w:rPr>
                <w:rFonts w:ascii="Segoe UI Light" w:hAnsi="Segoe UI Light" w:cs="Segoe UI Light"/>
                <w:bCs/>
                <w:sz w:val="16"/>
                <w:szCs w:val="16"/>
              </w:rPr>
              <w:t>ерский район, поселок Ларионово</w:t>
            </w:r>
          </w:p>
        </w:tc>
        <w:tc>
          <w:tcPr>
            <w:tcW w:w="535" w:type="pct"/>
            <w:vAlign w:val="center"/>
          </w:tcPr>
          <w:p w14:paraId="0B762D5A"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25</w:t>
            </w:r>
          </w:p>
        </w:tc>
      </w:tr>
      <w:tr w:rsidR="00F915D6" w:rsidRPr="00751722" w14:paraId="5206F74A" w14:textId="77777777" w:rsidTr="007F1427">
        <w:tc>
          <w:tcPr>
            <w:tcW w:w="181" w:type="pct"/>
            <w:vAlign w:val="center"/>
          </w:tcPr>
          <w:p w14:paraId="27EFF7B6"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92</w:t>
            </w:r>
          </w:p>
        </w:tc>
        <w:tc>
          <w:tcPr>
            <w:tcW w:w="2045" w:type="pct"/>
            <w:vAlign w:val="center"/>
          </w:tcPr>
          <w:p w14:paraId="3BFEC813" w14:textId="77777777" w:rsidR="00F915D6" w:rsidRPr="00751722" w:rsidRDefault="00C92029" w:rsidP="00C92029">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База отдыха </w:t>
            </w:r>
            <w:r w:rsidR="00644EE0" w:rsidRPr="00751722">
              <w:rPr>
                <w:rFonts w:ascii="Segoe UI Light" w:hAnsi="Segoe UI Light" w:cs="Segoe UI Light"/>
                <w:bCs/>
                <w:sz w:val="16"/>
                <w:szCs w:val="16"/>
              </w:rPr>
              <w:t>«Фрегат»</w:t>
            </w:r>
          </w:p>
        </w:tc>
        <w:tc>
          <w:tcPr>
            <w:tcW w:w="2238" w:type="pct"/>
            <w:vAlign w:val="center"/>
          </w:tcPr>
          <w:p w14:paraId="384E5B44" w14:textId="77777777" w:rsidR="00F915D6" w:rsidRPr="00751722" w:rsidRDefault="00F915D6" w:rsidP="00644EE0">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w:t>
            </w:r>
            <w:r w:rsidR="00644EE0" w:rsidRPr="00751722">
              <w:rPr>
                <w:rFonts w:ascii="Segoe UI Light" w:hAnsi="Segoe UI Light" w:cs="Segoe UI Light"/>
                <w:bCs/>
                <w:sz w:val="16"/>
                <w:szCs w:val="16"/>
              </w:rPr>
              <w:t>озерский район, поселок Орехово</w:t>
            </w:r>
          </w:p>
        </w:tc>
        <w:tc>
          <w:tcPr>
            <w:tcW w:w="535" w:type="pct"/>
            <w:vAlign w:val="center"/>
          </w:tcPr>
          <w:p w14:paraId="31101BCB"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48</w:t>
            </w:r>
          </w:p>
        </w:tc>
      </w:tr>
      <w:tr w:rsidR="00F915D6" w:rsidRPr="00751722" w14:paraId="5D58CF62" w14:textId="77777777" w:rsidTr="007F1427">
        <w:tc>
          <w:tcPr>
            <w:tcW w:w="181" w:type="pct"/>
            <w:vAlign w:val="center"/>
          </w:tcPr>
          <w:p w14:paraId="7049A2BA"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93</w:t>
            </w:r>
          </w:p>
        </w:tc>
        <w:tc>
          <w:tcPr>
            <w:tcW w:w="2045" w:type="pct"/>
            <w:vAlign w:val="center"/>
          </w:tcPr>
          <w:p w14:paraId="53F4B966" w14:textId="77777777" w:rsidR="00F915D6" w:rsidRPr="00751722" w:rsidRDefault="00C92029" w:rsidP="00C92029">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База отдыха </w:t>
            </w:r>
            <w:r w:rsidR="00644EE0" w:rsidRPr="00751722">
              <w:rPr>
                <w:rFonts w:ascii="Segoe UI Light" w:hAnsi="Segoe UI Light" w:cs="Segoe UI Light"/>
                <w:bCs/>
                <w:sz w:val="16"/>
                <w:szCs w:val="16"/>
              </w:rPr>
              <w:t>«Факел+»</w:t>
            </w:r>
          </w:p>
        </w:tc>
        <w:tc>
          <w:tcPr>
            <w:tcW w:w="2238" w:type="pct"/>
            <w:vAlign w:val="center"/>
          </w:tcPr>
          <w:p w14:paraId="6E795365" w14:textId="77777777" w:rsidR="00F915D6" w:rsidRPr="00751722" w:rsidRDefault="00644EE0" w:rsidP="00F915D6">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Приозерский район,</w:t>
            </w:r>
            <w:r w:rsidR="00F915D6" w:rsidRPr="00751722">
              <w:rPr>
                <w:rFonts w:ascii="Segoe UI Light" w:hAnsi="Segoe UI Light" w:cs="Segoe UI Light"/>
                <w:bCs/>
                <w:sz w:val="16"/>
                <w:szCs w:val="16"/>
              </w:rPr>
              <w:t>поселок Лосево</w:t>
            </w:r>
          </w:p>
        </w:tc>
        <w:tc>
          <w:tcPr>
            <w:tcW w:w="535" w:type="pct"/>
            <w:vAlign w:val="center"/>
          </w:tcPr>
          <w:p w14:paraId="3F8145A0"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300</w:t>
            </w:r>
          </w:p>
        </w:tc>
      </w:tr>
      <w:tr w:rsidR="00F915D6" w:rsidRPr="00751722" w14:paraId="74A40C9D" w14:textId="77777777" w:rsidTr="007F1427">
        <w:tc>
          <w:tcPr>
            <w:tcW w:w="181" w:type="pct"/>
            <w:vAlign w:val="center"/>
          </w:tcPr>
          <w:p w14:paraId="3318CEA6"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94</w:t>
            </w:r>
          </w:p>
        </w:tc>
        <w:tc>
          <w:tcPr>
            <w:tcW w:w="2045" w:type="pct"/>
            <w:vAlign w:val="center"/>
          </w:tcPr>
          <w:p w14:paraId="59BC8D4C" w14:textId="77777777" w:rsidR="00F915D6" w:rsidRPr="00751722" w:rsidRDefault="00F915D6" w:rsidP="007F1427">
            <w:pPr>
              <w:spacing w:after="0" w:line="240" w:lineRule="auto"/>
              <w:jc w:val="center"/>
              <w:rPr>
                <w:rFonts w:ascii="Segoe UI Light" w:hAnsi="Segoe UI Light" w:cs="Segoe UI Light"/>
                <w:bCs/>
                <w:sz w:val="16"/>
                <w:szCs w:val="16"/>
              </w:rPr>
            </w:pPr>
            <w:r w:rsidRPr="00751722">
              <w:rPr>
                <w:rFonts w:ascii="Segoe UI Light" w:eastAsia="Calibri" w:hAnsi="Segoe UI Light" w:cs="Segoe UI Light"/>
                <w:sz w:val="16"/>
                <w:szCs w:val="16"/>
              </w:rPr>
              <w:t>ООО "Магистраль+" (</w:t>
            </w:r>
            <w:r w:rsidR="00C92029" w:rsidRPr="00751722">
              <w:rPr>
                <w:rFonts w:ascii="Segoe UI Light" w:hAnsi="Segoe UI Light" w:cs="Segoe UI Light"/>
                <w:bCs/>
                <w:sz w:val="16"/>
                <w:szCs w:val="16"/>
              </w:rPr>
              <w:t xml:space="preserve">Туристический комплекс </w:t>
            </w:r>
            <w:r w:rsidR="00644EE0" w:rsidRPr="00751722">
              <w:rPr>
                <w:rFonts w:ascii="Segoe UI Light" w:hAnsi="Segoe UI Light" w:cs="Segoe UI Light"/>
                <w:bCs/>
                <w:sz w:val="16"/>
                <w:szCs w:val="16"/>
              </w:rPr>
              <w:t>«</w:t>
            </w:r>
            <w:r w:rsidR="00C92029" w:rsidRPr="00751722">
              <w:rPr>
                <w:rFonts w:ascii="Segoe UI Light" w:hAnsi="Segoe UI Light" w:cs="Segoe UI Light"/>
                <w:bCs/>
                <w:sz w:val="16"/>
                <w:szCs w:val="16"/>
              </w:rPr>
              <w:t>Драйв Парк Ладога»</w:t>
            </w:r>
          </w:p>
        </w:tc>
        <w:tc>
          <w:tcPr>
            <w:tcW w:w="2238" w:type="pct"/>
            <w:vAlign w:val="center"/>
          </w:tcPr>
          <w:p w14:paraId="31857207" w14:textId="77777777" w:rsidR="00F915D6" w:rsidRPr="00751722" w:rsidRDefault="00F915D6" w:rsidP="007F1427">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Приозерский район, п. </w:t>
            </w:r>
            <w:r w:rsidR="00644EE0" w:rsidRPr="00751722">
              <w:rPr>
                <w:rFonts w:ascii="Segoe UI Light" w:hAnsi="Segoe UI Light" w:cs="Segoe UI Light"/>
                <w:bCs/>
                <w:sz w:val="16"/>
                <w:szCs w:val="16"/>
              </w:rPr>
              <w:t>Березово, Улица Ладожская, д.12</w:t>
            </w:r>
          </w:p>
        </w:tc>
        <w:tc>
          <w:tcPr>
            <w:tcW w:w="535" w:type="pct"/>
            <w:vAlign w:val="center"/>
          </w:tcPr>
          <w:p w14:paraId="67745314"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100</w:t>
            </w:r>
          </w:p>
        </w:tc>
      </w:tr>
      <w:tr w:rsidR="00F915D6" w:rsidRPr="00751722" w14:paraId="331E2C0C" w14:textId="77777777" w:rsidTr="007F1427">
        <w:tc>
          <w:tcPr>
            <w:tcW w:w="181" w:type="pct"/>
            <w:vAlign w:val="center"/>
          </w:tcPr>
          <w:p w14:paraId="5484E7E2"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95</w:t>
            </w:r>
          </w:p>
        </w:tc>
        <w:tc>
          <w:tcPr>
            <w:tcW w:w="2045" w:type="pct"/>
            <w:vAlign w:val="center"/>
          </w:tcPr>
          <w:p w14:paraId="09C0A4E4" w14:textId="77777777" w:rsidR="00F915D6" w:rsidRPr="00751722" w:rsidRDefault="00F915D6" w:rsidP="007F1427">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ООО «Ду</w:t>
            </w:r>
            <w:r w:rsidR="00644EE0" w:rsidRPr="00751722">
              <w:rPr>
                <w:rFonts w:ascii="Segoe UI Light" w:hAnsi="Segoe UI Light" w:cs="Segoe UI Light"/>
                <w:sz w:val="16"/>
                <w:szCs w:val="16"/>
              </w:rPr>
              <w:t xml:space="preserve">брава» </w:t>
            </w:r>
            <w:r w:rsidRPr="00751722">
              <w:rPr>
                <w:rFonts w:ascii="Segoe UI Light" w:hAnsi="Segoe UI Light" w:cs="Segoe UI Light"/>
                <w:sz w:val="16"/>
                <w:szCs w:val="16"/>
              </w:rPr>
              <w:t>(База отдыха «Нептун»)</w:t>
            </w:r>
          </w:p>
        </w:tc>
        <w:tc>
          <w:tcPr>
            <w:tcW w:w="2238" w:type="pct"/>
            <w:vAlign w:val="center"/>
          </w:tcPr>
          <w:p w14:paraId="3E8285DC" w14:textId="77777777" w:rsidR="00F915D6" w:rsidRPr="00751722" w:rsidRDefault="00F915D6" w:rsidP="007F1427">
            <w:pPr>
              <w:spacing w:after="0" w:line="240" w:lineRule="auto"/>
              <w:jc w:val="center"/>
              <w:rPr>
                <w:rFonts w:ascii="Segoe UI Light" w:hAnsi="Segoe UI Light" w:cs="Segoe UI Light"/>
                <w:sz w:val="16"/>
                <w:szCs w:val="16"/>
              </w:rPr>
            </w:pPr>
            <w:r w:rsidRPr="00751722">
              <w:rPr>
                <w:rFonts w:ascii="Segoe UI Light" w:hAnsi="Segoe UI Light" w:cs="Segoe UI Light"/>
                <w:bCs/>
                <w:sz w:val="16"/>
                <w:szCs w:val="16"/>
              </w:rPr>
              <w:t>Приозерский район, Ларионовская волость, поселок Моторное, Б/О "Нептун"</w:t>
            </w:r>
          </w:p>
        </w:tc>
        <w:tc>
          <w:tcPr>
            <w:tcW w:w="535" w:type="pct"/>
            <w:vAlign w:val="center"/>
          </w:tcPr>
          <w:p w14:paraId="30562A41"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190</w:t>
            </w:r>
          </w:p>
          <w:p w14:paraId="749FD794" w14:textId="77777777" w:rsidR="00F915D6" w:rsidRPr="00751722" w:rsidRDefault="00F915D6" w:rsidP="00F915D6">
            <w:pPr>
              <w:spacing w:after="0" w:line="240" w:lineRule="auto"/>
              <w:jc w:val="center"/>
              <w:rPr>
                <w:rFonts w:ascii="Segoe UI Light" w:hAnsi="Segoe UI Light" w:cs="Segoe UI Light"/>
                <w:sz w:val="16"/>
                <w:szCs w:val="16"/>
              </w:rPr>
            </w:pPr>
          </w:p>
        </w:tc>
      </w:tr>
      <w:tr w:rsidR="00F915D6" w:rsidRPr="00751722" w14:paraId="5AFB9814" w14:textId="77777777" w:rsidTr="007F1427">
        <w:tc>
          <w:tcPr>
            <w:tcW w:w="181" w:type="pct"/>
            <w:vAlign w:val="center"/>
          </w:tcPr>
          <w:p w14:paraId="278C95C3"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96</w:t>
            </w:r>
          </w:p>
        </w:tc>
        <w:tc>
          <w:tcPr>
            <w:tcW w:w="2045" w:type="pct"/>
            <w:vAlign w:val="center"/>
          </w:tcPr>
          <w:p w14:paraId="575A25AB"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bCs/>
                <w:sz w:val="16"/>
                <w:szCs w:val="16"/>
              </w:rPr>
              <w:t>АО "Гознак" (</w:t>
            </w:r>
            <w:r w:rsidRPr="00751722">
              <w:rPr>
                <w:rFonts w:ascii="Segoe UI Light" w:hAnsi="Segoe UI Light" w:cs="Segoe UI Light"/>
                <w:sz w:val="16"/>
                <w:szCs w:val="16"/>
              </w:rPr>
              <w:t>База отдыха ФГУП «ГОЗНАК»)</w:t>
            </w:r>
          </w:p>
        </w:tc>
        <w:tc>
          <w:tcPr>
            <w:tcW w:w="2238" w:type="pct"/>
            <w:vAlign w:val="center"/>
          </w:tcPr>
          <w:p w14:paraId="3863E411" w14:textId="77777777" w:rsidR="00F915D6" w:rsidRPr="00751722" w:rsidRDefault="00F915D6" w:rsidP="00F915D6">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Приозерский район, поселок Сосново</w:t>
            </w:r>
          </w:p>
        </w:tc>
        <w:tc>
          <w:tcPr>
            <w:tcW w:w="535" w:type="pct"/>
            <w:vAlign w:val="center"/>
          </w:tcPr>
          <w:p w14:paraId="6B313CEF"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80 - для сотрудников</w:t>
            </w:r>
          </w:p>
        </w:tc>
      </w:tr>
      <w:tr w:rsidR="00F915D6" w:rsidRPr="00751722" w14:paraId="3F5ADC3E" w14:textId="77777777" w:rsidTr="007F1427">
        <w:tc>
          <w:tcPr>
            <w:tcW w:w="181" w:type="pct"/>
            <w:vAlign w:val="center"/>
          </w:tcPr>
          <w:p w14:paraId="01062FD4"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97</w:t>
            </w:r>
          </w:p>
        </w:tc>
        <w:tc>
          <w:tcPr>
            <w:tcW w:w="2045" w:type="pct"/>
            <w:vAlign w:val="center"/>
          </w:tcPr>
          <w:p w14:paraId="65659574"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ООО «Казачий стан»</w:t>
            </w:r>
          </w:p>
        </w:tc>
        <w:tc>
          <w:tcPr>
            <w:tcW w:w="2238" w:type="pct"/>
            <w:vAlign w:val="center"/>
          </w:tcPr>
          <w:p w14:paraId="05238140"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Приозерский район, поселок Мичуринское, Озерный переулок, 12</w:t>
            </w:r>
          </w:p>
        </w:tc>
        <w:tc>
          <w:tcPr>
            <w:tcW w:w="535" w:type="pct"/>
            <w:vAlign w:val="center"/>
          </w:tcPr>
          <w:p w14:paraId="3E2227BA"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12</w:t>
            </w:r>
          </w:p>
        </w:tc>
      </w:tr>
      <w:tr w:rsidR="00F915D6" w:rsidRPr="00751722" w14:paraId="59120969" w14:textId="77777777" w:rsidTr="007F1427">
        <w:tc>
          <w:tcPr>
            <w:tcW w:w="181" w:type="pct"/>
            <w:vAlign w:val="center"/>
          </w:tcPr>
          <w:p w14:paraId="1BC00FEA"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98</w:t>
            </w:r>
          </w:p>
        </w:tc>
        <w:tc>
          <w:tcPr>
            <w:tcW w:w="2045" w:type="pct"/>
            <w:vAlign w:val="center"/>
          </w:tcPr>
          <w:p w14:paraId="322F523C"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ООО «Сельский отдых»</w:t>
            </w:r>
          </w:p>
        </w:tc>
        <w:tc>
          <w:tcPr>
            <w:tcW w:w="2238" w:type="pct"/>
            <w:vAlign w:val="center"/>
          </w:tcPr>
          <w:p w14:paraId="5C72938C"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Приозерский район, поселок и(при) станция(и) Лосево, Старая улица, 3</w:t>
            </w:r>
          </w:p>
        </w:tc>
        <w:tc>
          <w:tcPr>
            <w:tcW w:w="535" w:type="pct"/>
            <w:vAlign w:val="center"/>
          </w:tcPr>
          <w:p w14:paraId="32935433"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28</w:t>
            </w:r>
          </w:p>
        </w:tc>
      </w:tr>
      <w:tr w:rsidR="00F915D6" w:rsidRPr="00751722" w14:paraId="1C35BF3C" w14:textId="77777777" w:rsidTr="007F1427">
        <w:tc>
          <w:tcPr>
            <w:tcW w:w="181" w:type="pct"/>
            <w:vAlign w:val="center"/>
          </w:tcPr>
          <w:p w14:paraId="23FFD5AA"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99</w:t>
            </w:r>
          </w:p>
        </w:tc>
        <w:tc>
          <w:tcPr>
            <w:tcW w:w="2045" w:type="pct"/>
            <w:vAlign w:val="center"/>
          </w:tcPr>
          <w:p w14:paraId="28B4B067"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ООО «Серебряный век»</w:t>
            </w:r>
          </w:p>
        </w:tc>
        <w:tc>
          <w:tcPr>
            <w:tcW w:w="2238" w:type="pct"/>
            <w:vAlign w:val="center"/>
          </w:tcPr>
          <w:p w14:paraId="36E02A7F"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Приозерский район, поселок Петровское, Шоссейная улица, дом 26</w:t>
            </w:r>
          </w:p>
        </w:tc>
        <w:tc>
          <w:tcPr>
            <w:tcW w:w="535" w:type="pct"/>
            <w:vAlign w:val="center"/>
          </w:tcPr>
          <w:p w14:paraId="50CB2420"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12</w:t>
            </w:r>
          </w:p>
        </w:tc>
      </w:tr>
      <w:tr w:rsidR="00F915D6" w:rsidRPr="00751722" w14:paraId="7BF02BF7" w14:textId="77777777" w:rsidTr="007F1427">
        <w:tc>
          <w:tcPr>
            <w:tcW w:w="181" w:type="pct"/>
            <w:vAlign w:val="center"/>
          </w:tcPr>
          <w:p w14:paraId="54F631F1"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100</w:t>
            </w:r>
          </w:p>
        </w:tc>
        <w:tc>
          <w:tcPr>
            <w:tcW w:w="2045" w:type="pct"/>
            <w:vAlign w:val="center"/>
          </w:tcPr>
          <w:p w14:paraId="03E6DFE4"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ФЛ «Ромаш</w:t>
            </w:r>
            <w:r w:rsidR="00644EE0" w:rsidRPr="00751722">
              <w:rPr>
                <w:rFonts w:ascii="Segoe UI Light" w:hAnsi="Segoe UI Light" w:cs="Segoe UI Light"/>
                <w:sz w:val="16"/>
                <w:szCs w:val="16"/>
              </w:rPr>
              <w:t xml:space="preserve">кинский» </w:t>
            </w:r>
            <w:r w:rsidRPr="00751722">
              <w:rPr>
                <w:rFonts w:ascii="Segoe UI Light" w:hAnsi="Segoe UI Light" w:cs="Segoe UI Light"/>
                <w:sz w:val="16"/>
                <w:szCs w:val="16"/>
              </w:rPr>
              <w:t>ООО"Балтпромкомплектсервис"</w:t>
            </w:r>
          </w:p>
        </w:tc>
        <w:tc>
          <w:tcPr>
            <w:tcW w:w="2238" w:type="pct"/>
            <w:vAlign w:val="center"/>
          </w:tcPr>
          <w:p w14:paraId="4B27F289"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Приозерский район, поселок Ромашки</w:t>
            </w:r>
          </w:p>
        </w:tc>
        <w:tc>
          <w:tcPr>
            <w:tcW w:w="535" w:type="pct"/>
            <w:vAlign w:val="center"/>
          </w:tcPr>
          <w:p w14:paraId="56906143"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24 – для сотрудников</w:t>
            </w:r>
          </w:p>
        </w:tc>
      </w:tr>
      <w:tr w:rsidR="00F915D6" w:rsidRPr="00751722" w14:paraId="6E6AB785" w14:textId="77777777" w:rsidTr="007F1427">
        <w:tc>
          <w:tcPr>
            <w:tcW w:w="181" w:type="pct"/>
            <w:vAlign w:val="center"/>
          </w:tcPr>
          <w:p w14:paraId="47D3A0C2"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101</w:t>
            </w:r>
          </w:p>
        </w:tc>
        <w:tc>
          <w:tcPr>
            <w:tcW w:w="2045" w:type="pct"/>
            <w:vAlign w:val="center"/>
          </w:tcPr>
          <w:p w14:paraId="1CCB2066"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bCs/>
                <w:sz w:val="16"/>
                <w:szCs w:val="16"/>
              </w:rPr>
              <w:t>ООО "Загородный Клуб"  (б/о «Суходольское»)</w:t>
            </w:r>
          </w:p>
        </w:tc>
        <w:tc>
          <w:tcPr>
            <w:tcW w:w="2238" w:type="pct"/>
            <w:vAlign w:val="center"/>
          </w:tcPr>
          <w:p w14:paraId="37A6AE70" w14:textId="77777777" w:rsidR="00F915D6" w:rsidRPr="00751722" w:rsidRDefault="00F915D6" w:rsidP="00F915D6">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Приозерский район, </w:t>
            </w:r>
            <w:r w:rsidRPr="00751722">
              <w:rPr>
                <w:rFonts w:ascii="Segoe UI Light" w:hAnsi="Segoe UI Light" w:cs="Segoe UI Light"/>
                <w:sz w:val="16"/>
                <w:szCs w:val="16"/>
              </w:rPr>
              <w:t xml:space="preserve"> </w:t>
            </w:r>
            <w:r w:rsidRPr="00751722">
              <w:rPr>
                <w:rFonts w:ascii="Segoe UI Light" w:hAnsi="Segoe UI Light" w:cs="Segoe UI Light"/>
                <w:bCs/>
                <w:sz w:val="16"/>
                <w:szCs w:val="16"/>
              </w:rPr>
              <w:t>пос. Петровское,  70 км Приозерского шоссе, оз.Суходольское</w:t>
            </w:r>
          </w:p>
        </w:tc>
        <w:tc>
          <w:tcPr>
            <w:tcW w:w="535" w:type="pct"/>
            <w:vAlign w:val="center"/>
          </w:tcPr>
          <w:p w14:paraId="107EE02C"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230</w:t>
            </w:r>
          </w:p>
        </w:tc>
      </w:tr>
      <w:tr w:rsidR="00F915D6" w:rsidRPr="00751722" w14:paraId="77D7BD62" w14:textId="77777777" w:rsidTr="007F1427">
        <w:tc>
          <w:tcPr>
            <w:tcW w:w="181" w:type="pct"/>
            <w:vAlign w:val="center"/>
          </w:tcPr>
          <w:p w14:paraId="0F0F6AB9"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102</w:t>
            </w:r>
          </w:p>
        </w:tc>
        <w:tc>
          <w:tcPr>
            <w:tcW w:w="2045" w:type="pct"/>
            <w:vAlign w:val="center"/>
          </w:tcPr>
          <w:p w14:paraId="5D7DE2FE" w14:textId="77777777" w:rsidR="00F915D6" w:rsidRPr="00751722" w:rsidRDefault="00F915D6" w:rsidP="00F915D6">
            <w:pPr>
              <w:spacing w:after="0" w:line="240" w:lineRule="auto"/>
              <w:jc w:val="center"/>
              <w:rPr>
                <w:rFonts w:ascii="Segoe UI Light" w:hAnsi="Segoe UI Light" w:cs="Segoe UI Light"/>
                <w:bCs/>
                <w:sz w:val="16"/>
                <w:szCs w:val="16"/>
              </w:rPr>
            </w:pPr>
            <w:r w:rsidRPr="00751722">
              <w:rPr>
                <w:rFonts w:ascii="Segoe UI Light" w:hAnsi="Segoe UI Light" w:cs="Segoe UI Light"/>
                <w:sz w:val="16"/>
                <w:szCs w:val="16"/>
              </w:rPr>
              <w:t>ФГАОУ ВО Спбпу,Спбпу,ФГАОУ ВО "Спбпу", (База отдыха в п. Горы «УОБ «Политехник»)</w:t>
            </w:r>
          </w:p>
        </w:tc>
        <w:tc>
          <w:tcPr>
            <w:tcW w:w="2238" w:type="pct"/>
            <w:vAlign w:val="center"/>
          </w:tcPr>
          <w:p w14:paraId="417A156C" w14:textId="77777777" w:rsidR="00F915D6" w:rsidRPr="00751722" w:rsidRDefault="00F915D6" w:rsidP="00644EE0">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Приозерский район, </w:t>
            </w:r>
            <w:r w:rsidRPr="00751722">
              <w:rPr>
                <w:rFonts w:ascii="Segoe UI Light" w:hAnsi="Segoe UI Light" w:cs="Segoe UI Light"/>
                <w:sz w:val="16"/>
                <w:szCs w:val="16"/>
              </w:rPr>
              <w:t xml:space="preserve"> </w:t>
            </w:r>
            <w:r w:rsidR="007724AE" w:rsidRPr="00751722">
              <w:rPr>
                <w:rFonts w:ascii="Segoe UI Light" w:hAnsi="Segoe UI Light" w:cs="Segoe UI Light"/>
                <w:bCs/>
                <w:sz w:val="16"/>
                <w:szCs w:val="16"/>
              </w:rPr>
              <w:t>п</w:t>
            </w:r>
            <w:r w:rsidR="00644EE0" w:rsidRPr="00751722">
              <w:rPr>
                <w:rFonts w:ascii="Segoe UI Light" w:hAnsi="Segoe UI Light" w:cs="Segoe UI Light"/>
                <w:bCs/>
                <w:sz w:val="16"/>
                <w:szCs w:val="16"/>
              </w:rPr>
              <w:t>ос. Горы</w:t>
            </w:r>
          </w:p>
        </w:tc>
        <w:tc>
          <w:tcPr>
            <w:tcW w:w="535" w:type="pct"/>
            <w:vAlign w:val="center"/>
          </w:tcPr>
          <w:p w14:paraId="0394A056"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89 – для сотрудников</w:t>
            </w:r>
          </w:p>
        </w:tc>
      </w:tr>
      <w:tr w:rsidR="00F915D6" w:rsidRPr="00751722" w14:paraId="522E8FF7" w14:textId="77777777" w:rsidTr="007F1427">
        <w:tc>
          <w:tcPr>
            <w:tcW w:w="181" w:type="pct"/>
            <w:vAlign w:val="center"/>
          </w:tcPr>
          <w:p w14:paraId="2A895702"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103</w:t>
            </w:r>
          </w:p>
        </w:tc>
        <w:tc>
          <w:tcPr>
            <w:tcW w:w="2045" w:type="pct"/>
            <w:vAlign w:val="center"/>
          </w:tcPr>
          <w:p w14:paraId="71DBABAF"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ООО «ЛЕСМАРКЕТ»</w:t>
            </w:r>
          </w:p>
        </w:tc>
        <w:tc>
          <w:tcPr>
            <w:tcW w:w="2238" w:type="pct"/>
            <w:vAlign w:val="center"/>
          </w:tcPr>
          <w:p w14:paraId="13564F1D" w14:textId="77777777" w:rsidR="00F915D6" w:rsidRPr="00751722" w:rsidRDefault="00F915D6" w:rsidP="00F915D6">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Приозерский район, </w:t>
            </w:r>
            <w:r w:rsidRPr="00751722">
              <w:rPr>
                <w:rFonts w:ascii="Segoe UI Light" w:hAnsi="Segoe UI Light" w:cs="Segoe UI Light"/>
                <w:sz w:val="16"/>
                <w:szCs w:val="16"/>
              </w:rPr>
              <w:t xml:space="preserve"> </w:t>
            </w:r>
            <w:r w:rsidRPr="00751722">
              <w:rPr>
                <w:rFonts w:ascii="Segoe UI Light" w:hAnsi="Segoe UI Light" w:cs="Segoe UI Light"/>
                <w:bCs/>
                <w:sz w:val="16"/>
                <w:szCs w:val="16"/>
              </w:rPr>
              <w:t>пос. Запорожское</w:t>
            </w:r>
          </w:p>
        </w:tc>
        <w:tc>
          <w:tcPr>
            <w:tcW w:w="535" w:type="pct"/>
            <w:vAlign w:val="center"/>
          </w:tcPr>
          <w:p w14:paraId="7125CCCC"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нет информации</w:t>
            </w:r>
          </w:p>
        </w:tc>
      </w:tr>
      <w:tr w:rsidR="00F915D6" w:rsidRPr="00751722" w14:paraId="0872CAA5" w14:textId="77777777" w:rsidTr="007F1427">
        <w:tc>
          <w:tcPr>
            <w:tcW w:w="181" w:type="pct"/>
            <w:vAlign w:val="center"/>
          </w:tcPr>
          <w:p w14:paraId="5F55D942"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104</w:t>
            </w:r>
          </w:p>
        </w:tc>
        <w:tc>
          <w:tcPr>
            <w:tcW w:w="2045" w:type="pct"/>
            <w:vAlign w:val="center"/>
          </w:tcPr>
          <w:p w14:paraId="7B7CB3B5"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ООО «Ленморпроект»</w:t>
            </w:r>
          </w:p>
        </w:tc>
        <w:tc>
          <w:tcPr>
            <w:tcW w:w="2238" w:type="pct"/>
            <w:vAlign w:val="center"/>
          </w:tcPr>
          <w:p w14:paraId="7A0714D2" w14:textId="77777777" w:rsidR="00F915D6" w:rsidRPr="00751722" w:rsidRDefault="00F915D6" w:rsidP="00644EE0">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Приозерский район, </w:t>
            </w:r>
            <w:r w:rsidR="00644EE0" w:rsidRPr="00751722">
              <w:rPr>
                <w:rFonts w:ascii="Segoe UI Light" w:hAnsi="Segoe UI Light" w:cs="Segoe UI Light"/>
                <w:sz w:val="16"/>
                <w:szCs w:val="16"/>
              </w:rPr>
              <w:t xml:space="preserve"> </w:t>
            </w:r>
            <w:r w:rsidRPr="00751722">
              <w:rPr>
                <w:rFonts w:ascii="Segoe UI Light" w:hAnsi="Segoe UI Light" w:cs="Segoe UI Light"/>
                <w:bCs/>
                <w:sz w:val="16"/>
                <w:szCs w:val="16"/>
              </w:rPr>
              <w:t>с</w:t>
            </w:r>
            <w:r w:rsidR="00644EE0" w:rsidRPr="00751722">
              <w:rPr>
                <w:rFonts w:ascii="Segoe UI Light" w:hAnsi="Segoe UI Light" w:cs="Segoe UI Light"/>
                <w:bCs/>
                <w:sz w:val="16"/>
                <w:szCs w:val="16"/>
              </w:rPr>
              <w:t>.ст. Лосево</w:t>
            </w:r>
          </w:p>
        </w:tc>
        <w:tc>
          <w:tcPr>
            <w:tcW w:w="535" w:type="pct"/>
            <w:vAlign w:val="center"/>
          </w:tcPr>
          <w:p w14:paraId="7CB6B60B"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нет информации</w:t>
            </w:r>
          </w:p>
        </w:tc>
      </w:tr>
      <w:tr w:rsidR="00F915D6" w:rsidRPr="00751722" w14:paraId="1E565D8B" w14:textId="77777777" w:rsidTr="007F1427">
        <w:tc>
          <w:tcPr>
            <w:tcW w:w="181" w:type="pct"/>
            <w:vAlign w:val="center"/>
          </w:tcPr>
          <w:p w14:paraId="36D4DF27"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105</w:t>
            </w:r>
          </w:p>
        </w:tc>
        <w:tc>
          <w:tcPr>
            <w:tcW w:w="2045" w:type="pct"/>
            <w:vAlign w:val="center"/>
          </w:tcPr>
          <w:p w14:paraId="1F81B263"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ООО «Маяк»</w:t>
            </w:r>
          </w:p>
        </w:tc>
        <w:tc>
          <w:tcPr>
            <w:tcW w:w="2238" w:type="pct"/>
            <w:vAlign w:val="center"/>
          </w:tcPr>
          <w:p w14:paraId="4DA543ED" w14:textId="77777777" w:rsidR="00F915D6" w:rsidRPr="00751722" w:rsidRDefault="00F915D6" w:rsidP="00644EE0">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Приозерский район, </w:t>
            </w:r>
            <w:r w:rsidR="00644EE0" w:rsidRPr="00751722">
              <w:rPr>
                <w:rFonts w:ascii="Segoe UI Light" w:hAnsi="Segoe UI Light" w:cs="Segoe UI Light"/>
                <w:bCs/>
                <w:sz w:val="16"/>
                <w:szCs w:val="16"/>
              </w:rPr>
              <w:t>д. Овраги</w:t>
            </w:r>
          </w:p>
        </w:tc>
        <w:tc>
          <w:tcPr>
            <w:tcW w:w="535" w:type="pct"/>
            <w:vAlign w:val="center"/>
          </w:tcPr>
          <w:p w14:paraId="582BAB45"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120</w:t>
            </w:r>
          </w:p>
        </w:tc>
      </w:tr>
      <w:tr w:rsidR="00F915D6" w:rsidRPr="00751722" w14:paraId="749F2997" w14:textId="77777777" w:rsidTr="007F1427">
        <w:tc>
          <w:tcPr>
            <w:tcW w:w="181" w:type="pct"/>
            <w:vAlign w:val="center"/>
          </w:tcPr>
          <w:p w14:paraId="724F716A"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106</w:t>
            </w:r>
          </w:p>
        </w:tc>
        <w:tc>
          <w:tcPr>
            <w:tcW w:w="2045" w:type="pct"/>
            <w:vAlign w:val="center"/>
          </w:tcPr>
          <w:p w14:paraId="6CBEDA21"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ООО «Реал-Яхтинг»</w:t>
            </w:r>
          </w:p>
        </w:tc>
        <w:tc>
          <w:tcPr>
            <w:tcW w:w="2238" w:type="pct"/>
            <w:vAlign w:val="center"/>
          </w:tcPr>
          <w:p w14:paraId="70C3101B" w14:textId="77777777" w:rsidR="00F915D6" w:rsidRPr="00751722" w:rsidRDefault="00F915D6" w:rsidP="00F915D6">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Приозер</w:t>
            </w:r>
            <w:r w:rsidR="00644EE0" w:rsidRPr="00751722">
              <w:rPr>
                <w:rFonts w:ascii="Segoe UI Light" w:hAnsi="Segoe UI Light" w:cs="Segoe UI Light"/>
                <w:bCs/>
                <w:sz w:val="16"/>
                <w:szCs w:val="16"/>
              </w:rPr>
              <w:t xml:space="preserve">ский район, </w:t>
            </w:r>
            <w:r w:rsidRPr="00751722">
              <w:rPr>
                <w:rFonts w:ascii="Segoe UI Light" w:hAnsi="Segoe UI Light" w:cs="Segoe UI Light"/>
                <w:bCs/>
                <w:sz w:val="16"/>
                <w:szCs w:val="16"/>
              </w:rPr>
              <w:t>п. Бурнево</w:t>
            </w:r>
          </w:p>
        </w:tc>
        <w:tc>
          <w:tcPr>
            <w:tcW w:w="535" w:type="pct"/>
            <w:vAlign w:val="center"/>
          </w:tcPr>
          <w:p w14:paraId="064DE036"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нет информации</w:t>
            </w:r>
          </w:p>
        </w:tc>
      </w:tr>
      <w:tr w:rsidR="00F915D6" w:rsidRPr="00751722" w14:paraId="794DA03D" w14:textId="77777777" w:rsidTr="007F1427">
        <w:tc>
          <w:tcPr>
            <w:tcW w:w="181" w:type="pct"/>
            <w:vAlign w:val="center"/>
          </w:tcPr>
          <w:p w14:paraId="190B8BFB"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107</w:t>
            </w:r>
          </w:p>
        </w:tc>
        <w:tc>
          <w:tcPr>
            <w:tcW w:w="2045" w:type="pct"/>
            <w:vAlign w:val="center"/>
          </w:tcPr>
          <w:p w14:paraId="6B05D50D"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ООО «Следопыт»</w:t>
            </w:r>
          </w:p>
        </w:tc>
        <w:tc>
          <w:tcPr>
            <w:tcW w:w="2238" w:type="pct"/>
            <w:vAlign w:val="center"/>
          </w:tcPr>
          <w:p w14:paraId="59CB4EC1" w14:textId="77777777" w:rsidR="00F915D6" w:rsidRPr="00751722" w:rsidRDefault="00F915D6" w:rsidP="00644EE0">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Приозерский район, п</w:t>
            </w:r>
            <w:r w:rsidR="00644EE0" w:rsidRPr="00751722">
              <w:rPr>
                <w:rFonts w:ascii="Segoe UI Light" w:hAnsi="Segoe UI Light" w:cs="Segoe UI Light"/>
                <w:bCs/>
                <w:sz w:val="16"/>
                <w:szCs w:val="16"/>
              </w:rPr>
              <w:t>ос.ст. Лосево</w:t>
            </w:r>
          </w:p>
        </w:tc>
        <w:tc>
          <w:tcPr>
            <w:tcW w:w="535" w:type="pct"/>
            <w:vAlign w:val="center"/>
          </w:tcPr>
          <w:p w14:paraId="679925D7"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120</w:t>
            </w:r>
          </w:p>
        </w:tc>
      </w:tr>
      <w:tr w:rsidR="00F915D6" w:rsidRPr="00751722" w14:paraId="204067AB" w14:textId="77777777" w:rsidTr="007F1427">
        <w:tc>
          <w:tcPr>
            <w:tcW w:w="181" w:type="pct"/>
            <w:vAlign w:val="center"/>
          </w:tcPr>
          <w:p w14:paraId="32093D05"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108</w:t>
            </w:r>
          </w:p>
        </w:tc>
        <w:tc>
          <w:tcPr>
            <w:tcW w:w="2045" w:type="pct"/>
            <w:vAlign w:val="center"/>
          </w:tcPr>
          <w:p w14:paraId="2776C235" w14:textId="77777777" w:rsidR="00F915D6" w:rsidRPr="00751722" w:rsidRDefault="007F1427" w:rsidP="007F1427">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ООО «Сосны» </w:t>
            </w:r>
            <w:r w:rsidR="00F915D6" w:rsidRPr="00751722">
              <w:rPr>
                <w:rFonts w:ascii="Segoe UI Light" w:hAnsi="Segoe UI Light" w:cs="Segoe UI Light"/>
                <w:sz w:val="16"/>
                <w:szCs w:val="16"/>
              </w:rPr>
              <w:t>(База отдыха «Дом рыбака и охотника»)</w:t>
            </w:r>
          </w:p>
        </w:tc>
        <w:tc>
          <w:tcPr>
            <w:tcW w:w="2238" w:type="pct"/>
            <w:vAlign w:val="center"/>
          </w:tcPr>
          <w:p w14:paraId="1205397B" w14:textId="77777777" w:rsidR="00F915D6" w:rsidRPr="00751722" w:rsidRDefault="00F915D6" w:rsidP="00644EE0">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Приозерский район, </w:t>
            </w:r>
            <w:r w:rsidRPr="00751722">
              <w:rPr>
                <w:rFonts w:ascii="Segoe UI Light" w:hAnsi="Segoe UI Light" w:cs="Segoe UI Light"/>
                <w:sz w:val="16"/>
                <w:szCs w:val="16"/>
              </w:rPr>
              <w:t xml:space="preserve"> </w:t>
            </w:r>
            <w:r w:rsidR="00644EE0" w:rsidRPr="00751722">
              <w:rPr>
                <w:rFonts w:ascii="Segoe UI Light" w:hAnsi="Segoe UI Light" w:cs="Segoe UI Light"/>
                <w:bCs/>
                <w:sz w:val="16"/>
                <w:szCs w:val="16"/>
              </w:rPr>
              <w:t>Мельниковская волость</w:t>
            </w:r>
          </w:p>
        </w:tc>
        <w:tc>
          <w:tcPr>
            <w:tcW w:w="535" w:type="pct"/>
            <w:vAlign w:val="center"/>
          </w:tcPr>
          <w:p w14:paraId="6D7AEF6F" w14:textId="77777777" w:rsidR="00F915D6" w:rsidRPr="00751722" w:rsidRDefault="00F915D6" w:rsidP="007F1427">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20</w:t>
            </w:r>
          </w:p>
        </w:tc>
      </w:tr>
      <w:tr w:rsidR="00F915D6" w:rsidRPr="00751722" w14:paraId="73753C07" w14:textId="77777777" w:rsidTr="007F1427">
        <w:tc>
          <w:tcPr>
            <w:tcW w:w="181" w:type="pct"/>
            <w:vAlign w:val="center"/>
          </w:tcPr>
          <w:p w14:paraId="61D5C5CA"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109</w:t>
            </w:r>
          </w:p>
        </w:tc>
        <w:tc>
          <w:tcPr>
            <w:tcW w:w="2045" w:type="pct"/>
            <w:vAlign w:val="center"/>
          </w:tcPr>
          <w:p w14:paraId="6111B8D6"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ФЛ База отдыха ЗАО «СПЕЦМАШМОНТАЖ № 2»</w:t>
            </w:r>
          </w:p>
        </w:tc>
        <w:tc>
          <w:tcPr>
            <w:tcW w:w="2238" w:type="pct"/>
            <w:vAlign w:val="center"/>
          </w:tcPr>
          <w:p w14:paraId="7FECDD81" w14:textId="77777777" w:rsidR="00F915D6" w:rsidRPr="00751722" w:rsidRDefault="00F915D6" w:rsidP="00F915D6">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Приозерский район, </w:t>
            </w:r>
            <w:r w:rsidRPr="00751722">
              <w:rPr>
                <w:rFonts w:ascii="Segoe UI Light" w:hAnsi="Segoe UI Light" w:cs="Segoe UI Light"/>
                <w:sz w:val="16"/>
                <w:szCs w:val="16"/>
              </w:rPr>
              <w:t xml:space="preserve"> </w:t>
            </w:r>
            <w:r w:rsidRPr="00751722">
              <w:rPr>
                <w:rFonts w:ascii="Segoe UI Light" w:hAnsi="Segoe UI Light" w:cs="Segoe UI Light"/>
                <w:bCs/>
                <w:sz w:val="16"/>
                <w:szCs w:val="16"/>
              </w:rPr>
              <w:t>Громовская волость, п. Портовое</w:t>
            </w:r>
          </w:p>
        </w:tc>
        <w:tc>
          <w:tcPr>
            <w:tcW w:w="535" w:type="pct"/>
            <w:vAlign w:val="center"/>
          </w:tcPr>
          <w:p w14:paraId="3CFA900E"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нет информации</w:t>
            </w:r>
          </w:p>
        </w:tc>
      </w:tr>
      <w:tr w:rsidR="00F915D6" w:rsidRPr="00751722" w14:paraId="7848D530" w14:textId="77777777" w:rsidTr="007F1427">
        <w:tc>
          <w:tcPr>
            <w:tcW w:w="181" w:type="pct"/>
            <w:vAlign w:val="center"/>
          </w:tcPr>
          <w:p w14:paraId="738CDBAA"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110</w:t>
            </w:r>
          </w:p>
        </w:tc>
        <w:tc>
          <w:tcPr>
            <w:tcW w:w="2045" w:type="pct"/>
            <w:vAlign w:val="center"/>
          </w:tcPr>
          <w:p w14:paraId="7DD40429"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ООО «Охотничий клуб «Медведь»</w:t>
            </w:r>
          </w:p>
        </w:tc>
        <w:tc>
          <w:tcPr>
            <w:tcW w:w="2238" w:type="pct"/>
            <w:vAlign w:val="center"/>
          </w:tcPr>
          <w:p w14:paraId="49B09F64"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bCs/>
                <w:sz w:val="16"/>
                <w:szCs w:val="16"/>
              </w:rPr>
              <w:t xml:space="preserve">Приозерский район, </w:t>
            </w:r>
            <w:r w:rsidRPr="00751722">
              <w:rPr>
                <w:rFonts w:ascii="Segoe UI Light" w:hAnsi="Segoe UI Light" w:cs="Segoe UI Light"/>
                <w:sz w:val="16"/>
                <w:szCs w:val="16"/>
              </w:rPr>
              <w:t xml:space="preserve"> </w:t>
            </w:r>
            <w:r w:rsidRPr="00751722">
              <w:rPr>
                <w:rFonts w:ascii="Segoe UI Light" w:hAnsi="Segoe UI Light" w:cs="Segoe UI Light"/>
                <w:bCs/>
                <w:sz w:val="16"/>
                <w:szCs w:val="16"/>
              </w:rPr>
              <w:t>Мичуринская волость, пер. Озерный, д.12</w:t>
            </w:r>
          </w:p>
        </w:tc>
        <w:tc>
          <w:tcPr>
            <w:tcW w:w="535" w:type="pct"/>
            <w:vAlign w:val="center"/>
          </w:tcPr>
          <w:p w14:paraId="17DF9AF8"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26</w:t>
            </w:r>
          </w:p>
        </w:tc>
      </w:tr>
      <w:tr w:rsidR="00F915D6" w:rsidRPr="00751722" w14:paraId="11B1416F" w14:textId="77777777" w:rsidTr="007F1427">
        <w:tc>
          <w:tcPr>
            <w:tcW w:w="181" w:type="pct"/>
            <w:vAlign w:val="center"/>
          </w:tcPr>
          <w:p w14:paraId="1D277C04"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111</w:t>
            </w:r>
          </w:p>
        </w:tc>
        <w:tc>
          <w:tcPr>
            <w:tcW w:w="2045" w:type="pct"/>
            <w:vAlign w:val="center"/>
          </w:tcPr>
          <w:p w14:paraId="0ECD5662"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ООО «Велес»</w:t>
            </w:r>
          </w:p>
        </w:tc>
        <w:tc>
          <w:tcPr>
            <w:tcW w:w="2238" w:type="pct"/>
            <w:vAlign w:val="center"/>
          </w:tcPr>
          <w:p w14:paraId="7677B887" w14:textId="77777777" w:rsidR="00F915D6" w:rsidRPr="00751722" w:rsidRDefault="00F915D6" w:rsidP="00F915D6">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Приозерский район, </w:t>
            </w:r>
            <w:r w:rsidRPr="00751722">
              <w:rPr>
                <w:rFonts w:ascii="Segoe UI Light" w:hAnsi="Segoe UI Light" w:cs="Segoe UI Light"/>
                <w:sz w:val="16"/>
                <w:szCs w:val="16"/>
              </w:rPr>
              <w:t xml:space="preserve"> </w:t>
            </w:r>
            <w:r w:rsidRPr="00751722">
              <w:rPr>
                <w:rFonts w:ascii="Segoe UI Light" w:hAnsi="Segoe UI Light" w:cs="Segoe UI Light"/>
                <w:bCs/>
                <w:sz w:val="16"/>
                <w:szCs w:val="16"/>
              </w:rPr>
              <w:t>Краснооз</w:t>
            </w:r>
            <w:r w:rsidR="007F1427" w:rsidRPr="00751722">
              <w:rPr>
                <w:rFonts w:ascii="Segoe UI Light" w:hAnsi="Segoe UI Light" w:cs="Segoe UI Light"/>
                <w:bCs/>
                <w:sz w:val="16"/>
                <w:szCs w:val="16"/>
              </w:rPr>
              <w:t>ерная волость,</w:t>
            </w:r>
            <w:r w:rsidRPr="00751722">
              <w:rPr>
                <w:rFonts w:ascii="Segoe UI Light" w:hAnsi="Segoe UI Light" w:cs="Segoe UI Light"/>
                <w:bCs/>
                <w:sz w:val="16"/>
                <w:szCs w:val="16"/>
              </w:rPr>
              <w:t>дер. Силино</w:t>
            </w:r>
          </w:p>
        </w:tc>
        <w:tc>
          <w:tcPr>
            <w:tcW w:w="535" w:type="pct"/>
            <w:vAlign w:val="center"/>
          </w:tcPr>
          <w:p w14:paraId="69EF0575"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нет информации</w:t>
            </w:r>
          </w:p>
        </w:tc>
      </w:tr>
      <w:tr w:rsidR="00F915D6" w:rsidRPr="00751722" w14:paraId="49063FF5" w14:textId="77777777" w:rsidTr="007F1427">
        <w:tc>
          <w:tcPr>
            <w:tcW w:w="181" w:type="pct"/>
            <w:vAlign w:val="center"/>
          </w:tcPr>
          <w:p w14:paraId="5827F054"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112</w:t>
            </w:r>
          </w:p>
        </w:tc>
        <w:tc>
          <w:tcPr>
            <w:tcW w:w="2045" w:type="pct"/>
            <w:vAlign w:val="center"/>
          </w:tcPr>
          <w:p w14:paraId="0F3B986A"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ООО «Времена года»</w:t>
            </w:r>
          </w:p>
        </w:tc>
        <w:tc>
          <w:tcPr>
            <w:tcW w:w="2238" w:type="pct"/>
            <w:vAlign w:val="center"/>
          </w:tcPr>
          <w:p w14:paraId="7C52E270"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bCs/>
                <w:sz w:val="16"/>
                <w:szCs w:val="16"/>
              </w:rPr>
              <w:t xml:space="preserve">Приозерский район, </w:t>
            </w:r>
            <w:r w:rsidRPr="00751722">
              <w:rPr>
                <w:rFonts w:ascii="Segoe UI Light" w:hAnsi="Segoe UI Light" w:cs="Segoe UI Light"/>
                <w:sz w:val="16"/>
                <w:szCs w:val="16"/>
              </w:rPr>
              <w:t xml:space="preserve"> </w:t>
            </w:r>
            <w:r w:rsidRPr="00751722">
              <w:rPr>
                <w:rFonts w:ascii="Segoe UI Light" w:hAnsi="Segoe UI Light" w:cs="Segoe UI Light"/>
                <w:bCs/>
                <w:sz w:val="16"/>
                <w:szCs w:val="16"/>
              </w:rPr>
              <w:t>Мичуринская во</w:t>
            </w:r>
            <w:r w:rsidR="007F1427" w:rsidRPr="00751722">
              <w:rPr>
                <w:rFonts w:ascii="Segoe UI Light" w:hAnsi="Segoe UI Light" w:cs="Segoe UI Light"/>
                <w:bCs/>
                <w:sz w:val="16"/>
                <w:szCs w:val="16"/>
              </w:rPr>
              <w:t>лость, пер. Озерный, 1А литер 1</w:t>
            </w:r>
            <w:r w:rsidRPr="00751722">
              <w:rPr>
                <w:rFonts w:ascii="Segoe UI Light" w:hAnsi="Segoe UI Light" w:cs="Segoe UI Light"/>
                <w:bCs/>
                <w:sz w:val="16"/>
                <w:szCs w:val="16"/>
              </w:rPr>
              <w:t>Н</w:t>
            </w:r>
          </w:p>
        </w:tc>
        <w:tc>
          <w:tcPr>
            <w:tcW w:w="535" w:type="pct"/>
            <w:vAlign w:val="center"/>
          </w:tcPr>
          <w:p w14:paraId="12C5CAEA"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12</w:t>
            </w:r>
          </w:p>
        </w:tc>
      </w:tr>
      <w:tr w:rsidR="00F915D6" w:rsidRPr="00751722" w14:paraId="48698211" w14:textId="77777777" w:rsidTr="007F1427">
        <w:tc>
          <w:tcPr>
            <w:tcW w:w="181" w:type="pct"/>
            <w:vAlign w:val="center"/>
          </w:tcPr>
          <w:p w14:paraId="0FD088C0"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113</w:t>
            </w:r>
          </w:p>
        </w:tc>
        <w:tc>
          <w:tcPr>
            <w:tcW w:w="2045" w:type="pct"/>
            <w:vAlign w:val="center"/>
          </w:tcPr>
          <w:p w14:paraId="4E1AF30F" w14:textId="77777777" w:rsidR="00F915D6" w:rsidRPr="00751722" w:rsidRDefault="00F915D6" w:rsidP="00F915D6">
            <w:pPr>
              <w:spacing w:after="0" w:line="240" w:lineRule="auto"/>
              <w:jc w:val="center"/>
              <w:rPr>
                <w:rFonts w:ascii="Segoe UI Light" w:hAnsi="Segoe UI Light" w:cs="Segoe UI Light"/>
                <w:bCs/>
                <w:sz w:val="16"/>
                <w:szCs w:val="16"/>
              </w:rPr>
            </w:pPr>
            <w:r w:rsidRPr="00751722">
              <w:rPr>
                <w:rFonts w:ascii="Segoe UI Light" w:hAnsi="Segoe UI Light" w:cs="Segoe UI Light"/>
                <w:sz w:val="16"/>
                <w:szCs w:val="16"/>
              </w:rPr>
              <w:t>База отдыха «Лосево»</w:t>
            </w:r>
            <w:r w:rsidRPr="00751722">
              <w:rPr>
                <w:rFonts w:ascii="Segoe UI Light" w:hAnsi="Segoe UI Light" w:cs="Segoe UI Light"/>
                <w:bCs/>
                <w:color w:val="000000"/>
                <w:kern w:val="36"/>
                <w:sz w:val="16"/>
                <w:szCs w:val="16"/>
              </w:rPr>
              <w:t xml:space="preserve"> </w:t>
            </w:r>
            <w:r w:rsidRPr="00751722">
              <w:rPr>
                <w:rFonts w:ascii="Segoe UI Light" w:hAnsi="Segoe UI Light" w:cs="Segoe UI Light"/>
                <w:bCs/>
                <w:sz w:val="16"/>
                <w:szCs w:val="16"/>
              </w:rPr>
              <w:t>Балтийского государственного технического университета "Военмех"</w:t>
            </w:r>
          </w:p>
        </w:tc>
        <w:tc>
          <w:tcPr>
            <w:tcW w:w="2238" w:type="pct"/>
            <w:vAlign w:val="center"/>
          </w:tcPr>
          <w:p w14:paraId="7AEB60F6" w14:textId="77777777" w:rsidR="00F915D6" w:rsidRPr="00751722" w:rsidRDefault="00C92029" w:rsidP="00F915D6">
            <w:pPr>
              <w:spacing w:after="0" w:line="240" w:lineRule="auto"/>
              <w:jc w:val="center"/>
              <w:rPr>
                <w:rFonts w:ascii="Segoe UI Light" w:hAnsi="Segoe UI Light" w:cs="Segoe UI Light"/>
                <w:sz w:val="16"/>
                <w:szCs w:val="16"/>
              </w:rPr>
            </w:pPr>
            <w:r w:rsidRPr="00751722">
              <w:rPr>
                <w:rFonts w:ascii="Segoe UI Light" w:hAnsi="Segoe UI Light" w:cs="Segoe UI Light"/>
                <w:bCs/>
                <w:sz w:val="16"/>
                <w:szCs w:val="16"/>
              </w:rPr>
              <w:t>Приозерский район,</w:t>
            </w:r>
            <w:r w:rsidR="00F915D6" w:rsidRPr="00751722">
              <w:rPr>
                <w:rFonts w:ascii="Segoe UI Light" w:hAnsi="Segoe UI Light" w:cs="Segoe UI Light"/>
                <w:bCs/>
                <w:sz w:val="16"/>
                <w:szCs w:val="16"/>
              </w:rPr>
              <w:t>деревня Варшко</w:t>
            </w:r>
          </w:p>
        </w:tc>
        <w:tc>
          <w:tcPr>
            <w:tcW w:w="535" w:type="pct"/>
            <w:vAlign w:val="center"/>
          </w:tcPr>
          <w:p w14:paraId="32F3A764"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64 – для сотрудников</w:t>
            </w:r>
          </w:p>
        </w:tc>
      </w:tr>
      <w:tr w:rsidR="00F915D6" w:rsidRPr="00751722" w14:paraId="7CE940B0" w14:textId="77777777" w:rsidTr="007F1427">
        <w:tc>
          <w:tcPr>
            <w:tcW w:w="181" w:type="pct"/>
            <w:vAlign w:val="center"/>
          </w:tcPr>
          <w:p w14:paraId="12AF9EBE"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114</w:t>
            </w:r>
          </w:p>
        </w:tc>
        <w:tc>
          <w:tcPr>
            <w:tcW w:w="2045" w:type="pct"/>
            <w:vAlign w:val="center"/>
          </w:tcPr>
          <w:p w14:paraId="7669AD52" w14:textId="77777777" w:rsidR="00F915D6" w:rsidRPr="00751722" w:rsidRDefault="00371B18" w:rsidP="00371B18">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ООО "База Отдыха </w:t>
            </w:r>
            <w:r w:rsidR="00644EE0" w:rsidRPr="00751722">
              <w:rPr>
                <w:rFonts w:ascii="Segoe UI Light" w:hAnsi="Segoe UI Light" w:cs="Segoe UI Light"/>
                <w:sz w:val="16"/>
                <w:szCs w:val="16"/>
              </w:rPr>
              <w:t>"Мечта-Тур"</w:t>
            </w:r>
          </w:p>
        </w:tc>
        <w:tc>
          <w:tcPr>
            <w:tcW w:w="2238" w:type="pct"/>
            <w:vAlign w:val="center"/>
          </w:tcPr>
          <w:p w14:paraId="4F2B1BDF" w14:textId="77777777" w:rsidR="00F915D6" w:rsidRPr="00751722" w:rsidRDefault="00371B18" w:rsidP="00371B18">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Приозерский район, </w:t>
            </w:r>
            <w:r w:rsidR="00F915D6" w:rsidRPr="00751722">
              <w:rPr>
                <w:rFonts w:ascii="Segoe UI Light" w:hAnsi="Segoe UI Light" w:cs="Segoe UI Light"/>
                <w:bCs/>
                <w:sz w:val="16"/>
                <w:szCs w:val="16"/>
              </w:rPr>
              <w:t>поселок Мичуринское</w:t>
            </w:r>
          </w:p>
        </w:tc>
        <w:tc>
          <w:tcPr>
            <w:tcW w:w="535" w:type="pct"/>
            <w:vAlign w:val="center"/>
          </w:tcPr>
          <w:p w14:paraId="43D9283B"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40</w:t>
            </w:r>
          </w:p>
        </w:tc>
      </w:tr>
      <w:tr w:rsidR="00F915D6" w:rsidRPr="00751722" w14:paraId="7DC192BF" w14:textId="77777777" w:rsidTr="007F1427">
        <w:tc>
          <w:tcPr>
            <w:tcW w:w="181" w:type="pct"/>
            <w:vAlign w:val="center"/>
          </w:tcPr>
          <w:p w14:paraId="1B63974D"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115</w:t>
            </w:r>
          </w:p>
        </w:tc>
        <w:tc>
          <w:tcPr>
            <w:tcW w:w="2045" w:type="pct"/>
            <w:vAlign w:val="center"/>
          </w:tcPr>
          <w:p w14:paraId="56B02616" w14:textId="77777777" w:rsidR="00F915D6" w:rsidRPr="00751722" w:rsidRDefault="00F915D6" w:rsidP="00644EE0">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База</w:t>
            </w:r>
            <w:r w:rsidR="00644EE0" w:rsidRPr="00751722">
              <w:rPr>
                <w:rFonts w:ascii="Segoe UI Light" w:hAnsi="Segoe UI Light" w:cs="Segoe UI Light"/>
                <w:sz w:val="16"/>
                <w:szCs w:val="16"/>
              </w:rPr>
              <w:t xml:space="preserve"> отдыха «Ампиала» </w:t>
            </w:r>
            <w:r w:rsidRPr="00751722">
              <w:rPr>
                <w:rFonts w:ascii="Segoe UI Light" w:hAnsi="Segoe UI Light" w:cs="Segoe UI Light"/>
                <w:sz w:val="16"/>
                <w:szCs w:val="16"/>
              </w:rPr>
              <w:t>(ООО «РАКУС-1»)</w:t>
            </w:r>
          </w:p>
        </w:tc>
        <w:tc>
          <w:tcPr>
            <w:tcW w:w="2238" w:type="pct"/>
            <w:vAlign w:val="center"/>
          </w:tcPr>
          <w:p w14:paraId="3EB1EDEA"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bCs/>
                <w:sz w:val="16"/>
                <w:szCs w:val="16"/>
              </w:rPr>
              <w:t xml:space="preserve">Приозерский район, </w:t>
            </w:r>
            <w:r w:rsidRPr="00751722">
              <w:rPr>
                <w:rFonts w:ascii="Segoe UI Light" w:hAnsi="Segoe UI Light" w:cs="Segoe UI Light"/>
                <w:sz w:val="16"/>
                <w:szCs w:val="16"/>
              </w:rPr>
              <w:t xml:space="preserve"> </w:t>
            </w:r>
            <w:r w:rsidRPr="00751722">
              <w:rPr>
                <w:rFonts w:ascii="Segoe UI Light" w:hAnsi="Segoe UI Light" w:cs="Segoe UI Light"/>
                <w:bCs/>
                <w:sz w:val="16"/>
                <w:szCs w:val="16"/>
              </w:rPr>
              <w:t>город Приозерск, ул. Березовая</w:t>
            </w:r>
          </w:p>
        </w:tc>
        <w:tc>
          <w:tcPr>
            <w:tcW w:w="535" w:type="pct"/>
            <w:vAlign w:val="center"/>
          </w:tcPr>
          <w:p w14:paraId="4B00EE44"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28</w:t>
            </w:r>
          </w:p>
        </w:tc>
      </w:tr>
      <w:tr w:rsidR="00F915D6" w:rsidRPr="00751722" w14:paraId="49BDDC28" w14:textId="77777777" w:rsidTr="007F1427">
        <w:tc>
          <w:tcPr>
            <w:tcW w:w="181" w:type="pct"/>
            <w:vAlign w:val="center"/>
          </w:tcPr>
          <w:p w14:paraId="0627A6BF"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116</w:t>
            </w:r>
          </w:p>
        </w:tc>
        <w:tc>
          <w:tcPr>
            <w:tcW w:w="2045" w:type="pct"/>
            <w:vAlign w:val="center"/>
          </w:tcPr>
          <w:p w14:paraId="3A349C84"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ФЛ «Мечта» «Позитрон»</w:t>
            </w:r>
          </w:p>
        </w:tc>
        <w:tc>
          <w:tcPr>
            <w:tcW w:w="2238" w:type="pct"/>
            <w:vAlign w:val="center"/>
          </w:tcPr>
          <w:p w14:paraId="0F655776"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bCs/>
                <w:sz w:val="16"/>
                <w:szCs w:val="16"/>
              </w:rPr>
              <w:t xml:space="preserve">Приозерский район, </w:t>
            </w:r>
            <w:r w:rsidRPr="00751722">
              <w:rPr>
                <w:rFonts w:ascii="Segoe UI Light" w:hAnsi="Segoe UI Light" w:cs="Segoe UI Light"/>
                <w:sz w:val="16"/>
                <w:szCs w:val="16"/>
              </w:rPr>
              <w:t xml:space="preserve"> </w:t>
            </w:r>
            <w:r w:rsidRPr="00751722">
              <w:rPr>
                <w:rFonts w:ascii="Segoe UI Light" w:hAnsi="Segoe UI Light" w:cs="Segoe UI Light"/>
                <w:bCs/>
                <w:sz w:val="16"/>
                <w:szCs w:val="16"/>
              </w:rPr>
              <w:t>поселок Мичуринское</w:t>
            </w:r>
          </w:p>
        </w:tc>
        <w:tc>
          <w:tcPr>
            <w:tcW w:w="535" w:type="pct"/>
            <w:vAlign w:val="center"/>
          </w:tcPr>
          <w:p w14:paraId="3DD905BC"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20</w:t>
            </w:r>
          </w:p>
        </w:tc>
      </w:tr>
      <w:tr w:rsidR="00F915D6" w:rsidRPr="00751722" w14:paraId="1BAA3703" w14:textId="77777777" w:rsidTr="007F1427">
        <w:tc>
          <w:tcPr>
            <w:tcW w:w="181" w:type="pct"/>
            <w:vAlign w:val="center"/>
          </w:tcPr>
          <w:p w14:paraId="13B3C2BA"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117</w:t>
            </w:r>
          </w:p>
        </w:tc>
        <w:tc>
          <w:tcPr>
            <w:tcW w:w="2045" w:type="pct"/>
            <w:vAlign w:val="center"/>
          </w:tcPr>
          <w:p w14:paraId="72420507" w14:textId="77777777" w:rsidR="00F915D6" w:rsidRPr="00751722" w:rsidRDefault="00644EE0"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База отдыха</w:t>
            </w:r>
            <w:r w:rsidR="00F915D6" w:rsidRPr="00751722">
              <w:rPr>
                <w:rFonts w:ascii="Segoe UI Light" w:hAnsi="Segoe UI Light" w:cs="Segoe UI Light"/>
                <w:sz w:val="16"/>
                <w:szCs w:val="16"/>
              </w:rPr>
              <w:t>ОАО «СПИК СЗМА»</w:t>
            </w:r>
          </w:p>
        </w:tc>
        <w:tc>
          <w:tcPr>
            <w:tcW w:w="2238" w:type="pct"/>
            <w:vAlign w:val="center"/>
          </w:tcPr>
          <w:p w14:paraId="69C7C4DE" w14:textId="77777777" w:rsidR="00F915D6" w:rsidRPr="00751722" w:rsidRDefault="00644EE0" w:rsidP="00F915D6">
            <w:pPr>
              <w:spacing w:after="0" w:line="240" w:lineRule="auto"/>
              <w:jc w:val="center"/>
              <w:rPr>
                <w:rFonts w:ascii="Segoe UI Light" w:hAnsi="Segoe UI Light" w:cs="Segoe UI Light"/>
                <w:sz w:val="16"/>
                <w:szCs w:val="16"/>
              </w:rPr>
            </w:pPr>
            <w:r w:rsidRPr="00751722">
              <w:rPr>
                <w:rFonts w:ascii="Segoe UI Light" w:hAnsi="Segoe UI Light" w:cs="Segoe UI Light"/>
                <w:bCs/>
                <w:sz w:val="16"/>
                <w:szCs w:val="16"/>
              </w:rPr>
              <w:t>Приозерский район,</w:t>
            </w:r>
            <w:r w:rsidR="00F915D6" w:rsidRPr="00751722">
              <w:rPr>
                <w:rFonts w:ascii="Segoe UI Light" w:hAnsi="Segoe UI Light" w:cs="Segoe UI Light"/>
                <w:bCs/>
                <w:sz w:val="16"/>
                <w:szCs w:val="16"/>
              </w:rPr>
              <w:t>поселок Варшко</w:t>
            </w:r>
          </w:p>
        </w:tc>
        <w:tc>
          <w:tcPr>
            <w:tcW w:w="535" w:type="pct"/>
            <w:vAlign w:val="center"/>
          </w:tcPr>
          <w:p w14:paraId="2FD86512"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нет информации</w:t>
            </w:r>
          </w:p>
        </w:tc>
      </w:tr>
      <w:tr w:rsidR="00F915D6" w:rsidRPr="00751722" w14:paraId="4E03CCE8" w14:textId="77777777" w:rsidTr="007F1427">
        <w:tc>
          <w:tcPr>
            <w:tcW w:w="181" w:type="pct"/>
            <w:vAlign w:val="center"/>
          </w:tcPr>
          <w:p w14:paraId="6C0D2EE7"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118</w:t>
            </w:r>
          </w:p>
        </w:tc>
        <w:tc>
          <w:tcPr>
            <w:tcW w:w="2045" w:type="pct"/>
            <w:vAlign w:val="center"/>
          </w:tcPr>
          <w:p w14:paraId="50CD3254"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ООО «Стрелец»</w:t>
            </w:r>
          </w:p>
        </w:tc>
        <w:tc>
          <w:tcPr>
            <w:tcW w:w="2238" w:type="pct"/>
            <w:vAlign w:val="center"/>
          </w:tcPr>
          <w:p w14:paraId="6B109542"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bCs/>
                <w:sz w:val="16"/>
                <w:szCs w:val="16"/>
              </w:rPr>
              <w:t xml:space="preserve">Приозерский район, </w:t>
            </w:r>
            <w:r w:rsidRPr="00751722">
              <w:rPr>
                <w:rFonts w:ascii="Segoe UI Light" w:hAnsi="Segoe UI Light" w:cs="Segoe UI Light"/>
                <w:sz w:val="16"/>
                <w:szCs w:val="16"/>
              </w:rPr>
              <w:t xml:space="preserve"> </w:t>
            </w:r>
            <w:r w:rsidRPr="00751722">
              <w:rPr>
                <w:rFonts w:ascii="Segoe UI Light" w:hAnsi="Segoe UI Light" w:cs="Segoe UI Light"/>
                <w:bCs/>
                <w:sz w:val="16"/>
                <w:szCs w:val="16"/>
              </w:rPr>
              <w:t>город Приозерск, улица Береговая, 2А</w:t>
            </w:r>
          </w:p>
        </w:tc>
        <w:tc>
          <w:tcPr>
            <w:tcW w:w="535" w:type="pct"/>
            <w:vAlign w:val="center"/>
          </w:tcPr>
          <w:p w14:paraId="763AEF86"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12</w:t>
            </w:r>
          </w:p>
        </w:tc>
      </w:tr>
      <w:tr w:rsidR="00F915D6" w:rsidRPr="00751722" w14:paraId="2D24D2A8" w14:textId="77777777" w:rsidTr="007F1427">
        <w:tc>
          <w:tcPr>
            <w:tcW w:w="181" w:type="pct"/>
            <w:vAlign w:val="center"/>
          </w:tcPr>
          <w:p w14:paraId="02D8C969"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119</w:t>
            </w:r>
          </w:p>
        </w:tc>
        <w:tc>
          <w:tcPr>
            <w:tcW w:w="2045" w:type="pct"/>
            <w:vAlign w:val="center"/>
          </w:tcPr>
          <w:p w14:paraId="51B36E8D"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ПТСБ (Предприятие Общественной Организации Приозерская Туристско-Спортивная База)</w:t>
            </w:r>
          </w:p>
        </w:tc>
        <w:tc>
          <w:tcPr>
            <w:tcW w:w="2238" w:type="pct"/>
            <w:vAlign w:val="center"/>
          </w:tcPr>
          <w:p w14:paraId="6BA4F3E9"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bCs/>
                <w:sz w:val="16"/>
                <w:szCs w:val="16"/>
              </w:rPr>
              <w:t xml:space="preserve">Приозерский район, </w:t>
            </w:r>
            <w:r w:rsidRPr="00751722">
              <w:rPr>
                <w:rFonts w:ascii="Segoe UI Light" w:hAnsi="Segoe UI Light" w:cs="Segoe UI Light"/>
                <w:sz w:val="16"/>
                <w:szCs w:val="16"/>
              </w:rPr>
              <w:t xml:space="preserve"> </w:t>
            </w:r>
            <w:r w:rsidRPr="00751722">
              <w:rPr>
                <w:rFonts w:ascii="Segoe UI Light" w:hAnsi="Segoe UI Light" w:cs="Segoe UI Light"/>
                <w:bCs/>
                <w:sz w:val="16"/>
                <w:szCs w:val="16"/>
              </w:rPr>
              <w:t>Ларио</w:t>
            </w:r>
            <w:r w:rsidR="00644EE0" w:rsidRPr="00751722">
              <w:rPr>
                <w:rFonts w:ascii="Segoe UI Light" w:hAnsi="Segoe UI Light" w:cs="Segoe UI Light"/>
                <w:bCs/>
                <w:sz w:val="16"/>
                <w:szCs w:val="16"/>
              </w:rPr>
              <w:t xml:space="preserve">новская волость,  </w:t>
            </w:r>
            <w:r w:rsidRPr="00751722">
              <w:rPr>
                <w:rFonts w:ascii="Segoe UI Light" w:hAnsi="Segoe UI Light" w:cs="Segoe UI Light"/>
                <w:bCs/>
                <w:sz w:val="16"/>
                <w:szCs w:val="16"/>
              </w:rPr>
              <w:t xml:space="preserve">  п. Яркое</w:t>
            </w:r>
          </w:p>
        </w:tc>
        <w:tc>
          <w:tcPr>
            <w:tcW w:w="535" w:type="pct"/>
            <w:vAlign w:val="center"/>
          </w:tcPr>
          <w:p w14:paraId="322E1693"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90</w:t>
            </w:r>
          </w:p>
        </w:tc>
      </w:tr>
      <w:tr w:rsidR="00F915D6" w:rsidRPr="00751722" w14:paraId="21BEAB04" w14:textId="77777777" w:rsidTr="007F1427">
        <w:tc>
          <w:tcPr>
            <w:tcW w:w="181" w:type="pct"/>
            <w:vAlign w:val="center"/>
          </w:tcPr>
          <w:p w14:paraId="78B234EB"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120</w:t>
            </w:r>
          </w:p>
        </w:tc>
        <w:tc>
          <w:tcPr>
            <w:tcW w:w="2045" w:type="pct"/>
            <w:vAlign w:val="center"/>
          </w:tcPr>
          <w:p w14:paraId="67A51CEC"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Некоммерческое партнерство «Восток»</w:t>
            </w:r>
          </w:p>
        </w:tc>
        <w:tc>
          <w:tcPr>
            <w:tcW w:w="2238" w:type="pct"/>
            <w:vAlign w:val="center"/>
          </w:tcPr>
          <w:p w14:paraId="445365D2" w14:textId="77777777" w:rsidR="00F915D6" w:rsidRPr="00751722" w:rsidRDefault="00644EE0" w:rsidP="00F915D6">
            <w:pPr>
              <w:spacing w:after="0" w:line="240" w:lineRule="auto"/>
              <w:jc w:val="center"/>
              <w:rPr>
                <w:rFonts w:ascii="Segoe UI Light" w:hAnsi="Segoe UI Light" w:cs="Segoe UI Light"/>
                <w:sz w:val="16"/>
                <w:szCs w:val="16"/>
              </w:rPr>
            </w:pPr>
            <w:r w:rsidRPr="00751722">
              <w:rPr>
                <w:rFonts w:ascii="Segoe UI Light" w:hAnsi="Segoe UI Light" w:cs="Segoe UI Light"/>
                <w:bCs/>
                <w:sz w:val="16"/>
                <w:szCs w:val="16"/>
              </w:rPr>
              <w:t>Приозерский район,д</w:t>
            </w:r>
            <w:r w:rsidR="00F915D6" w:rsidRPr="00751722">
              <w:rPr>
                <w:rFonts w:ascii="Segoe UI Light" w:hAnsi="Segoe UI Light" w:cs="Segoe UI Light"/>
                <w:bCs/>
                <w:sz w:val="16"/>
                <w:szCs w:val="16"/>
              </w:rPr>
              <w:t>еревня Овраги</w:t>
            </w:r>
          </w:p>
        </w:tc>
        <w:tc>
          <w:tcPr>
            <w:tcW w:w="535" w:type="pct"/>
            <w:vAlign w:val="center"/>
          </w:tcPr>
          <w:p w14:paraId="4E760C32"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120</w:t>
            </w:r>
          </w:p>
        </w:tc>
      </w:tr>
      <w:tr w:rsidR="00F915D6" w:rsidRPr="00751722" w14:paraId="50D7F928" w14:textId="77777777" w:rsidTr="007F1427">
        <w:tc>
          <w:tcPr>
            <w:tcW w:w="181" w:type="pct"/>
            <w:vAlign w:val="center"/>
          </w:tcPr>
          <w:p w14:paraId="2AB36B8E"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121</w:t>
            </w:r>
          </w:p>
        </w:tc>
        <w:tc>
          <w:tcPr>
            <w:tcW w:w="2045" w:type="pct"/>
            <w:vAlign w:val="center"/>
          </w:tcPr>
          <w:p w14:paraId="4031FBC8"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ООО «Приозерская компания»</w:t>
            </w:r>
          </w:p>
        </w:tc>
        <w:tc>
          <w:tcPr>
            <w:tcW w:w="2238" w:type="pct"/>
            <w:vAlign w:val="center"/>
          </w:tcPr>
          <w:p w14:paraId="5894EF49"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bCs/>
                <w:sz w:val="16"/>
                <w:szCs w:val="16"/>
              </w:rPr>
              <w:t xml:space="preserve">Приозерский район, </w:t>
            </w:r>
            <w:r w:rsidRPr="00751722">
              <w:rPr>
                <w:rFonts w:ascii="Segoe UI Light" w:hAnsi="Segoe UI Light" w:cs="Segoe UI Light"/>
                <w:sz w:val="16"/>
                <w:szCs w:val="16"/>
              </w:rPr>
              <w:t xml:space="preserve"> </w:t>
            </w:r>
            <w:r w:rsidRPr="00751722">
              <w:rPr>
                <w:rFonts w:ascii="Segoe UI Light" w:hAnsi="Segoe UI Light" w:cs="Segoe UI Light"/>
                <w:bCs/>
                <w:sz w:val="16"/>
                <w:szCs w:val="16"/>
              </w:rPr>
              <w:t>деревня Красноозерное, улица Центральная, д. 13, пом.23</w:t>
            </w:r>
          </w:p>
        </w:tc>
        <w:tc>
          <w:tcPr>
            <w:tcW w:w="535" w:type="pct"/>
            <w:vAlign w:val="center"/>
          </w:tcPr>
          <w:p w14:paraId="64ACB63C"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нет информации</w:t>
            </w:r>
          </w:p>
        </w:tc>
      </w:tr>
      <w:tr w:rsidR="00F915D6" w:rsidRPr="00751722" w14:paraId="70413961" w14:textId="77777777" w:rsidTr="007F1427">
        <w:tc>
          <w:tcPr>
            <w:tcW w:w="181" w:type="pct"/>
            <w:vAlign w:val="center"/>
          </w:tcPr>
          <w:p w14:paraId="087E59D0"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122</w:t>
            </w:r>
          </w:p>
        </w:tc>
        <w:tc>
          <w:tcPr>
            <w:tcW w:w="2045" w:type="pct"/>
            <w:vAlign w:val="center"/>
          </w:tcPr>
          <w:p w14:paraId="724831B6"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ООО «Сатурн»</w:t>
            </w:r>
          </w:p>
        </w:tc>
        <w:tc>
          <w:tcPr>
            <w:tcW w:w="2238" w:type="pct"/>
            <w:vAlign w:val="center"/>
          </w:tcPr>
          <w:p w14:paraId="56A81950" w14:textId="77777777" w:rsidR="00F915D6" w:rsidRPr="00751722" w:rsidRDefault="00F915D6" w:rsidP="00644EE0">
            <w:pPr>
              <w:spacing w:after="0" w:line="240" w:lineRule="auto"/>
              <w:jc w:val="center"/>
              <w:rPr>
                <w:rFonts w:ascii="Segoe UI Light" w:hAnsi="Segoe UI Light" w:cs="Segoe UI Light"/>
                <w:sz w:val="16"/>
                <w:szCs w:val="16"/>
              </w:rPr>
            </w:pPr>
            <w:r w:rsidRPr="00751722">
              <w:rPr>
                <w:rFonts w:ascii="Segoe UI Light" w:hAnsi="Segoe UI Light" w:cs="Segoe UI Light"/>
                <w:bCs/>
                <w:sz w:val="16"/>
                <w:szCs w:val="16"/>
              </w:rPr>
              <w:t xml:space="preserve">Приозерский район, </w:t>
            </w:r>
            <w:r w:rsidR="00644EE0" w:rsidRPr="00751722">
              <w:rPr>
                <w:rFonts w:ascii="Segoe UI Light" w:hAnsi="Segoe UI Light" w:cs="Segoe UI Light"/>
                <w:sz w:val="16"/>
                <w:szCs w:val="16"/>
              </w:rPr>
              <w:t>д</w:t>
            </w:r>
            <w:r w:rsidRPr="00751722">
              <w:rPr>
                <w:rFonts w:ascii="Segoe UI Light" w:hAnsi="Segoe UI Light" w:cs="Segoe UI Light"/>
                <w:bCs/>
                <w:sz w:val="16"/>
                <w:szCs w:val="16"/>
              </w:rPr>
              <w:t>еревня Красноозерное</w:t>
            </w:r>
          </w:p>
        </w:tc>
        <w:tc>
          <w:tcPr>
            <w:tcW w:w="535" w:type="pct"/>
            <w:vAlign w:val="center"/>
          </w:tcPr>
          <w:p w14:paraId="09DFF832"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нет информации</w:t>
            </w:r>
          </w:p>
        </w:tc>
      </w:tr>
      <w:tr w:rsidR="00F915D6" w:rsidRPr="00751722" w14:paraId="11F72B57" w14:textId="77777777" w:rsidTr="007F1427">
        <w:tc>
          <w:tcPr>
            <w:tcW w:w="181" w:type="pct"/>
            <w:vAlign w:val="center"/>
          </w:tcPr>
          <w:p w14:paraId="11432651"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123</w:t>
            </w:r>
          </w:p>
        </w:tc>
        <w:tc>
          <w:tcPr>
            <w:tcW w:w="2045" w:type="pct"/>
            <w:vAlign w:val="center"/>
          </w:tcPr>
          <w:p w14:paraId="5821B070"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ООО База отдыха и туризма «Лосевская»</w:t>
            </w:r>
          </w:p>
        </w:tc>
        <w:tc>
          <w:tcPr>
            <w:tcW w:w="2238" w:type="pct"/>
            <w:vAlign w:val="center"/>
          </w:tcPr>
          <w:p w14:paraId="1F7AAFAD" w14:textId="77777777" w:rsidR="00F915D6" w:rsidRPr="00751722" w:rsidRDefault="00F915D6" w:rsidP="00644EE0">
            <w:pPr>
              <w:spacing w:after="0" w:line="240" w:lineRule="auto"/>
              <w:jc w:val="center"/>
              <w:rPr>
                <w:rFonts w:ascii="Segoe UI Light" w:hAnsi="Segoe UI Light" w:cs="Segoe UI Light"/>
                <w:sz w:val="16"/>
                <w:szCs w:val="16"/>
              </w:rPr>
            </w:pPr>
            <w:r w:rsidRPr="00751722">
              <w:rPr>
                <w:rFonts w:ascii="Segoe UI Light" w:hAnsi="Segoe UI Light" w:cs="Segoe UI Light"/>
                <w:bCs/>
                <w:sz w:val="16"/>
                <w:szCs w:val="16"/>
              </w:rPr>
              <w:t>Приозерский район</w:t>
            </w:r>
            <w:r w:rsidRPr="00751722">
              <w:rPr>
                <w:rFonts w:ascii="Segoe UI Light" w:hAnsi="Segoe UI Light" w:cs="Segoe UI Light"/>
                <w:sz w:val="16"/>
                <w:szCs w:val="16"/>
              </w:rPr>
              <w:t xml:space="preserve"> </w:t>
            </w:r>
            <w:r w:rsidRPr="00751722">
              <w:rPr>
                <w:rFonts w:ascii="Segoe UI Light" w:hAnsi="Segoe UI Light" w:cs="Segoe UI Light"/>
                <w:bCs/>
                <w:sz w:val="16"/>
                <w:szCs w:val="16"/>
              </w:rPr>
              <w:t>п/ст Лосево</w:t>
            </w:r>
          </w:p>
        </w:tc>
        <w:tc>
          <w:tcPr>
            <w:tcW w:w="535" w:type="pct"/>
            <w:vAlign w:val="center"/>
          </w:tcPr>
          <w:p w14:paraId="40B24468"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320</w:t>
            </w:r>
          </w:p>
        </w:tc>
      </w:tr>
      <w:tr w:rsidR="00F915D6" w:rsidRPr="00751722" w14:paraId="338A7E70" w14:textId="77777777" w:rsidTr="007F1427">
        <w:tc>
          <w:tcPr>
            <w:tcW w:w="181" w:type="pct"/>
            <w:vAlign w:val="center"/>
          </w:tcPr>
          <w:p w14:paraId="52466F1D"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124</w:t>
            </w:r>
          </w:p>
        </w:tc>
        <w:tc>
          <w:tcPr>
            <w:tcW w:w="2045" w:type="pct"/>
            <w:vAlign w:val="center"/>
          </w:tcPr>
          <w:p w14:paraId="73218273"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Горнолыжная база «Коробицино»</w:t>
            </w:r>
          </w:p>
        </w:tc>
        <w:tc>
          <w:tcPr>
            <w:tcW w:w="2238" w:type="pct"/>
            <w:vAlign w:val="center"/>
          </w:tcPr>
          <w:p w14:paraId="67966A97"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bCs/>
                <w:sz w:val="16"/>
                <w:szCs w:val="16"/>
              </w:rPr>
              <w:t>Приозерский район, деревня Васильево</w:t>
            </w:r>
          </w:p>
        </w:tc>
        <w:tc>
          <w:tcPr>
            <w:tcW w:w="535" w:type="pct"/>
            <w:vAlign w:val="center"/>
          </w:tcPr>
          <w:p w14:paraId="10840397"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140</w:t>
            </w:r>
          </w:p>
        </w:tc>
      </w:tr>
      <w:tr w:rsidR="00F915D6" w:rsidRPr="00751722" w14:paraId="61F663D6" w14:textId="77777777" w:rsidTr="007F1427">
        <w:tc>
          <w:tcPr>
            <w:tcW w:w="181" w:type="pct"/>
            <w:vAlign w:val="center"/>
          </w:tcPr>
          <w:p w14:paraId="63216C92"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125</w:t>
            </w:r>
          </w:p>
        </w:tc>
        <w:tc>
          <w:tcPr>
            <w:tcW w:w="2045" w:type="pct"/>
            <w:vAlign w:val="center"/>
          </w:tcPr>
          <w:p w14:paraId="144F0DBC" w14:textId="77777777" w:rsidR="00F915D6" w:rsidRPr="00751722" w:rsidRDefault="00F915D6" w:rsidP="007F1427">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База отдыха</w:t>
            </w:r>
            <w:r w:rsidR="007F1427" w:rsidRPr="00751722">
              <w:rPr>
                <w:rFonts w:ascii="Segoe UI Light" w:hAnsi="Segoe UI Light" w:cs="Segoe UI Light"/>
                <w:sz w:val="16"/>
                <w:szCs w:val="16"/>
              </w:rPr>
              <w:t xml:space="preserve"> </w:t>
            </w:r>
            <w:r w:rsidRPr="00751722">
              <w:rPr>
                <w:rFonts w:ascii="Segoe UI Light" w:hAnsi="Segoe UI Light" w:cs="Segoe UI Light"/>
                <w:sz w:val="16"/>
                <w:szCs w:val="16"/>
              </w:rPr>
              <w:t>«Кротово»</w:t>
            </w:r>
          </w:p>
        </w:tc>
        <w:tc>
          <w:tcPr>
            <w:tcW w:w="2238" w:type="pct"/>
            <w:vAlign w:val="center"/>
          </w:tcPr>
          <w:p w14:paraId="37CE9FF7" w14:textId="77777777" w:rsidR="00F915D6" w:rsidRPr="00751722" w:rsidRDefault="00644EE0" w:rsidP="00F915D6">
            <w:pPr>
              <w:spacing w:after="0" w:line="240" w:lineRule="auto"/>
              <w:jc w:val="center"/>
              <w:rPr>
                <w:rFonts w:ascii="Segoe UI Light" w:hAnsi="Segoe UI Light" w:cs="Segoe UI Light"/>
                <w:sz w:val="16"/>
                <w:szCs w:val="16"/>
              </w:rPr>
            </w:pPr>
            <w:r w:rsidRPr="00751722">
              <w:rPr>
                <w:rFonts w:ascii="Segoe UI Light" w:hAnsi="Segoe UI Light" w:cs="Segoe UI Light"/>
                <w:bCs/>
                <w:sz w:val="16"/>
                <w:szCs w:val="16"/>
              </w:rPr>
              <w:t xml:space="preserve">Приозерский район, </w:t>
            </w:r>
            <w:r w:rsidR="00F915D6" w:rsidRPr="00751722">
              <w:rPr>
                <w:rFonts w:ascii="Segoe UI Light" w:hAnsi="Segoe UI Light" w:cs="Segoe UI Light"/>
                <w:bCs/>
                <w:sz w:val="16"/>
                <w:szCs w:val="16"/>
              </w:rPr>
              <w:t>деревня Раздолье</w:t>
            </w:r>
          </w:p>
        </w:tc>
        <w:tc>
          <w:tcPr>
            <w:tcW w:w="535" w:type="pct"/>
            <w:vAlign w:val="center"/>
          </w:tcPr>
          <w:p w14:paraId="0CDBA931"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80</w:t>
            </w:r>
          </w:p>
        </w:tc>
      </w:tr>
      <w:tr w:rsidR="00F915D6" w:rsidRPr="00751722" w14:paraId="6DE8A844" w14:textId="77777777" w:rsidTr="007F1427">
        <w:tc>
          <w:tcPr>
            <w:tcW w:w="181" w:type="pct"/>
            <w:vAlign w:val="center"/>
          </w:tcPr>
          <w:p w14:paraId="4460FAEF"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126</w:t>
            </w:r>
          </w:p>
        </w:tc>
        <w:tc>
          <w:tcPr>
            <w:tcW w:w="2045" w:type="pct"/>
            <w:vAlign w:val="center"/>
          </w:tcPr>
          <w:p w14:paraId="578775C5" w14:textId="77777777" w:rsidR="00F915D6" w:rsidRPr="00751722" w:rsidRDefault="00371B18" w:rsidP="00371B18">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АО "НИИ "Вектор" </w:t>
            </w:r>
            <w:r w:rsidR="00F915D6" w:rsidRPr="00751722">
              <w:rPr>
                <w:rFonts w:ascii="Segoe UI Light" w:hAnsi="Segoe UI Light" w:cs="Segoe UI Light"/>
                <w:sz w:val="16"/>
                <w:szCs w:val="16"/>
              </w:rPr>
              <w:t>(База отдыха «НИИ «Вектор»)</w:t>
            </w:r>
          </w:p>
        </w:tc>
        <w:tc>
          <w:tcPr>
            <w:tcW w:w="2238" w:type="pct"/>
            <w:vAlign w:val="center"/>
          </w:tcPr>
          <w:p w14:paraId="02BDE355"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bCs/>
                <w:sz w:val="16"/>
                <w:szCs w:val="16"/>
              </w:rPr>
              <w:t>Приозерский район, поселок Отрадное</w:t>
            </w:r>
          </w:p>
        </w:tc>
        <w:tc>
          <w:tcPr>
            <w:tcW w:w="535" w:type="pct"/>
            <w:vAlign w:val="center"/>
          </w:tcPr>
          <w:p w14:paraId="49C6E269"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40 – для сотрудников</w:t>
            </w:r>
          </w:p>
        </w:tc>
      </w:tr>
      <w:tr w:rsidR="00F915D6" w:rsidRPr="00751722" w14:paraId="70A1EC9F" w14:textId="77777777" w:rsidTr="007F1427">
        <w:tc>
          <w:tcPr>
            <w:tcW w:w="181" w:type="pct"/>
            <w:vAlign w:val="center"/>
          </w:tcPr>
          <w:p w14:paraId="118C2C8C"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127</w:t>
            </w:r>
          </w:p>
        </w:tc>
        <w:tc>
          <w:tcPr>
            <w:tcW w:w="2045" w:type="pct"/>
            <w:vAlign w:val="center"/>
          </w:tcPr>
          <w:p w14:paraId="4995A371" w14:textId="77777777" w:rsidR="00F915D6" w:rsidRPr="00751722" w:rsidRDefault="00644EE0"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База отдыха «Орехово»</w:t>
            </w:r>
          </w:p>
        </w:tc>
        <w:tc>
          <w:tcPr>
            <w:tcW w:w="2238" w:type="pct"/>
            <w:vAlign w:val="center"/>
          </w:tcPr>
          <w:p w14:paraId="0CAC02D1" w14:textId="77777777" w:rsidR="00F915D6" w:rsidRPr="00751722" w:rsidRDefault="00371B18" w:rsidP="00F915D6">
            <w:pPr>
              <w:spacing w:after="0" w:line="240" w:lineRule="auto"/>
              <w:jc w:val="center"/>
              <w:rPr>
                <w:rFonts w:ascii="Segoe UI Light" w:hAnsi="Segoe UI Light" w:cs="Segoe UI Light"/>
                <w:sz w:val="16"/>
                <w:szCs w:val="16"/>
              </w:rPr>
            </w:pPr>
            <w:r w:rsidRPr="00751722">
              <w:rPr>
                <w:rFonts w:ascii="Segoe UI Light" w:hAnsi="Segoe UI Light" w:cs="Segoe UI Light"/>
                <w:bCs/>
                <w:sz w:val="16"/>
                <w:szCs w:val="16"/>
              </w:rPr>
              <w:t>Приозерский район,</w:t>
            </w:r>
            <w:r w:rsidR="00F915D6" w:rsidRPr="00751722">
              <w:rPr>
                <w:rFonts w:ascii="Segoe UI Light" w:hAnsi="Segoe UI Light" w:cs="Segoe UI Light"/>
                <w:bCs/>
                <w:sz w:val="16"/>
                <w:szCs w:val="16"/>
              </w:rPr>
              <w:t>поселок Орехово</w:t>
            </w:r>
          </w:p>
        </w:tc>
        <w:tc>
          <w:tcPr>
            <w:tcW w:w="535" w:type="pct"/>
            <w:vAlign w:val="center"/>
          </w:tcPr>
          <w:p w14:paraId="3DF4BA75"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120</w:t>
            </w:r>
          </w:p>
        </w:tc>
      </w:tr>
      <w:tr w:rsidR="00F915D6" w:rsidRPr="00751722" w14:paraId="60B8EF0D" w14:textId="77777777" w:rsidTr="007F1427">
        <w:tc>
          <w:tcPr>
            <w:tcW w:w="181" w:type="pct"/>
            <w:vAlign w:val="center"/>
          </w:tcPr>
          <w:p w14:paraId="0EFF92F7"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128</w:t>
            </w:r>
          </w:p>
        </w:tc>
        <w:tc>
          <w:tcPr>
            <w:tcW w:w="2045" w:type="pct"/>
            <w:vAlign w:val="center"/>
          </w:tcPr>
          <w:p w14:paraId="7DB5C34D"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База отдыха «Лосево»</w:t>
            </w:r>
          </w:p>
        </w:tc>
        <w:tc>
          <w:tcPr>
            <w:tcW w:w="2238" w:type="pct"/>
            <w:vAlign w:val="center"/>
          </w:tcPr>
          <w:p w14:paraId="41125C4E" w14:textId="77777777" w:rsidR="00F915D6" w:rsidRPr="00751722" w:rsidRDefault="00371B18" w:rsidP="00F915D6">
            <w:pPr>
              <w:spacing w:after="0" w:line="240" w:lineRule="auto"/>
              <w:jc w:val="center"/>
              <w:rPr>
                <w:rFonts w:ascii="Segoe UI Light" w:hAnsi="Segoe UI Light" w:cs="Segoe UI Light"/>
                <w:sz w:val="16"/>
                <w:szCs w:val="16"/>
              </w:rPr>
            </w:pPr>
            <w:r w:rsidRPr="00751722">
              <w:rPr>
                <w:rFonts w:ascii="Segoe UI Light" w:hAnsi="Segoe UI Light" w:cs="Segoe UI Light"/>
                <w:bCs/>
                <w:sz w:val="16"/>
                <w:szCs w:val="16"/>
              </w:rPr>
              <w:t>Приозерский район,</w:t>
            </w:r>
            <w:r w:rsidR="00F915D6" w:rsidRPr="00751722">
              <w:rPr>
                <w:rFonts w:ascii="Segoe UI Light" w:hAnsi="Segoe UI Light" w:cs="Segoe UI Light"/>
                <w:bCs/>
                <w:sz w:val="16"/>
                <w:szCs w:val="16"/>
              </w:rPr>
              <w:t>деревня Варшко</w:t>
            </w:r>
          </w:p>
        </w:tc>
        <w:tc>
          <w:tcPr>
            <w:tcW w:w="535" w:type="pct"/>
            <w:vAlign w:val="center"/>
          </w:tcPr>
          <w:p w14:paraId="786BF593"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20</w:t>
            </w:r>
          </w:p>
        </w:tc>
      </w:tr>
      <w:tr w:rsidR="00F915D6" w:rsidRPr="00751722" w14:paraId="1C623004" w14:textId="77777777" w:rsidTr="007F1427">
        <w:tc>
          <w:tcPr>
            <w:tcW w:w="181" w:type="pct"/>
            <w:vAlign w:val="center"/>
          </w:tcPr>
          <w:p w14:paraId="31B7C03B"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129</w:t>
            </w:r>
          </w:p>
        </w:tc>
        <w:tc>
          <w:tcPr>
            <w:tcW w:w="2045" w:type="pct"/>
            <w:vAlign w:val="center"/>
          </w:tcPr>
          <w:p w14:paraId="71567098"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База отдыха «Лотос»</w:t>
            </w:r>
          </w:p>
        </w:tc>
        <w:tc>
          <w:tcPr>
            <w:tcW w:w="2238" w:type="pct"/>
            <w:vAlign w:val="center"/>
          </w:tcPr>
          <w:p w14:paraId="1C2A7D45"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bCs/>
                <w:sz w:val="16"/>
                <w:szCs w:val="16"/>
              </w:rPr>
              <w:t>Приозерский район, поселок Лосево</w:t>
            </w:r>
          </w:p>
        </w:tc>
        <w:tc>
          <w:tcPr>
            <w:tcW w:w="535" w:type="pct"/>
            <w:vAlign w:val="center"/>
          </w:tcPr>
          <w:p w14:paraId="251471E5"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40</w:t>
            </w:r>
          </w:p>
        </w:tc>
      </w:tr>
      <w:tr w:rsidR="00F915D6" w:rsidRPr="00751722" w14:paraId="7CAE9CAA" w14:textId="77777777" w:rsidTr="007F1427">
        <w:tc>
          <w:tcPr>
            <w:tcW w:w="181" w:type="pct"/>
            <w:vAlign w:val="center"/>
          </w:tcPr>
          <w:p w14:paraId="7DD8CA6A"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130</w:t>
            </w:r>
          </w:p>
        </w:tc>
        <w:tc>
          <w:tcPr>
            <w:tcW w:w="2045" w:type="pct"/>
            <w:vAlign w:val="center"/>
          </w:tcPr>
          <w:p w14:paraId="00DA30DC"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База ОАО «ЗРТО»</w:t>
            </w:r>
          </w:p>
        </w:tc>
        <w:tc>
          <w:tcPr>
            <w:tcW w:w="2238" w:type="pct"/>
            <w:vAlign w:val="center"/>
          </w:tcPr>
          <w:p w14:paraId="4D910E36" w14:textId="77777777" w:rsidR="00F915D6" w:rsidRPr="00751722" w:rsidRDefault="00F915D6" w:rsidP="00371B18">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Приозерский район,</w:t>
            </w:r>
            <w:r w:rsidRPr="00751722">
              <w:rPr>
                <w:rFonts w:ascii="Segoe UI Light" w:hAnsi="Segoe UI Light" w:cs="Segoe UI Light"/>
                <w:sz w:val="16"/>
                <w:szCs w:val="16"/>
              </w:rPr>
              <w:t xml:space="preserve"> </w:t>
            </w:r>
            <w:r w:rsidRPr="00751722">
              <w:rPr>
                <w:rFonts w:ascii="Segoe UI Light" w:hAnsi="Segoe UI Light" w:cs="Segoe UI Light"/>
                <w:bCs/>
                <w:sz w:val="16"/>
                <w:szCs w:val="16"/>
              </w:rPr>
              <w:t>поселок Лосево</w:t>
            </w:r>
          </w:p>
        </w:tc>
        <w:tc>
          <w:tcPr>
            <w:tcW w:w="535" w:type="pct"/>
            <w:vAlign w:val="center"/>
          </w:tcPr>
          <w:p w14:paraId="50DB007D"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28 - для сотрудников</w:t>
            </w:r>
          </w:p>
        </w:tc>
      </w:tr>
      <w:tr w:rsidR="00F915D6" w:rsidRPr="00751722" w14:paraId="34EF5145" w14:textId="77777777" w:rsidTr="007F1427">
        <w:tc>
          <w:tcPr>
            <w:tcW w:w="181" w:type="pct"/>
            <w:vAlign w:val="center"/>
          </w:tcPr>
          <w:p w14:paraId="51BD1D1E"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131</w:t>
            </w:r>
          </w:p>
        </w:tc>
        <w:tc>
          <w:tcPr>
            <w:tcW w:w="2045" w:type="pct"/>
            <w:vAlign w:val="center"/>
          </w:tcPr>
          <w:p w14:paraId="5F12EF5F"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ООО «Звезда»</w:t>
            </w:r>
          </w:p>
        </w:tc>
        <w:tc>
          <w:tcPr>
            <w:tcW w:w="2238" w:type="pct"/>
            <w:vAlign w:val="center"/>
          </w:tcPr>
          <w:p w14:paraId="747609CB"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bCs/>
                <w:sz w:val="16"/>
                <w:szCs w:val="16"/>
              </w:rPr>
              <w:t>Приозерский район, поселок Лосево, строение 3</w:t>
            </w:r>
          </w:p>
        </w:tc>
        <w:tc>
          <w:tcPr>
            <w:tcW w:w="535" w:type="pct"/>
            <w:vAlign w:val="center"/>
          </w:tcPr>
          <w:p w14:paraId="6F629B5E"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нет информации</w:t>
            </w:r>
          </w:p>
        </w:tc>
      </w:tr>
      <w:tr w:rsidR="00F915D6" w:rsidRPr="00751722" w14:paraId="2629ADC5" w14:textId="77777777" w:rsidTr="007F1427">
        <w:tc>
          <w:tcPr>
            <w:tcW w:w="181" w:type="pct"/>
            <w:vAlign w:val="center"/>
          </w:tcPr>
          <w:p w14:paraId="5C0DA21A"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132</w:t>
            </w:r>
          </w:p>
        </w:tc>
        <w:tc>
          <w:tcPr>
            <w:tcW w:w="2045" w:type="pct"/>
            <w:vAlign w:val="center"/>
          </w:tcPr>
          <w:p w14:paraId="121097B7"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Style w:val="afa"/>
                <w:rFonts w:ascii="Segoe UI Light" w:hAnsi="Segoe UI Light" w:cs="Segoe UI Light"/>
                <w:i w:val="0"/>
                <w:sz w:val="16"/>
                <w:szCs w:val="16"/>
              </w:rPr>
              <w:t>Межрегиональная Общественная Организация "Ленинградское Общество Охотников И Рыболовов"</w:t>
            </w:r>
            <w:r w:rsidRPr="00751722">
              <w:rPr>
                <w:rFonts w:ascii="Segoe UI Light" w:hAnsi="Segoe UI Light" w:cs="Segoe UI Light"/>
                <w:sz w:val="16"/>
                <w:szCs w:val="16"/>
              </w:rPr>
              <w:t xml:space="preserve"> (База «Лосево» МОО «ЛООИР»)</w:t>
            </w:r>
          </w:p>
        </w:tc>
        <w:tc>
          <w:tcPr>
            <w:tcW w:w="2238" w:type="pct"/>
            <w:vAlign w:val="center"/>
          </w:tcPr>
          <w:p w14:paraId="2198F9E9" w14:textId="77777777" w:rsidR="00F915D6" w:rsidRPr="00751722" w:rsidRDefault="00F915D6" w:rsidP="00371B18">
            <w:pPr>
              <w:spacing w:after="0" w:line="240" w:lineRule="auto"/>
              <w:jc w:val="center"/>
              <w:rPr>
                <w:rFonts w:ascii="Segoe UI Light" w:hAnsi="Segoe UI Light" w:cs="Segoe UI Light"/>
                <w:sz w:val="16"/>
                <w:szCs w:val="16"/>
              </w:rPr>
            </w:pPr>
            <w:r w:rsidRPr="00751722">
              <w:rPr>
                <w:rFonts w:ascii="Segoe UI Light" w:hAnsi="Segoe UI Light" w:cs="Segoe UI Light"/>
                <w:bCs/>
                <w:sz w:val="16"/>
                <w:szCs w:val="16"/>
              </w:rPr>
              <w:t>Приозерский район, п/о Саперное</w:t>
            </w:r>
          </w:p>
        </w:tc>
        <w:tc>
          <w:tcPr>
            <w:tcW w:w="535" w:type="pct"/>
            <w:vAlign w:val="center"/>
          </w:tcPr>
          <w:p w14:paraId="04B81C7E"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32</w:t>
            </w:r>
          </w:p>
        </w:tc>
      </w:tr>
      <w:tr w:rsidR="00F915D6" w:rsidRPr="00751722" w14:paraId="6D92E994" w14:textId="77777777" w:rsidTr="007F1427">
        <w:tc>
          <w:tcPr>
            <w:tcW w:w="181" w:type="pct"/>
            <w:vAlign w:val="center"/>
          </w:tcPr>
          <w:p w14:paraId="27FC278C"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133</w:t>
            </w:r>
          </w:p>
        </w:tc>
        <w:tc>
          <w:tcPr>
            <w:tcW w:w="2045" w:type="pct"/>
            <w:vAlign w:val="center"/>
          </w:tcPr>
          <w:p w14:paraId="0F85FC8E"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База отдыха АО «Трансмост»</w:t>
            </w:r>
          </w:p>
        </w:tc>
        <w:tc>
          <w:tcPr>
            <w:tcW w:w="2238" w:type="pct"/>
            <w:vAlign w:val="center"/>
          </w:tcPr>
          <w:p w14:paraId="22368D22" w14:textId="77777777" w:rsidR="00F915D6" w:rsidRPr="00751722" w:rsidRDefault="00F915D6" w:rsidP="00371B18">
            <w:pPr>
              <w:spacing w:after="0" w:line="240" w:lineRule="auto"/>
              <w:jc w:val="center"/>
              <w:rPr>
                <w:rFonts w:ascii="Segoe UI Light" w:hAnsi="Segoe UI Light" w:cs="Segoe UI Light"/>
                <w:sz w:val="16"/>
                <w:szCs w:val="16"/>
              </w:rPr>
            </w:pPr>
            <w:r w:rsidRPr="00751722">
              <w:rPr>
                <w:rFonts w:ascii="Segoe UI Light" w:hAnsi="Segoe UI Light" w:cs="Segoe UI Light"/>
                <w:bCs/>
                <w:sz w:val="16"/>
                <w:szCs w:val="16"/>
              </w:rPr>
              <w:t>Приозерский район,</w:t>
            </w:r>
            <w:r w:rsidRPr="00751722">
              <w:rPr>
                <w:rFonts w:ascii="Segoe UI Light" w:hAnsi="Segoe UI Light" w:cs="Segoe UI Light"/>
                <w:sz w:val="16"/>
                <w:szCs w:val="16"/>
              </w:rPr>
              <w:t xml:space="preserve"> </w:t>
            </w:r>
            <w:r w:rsidRPr="00751722">
              <w:rPr>
                <w:rFonts w:ascii="Segoe UI Light" w:hAnsi="Segoe UI Light" w:cs="Segoe UI Light"/>
                <w:bCs/>
                <w:sz w:val="16"/>
                <w:szCs w:val="16"/>
              </w:rPr>
              <w:t>поселок Орехово</w:t>
            </w:r>
          </w:p>
        </w:tc>
        <w:tc>
          <w:tcPr>
            <w:tcW w:w="535" w:type="pct"/>
            <w:vAlign w:val="center"/>
          </w:tcPr>
          <w:p w14:paraId="21D11803"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нет информации</w:t>
            </w:r>
          </w:p>
        </w:tc>
      </w:tr>
      <w:tr w:rsidR="00F915D6" w:rsidRPr="00751722" w14:paraId="57594FB2" w14:textId="77777777" w:rsidTr="007F1427">
        <w:tc>
          <w:tcPr>
            <w:tcW w:w="181" w:type="pct"/>
            <w:vAlign w:val="center"/>
          </w:tcPr>
          <w:p w14:paraId="3817BF56"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134</w:t>
            </w:r>
          </w:p>
        </w:tc>
        <w:tc>
          <w:tcPr>
            <w:tcW w:w="2045" w:type="pct"/>
            <w:vAlign w:val="center"/>
          </w:tcPr>
          <w:p w14:paraId="021427BA" w14:textId="77777777" w:rsidR="00F915D6" w:rsidRPr="00751722" w:rsidRDefault="00371B18" w:rsidP="00371B18">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База отдыха </w:t>
            </w:r>
            <w:r w:rsidR="00F915D6" w:rsidRPr="00751722">
              <w:rPr>
                <w:rFonts w:ascii="Segoe UI Light" w:hAnsi="Segoe UI Light" w:cs="Segoe UI Light"/>
                <w:sz w:val="16"/>
                <w:szCs w:val="16"/>
              </w:rPr>
              <w:t>ФГБОУ ВО СПБГАУ</w:t>
            </w:r>
          </w:p>
        </w:tc>
        <w:tc>
          <w:tcPr>
            <w:tcW w:w="2238" w:type="pct"/>
            <w:vAlign w:val="center"/>
          </w:tcPr>
          <w:p w14:paraId="5A44CA1C" w14:textId="77777777" w:rsidR="00F915D6" w:rsidRPr="00751722" w:rsidRDefault="007F1427" w:rsidP="00F915D6">
            <w:pPr>
              <w:spacing w:after="0" w:line="240" w:lineRule="auto"/>
              <w:jc w:val="center"/>
              <w:rPr>
                <w:rFonts w:ascii="Segoe UI Light" w:hAnsi="Segoe UI Light" w:cs="Segoe UI Light"/>
                <w:sz w:val="16"/>
                <w:szCs w:val="16"/>
              </w:rPr>
            </w:pPr>
            <w:r w:rsidRPr="00751722">
              <w:rPr>
                <w:rFonts w:ascii="Segoe UI Light" w:hAnsi="Segoe UI Light" w:cs="Segoe UI Light"/>
                <w:bCs/>
                <w:sz w:val="16"/>
                <w:szCs w:val="16"/>
              </w:rPr>
              <w:t xml:space="preserve">Приозерский район, </w:t>
            </w:r>
            <w:r w:rsidR="00F915D6" w:rsidRPr="00751722">
              <w:rPr>
                <w:rFonts w:ascii="Segoe UI Light" w:hAnsi="Segoe UI Light" w:cs="Segoe UI Light"/>
                <w:bCs/>
                <w:sz w:val="16"/>
                <w:szCs w:val="16"/>
              </w:rPr>
              <w:t>поселок Мичуринское</w:t>
            </w:r>
          </w:p>
        </w:tc>
        <w:tc>
          <w:tcPr>
            <w:tcW w:w="535" w:type="pct"/>
            <w:vAlign w:val="center"/>
          </w:tcPr>
          <w:p w14:paraId="1C0A6F37"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нет информации</w:t>
            </w:r>
          </w:p>
        </w:tc>
      </w:tr>
      <w:tr w:rsidR="00F915D6" w:rsidRPr="00751722" w14:paraId="71B77549" w14:textId="77777777" w:rsidTr="007F1427">
        <w:tc>
          <w:tcPr>
            <w:tcW w:w="181" w:type="pct"/>
            <w:vAlign w:val="center"/>
          </w:tcPr>
          <w:p w14:paraId="18533AC8"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135</w:t>
            </w:r>
          </w:p>
        </w:tc>
        <w:tc>
          <w:tcPr>
            <w:tcW w:w="2045" w:type="pct"/>
            <w:vAlign w:val="center"/>
          </w:tcPr>
          <w:p w14:paraId="4C02B956" w14:textId="77777777" w:rsidR="00F915D6" w:rsidRPr="00751722" w:rsidRDefault="00371B18" w:rsidP="00371B18">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ОАО «ВНИИБ» </w:t>
            </w:r>
            <w:r w:rsidR="00F915D6" w:rsidRPr="00751722">
              <w:rPr>
                <w:rFonts w:ascii="Segoe UI Light" w:hAnsi="Segoe UI Light" w:cs="Segoe UI Light"/>
                <w:sz w:val="16"/>
                <w:szCs w:val="16"/>
              </w:rPr>
              <w:t>(База «Комсомольское озеро»)</w:t>
            </w:r>
          </w:p>
        </w:tc>
        <w:tc>
          <w:tcPr>
            <w:tcW w:w="2238" w:type="pct"/>
            <w:vAlign w:val="center"/>
          </w:tcPr>
          <w:p w14:paraId="1F8CF84D" w14:textId="77777777" w:rsidR="00F915D6" w:rsidRPr="00751722" w:rsidRDefault="00F915D6" w:rsidP="00371B18">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Приозерский район</w:t>
            </w:r>
            <w:r w:rsidR="00371B18" w:rsidRPr="00751722">
              <w:rPr>
                <w:rFonts w:ascii="Segoe UI Light" w:hAnsi="Segoe UI Light" w:cs="Segoe UI Light"/>
                <w:bCs/>
                <w:sz w:val="16"/>
                <w:szCs w:val="16"/>
              </w:rPr>
              <w:t xml:space="preserve"> </w:t>
            </w:r>
            <w:r w:rsidRPr="00751722">
              <w:rPr>
                <w:rFonts w:ascii="Segoe UI Light" w:hAnsi="Segoe UI Light" w:cs="Segoe UI Light"/>
                <w:bCs/>
                <w:sz w:val="16"/>
                <w:szCs w:val="16"/>
              </w:rPr>
              <w:t>поселок Красноармейское</w:t>
            </w:r>
          </w:p>
        </w:tc>
        <w:tc>
          <w:tcPr>
            <w:tcW w:w="535" w:type="pct"/>
            <w:vAlign w:val="center"/>
          </w:tcPr>
          <w:p w14:paraId="7E1E7690"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нет информации</w:t>
            </w:r>
          </w:p>
        </w:tc>
      </w:tr>
      <w:tr w:rsidR="00F915D6" w:rsidRPr="00751722" w14:paraId="566F8C84" w14:textId="77777777" w:rsidTr="007F1427">
        <w:tc>
          <w:tcPr>
            <w:tcW w:w="181" w:type="pct"/>
            <w:vAlign w:val="center"/>
          </w:tcPr>
          <w:p w14:paraId="261B5ED8"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136</w:t>
            </w:r>
          </w:p>
        </w:tc>
        <w:tc>
          <w:tcPr>
            <w:tcW w:w="2045" w:type="pct"/>
            <w:vAlign w:val="center"/>
          </w:tcPr>
          <w:p w14:paraId="0312388C" w14:textId="77777777" w:rsidR="00F915D6" w:rsidRPr="00751722" w:rsidRDefault="00F915D6" w:rsidP="00F915D6">
            <w:pPr>
              <w:spacing w:after="0" w:line="240" w:lineRule="auto"/>
              <w:jc w:val="center"/>
              <w:rPr>
                <w:rFonts w:ascii="Segoe UI Light" w:hAnsi="Segoe UI Light" w:cs="Segoe UI Light"/>
                <w:bCs/>
                <w:sz w:val="16"/>
                <w:szCs w:val="16"/>
              </w:rPr>
            </w:pPr>
          </w:p>
          <w:p w14:paraId="6D100F8D" w14:textId="77777777" w:rsidR="00F915D6" w:rsidRPr="00751722" w:rsidRDefault="00F915D6" w:rsidP="00371B18">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ООО "Л</w:t>
            </w:r>
            <w:r w:rsidR="00371B18" w:rsidRPr="00751722">
              <w:rPr>
                <w:rFonts w:ascii="Segoe UI Light" w:hAnsi="Segoe UI Light" w:cs="Segoe UI Light"/>
                <w:bCs/>
                <w:sz w:val="16"/>
                <w:szCs w:val="16"/>
              </w:rPr>
              <w:t xml:space="preserve">омо Спектоцентр" </w:t>
            </w:r>
            <w:r w:rsidRPr="00751722">
              <w:rPr>
                <w:rFonts w:ascii="Segoe UI Light" w:hAnsi="Segoe UI Light" w:cs="Segoe UI Light"/>
                <w:bCs/>
                <w:sz w:val="16"/>
                <w:szCs w:val="16"/>
              </w:rPr>
              <w:t>(База отдыха)</w:t>
            </w:r>
          </w:p>
        </w:tc>
        <w:tc>
          <w:tcPr>
            <w:tcW w:w="2238" w:type="pct"/>
            <w:vAlign w:val="center"/>
          </w:tcPr>
          <w:p w14:paraId="1C317303"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пос. Лосево</w:t>
            </w:r>
          </w:p>
        </w:tc>
        <w:tc>
          <w:tcPr>
            <w:tcW w:w="535" w:type="pct"/>
            <w:vAlign w:val="center"/>
          </w:tcPr>
          <w:p w14:paraId="3015FBF4"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нет информации</w:t>
            </w:r>
          </w:p>
        </w:tc>
      </w:tr>
      <w:tr w:rsidR="00F915D6" w:rsidRPr="00751722" w14:paraId="76E508EE" w14:textId="77777777" w:rsidTr="007F1427">
        <w:tc>
          <w:tcPr>
            <w:tcW w:w="181" w:type="pct"/>
            <w:vAlign w:val="center"/>
          </w:tcPr>
          <w:p w14:paraId="106E8BBB"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137</w:t>
            </w:r>
          </w:p>
        </w:tc>
        <w:tc>
          <w:tcPr>
            <w:tcW w:w="2045" w:type="pct"/>
            <w:vAlign w:val="center"/>
          </w:tcPr>
          <w:p w14:paraId="7BF34E5C" w14:textId="77777777" w:rsidR="00F915D6" w:rsidRPr="00751722" w:rsidRDefault="00371B18" w:rsidP="007F1427">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ООО "Турбус" </w:t>
            </w:r>
            <w:r w:rsidR="00F915D6" w:rsidRPr="00751722">
              <w:rPr>
                <w:rFonts w:ascii="Segoe UI Light" w:hAnsi="Segoe UI Light" w:cs="Segoe UI Light"/>
                <w:bCs/>
                <w:sz w:val="16"/>
                <w:szCs w:val="16"/>
              </w:rPr>
              <w:t>(База отдыха)</w:t>
            </w:r>
          </w:p>
        </w:tc>
        <w:tc>
          <w:tcPr>
            <w:tcW w:w="2238" w:type="pct"/>
            <w:vAlign w:val="center"/>
          </w:tcPr>
          <w:p w14:paraId="40121FED" w14:textId="77777777" w:rsidR="00F915D6" w:rsidRPr="00751722" w:rsidRDefault="00F915D6" w:rsidP="007F1427">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Приозерский район, </w:t>
            </w:r>
            <w:r w:rsidR="00371B18" w:rsidRPr="00751722">
              <w:rPr>
                <w:rFonts w:ascii="Segoe UI Light" w:hAnsi="Segoe UI Light" w:cs="Segoe UI Light"/>
                <w:sz w:val="16"/>
                <w:szCs w:val="16"/>
              </w:rPr>
              <w:t xml:space="preserve"> </w:t>
            </w:r>
            <w:r w:rsidRPr="00751722">
              <w:rPr>
                <w:rFonts w:ascii="Segoe UI Light" w:hAnsi="Segoe UI Light" w:cs="Segoe UI Light"/>
                <w:sz w:val="16"/>
                <w:szCs w:val="16"/>
              </w:rPr>
              <w:t xml:space="preserve"> пос. Лосево</w:t>
            </w:r>
          </w:p>
        </w:tc>
        <w:tc>
          <w:tcPr>
            <w:tcW w:w="535" w:type="pct"/>
            <w:vAlign w:val="center"/>
          </w:tcPr>
          <w:p w14:paraId="125F8E5C"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нет информации</w:t>
            </w:r>
          </w:p>
        </w:tc>
      </w:tr>
      <w:tr w:rsidR="00F915D6" w:rsidRPr="00751722" w14:paraId="15E3C389" w14:textId="77777777" w:rsidTr="007F1427">
        <w:tc>
          <w:tcPr>
            <w:tcW w:w="181" w:type="pct"/>
            <w:vAlign w:val="center"/>
          </w:tcPr>
          <w:p w14:paraId="4B94846D"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138</w:t>
            </w:r>
          </w:p>
        </w:tc>
        <w:tc>
          <w:tcPr>
            <w:tcW w:w="2045" w:type="pct"/>
            <w:vAlign w:val="center"/>
          </w:tcPr>
          <w:p w14:paraId="1BA92E14" w14:textId="77777777" w:rsidR="00F915D6" w:rsidRPr="00751722" w:rsidRDefault="00F915D6" w:rsidP="007F1427">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База отдыха завода радиотехнического оборудования</w:t>
            </w:r>
          </w:p>
        </w:tc>
        <w:tc>
          <w:tcPr>
            <w:tcW w:w="2238" w:type="pct"/>
            <w:vAlign w:val="center"/>
          </w:tcPr>
          <w:p w14:paraId="44597EFF" w14:textId="77777777" w:rsidR="00F915D6" w:rsidRPr="00751722" w:rsidRDefault="00F915D6" w:rsidP="007F1427">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198103, СПб, Лермонтовский пр., д. 54.</w:t>
            </w:r>
          </w:p>
          <w:p w14:paraId="3869CC49" w14:textId="77777777" w:rsidR="00F915D6" w:rsidRPr="00751722" w:rsidRDefault="00F915D6" w:rsidP="007F1427">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пос. Лосево</w:t>
            </w:r>
          </w:p>
        </w:tc>
        <w:tc>
          <w:tcPr>
            <w:tcW w:w="535" w:type="pct"/>
            <w:vAlign w:val="center"/>
          </w:tcPr>
          <w:p w14:paraId="4DCEE994"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нет информации</w:t>
            </w:r>
          </w:p>
        </w:tc>
      </w:tr>
      <w:tr w:rsidR="00F915D6" w:rsidRPr="00751722" w14:paraId="0A7A8DE0" w14:textId="77777777" w:rsidTr="007F1427">
        <w:tc>
          <w:tcPr>
            <w:tcW w:w="181" w:type="pct"/>
            <w:vAlign w:val="center"/>
          </w:tcPr>
          <w:p w14:paraId="5DD12068"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139</w:t>
            </w:r>
          </w:p>
        </w:tc>
        <w:tc>
          <w:tcPr>
            <w:tcW w:w="2045" w:type="pct"/>
            <w:vAlign w:val="center"/>
          </w:tcPr>
          <w:p w14:paraId="3AD5141E" w14:textId="77777777" w:rsidR="00F915D6" w:rsidRPr="00751722" w:rsidRDefault="00F915D6" w:rsidP="007F1427">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База отдыха Эконом класса «Отрадное»</w:t>
            </w:r>
          </w:p>
        </w:tc>
        <w:tc>
          <w:tcPr>
            <w:tcW w:w="2238" w:type="pct"/>
            <w:vAlign w:val="center"/>
          </w:tcPr>
          <w:p w14:paraId="1B7190AD" w14:textId="77777777" w:rsidR="00F915D6" w:rsidRPr="00751722" w:rsidRDefault="00F915D6" w:rsidP="007F1427">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Приозерский район, около поселка Плодовое, 106 км Приозерского шоссе</w:t>
            </w:r>
          </w:p>
        </w:tc>
        <w:tc>
          <w:tcPr>
            <w:tcW w:w="535" w:type="pct"/>
            <w:vAlign w:val="center"/>
          </w:tcPr>
          <w:p w14:paraId="6EC80527"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42</w:t>
            </w:r>
          </w:p>
        </w:tc>
      </w:tr>
      <w:tr w:rsidR="00F915D6" w:rsidRPr="00751722" w14:paraId="18449B4B" w14:textId="77777777" w:rsidTr="007F1427">
        <w:tc>
          <w:tcPr>
            <w:tcW w:w="181" w:type="pct"/>
            <w:vAlign w:val="center"/>
          </w:tcPr>
          <w:p w14:paraId="1AA182A6"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140</w:t>
            </w:r>
          </w:p>
        </w:tc>
        <w:tc>
          <w:tcPr>
            <w:tcW w:w="2045" w:type="pct"/>
            <w:vAlign w:val="center"/>
          </w:tcPr>
          <w:p w14:paraId="411DDD97" w14:textId="77777777" w:rsidR="00F915D6" w:rsidRPr="00751722" w:rsidRDefault="00F915D6" w:rsidP="007F1427">
            <w:pPr>
              <w:spacing w:after="0" w:line="240" w:lineRule="auto"/>
              <w:jc w:val="center"/>
              <w:rPr>
                <w:rFonts w:ascii="Segoe UI Light" w:hAnsi="Segoe UI Light" w:cs="Segoe UI Light"/>
                <w:sz w:val="16"/>
                <w:szCs w:val="16"/>
              </w:rPr>
            </w:pPr>
            <w:r w:rsidRPr="00751722">
              <w:rPr>
                <w:rFonts w:ascii="Segoe UI Light" w:hAnsi="Segoe UI Light" w:cs="Segoe UI Light"/>
                <w:bCs/>
                <w:sz w:val="16"/>
                <w:szCs w:val="16"/>
              </w:rPr>
              <w:t>Кемпинг активного отдыха "Парк Ладога"</w:t>
            </w:r>
          </w:p>
        </w:tc>
        <w:tc>
          <w:tcPr>
            <w:tcW w:w="2238" w:type="pct"/>
            <w:vAlign w:val="center"/>
          </w:tcPr>
          <w:p w14:paraId="31CAC80B" w14:textId="77777777" w:rsidR="00F915D6" w:rsidRPr="00751722" w:rsidRDefault="00F915D6" w:rsidP="007F1427">
            <w:pPr>
              <w:spacing w:after="0" w:line="240" w:lineRule="auto"/>
              <w:jc w:val="center"/>
              <w:rPr>
                <w:rFonts w:ascii="Segoe UI Light" w:hAnsi="Segoe UI Light" w:cs="Segoe UI Light"/>
                <w:sz w:val="16"/>
                <w:szCs w:val="16"/>
              </w:rPr>
            </w:pPr>
          </w:p>
        </w:tc>
        <w:tc>
          <w:tcPr>
            <w:tcW w:w="535" w:type="pct"/>
            <w:vAlign w:val="center"/>
          </w:tcPr>
          <w:p w14:paraId="4B690DD6"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палаточный городок</w:t>
            </w:r>
          </w:p>
        </w:tc>
      </w:tr>
      <w:tr w:rsidR="00F915D6" w:rsidRPr="00751722" w14:paraId="5E83569F" w14:textId="77777777" w:rsidTr="007F1427">
        <w:tc>
          <w:tcPr>
            <w:tcW w:w="181" w:type="pct"/>
            <w:vAlign w:val="center"/>
          </w:tcPr>
          <w:p w14:paraId="1B0649D7"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141</w:t>
            </w:r>
          </w:p>
        </w:tc>
        <w:tc>
          <w:tcPr>
            <w:tcW w:w="2045" w:type="pct"/>
            <w:vAlign w:val="center"/>
          </w:tcPr>
          <w:p w14:paraId="5B4B7C6B" w14:textId="77777777" w:rsidR="00F915D6" w:rsidRPr="00751722" w:rsidRDefault="00F915D6" w:rsidP="007F1427">
            <w:pPr>
              <w:spacing w:after="0" w:line="240" w:lineRule="auto"/>
              <w:jc w:val="center"/>
              <w:rPr>
                <w:rFonts w:ascii="Segoe UI Light" w:hAnsi="Segoe UI Light" w:cs="Segoe UI Light"/>
                <w:sz w:val="16"/>
                <w:szCs w:val="16"/>
              </w:rPr>
            </w:pPr>
            <w:r w:rsidRPr="00751722">
              <w:rPr>
                <w:rFonts w:ascii="Segoe UI Light" w:hAnsi="Segoe UI Light" w:cs="Segoe UI Light"/>
                <w:bCs/>
                <w:sz w:val="16"/>
                <w:szCs w:val="16"/>
              </w:rPr>
              <w:t>Туристическая база «Лосевский Плес»</w:t>
            </w:r>
          </w:p>
        </w:tc>
        <w:tc>
          <w:tcPr>
            <w:tcW w:w="2238" w:type="pct"/>
            <w:vAlign w:val="center"/>
          </w:tcPr>
          <w:p w14:paraId="79F1015D" w14:textId="77777777" w:rsidR="00F915D6" w:rsidRPr="00751722" w:rsidRDefault="00D86257" w:rsidP="007F1427">
            <w:pPr>
              <w:spacing w:after="0" w:line="240" w:lineRule="auto"/>
              <w:jc w:val="center"/>
              <w:rPr>
                <w:rFonts w:ascii="Segoe UI Light" w:hAnsi="Segoe UI Light" w:cs="Segoe UI Light"/>
                <w:sz w:val="16"/>
                <w:szCs w:val="16"/>
              </w:rPr>
            </w:pPr>
            <w:hyperlink r:id="rId42" w:tgtFrame="_blank" w:history="1">
              <w:r w:rsidR="00F915D6" w:rsidRPr="00751722">
                <w:rPr>
                  <w:rStyle w:val="ae"/>
                  <w:rFonts w:ascii="Segoe UI Light" w:hAnsi="Segoe UI Light" w:cs="Segoe UI Light"/>
                  <w:color w:val="auto"/>
                  <w:sz w:val="16"/>
                  <w:szCs w:val="16"/>
                  <w:u w:val="none"/>
                </w:rPr>
                <w:t>Приозерский район, Петровское сельское поселение</w:t>
              </w:r>
            </w:hyperlink>
          </w:p>
        </w:tc>
        <w:tc>
          <w:tcPr>
            <w:tcW w:w="535" w:type="pct"/>
            <w:vAlign w:val="center"/>
          </w:tcPr>
          <w:p w14:paraId="2DCE4D97" w14:textId="77777777" w:rsidR="00F915D6" w:rsidRPr="00751722" w:rsidRDefault="00F915D6" w:rsidP="00F915D6">
            <w:pPr>
              <w:spacing w:after="0" w:line="240" w:lineRule="auto"/>
              <w:jc w:val="center"/>
              <w:rPr>
                <w:rFonts w:ascii="Segoe UI Light" w:hAnsi="Segoe UI Light" w:cs="Segoe UI Light"/>
                <w:sz w:val="16"/>
                <w:szCs w:val="16"/>
              </w:rPr>
            </w:pPr>
          </w:p>
        </w:tc>
      </w:tr>
      <w:tr w:rsidR="00F915D6" w:rsidRPr="00751722" w14:paraId="6E49CAFC" w14:textId="77777777" w:rsidTr="007F1427">
        <w:tc>
          <w:tcPr>
            <w:tcW w:w="181" w:type="pct"/>
            <w:vAlign w:val="center"/>
          </w:tcPr>
          <w:p w14:paraId="6F9EF783"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142</w:t>
            </w:r>
          </w:p>
        </w:tc>
        <w:tc>
          <w:tcPr>
            <w:tcW w:w="2045" w:type="pct"/>
            <w:vAlign w:val="center"/>
          </w:tcPr>
          <w:p w14:paraId="408A500E" w14:textId="77777777" w:rsidR="00F915D6" w:rsidRPr="00751722" w:rsidRDefault="00371B18" w:rsidP="007F1427">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Клуб активного отдыха «Бурная Вода»</w:t>
            </w:r>
          </w:p>
        </w:tc>
        <w:tc>
          <w:tcPr>
            <w:tcW w:w="2238" w:type="pct"/>
            <w:vAlign w:val="center"/>
          </w:tcPr>
          <w:p w14:paraId="152DFF7B" w14:textId="77777777" w:rsidR="00F915D6" w:rsidRPr="00751722" w:rsidRDefault="00D86257" w:rsidP="007F1427">
            <w:pPr>
              <w:spacing w:after="0" w:line="240" w:lineRule="auto"/>
              <w:jc w:val="center"/>
              <w:rPr>
                <w:rFonts w:ascii="Segoe UI Light" w:hAnsi="Segoe UI Light" w:cs="Segoe UI Light"/>
                <w:sz w:val="16"/>
                <w:szCs w:val="16"/>
              </w:rPr>
            </w:pPr>
            <w:hyperlink r:id="rId43" w:tgtFrame="_blank" w:history="1">
              <w:r w:rsidR="00F915D6" w:rsidRPr="00751722">
                <w:rPr>
                  <w:rStyle w:val="ae"/>
                  <w:rFonts w:ascii="Segoe UI Light" w:hAnsi="Segoe UI Light" w:cs="Segoe UI Light"/>
                  <w:color w:val="auto"/>
                  <w:sz w:val="16"/>
                  <w:szCs w:val="16"/>
                  <w:u w:val="none"/>
                </w:rPr>
                <w:t>Приозерский район, Ромашкинское сельское поселение, посёлок ж.-д. станции Лосево, Гостиничная улица, 2</w:t>
              </w:r>
            </w:hyperlink>
          </w:p>
        </w:tc>
        <w:tc>
          <w:tcPr>
            <w:tcW w:w="535" w:type="pct"/>
            <w:vAlign w:val="center"/>
          </w:tcPr>
          <w:p w14:paraId="20AED5B9" w14:textId="77777777" w:rsidR="00F915D6" w:rsidRPr="00751722" w:rsidRDefault="00F915D6" w:rsidP="00F915D6">
            <w:pPr>
              <w:spacing w:after="0" w:line="240" w:lineRule="auto"/>
              <w:jc w:val="center"/>
              <w:rPr>
                <w:rFonts w:ascii="Segoe UI Light" w:hAnsi="Segoe UI Light" w:cs="Segoe UI Light"/>
                <w:sz w:val="16"/>
                <w:szCs w:val="16"/>
              </w:rPr>
            </w:pPr>
          </w:p>
        </w:tc>
      </w:tr>
      <w:tr w:rsidR="00F915D6" w:rsidRPr="00751722" w14:paraId="3EE51BDE" w14:textId="77777777" w:rsidTr="007F1427">
        <w:tc>
          <w:tcPr>
            <w:tcW w:w="181" w:type="pct"/>
            <w:vAlign w:val="center"/>
          </w:tcPr>
          <w:p w14:paraId="1FFD08E7"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143</w:t>
            </w:r>
          </w:p>
        </w:tc>
        <w:tc>
          <w:tcPr>
            <w:tcW w:w="2045" w:type="pct"/>
            <w:vAlign w:val="center"/>
          </w:tcPr>
          <w:p w14:paraId="494B5A5D" w14:textId="77777777" w:rsidR="00F915D6" w:rsidRPr="00751722" w:rsidRDefault="00F915D6" w:rsidP="007F1427">
            <w:pPr>
              <w:spacing w:after="0" w:line="240" w:lineRule="auto"/>
              <w:jc w:val="center"/>
              <w:rPr>
                <w:rFonts w:ascii="Segoe UI Light" w:hAnsi="Segoe UI Light" w:cs="Segoe UI Light"/>
                <w:iCs/>
                <w:sz w:val="16"/>
                <w:szCs w:val="16"/>
              </w:rPr>
            </w:pPr>
            <w:r w:rsidRPr="00751722">
              <w:rPr>
                <w:rStyle w:val="afa"/>
                <w:rFonts w:ascii="Segoe UI Light" w:hAnsi="Segoe UI Light" w:cs="Segoe UI Light"/>
                <w:i w:val="0"/>
                <w:sz w:val="16"/>
                <w:szCs w:val="16"/>
              </w:rPr>
              <w:t>ОО</w:t>
            </w:r>
            <w:r w:rsidR="00371B18" w:rsidRPr="00751722">
              <w:rPr>
                <w:rStyle w:val="afa"/>
                <w:rFonts w:ascii="Segoe UI Light" w:hAnsi="Segoe UI Light" w:cs="Segoe UI Light"/>
                <w:i w:val="0"/>
                <w:sz w:val="16"/>
                <w:szCs w:val="16"/>
              </w:rPr>
              <w:t xml:space="preserve">О "УК Группы Унисто Петросталь" </w:t>
            </w:r>
            <w:r w:rsidRPr="00751722">
              <w:rPr>
                <w:rFonts w:ascii="Segoe UI Light" w:hAnsi="Segoe UI Light" w:cs="Segoe UI Light"/>
                <w:bCs/>
                <w:sz w:val="16"/>
                <w:szCs w:val="16"/>
              </w:rPr>
              <w:t>(Па</w:t>
            </w:r>
            <w:r w:rsidR="00371B18" w:rsidRPr="00751722">
              <w:rPr>
                <w:rFonts w:ascii="Segoe UI Light" w:hAnsi="Segoe UI Light" w:cs="Segoe UI Light"/>
                <w:bCs/>
                <w:sz w:val="16"/>
                <w:szCs w:val="16"/>
              </w:rPr>
              <w:t>рк активного отдыха «ЛосевоДа»)</w:t>
            </w:r>
          </w:p>
        </w:tc>
        <w:tc>
          <w:tcPr>
            <w:tcW w:w="2238" w:type="pct"/>
            <w:vAlign w:val="center"/>
          </w:tcPr>
          <w:p w14:paraId="6AD67075" w14:textId="77777777" w:rsidR="00F915D6" w:rsidRPr="00751722" w:rsidRDefault="00F915D6" w:rsidP="007F1427">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Приозерски</w:t>
            </w:r>
            <w:r w:rsidR="00371B18" w:rsidRPr="00751722">
              <w:rPr>
                <w:rFonts w:ascii="Segoe UI Light" w:hAnsi="Segoe UI Light" w:cs="Segoe UI Light"/>
                <w:bCs/>
                <w:sz w:val="16"/>
                <w:szCs w:val="16"/>
              </w:rPr>
              <w:t>й район, пос. Лосево</w:t>
            </w:r>
          </w:p>
        </w:tc>
        <w:tc>
          <w:tcPr>
            <w:tcW w:w="535" w:type="pct"/>
            <w:vAlign w:val="center"/>
          </w:tcPr>
          <w:p w14:paraId="3FA52E11"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180</w:t>
            </w:r>
          </w:p>
        </w:tc>
      </w:tr>
      <w:tr w:rsidR="00F915D6" w:rsidRPr="00751722" w14:paraId="443E98A8" w14:textId="77777777" w:rsidTr="007F1427">
        <w:tc>
          <w:tcPr>
            <w:tcW w:w="181" w:type="pct"/>
            <w:vAlign w:val="center"/>
          </w:tcPr>
          <w:p w14:paraId="766AD761"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147</w:t>
            </w:r>
          </w:p>
        </w:tc>
        <w:tc>
          <w:tcPr>
            <w:tcW w:w="2045" w:type="pct"/>
            <w:vAlign w:val="center"/>
          </w:tcPr>
          <w:p w14:paraId="7BD5AC3B" w14:textId="77777777" w:rsidR="00F915D6" w:rsidRPr="00751722" w:rsidRDefault="00371B18" w:rsidP="00371B18">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База отдыха </w:t>
            </w:r>
            <w:r w:rsidR="00F915D6" w:rsidRPr="00751722">
              <w:rPr>
                <w:rFonts w:ascii="Segoe UI Light" w:hAnsi="Segoe UI Light" w:cs="Segoe UI Light"/>
                <w:bCs/>
                <w:sz w:val="16"/>
                <w:szCs w:val="16"/>
              </w:rPr>
              <w:t>«Сторожевая корова»</w:t>
            </w:r>
          </w:p>
        </w:tc>
        <w:tc>
          <w:tcPr>
            <w:tcW w:w="2238" w:type="pct"/>
            <w:vAlign w:val="center"/>
          </w:tcPr>
          <w:p w14:paraId="4F3D4759" w14:textId="77777777" w:rsidR="00F915D6" w:rsidRPr="00751722" w:rsidRDefault="00F915D6" w:rsidP="00371B18">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Приозерский район, пос. Мичуринское</w:t>
            </w:r>
          </w:p>
        </w:tc>
        <w:tc>
          <w:tcPr>
            <w:tcW w:w="535" w:type="pct"/>
            <w:vAlign w:val="center"/>
          </w:tcPr>
          <w:p w14:paraId="7CE6FB2B"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12</w:t>
            </w:r>
          </w:p>
        </w:tc>
      </w:tr>
      <w:tr w:rsidR="00F915D6" w:rsidRPr="00751722" w14:paraId="2592FE49" w14:textId="77777777" w:rsidTr="007F1427">
        <w:tc>
          <w:tcPr>
            <w:tcW w:w="181" w:type="pct"/>
            <w:vAlign w:val="center"/>
          </w:tcPr>
          <w:p w14:paraId="30733E92"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148</w:t>
            </w:r>
          </w:p>
        </w:tc>
        <w:tc>
          <w:tcPr>
            <w:tcW w:w="2045" w:type="pct"/>
            <w:vAlign w:val="center"/>
          </w:tcPr>
          <w:p w14:paraId="50344333" w14:textId="77777777" w:rsidR="00F915D6" w:rsidRPr="00751722" w:rsidRDefault="00F915D6" w:rsidP="00371B18">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База отдыха</w:t>
            </w:r>
            <w:r w:rsidR="00371B18" w:rsidRPr="00751722">
              <w:rPr>
                <w:rFonts w:ascii="Segoe UI Light" w:hAnsi="Segoe UI Light" w:cs="Segoe UI Light"/>
                <w:bCs/>
                <w:sz w:val="16"/>
                <w:szCs w:val="16"/>
              </w:rPr>
              <w:t xml:space="preserve"> «Желтая дача»</w:t>
            </w:r>
          </w:p>
        </w:tc>
        <w:tc>
          <w:tcPr>
            <w:tcW w:w="2238" w:type="pct"/>
            <w:vAlign w:val="center"/>
          </w:tcPr>
          <w:p w14:paraId="0002E568" w14:textId="77777777" w:rsidR="00F915D6" w:rsidRPr="00751722" w:rsidRDefault="00371B18" w:rsidP="00371B18">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Приозерский район, </w:t>
            </w:r>
            <w:r w:rsidR="00F915D6" w:rsidRPr="00751722">
              <w:rPr>
                <w:rFonts w:ascii="Segoe UI Light" w:hAnsi="Segoe UI Light" w:cs="Segoe UI Light"/>
                <w:bCs/>
                <w:sz w:val="16"/>
                <w:szCs w:val="16"/>
              </w:rPr>
              <w:t xml:space="preserve"> пос. Быково</w:t>
            </w:r>
          </w:p>
        </w:tc>
        <w:tc>
          <w:tcPr>
            <w:tcW w:w="535" w:type="pct"/>
            <w:vAlign w:val="center"/>
          </w:tcPr>
          <w:p w14:paraId="0A276D26"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18</w:t>
            </w:r>
          </w:p>
        </w:tc>
      </w:tr>
      <w:tr w:rsidR="00F915D6" w:rsidRPr="00751722" w14:paraId="0D79C5E2" w14:textId="77777777" w:rsidTr="007F1427">
        <w:tc>
          <w:tcPr>
            <w:tcW w:w="181" w:type="pct"/>
            <w:vAlign w:val="center"/>
          </w:tcPr>
          <w:p w14:paraId="1331EFAA"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149</w:t>
            </w:r>
          </w:p>
        </w:tc>
        <w:tc>
          <w:tcPr>
            <w:tcW w:w="2045" w:type="pct"/>
            <w:vAlign w:val="center"/>
          </w:tcPr>
          <w:p w14:paraId="7DC40F84" w14:textId="77777777" w:rsidR="00F915D6" w:rsidRPr="00751722" w:rsidRDefault="00371B18" w:rsidP="00371B18">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Коттедж </w:t>
            </w:r>
            <w:r w:rsidR="00F915D6" w:rsidRPr="00751722">
              <w:rPr>
                <w:rFonts w:ascii="Segoe UI Light" w:hAnsi="Segoe UI Light" w:cs="Segoe UI Light"/>
                <w:sz w:val="16"/>
                <w:szCs w:val="16"/>
              </w:rPr>
              <w:t>«Ладога Лодж»</w:t>
            </w:r>
          </w:p>
        </w:tc>
        <w:tc>
          <w:tcPr>
            <w:tcW w:w="2238" w:type="pct"/>
            <w:vAlign w:val="center"/>
          </w:tcPr>
          <w:p w14:paraId="65943516" w14:textId="77777777" w:rsidR="00F915D6" w:rsidRPr="00751722" w:rsidRDefault="00F915D6" w:rsidP="00371B18">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Приозерский район</w:t>
            </w:r>
            <w:r w:rsidR="00371B18" w:rsidRPr="00751722">
              <w:rPr>
                <w:rFonts w:ascii="Segoe UI Light" w:hAnsi="Segoe UI Light" w:cs="Segoe UI Light"/>
                <w:sz w:val="16"/>
                <w:szCs w:val="16"/>
              </w:rPr>
              <w:t xml:space="preserve">, </w:t>
            </w:r>
            <w:r w:rsidRPr="00751722">
              <w:rPr>
                <w:rFonts w:ascii="Segoe UI Light" w:hAnsi="Segoe UI Light" w:cs="Segoe UI Light"/>
                <w:sz w:val="16"/>
                <w:szCs w:val="16"/>
              </w:rPr>
              <w:t>пос. Запорожское</w:t>
            </w:r>
          </w:p>
        </w:tc>
        <w:tc>
          <w:tcPr>
            <w:tcW w:w="535" w:type="pct"/>
            <w:vAlign w:val="center"/>
          </w:tcPr>
          <w:p w14:paraId="01C569D5"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14</w:t>
            </w:r>
          </w:p>
        </w:tc>
      </w:tr>
      <w:tr w:rsidR="00F915D6" w:rsidRPr="00751722" w14:paraId="1412577A" w14:textId="77777777" w:rsidTr="007F1427">
        <w:tc>
          <w:tcPr>
            <w:tcW w:w="181" w:type="pct"/>
            <w:vAlign w:val="center"/>
          </w:tcPr>
          <w:p w14:paraId="13A916BE"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150</w:t>
            </w:r>
          </w:p>
        </w:tc>
        <w:tc>
          <w:tcPr>
            <w:tcW w:w="2045" w:type="pct"/>
            <w:vAlign w:val="center"/>
          </w:tcPr>
          <w:p w14:paraId="58DA44DF" w14:textId="77777777" w:rsidR="00F915D6" w:rsidRPr="00751722" w:rsidRDefault="00371B18" w:rsidP="00371B18">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Гостевой дом «Lepota»</w:t>
            </w:r>
          </w:p>
        </w:tc>
        <w:tc>
          <w:tcPr>
            <w:tcW w:w="2238" w:type="pct"/>
            <w:vAlign w:val="center"/>
          </w:tcPr>
          <w:p w14:paraId="489114A6" w14:textId="77777777" w:rsidR="00F915D6" w:rsidRPr="00751722" w:rsidRDefault="00F915D6" w:rsidP="00371B18">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Приозерский район, поселок Лосево, 82 км Приозерского шоссе</w:t>
            </w:r>
          </w:p>
        </w:tc>
        <w:tc>
          <w:tcPr>
            <w:tcW w:w="535" w:type="pct"/>
            <w:vAlign w:val="center"/>
          </w:tcPr>
          <w:p w14:paraId="00D204E4"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12</w:t>
            </w:r>
          </w:p>
        </w:tc>
      </w:tr>
      <w:tr w:rsidR="00F915D6" w:rsidRPr="00751722" w14:paraId="639AFEF8" w14:textId="77777777" w:rsidTr="007F1427">
        <w:tc>
          <w:tcPr>
            <w:tcW w:w="181" w:type="pct"/>
            <w:vAlign w:val="center"/>
          </w:tcPr>
          <w:p w14:paraId="1EB2A316"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151</w:t>
            </w:r>
          </w:p>
        </w:tc>
        <w:tc>
          <w:tcPr>
            <w:tcW w:w="2045" w:type="pct"/>
            <w:vAlign w:val="center"/>
          </w:tcPr>
          <w:p w14:paraId="46275813" w14:textId="77777777" w:rsidR="00F915D6" w:rsidRPr="00751722" w:rsidRDefault="00F915D6" w:rsidP="00371B18">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Коттедж</w:t>
            </w:r>
            <w:r w:rsidR="00371B18" w:rsidRPr="00751722">
              <w:rPr>
                <w:rFonts w:ascii="Segoe UI Light" w:hAnsi="Segoe UI Light" w:cs="Segoe UI Light"/>
                <w:sz w:val="16"/>
                <w:szCs w:val="16"/>
              </w:rPr>
              <w:t xml:space="preserve"> </w:t>
            </w:r>
            <w:r w:rsidRPr="00751722">
              <w:rPr>
                <w:rFonts w:ascii="Segoe UI Light" w:hAnsi="Segoe UI Light" w:cs="Segoe UI Light"/>
                <w:sz w:val="16"/>
                <w:szCs w:val="16"/>
              </w:rPr>
              <w:t>«Мичуринское»</w:t>
            </w:r>
          </w:p>
        </w:tc>
        <w:tc>
          <w:tcPr>
            <w:tcW w:w="2238" w:type="pct"/>
            <w:vAlign w:val="center"/>
          </w:tcPr>
          <w:p w14:paraId="6E6AA143" w14:textId="77777777" w:rsidR="00F915D6" w:rsidRPr="00751722" w:rsidRDefault="00371B18" w:rsidP="00371B18">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Приозерский район,</w:t>
            </w:r>
            <w:r w:rsidR="00F915D6" w:rsidRPr="00751722">
              <w:rPr>
                <w:rFonts w:ascii="Segoe UI Light" w:hAnsi="Segoe UI Light" w:cs="Segoe UI Light"/>
                <w:bCs/>
                <w:sz w:val="16"/>
                <w:szCs w:val="16"/>
              </w:rPr>
              <w:t>поселок Мичуринское</w:t>
            </w:r>
          </w:p>
        </w:tc>
        <w:tc>
          <w:tcPr>
            <w:tcW w:w="535" w:type="pct"/>
            <w:vAlign w:val="center"/>
          </w:tcPr>
          <w:p w14:paraId="0BB96D19"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8</w:t>
            </w:r>
          </w:p>
        </w:tc>
      </w:tr>
      <w:tr w:rsidR="00F915D6" w:rsidRPr="00751722" w14:paraId="1778C430" w14:textId="77777777" w:rsidTr="007F1427">
        <w:tc>
          <w:tcPr>
            <w:tcW w:w="181" w:type="pct"/>
            <w:vAlign w:val="center"/>
          </w:tcPr>
          <w:p w14:paraId="4C345459"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152</w:t>
            </w:r>
          </w:p>
        </w:tc>
        <w:tc>
          <w:tcPr>
            <w:tcW w:w="2045" w:type="pct"/>
            <w:vAlign w:val="center"/>
          </w:tcPr>
          <w:p w14:paraId="0E94B586" w14:textId="77777777" w:rsidR="00F915D6" w:rsidRPr="00751722" w:rsidRDefault="00371B18" w:rsidP="00371B18">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Коттедж </w:t>
            </w:r>
            <w:r w:rsidR="00F915D6" w:rsidRPr="00751722">
              <w:rPr>
                <w:rFonts w:ascii="Segoe UI Light" w:hAnsi="Segoe UI Light" w:cs="Segoe UI Light"/>
                <w:sz w:val="16"/>
                <w:szCs w:val="16"/>
              </w:rPr>
              <w:t>«Майоров остров»</w:t>
            </w:r>
          </w:p>
        </w:tc>
        <w:tc>
          <w:tcPr>
            <w:tcW w:w="2238" w:type="pct"/>
            <w:vAlign w:val="center"/>
          </w:tcPr>
          <w:p w14:paraId="7A048B53" w14:textId="77777777" w:rsidR="00F915D6" w:rsidRPr="00751722" w:rsidRDefault="00F915D6" w:rsidP="00371B18">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Приозерский районпоселок Васильево</w:t>
            </w:r>
          </w:p>
        </w:tc>
        <w:tc>
          <w:tcPr>
            <w:tcW w:w="535" w:type="pct"/>
            <w:vAlign w:val="center"/>
          </w:tcPr>
          <w:p w14:paraId="1B61F175"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8</w:t>
            </w:r>
          </w:p>
        </w:tc>
      </w:tr>
      <w:tr w:rsidR="00F915D6" w:rsidRPr="00751722" w14:paraId="7972E3EA" w14:textId="77777777" w:rsidTr="007F1427">
        <w:tc>
          <w:tcPr>
            <w:tcW w:w="181" w:type="pct"/>
            <w:vAlign w:val="center"/>
          </w:tcPr>
          <w:p w14:paraId="0F0B1F23"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153</w:t>
            </w:r>
          </w:p>
        </w:tc>
        <w:tc>
          <w:tcPr>
            <w:tcW w:w="2045" w:type="pct"/>
            <w:vAlign w:val="center"/>
          </w:tcPr>
          <w:p w14:paraId="38B62FF2" w14:textId="77777777" w:rsidR="00F915D6" w:rsidRPr="00751722" w:rsidRDefault="00F915D6" w:rsidP="00371B18">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Коттедж</w:t>
            </w:r>
          </w:p>
          <w:p w14:paraId="405A3387" w14:textId="77777777" w:rsidR="00F915D6" w:rsidRPr="00751722" w:rsidRDefault="00F915D6" w:rsidP="00371B18">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«Уют»</w:t>
            </w:r>
          </w:p>
        </w:tc>
        <w:tc>
          <w:tcPr>
            <w:tcW w:w="2238" w:type="pct"/>
            <w:vAlign w:val="center"/>
          </w:tcPr>
          <w:p w14:paraId="5F778900" w14:textId="77777777" w:rsidR="00F915D6" w:rsidRPr="00751722" w:rsidRDefault="00371B18" w:rsidP="00371B18">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Приозерский район, поселок Васильево </w:t>
            </w:r>
            <w:r w:rsidR="00F915D6" w:rsidRPr="00751722">
              <w:rPr>
                <w:rFonts w:ascii="Segoe UI Light" w:hAnsi="Segoe UI Light" w:cs="Segoe UI Light"/>
                <w:sz w:val="16"/>
                <w:szCs w:val="16"/>
              </w:rPr>
              <w:t>п. Новинка,</w:t>
            </w:r>
          </w:p>
          <w:p w14:paraId="07CF9F5E" w14:textId="77777777" w:rsidR="00F915D6" w:rsidRPr="00751722" w:rsidRDefault="00F915D6" w:rsidP="00371B18">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ул. Шоссейная, д. 3</w:t>
            </w:r>
          </w:p>
        </w:tc>
        <w:tc>
          <w:tcPr>
            <w:tcW w:w="535" w:type="pct"/>
            <w:vAlign w:val="center"/>
          </w:tcPr>
          <w:p w14:paraId="43218EDF"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12</w:t>
            </w:r>
          </w:p>
        </w:tc>
      </w:tr>
      <w:tr w:rsidR="00F915D6" w:rsidRPr="00751722" w14:paraId="7B3698B4" w14:textId="77777777" w:rsidTr="007F1427">
        <w:tc>
          <w:tcPr>
            <w:tcW w:w="181" w:type="pct"/>
            <w:vAlign w:val="center"/>
          </w:tcPr>
          <w:p w14:paraId="479E7F38"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154</w:t>
            </w:r>
          </w:p>
        </w:tc>
        <w:tc>
          <w:tcPr>
            <w:tcW w:w="2045" w:type="pct"/>
            <w:vAlign w:val="center"/>
          </w:tcPr>
          <w:p w14:paraId="268360E3" w14:textId="77777777" w:rsidR="00F915D6" w:rsidRPr="00751722" w:rsidRDefault="00371B18" w:rsidP="00371B18">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Коттедж «Синево»</w:t>
            </w:r>
          </w:p>
        </w:tc>
        <w:tc>
          <w:tcPr>
            <w:tcW w:w="2238" w:type="pct"/>
            <w:vAlign w:val="center"/>
          </w:tcPr>
          <w:p w14:paraId="19289A44" w14:textId="77777777" w:rsidR="00F915D6" w:rsidRPr="00751722" w:rsidRDefault="00F915D6" w:rsidP="00371B18">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Приозерский район, п. Синево</w:t>
            </w:r>
          </w:p>
        </w:tc>
        <w:tc>
          <w:tcPr>
            <w:tcW w:w="535" w:type="pct"/>
            <w:vAlign w:val="center"/>
          </w:tcPr>
          <w:p w14:paraId="45B2E637"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10</w:t>
            </w:r>
          </w:p>
        </w:tc>
      </w:tr>
      <w:tr w:rsidR="00F915D6" w:rsidRPr="00751722" w14:paraId="0B20ADE3" w14:textId="77777777" w:rsidTr="007F1427">
        <w:tc>
          <w:tcPr>
            <w:tcW w:w="181" w:type="pct"/>
            <w:vAlign w:val="center"/>
          </w:tcPr>
          <w:p w14:paraId="788D3197"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155</w:t>
            </w:r>
          </w:p>
        </w:tc>
        <w:tc>
          <w:tcPr>
            <w:tcW w:w="2045" w:type="pct"/>
            <w:vAlign w:val="center"/>
          </w:tcPr>
          <w:p w14:paraId="5BB465F7" w14:textId="77777777" w:rsidR="00F915D6" w:rsidRPr="00751722" w:rsidRDefault="00371B18" w:rsidP="00371B18">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Коттедж «Мыс Черемуховый»</w:t>
            </w:r>
          </w:p>
        </w:tc>
        <w:tc>
          <w:tcPr>
            <w:tcW w:w="2238" w:type="pct"/>
            <w:vAlign w:val="center"/>
          </w:tcPr>
          <w:p w14:paraId="32B8952A" w14:textId="77777777" w:rsidR="00F915D6" w:rsidRPr="00751722" w:rsidRDefault="00371B18" w:rsidP="00371B18">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Приозерский район, </w:t>
            </w:r>
            <w:r w:rsidR="00F915D6" w:rsidRPr="00751722">
              <w:rPr>
                <w:rFonts w:ascii="Segoe UI Light" w:hAnsi="Segoe UI Light" w:cs="Segoe UI Light"/>
                <w:bCs/>
                <w:kern w:val="36"/>
                <w:sz w:val="16"/>
                <w:szCs w:val="16"/>
              </w:rPr>
              <w:t>п. Мельниково</w:t>
            </w:r>
          </w:p>
        </w:tc>
        <w:tc>
          <w:tcPr>
            <w:tcW w:w="535" w:type="pct"/>
            <w:vAlign w:val="center"/>
          </w:tcPr>
          <w:p w14:paraId="6E3F3D54"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50</w:t>
            </w:r>
          </w:p>
        </w:tc>
      </w:tr>
      <w:tr w:rsidR="00F915D6" w:rsidRPr="00751722" w14:paraId="761735FB" w14:textId="77777777" w:rsidTr="007F1427">
        <w:tc>
          <w:tcPr>
            <w:tcW w:w="181" w:type="pct"/>
            <w:vAlign w:val="center"/>
          </w:tcPr>
          <w:p w14:paraId="7FBBA65E"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156</w:t>
            </w:r>
          </w:p>
        </w:tc>
        <w:tc>
          <w:tcPr>
            <w:tcW w:w="2045" w:type="pct"/>
            <w:vAlign w:val="center"/>
          </w:tcPr>
          <w:p w14:paraId="5CEA5A3C" w14:textId="77777777" w:rsidR="00F915D6" w:rsidRPr="00751722" w:rsidRDefault="00371B18" w:rsidP="00371B18">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Коттедж «Гусиное озеро» </w:t>
            </w:r>
            <w:r w:rsidR="00F915D6" w:rsidRPr="00751722">
              <w:rPr>
                <w:rFonts w:ascii="Segoe UI Light" w:hAnsi="Segoe UI Light" w:cs="Segoe UI Light"/>
                <w:bCs/>
                <w:sz w:val="16"/>
                <w:szCs w:val="16"/>
              </w:rPr>
              <w:t>база отдыха ФГУП «Алмаз»</w:t>
            </w:r>
          </w:p>
        </w:tc>
        <w:tc>
          <w:tcPr>
            <w:tcW w:w="2238" w:type="pct"/>
            <w:vAlign w:val="center"/>
          </w:tcPr>
          <w:p w14:paraId="259493D4" w14:textId="77777777" w:rsidR="00F915D6" w:rsidRPr="00751722" w:rsidRDefault="00371B18" w:rsidP="00371B18">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Приозерский район, </w:t>
            </w:r>
            <w:r w:rsidR="00F915D6" w:rsidRPr="00751722">
              <w:rPr>
                <w:rFonts w:ascii="Segoe UI Light" w:hAnsi="Segoe UI Light" w:cs="Segoe UI Light"/>
                <w:sz w:val="16"/>
                <w:szCs w:val="16"/>
              </w:rPr>
              <w:t>Громовская волость,  п. Приладожское</w:t>
            </w:r>
          </w:p>
        </w:tc>
        <w:tc>
          <w:tcPr>
            <w:tcW w:w="535" w:type="pct"/>
            <w:vAlign w:val="center"/>
          </w:tcPr>
          <w:p w14:paraId="4FF7F24C"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8</w:t>
            </w:r>
          </w:p>
        </w:tc>
      </w:tr>
      <w:tr w:rsidR="00F915D6" w:rsidRPr="00751722" w14:paraId="00B30C37" w14:textId="77777777" w:rsidTr="007F1427">
        <w:tc>
          <w:tcPr>
            <w:tcW w:w="181" w:type="pct"/>
            <w:vAlign w:val="center"/>
          </w:tcPr>
          <w:p w14:paraId="737EDF5B"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157</w:t>
            </w:r>
          </w:p>
        </w:tc>
        <w:tc>
          <w:tcPr>
            <w:tcW w:w="2045" w:type="pct"/>
            <w:vAlign w:val="center"/>
          </w:tcPr>
          <w:p w14:paraId="654BABF4" w14:textId="77777777" w:rsidR="00F915D6" w:rsidRPr="00751722" w:rsidRDefault="00371B18" w:rsidP="00371B18">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«Вуокса» </w:t>
            </w:r>
            <w:r w:rsidR="00F915D6" w:rsidRPr="00751722">
              <w:rPr>
                <w:rFonts w:ascii="Segoe UI Light" w:hAnsi="Segoe UI Light" w:cs="Segoe UI Light"/>
                <w:bCs/>
                <w:sz w:val="16"/>
                <w:szCs w:val="16"/>
              </w:rPr>
              <w:t>база отдыха ЗАО «СКАМ»</w:t>
            </w:r>
          </w:p>
        </w:tc>
        <w:tc>
          <w:tcPr>
            <w:tcW w:w="2238" w:type="pct"/>
            <w:vAlign w:val="center"/>
          </w:tcPr>
          <w:p w14:paraId="2310A043"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Мельниковская волость, пос. Мельниково</w:t>
            </w:r>
          </w:p>
        </w:tc>
        <w:tc>
          <w:tcPr>
            <w:tcW w:w="535" w:type="pct"/>
            <w:vAlign w:val="center"/>
          </w:tcPr>
          <w:p w14:paraId="4FE0DE0A"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нет информации</w:t>
            </w:r>
          </w:p>
        </w:tc>
      </w:tr>
      <w:tr w:rsidR="00F915D6" w:rsidRPr="00751722" w14:paraId="0DB974C0" w14:textId="77777777" w:rsidTr="007F1427">
        <w:tc>
          <w:tcPr>
            <w:tcW w:w="181" w:type="pct"/>
            <w:vAlign w:val="center"/>
          </w:tcPr>
          <w:p w14:paraId="6FE840A4"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158</w:t>
            </w:r>
          </w:p>
        </w:tc>
        <w:tc>
          <w:tcPr>
            <w:tcW w:w="2045" w:type="pct"/>
            <w:vAlign w:val="center"/>
          </w:tcPr>
          <w:p w14:paraId="3C04C94B" w14:textId="77777777" w:rsidR="00F915D6" w:rsidRPr="00751722" w:rsidRDefault="00371B18" w:rsidP="00371B18">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«Березовское» </w:t>
            </w:r>
            <w:r w:rsidR="00F915D6" w:rsidRPr="00751722">
              <w:rPr>
                <w:rFonts w:ascii="Segoe UI Light" w:hAnsi="Segoe UI Light" w:cs="Segoe UI Light"/>
                <w:bCs/>
                <w:sz w:val="16"/>
                <w:szCs w:val="16"/>
              </w:rPr>
              <w:t>база отдыха ЦНИИ «Морфизприбор»</w:t>
            </w:r>
          </w:p>
        </w:tc>
        <w:tc>
          <w:tcPr>
            <w:tcW w:w="2238" w:type="pct"/>
            <w:vAlign w:val="center"/>
          </w:tcPr>
          <w:p w14:paraId="1EAB0F0D"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Приозерский район,</w:t>
            </w:r>
          </w:p>
          <w:p w14:paraId="236D202B"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Богатырёвская волость, пос. Березово</w:t>
            </w:r>
          </w:p>
        </w:tc>
        <w:tc>
          <w:tcPr>
            <w:tcW w:w="535" w:type="pct"/>
            <w:vAlign w:val="center"/>
          </w:tcPr>
          <w:p w14:paraId="2C77DF2C"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22 – для сотрудников</w:t>
            </w:r>
          </w:p>
        </w:tc>
      </w:tr>
      <w:tr w:rsidR="00F915D6" w:rsidRPr="00751722" w14:paraId="0C6520B3" w14:textId="77777777" w:rsidTr="007F1427">
        <w:tc>
          <w:tcPr>
            <w:tcW w:w="181" w:type="pct"/>
            <w:vAlign w:val="center"/>
          </w:tcPr>
          <w:p w14:paraId="1EC0B475"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159</w:t>
            </w:r>
          </w:p>
        </w:tc>
        <w:tc>
          <w:tcPr>
            <w:tcW w:w="2045" w:type="pct"/>
            <w:vAlign w:val="center"/>
          </w:tcPr>
          <w:p w14:paraId="61D7A3A6" w14:textId="77777777" w:rsidR="00F915D6" w:rsidRPr="00751722" w:rsidRDefault="00F915D6" w:rsidP="00F915D6">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База отдыха АОО Т «Такелажно-монтажных работ (оз.Комсомольское)</w:t>
            </w:r>
          </w:p>
        </w:tc>
        <w:tc>
          <w:tcPr>
            <w:tcW w:w="2238" w:type="pct"/>
            <w:vAlign w:val="center"/>
          </w:tcPr>
          <w:p w14:paraId="28AE0B85"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Приозерский район,</w:t>
            </w:r>
          </w:p>
          <w:p w14:paraId="37FCBC97"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пос.Торфяное, оз.Комсомольское</w:t>
            </w:r>
          </w:p>
        </w:tc>
        <w:tc>
          <w:tcPr>
            <w:tcW w:w="535" w:type="pct"/>
            <w:vAlign w:val="center"/>
          </w:tcPr>
          <w:p w14:paraId="75DBCD6F"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31</w:t>
            </w:r>
          </w:p>
        </w:tc>
      </w:tr>
      <w:tr w:rsidR="00F915D6" w:rsidRPr="00751722" w14:paraId="177F9D88" w14:textId="77777777" w:rsidTr="007F1427">
        <w:tc>
          <w:tcPr>
            <w:tcW w:w="181" w:type="pct"/>
            <w:vAlign w:val="center"/>
          </w:tcPr>
          <w:p w14:paraId="1EA432CB"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160</w:t>
            </w:r>
          </w:p>
        </w:tc>
        <w:tc>
          <w:tcPr>
            <w:tcW w:w="2045" w:type="pct"/>
            <w:vAlign w:val="center"/>
          </w:tcPr>
          <w:p w14:paraId="1C3D5F54" w14:textId="77777777" w:rsidR="00F915D6" w:rsidRPr="00751722" w:rsidRDefault="00F915D6" w:rsidP="007F1427">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«Уткина заводь»</w:t>
            </w:r>
            <w:r w:rsidR="00371B18" w:rsidRPr="00751722">
              <w:rPr>
                <w:rFonts w:ascii="Segoe UI Light" w:hAnsi="Segoe UI Light" w:cs="Segoe UI Light"/>
                <w:bCs/>
                <w:sz w:val="16"/>
                <w:szCs w:val="16"/>
              </w:rPr>
              <w:t xml:space="preserve"> </w:t>
            </w:r>
            <w:r w:rsidRPr="00751722">
              <w:rPr>
                <w:rFonts w:ascii="Segoe UI Light" w:hAnsi="Segoe UI Light" w:cs="Segoe UI Light"/>
                <w:bCs/>
                <w:sz w:val="16"/>
                <w:szCs w:val="16"/>
              </w:rPr>
              <w:t>база отдыха</w:t>
            </w:r>
          </w:p>
        </w:tc>
        <w:tc>
          <w:tcPr>
            <w:tcW w:w="2238" w:type="pct"/>
            <w:vAlign w:val="center"/>
          </w:tcPr>
          <w:p w14:paraId="797EDB39" w14:textId="77777777" w:rsidR="00F915D6" w:rsidRPr="00751722" w:rsidRDefault="00371B18" w:rsidP="007F1427">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Приозерский район, </w:t>
            </w:r>
            <w:r w:rsidR="00F915D6" w:rsidRPr="00751722">
              <w:rPr>
                <w:rFonts w:ascii="Segoe UI Light" w:hAnsi="Segoe UI Light" w:cs="Segoe UI Light"/>
                <w:sz w:val="16"/>
                <w:szCs w:val="16"/>
              </w:rPr>
              <w:t>пос.Торфяное</w:t>
            </w:r>
          </w:p>
        </w:tc>
        <w:tc>
          <w:tcPr>
            <w:tcW w:w="535" w:type="pct"/>
            <w:vAlign w:val="center"/>
          </w:tcPr>
          <w:p w14:paraId="12AD2560"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47</w:t>
            </w:r>
          </w:p>
        </w:tc>
      </w:tr>
      <w:tr w:rsidR="00F915D6" w:rsidRPr="00751722" w14:paraId="034AFF08" w14:textId="77777777" w:rsidTr="007F1427">
        <w:tc>
          <w:tcPr>
            <w:tcW w:w="181" w:type="pct"/>
            <w:vAlign w:val="center"/>
          </w:tcPr>
          <w:p w14:paraId="15CB3317"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161</w:t>
            </w:r>
          </w:p>
        </w:tc>
        <w:tc>
          <w:tcPr>
            <w:tcW w:w="2045" w:type="pct"/>
            <w:vAlign w:val="center"/>
          </w:tcPr>
          <w:p w14:paraId="2F73B42D" w14:textId="77777777" w:rsidR="00F915D6" w:rsidRPr="00751722" w:rsidRDefault="00F915D6" w:rsidP="007F1427">
            <w:pPr>
              <w:spacing w:after="0" w:line="240" w:lineRule="auto"/>
              <w:jc w:val="center"/>
              <w:rPr>
                <w:rFonts w:ascii="Segoe UI Light" w:hAnsi="Segoe UI Light" w:cs="Segoe UI Light"/>
                <w:bCs/>
                <w:sz w:val="16"/>
                <w:szCs w:val="16"/>
              </w:rPr>
            </w:pPr>
            <w:r w:rsidRPr="00751722">
              <w:rPr>
                <w:rFonts w:ascii="Segoe UI Light" w:hAnsi="Segoe UI Light" w:cs="Segoe UI Light"/>
                <w:sz w:val="16"/>
                <w:szCs w:val="16"/>
              </w:rPr>
              <w:t>ЗАО “Невская транспортная кампания” (</w:t>
            </w:r>
            <w:r w:rsidRPr="00751722">
              <w:rPr>
                <w:rFonts w:ascii="Segoe UI Light" w:hAnsi="Segoe UI Light" w:cs="Segoe UI Light"/>
                <w:bCs/>
                <w:sz w:val="16"/>
                <w:szCs w:val="16"/>
              </w:rPr>
              <w:t>«Домик рыбака»</w:t>
            </w:r>
          </w:p>
          <w:p w14:paraId="04D3EC61" w14:textId="77777777" w:rsidR="00F915D6" w:rsidRPr="00751722" w:rsidRDefault="00F915D6" w:rsidP="007F1427">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база отдыха ЗАО «Невская транспортная </w:t>
            </w:r>
            <w:r w:rsidR="00371B18" w:rsidRPr="00751722">
              <w:rPr>
                <w:rFonts w:ascii="Segoe UI Light" w:hAnsi="Segoe UI Light" w:cs="Segoe UI Light"/>
                <w:bCs/>
                <w:sz w:val="16"/>
                <w:szCs w:val="16"/>
              </w:rPr>
              <w:t>компания»)</w:t>
            </w:r>
          </w:p>
        </w:tc>
        <w:tc>
          <w:tcPr>
            <w:tcW w:w="2238" w:type="pct"/>
            <w:vAlign w:val="center"/>
          </w:tcPr>
          <w:p w14:paraId="51200A65" w14:textId="77777777" w:rsidR="00F915D6" w:rsidRPr="00751722" w:rsidRDefault="00371B18" w:rsidP="007F1427">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Приозерский район, </w:t>
            </w:r>
            <w:r w:rsidR="00F915D6" w:rsidRPr="00751722">
              <w:rPr>
                <w:rFonts w:ascii="Segoe UI Light" w:hAnsi="Segoe UI Light" w:cs="Segoe UI Light"/>
                <w:sz w:val="16"/>
                <w:szCs w:val="16"/>
              </w:rPr>
              <w:t>пос. Студеное</w:t>
            </w:r>
          </w:p>
        </w:tc>
        <w:tc>
          <w:tcPr>
            <w:tcW w:w="535" w:type="pct"/>
            <w:vAlign w:val="center"/>
          </w:tcPr>
          <w:p w14:paraId="553BB7A1"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40</w:t>
            </w:r>
          </w:p>
          <w:p w14:paraId="6F008DC0" w14:textId="77777777" w:rsidR="00F915D6" w:rsidRPr="00751722" w:rsidRDefault="00F915D6" w:rsidP="00F915D6">
            <w:pPr>
              <w:spacing w:after="0" w:line="240" w:lineRule="auto"/>
              <w:jc w:val="center"/>
              <w:rPr>
                <w:rFonts w:ascii="Segoe UI Light" w:hAnsi="Segoe UI Light" w:cs="Segoe UI Light"/>
                <w:sz w:val="16"/>
                <w:szCs w:val="16"/>
              </w:rPr>
            </w:pPr>
          </w:p>
        </w:tc>
      </w:tr>
      <w:tr w:rsidR="00F915D6" w:rsidRPr="00751722" w14:paraId="44F56CAE" w14:textId="77777777" w:rsidTr="007F1427">
        <w:tc>
          <w:tcPr>
            <w:tcW w:w="181" w:type="pct"/>
            <w:vAlign w:val="center"/>
          </w:tcPr>
          <w:p w14:paraId="6F26882E"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162</w:t>
            </w:r>
          </w:p>
        </w:tc>
        <w:tc>
          <w:tcPr>
            <w:tcW w:w="2045" w:type="pct"/>
            <w:vAlign w:val="center"/>
          </w:tcPr>
          <w:p w14:paraId="34434859" w14:textId="77777777" w:rsidR="00F915D6" w:rsidRPr="00751722" w:rsidRDefault="00371B18" w:rsidP="007F1427">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АОЗТ “Знамя труда”</w:t>
            </w:r>
            <w:r w:rsidR="00F915D6" w:rsidRPr="00751722">
              <w:rPr>
                <w:rFonts w:ascii="Segoe UI Light" w:hAnsi="Segoe UI Light" w:cs="Segoe UI Light"/>
                <w:sz w:val="16"/>
                <w:szCs w:val="16"/>
              </w:rPr>
              <w:t xml:space="preserve">( </w:t>
            </w:r>
            <w:r w:rsidR="00F915D6" w:rsidRPr="00751722">
              <w:rPr>
                <w:rFonts w:ascii="Segoe UI Light" w:hAnsi="Segoe UI Light" w:cs="Segoe UI Light"/>
                <w:bCs/>
                <w:sz w:val="16"/>
                <w:szCs w:val="16"/>
              </w:rPr>
              <w:t>База отдыха</w:t>
            </w:r>
          </w:p>
          <w:p w14:paraId="143B3DA6" w14:textId="77777777" w:rsidR="00F915D6" w:rsidRPr="00751722" w:rsidRDefault="00371B18" w:rsidP="007F1427">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АОЗТ «Знамя труда»)</w:t>
            </w:r>
          </w:p>
        </w:tc>
        <w:tc>
          <w:tcPr>
            <w:tcW w:w="2238" w:type="pct"/>
            <w:vAlign w:val="center"/>
          </w:tcPr>
          <w:p w14:paraId="3FB8CF70" w14:textId="77777777" w:rsidR="00F915D6" w:rsidRPr="00751722" w:rsidRDefault="00F915D6" w:rsidP="007F1427">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Приозерский район,</w:t>
            </w:r>
            <w:r w:rsidR="00371B18" w:rsidRPr="00751722">
              <w:rPr>
                <w:rFonts w:ascii="Segoe UI Light" w:hAnsi="Segoe UI Light" w:cs="Segoe UI Light"/>
                <w:sz w:val="16"/>
                <w:szCs w:val="16"/>
              </w:rPr>
              <w:t xml:space="preserve"> </w:t>
            </w:r>
            <w:r w:rsidRPr="00751722">
              <w:rPr>
                <w:rFonts w:ascii="Segoe UI Light" w:hAnsi="Segoe UI Light" w:cs="Segoe UI Light"/>
                <w:sz w:val="16"/>
                <w:szCs w:val="16"/>
              </w:rPr>
              <w:t>пос. Лосево</w:t>
            </w:r>
          </w:p>
        </w:tc>
        <w:tc>
          <w:tcPr>
            <w:tcW w:w="535" w:type="pct"/>
            <w:vAlign w:val="center"/>
          </w:tcPr>
          <w:p w14:paraId="2FFAD621"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50 для работников</w:t>
            </w:r>
          </w:p>
        </w:tc>
      </w:tr>
      <w:tr w:rsidR="00F915D6" w:rsidRPr="00751722" w14:paraId="6C65C1DD" w14:textId="77777777" w:rsidTr="007F1427">
        <w:tc>
          <w:tcPr>
            <w:tcW w:w="181" w:type="pct"/>
            <w:vAlign w:val="center"/>
          </w:tcPr>
          <w:p w14:paraId="16572E00"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163</w:t>
            </w:r>
          </w:p>
        </w:tc>
        <w:tc>
          <w:tcPr>
            <w:tcW w:w="2045" w:type="pct"/>
            <w:vAlign w:val="center"/>
          </w:tcPr>
          <w:p w14:paraId="298C60DC" w14:textId="77777777" w:rsidR="00F915D6" w:rsidRPr="00751722" w:rsidRDefault="00F915D6" w:rsidP="007F1427">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Пассажирско-грузовой трамвайный парк 1</w:t>
            </w:r>
          </w:p>
          <w:p w14:paraId="096CADDE" w14:textId="77777777" w:rsidR="00F915D6" w:rsidRPr="00751722" w:rsidRDefault="00F915D6" w:rsidP="007F1427">
            <w:pPr>
              <w:spacing w:after="0" w:line="240" w:lineRule="auto"/>
              <w:jc w:val="center"/>
              <w:rPr>
                <w:rFonts w:ascii="Segoe UI Light" w:hAnsi="Segoe UI Light" w:cs="Segoe UI Light"/>
                <w:bCs/>
                <w:sz w:val="16"/>
                <w:szCs w:val="16"/>
              </w:rPr>
            </w:pPr>
            <w:r w:rsidRPr="00751722">
              <w:rPr>
                <w:rFonts w:ascii="Segoe UI Light" w:hAnsi="Segoe UI Light" w:cs="Segoe UI Light"/>
                <w:sz w:val="16"/>
                <w:szCs w:val="16"/>
              </w:rPr>
              <w:t>(</w:t>
            </w:r>
            <w:r w:rsidRPr="00751722">
              <w:rPr>
                <w:rFonts w:ascii="Segoe UI Light" w:hAnsi="Segoe UI Light" w:cs="Segoe UI Light"/>
                <w:bCs/>
                <w:sz w:val="16"/>
                <w:szCs w:val="16"/>
              </w:rPr>
              <w:t>База о</w:t>
            </w:r>
            <w:r w:rsidR="00371B18" w:rsidRPr="00751722">
              <w:rPr>
                <w:rFonts w:ascii="Segoe UI Light" w:hAnsi="Segoe UI Light" w:cs="Segoe UI Light"/>
                <w:bCs/>
                <w:sz w:val="16"/>
                <w:szCs w:val="16"/>
              </w:rPr>
              <w:t>тдыха завода трамвайного парка)</w:t>
            </w:r>
          </w:p>
        </w:tc>
        <w:tc>
          <w:tcPr>
            <w:tcW w:w="2238" w:type="pct"/>
            <w:vAlign w:val="center"/>
          </w:tcPr>
          <w:p w14:paraId="2956DE3D" w14:textId="77777777" w:rsidR="00F915D6" w:rsidRPr="00751722" w:rsidRDefault="00371B18" w:rsidP="007F1427">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Приозерский район, </w:t>
            </w:r>
            <w:r w:rsidR="00F915D6" w:rsidRPr="00751722">
              <w:rPr>
                <w:rFonts w:ascii="Segoe UI Light" w:hAnsi="Segoe UI Light" w:cs="Segoe UI Light"/>
                <w:sz w:val="16"/>
                <w:szCs w:val="16"/>
              </w:rPr>
              <w:t>пос. Лосево</w:t>
            </w:r>
          </w:p>
        </w:tc>
        <w:tc>
          <w:tcPr>
            <w:tcW w:w="535" w:type="pct"/>
            <w:vAlign w:val="center"/>
          </w:tcPr>
          <w:p w14:paraId="049893AB"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нет информации</w:t>
            </w:r>
          </w:p>
        </w:tc>
      </w:tr>
      <w:tr w:rsidR="00F915D6" w:rsidRPr="00751722" w14:paraId="0B9BBAC8" w14:textId="77777777" w:rsidTr="007F1427">
        <w:tc>
          <w:tcPr>
            <w:tcW w:w="181" w:type="pct"/>
            <w:vAlign w:val="center"/>
          </w:tcPr>
          <w:p w14:paraId="16CB24B6"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164</w:t>
            </w:r>
          </w:p>
        </w:tc>
        <w:tc>
          <w:tcPr>
            <w:tcW w:w="2045" w:type="pct"/>
            <w:vAlign w:val="center"/>
          </w:tcPr>
          <w:p w14:paraId="0A4C237A" w14:textId="77777777" w:rsidR="00F915D6" w:rsidRPr="00751722" w:rsidRDefault="00F915D6" w:rsidP="007F1427">
            <w:pPr>
              <w:spacing w:after="0" w:line="240" w:lineRule="auto"/>
              <w:jc w:val="center"/>
              <w:rPr>
                <w:rFonts w:ascii="Segoe UI Light" w:hAnsi="Segoe UI Light" w:cs="Segoe UI Light"/>
                <w:bCs/>
                <w:sz w:val="16"/>
                <w:szCs w:val="16"/>
              </w:rPr>
            </w:pPr>
            <w:r w:rsidRPr="00751722">
              <w:rPr>
                <w:rFonts w:ascii="Segoe UI Light" w:hAnsi="Segoe UI Light" w:cs="Segoe UI Light"/>
                <w:sz w:val="16"/>
                <w:szCs w:val="16"/>
              </w:rPr>
              <w:t xml:space="preserve">ОАО </w:t>
            </w:r>
            <w:r w:rsidR="007F1427" w:rsidRPr="00751722">
              <w:rPr>
                <w:rFonts w:ascii="Segoe UI Light" w:hAnsi="Segoe UI Light" w:cs="Segoe UI Light"/>
                <w:bCs/>
                <w:sz w:val="16"/>
                <w:szCs w:val="16"/>
              </w:rPr>
              <w:t xml:space="preserve">«Спецэнергомонтаж» </w:t>
            </w:r>
            <w:r w:rsidRPr="00751722">
              <w:rPr>
                <w:rFonts w:ascii="Segoe UI Light" w:hAnsi="Segoe UI Light" w:cs="Segoe UI Light"/>
                <w:bCs/>
                <w:sz w:val="16"/>
                <w:szCs w:val="16"/>
              </w:rPr>
              <w:t>(</w:t>
            </w:r>
            <w:r w:rsidR="00371B18" w:rsidRPr="00751722">
              <w:rPr>
                <w:rFonts w:ascii="Segoe UI Light" w:hAnsi="Segoe UI Light" w:cs="Segoe UI Light"/>
                <w:bCs/>
                <w:sz w:val="16"/>
                <w:szCs w:val="16"/>
              </w:rPr>
              <w:t>База отдыха)</w:t>
            </w:r>
          </w:p>
        </w:tc>
        <w:tc>
          <w:tcPr>
            <w:tcW w:w="2238" w:type="pct"/>
            <w:vAlign w:val="center"/>
          </w:tcPr>
          <w:p w14:paraId="25F9AC21" w14:textId="77777777" w:rsidR="00F915D6" w:rsidRPr="00751722" w:rsidRDefault="00371B18" w:rsidP="00371B18">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Приозерский район, </w:t>
            </w:r>
            <w:r w:rsidR="00F915D6" w:rsidRPr="00751722">
              <w:rPr>
                <w:rFonts w:ascii="Segoe UI Light" w:hAnsi="Segoe UI Light" w:cs="Segoe UI Light"/>
                <w:sz w:val="16"/>
                <w:szCs w:val="16"/>
              </w:rPr>
              <w:t>пос. Лосево</w:t>
            </w:r>
          </w:p>
        </w:tc>
        <w:tc>
          <w:tcPr>
            <w:tcW w:w="535" w:type="pct"/>
            <w:vAlign w:val="center"/>
          </w:tcPr>
          <w:p w14:paraId="764D394A"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для сотрудников</w:t>
            </w:r>
          </w:p>
        </w:tc>
      </w:tr>
      <w:tr w:rsidR="00F915D6" w:rsidRPr="00751722" w14:paraId="5BB281C4" w14:textId="77777777" w:rsidTr="007F1427">
        <w:tc>
          <w:tcPr>
            <w:tcW w:w="181" w:type="pct"/>
            <w:vAlign w:val="center"/>
          </w:tcPr>
          <w:p w14:paraId="70593789"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165</w:t>
            </w:r>
          </w:p>
        </w:tc>
        <w:tc>
          <w:tcPr>
            <w:tcW w:w="2045" w:type="pct"/>
            <w:vAlign w:val="center"/>
          </w:tcPr>
          <w:p w14:paraId="29B47B68" w14:textId="77777777" w:rsidR="00F915D6" w:rsidRPr="00751722" w:rsidRDefault="007F1427" w:rsidP="007F1427">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База отдыха </w:t>
            </w:r>
            <w:r w:rsidR="00371B18" w:rsidRPr="00751722">
              <w:rPr>
                <w:rFonts w:ascii="Segoe UI Light" w:hAnsi="Segoe UI Light" w:cs="Segoe UI Light"/>
                <w:bCs/>
                <w:sz w:val="16"/>
                <w:szCs w:val="16"/>
              </w:rPr>
              <w:t>«Гидропромсвязь»</w:t>
            </w:r>
          </w:p>
        </w:tc>
        <w:tc>
          <w:tcPr>
            <w:tcW w:w="2238" w:type="pct"/>
            <w:vAlign w:val="center"/>
          </w:tcPr>
          <w:p w14:paraId="0BEF0958" w14:textId="77777777" w:rsidR="00F915D6" w:rsidRPr="00751722" w:rsidRDefault="00371B18" w:rsidP="00371B18">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Приозерский район, </w:t>
            </w:r>
            <w:r w:rsidR="00F915D6" w:rsidRPr="00751722">
              <w:rPr>
                <w:rFonts w:ascii="Segoe UI Light" w:hAnsi="Segoe UI Light" w:cs="Segoe UI Light"/>
                <w:sz w:val="16"/>
                <w:szCs w:val="16"/>
              </w:rPr>
              <w:t>пос. Лосево</w:t>
            </w:r>
          </w:p>
        </w:tc>
        <w:tc>
          <w:tcPr>
            <w:tcW w:w="535" w:type="pct"/>
            <w:vAlign w:val="center"/>
          </w:tcPr>
          <w:p w14:paraId="6C463029"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для сотрудников</w:t>
            </w:r>
          </w:p>
        </w:tc>
      </w:tr>
      <w:tr w:rsidR="00F915D6" w:rsidRPr="00751722" w14:paraId="58E182BE" w14:textId="77777777" w:rsidTr="007F1427">
        <w:tc>
          <w:tcPr>
            <w:tcW w:w="181" w:type="pct"/>
            <w:vAlign w:val="center"/>
          </w:tcPr>
          <w:p w14:paraId="6A291331"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166</w:t>
            </w:r>
          </w:p>
        </w:tc>
        <w:tc>
          <w:tcPr>
            <w:tcW w:w="2045" w:type="pct"/>
            <w:vAlign w:val="center"/>
          </w:tcPr>
          <w:p w14:paraId="44D23A95" w14:textId="77777777" w:rsidR="00F915D6" w:rsidRPr="00751722" w:rsidRDefault="00F915D6" w:rsidP="00F915D6">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АООТ ТРЕСТ 45«Электропроммонтаж» («Ромашки»</w:t>
            </w:r>
          </w:p>
          <w:p w14:paraId="501E42AA" w14:textId="77777777" w:rsidR="00F915D6" w:rsidRPr="00751722" w:rsidRDefault="00371B18" w:rsidP="00371B18">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база отдыха)</w:t>
            </w:r>
          </w:p>
        </w:tc>
        <w:tc>
          <w:tcPr>
            <w:tcW w:w="2238" w:type="pct"/>
            <w:vAlign w:val="center"/>
          </w:tcPr>
          <w:p w14:paraId="33F05A1C" w14:textId="77777777" w:rsidR="00F915D6" w:rsidRPr="00751722" w:rsidRDefault="00371B18" w:rsidP="00371B18">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Приозерский район, </w:t>
            </w:r>
            <w:r w:rsidR="00F915D6" w:rsidRPr="00751722">
              <w:rPr>
                <w:rFonts w:ascii="Segoe UI Light" w:hAnsi="Segoe UI Light" w:cs="Segoe UI Light"/>
                <w:sz w:val="16"/>
                <w:szCs w:val="16"/>
              </w:rPr>
              <w:t>пос. Ромашки</w:t>
            </w:r>
          </w:p>
        </w:tc>
        <w:tc>
          <w:tcPr>
            <w:tcW w:w="535" w:type="pct"/>
            <w:vAlign w:val="center"/>
          </w:tcPr>
          <w:p w14:paraId="26BDC2A9"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для сотрудников</w:t>
            </w:r>
          </w:p>
        </w:tc>
      </w:tr>
      <w:tr w:rsidR="00F915D6" w:rsidRPr="00751722" w14:paraId="0952901E" w14:textId="77777777" w:rsidTr="007F1427">
        <w:tc>
          <w:tcPr>
            <w:tcW w:w="181" w:type="pct"/>
            <w:vAlign w:val="center"/>
          </w:tcPr>
          <w:p w14:paraId="5E619973"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167</w:t>
            </w:r>
          </w:p>
        </w:tc>
        <w:tc>
          <w:tcPr>
            <w:tcW w:w="2045" w:type="pct"/>
            <w:vAlign w:val="center"/>
          </w:tcPr>
          <w:p w14:paraId="6148B63B" w14:textId="77777777" w:rsidR="00F915D6" w:rsidRPr="00751722" w:rsidRDefault="00F915D6" w:rsidP="00371B18">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ЗАО «Стр</w:t>
            </w:r>
            <w:r w:rsidR="00371B18" w:rsidRPr="00751722">
              <w:rPr>
                <w:rFonts w:ascii="Segoe UI Light" w:hAnsi="Segoe UI Light" w:cs="Segoe UI Light"/>
                <w:bCs/>
                <w:sz w:val="16"/>
                <w:szCs w:val="16"/>
              </w:rPr>
              <w:t>оймеханизация 40» (База отдыха)</w:t>
            </w:r>
          </w:p>
        </w:tc>
        <w:tc>
          <w:tcPr>
            <w:tcW w:w="2238" w:type="pct"/>
            <w:vAlign w:val="center"/>
          </w:tcPr>
          <w:p w14:paraId="3D83CD06" w14:textId="77777777" w:rsidR="00F915D6" w:rsidRPr="00751722" w:rsidRDefault="00371B18" w:rsidP="00371B18">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Приозерский район, </w:t>
            </w:r>
            <w:r w:rsidR="00F915D6" w:rsidRPr="00751722">
              <w:rPr>
                <w:rFonts w:ascii="Segoe UI Light" w:hAnsi="Segoe UI Light" w:cs="Segoe UI Light"/>
                <w:sz w:val="16"/>
                <w:szCs w:val="16"/>
              </w:rPr>
              <w:t>пос. Ромашки</w:t>
            </w:r>
          </w:p>
        </w:tc>
        <w:tc>
          <w:tcPr>
            <w:tcW w:w="535" w:type="pct"/>
            <w:vAlign w:val="center"/>
          </w:tcPr>
          <w:p w14:paraId="045D45FC"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для сотрудников</w:t>
            </w:r>
          </w:p>
        </w:tc>
      </w:tr>
      <w:tr w:rsidR="00F915D6" w:rsidRPr="00751722" w14:paraId="1FE08475" w14:textId="77777777" w:rsidTr="007F1427">
        <w:tc>
          <w:tcPr>
            <w:tcW w:w="181" w:type="pct"/>
            <w:vAlign w:val="center"/>
          </w:tcPr>
          <w:p w14:paraId="3F6F91E2"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168</w:t>
            </w:r>
          </w:p>
        </w:tc>
        <w:tc>
          <w:tcPr>
            <w:tcW w:w="2045" w:type="pct"/>
            <w:vAlign w:val="center"/>
          </w:tcPr>
          <w:p w14:paraId="363C73C7" w14:textId="77777777" w:rsidR="00F915D6" w:rsidRPr="00751722" w:rsidRDefault="00F915D6" w:rsidP="007F1427">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ОАО «Экспериментальный механи</w:t>
            </w:r>
            <w:r w:rsidR="007F1427" w:rsidRPr="00751722">
              <w:rPr>
                <w:rFonts w:ascii="Segoe UI Light" w:hAnsi="Segoe UI Light" w:cs="Segoe UI Light"/>
                <w:bCs/>
                <w:sz w:val="16"/>
                <w:szCs w:val="16"/>
              </w:rPr>
              <w:t xml:space="preserve">ческий завод» </w:t>
            </w:r>
            <w:r w:rsidR="00371B18" w:rsidRPr="00751722">
              <w:rPr>
                <w:rFonts w:ascii="Segoe UI Light" w:hAnsi="Segoe UI Light" w:cs="Segoe UI Light"/>
                <w:bCs/>
                <w:sz w:val="16"/>
                <w:szCs w:val="16"/>
              </w:rPr>
              <w:t>(База отдыха)</w:t>
            </w:r>
          </w:p>
        </w:tc>
        <w:tc>
          <w:tcPr>
            <w:tcW w:w="2238" w:type="pct"/>
            <w:vAlign w:val="center"/>
          </w:tcPr>
          <w:p w14:paraId="4832699E" w14:textId="77777777" w:rsidR="00F915D6" w:rsidRPr="00751722" w:rsidRDefault="00371B18" w:rsidP="00371B18">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Приозерский район, </w:t>
            </w:r>
            <w:r w:rsidR="00F915D6" w:rsidRPr="00751722">
              <w:rPr>
                <w:rFonts w:ascii="Segoe UI Light" w:hAnsi="Segoe UI Light" w:cs="Segoe UI Light"/>
                <w:sz w:val="16"/>
                <w:szCs w:val="16"/>
              </w:rPr>
              <w:t>пос. Ромашки</w:t>
            </w:r>
          </w:p>
        </w:tc>
        <w:tc>
          <w:tcPr>
            <w:tcW w:w="535" w:type="pct"/>
            <w:vAlign w:val="center"/>
          </w:tcPr>
          <w:p w14:paraId="510AA172"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для сотрудников</w:t>
            </w:r>
          </w:p>
        </w:tc>
      </w:tr>
      <w:tr w:rsidR="00F915D6" w:rsidRPr="00751722" w14:paraId="2146CC43" w14:textId="77777777" w:rsidTr="007F1427">
        <w:tc>
          <w:tcPr>
            <w:tcW w:w="181" w:type="pct"/>
            <w:vAlign w:val="center"/>
          </w:tcPr>
          <w:p w14:paraId="03464184"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169</w:t>
            </w:r>
          </w:p>
        </w:tc>
        <w:tc>
          <w:tcPr>
            <w:tcW w:w="2045" w:type="pct"/>
            <w:vAlign w:val="center"/>
          </w:tcPr>
          <w:p w14:paraId="394C2398" w14:textId="77777777" w:rsidR="00F915D6" w:rsidRPr="00751722" w:rsidRDefault="00F915D6" w:rsidP="00371B18">
            <w:pPr>
              <w:spacing w:after="0" w:line="240" w:lineRule="auto"/>
              <w:jc w:val="center"/>
              <w:rPr>
                <w:rFonts w:ascii="Segoe UI Light" w:hAnsi="Segoe UI Light" w:cs="Segoe UI Light"/>
                <w:sz w:val="16"/>
                <w:szCs w:val="16"/>
              </w:rPr>
            </w:pPr>
            <w:r w:rsidRPr="00751722">
              <w:rPr>
                <w:rFonts w:ascii="Segoe UI Light" w:hAnsi="Segoe UI Light" w:cs="Segoe UI Light"/>
                <w:bCs/>
                <w:sz w:val="16"/>
                <w:szCs w:val="16"/>
              </w:rPr>
              <w:t>База отдыха «Стройметаллоконструкция»</w:t>
            </w:r>
          </w:p>
        </w:tc>
        <w:tc>
          <w:tcPr>
            <w:tcW w:w="2238" w:type="pct"/>
            <w:vAlign w:val="center"/>
          </w:tcPr>
          <w:p w14:paraId="38FE525E" w14:textId="77777777" w:rsidR="00F915D6" w:rsidRPr="00751722" w:rsidRDefault="00371B18" w:rsidP="00371B18">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 xml:space="preserve">Приозерский район, </w:t>
            </w:r>
            <w:r w:rsidR="00F915D6" w:rsidRPr="00751722">
              <w:rPr>
                <w:rFonts w:ascii="Segoe UI Light" w:hAnsi="Segoe UI Light" w:cs="Segoe UI Light"/>
                <w:sz w:val="16"/>
                <w:szCs w:val="16"/>
              </w:rPr>
              <w:t>пос. Ромашки</w:t>
            </w:r>
          </w:p>
        </w:tc>
        <w:tc>
          <w:tcPr>
            <w:tcW w:w="535" w:type="pct"/>
            <w:vAlign w:val="center"/>
          </w:tcPr>
          <w:p w14:paraId="0FAAA9F5"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для сотрудников</w:t>
            </w:r>
          </w:p>
        </w:tc>
      </w:tr>
      <w:tr w:rsidR="00F915D6" w:rsidRPr="00751722" w14:paraId="43B800C5" w14:textId="77777777" w:rsidTr="007F1427">
        <w:tc>
          <w:tcPr>
            <w:tcW w:w="181" w:type="pct"/>
            <w:vAlign w:val="center"/>
          </w:tcPr>
          <w:p w14:paraId="3416D8EB"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170</w:t>
            </w:r>
          </w:p>
        </w:tc>
        <w:tc>
          <w:tcPr>
            <w:tcW w:w="2045" w:type="pct"/>
            <w:vAlign w:val="center"/>
          </w:tcPr>
          <w:p w14:paraId="6B8C7A26" w14:textId="77777777" w:rsidR="00F915D6" w:rsidRPr="00751722" w:rsidRDefault="00F915D6" w:rsidP="00371B18">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фирма «КОПИС»</w:t>
            </w:r>
            <w:r w:rsidR="00371B18" w:rsidRPr="00751722">
              <w:rPr>
                <w:rFonts w:ascii="Segoe UI Light" w:hAnsi="Segoe UI Light" w:cs="Segoe UI Light"/>
                <w:bCs/>
                <w:sz w:val="16"/>
                <w:szCs w:val="16"/>
              </w:rPr>
              <w:t xml:space="preserve"> (База отдыха)</w:t>
            </w:r>
          </w:p>
        </w:tc>
        <w:tc>
          <w:tcPr>
            <w:tcW w:w="2238" w:type="pct"/>
            <w:vAlign w:val="center"/>
          </w:tcPr>
          <w:p w14:paraId="0736E84A" w14:textId="77777777" w:rsidR="00F915D6" w:rsidRPr="00751722" w:rsidRDefault="00F915D6" w:rsidP="00371B18">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фактический адрес: Приозер</w:t>
            </w:r>
            <w:r w:rsidR="00371B18" w:rsidRPr="00751722">
              <w:rPr>
                <w:rFonts w:ascii="Segoe UI Light" w:hAnsi="Segoe UI Light" w:cs="Segoe UI Light"/>
                <w:sz w:val="16"/>
                <w:szCs w:val="16"/>
              </w:rPr>
              <w:t xml:space="preserve">ский район, </w:t>
            </w:r>
            <w:r w:rsidRPr="00751722">
              <w:rPr>
                <w:rFonts w:ascii="Segoe UI Light" w:hAnsi="Segoe UI Light" w:cs="Segoe UI Light"/>
                <w:sz w:val="16"/>
                <w:szCs w:val="16"/>
              </w:rPr>
              <w:t>пос.Беличье</w:t>
            </w:r>
          </w:p>
        </w:tc>
        <w:tc>
          <w:tcPr>
            <w:tcW w:w="535" w:type="pct"/>
            <w:vAlign w:val="center"/>
          </w:tcPr>
          <w:p w14:paraId="607A0252"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для сотрудников</w:t>
            </w:r>
          </w:p>
        </w:tc>
      </w:tr>
      <w:tr w:rsidR="00F915D6" w:rsidRPr="00751722" w14:paraId="3D1CF22D" w14:textId="77777777" w:rsidTr="007F1427">
        <w:tc>
          <w:tcPr>
            <w:tcW w:w="181" w:type="pct"/>
            <w:vAlign w:val="center"/>
          </w:tcPr>
          <w:p w14:paraId="05025E83"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171</w:t>
            </w:r>
          </w:p>
        </w:tc>
        <w:tc>
          <w:tcPr>
            <w:tcW w:w="2045" w:type="pct"/>
            <w:vAlign w:val="center"/>
          </w:tcPr>
          <w:p w14:paraId="46F06C01" w14:textId="77777777" w:rsidR="00F915D6" w:rsidRPr="00751722" w:rsidRDefault="00F915D6" w:rsidP="00371B18">
            <w:pPr>
              <w:spacing w:after="0" w:line="240" w:lineRule="auto"/>
              <w:jc w:val="center"/>
              <w:rPr>
                <w:rFonts w:ascii="Segoe UI Light" w:hAnsi="Segoe UI Light" w:cs="Segoe UI Light"/>
                <w:bCs/>
                <w:sz w:val="16"/>
                <w:szCs w:val="16"/>
              </w:rPr>
            </w:pPr>
            <w:r w:rsidRPr="00751722">
              <w:rPr>
                <w:rFonts w:ascii="Segoe UI Light" w:hAnsi="Segoe UI Light" w:cs="Segoe UI Light"/>
                <w:sz w:val="16"/>
                <w:szCs w:val="16"/>
              </w:rPr>
              <w:t>ЛенТЭК</w:t>
            </w:r>
            <w:r w:rsidR="00371B18" w:rsidRPr="00751722">
              <w:rPr>
                <w:rFonts w:ascii="Segoe UI Light" w:hAnsi="Segoe UI Light" w:cs="Segoe UI Light"/>
                <w:bCs/>
                <w:sz w:val="16"/>
                <w:szCs w:val="16"/>
              </w:rPr>
              <w:t xml:space="preserve"> </w:t>
            </w:r>
            <w:r w:rsidRPr="00751722">
              <w:rPr>
                <w:rFonts w:ascii="Segoe UI Light" w:hAnsi="Segoe UI Light" w:cs="Segoe UI Light"/>
                <w:bCs/>
                <w:sz w:val="16"/>
                <w:szCs w:val="16"/>
              </w:rPr>
              <w:t>(База отдыха АООТ «Нефто-Комби»)</w:t>
            </w:r>
          </w:p>
        </w:tc>
        <w:tc>
          <w:tcPr>
            <w:tcW w:w="2238" w:type="pct"/>
            <w:vAlign w:val="center"/>
          </w:tcPr>
          <w:p w14:paraId="106C46D8" w14:textId="77777777" w:rsidR="00F915D6" w:rsidRPr="00751722" w:rsidRDefault="00F915D6" w:rsidP="00371B18">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Приозерский район, п. Мельниково</w:t>
            </w:r>
          </w:p>
        </w:tc>
        <w:tc>
          <w:tcPr>
            <w:tcW w:w="535" w:type="pct"/>
            <w:vAlign w:val="center"/>
          </w:tcPr>
          <w:p w14:paraId="24E69633"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для сотрудников</w:t>
            </w:r>
          </w:p>
        </w:tc>
      </w:tr>
      <w:tr w:rsidR="00F915D6" w:rsidRPr="00751722" w14:paraId="2A1714C1" w14:textId="77777777" w:rsidTr="007F1427">
        <w:tc>
          <w:tcPr>
            <w:tcW w:w="181" w:type="pct"/>
            <w:vAlign w:val="center"/>
          </w:tcPr>
          <w:p w14:paraId="1A838569"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172</w:t>
            </w:r>
          </w:p>
        </w:tc>
        <w:tc>
          <w:tcPr>
            <w:tcW w:w="2045" w:type="pct"/>
            <w:vAlign w:val="center"/>
          </w:tcPr>
          <w:p w14:paraId="42A1D78C" w14:textId="77777777" w:rsidR="00F915D6" w:rsidRPr="00751722" w:rsidRDefault="00371B18" w:rsidP="00371B18">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«Прометей»</w:t>
            </w:r>
            <w:r w:rsidR="007F1427" w:rsidRPr="00751722">
              <w:rPr>
                <w:rFonts w:ascii="Segoe UI Light" w:hAnsi="Segoe UI Light" w:cs="Segoe UI Light"/>
                <w:bCs/>
                <w:sz w:val="16"/>
                <w:szCs w:val="16"/>
              </w:rPr>
              <w:t xml:space="preserve"> </w:t>
            </w:r>
            <w:r w:rsidR="00F915D6" w:rsidRPr="00751722">
              <w:rPr>
                <w:rFonts w:ascii="Segoe UI Light" w:hAnsi="Segoe UI Light" w:cs="Segoe UI Light"/>
                <w:bCs/>
                <w:sz w:val="16"/>
                <w:szCs w:val="16"/>
              </w:rPr>
              <w:t>(база отдыха ЦН</w:t>
            </w:r>
            <w:r w:rsidRPr="00751722">
              <w:rPr>
                <w:rFonts w:ascii="Segoe UI Light" w:hAnsi="Segoe UI Light" w:cs="Segoe UI Light"/>
                <w:bCs/>
                <w:sz w:val="16"/>
                <w:szCs w:val="16"/>
              </w:rPr>
              <w:t>ИИ МКМ)</w:t>
            </w:r>
          </w:p>
        </w:tc>
        <w:tc>
          <w:tcPr>
            <w:tcW w:w="2238" w:type="pct"/>
            <w:vAlign w:val="center"/>
          </w:tcPr>
          <w:p w14:paraId="55D6FDDC" w14:textId="77777777" w:rsidR="00F915D6" w:rsidRPr="00751722" w:rsidRDefault="00371B18" w:rsidP="00371B18">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Приозерский район,</w:t>
            </w:r>
            <w:r w:rsidR="00F915D6" w:rsidRPr="00751722">
              <w:rPr>
                <w:rFonts w:ascii="Segoe UI Light" w:hAnsi="Segoe UI Light" w:cs="Segoe UI Light"/>
                <w:sz w:val="16"/>
                <w:szCs w:val="16"/>
              </w:rPr>
              <w:t>п. Лосево</w:t>
            </w:r>
          </w:p>
        </w:tc>
        <w:tc>
          <w:tcPr>
            <w:tcW w:w="535" w:type="pct"/>
            <w:vAlign w:val="center"/>
          </w:tcPr>
          <w:p w14:paraId="33D5BF42"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для сотрудников</w:t>
            </w:r>
          </w:p>
        </w:tc>
      </w:tr>
      <w:tr w:rsidR="00F915D6" w:rsidRPr="00751722" w14:paraId="434CF388" w14:textId="77777777" w:rsidTr="007F1427">
        <w:tc>
          <w:tcPr>
            <w:tcW w:w="181" w:type="pct"/>
            <w:vAlign w:val="center"/>
          </w:tcPr>
          <w:p w14:paraId="5283F86B"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173</w:t>
            </w:r>
          </w:p>
          <w:p w14:paraId="2BDE0594" w14:textId="77777777" w:rsidR="00F915D6" w:rsidRPr="00751722" w:rsidRDefault="00F915D6" w:rsidP="00F915D6">
            <w:pPr>
              <w:spacing w:after="0" w:line="240" w:lineRule="auto"/>
              <w:jc w:val="center"/>
              <w:rPr>
                <w:rFonts w:ascii="Segoe UI Light" w:hAnsi="Segoe UI Light" w:cs="Segoe UI Light"/>
                <w:sz w:val="16"/>
                <w:szCs w:val="16"/>
                <w:lang w:val="en-US"/>
              </w:rPr>
            </w:pPr>
          </w:p>
        </w:tc>
        <w:tc>
          <w:tcPr>
            <w:tcW w:w="2045" w:type="pct"/>
            <w:vAlign w:val="center"/>
          </w:tcPr>
          <w:p w14:paraId="7F88B709" w14:textId="77777777" w:rsidR="00F915D6" w:rsidRPr="00751722" w:rsidRDefault="00F915D6" w:rsidP="00371B18">
            <w:pPr>
              <w:spacing w:after="0" w:line="240" w:lineRule="auto"/>
              <w:jc w:val="center"/>
              <w:rPr>
                <w:rFonts w:ascii="Segoe UI Light" w:hAnsi="Segoe UI Light" w:cs="Segoe UI Light"/>
                <w:bCs/>
                <w:sz w:val="16"/>
                <w:szCs w:val="16"/>
              </w:rPr>
            </w:pPr>
            <w:r w:rsidRPr="00751722">
              <w:rPr>
                <w:rFonts w:ascii="Segoe UI Light" w:hAnsi="Segoe UI Light" w:cs="Segoe UI Light"/>
                <w:sz w:val="16"/>
                <w:szCs w:val="16"/>
              </w:rPr>
              <w:t>треста “Ленэлектроремстрой” (</w:t>
            </w:r>
            <w:r w:rsidR="00371B18" w:rsidRPr="00751722">
              <w:rPr>
                <w:rFonts w:ascii="Segoe UI Light" w:hAnsi="Segoe UI Light" w:cs="Segoe UI Light"/>
                <w:bCs/>
                <w:sz w:val="16"/>
                <w:szCs w:val="16"/>
              </w:rPr>
              <w:t>База отдыха «Севмормонтаж»)</w:t>
            </w:r>
          </w:p>
        </w:tc>
        <w:tc>
          <w:tcPr>
            <w:tcW w:w="2238" w:type="pct"/>
            <w:vAlign w:val="center"/>
          </w:tcPr>
          <w:p w14:paraId="3AE2BDEB" w14:textId="77777777" w:rsidR="00F915D6" w:rsidRPr="00751722" w:rsidRDefault="00F915D6" w:rsidP="00371B18">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Приозерский</w:t>
            </w:r>
            <w:r w:rsidR="00371B18" w:rsidRPr="00751722">
              <w:rPr>
                <w:rFonts w:ascii="Segoe UI Light" w:hAnsi="Segoe UI Light" w:cs="Segoe UI Light"/>
                <w:sz w:val="16"/>
                <w:szCs w:val="16"/>
              </w:rPr>
              <w:t xml:space="preserve"> район, </w:t>
            </w:r>
            <w:r w:rsidRPr="00751722">
              <w:rPr>
                <w:rFonts w:ascii="Segoe UI Light" w:hAnsi="Segoe UI Light" w:cs="Segoe UI Light"/>
                <w:sz w:val="16"/>
                <w:szCs w:val="16"/>
              </w:rPr>
              <w:t>пос. Лосево</w:t>
            </w:r>
          </w:p>
        </w:tc>
        <w:tc>
          <w:tcPr>
            <w:tcW w:w="535" w:type="pct"/>
            <w:vAlign w:val="center"/>
          </w:tcPr>
          <w:p w14:paraId="279CBEB5"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120</w:t>
            </w:r>
          </w:p>
        </w:tc>
      </w:tr>
      <w:tr w:rsidR="00F915D6" w:rsidRPr="00751722" w14:paraId="005820CA" w14:textId="77777777" w:rsidTr="007F1427">
        <w:trPr>
          <w:trHeight w:val="85"/>
        </w:trPr>
        <w:tc>
          <w:tcPr>
            <w:tcW w:w="181" w:type="pct"/>
            <w:vAlign w:val="center"/>
          </w:tcPr>
          <w:p w14:paraId="7A2770B5"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lang w:val="en-US"/>
              </w:rPr>
              <w:t>174</w:t>
            </w:r>
          </w:p>
        </w:tc>
        <w:tc>
          <w:tcPr>
            <w:tcW w:w="2045" w:type="pct"/>
            <w:vAlign w:val="center"/>
          </w:tcPr>
          <w:p w14:paraId="561BDAD2" w14:textId="77777777" w:rsidR="00F915D6" w:rsidRPr="00751722" w:rsidRDefault="00371B18" w:rsidP="00371B18">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База отдыха ТОО «Проспер-север»</w:t>
            </w:r>
          </w:p>
        </w:tc>
        <w:tc>
          <w:tcPr>
            <w:tcW w:w="2238" w:type="pct"/>
            <w:vAlign w:val="center"/>
          </w:tcPr>
          <w:p w14:paraId="05A688ED"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Приозерский район, пос.Черемухино</w:t>
            </w:r>
          </w:p>
        </w:tc>
        <w:tc>
          <w:tcPr>
            <w:tcW w:w="535" w:type="pct"/>
            <w:vAlign w:val="center"/>
          </w:tcPr>
          <w:p w14:paraId="60DFAF62"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30</w:t>
            </w:r>
          </w:p>
        </w:tc>
      </w:tr>
      <w:tr w:rsidR="00F915D6" w:rsidRPr="00751722" w14:paraId="0599D934" w14:textId="77777777" w:rsidTr="007F1427">
        <w:trPr>
          <w:trHeight w:val="416"/>
        </w:trPr>
        <w:tc>
          <w:tcPr>
            <w:tcW w:w="181" w:type="pct"/>
            <w:vAlign w:val="center"/>
          </w:tcPr>
          <w:p w14:paraId="4FEEA539"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175</w:t>
            </w:r>
          </w:p>
        </w:tc>
        <w:tc>
          <w:tcPr>
            <w:tcW w:w="2045" w:type="pct"/>
            <w:vAlign w:val="center"/>
          </w:tcPr>
          <w:p w14:paraId="11454C42" w14:textId="77777777" w:rsidR="00F915D6" w:rsidRPr="00751722" w:rsidRDefault="00F915D6" w:rsidP="00371B18">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Б</w:t>
            </w:r>
            <w:r w:rsidR="00371B18" w:rsidRPr="00751722">
              <w:rPr>
                <w:rFonts w:ascii="Segoe UI Light" w:hAnsi="Segoe UI Light" w:cs="Segoe UI Light"/>
                <w:bCs/>
                <w:sz w:val="16"/>
                <w:szCs w:val="16"/>
              </w:rPr>
              <w:t>аза отдыха комбината «Тельмана»</w:t>
            </w:r>
          </w:p>
        </w:tc>
        <w:tc>
          <w:tcPr>
            <w:tcW w:w="2238" w:type="pct"/>
            <w:vAlign w:val="center"/>
          </w:tcPr>
          <w:p w14:paraId="2A8B4BF5"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Приозерский район, пос.Громово</w:t>
            </w:r>
          </w:p>
        </w:tc>
        <w:tc>
          <w:tcPr>
            <w:tcW w:w="535" w:type="pct"/>
            <w:vAlign w:val="center"/>
          </w:tcPr>
          <w:p w14:paraId="3CEDB086"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для сотрудников</w:t>
            </w:r>
          </w:p>
        </w:tc>
      </w:tr>
      <w:tr w:rsidR="00F915D6" w:rsidRPr="00751722" w14:paraId="57CEE78E" w14:textId="77777777" w:rsidTr="007F1427">
        <w:tc>
          <w:tcPr>
            <w:tcW w:w="181" w:type="pct"/>
            <w:vAlign w:val="center"/>
          </w:tcPr>
          <w:p w14:paraId="7A2E4F2B"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176</w:t>
            </w:r>
          </w:p>
        </w:tc>
        <w:tc>
          <w:tcPr>
            <w:tcW w:w="2045" w:type="pct"/>
            <w:vAlign w:val="center"/>
          </w:tcPr>
          <w:p w14:paraId="5DA01610" w14:textId="77777777" w:rsidR="00F915D6" w:rsidRPr="00751722" w:rsidRDefault="00F915D6" w:rsidP="00F915D6">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Котт</w:t>
            </w:r>
            <w:r w:rsidR="00371B18" w:rsidRPr="00751722">
              <w:rPr>
                <w:rFonts w:ascii="Segoe UI Light" w:hAnsi="Segoe UI Light" w:cs="Segoe UI Light"/>
                <w:bCs/>
                <w:sz w:val="16"/>
                <w:szCs w:val="16"/>
              </w:rPr>
              <w:t xml:space="preserve">едж </w:t>
            </w:r>
            <w:r w:rsidRPr="00751722">
              <w:rPr>
                <w:rFonts w:ascii="Segoe UI Light" w:hAnsi="Segoe UI Light" w:cs="Segoe UI Light"/>
                <w:bCs/>
                <w:sz w:val="16"/>
                <w:szCs w:val="16"/>
              </w:rPr>
              <w:t xml:space="preserve"> «Золотой фазан»</w:t>
            </w:r>
          </w:p>
        </w:tc>
        <w:tc>
          <w:tcPr>
            <w:tcW w:w="2238" w:type="pct"/>
            <w:vAlign w:val="center"/>
          </w:tcPr>
          <w:p w14:paraId="617B3DF3"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Приозер</w:t>
            </w:r>
            <w:r w:rsidR="00371B18" w:rsidRPr="00751722">
              <w:rPr>
                <w:rFonts w:ascii="Segoe UI Light" w:hAnsi="Segoe UI Light" w:cs="Segoe UI Light"/>
                <w:sz w:val="16"/>
                <w:szCs w:val="16"/>
              </w:rPr>
              <w:t>ский район,</w:t>
            </w:r>
            <w:r w:rsidRPr="00751722">
              <w:rPr>
                <w:rFonts w:ascii="Segoe UI Light" w:hAnsi="Segoe UI Light" w:cs="Segoe UI Light"/>
                <w:sz w:val="16"/>
                <w:szCs w:val="16"/>
              </w:rPr>
              <w:t xml:space="preserve"> п. Мельниково, д. Васильево</w:t>
            </w:r>
          </w:p>
        </w:tc>
        <w:tc>
          <w:tcPr>
            <w:tcW w:w="535" w:type="pct"/>
            <w:vAlign w:val="center"/>
          </w:tcPr>
          <w:p w14:paraId="500480D2" w14:textId="77777777" w:rsidR="00F915D6" w:rsidRPr="00751722" w:rsidRDefault="00F915D6" w:rsidP="00F915D6">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10</w:t>
            </w:r>
          </w:p>
        </w:tc>
      </w:tr>
      <w:tr w:rsidR="00F915D6" w:rsidRPr="00751722" w14:paraId="1FD178CD" w14:textId="77777777" w:rsidTr="007F1427">
        <w:tc>
          <w:tcPr>
            <w:tcW w:w="181" w:type="pct"/>
            <w:vAlign w:val="center"/>
          </w:tcPr>
          <w:p w14:paraId="379628AC"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177</w:t>
            </w:r>
          </w:p>
        </w:tc>
        <w:tc>
          <w:tcPr>
            <w:tcW w:w="2045" w:type="pct"/>
            <w:vAlign w:val="center"/>
          </w:tcPr>
          <w:p w14:paraId="16A33284" w14:textId="77777777" w:rsidR="00F915D6" w:rsidRPr="00751722" w:rsidRDefault="00F915D6" w:rsidP="007F1427">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Коттедж</w:t>
            </w:r>
            <w:r w:rsidR="007F1427" w:rsidRPr="00751722">
              <w:rPr>
                <w:rFonts w:ascii="Segoe UI Light" w:hAnsi="Segoe UI Light" w:cs="Segoe UI Light"/>
                <w:bCs/>
                <w:sz w:val="16"/>
                <w:szCs w:val="16"/>
              </w:rPr>
              <w:t xml:space="preserve"> </w:t>
            </w:r>
            <w:r w:rsidRPr="00751722">
              <w:rPr>
                <w:rFonts w:ascii="Segoe UI Light" w:hAnsi="Segoe UI Light" w:cs="Segoe UI Light"/>
                <w:bCs/>
                <w:sz w:val="16"/>
                <w:szCs w:val="16"/>
              </w:rPr>
              <w:t>«</w:t>
            </w:r>
            <w:r w:rsidRPr="00751722">
              <w:rPr>
                <w:rFonts w:ascii="Segoe UI Light" w:hAnsi="Segoe UI Light" w:cs="Segoe UI Light"/>
                <w:bCs/>
                <w:sz w:val="16"/>
                <w:szCs w:val="16"/>
                <w:lang w:val="en-US"/>
              </w:rPr>
              <w:t>Klever</w:t>
            </w:r>
            <w:r w:rsidRPr="00751722">
              <w:rPr>
                <w:rFonts w:ascii="Segoe UI Light" w:hAnsi="Segoe UI Light" w:cs="Segoe UI Light"/>
                <w:bCs/>
                <w:sz w:val="16"/>
                <w:szCs w:val="16"/>
              </w:rPr>
              <w:t>»</w:t>
            </w:r>
          </w:p>
        </w:tc>
        <w:tc>
          <w:tcPr>
            <w:tcW w:w="2238" w:type="pct"/>
            <w:vAlign w:val="center"/>
          </w:tcPr>
          <w:p w14:paraId="0DD5B83D" w14:textId="77777777" w:rsidR="00F915D6" w:rsidRPr="00751722" w:rsidRDefault="00F915D6" w:rsidP="007F1427">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Приозерский район, 100 км Приозерского шоссе</w:t>
            </w:r>
          </w:p>
        </w:tc>
        <w:tc>
          <w:tcPr>
            <w:tcW w:w="535" w:type="pct"/>
            <w:vAlign w:val="center"/>
          </w:tcPr>
          <w:p w14:paraId="5B09BE2C" w14:textId="77777777" w:rsidR="00F915D6" w:rsidRPr="00751722" w:rsidRDefault="00F915D6" w:rsidP="007F1427">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12</w:t>
            </w:r>
          </w:p>
        </w:tc>
      </w:tr>
      <w:tr w:rsidR="00F915D6" w:rsidRPr="00751722" w14:paraId="57E23D21" w14:textId="77777777" w:rsidTr="007F1427">
        <w:tc>
          <w:tcPr>
            <w:tcW w:w="181" w:type="pct"/>
            <w:vAlign w:val="center"/>
          </w:tcPr>
          <w:p w14:paraId="421409A5" w14:textId="77777777" w:rsidR="00F915D6" w:rsidRPr="00751722" w:rsidRDefault="00F915D6" w:rsidP="00F915D6">
            <w:pPr>
              <w:spacing w:after="0" w:line="240" w:lineRule="auto"/>
              <w:jc w:val="center"/>
              <w:rPr>
                <w:rFonts w:ascii="Segoe UI Light" w:hAnsi="Segoe UI Light" w:cs="Segoe UI Light"/>
                <w:sz w:val="16"/>
                <w:szCs w:val="16"/>
                <w:lang w:val="en-US"/>
              </w:rPr>
            </w:pPr>
            <w:r w:rsidRPr="00751722">
              <w:rPr>
                <w:rFonts w:ascii="Segoe UI Light" w:hAnsi="Segoe UI Light" w:cs="Segoe UI Light"/>
                <w:sz w:val="16"/>
                <w:szCs w:val="16"/>
                <w:lang w:val="en-US"/>
              </w:rPr>
              <w:t>178</w:t>
            </w:r>
          </w:p>
        </w:tc>
        <w:tc>
          <w:tcPr>
            <w:tcW w:w="2045" w:type="pct"/>
            <w:vAlign w:val="center"/>
          </w:tcPr>
          <w:p w14:paraId="15C2C920" w14:textId="77777777" w:rsidR="00F915D6" w:rsidRPr="00751722" w:rsidRDefault="007F1427" w:rsidP="007F1427">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 xml:space="preserve">Загородный дом </w:t>
            </w:r>
            <w:r w:rsidR="00371B18" w:rsidRPr="00751722">
              <w:rPr>
                <w:rFonts w:ascii="Segoe UI Light" w:hAnsi="Segoe UI Light" w:cs="Segoe UI Light"/>
                <w:bCs/>
                <w:sz w:val="16"/>
                <w:szCs w:val="16"/>
              </w:rPr>
              <w:t>«Корела»</w:t>
            </w:r>
          </w:p>
        </w:tc>
        <w:tc>
          <w:tcPr>
            <w:tcW w:w="2238" w:type="pct"/>
            <w:vAlign w:val="center"/>
          </w:tcPr>
          <w:p w14:paraId="6CAA7D5B" w14:textId="77777777" w:rsidR="00F915D6" w:rsidRPr="00751722" w:rsidRDefault="00F915D6" w:rsidP="007F1427">
            <w:pPr>
              <w:spacing w:after="0" w:line="240" w:lineRule="auto"/>
              <w:jc w:val="center"/>
              <w:rPr>
                <w:rFonts w:ascii="Segoe UI Light" w:hAnsi="Segoe UI Light" w:cs="Segoe UI Light"/>
                <w:bCs/>
                <w:sz w:val="16"/>
                <w:szCs w:val="16"/>
              </w:rPr>
            </w:pPr>
            <w:r w:rsidRPr="00751722">
              <w:rPr>
                <w:rFonts w:ascii="Segoe UI Light" w:hAnsi="Segoe UI Light" w:cs="Segoe UI Light"/>
                <w:bCs/>
                <w:sz w:val="16"/>
                <w:szCs w:val="16"/>
              </w:rPr>
              <w:t>Приозерский район, п.</w:t>
            </w:r>
            <w:r w:rsidR="00371B18" w:rsidRPr="00751722">
              <w:rPr>
                <w:rFonts w:ascii="Segoe UI Light" w:hAnsi="Segoe UI Light" w:cs="Segoe UI Light"/>
                <w:bCs/>
                <w:sz w:val="16"/>
                <w:szCs w:val="16"/>
              </w:rPr>
              <w:t xml:space="preserve"> Боровое, Приозерское ш.,140 км</w:t>
            </w:r>
          </w:p>
        </w:tc>
        <w:tc>
          <w:tcPr>
            <w:tcW w:w="535" w:type="pct"/>
            <w:vAlign w:val="center"/>
          </w:tcPr>
          <w:p w14:paraId="6397F6C1" w14:textId="77777777" w:rsidR="00F915D6" w:rsidRPr="00751722" w:rsidRDefault="00F915D6" w:rsidP="007F1427">
            <w:pPr>
              <w:spacing w:after="0" w:line="240" w:lineRule="auto"/>
              <w:jc w:val="center"/>
              <w:rPr>
                <w:rFonts w:ascii="Segoe UI Light" w:hAnsi="Segoe UI Light" w:cs="Segoe UI Light"/>
                <w:sz w:val="16"/>
                <w:szCs w:val="16"/>
              </w:rPr>
            </w:pPr>
            <w:r w:rsidRPr="00751722">
              <w:rPr>
                <w:rFonts w:ascii="Segoe UI Light" w:hAnsi="Segoe UI Light" w:cs="Segoe UI Light"/>
                <w:sz w:val="16"/>
                <w:szCs w:val="16"/>
              </w:rPr>
              <w:t>14</w:t>
            </w:r>
          </w:p>
        </w:tc>
      </w:tr>
    </w:tbl>
    <w:p w14:paraId="1D4FEDDD" w14:textId="77777777" w:rsidR="000520DB" w:rsidRDefault="000520DB" w:rsidP="00D94AB0">
      <w:pPr>
        <w:spacing w:after="0" w:line="276" w:lineRule="auto"/>
        <w:jc w:val="both"/>
        <w:sectPr w:rsidR="000520DB">
          <w:pgSz w:w="16840" w:h="11900" w:orient="landscape"/>
          <w:pgMar w:top="1134" w:right="1701" w:bottom="1134" w:left="851" w:header="709" w:footer="709" w:gutter="0"/>
          <w:cols w:space="720"/>
        </w:sectPr>
      </w:pPr>
    </w:p>
    <w:p w14:paraId="1E64E6B8" w14:textId="77777777" w:rsidR="00E21AB5" w:rsidRPr="0055151B" w:rsidRDefault="00E21AB5" w:rsidP="00965A27">
      <w:pPr>
        <w:spacing w:after="120" w:line="240" w:lineRule="auto"/>
        <w:rPr>
          <w:rFonts w:ascii="Segoe UI Light" w:hAnsi="Segoe UI Light" w:cs="Segoe UI Light"/>
        </w:rPr>
      </w:pPr>
    </w:p>
    <w:sectPr w:rsidR="00E21AB5" w:rsidRPr="0055151B" w:rsidSect="0090156A">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0336B4" w14:textId="77777777" w:rsidR="00076663" w:rsidRDefault="00076663" w:rsidP="0085681E">
      <w:pPr>
        <w:spacing w:after="0" w:line="240" w:lineRule="auto"/>
      </w:pPr>
      <w:r>
        <w:separator/>
      </w:r>
    </w:p>
  </w:endnote>
  <w:endnote w:type="continuationSeparator" w:id="0">
    <w:p w14:paraId="13B2A58E" w14:textId="77777777" w:rsidR="00076663" w:rsidRDefault="00076663" w:rsidP="00856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Light">
    <w:altName w:val="Times New Roman"/>
    <w:charset w:val="00"/>
    <w:family w:val="roman"/>
    <w:pitch w:val="default"/>
  </w:font>
  <w:font w:name="Calibri">
    <w:panose1 w:val="020F0502020204030204"/>
    <w:charset w:val="CC"/>
    <w:family w:val="swiss"/>
    <w:pitch w:val="variable"/>
    <w:sig w:usb0="E00002FF" w:usb1="4000ACFF" w:usb2="00000001" w:usb3="00000000" w:csb0="0000019F" w:csb1="00000000"/>
  </w:font>
  <w:font w:name="Segoe UI Light">
    <w:panose1 w:val="020B0502040204020203"/>
    <w:charset w:val="CC"/>
    <w:family w:val="swiss"/>
    <w:pitch w:val="variable"/>
    <w:sig w:usb0="E00002FF" w:usb1="4000A47B"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Corbel">
    <w:panose1 w:val="020B0503020204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58C4B" w14:textId="77777777" w:rsidR="00076663" w:rsidRPr="00097FA1" w:rsidRDefault="00076663" w:rsidP="003A1910">
    <w:pPr>
      <w:tabs>
        <w:tab w:val="center" w:pos="4677"/>
        <w:tab w:val="right" w:pos="9355"/>
      </w:tabs>
      <w:spacing w:after="0" w:line="240" w:lineRule="auto"/>
      <w:jc w:val="right"/>
      <w:rPr>
        <w:rFonts w:ascii="Calibri" w:eastAsia="Calibri" w:hAnsi="Calibri" w:cs="Times New Roman"/>
      </w:rPr>
    </w:pPr>
    <w:r>
      <w:rPr>
        <w:noProof/>
        <w:lang w:eastAsia="ru-RU"/>
      </w:rPr>
      <mc:AlternateContent>
        <mc:Choice Requires="wps">
          <w:drawing>
            <wp:inline distT="0" distB="0" distL="0" distR="0" wp14:anchorId="5D02D801" wp14:editId="51258FCE">
              <wp:extent cx="5932170" cy="45720"/>
              <wp:effectExtent l="0" t="0" r="0" b="2540"/>
              <wp:docPr id="8"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2170" cy="4572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B0718D9" id="Прямоугольник 32" o:spid="_x0000_s1026" style="width:467.1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Ep8oAIAAAwFAAAOAAAAZHJzL2Uyb0RvYy54bWysVNuO0zAQfUfiHyy/d3PZdNtETVd7oQhp&#10;gZUWPsCNncYisY3tNl0QEhKvSHwCH8EL4rLfkP4RY6ddusADQqSSa3vG4zNzznhyvG5qtGLacCly&#10;HB2EGDFRSMrFIsfPn80GY4yMJYKSWgqW42tm8PH0/r1JqzIWy0rWlGkEQYTJWpXjylqVBYEpKtYQ&#10;cyAVE2AspW6IhaVeBFSTFqI3dRCH4VHQSk2VlgUzBnbPeyOe+vhlyQr7tCwNs6jOMWCzftR+nLsx&#10;mE5IttBEVbzYwiD/gKIhXMClt6HOiSVoqflvoRpeaGlkaQ8K2QSyLHnBfA6QTRT+ks1VRRTzuUBx&#10;jLotk/l/YYsnq0uNOM0xECVIAxR1HzdvNx+6b93N5l33qbvpvm7ed9+7z90XdBi7grXKZHDuSl1q&#10;l7JRF7J4YZCQZxURC3aitWwrRijAjJx/cOeAWxg4iubtY0nhPrK00tduXerGBYSqoLWn6PqWIra2&#10;qIDNYXoYRyNgsgBbMhzFnsKAZLvDShv7kMkGuUmONSjAByerC2MdGJLtXDx4WXM643XtF3oxP6s1&#10;WhFQyzh0P48fctx3q4VzFtId6yP2O4AR7nA2h9az/zqN4iQ8jdPB7Gg8GiSzZDhIR+F4EEbpaXoU&#10;JmlyPnvjAEZJVnFKmbjggu2UGCV/x/S2J3oNeS2iNsfpMB763O+gN/tJhv77U5INt9CYNW9cJdzn&#10;nEjmeH0gqJ9bwut+HtyF76sMNdj9+6p4FTjiewHNJb0GEWgJJAGd8ITApJL6FUYttGOOzcsl0Qyj&#10;+pEAIaVRkrj+9Yued6T3LfN9CxEFhMqxxaifntm+55dK80UFN0W+MEKegPhK7oXhhNmj2koWWs5n&#10;sH0eXE/vr73Xz0ds+gMAAP//AwBQSwMEFAAGAAgAAAAhAOeYf6zZAAAAAwEAAA8AAABkcnMvZG93&#10;bnJldi54bWxMjkFLw0AQhe+C/2EZwZvdNBatMZtSihYvHlrF8zY7JqHZmbC7bWN/vaMXvQw83uOb&#10;r1yMvldHDLFjMjCdZKCQanYdNQbe355v5qBisuRsz4QGvjDCorq8KG3h+EQbPG5TowRCsbAG2pSG&#10;QutYt+htnPCAJN0nB2+TxNBoF+xJ4L7XeZbdaW87kg+tHXDVYr3fHryBzE3Dy+tqps/1cj3/2D/l&#10;fOa1MddX4/IRVMIx/Y3hR1/UoRKnHR/IRdULQ3a/V7qH21kOamfgPgddlfq/e/UNAAD//wMAUEsB&#10;Ai0AFAAGAAgAAAAhALaDOJL+AAAA4QEAABMAAAAAAAAAAAAAAAAAAAAAAFtDb250ZW50X1R5cGVz&#10;XS54bWxQSwECLQAUAAYACAAAACEAOP0h/9YAAACUAQAACwAAAAAAAAAAAAAAAAAvAQAAX3JlbHMv&#10;LnJlbHNQSwECLQAUAAYACAAAACEAHHRKfKACAAAMBQAADgAAAAAAAAAAAAAAAAAuAgAAZHJzL2Uy&#10;b0RvYy54bWxQSwECLQAUAAYACAAAACEA55h/rNkAAAADAQAADwAAAAAAAAAAAAAAAAD6BAAAZHJz&#10;L2Rvd25yZXYueG1sUEsFBgAAAAAEAAQA8wAAAAAGAAAAAA==&#10;" fillcolor="gray" stroked="f">
              <w10:anchorlock/>
            </v:rect>
          </w:pict>
        </mc:Fallback>
      </mc:AlternateContent>
    </w:r>
  </w:p>
  <w:p w14:paraId="0733F8DC" w14:textId="77777777" w:rsidR="00076663" w:rsidRPr="00097FA1" w:rsidRDefault="00076663" w:rsidP="003A1910">
    <w:pPr>
      <w:tabs>
        <w:tab w:val="center" w:pos="4677"/>
        <w:tab w:val="right" w:pos="9355"/>
      </w:tabs>
      <w:spacing w:before="240" w:after="0" w:line="240" w:lineRule="auto"/>
      <w:jc w:val="right"/>
      <w:rPr>
        <w:rFonts w:ascii="Calibri" w:eastAsia="Calibri" w:hAnsi="Calibri" w:cs="Times New Roman"/>
        <w:sz w:val="18"/>
        <w:szCs w:val="18"/>
      </w:rPr>
    </w:pPr>
    <w:r w:rsidRPr="00097FA1">
      <w:rPr>
        <w:rFonts w:ascii="Calibri" w:eastAsia="Calibri" w:hAnsi="Calibri" w:cs="Times New Roman"/>
        <w:sz w:val="18"/>
        <w:szCs w:val="18"/>
      </w:rPr>
      <w:fldChar w:fldCharType="begin"/>
    </w:r>
    <w:r w:rsidRPr="00097FA1">
      <w:rPr>
        <w:rFonts w:ascii="Calibri" w:eastAsia="Calibri" w:hAnsi="Calibri" w:cs="Times New Roman"/>
        <w:sz w:val="18"/>
        <w:szCs w:val="18"/>
      </w:rPr>
      <w:instrText xml:space="preserve"> PAGE   \* MERGEFORMAT </w:instrText>
    </w:r>
    <w:r w:rsidRPr="00097FA1">
      <w:rPr>
        <w:rFonts w:ascii="Calibri" w:eastAsia="Calibri" w:hAnsi="Calibri" w:cs="Times New Roman"/>
        <w:sz w:val="18"/>
        <w:szCs w:val="18"/>
      </w:rPr>
      <w:fldChar w:fldCharType="separate"/>
    </w:r>
    <w:r w:rsidR="00D86257">
      <w:rPr>
        <w:rFonts w:ascii="Calibri" w:eastAsia="Calibri" w:hAnsi="Calibri" w:cs="Times New Roman"/>
        <w:noProof/>
        <w:sz w:val="18"/>
        <w:szCs w:val="18"/>
      </w:rPr>
      <w:t>49</w:t>
    </w:r>
    <w:r w:rsidRPr="00097FA1">
      <w:rPr>
        <w:rFonts w:ascii="Calibri" w:eastAsia="Calibri" w:hAnsi="Calibri" w:cs="Times New Roman"/>
        <w:sz w:val="18"/>
        <w:szCs w:val="18"/>
      </w:rPr>
      <w:fldChar w:fldCharType="end"/>
    </w:r>
  </w:p>
  <w:p w14:paraId="6FDEBAB4" w14:textId="77777777" w:rsidR="00076663" w:rsidRPr="00097FA1" w:rsidRDefault="00076663" w:rsidP="003A1910">
    <w:pPr>
      <w:spacing w:after="0"/>
      <w:rPr>
        <w:rFonts w:ascii="Corbel" w:eastAsia="Calibri" w:hAnsi="Corbel" w:cs="Times New Roman"/>
        <w:b/>
        <w:sz w:val="20"/>
        <w:szCs w:val="20"/>
      </w:rPr>
    </w:pPr>
    <w:r w:rsidRPr="00097FA1">
      <w:rPr>
        <w:rFonts w:ascii="Corbel" w:eastAsia="Calibri" w:hAnsi="Corbel" w:cs="Times New Roman"/>
        <w:b/>
        <w:sz w:val="20"/>
        <w:szCs w:val="20"/>
      </w:rPr>
      <w:t>ООО «Институт территориального планирования «Урбаника»</w:t>
    </w:r>
  </w:p>
  <w:p w14:paraId="4EAD80BA" w14:textId="77777777" w:rsidR="00076663" w:rsidRPr="00097FA1" w:rsidRDefault="00076663" w:rsidP="003A1910">
    <w:pPr>
      <w:tabs>
        <w:tab w:val="center" w:pos="4677"/>
        <w:tab w:val="right" w:pos="9355"/>
      </w:tabs>
      <w:spacing w:after="0" w:line="240" w:lineRule="auto"/>
      <w:ind w:right="360"/>
      <w:rPr>
        <w:rFonts w:ascii="Corbel" w:eastAsia="Calibri" w:hAnsi="Corbel" w:cs="Times New Roman"/>
        <w:sz w:val="18"/>
        <w:szCs w:val="18"/>
      </w:rPr>
    </w:pPr>
    <w:r w:rsidRPr="00097FA1">
      <w:rPr>
        <w:rFonts w:ascii="Corbel" w:eastAsia="Calibri" w:hAnsi="Corbel" w:cs="Times New Roman"/>
        <w:sz w:val="18"/>
        <w:szCs w:val="18"/>
      </w:rPr>
      <w:t xml:space="preserve">Санкт-Петербург, наб. реки Фонтанки, д.108, офис 4 </w:t>
    </w:r>
  </w:p>
  <w:p w14:paraId="71304ACA" w14:textId="77777777" w:rsidR="00076663" w:rsidRPr="00097FA1" w:rsidRDefault="00076663" w:rsidP="003A1910">
    <w:pPr>
      <w:tabs>
        <w:tab w:val="center" w:pos="4677"/>
        <w:tab w:val="right" w:pos="9355"/>
      </w:tabs>
      <w:spacing w:after="0" w:line="240" w:lineRule="auto"/>
      <w:ind w:right="360"/>
      <w:rPr>
        <w:rFonts w:ascii="Corbel" w:eastAsia="Calibri" w:hAnsi="Corbel" w:cs="Times New Roman"/>
        <w:sz w:val="18"/>
        <w:szCs w:val="18"/>
      </w:rPr>
    </w:pPr>
    <w:r w:rsidRPr="00097FA1">
      <w:rPr>
        <w:rFonts w:ascii="Corbel" w:eastAsia="Calibri" w:hAnsi="Corbel" w:cs="Times New Roman"/>
        <w:sz w:val="18"/>
        <w:szCs w:val="18"/>
      </w:rPr>
      <w:t>тел. (факс): 7 812 418 25 80</w:t>
    </w:r>
  </w:p>
  <w:p w14:paraId="64B224D0" w14:textId="77777777" w:rsidR="00076663" w:rsidRPr="00097FA1" w:rsidRDefault="00076663" w:rsidP="003A1910">
    <w:pPr>
      <w:tabs>
        <w:tab w:val="center" w:pos="4677"/>
        <w:tab w:val="right" w:pos="9355"/>
      </w:tabs>
      <w:spacing w:after="0" w:line="240" w:lineRule="auto"/>
      <w:ind w:right="360"/>
      <w:rPr>
        <w:rFonts w:ascii="Calibri" w:eastAsia="Calibri" w:hAnsi="Calibri" w:cs="Times New Roman"/>
        <w:sz w:val="18"/>
        <w:szCs w:val="18"/>
      </w:rPr>
    </w:pPr>
    <w:r w:rsidRPr="00097FA1">
      <w:rPr>
        <w:rFonts w:ascii="Corbel" w:eastAsia="Calibri" w:hAnsi="Corbel" w:cs="Times New Roman"/>
        <w:sz w:val="18"/>
        <w:szCs w:val="18"/>
        <w:lang w:val="en-US"/>
      </w:rPr>
      <w:t>http</w:t>
    </w:r>
    <w:r w:rsidRPr="00097FA1">
      <w:rPr>
        <w:rFonts w:ascii="Corbel" w:eastAsia="Calibri" w:hAnsi="Corbel" w:cs="Times New Roman"/>
        <w:sz w:val="18"/>
        <w:szCs w:val="18"/>
      </w:rPr>
      <w:t>://</w:t>
    </w:r>
    <w:r w:rsidRPr="00097FA1">
      <w:rPr>
        <w:rFonts w:ascii="Corbel" w:eastAsia="Calibri" w:hAnsi="Corbel" w:cs="Times New Roman"/>
        <w:sz w:val="18"/>
        <w:szCs w:val="18"/>
        <w:lang w:val="en-US"/>
      </w:rPr>
      <w:t>www</w:t>
    </w:r>
    <w:r w:rsidRPr="00097FA1">
      <w:rPr>
        <w:rFonts w:ascii="Corbel" w:eastAsia="Calibri" w:hAnsi="Corbel" w:cs="Times New Roman"/>
        <w:sz w:val="18"/>
        <w:szCs w:val="18"/>
      </w:rPr>
      <w:t>.</w:t>
    </w:r>
    <w:r w:rsidRPr="00097FA1">
      <w:rPr>
        <w:rFonts w:ascii="Corbel" w:eastAsia="Calibri" w:hAnsi="Corbel" w:cs="Times New Roman"/>
        <w:sz w:val="18"/>
        <w:szCs w:val="18"/>
        <w:lang w:val="en-US"/>
      </w:rPr>
      <w:t>urbanica</w:t>
    </w:r>
    <w:r w:rsidRPr="00097FA1">
      <w:rPr>
        <w:rFonts w:ascii="Corbel" w:eastAsia="Calibri" w:hAnsi="Corbel" w:cs="Times New Roman"/>
        <w:sz w:val="18"/>
        <w:szCs w:val="18"/>
      </w:rPr>
      <w:t>.</w:t>
    </w:r>
    <w:r w:rsidRPr="00097FA1">
      <w:rPr>
        <w:rFonts w:ascii="Corbel" w:eastAsia="Calibri" w:hAnsi="Corbel" w:cs="Times New Roman"/>
        <w:sz w:val="18"/>
        <w:szCs w:val="18"/>
        <w:lang w:val="en-US"/>
      </w:rPr>
      <w:t>spb</w:t>
    </w:r>
    <w:r w:rsidRPr="00097FA1">
      <w:rPr>
        <w:rFonts w:ascii="Corbel" w:eastAsia="Calibri" w:hAnsi="Corbel" w:cs="Times New Roman"/>
        <w:sz w:val="18"/>
        <w:szCs w:val="18"/>
      </w:rPr>
      <w:t>.</w:t>
    </w:r>
    <w:r w:rsidRPr="00097FA1">
      <w:rPr>
        <w:rFonts w:ascii="Corbel" w:eastAsia="Calibri" w:hAnsi="Corbel" w:cs="Times New Roman"/>
        <w:sz w:val="18"/>
        <w:szCs w:val="18"/>
        <w:lang w:val="en-US"/>
      </w:rPr>
      <w:t>ru</w:t>
    </w:r>
    <w:r w:rsidRPr="00097FA1">
      <w:rPr>
        <w:rFonts w:ascii="Corbel" w:eastAsia="Calibri" w:hAnsi="Corbel" w:cs="Times New Roman"/>
        <w:sz w:val="18"/>
        <w:szCs w:val="18"/>
      </w:rPr>
      <w:t xml:space="preserve"> </w:t>
    </w:r>
  </w:p>
  <w:p w14:paraId="213B1C1A" w14:textId="77777777" w:rsidR="00076663" w:rsidRPr="0029092F" w:rsidRDefault="00076663" w:rsidP="003A1910">
    <w:pPr>
      <w:tabs>
        <w:tab w:val="center" w:pos="4677"/>
        <w:tab w:val="right" w:pos="9355"/>
      </w:tabs>
      <w:spacing w:after="0" w:line="240" w:lineRule="auto"/>
      <w:ind w:right="360"/>
      <w:rPr>
        <w:lang w:val="en-US"/>
      </w:rPr>
    </w:pPr>
    <w:r w:rsidRPr="00097FA1">
      <w:rPr>
        <w:rFonts w:ascii="Corbel" w:eastAsia="Calibri" w:hAnsi="Corbel" w:cs="Times New Roman"/>
        <w:sz w:val="18"/>
        <w:szCs w:val="18"/>
        <w:lang w:val="en-US"/>
      </w:rPr>
      <w:t>E-mail: info@urbanica.spb.ru</w:t>
    </w:r>
  </w:p>
  <w:p w14:paraId="73B1D16E" w14:textId="77777777" w:rsidR="00076663" w:rsidRPr="003A1910" w:rsidRDefault="00076663">
    <w:pPr>
      <w:pStyle w:val="ac"/>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D79FC" w14:textId="77777777" w:rsidR="00076663" w:rsidRPr="00097FA1" w:rsidRDefault="00076663" w:rsidP="003A1910">
    <w:pPr>
      <w:tabs>
        <w:tab w:val="center" w:pos="4677"/>
        <w:tab w:val="right" w:pos="9355"/>
      </w:tabs>
      <w:spacing w:after="0" w:line="240" w:lineRule="auto"/>
      <w:jc w:val="right"/>
      <w:rPr>
        <w:rFonts w:ascii="Calibri" w:eastAsia="Calibri" w:hAnsi="Calibri"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83BEAA" w14:textId="77777777" w:rsidR="00076663" w:rsidRDefault="00076663" w:rsidP="0085681E">
      <w:pPr>
        <w:spacing w:after="0" w:line="240" w:lineRule="auto"/>
      </w:pPr>
      <w:r>
        <w:separator/>
      </w:r>
    </w:p>
  </w:footnote>
  <w:footnote w:type="continuationSeparator" w:id="0">
    <w:p w14:paraId="52CF8972" w14:textId="77777777" w:rsidR="00076663" w:rsidRDefault="00076663" w:rsidP="008568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CA3B4" w14:textId="77777777" w:rsidR="00076663" w:rsidRPr="00E60C5D" w:rsidRDefault="00076663" w:rsidP="003A1910">
    <w:pPr>
      <w:tabs>
        <w:tab w:val="center" w:pos="4677"/>
        <w:tab w:val="right" w:pos="9355"/>
      </w:tabs>
      <w:spacing w:after="0" w:line="240" w:lineRule="auto"/>
      <w:rPr>
        <w:rFonts w:ascii="Calibri" w:eastAsia="Calibri" w:hAnsi="Calibri" w:cs="Times New Roman"/>
        <w:noProof/>
        <w:lang w:val="en-US"/>
      </w:rPr>
    </w:pPr>
    <w:r>
      <w:rPr>
        <w:rFonts w:ascii="Calibri" w:eastAsia="Calibri" w:hAnsi="Calibri" w:cs="Times New Roman"/>
        <w:noProof/>
        <w:lang w:eastAsia="ru-RU"/>
      </w:rPr>
      <w:drawing>
        <wp:inline distT="0" distB="0" distL="0" distR="0" wp14:anchorId="156F84E0" wp14:editId="724938EC">
          <wp:extent cx="1169670" cy="382905"/>
          <wp:effectExtent l="0" t="0" r="0" b="0"/>
          <wp:docPr id="7" name="Рисунок 7" descr="logo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ogo_crop"/>
                  <pic:cNvPicPr>
                    <a:picLocks noChangeAspect="1" noChangeArrowheads="1"/>
                  </pic:cNvPicPr>
                </pic:nvPicPr>
                <pic:blipFill>
                  <a:blip r:embed="rId1">
                    <a:lum contrast="30000"/>
                    <a:extLst>
                      <a:ext uri="{28A0092B-C50C-407E-A947-70E740481C1C}">
                        <a14:useLocalDpi xmlns:a14="http://schemas.microsoft.com/office/drawing/2010/main" val="0"/>
                      </a:ext>
                    </a:extLst>
                  </a:blip>
                  <a:srcRect/>
                  <a:stretch>
                    <a:fillRect/>
                  </a:stretch>
                </pic:blipFill>
                <pic:spPr bwMode="auto">
                  <a:xfrm>
                    <a:off x="0" y="0"/>
                    <a:ext cx="1169670" cy="382905"/>
                  </a:xfrm>
                  <a:prstGeom prst="rect">
                    <a:avLst/>
                  </a:prstGeom>
                  <a:noFill/>
                  <a:ln>
                    <a:noFill/>
                  </a:ln>
                </pic:spPr>
              </pic:pic>
            </a:graphicData>
          </a:graphic>
        </wp:inline>
      </w:drawing>
    </w:r>
  </w:p>
  <w:p w14:paraId="5AC12C19" w14:textId="77777777" w:rsidR="00076663" w:rsidRDefault="00076663" w:rsidP="003A1910">
    <w:pPr>
      <w:tabs>
        <w:tab w:val="center" w:pos="4677"/>
        <w:tab w:val="right" w:pos="9639"/>
      </w:tabs>
      <w:spacing w:after="0" w:line="240" w:lineRule="auto"/>
      <w:rPr>
        <w:rFonts w:ascii="Calibri" w:eastAsia="Calibri" w:hAnsi="Calibri" w:cs="Times New Roman"/>
      </w:rPr>
    </w:pPr>
    <w:r>
      <w:rPr>
        <w:noProof/>
        <w:lang w:eastAsia="ru-RU"/>
      </w:rPr>
      <mc:AlternateContent>
        <mc:Choice Requires="wps">
          <w:drawing>
            <wp:inline distT="0" distB="0" distL="0" distR="0" wp14:anchorId="7E19B4BC" wp14:editId="3B378C01">
              <wp:extent cx="5940425" cy="45720"/>
              <wp:effectExtent l="3810" t="3175" r="0" b="0"/>
              <wp:docPr id="9"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4572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51B6F07" id="Прямоугольник 18" o:spid="_x0000_s1026" style="width:467.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5VaoAIAAAwFAAAOAAAAZHJzL2Uyb0RvYy54bWysVF2O0zAQfkfiDpbfu0mqdLeJmq72hyKk&#10;BVZaOIBrO41FYhvbbbogJCRekTgCh+AF8bNnSG/E2GmXLvCAEKnk2p7x+Jv5vvHkeN3UaMWNFUoW&#10;ODmIMeKSKibkosDPn80GY4ysI5KRWkle4Gtu8fH0/r1Jq3M+VJWqGTcIgkibt7rAlXM6jyJLK94Q&#10;e6A0l2AslWmIg6VZRMyQFqI3dTSM48OoVYZpoyi3FnbPeyOehvhlyal7WpaWO1QXGLC5MJowzv0Y&#10;TSckXxiiK0G3MMg/oGiIkHDpbahz4ghaGvFbqEZQo6wq3QFVTaTKUlAecoBskviXbK4qonnIBYpj&#10;9W2Z7P8LS5+sLg0SrMAZRpI0QFH3cfN286H71t1s3nWfupvu6+Z997373H1BydgXrNU2h3NX+tL4&#10;lK2+UPSFRVKdVUQu+Ikxqq04YQAz8f7RnQN+YeEomrePFYP7yNKpULt1aRofEKqC1oGi61uK+Noh&#10;CpujLI3T4QgjCrZ0dDQMFEYk3x3WxrqHXDXITwpsQAEhOFldWOfBkHznEsCrWrCZqOuwMIv5WW3Q&#10;ioBaxrH/BfyQ475bLb2zVP5YH7HfAYxwh7d5tIH911kyTOPTYTaYHY6PBuksHQ2yo3g8iJPsNDuM&#10;0yw9n73xAJM0rwRjXF4IyXdKTNK/Y3rbE72GghZRC4yOoFAhr330dj/JOHx/SrIRDhqzFo2vhP+8&#10;E8k9rw8kC3NHRN3Po7vwQ5WhBrv/UJWgAk98L6C5YtcgAqOAJGhMeEJgUinzCqMW2rHA9uWSGI5R&#10;/UiCkLIkTX3/hkXPOzL7lvm+hUgKoQrsMOqnZ67v+aU2YlHBTUkojFQnIL5SBGF4YfaotpKFlgsZ&#10;bJ8H39P76+D18xGb/gAAAP//AwBQSwMEFAAGAAgAAAAhAID4MBraAAAAAwEAAA8AAABkcnMvZG93&#10;bnJldi54bWxMjsFOwzAQRO9I/IO1SNyo00ChhDhVVUHFhQMFcd7GSxI1Xke224Z+PQsXuKw0mtHb&#10;Vy5G16sDhdh5NjCdZKCIa287bgy8vz1dzUHFhGyx90wGvijCojo/K7Gw/sivdNikRgmEY4EG2pSG&#10;QutYt+QwTvxALN2nDw6TxNBoG/AocNfrPMtutcOO5UOLA61aqnebvTOQ2Wl4flnd6FO9XM8/do+5&#10;P/m1MZcX4/IBVKIx/Y3hR1/UoRKnrd+zjaoXhux+r3T317MZqK2Buxx0Ver/7tU3AAAA//8DAFBL&#10;AQItABQABgAIAAAAIQC2gziS/gAAAOEBAAATAAAAAAAAAAAAAAAAAAAAAABbQ29udGVudF9UeXBl&#10;c10ueG1sUEsBAi0AFAAGAAgAAAAhADj9If/WAAAAlAEAAAsAAAAAAAAAAAAAAAAALwEAAF9yZWxz&#10;Ly5yZWxzUEsBAi0AFAAGAAgAAAAhAJujlVqgAgAADAUAAA4AAAAAAAAAAAAAAAAALgIAAGRycy9l&#10;Mm9Eb2MueG1sUEsBAi0AFAAGAAgAAAAhAID4MBraAAAAAwEAAA8AAAAAAAAAAAAAAAAA+gQAAGRy&#10;cy9kb3ducmV2LnhtbFBLBQYAAAAABAAEAPMAAAABBgAAAAA=&#10;" fillcolor="gray" stroked="f">
              <w10:anchorlock/>
            </v:rect>
          </w:pict>
        </mc:Fallback>
      </mc:AlternateContent>
    </w:r>
  </w:p>
  <w:p w14:paraId="3FC590BA" w14:textId="77777777" w:rsidR="00076663" w:rsidRDefault="00076663">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136E5"/>
    <w:multiLevelType w:val="hybridMultilevel"/>
    <w:tmpl w:val="547C92D6"/>
    <w:lvl w:ilvl="0" w:tplc="04190005">
      <w:start w:val="1"/>
      <w:numFmt w:val="bullet"/>
      <w:lvlText w:val=""/>
      <w:lvlJc w:val="left"/>
      <w:pPr>
        <w:ind w:left="720"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C6B95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2E85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D22F79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9E8D8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260B1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36E6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4A5CD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A0BEC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00D64E30"/>
    <w:multiLevelType w:val="hybridMultilevel"/>
    <w:tmpl w:val="0330C278"/>
    <w:lvl w:ilvl="0" w:tplc="0419000F">
      <w:start w:val="1"/>
      <w:numFmt w:val="decimal"/>
      <w:lvlText w:val="%1."/>
      <w:lvlJc w:val="left"/>
      <w:pPr>
        <w:ind w:left="720" w:hanging="360"/>
      </w:pPr>
      <w:rPr>
        <w:rFont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C6B95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2E85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D22F79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9E8D8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260B1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36E6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4A5CD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A0BEC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02603DE0"/>
    <w:multiLevelType w:val="hybridMultilevel"/>
    <w:tmpl w:val="E72AF7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F1026D"/>
    <w:multiLevelType w:val="hybridMultilevel"/>
    <w:tmpl w:val="76E0037C"/>
    <w:styleLink w:val="14"/>
    <w:lvl w:ilvl="0" w:tplc="0A4C8AB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FC033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E2CF86">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928D9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692F72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49EC89C">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8A23D6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38CB88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3ACEB86">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02FE0520"/>
    <w:multiLevelType w:val="hybridMultilevel"/>
    <w:tmpl w:val="0AF4B6A4"/>
    <w:lvl w:ilvl="0" w:tplc="0419000F">
      <w:start w:val="1"/>
      <w:numFmt w:val="decimal"/>
      <w:lvlText w:val="%1."/>
      <w:lvlJc w:val="left"/>
      <w:pPr>
        <w:ind w:left="717" w:hanging="360"/>
      </w:p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5">
    <w:nsid w:val="03FB58E1"/>
    <w:multiLevelType w:val="hybridMultilevel"/>
    <w:tmpl w:val="27E6FB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4653FD2"/>
    <w:multiLevelType w:val="hybridMultilevel"/>
    <w:tmpl w:val="5ECC4902"/>
    <w:styleLink w:val="30"/>
    <w:lvl w:ilvl="0" w:tplc="1C740EA4">
      <w:start w:val="1"/>
      <w:numFmt w:val="decimal"/>
      <w:lvlText w:val="%1."/>
      <w:lvlJc w:val="left"/>
      <w:pPr>
        <w:ind w:left="709" w:hanging="425"/>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96A2EC0">
      <w:start w:val="1"/>
      <w:numFmt w:val="lowerLetter"/>
      <w:lvlText w:val="%2."/>
      <w:lvlJc w:val="left"/>
      <w:pPr>
        <w:ind w:left="1429" w:hanging="425"/>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3728092">
      <w:start w:val="1"/>
      <w:numFmt w:val="lowerRoman"/>
      <w:lvlText w:val="%3."/>
      <w:lvlJc w:val="left"/>
      <w:pPr>
        <w:ind w:left="2149" w:hanging="348"/>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B8AC36A">
      <w:start w:val="1"/>
      <w:numFmt w:val="decimal"/>
      <w:lvlText w:val="%4."/>
      <w:lvlJc w:val="left"/>
      <w:pPr>
        <w:ind w:left="2869" w:hanging="425"/>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C080FC">
      <w:start w:val="1"/>
      <w:numFmt w:val="lowerLetter"/>
      <w:lvlText w:val="%5."/>
      <w:lvlJc w:val="left"/>
      <w:pPr>
        <w:ind w:left="3589" w:hanging="425"/>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744515C">
      <w:start w:val="1"/>
      <w:numFmt w:val="lowerRoman"/>
      <w:lvlText w:val="%6."/>
      <w:lvlJc w:val="left"/>
      <w:pPr>
        <w:ind w:left="4309" w:hanging="348"/>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08EF08C">
      <w:start w:val="1"/>
      <w:numFmt w:val="decimal"/>
      <w:lvlText w:val="%7."/>
      <w:lvlJc w:val="left"/>
      <w:pPr>
        <w:ind w:left="5029" w:hanging="425"/>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06AB082">
      <w:start w:val="1"/>
      <w:numFmt w:val="lowerLetter"/>
      <w:lvlText w:val="%8."/>
      <w:lvlJc w:val="left"/>
      <w:pPr>
        <w:ind w:left="5749" w:hanging="425"/>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83ABFE8">
      <w:start w:val="1"/>
      <w:numFmt w:val="lowerRoman"/>
      <w:lvlText w:val="%9."/>
      <w:lvlJc w:val="left"/>
      <w:pPr>
        <w:ind w:left="6469" w:hanging="348"/>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04BB199F"/>
    <w:multiLevelType w:val="hybridMultilevel"/>
    <w:tmpl w:val="3D9CDDD6"/>
    <w:lvl w:ilvl="0" w:tplc="3E0C9BA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F602A6" w:tentative="1">
      <w:start w:val="1"/>
      <w:numFmt w:val="bullet"/>
      <w:lvlText w:val="o"/>
      <w:lvlJc w:val="left"/>
      <w:pPr>
        <w:ind w:left="1440" w:hanging="360"/>
      </w:pPr>
      <w:rPr>
        <w:rFonts w:ascii="Courier New" w:hAnsi="Courier New" w:cs="Courier New" w:hint="default"/>
      </w:rPr>
    </w:lvl>
    <w:lvl w:ilvl="2" w:tplc="155EF498" w:tentative="1">
      <w:start w:val="1"/>
      <w:numFmt w:val="bullet"/>
      <w:lvlText w:val=""/>
      <w:lvlJc w:val="left"/>
      <w:pPr>
        <w:ind w:left="2160" w:hanging="360"/>
      </w:pPr>
      <w:rPr>
        <w:rFonts w:ascii="Wingdings" w:hAnsi="Wingdings" w:hint="default"/>
      </w:rPr>
    </w:lvl>
    <w:lvl w:ilvl="3" w:tplc="F4B41E04" w:tentative="1">
      <w:start w:val="1"/>
      <w:numFmt w:val="bullet"/>
      <w:lvlText w:val=""/>
      <w:lvlJc w:val="left"/>
      <w:pPr>
        <w:ind w:left="2880" w:hanging="360"/>
      </w:pPr>
      <w:rPr>
        <w:rFonts w:ascii="Symbol" w:hAnsi="Symbol" w:hint="default"/>
      </w:rPr>
    </w:lvl>
    <w:lvl w:ilvl="4" w:tplc="D82CAAF8" w:tentative="1">
      <w:start w:val="1"/>
      <w:numFmt w:val="bullet"/>
      <w:lvlText w:val="o"/>
      <w:lvlJc w:val="left"/>
      <w:pPr>
        <w:ind w:left="3600" w:hanging="360"/>
      </w:pPr>
      <w:rPr>
        <w:rFonts w:ascii="Courier New" w:hAnsi="Courier New" w:cs="Courier New" w:hint="default"/>
      </w:rPr>
    </w:lvl>
    <w:lvl w:ilvl="5" w:tplc="5886683A" w:tentative="1">
      <w:start w:val="1"/>
      <w:numFmt w:val="bullet"/>
      <w:lvlText w:val=""/>
      <w:lvlJc w:val="left"/>
      <w:pPr>
        <w:ind w:left="4320" w:hanging="360"/>
      </w:pPr>
      <w:rPr>
        <w:rFonts w:ascii="Wingdings" w:hAnsi="Wingdings" w:hint="default"/>
      </w:rPr>
    </w:lvl>
    <w:lvl w:ilvl="6" w:tplc="0B2857EC" w:tentative="1">
      <w:start w:val="1"/>
      <w:numFmt w:val="bullet"/>
      <w:lvlText w:val=""/>
      <w:lvlJc w:val="left"/>
      <w:pPr>
        <w:ind w:left="5040" w:hanging="360"/>
      </w:pPr>
      <w:rPr>
        <w:rFonts w:ascii="Symbol" w:hAnsi="Symbol" w:hint="default"/>
      </w:rPr>
    </w:lvl>
    <w:lvl w:ilvl="7" w:tplc="62D27420" w:tentative="1">
      <w:start w:val="1"/>
      <w:numFmt w:val="bullet"/>
      <w:lvlText w:val="o"/>
      <w:lvlJc w:val="left"/>
      <w:pPr>
        <w:ind w:left="5760" w:hanging="360"/>
      </w:pPr>
      <w:rPr>
        <w:rFonts w:ascii="Courier New" w:hAnsi="Courier New" w:cs="Courier New" w:hint="default"/>
      </w:rPr>
    </w:lvl>
    <w:lvl w:ilvl="8" w:tplc="8DC2E372" w:tentative="1">
      <w:start w:val="1"/>
      <w:numFmt w:val="bullet"/>
      <w:lvlText w:val=""/>
      <w:lvlJc w:val="left"/>
      <w:pPr>
        <w:ind w:left="6480" w:hanging="360"/>
      </w:pPr>
      <w:rPr>
        <w:rFonts w:ascii="Wingdings" w:hAnsi="Wingdings" w:hint="default"/>
      </w:rPr>
    </w:lvl>
  </w:abstractNum>
  <w:abstractNum w:abstractNumId="8">
    <w:nsid w:val="04C93AFC"/>
    <w:multiLevelType w:val="hybridMultilevel"/>
    <w:tmpl w:val="DB689E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4FB4E61"/>
    <w:multiLevelType w:val="hybridMultilevel"/>
    <w:tmpl w:val="65329776"/>
    <w:styleLink w:val="86"/>
    <w:lvl w:ilvl="0" w:tplc="39BA24E8">
      <w:start w:val="1"/>
      <w:numFmt w:val="bullet"/>
      <w:lvlText w:val="–"/>
      <w:lvlJc w:val="left"/>
      <w:pPr>
        <w:ind w:left="71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bullet"/>
      <w:lvlText w:val="o"/>
      <w:lvlJc w:val="left"/>
      <w:pPr>
        <w:ind w:left="143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190005">
      <w:start w:val="1"/>
      <w:numFmt w:val="bullet"/>
      <w:lvlText w:val="▪"/>
      <w:lvlJc w:val="left"/>
      <w:pPr>
        <w:ind w:left="215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190001">
      <w:start w:val="1"/>
      <w:numFmt w:val="bullet"/>
      <w:lvlText w:val="•"/>
      <w:lvlJc w:val="left"/>
      <w:pPr>
        <w:ind w:left="287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190003">
      <w:start w:val="1"/>
      <w:numFmt w:val="bullet"/>
      <w:lvlText w:val="o"/>
      <w:lvlJc w:val="left"/>
      <w:pPr>
        <w:ind w:left="359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190005">
      <w:start w:val="1"/>
      <w:numFmt w:val="bullet"/>
      <w:lvlText w:val="▪"/>
      <w:lvlJc w:val="left"/>
      <w:pPr>
        <w:ind w:left="431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190001">
      <w:start w:val="1"/>
      <w:numFmt w:val="bullet"/>
      <w:lvlText w:val="•"/>
      <w:lvlJc w:val="left"/>
      <w:pPr>
        <w:ind w:left="503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190003">
      <w:start w:val="1"/>
      <w:numFmt w:val="bullet"/>
      <w:lvlText w:val="o"/>
      <w:lvlJc w:val="left"/>
      <w:pPr>
        <w:ind w:left="575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190005">
      <w:start w:val="1"/>
      <w:numFmt w:val="bullet"/>
      <w:lvlText w:val="▪"/>
      <w:lvlJc w:val="left"/>
      <w:pPr>
        <w:ind w:left="647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063A0936"/>
    <w:multiLevelType w:val="hybridMultilevel"/>
    <w:tmpl w:val="504CDBBE"/>
    <w:lvl w:ilvl="0" w:tplc="934A1382">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61C859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E6343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80EC8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949E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2883B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9F0DA8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C5289E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E5A690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064B1765"/>
    <w:multiLevelType w:val="hybridMultilevel"/>
    <w:tmpl w:val="642422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66A3F14"/>
    <w:multiLevelType w:val="hybridMultilevel"/>
    <w:tmpl w:val="52562D78"/>
    <w:styleLink w:val="15"/>
    <w:lvl w:ilvl="0" w:tplc="04190001">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7342E0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57035C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565B4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AA0BFC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AC777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306BD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A80C7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2F67E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nsid w:val="08BC3204"/>
    <w:multiLevelType w:val="hybridMultilevel"/>
    <w:tmpl w:val="E3EEB806"/>
    <w:styleLink w:val="38"/>
    <w:lvl w:ilvl="0" w:tplc="E4982F10">
      <w:start w:val="1"/>
      <w:numFmt w:val="bullet"/>
      <w:lvlText w:val="•"/>
      <w:lvlJc w:val="left"/>
      <w:pPr>
        <w:ind w:left="1418"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36C6858">
      <w:start w:val="1"/>
      <w:numFmt w:val="bullet"/>
      <w:lvlText w:val="o"/>
      <w:lvlJc w:val="left"/>
      <w:pPr>
        <w:ind w:left="213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1E411D6">
      <w:start w:val="1"/>
      <w:numFmt w:val="bullet"/>
      <w:lvlText w:val="▪"/>
      <w:lvlJc w:val="left"/>
      <w:pPr>
        <w:ind w:left="285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6743488">
      <w:start w:val="1"/>
      <w:numFmt w:val="bullet"/>
      <w:lvlText w:val="•"/>
      <w:lvlJc w:val="left"/>
      <w:pPr>
        <w:ind w:left="3578"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7724832">
      <w:start w:val="1"/>
      <w:numFmt w:val="bullet"/>
      <w:lvlText w:val="o"/>
      <w:lvlJc w:val="left"/>
      <w:pPr>
        <w:ind w:left="429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0872B6">
      <w:start w:val="1"/>
      <w:numFmt w:val="bullet"/>
      <w:lvlText w:val="▪"/>
      <w:lvlJc w:val="left"/>
      <w:pPr>
        <w:ind w:left="501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DAF260">
      <w:start w:val="1"/>
      <w:numFmt w:val="bullet"/>
      <w:lvlText w:val="•"/>
      <w:lvlJc w:val="left"/>
      <w:pPr>
        <w:ind w:left="5738"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1863E72">
      <w:start w:val="1"/>
      <w:numFmt w:val="bullet"/>
      <w:lvlText w:val="o"/>
      <w:lvlJc w:val="left"/>
      <w:pPr>
        <w:ind w:left="645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59017F6">
      <w:start w:val="1"/>
      <w:numFmt w:val="bullet"/>
      <w:lvlText w:val="▪"/>
      <w:lvlJc w:val="left"/>
      <w:pPr>
        <w:ind w:left="717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nsid w:val="099434F5"/>
    <w:multiLevelType w:val="hybridMultilevel"/>
    <w:tmpl w:val="9BBC168A"/>
    <w:styleLink w:val="29"/>
    <w:lvl w:ilvl="0" w:tplc="439E8E14">
      <w:start w:val="1"/>
      <w:numFmt w:val="bullet"/>
      <w:lvlText w:val="•"/>
      <w:lvlJc w:val="left"/>
      <w:pPr>
        <w:ind w:left="753" w:hanging="393"/>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B48BC94">
      <w:start w:val="1"/>
      <w:numFmt w:val="bullet"/>
      <w:lvlText w:val="o"/>
      <w:lvlJc w:val="left"/>
      <w:pPr>
        <w:ind w:left="147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F1EEBA8">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5C8F094">
      <w:start w:val="1"/>
      <w:numFmt w:val="bullet"/>
      <w:lvlText w:val="•"/>
      <w:lvlJc w:val="left"/>
      <w:pPr>
        <w:ind w:left="2913" w:hanging="393"/>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EA4D046">
      <w:start w:val="1"/>
      <w:numFmt w:val="bullet"/>
      <w:lvlText w:val="o"/>
      <w:lvlJc w:val="left"/>
      <w:pPr>
        <w:ind w:left="363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84E6C40">
      <w:start w:val="1"/>
      <w:numFmt w:val="bullet"/>
      <w:lvlText w:val="▪"/>
      <w:lvlJc w:val="left"/>
      <w:pPr>
        <w:ind w:left="435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3089CC0">
      <w:start w:val="1"/>
      <w:numFmt w:val="bullet"/>
      <w:lvlText w:val="•"/>
      <w:lvlJc w:val="left"/>
      <w:pPr>
        <w:ind w:left="5073" w:hanging="393"/>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B4A5686">
      <w:start w:val="1"/>
      <w:numFmt w:val="bullet"/>
      <w:lvlText w:val="o"/>
      <w:lvlJc w:val="left"/>
      <w:pPr>
        <w:ind w:left="579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808A430">
      <w:start w:val="1"/>
      <w:numFmt w:val="bullet"/>
      <w:lvlText w:val="▪"/>
      <w:lvlJc w:val="left"/>
      <w:pPr>
        <w:ind w:left="651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0B155FD4"/>
    <w:multiLevelType w:val="hybridMultilevel"/>
    <w:tmpl w:val="A2D69AFA"/>
    <w:lvl w:ilvl="0" w:tplc="7B7A7ED8">
      <w:start w:val="1"/>
      <w:numFmt w:val="decimal"/>
      <w:lvlText w:val="%1."/>
      <w:lvlJc w:val="left"/>
      <w:pPr>
        <w:ind w:left="360" w:hanging="360"/>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DCFB5A">
      <w:start w:val="1"/>
      <w:numFmt w:val="lowerLetter"/>
      <w:lvlText w:val="%2."/>
      <w:lvlJc w:val="left"/>
      <w:pPr>
        <w:ind w:left="1080" w:hanging="360"/>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D36BA9E">
      <w:start w:val="1"/>
      <w:numFmt w:val="lowerRoman"/>
      <w:lvlText w:val="%3."/>
      <w:lvlJc w:val="left"/>
      <w:pPr>
        <w:ind w:left="1800" w:hanging="273"/>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5D8226A">
      <w:start w:val="1"/>
      <w:numFmt w:val="decimal"/>
      <w:lvlText w:val="%4."/>
      <w:lvlJc w:val="left"/>
      <w:pPr>
        <w:ind w:left="2520" w:hanging="360"/>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5F6184A">
      <w:start w:val="1"/>
      <w:numFmt w:val="lowerLetter"/>
      <w:lvlText w:val="%5."/>
      <w:lvlJc w:val="left"/>
      <w:pPr>
        <w:ind w:left="3240" w:hanging="360"/>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0DC060A">
      <w:start w:val="1"/>
      <w:numFmt w:val="lowerRoman"/>
      <w:lvlText w:val="%6."/>
      <w:lvlJc w:val="left"/>
      <w:pPr>
        <w:ind w:left="3960" w:hanging="273"/>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D628610">
      <w:start w:val="1"/>
      <w:numFmt w:val="decimal"/>
      <w:lvlText w:val="%7."/>
      <w:lvlJc w:val="left"/>
      <w:pPr>
        <w:ind w:left="4680" w:hanging="360"/>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840864">
      <w:start w:val="1"/>
      <w:numFmt w:val="lowerLetter"/>
      <w:lvlText w:val="%8."/>
      <w:lvlJc w:val="left"/>
      <w:pPr>
        <w:ind w:left="5400" w:hanging="360"/>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7EEB42A">
      <w:start w:val="1"/>
      <w:numFmt w:val="lowerRoman"/>
      <w:lvlText w:val="%9."/>
      <w:lvlJc w:val="left"/>
      <w:pPr>
        <w:ind w:left="6120" w:hanging="273"/>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nsid w:val="0D0B20C7"/>
    <w:multiLevelType w:val="hybridMultilevel"/>
    <w:tmpl w:val="47781876"/>
    <w:styleLink w:val="51"/>
    <w:lvl w:ilvl="0" w:tplc="D51C130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B6260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6980396">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436C34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AAB39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12C422A">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B42A1B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FEC4E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9C6D33C">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nsid w:val="0D3A2B22"/>
    <w:multiLevelType w:val="hybridMultilevel"/>
    <w:tmpl w:val="CB3096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D8F54A7"/>
    <w:multiLevelType w:val="hybridMultilevel"/>
    <w:tmpl w:val="C6380CA2"/>
    <w:styleLink w:val="54"/>
    <w:lvl w:ilvl="0" w:tplc="ACEE9B3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B0E60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5F0B05E">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ADAFD2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D81B2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010BD68">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C6CACC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736138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35659B6">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nsid w:val="0D9652B5"/>
    <w:multiLevelType w:val="hybridMultilevel"/>
    <w:tmpl w:val="CF2EC06E"/>
    <w:lvl w:ilvl="0" w:tplc="2758A4E8">
      <w:start w:val="1"/>
      <w:numFmt w:val="decimal"/>
      <w:lvlText w:val="%1."/>
      <w:lvlJc w:val="left"/>
      <w:pPr>
        <w:ind w:left="720" w:hanging="360"/>
      </w:pPr>
    </w:lvl>
    <w:lvl w:ilvl="1" w:tplc="FA20647C">
      <w:start w:val="1"/>
      <w:numFmt w:val="lowerLetter"/>
      <w:lvlText w:val="%2."/>
      <w:lvlJc w:val="left"/>
      <w:pPr>
        <w:ind w:left="1440" w:hanging="360"/>
      </w:pPr>
    </w:lvl>
    <w:lvl w:ilvl="2" w:tplc="5AFCFC2E">
      <w:start w:val="1"/>
      <w:numFmt w:val="lowerRoman"/>
      <w:lvlText w:val="%3."/>
      <w:lvlJc w:val="right"/>
      <w:pPr>
        <w:ind w:left="2160" w:hanging="180"/>
      </w:pPr>
    </w:lvl>
    <w:lvl w:ilvl="3" w:tplc="25A0F3B8">
      <w:start w:val="1"/>
      <w:numFmt w:val="decimal"/>
      <w:lvlText w:val="%4."/>
      <w:lvlJc w:val="left"/>
      <w:pPr>
        <w:ind w:left="2880" w:hanging="360"/>
      </w:pPr>
    </w:lvl>
    <w:lvl w:ilvl="4" w:tplc="7B748D0A">
      <w:start w:val="1"/>
      <w:numFmt w:val="lowerLetter"/>
      <w:lvlText w:val="%5."/>
      <w:lvlJc w:val="left"/>
      <w:pPr>
        <w:ind w:left="3600" w:hanging="360"/>
      </w:pPr>
    </w:lvl>
    <w:lvl w:ilvl="5" w:tplc="2806B9E8">
      <w:start w:val="1"/>
      <w:numFmt w:val="lowerRoman"/>
      <w:lvlText w:val="%6."/>
      <w:lvlJc w:val="right"/>
      <w:pPr>
        <w:ind w:left="4320" w:hanging="180"/>
      </w:pPr>
    </w:lvl>
    <w:lvl w:ilvl="6" w:tplc="7E38AFCA">
      <w:start w:val="1"/>
      <w:numFmt w:val="decimal"/>
      <w:lvlText w:val="%7."/>
      <w:lvlJc w:val="left"/>
      <w:pPr>
        <w:ind w:left="5040" w:hanging="360"/>
      </w:pPr>
    </w:lvl>
    <w:lvl w:ilvl="7" w:tplc="695433A8">
      <w:start w:val="1"/>
      <w:numFmt w:val="lowerLetter"/>
      <w:lvlText w:val="%8."/>
      <w:lvlJc w:val="left"/>
      <w:pPr>
        <w:ind w:left="5760" w:hanging="360"/>
      </w:pPr>
    </w:lvl>
    <w:lvl w:ilvl="8" w:tplc="07300EFC">
      <w:start w:val="1"/>
      <w:numFmt w:val="lowerRoman"/>
      <w:lvlText w:val="%9."/>
      <w:lvlJc w:val="right"/>
      <w:pPr>
        <w:ind w:left="6480" w:hanging="180"/>
      </w:pPr>
    </w:lvl>
  </w:abstractNum>
  <w:abstractNum w:abstractNumId="20">
    <w:nsid w:val="0DEB2E91"/>
    <w:multiLevelType w:val="hybridMultilevel"/>
    <w:tmpl w:val="E43C96DA"/>
    <w:lvl w:ilvl="0" w:tplc="30963A20">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C7A148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7AC934E">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A58F05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84E828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428CFE">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A1C16F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C28366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C249836">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nsid w:val="0DEE09C3"/>
    <w:multiLevelType w:val="hybridMultilevel"/>
    <w:tmpl w:val="4FA28266"/>
    <w:styleLink w:val="26"/>
    <w:lvl w:ilvl="0" w:tplc="0419000F">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D881124">
      <w:start w:val="1"/>
      <w:numFmt w:val="bullet"/>
      <w:lvlText w:val="o"/>
      <w:lvlJc w:val="left"/>
      <w:pPr>
        <w:ind w:left="1440"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EC860C8">
      <w:start w:val="1"/>
      <w:numFmt w:val="bullet"/>
      <w:lvlText w:val="▪"/>
      <w:lvlJc w:val="left"/>
      <w:pPr>
        <w:ind w:left="2160"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8C63F6">
      <w:start w:val="1"/>
      <w:numFmt w:val="bullet"/>
      <w:lvlText w:val="•"/>
      <w:lvlJc w:val="left"/>
      <w:pPr>
        <w:ind w:left="2880"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ADCA158">
      <w:start w:val="1"/>
      <w:numFmt w:val="bullet"/>
      <w:lvlText w:val="o"/>
      <w:lvlJc w:val="left"/>
      <w:pPr>
        <w:ind w:left="3600"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B6C2DDA">
      <w:start w:val="1"/>
      <w:numFmt w:val="bullet"/>
      <w:lvlText w:val="▪"/>
      <w:lvlJc w:val="left"/>
      <w:pPr>
        <w:ind w:left="4320"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F78A82A">
      <w:start w:val="1"/>
      <w:numFmt w:val="bullet"/>
      <w:lvlText w:val="•"/>
      <w:lvlJc w:val="left"/>
      <w:pPr>
        <w:ind w:left="5040"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7F0E678">
      <w:start w:val="1"/>
      <w:numFmt w:val="bullet"/>
      <w:lvlText w:val="o"/>
      <w:lvlJc w:val="left"/>
      <w:pPr>
        <w:ind w:left="5760"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8C4FC02">
      <w:start w:val="1"/>
      <w:numFmt w:val="bullet"/>
      <w:lvlText w:val="▪"/>
      <w:lvlJc w:val="left"/>
      <w:pPr>
        <w:ind w:left="6480"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nsid w:val="10FC4DB7"/>
    <w:multiLevelType w:val="hybridMultilevel"/>
    <w:tmpl w:val="49162118"/>
    <w:styleLink w:val="48"/>
    <w:lvl w:ilvl="0" w:tplc="04190001">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DD4C9D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A30A66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C36583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66BD1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2E207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5E2A5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2FC24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DF4E83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nsid w:val="12B44A5E"/>
    <w:multiLevelType w:val="hybridMultilevel"/>
    <w:tmpl w:val="9A16A942"/>
    <w:styleLink w:val="60"/>
    <w:lvl w:ilvl="0" w:tplc="21E4735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6CAD476">
      <w:start w:val="1"/>
      <w:numFmt w:val="decimal"/>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12A3C5E">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F42270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D89E2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1DCA682">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8F0718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65EEAB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2906532">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nsid w:val="13D91ACF"/>
    <w:multiLevelType w:val="hybridMultilevel"/>
    <w:tmpl w:val="745C4AF8"/>
    <w:styleLink w:val="70"/>
    <w:lvl w:ilvl="0" w:tplc="CC080A0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064CC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85E1E80">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5D0216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038C2B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E9AA09A">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0EC65F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202A3A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114022C">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nsid w:val="13E43414"/>
    <w:multiLevelType w:val="hybridMultilevel"/>
    <w:tmpl w:val="5888F2E8"/>
    <w:numStyleLink w:val="2"/>
  </w:abstractNum>
  <w:abstractNum w:abstractNumId="26">
    <w:nsid w:val="149D7C6D"/>
    <w:multiLevelType w:val="hybridMultilevel"/>
    <w:tmpl w:val="5B80BB70"/>
    <w:lvl w:ilvl="0" w:tplc="C5329ADC">
      <w:start w:val="1"/>
      <w:numFmt w:val="bullet"/>
      <w:lvlText w:val=""/>
      <w:lvlJc w:val="left"/>
      <w:pPr>
        <w:ind w:left="720" w:hanging="360"/>
      </w:pPr>
      <w:rPr>
        <w:rFonts w:ascii="Symbol" w:hAnsi="Symbol" w:hint="default"/>
      </w:rPr>
    </w:lvl>
    <w:lvl w:ilvl="1" w:tplc="69E85E60" w:tentative="1">
      <w:start w:val="1"/>
      <w:numFmt w:val="bullet"/>
      <w:lvlText w:val="o"/>
      <w:lvlJc w:val="left"/>
      <w:pPr>
        <w:ind w:left="1440" w:hanging="360"/>
      </w:pPr>
      <w:rPr>
        <w:rFonts w:ascii="Courier New" w:hAnsi="Courier New" w:cs="Courier New" w:hint="default"/>
      </w:rPr>
    </w:lvl>
    <w:lvl w:ilvl="2" w:tplc="E21C0850" w:tentative="1">
      <w:start w:val="1"/>
      <w:numFmt w:val="bullet"/>
      <w:lvlText w:val=""/>
      <w:lvlJc w:val="left"/>
      <w:pPr>
        <w:ind w:left="2160" w:hanging="360"/>
      </w:pPr>
      <w:rPr>
        <w:rFonts w:ascii="Wingdings" w:hAnsi="Wingdings" w:hint="default"/>
      </w:rPr>
    </w:lvl>
    <w:lvl w:ilvl="3" w:tplc="45183780" w:tentative="1">
      <w:start w:val="1"/>
      <w:numFmt w:val="bullet"/>
      <w:lvlText w:val=""/>
      <w:lvlJc w:val="left"/>
      <w:pPr>
        <w:ind w:left="2880" w:hanging="360"/>
      </w:pPr>
      <w:rPr>
        <w:rFonts w:ascii="Symbol" w:hAnsi="Symbol" w:hint="default"/>
      </w:rPr>
    </w:lvl>
    <w:lvl w:ilvl="4" w:tplc="971C74A8" w:tentative="1">
      <w:start w:val="1"/>
      <w:numFmt w:val="bullet"/>
      <w:lvlText w:val="o"/>
      <w:lvlJc w:val="left"/>
      <w:pPr>
        <w:ind w:left="3600" w:hanging="360"/>
      </w:pPr>
      <w:rPr>
        <w:rFonts w:ascii="Courier New" w:hAnsi="Courier New" w:cs="Courier New" w:hint="default"/>
      </w:rPr>
    </w:lvl>
    <w:lvl w:ilvl="5" w:tplc="B1B88A0C" w:tentative="1">
      <w:start w:val="1"/>
      <w:numFmt w:val="bullet"/>
      <w:lvlText w:val=""/>
      <w:lvlJc w:val="left"/>
      <w:pPr>
        <w:ind w:left="4320" w:hanging="360"/>
      </w:pPr>
      <w:rPr>
        <w:rFonts w:ascii="Wingdings" w:hAnsi="Wingdings" w:hint="default"/>
      </w:rPr>
    </w:lvl>
    <w:lvl w:ilvl="6" w:tplc="5288BC6A" w:tentative="1">
      <w:start w:val="1"/>
      <w:numFmt w:val="bullet"/>
      <w:lvlText w:val=""/>
      <w:lvlJc w:val="left"/>
      <w:pPr>
        <w:ind w:left="5040" w:hanging="360"/>
      </w:pPr>
      <w:rPr>
        <w:rFonts w:ascii="Symbol" w:hAnsi="Symbol" w:hint="default"/>
      </w:rPr>
    </w:lvl>
    <w:lvl w:ilvl="7" w:tplc="BACA7666" w:tentative="1">
      <w:start w:val="1"/>
      <w:numFmt w:val="bullet"/>
      <w:lvlText w:val="o"/>
      <w:lvlJc w:val="left"/>
      <w:pPr>
        <w:ind w:left="5760" w:hanging="360"/>
      </w:pPr>
      <w:rPr>
        <w:rFonts w:ascii="Courier New" w:hAnsi="Courier New" w:cs="Courier New" w:hint="default"/>
      </w:rPr>
    </w:lvl>
    <w:lvl w:ilvl="8" w:tplc="C0C25D6E" w:tentative="1">
      <w:start w:val="1"/>
      <w:numFmt w:val="bullet"/>
      <w:lvlText w:val=""/>
      <w:lvlJc w:val="left"/>
      <w:pPr>
        <w:ind w:left="6480" w:hanging="360"/>
      </w:pPr>
      <w:rPr>
        <w:rFonts w:ascii="Wingdings" w:hAnsi="Wingdings" w:hint="default"/>
      </w:rPr>
    </w:lvl>
  </w:abstractNum>
  <w:abstractNum w:abstractNumId="27">
    <w:nsid w:val="15F20FE5"/>
    <w:multiLevelType w:val="hybridMultilevel"/>
    <w:tmpl w:val="02BC61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16C130E4"/>
    <w:multiLevelType w:val="hybridMultilevel"/>
    <w:tmpl w:val="8C74DA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7153A29"/>
    <w:multiLevelType w:val="hybridMultilevel"/>
    <w:tmpl w:val="CACEBD96"/>
    <w:styleLink w:val="82"/>
    <w:lvl w:ilvl="0" w:tplc="61CE9AE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00468B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420221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CC05CA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272AD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1E141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10EB76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EA2C85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0360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nsid w:val="173866CC"/>
    <w:multiLevelType w:val="hybridMultilevel"/>
    <w:tmpl w:val="ECC860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81634D4"/>
    <w:multiLevelType w:val="hybridMultilevel"/>
    <w:tmpl w:val="BBA0A1EA"/>
    <w:styleLink w:val="85"/>
    <w:lvl w:ilvl="0" w:tplc="AF5CF5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040EC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78EC942">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76AAD7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516193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95CD7A6">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90C68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370E0C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A82E94">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nsid w:val="189C478C"/>
    <w:multiLevelType w:val="hybridMultilevel"/>
    <w:tmpl w:val="029455DA"/>
    <w:styleLink w:val="a"/>
    <w:lvl w:ilvl="0" w:tplc="1E9A6DB8">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7A91DA">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5407C86">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2946222">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3B2D8A4">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FB803C8">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5465F6">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24EC56A">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878D5EC">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nsid w:val="1A735E00"/>
    <w:multiLevelType w:val="hybridMultilevel"/>
    <w:tmpl w:val="F06ACDD4"/>
    <w:lvl w:ilvl="0" w:tplc="0838A942">
      <w:start w:val="1"/>
      <w:numFmt w:val="bullet"/>
      <w:lvlText w:val=""/>
      <w:lvlJc w:val="left"/>
      <w:pPr>
        <w:ind w:left="720" w:hanging="360"/>
      </w:pPr>
      <w:rPr>
        <w:rFonts w:ascii="Symbol" w:hAnsi="Symbol" w:hint="default"/>
      </w:rPr>
    </w:lvl>
    <w:lvl w:ilvl="1" w:tplc="F31AF300" w:tentative="1">
      <w:start w:val="1"/>
      <w:numFmt w:val="bullet"/>
      <w:lvlText w:val="o"/>
      <w:lvlJc w:val="left"/>
      <w:pPr>
        <w:ind w:left="1440" w:hanging="360"/>
      </w:pPr>
      <w:rPr>
        <w:rFonts w:ascii="Courier New" w:hAnsi="Courier New" w:cs="Courier New" w:hint="default"/>
      </w:rPr>
    </w:lvl>
    <w:lvl w:ilvl="2" w:tplc="E530E4B6" w:tentative="1">
      <w:start w:val="1"/>
      <w:numFmt w:val="bullet"/>
      <w:lvlText w:val=""/>
      <w:lvlJc w:val="left"/>
      <w:pPr>
        <w:ind w:left="2160" w:hanging="360"/>
      </w:pPr>
      <w:rPr>
        <w:rFonts w:ascii="Wingdings" w:hAnsi="Wingdings" w:hint="default"/>
      </w:rPr>
    </w:lvl>
    <w:lvl w:ilvl="3" w:tplc="9A2AE612" w:tentative="1">
      <w:start w:val="1"/>
      <w:numFmt w:val="bullet"/>
      <w:lvlText w:val=""/>
      <w:lvlJc w:val="left"/>
      <w:pPr>
        <w:ind w:left="2880" w:hanging="360"/>
      </w:pPr>
      <w:rPr>
        <w:rFonts w:ascii="Symbol" w:hAnsi="Symbol" w:hint="default"/>
      </w:rPr>
    </w:lvl>
    <w:lvl w:ilvl="4" w:tplc="C25A82C0" w:tentative="1">
      <w:start w:val="1"/>
      <w:numFmt w:val="bullet"/>
      <w:lvlText w:val="o"/>
      <w:lvlJc w:val="left"/>
      <w:pPr>
        <w:ind w:left="3600" w:hanging="360"/>
      </w:pPr>
      <w:rPr>
        <w:rFonts w:ascii="Courier New" w:hAnsi="Courier New" w:cs="Courier New" w:hint="default"/>
      </w:rPr>
    </w:lvl>
    <w:lvl w:ilvl="5" w:tplc="6A5810D8" w:tentative="1">
      <w:start w:val="1"/>
      <w:numFmt w:val="bullet"/>
      <w:lvlText w:val=""/>
      <w:lvlJc w:val="left"/>
      <w:pPr>
        <w:ind w:left="4320" w:hanging="360"/>
      </w:pPr>
      <w:rPr>
        <w:rFonts w:ascii="Wingdings" w:hAnsi="Wingdings" w:hint="default"/>
      </w:rPr>
    </w:lvl>
    <w:lvl w:ilvl="6" w:tplc="A664ECCA" w:tentative="1">
      <w:start w:val="1"/>
      <w:numFmt w:val="bullet"/>
      <w:lvlText w:val=""/>
      <w:lvlJc w:val="left"/>
      <w:pPr>
        <w:ind w:left="5040" w:hanging="360"/>
      </w:pPr>
      <w:rPr>
        <w:rFonts w:ascii="Symbol" w:hAnsi="Symbol" w:hint="default"/>
      </w:rPr>
    </w:lvl>
    <w:lvl w:ilvl="7" w:tplc="AD9841C8" w:tentative="1">
      <w:start w:val="1"/>
      <w:numFmt w:val="bullet"/>
      <w:lvlText w:val="o"/>
      <w:lvlJc w:val="left"/>
      <w:pPr>
        <w:ind w:left="5760" w:hanging="360"/>
      </w:pPr>
      <w:rPr>
        <w:rFonts w:ascii="Courier New" w:hAnsi="Courier New" w:cs="Courier New" w:hint="default"/>
      </w:rPr>
    </w:lvl>
    <w:lvl w:ilvl="8" w:tplc="29A4F66C" w:tentative="1">
      <w:start w:val="1"/>
      <w:numFmt w:val="bullet"/>
      <w:lvlText w:val=""/>
      <w:lvlJc w:val="left"/>
      <w:pPr>
        <w:ind w:left="6480" w:hanging="360"/>
      </w:pPr>
      <w:rPr>
        <w:rFonts w:ascii="Wingdings" w:hAnsi="Wingdings" w:hint="default"/>
      </w:rPr>
    </w:lvl>
  </w:abstractNum>
  <w:abstractNum w:abstractNumId="34">
    <w:nsid w:val="1ADE7A8C"/>
    <w:multiLevelType w:val="hybridMultilevel"/>
    <w:tmpl w:val="25E4F3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B386AB3"/>
    <w:multiLevelType w:val="hybridMultilevel"/>
    <w:tmpl w:val="29983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B513821"/>
    <w:multiLevelType w:val="multilevel"/>
    <w:tmpl w:val="7D5EF8C8"/>
    <w:styleLink w:val="8"/>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080" w:hanging="72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440" w:hanging="108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1800" w:hanging="144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1800" w:hanging="144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2160" w:hanging="180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nsid w:val="1C536250"/>
    <w:multiLevelType w:val="hybridMultilevel"/>
    <w:tmpl w:val="B0949BAA"/>
    <w:lvl w:ilvl="0" w:tplc="04190005">
      <w:start w:val="1"/>
      <w:numFmt w:val="bullet"/>
      <w:lvlText w:val=""/>
      <w:lvlJc w:val="left"/>
      <w:pPr>
        <w:ind w:left="720"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C6B95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2E85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D22F79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9E8D8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260B1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36E6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4A5CD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A0BEC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nsid w:val="1C936318"/>
    <w:multiLevelType w:val="hybridMultilevel"/>
    <w:tmpl w:val="D92885BC"/>
    <w:styleLink w:val="68"/>
    <w:lvl w:ilvl="0" w:tplc="19AAE21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5322A58">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204BDAA">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D695C6">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68260E8">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0AE6E2">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75EB6CA">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D600E7A">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4965630">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nsid w:val="1D51668B"/>
    <w:multiLevelType w:val="hybridMultilevel"/>
    <w:tmpl w:val="5F747F6C"/>
    <w:lvl w:ilvl="0" w:tplc="119ABEA0">
      <w:start w:val="1"/>
      <w:numFmt w:val="bullet"/>
      <w:lvlText w:val=""/>
      <w:lvlJc w:val="left"/>
      <w:pPr>
        <w:ind w:left="720" w:hanging="360"/>
      </w:pPr>
      <w:rPr>
        <w:rFonts w:ascii="Symbol" w:hAnsi="Symbol" w:hint="default"/>
      </w:rPr>
    </w:lvl>
    <w:lvl w:ilvl="1" w:tplc="7F30D95A" w:tentative="1">
      <w:start w:val="1"/>
      <w:numFmt w:val="bullet"/>
      <w:lvlText w:val="o"/>
      <w:lvlJc w:val="left"/>
      <w:pPr>
        <w:ind w:left="1440" w:hanging="360"/>
      </w:pPr>
      <w:rPr>
        <w:rFonts w:ascii="Courier New" w:hAnsi="Courier New" w:cs="Courier New" w:hint="default"/>
      </w:rPr>
    </w:lvl>
    <w:lvl w:ilvl="2" w:tplc="FC5E4D38" w:tentative="1">
      <w:start w:val="1"/>
      <w:numFmt w:val="bullet"/>
      <w:lvlText w:val=""/>
      <w:lvlJc w:val="left"/>
      <w:pPr>
        <w:ind w:left="2160" w:hanging="360"/>
      </w:pPr>
      <w:rPr>
        <w:rFonts w:ascii="Wingdings" w:hAnsi="Wingdings" w:hint="default"/>
      </w:rPr>
    </w:lvl>
    <w:lvl w:ilvl="3" w:tplc="D8EC7AF0" w:tentative="1">
      <w:start w:val="1"/>
      <w:numFmt w:val="bullet"/>
      <w:lvlText w:val=""/>
      <w:lvlJc w:val="left"/>
      <w:pPr>
        <w:ind w:left="2880" w:hanging="360"/>
      </w:pPr>
      <w:rPr>
        <w:rFonts w:ascii="Symbol" w:hAnsi="Symbol" w:hint="default"/>
      </w:rPr>
    </w:lvl>
    <w:lvl w:ilvl="4" w:tplc="E5DEFC68" w:tentative="1">
      <w:start w:val="1"/>
      <w:numFmt w:val="bullet"/>
      <w:lvlText w:val="o"/>
      <w:lvlJc w:val="left"/>
      <w:pPr>
        <w:ind w:left="3600" w:hanging="360"/>
      </w:pPr>
      <w:rPr>
        <w:rFonts w:ascii="Courier New" w:hAnsi="Courier New" w:cs="Courier New" w:hint="default"/>
      </w:rPr>
    </w:lvl>
    <w:lvl w:ilvl="5" w:tplc="C96844A4" w:tentative="1">
      <w:start w:val="1"/>
      <w:numFmt w:val="bullet"/>
      <w:lvlText w:val=""/>
      <w:lvlJc w:val="left"/>
      <w:pPr>
        <w:ind w:left="4320" w:hanging="360"/>
      </w:pPr>
      <w:rPr>
        <w:rFonts w:ascii="Wingdings" w:hAnsi="Wingdings" w:hint="default"/>
      </w:rPr>
    </w:lvl>
    <w:lvl w:ilvl="6" w:tplc="CFD8495C" w:tentative="1">
      <w:start w:val="1"/>
      <w:numFmt w:val="bullet"/>
      <w:lvlText w:val=""/>
      <w:lvlJc w:val="left"/>
      <w:pPr>
        <w:ind w:left="5040" w:hanging="360"/>
      </w:pPr>
      <w:rPr>
        <w:rFonts w:ascii="Symbol" w:hAnsi="Symbol" w:hint="default"/>
      </w:rPr>
    </w:lvl>
    <w:lvl w:ilvl="7" w:tplc="D32E3F1A" w:tentative="1">
      <w:start w:val="1"/>
      <w:numFmt w:val="bullet"/>
      <w:lvlText w:val="o"/>
      <w:lvlJc w:val="left"/>
      <w:pPr>
        <w:ind w:left="5760" w:hanging="360"/>
      </w:pPr>
      <w:rPr>
        <w:rFonts w:ascii="Courier New" w:hAnsi="Courier New" w:cs="Courier New" w:hint="default"/>
      </w:rPr>
    </w:lvl>
    <w:lvl w:ilvl="8" w:tplc="3FA4EEC6" w:tentative="1">
      <w:start w:val="1"/>
      <w:numFmt w:val="bullet"/>
      <w:lvlText w:val=""/>
      <w:lvlJc w:val="left"/>
      <w:pPr>
        <w:ind w:left="6480" w:hanging="360"/>
      </w:pPr>
      <w:rPr>
        <w:rFonts w:ascii="Wingdings" w:hAnsi="Wingdings" w:hint="default"/>
      </w:rPr>
    </w:lvl>
  </w:abstractNum>
  <w:abstractNum w:abstractNumId="40">
    <w:nsid w:val="1DC42C21"/>
    <w:multiLevelType w:val="hybridMultilevel"/>
    <w:tmpl w:val="791EF5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1004288"/>
    <w:multiLevelType w:val="hybridMultilevel"/>
    <w:tmpl w:val="1AC42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1BA1EBD"/>
    <w:multiLevelType w:val="hybridMultilevel"/>
    <w:tmpl w:val="E6C23BEA"/>
    <w:styleLink w:val="78"/>
    <w:lvl w:ilvl="0" w:tplc="04190001">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190005">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190001">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190003">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190005">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190001">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190003">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190005">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nsid w:val="21C421D8"/>
    <w:multiLevelType w:val="hybridMultilevel"/>
    <w:tmpl w:val="2AC0569A"/>
    <w:lvl w:ilvl="0" w:tplc="04190005">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3B501DA"/>
    <w:multiLevelType w:val="hybridMultilevel"/>
    <w:tmpl w:val="75B2D018"/>
    <w:styleLink w:val="49"/>
    <w:lvl w:ilvl="0" w:tplc="E162294A">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241F6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88235AE">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47C80A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79EF1F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77E5514">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5FA2DC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1672C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5EC1BE0">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nsid w:val="241858F5"/>
    <w:multiLevelType w:val="hybridMultilevel"/>
    <w:tmpl w:val="D22C8844"/>
    <w:styleLink w:val="100"/>
    <w:lvl w:ilvl="0" w:tplc="D894409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41C10D2">
      <w:start w:val="1"/>
      <w:numFmt w:val="decimal"/>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F896EE">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80E935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EE0D0B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9000EA">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B309F7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F34140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D8EA06">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nsid w:val="25F31A6E"/>
    <w:multiLevelType w:val="hybridMultilevel"/>
    <w:tmpl w:val="5E545252"/>
    <w:lvl w:ilvl="0" w:tplc="F7A644A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86A1008" w:tentative="1">
      <w:start w:val="1"/>
      <w:numFmt w:val="bullet"/>
      <w:lvlText w:val="o"/>
      <w:lvlJc w:val="left"/>
      <w:pPr>
        <w:ind w:left="1440" w:hanging="360"/>
      </w:pPr>
      <w:rPr>
        <w:rFonts w:ascii="Courier New" w:hAnsi="Courier New" w:cs="Courier New" w:hint="default"/>
      </w:rPr>
    </w:lvl>
    <w:lvl w:ilvl="2" w:tplc="42701726" w:tentative="1">
      <w:start w:val="1"/>
      <w:numFmt w:val="bullet"/>
      <w:lvlText w:val=""/>
      <w:lvlJc w:val="left"/>
      <w:pPr>
        <w:ind w:left="2160" w:hanging="360"/>
      </w:pPr>
      <w:rPr>
        <w:rFonts w:ascii="Wingdings" w:hAnsi="Wingdings" w:hint="default"/>
      </w:rPr>
    </w:lvl>
    <w:lvl w:ilvl="3" w:tplc="61DCBD64" w:tentative="1">
      <w:start w:val="1"/>
      <w:numFmt w:val="bullet"/>
      <w:lvlText w:val=""/>
      <w:lvlJc w:val="left"/>
      <w:pPr>
        <w:ind w:left="2880" w:hanging="360"/>
      </w:pPr>
      <w:rPr>
        <w:rFonts w:ascii="Symbol" w:hAnsi="Symbol" w:hint="default"/>
      </w:rPr>
    </w:lvl>
    <w:lvl w:ilvl="4" w:tplc="1DE6890A" w:tentative="1">
      <w:start w:val="1"/>
      <w:numFmt w:val="bullet"/>
      <w:lvlText w:val="o"/>
      <w:lvlJc w:val="left"/>
      <w:pPr>
        <w:ind w:left="3600" w:hanging="360"/>
      </w:pPr>
      <w:rPr>
        <w:rFonts w:ascii="Courier New" w:hAnsi="Courier New" w:cs="Courier New" w:hint="default"/>
      </w:rPr>
    </w:lvl>
    <w:lvl w:ilvl="5" w:tplc="D9F66CCE" w:tentative="1">
      <w:start w:val="1"/>
      <w:numFmt w:val="bullet"/>
      <w:lvlText w:val=""/>
      <w:lvlJc w:val="left"/>
      <w:pPr>
        <w:ind w:left="4320" w:hanging="360"/>
      </w:pPr>
      <w:rPr>
        <w:rFonts w:ascii="Wingdings" w:hAnsi="Wingdings" w:hint="default"/>
      </w:rPr>
    </w:lvl>
    <w:lvl w:ilvl="6" w:tplc="75AE05F0" w:tentative="1">
      <w:start w:val="1"/>
      <w:numFmt w:val="bullet"/>
      <w:lvlText w:val=""/>
      <w:lvlJc w:val="left"/>
      <w:pPr>
        <w:ind w:left="5040" w:hanging="360"/>
      </w:pPr>
      <w:rPr>
        <w:rFonts w:ascii="Symbol" w:hAnsi="Symbol" w:hint="default"/>
      </w:rPr>
    </w:lvl>
    <w:lvl w:ilvl="7" w:tplc="1E2CC54A" w:tentative="1">
      <w:start w:val="1"/>
      <w:numFmt w:val="bullet"/>
      <w:lvlText w:val="o"/>
      <w:lvlJc w:val="left"/>
      <w:pPr>
        <w:ind w:left="5760" w:hanging="360"/>
      </w:pPr>
      <w:rPr>
        <w:rFonts w:ascii="Courier New" w:hAnsi="Courier New" w:cs="Courier New" w:hint="default"/>
      </w:rPr>
    </w:lvl>
    <w:lvl w:ilvl="8" w:tplc="5F8C0252" w:tentative="1">
      <w:start w:val="1"/>
      <w:numFmt w:val="bullet"/>
      <w:lvlText w:val=""/>
      <w:lvlJc w:val="left"/>
      <w:pPr>
        <w:ind w:left="6480" w:hanging="360"/>
      </w:pPr>
      <w:rPr>
        <w:rFonts w:ascii="Wingdings" w:hAnsi="Wingdings" w:hint="default"/>
      </w:rPr>
    </w:lvl>
  </w:abstractNum>
  <w:abstractNum w:abstractNumId="47">
    <w:nsid w:val="267632C9"/>
    <w:multiLevelType w:val="hybridMultilevel"/>
    <w:tmpl w:val="4FA28266"/>
    <w:numStyleLink w:val="26"/>
  </w:abstractNum>
  <w:abstractNum w:abstractNumId="48">
    <w:nsid w:val="27DC5F59"/>
    <w:multiLevelType w:val="hybridMultilevel"/>
    <w:tmpl w:val="4E741828"/>
    <w:styleLink w:val="77"/>
    <w:lvl w:ilvl="0" w:tplc="F092C59A">
      <w:start w:val="1"/>
      <w:numFmt w:val="decimal"/>
      <w:lvlText w:val="%1."/>
      <w:lvlJc w:val="left"/>
      <w:pPr>
        <w:ind w:left="785"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58BDC2">
      <w:start w:val="1"/>
      <w:numFmt w:val="lowerLetter"/>
      <w:lvlText w:val="%2."/>
      <w:lvlJc w:val="left"/>
      <w:pPr>
        <w:ind w:left="1505"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978D522">
      <w:start w:val="1"/>
      <w:numFmt w:val="lowerRoman"/>
      <w:lvlText w:val="%3."/>
      <w:lvlJc w:val="left"/>
      <w:pPr>
        <w:ind w:left="2225"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42663E2">
      <w:start w:val="1"/>
      <w:numFmt w:val="decimal"/>
      <w:lvlText w:val="%4."/>
      <w:lvlJc w:val="left"/>
      <w:pPr>
        <w:ind w:left="2945"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18EA080">
      <w:start w:val="1"/>
      <w:numFmt w:val="lowerLetter"/>
      <w:lvlText w:val="%5."/>
      <w:lvlJc w:val="left"/>
      <w:pPr>
        <w:ind w:left="3665"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2F47B94">
      <w:start w:val="1"/>
      <w:numFmt w:val="lowerRoman"/>
      <w:lvlText w:val="%6."/>
      <w:lvlJc w:val="left"/>
      <w:pPr>
        <w:ind w:left="4385"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F1C158E">
      <w:start w:val="1"/>
      <w:numFmt w:val="decimal"/>
      <w:lvlText w:val="%7."/>
      <w:lvlJc w:val="left"/>
      <w:pPr>
        <w:ind w:left="5105"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57283F4">
      <w:start w:val="1"/>
      <w:numFmt w:val="lowerLetter"/>
      <w:lvlText w:val="%8."/>
      <w:lvlJc w:val="left"/>
      <w:pPr>
        <w:ind w:left="5825"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8EC441C">
      <w:start w:val="1"/>
      <w:numFmt w:val="lowerRoman"/>
      <w:lvlText w:val="%9."/>
      <w:lvlJc w:val="left"/>
      <w:pPr>
        <w:ind w:left="6545"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nsid w:val="284A57CB"/>
    <w:multiLevelType w:val="hybridMultilevel"/>
    <w:tmpl w:val="B66CD1B2"/>
    <w:styleLink w:val="31"/>
    <w:lvl w:ilvl="0" w:tplc="9490C20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7F4057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65C2FD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384661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5ECD09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E4786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8145AA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7C4ADF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6ED7A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nsid w:val="28BF573F"/>
    <w:multiLevelType w:val="hybridMultilevel"/>
    <w:tmpl w:val="0330C278"/>
    <w:lvl w:ilvl="0" w:tplc="0419000F">
      <w:start w:val="1"/>
      <w:numFmt w:val="decimal"/>
      <w:lvlText w:val="%1."/>
      <w:lvlJc w:val="left"/>
      <w:pPr>
        <w:ind w:left="720" w:hanging="360"/>
      </w:pPr>
      <w:rPr>
        <w:rFont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C6B95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2E85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D22F79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9E8D8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260B1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36E6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4A5CD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A0BEC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nsid w:val="28D36B42"/>
    <w:multiLevelType w:val="hybridMultilevel"/>
    <w:tmpl w:val="2AA2E452"/>
    <w:lvl w:ilvl="0" w:tplc="332EE658">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316AEB6" w:tentative="1">
      <w:start w:val="1"/>
      <w:numFmt w:val="bullet"/>
      <w:lvlText w:val="o"/>
      <w:lvlJc w:val="left"/>
      <w:pPr>
        <w:ind w:left="1440" w:hanging="360"/>
      </w:pPr>
      <w:rPr>
        <w:rFonts w:ascii="Courier New" w:hAnsi="Courier New" w:cs="Courier New" w:hint="default"/>
      </w:rPr>
    </w:lvl>
    <w:lvl w:ilvl="2" w:tplc="E97E4AAA" w:tentative="1">
      <w:start w:val="1"/>
      <w:numFmt w:val="bullet"/>
      <w:lvlText w:val=""/>
      <w:lvlJc w:val="left"/>
      <w:pPr>
        <w:ind w:left="2160" w:hanging="360"/>
      </w:pPr>
      <w:rPr>
        <w:rFonts w:ascii="Wingdings" w:hAnsi="Wingdings" w:hint="default"/>
      </w:rPr>
    </w:lvl>
    <w:lvl w:ilvl="3" w:tplc="E8A49D72" w:tentative="1">
      <w:start w:val="1"/>
      <w:numFmt w:val="bullet"/>
      <w:lvlText w:val=""/>
      <w:lvlJc w:val="left"/>
      <w:pPr>
        <w:ind w:left="2880" w:hanging="360"/>
      </w:pPr>
      <w:rPr>
        <w:rFonts w:ascii="Symbol" w:hAnsi="Symbol" w:hint="default"/>
      </w:rPr>
    </w:lvl>
    <w:lvl w:ilvl="4" w:tplc="96B2CF72" w:tentative="1">
      <w:start w:val="1"/>
      <w:numFmt w:val="bullet"/>
      <w:lvlText w:val="o"/>
      <w:lvlJc w:val="left"/>
      <w:pPr>
        <w:ind w:left="3600" w:hanging="360"/>
      </w:pPr>
      <w:rPr>
        <w:rFonts w:ascii="Courier New" w:hAnsi="Courier New" w:cs="Courier New" w:hint="default"/>
      </w:rPr>
    </w:lvl>
    <w:lvl w:ilvl="5" w:tplc="023635B8" w:tentative="1">
      <w:start w:val="1"/>
      <w:numFmt w:val="bullet"/>
      <w:lvlText w:val=""/>
      <w:lvlJc w:val="left"/>
      <w:pPr>
        <w:ind w:left="4320" w:hanging="360"/>
      </w:pPr>
      <w:rPr>
        <w:rFonts w:ascii="Wingdings" w:hAnsi="Wingdings" w:hint="default"/>
      </w:rPr>
    </w:lvl>
    <w:lvl w:ilvl="6" w:tplc="4190939E" w:tentative="1">
      <w:start w:val="1"/>
      <w:numFmt w:val="bullet"/>
      <w:lvlText w:val=""/>
      <w:lvlJc w:val="left"/>
      <w:pPr>
        <w:ind w:left="5040" w:hanging="360"/>
      </w:pPr>
      <w:rPr>
        <w:rFonts w:ascii="Symbol" w:hAnsi="Symbol" w:hint="default"/>
      </w:rPr>
    </w:lvl>
    <w:lvl w:ilvl="7" w:tplc="AE6E6468" w:tentative="1">
      <w:start w:val="1"/>
      <w:numFmt w:val="bullet"/>
      <w:lvlText w:val="o"/>
      <w:lvlJc w:val="left"/>
      <w:pPr>
        <w:ind w:left="5760" w:hanging="360"/>
      </w:pPr>
      <w:rPr>
        <w:rFonts w:ascii="Courier New" w:hAnsi="Courier New" w:cs="Courier New" w:hint="default"/>
      </w:rPr>
    </w:lvl>
    <w:lvl w:ilvl="8" w:tplc="40461F16" w:tentative="1">
      <w:start w:val="1"/>
      <w:numFmt w:val="bullet"/>
      <w:lvlText w:val=""/>
      <w:lvlJc w:val="left"/>
      <w:pPr>
        <w:ind w:left="6480" w:hanging="360"/>
      </w:pPr>
      <w:rPr>
        <w:rFonts w:ascii="Wingdings" w:hAnsi="Wingdings" w:hint="default"/>
      </w:rPr>
    </w:lvl>
  </w:abstractNum>
  <w:abstractNum w:abstractNumId="52">
    <w:nsid w:val="29AB48CE"/>
    <w:multiLevelType w:val="hybridMultilevel"/>
    <w:tmpl w:val="915AA7DC"/>
    <w:styleLink w:val="92"/>
    <w:lvl w:ilvl="0" w:tplc="39BA24E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190005">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190001">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190003">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190005">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190001">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190003">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190005">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nsid w:val="2A122ECB"/>
    <w:multiLevelType w:val="hybridMultilevel"/>
    <w:tmpl w:val="C824A0CA"/>
    <w:lvl w:ilvl="0" w:tplc="1ADEFA3C">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126624" w:tentative="1">
      <w:start w:val="1"/>
      <w:numFmt w:val="bullet"/>
      <w:lvlText w:val="o"/>
      <w:lvlJc w:val="left"/>
      <w:pPr>
        <w:ind w:left="1800" w:hanging="360"/>
      </w:pPr>
      <w:rPr>
        <w:rFonts w:ascii="Courier New" w:hAnsi="Courier New" w:cs="Courier New" w:hint="default"/>
      </w:rPr>
    </w:lvl>
    <w:lvl w:ilvl="2" w:tplc="E72AF6BE" w:tentative="1">
      <w:start w:val="1"/>
      <w:numFmt w:val="bullet"/>
      <w:lvlText w:val=""/>
      <w:lvlJc w:val="left"/>
      <w:pPr>
        <w:ind w:left="2520" w:hanging="360"/>
      </w:pPr>
      <w:rPr>
        <w:rFonts w:ascii="Wingdings" w:hAnsi="Wingdings" w:hint="default"/>
      </w:rPr>
    </w:lvl>
    <w:lvl w:ilvl="3" w:tplc="5FD27A1A" w:tentative="1">
      <w:start w:val="1"/>
      <w:numFmt w:val="bullet"/>
      <w:lvlText w:val=""/>
      <w:lvlJc w:val="left"/>
      <w:pPr>
        <w:ind w:left="3240" w:hanging="360"/>
      </w:pPr>
      <w:rPr>
        <w:rFonts w:ascii="Symbol" w:hAnsi="Symbol" w:hint="default"/>
      </w:rPr>
    </w:lvl>
    <w:lvl w:ilvl="4" w:tplc="990AC154" w:tentative="1">
      <w:start w:val="1"/>
      <w:numFmt w:val="bullet"/>
      <w:lvlText w:val="o"/>
      <w:lvlJc w:val="left"/>
      <w:pPr>
        <w:ind w:left="3960" w:hanging="360"/>
      </w:pPr>
      <w:rPr>
        <w:rFonts w:ascii="Courier New" w:hAnsi="Courier New" w:cs="Courier New" w:hint="default"/>
      </w:rPr>
    </w:lvl>
    <w:lvl w:ilvl="5" w:tplc="6C58CD44" w:tentative="1">
      <w:start w:val="1"/>
      <w:numFmt w:val="bullet"/>
      <w:lvlText w:val=""/>
      <w:lvlJc w:val="left"/>
      <w:pPr>
        <w:ind w:left="4680" w:hanging="360"/>
      </w:pPr>
      <w:rPr>
        <w:rFonts w:ascii="Wingdings" w:hAnsi="Wingdings" w:hint="default"/>
      </w:rPr>
    </w:lvl>
    <w:lvl w:ilvl="6" w:tplc="612E9EB8" w:tentative="1">
      <w:start w:val="1"/>
      <w:numFmt w:val="bullet"/>
      <w:lvlText w:val=""/>
      <w:lvlJc w:val="left"/>
      <w:pPr>
        <w:ind w:left="5400" w:hanging="360"/>
      </w:pPr>
      <w:rPr>
        <w:rFonts w:ascii="Symbol" w:hAnsi="Symbol" w:hint="default"/>
      </w:rPr>
    </w:lvl>
    <w:lvl w:ilvl="7" w:tplc="9B22EDA8" w:tentative="1">
      <w:start w:val="1"/>
      <w:numFmt w:val="bullet"/>
      <w:lvlText w:val="o"/>
      <w:lvlJc w:val="left"/>
      <w:pPr>
        <w:ind w:left="6120" w:hanging="360"/>
      </w:pPr>
      <w:rPr>
        <w:rFonts w:ascii="Courier New" w:hAnsi="Courier New" w:cs="Courier New" w:hint="default"/>
      </w:rPr>
    </w:lvl>
    <w:lvl w:ilvl="8" w:tplc="0A18789A" w:tentative="1">
      <w:start w:val="1"/>
      <w:numFmt w:val="bullet"/>
      <w:lvlText w:val=""/>
      <w:lvlJc w:val="left"/>
      <w:pPr>
        <w:ind w:left="6840" w:hanging="360"/>
      </w:pPr>
      <w:rPr>
        <w:rFonts w:ascii="Wingdings" w:hAnsi="Wingdings" w:hint="default"/>
      </w:rPr>
    </w:lvl>
  </w:abstractNum>
  <w:abstractNum w:abstractNumId="54">
    <w:nsid w:val="2B1C087B"/>
    <w:multiLevelType w:val="hybridMultilevel"/>
    <w:tmpl w:val="1082A7A6"/>
    <w:lvl w:ilvl="0" w:tplc="39BA2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B6F7CEB"/>
    <w:multiLevelType w:val="hybridMultilevel"/>
    <w:tmpl w:val="C352995E"/>
    <w:lvl w:ilvl="0" w:tplc="04190001">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190005">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190001">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190003">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190005">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190001">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190003">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190005">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
    <w:nsid w:val="2B800FBF"/>
    <w:multiLevelType w:val="multilevel"/>
    <w:tmpl w:val="A4BEB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2C061D65"/>
    <w:multiLevelType w:val="hybridMultilevel"/>
    <w:tmpl w:val="C1124760"/>
    <w:lvl w:ilvl="0" w:tplc="04190001">
      <w:start w:val="1"/>
      <w:numFmt w:val="bullet"/>
      <w:lvlText w:val=""/>
      <w:lvlJc w:val="left"/>
      <w:pPr>
        <w:ind w:left="720" w:hanging="360"/>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5">
      <w:start w:val="1"/>
      <w:numFmt w:val="bullet"/>
      <w:lvlText w:val=""/>
      <w:lvlJc w:val="left"/>
      <w:pPr>
        <w:ind w:left="1080"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740944">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C45EC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E405BC6">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20A031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798E6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68373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6301A3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nsid w:val="2C5733DC"/>
    <w:multiLevelType w:val="hybridMultilevel"/>
    <w:tmpl w:val="626EA80C"/>
    <w:styleLink w:val="76"/>
    <w:lvl w:ilvl="0" w:tplc="04190001">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380D0AC">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2C83138">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60C6C42">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99AF728">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54CE5E">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546C0E">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127B16">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D2610C2">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nsid w:val="2DC46CAD"/>
    <w:multiLevelType w:val="hybridMultilevel"/>
    <w:tmpl w:val="F918B9B2"/>
    <w:styleLink w:val="87"/>
    <w:lvl w:ilvl="0" w:tplc="86D8A7E6">
      <w:start w:val="1"/>
      <w:numFmt w:val="decimal"/>
      <w:lvlText w:val="%1."/>
      <w:lvlJc w:val="left"/>
      <w:pPr>
        <w:ind w:left="714" w:hanging="35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9768570">
      <w:start w:val="1"/>
      <w:numFmt w:val="decimal"/>
      <w:lvlText w:val="%2."/>
      <w:lvlJc w:val="left"/>
      <w:pPr>
        <w:ind w:left="1077" w:hanging="35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0AEF710">
      <w:start w:val="1"/>
      <w:numFmt w:val="decimal"/>
      <w:lvlText w:val="%3."/>
      <w:lvlJc w:val="left"/>
      <w:pPr>
        <w:ind w:left="1797" w:hanging="35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B043608">
      <w:start w:val="1"/>
      <w:numFmt w:val="decimal"/>
      <w:lvlText w:val="%4."/>
      <w:lvlJc w:val="left"/>
      <w:pPr>
        <w:ind w:left="2517" w:hanging="35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2C428C">
      <w:start w:val="1"/>
      <w:numFmt w:val="decimal"/>
      <w:lvlText w:val="%5."/>
      <w:lvlJc w:val="left"/>
      <w:pPr>
        <w:ind w:left="3237" w:hanging="35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8569414">
      <w:start w:val="1"/>
      <w:numFmt w:val="decimal"/>
      <w:lvlText w:val="%6."/>
      <w:lvlJc w:val="left"/>
      <w:pPr>
        <w:ind w:left="3957" w:hanging="35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A06A94C">
      <w:start w:val="1"/>
      <w:numFmt w:val="decimal"/>
      <w:lvlText w:val="%7."/>
      <w:lvlJc w:val="left"/>
      <w:pPr>
        <w:ind w:left="4677" w:hanging="35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C32B7B4">
      <w:start w:val="1"/>
      <w:numFmt w:val="decimal"/>
      <w:lvlText w:val="%8."/>
      <w:lvlJc w:val="left"/>
      <w:pPr>
        <w:ind w:left="5397" w:hanging="35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01C15A0">
      <w:start w:val="1"/>
      <w:numFmt w:val="decimal"/>
      <w:lvlText w:val="%9."/>
      <w:lvlJc w:val="left"/>
      <w:pPr>
        <w:ind w:left="6117" w:hanging="35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nsid w:val="2EAB7FB4"/>
    <w:multiLevelType w:val="hybridMultilevel"/>
    <w:tmpl w:val="C3B45360"/>
    <w:styleLink w:val="62"/>
    <w:lvl w:ilvl="0" w:tplc="8728A298">
      <w:start w:val="1"/>
      <w:numFmt w:val="bullet"/>
      <w:lvlText w:val="▪"/>
      <w:lvlJc w:val="left"/>
      <w:pPr>
        <w:ind w:left="12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D651B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8C22132">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9A6F5CE">
      <w:start w:val="1"/>
      <w:numFmt w:val="bullet"/>
      <w:lvlText w:val="•"/>
      <w:lvlJc w:val="left"/>
      <w:pPr>
        <w:ind w:left="34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6CB118">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8708B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962E778">
      <w:start w:val="1"/>
      <w:numFmt w:val="bullet"/>
      <w:lvlText w:val="•"/>
      <w:lvlJc w:val="left"/>
      <w:pPr>
        <w:ind w:left="56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A6820A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572B29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nsid w:val="318F6659"/>
    <w:multiLevelType w:val="hybridMultilevel"/>
    <w:tmpl w:val="76C60594"/>
    <w:lvl w:ilvl="0" w:tplc="0419000F">
      <w:start w:val="1"/>
      <w:numFmt w:val="decimal"/>
      <w:lvlText w:val="%1."/>
      <w:lvlJc w:val="left"/>
      <w:pPr>
        <w:ind w:left="714" w:hanging="357"/>
      </w:pPr>
      <w:rPr>
        <w:rFont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47C0A66">
      <w:start w:val="1"/>
      <w:numFmt w:val="decimal"/>
      <w:lvlText w:val="%2."/>
      <w:lvlJc w:val="left"/>
      <w:pPr>
        <w:ind w:left="10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F369EFA">
      <w:start w:val="1"/>
      <w:numFmt w:val="decimal"/>
      <w:lvlText w:val="%3."/>
      <w:lvlJc w:val="left"/>
      <w:pPr>
        <w:ind w:left="17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7B662AE">
      <w:start w:val="1"/>
      <w:numFmt w:val="decimal"/>
      <w:lvlText w:val="%4."/>
      <w:lvlJc w:val="left"/>
      <w:pPr>
        <w:ind w:left="25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210F236">
      <w:start w:val="1"/>
      <w:numFmt w:val="decimal"/>
      <w:lvlText w:val="%5."/>
      <w:lvlJc w:val="left"/>
      <w:pPr>
        <w:ind w:left="32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601458">
      <w:start w:val="1"/>
      <w:numFmt w:val="decimal"/>
      <w:lvlText w:val="%6."/>
      <w:lvlJc w:val="left"/>
      <w:pPr>
        <w:ind w:left="39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7E2EDE">
      <w:start w:val="1"/>
      <w:numFmt w:val="decimal"/>
      <w:lvlText w:val="%7."/>
      <w:lvlJc w:val="left"/>
      <w:pPr>
        <w:ind w:left="46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7B24A56">
      <w:start w:val="1"/>
      <w:numFmt w:val="decimal"/>
      <w:lvlText w:val="%8."/>
      <w:lvlJc w:val="left"/>
      <w:pPr>
        <w:ind w:left="53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8FC9746">
      <w:start w:val="1"/>
      <w:numFmt w:val="decimal"/>
      <w:lvlText w:val="%9."/>
      <w:lvlJc w:val="left"/>
      <w:pPr>
        <w:ind w:left="61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nsid w:val="337850F7"/>
    <w:multiLevelType w:val="hybridMultilevel"/>
    <w:tmpl w:val="AF20E37A"/>
    <w:styleLink w:val="18"/>
    <w:lvl w:ilvl="0" w:tplc="B206166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E45F3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728EFA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FEA329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8BAB6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E48A2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5662B0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883E6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7C00B2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3">
    <w:nsid w:val="351814BE"/>
    <w:multiLevelType w:val="hybridMultilevel"/>
    <w:tmpl w:val="D1BA85EA"/>
    <w:styleLink w:val="73"/>
    <w:lvl w:ilvl="0" w:tplc="3E500AE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864FE2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9121616">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384A70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528FB1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6EBEFC">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D721AF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BDE7F7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9046354">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nsid w:val="35FD7966"/>
    <w:multiLevelType w:val="hybridMultilevel"/>
    <w:tmpl w:val="1968EB3E"/>
    <w:styleLink w:val="93"/>
    <w:lvl w:ilvl="0" w:tplc="C4CC6E4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7841494">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4E6AF3C">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20061A">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289C6A">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0E25244">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06C0CD8">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147C6E">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290BACA">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nsid w:val="36807CF7"/>
    <w:multiLevelType w:val="hybridMultilevel"/>
    <w:tmpl w:val="A2368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71F54A1"/>
    <w:multiLevelType w:val="hybridMultilevel"/>
    <w:tmpl w:val="B3B496A4"/>
    <w:styleLink w:val="25"/>
    <w:lvl w:ilvl="0" w:tplc="04190001">
      <w:start w:val="1"/>
      <w:numFmt w:val="decimal"/>
      <w:lvlText w:val="%1)"/>
      <w:lvlJc w:val="left"/>
      <w:pPr>
        <w:ind w:left="85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lowerLetter"/>
      <w:lvlText w:val="%2."/>
      <w:lvlJc w:val="left"/>
      <w:pPr>
        <w:ind w:left="157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190005">
      <w:start w:val="1"/>
      <w:numFmt w:val="lowerRoman"/>
      <w:lvlText w:val="%3."/>
      <w:lvlJc w:val="left"/>
      <w:pPr>
        <w:ind w:left="2291" w:hanging="20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190001">
      <w:start w:val="1"/>
      <w:numFmt w:val="decimal"/>
      <w:lvlText w:val="%4."/>
      <w:lvlJc w:val="left"/>
      <w:pPr>
        <w:ind w:left="301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190003">
      <w:start w:val="1"/>
      <w:numFmt w:val="lowerLetter"/>
      <w:lvlText w:val="%5."/>
      <w:lvlJc w:val="left"/>
      <w:pPr>
        <w:ind w:left="373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190005">
      <w:start w:val="1"/>
      <w:numFmt w:val="lowerRoman"/>
      <w:lvlText w:val="%6."/>
      <w:lvlJc w:val="left"/>
      <w:pPr>
        <w:ind w:left="4451" w:hanging="20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190001">
      <w:start w:val="1"/>
      <w:numFmt w:val="decimal"/>
      <w:lvlText w:val="%7."/>
      <w:lvlJc w:val="left"/>
      <w:pPr>
        <w:ind w:left="517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190003">
      <w:start w:val="1"/>
      <w:numFmt w:val="lowerLetter"/>
      <w:lvlText w:val="%8."/>
      <w:lvlJc w:val="left"/>
      <w:pPr>
        <w:ind w:left="589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190005">
      <w:start w:val="1"/>
      <w:numFmt w:val="lowerRoman"/>
      <w:lvlText w:val="%9."/>
      <w:lvlJc w:val="left"/>
      <w:pPr>
        <w:ind w:left="6611" w:hanging="20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7">
    <w:nsid w:val="37305EC8"/>
    <w:multiLevelType w:val="hybridMultilevel"/>
    <w:tmpl w:val="F420F114"/>
    <w:lvl w:ilvl="0" w:tplc="82C8C57E">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E8D94A" w:tentative="1">
      <w:start w:val="1"/>
      <w:numFmt w:val="bullet"/>
      <w:lvlText w:val="o"/>
      <w:lvlJc w:val="left"/>
      <w:pPr>
        <w:ind w:left="1800" w:hanging="360"/>
      </w:pPr>
      <w:rPr>
        <w:rFonts w:ascii="Courier New" w:hAnsi="Courier New" w:cs="Courier New" w:hint="default"/>
      </w:rPr>
    </w:lvl>
    <w:lvl w:ilvl="2" w:tplc="9FF27414" w:tentative="1">
      <w:start w:val="1"/>
      <w:numFmt w:val="bullet"/>
      <w:lvlText w:val=""/>
      <w:lvlJc w:val="left"/>
      <w:pPr>
        <w:ind w:left="2520" w:hanging="360"/>
      </w:pPr>
      <w:rPr>
        <w:rFonts w:ascii="Wingdings" w:hAnsi="Wingdings" w:hint="default"/>
      </w:rPr>
    </w:lvl>
    <w:lvl w:ilvl="3" w:tplc="A8205872" w:tentative="1">
      <w:start w:val="1"/>
      <w:numFmt w:val="bullet"/>
      <w:lvlText w:val=""/>
      <w:lvlJc w:val="left"/>
      <w:pPr>
        <w:ind w:left="3240" w:hanging="360"/>
      </w:pPr>
      <w:rPr>
        <w:rFonts w:ascii="Symbol" w:hAnsi="Symbol" w:hint="default"/>
      </w:rPr>
    </w:lvl>
    <w:lvl w:ilvl="4" w:tplc="79D8D730" w:tentative="1">
      <w:start w:val="1"/>
      <w:numFmt w:val="bullet"/>
      <w:lvlText w:val="o"/>
      <w:lvlJc w:val="left"/>
      <w:pPr>
        <w:ind w:left="3960" w:hanging="360"/>
      </w:pPr>
      <w:rPr>
        <w:rFonts w:ascii="Courier New" w:hAnsi="Courier New" w:cs="Courier New" w:hint="default"/>
      </w:rPr>
    </w:lvl>
    <w:lvl w:ilvl="5" w:tplc="02AE2720" w:tentative="1">
      <w:start w:val="1"/>
      <w:numFmt w:val="bullet"/>
      <w:lvlText w:val=""/>
      <w:lvlJc w:val="left"/>
      <w:pPr>
        <w:ind w:left="4680" w:hanging="360"/>
      </w:pPr>
      <w:rPr>
        <w:rFonts w:ascii="Wingdings" w:hAnsi="Wingdings" w:hint="default"/>
      </w:rPr>
    </w:lvl>
    <w:lvl w:ilvl="6" w:tplc="38D22368" w:tentative="1">
      <w:start w:val="1"/>
      <w:numFmt w:val="bullet"/>
      <w:lvlText w:val=""/>
      <w:lvlJc w:val="left"/>
      <w:pPr>
        <w:ind w:left="5400" w:hanging="360"/>
      </w:pPr>
      <w:rPr>
        <w:rFonts w:ascii="Symbol" w:hAnsi="Symbol" w:hint="default"/>
      </w:rPr>
    </w:lvl>
    <w:lvl w:ilvl="7" w:tplc="BF6E5F38" w:tentative="1">
      <w:start w:val="1"/>
      <w:numFmt w:val="bullet"/>
      <w:lvlText w:val="o"/>
      <w:lvlJc w:val="left"/>
      <w:pPr>
        <w:ind w:left="6120" w:hanging="360"/>
      </w:pPr>
      <w:rPr>
        <w:rFonts w:ascii="Courier New" w:hAnsi="Courier New" w:cs="Courier New" w:hint="default"/>
      </w:rPr>
    </w:lvl>
    <w:lvl w:ilvl="8" w:tplc="63E6002E" w:tentative="1">
      <w:start w:val="1"/>
      <w:numFmt w:val="bullet"/>
      <w:lvlText w:val=""/>
      <w:lvlJc w:val="left"/>
      <w:pPr>
        <w:ind w:left="6840" w:hanging="360"/>
      </w:pPr>
      <w:rPr>
        <w:rFonts w:ascii="Wingdings" w:hAnsi="Wingdings" w:hint="default"/>
      </w:rPr>
    </w:lvl>
  </w:abstractNum>
  <w:abstractNum w:abstractNumId="68">
    <w:nsid w:val="37394DD1"/>
    <w:multiLevelType w:val="hybridMultilevel"/>
    <w:tmpl w:val="400A4D9A"/>
    <w:styleLink w:val="59"/>
    <w:lvl w:ilvl="0" w:tplc="39BA24E8">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190005">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190001">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190003">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190005">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190001">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190003">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190005">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9">
    <w:nsid w:val="38C21E90"/>
    <w:multiLevelType w:val="hybridMultilevel"/>
    <w:tmpl w:val="4A806C80"/>
    <w:styleLink w:val="53"/>
    <w:lvl w:ilvl="0" w:tplc="482C109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184605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8CAA90C">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1AF72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4A21ED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C52EFAE">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256842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18B76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99A0E8C">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nsid w:val="39094351"/>
    <w:multiLevelType w:val="hybridMultilevel"/>
    <w:tmpl w:val="6D0CCB92"/>
    <w:lvl w:ilvl="0" w:tplc="01709F62">
      <w:start w:val="1"/>
      <w:numFmt w:val="bullet"/>
      <w:lvlText w:val=""/>
      <w:lvlJc w:val="left"/>
      <w:pPr>
        <w:ind w:left="720" w:hanging="360"/>
      </w:pPr>
      <w:rPr>
        <w:rFonts w:ascii="Symbol" w:hAnsi="Symbol" w:hint="default"/>
      </w:rPr>
    </w:lvl>
    <w:lvl w:ilvl="1" w:tplc="0902D22C" w:tentative="1">
      <w:start w:val="1"/>
      <w:numFmt w:val="bullet"/>
      <w:lvlText w:val="o"/>
      <w:lvlJc w:val="left"/>
      <w:pPr>
        <w:ind w:left="1440" w:hanging="360"/>
      </w:pPr>
      <w:rPr>
        <w:rFonts w:ascii="Courier New" w:hAnsi="Courier New" w:cs="Courier New" w:hint="default"/>
      </w:rPr>
    </w:lvl>
    <w:lvl w:ilvl="2" w:tplc="9AEE2528" w:tentative="1">
      <w:start w:val="1"/>
      <w:numFmt w:val="bullet"/>
      <w:lvlText w:val=""/>
      <w:lvlJc w:val="left"/>
      <w:pPr>
        <w:ind w:left="2160" w:hanging="360"/>
      </w:pPr>
      <w:rPr>
        <w:rFonts w:ascii="Wingdings" w:hAnsi="Wingdings" w:hint="default"/>
      </w:rPr>
    </w:lvl>
    <w:lvl w:ilvl="3" w:tplc="CEB2F952" w:tentative="1">
      <w:start w:val="1"/>
      <w:numFmt w:val="bullet"/>
      <w:lvlText w:val=""/>
      <w:lvlJc w:val="left"/>
      <w:pPr>
        <w:ind w:left="2880" w:hanging="360"/>
      </w:pPr>
      <w:rPr>
        <w:rFonts w:ascii="Symbol" w:hAnsi="Symbol" w:hint="default"/>
      </w:rPr>
    </w:lvl>
    <w:lvl w:ilvl="4" w:tplc="8138ABBE" w:tentative="1">
      <w:start w:val="1"/>
      <w:numFmt w:val="bullet"/>
      <w:lvlText w:val="o"/>
      <w:lvlJc w:val="left"/>
      <w:pPr>
        <w:ind w:left="3600" w:hanging="360"/>
      </w:pPr>
      <w:rPr>
        <w:rFonts w:ascii="Courier New" w:hAnsi="Courier New" w:cs="Courier New" w:hint="default"/>
      </w:rPr>
    </w:lvl>
    <w:lvl w:ilvl="5" w:tplc="365CF9FC" w:tentative="1">
      <w:start w:val="1"/>
      <w:numFmt w:val="bullet"/>
      <w:lvlText w:val=""/>
      <w:lvlJc w:val="left"/>
      <w:pPr>
        <w:ind w:left="4320" w:hanging="360"/>
      </w:pPr>
      <w:rPr>
        <w:rFonts w:ascii="Wingdings" w:hAnsi="Wingdings" w:hint="default"/>
      </w:rPr>
    </w:lvl>
    <w:lvl w:ilvl="6" w:tplc="EF66A39E" w:tentative="1">
      <w:start w:val="1"/>
      <w:numFmt w:val="bullet"/>
      <w:lvlText w:val=""/>
      <w:lvlJc w:val="left"/>
      <w:pPr>
        <w:ind w:left="5040" w:hanging="360"/>
      </w:pPr>
      <w:rPr>
        <w:rFonts w:ascii="Symbol" w:hAnsi="Symbol" w:hint="default"/>
      </w:rPr>
    </w:lvl>
    <w:lvl w:ilvl="7" w:tplc="8DCE9FB8" w:tentative="1">
      <w:start w:val="1"/>
      <w:numFmt w:val="bullet"/>
      <w:lvlText w:val="o"/>
      <w:lvlJc w:val="left"/>
      <w:pPr>
        <w:ind w:left="5760" w:hanging="360"/>
      </w:pPr>
      <w:rPr>
        <w:rFonts w:ascii="Courier New" w:hAnsi="Courier New" w:cs="Courier New" w:hint="default"/>
      </w:rPr>
    </w:lvl>
    <w:lvl w:ilvl="8" w:tplc="F04C50D6" w:tentative="1">
      <w:start w:val="1"/>
      <w:numFmt w:val="bullet"/>
      <w:lvlText w:val=""/>
      <w:lvlJc w:val="left"/>
      <w:pPr>
        <w:ind w:left="6480" w:hanging="360"/>
      </w:pPr>
      <w:rPr>
        <w:rFonts w:ascii="Wingdings" w:hAnsi="Wingdings" w:hint="default"/>
      </w:rPr>
    </w:lvl>
  </w:abstractNum>
  <w:abstractNum w:abstractNumId="71">
    <w:nsid w:val="3A947723"/>
    <w:multiLevelType w:val="hybridMultilevel"/>
    <w:tmpl w:val="A1E65F84"/>
    <w:lvl w:ilvl="0" w:tplc="04190005">
      <w:start w:val="1"/>
      <w:numFmt w:val="bullet"/>
      <w:lvlText w:val=""/>
      <w:lvlJc w:val="left"/>
      <w:pPr>
        <w:ind w:left="720"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C6B95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2E85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D22F79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9E8D8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260B1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36E6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4A5CD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A0BEC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2">
    <w:nsid w:val="3AA51473"/>
    <w:multiLevelType w:val="hybridMultilevel"/>
    <w:tmpl w:val="5888F2E8"/>
    <w:styleLink w:val="2"/>
    <w:lvl w:ilvl="0" w:tplc="6606798A">
      <w:start w:val="1"/>
      <w:numFmt w:val="decimal"/>
      <w:lvlText w:val="%1."/>
      <w:lvlJc w:val="left"/>
      <w:pPr>
        <w:ind w:left="85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54CCDF4">
      <w:start w:val="1"/>
      <w:numFmt w:val="lowerLetter"/>
      <w:lvlText w:val="%2."/>
      <w:lvlJc w:val="left"/>
      <w:pPr>
        <w:ind w:left="1647"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AC07AB8">
      <w:start w:val="1"/>
      <w:numFmt w:val="lowerRoman"/>
      <w:lvlText w:val="%3."/>
      <w:lvlJc w:val="left"/>
      <w:pPr>
        <w:ind w:left="2367" w:hanging="20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0B081B2">
      <w:start w:val="1"/>
      <w:numFmt w:val="decimal"/>
      <w:lvlText w:val="%4."/>
      <w:lvlJc w:val="left"/>
      <w:pPr>
        <w:ind w:left="3087"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3F04F4A">
      <w:start w:val="1"/>
      <w:numFmt w:val="lowerLetter"/>
      <w:lvlText w:val="%5."/>
      <w:lvlJc w:val="left"/>
      <w:pPr>
        <w:ind w:left="3807"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5C1B28">
      <w:start w:val="1"/>
      <w:numFmt w:val="lowerRoman"/>
      <w:lvlText w:val="%6."/>
      <w:lvlJc w:val="left"/>
      <w:pPr>
        <w:ind w:left="4527" w:hanging="20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682CCA8">
      <w:start w:val="1"/>
      <w:numFmt w:val="decimal"/>
      <w:lvlText w:val="%7."/>
      <w:lvlJc w:val="left"/>
      <w:pPr>
        <w:ind w:left="5247"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492A34A">
      <w:start w:val="1"/>
      <w:numFmt w:val="lowerLetter"/>
      <w:lvlText w:val="%8."/>
      <w:lvlJc w:val="left"/>
      <w:pPr>
        <w:ind w:left="5967"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6096A4">
      <w:start w:val="1"/>
      <w:numFmt w:val="lowerRoman"/>
      <w:lvlText w:val="%9."/>
      <w:lvlJc w:val="left"/>
      <w:pPr>
        <w:ind w:left="6687" w:hanging="20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nsid w:val="3BDA5727"/>
    <w:multiLevelType w:val="hybridMultilevel"/>
    <w:tmpl w:val="6B06316A"/>
    <w:styleLink w:val="83"/>
    <w:lvl w:ilvl="0" w:tplc="F26CDA5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6C08C2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E703E6C">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FB8285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BB647E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8BC047E">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2EDD1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8D8344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9214AC">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4">
    <w:nsid w:val="3CE26BCA"/>
    <w:multiLevelType w:val="hybridMultilevel"/>
    <w:tmpl w:val="04628CB0"/>
    <w:styleLink w:val="11"/>
    <w:lvl w:ilvl="0" w:tplc="1DDCC48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026B96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2B6E59E">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A6E161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E3ABBD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A6AA2B0">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A001D9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B66DF7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382FB82">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nsid w:val="3D6A59C7"/>
    <w:multiLevelType w:val="hybridMultilevel"/>
    <w:tmpl w:val="CB089D5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3D7B4999"/>
    <w:multiLevelType w:val="hybridMultilevel"/>
    <w:tmpl w:val="D22C8844"/>
    <w:numStyleLink w:val="100"/>
  </w:abstractNum>
  <w:abstractNum w:abstractNumId="77">
    <w:nsid w:val="3DA0654E"/>
    <w:multiLevelType w:val="hybridMultilevel"/>
    <w:tmpl w:val="7B3E69C2"/>
    <w:lvl w:ilvl="0" w:tplc="CE92481C">
      <w:start w:val="1"/>
      <w:numFmt w:val="bullet"/>
      <w:lvlText w:val=""/>
      <w:lvlJc w:val="left"/>
      <w:pPr>
        <w:ind w:left="720" w:hanging="360"/>
      </w:pPr>
      <w:rPr>
        <w:rFonts w:ascii="Symbol" w:hAnsi="Symbol" w:hint="default"/>
      </w:rPr>
    </w:lvl>
    <w:lvl w:ilvl="1" w:tplc="E41A44E6">
      <w:start w:val="1"/>
      <w:numFmt w:val="bullet"/>
      <w:lvlText w:val="o"/>
      <w:lvlJc w:val="left"/>
      <w:pPr>
        <w:ind w:left="1440" w:hanging="360"/>
      </w:pPr>
      <w:rPr>
        <w:rFonts w:ascii="Courier New" w:hAnsi="Courier New" w:cs="Courier New" w:hint="default"/>
      </w:rPr>
    </w:lvl>
    <w:lvl w:ilvl="2" w:tplc="9C3080B0">
      <w:start w:val="1"/>
      <w:numFmt w:val="bullet"/>
      <w:lvlText w:val=""/>
      <w:lvlJc w:val="left"/>
      <w:pPr>
        <w:ind w:left="2160" w:hanging="360"/>
      </w:pPr>
      <w:rPr>
        <w:rFonts w:ascii="Wingdings" w:hAnsi="Wingdings" w:hint="default"/>
      </w:rPr>
    </w:lvl>
    <w:lvl w:ilvl="3" w:tplc="89260E2A">
      <w:start w:val="1"/>
      <w:numFmt w:val="bullet"/>
      <w:lvlText w:val=""/>
      <w:lvlJc w:val="left"/>
      <w:pPr>
        <w:ind w:left="2880" w:hanging="360"/>
      </w:pPr>
      <w:rPr>
        <w:rFonts w:ascii="Symbol" w:hAnsi="Symbol" w:hint="default"/>
      </w:rPr>
    </w:lvl>
    <w:lvl w:ilvl="4" w:tplc="D954F516">
      <w:start w:val="1"/>
      <w:numFmt w:val="bullet"/>
      <w:lvlText w:val="o"/>
      <w:lvlJc w:val="left"/>
      <w:pPr>
        <w:ind w:left="3600" w:hanging="360"/>
      </w:pPr>
      <w:rPr>
        <w:rFonts w:ascii="Courier New" w:hAnsi="Courier New" w:cs="Courier New" w:hint="default"/>
      </w:rPr>
    </w:lvl>
    <w:lvl w:ilvl="5" w:tplc="F0D8235C">
      <w:start w:val="1"/>
      <w:numFmt w:val="bullet"/>
      <w:lvlText w:val=""/>
      <w:lvlJc w:val="left"/>
      <w:pPr>
        <w:ind w:left="4320" w:hanging="360"/>
      </w:pPr>
      <w:rPr>
        <w:rFonts w:ascii="Wingdings" w:hAnsi="Wingdings" w:hint="default"/>
      </w:rPr>
    </w:lvl>
    <w:lvl w:ilvl="6" w:tplc="C5C01498">
      <w:start w:val="1"/>
      <w:numFmt w:val="bullet"/>
      <w:lvlText w:val=""/>
      <w:lvlJc w:val="left"/>
      <w:pPr>
        <w:ind w:left="5040" w:hanging="360"/>
      </w:pPr>
      <w:rPr>
        <w:rFonts w:ascii="Symbol" w:hAnsi="Symbol" w:hint="default"/>
      </w:rPr>
    </w:lvl>
    <w:lvl w:ilvl="7" w:tplc="48901196">
      <w:start w:val="1"/>
      <w:numFmt w:val="bullet"/>
      <w:lvlText w:val="o"/>
      <w:lvlJc w:val="left"/>
      <w:pPr>
        <w:ind w:left="5760" w:hanging="360"/>
      </w:pPr>
      <w:rPr>
        <w:rFonts w:ascii="Courier New" w:hAnsi="Courier New" w:cs="Courier New" w:hint="default"/>
      </w:rPr>
    </w:lvl>
    <w:lvl w:ilvl="8" w:tplc="EA2AF52C">
      <w:start w:val="1"/>
      <w:numFmt w:val="bullet"/>
      <w:lvlText w:val=""/>
      <w:lvlJc w:val="left"/>
      <w:pPr>
        <w:ind w:left="6480" w:hanging="360"/>
      </w:pPr>
      <w:rPr>
        <w:rFonts w:ascii="Wingdings" w:hAnsi="Wingdings" w:hint="default"/>
      </w:rPr>
    </w:lvl>
  </w:abstractNum>
  <w:abstractNum w:abstractNumId="78">
    <w:nsid w:val="3DEE2733"/>
    <w:multiLevelType w:val="hybridMultilevel"/>
    <w:tmpl w:val="E43C96DA"/>
    <w:lvl w:ilvl="0" w:tplc="04190001">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190005">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190001">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190003">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190005">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190001">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190003">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190005">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9">
    <w:nsid w:val="3EC83B3F"/>
    <w:multiLevelType w:val="hybridMultilevel"/>
    <w:tmpl w:val="4364D416"/>
    <w:styleLink w:val="67"/>
    <w:lvl w:ilvl="0" w:tplc="39BA24E8">
      <w:start w:val="1"/>
      <w:numFmt w:val="decimal"/>
      <w:lvlText w:val="%1."/>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lowerLetter"/>
      <w:lvlText w:val="%2."/>
      <w:lvlJc w:val="left"/>
      <w:pPr>
        <w:ind w:left="21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190005">
      <w:start w:val="1"/>
      <w:numFmt w:val="lowerRoman"/>
      <w:lvlText w:val="%3."/>
      <w:lvlJc w:val="left"/>
      <w:pPr>
        <w:ind w:left="28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190001">
      <w:start w:val="1"/>
      <w:numFmt w:val="decimal"/>
      <w:lvlText w:val="%4."/>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190003">
      <w:start w:val="1"/>
      <w:numFmt w:val="lowerLetter"/>
      <w:lvlText w:val="%5."/>
      <w:lvlJc w:val="left"/>
      <w:pPr>
        <w:ind w:left="43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190005">
      <w:start w:val="1"/>
      <w:numFmt w:val="lowerRoman"/>
      <w:lvlText w:val="%6."/>
      <w:lvlJc w:val="left"/>
      <w:pPr>
        <w:ind w:left="504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190001">
      <w:start w:val="1"/>
      <w:numFmt w:val="decimal"/>
      <w:lvlText w:val="%7."/>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190003">
      <w:start w:val="1"/>
      <w:numFmt w:val="lowerLetter"/>
      <w:lvlText w:val="%8."/>
      <w:lvlJc w:val="left"/>
      <w:pPr>
        <w:ind w:left="64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190005">
      <w:start w:val="1"/>
      <w:numFmt w:val="lowerRoman"/>
      <w:lvlText w:val="%9."/>
      <w:lvlJc w:val="left"/>
      <w:pPr>
        <w:ind w:left="720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
    <w:nsid w:val="3F5305FB"/>
    <w:multiLevelType w:val="hybridMultilevel"/>
    <w:tmpl w:val="51D26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F7945DF"/>
    <w:multiLevelType w:val="hybridMultilevel"/>
    <w:tmpl w:val="9D3EF636"/>
    <w:lvl w:ilvl="0" w:tplc="04190001">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0083EF0"/>
    <w:multiLevelType w:val="hybridMultilevel"/>
    <w:tmpl w:val="9FB20B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403C0773"/>
    <w:multiLevelType w:val="hybridMultilevel"/>
    <w:tmpl w:val="0EA07096"/>
    <w:styleLink w:val="64"/>
    <w:lvl w:ilvl="0" w:tplc="261C8C7E">
      <w:start w:val="1"/>
      <w:numFmt w:val="decimal"/>
      <w:lvlText w:val="%1."/>
      <w:lvlJc w:val="left"/>
      <w:pPr>
        <w:ind w:left="1287"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FAA7B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A7037EC">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124C36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2E84B6">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3C56E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5D4F4B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C0288C8">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C27C9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nsid w:val="413143A6"/>
    <w:multiLevelType w:val="hybridMultilevel"/>
    <w:tmpl w:val="0330C278"/>
    <w:lvl w:ilvl="0" w:tplc="0419000F">
      <w:start w:val="1"/>
      <w:numFmt w:val="decimal"/>
      <w:lvlText w:val="%1."/>
      <w:lvlJc w:val="left"/>
      <w:pPr>
        <w:ind w:left="720" w:hanging="360"/>
      </w:pPr>
      <w:rPr>
        <w:rFont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C6B95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2E85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D22F79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9E8D8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260B1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36E6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4A5CD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A0BEC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
    <w:nsid w:val="41E953BE"/>
    <w:multiLevelType w:val="hybridMultilevel"/>
    <w:tmpl w:val="E97270C6"/>
    <w:styleLink w:val="36"/>
    <w:lvl w:ilvl="0" w:tplc="C814658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1E22A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45C8B7C">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0E8947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46D6A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3D46894">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588420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7481B9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90C59A">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6">
    <w:nsid w:val="4264395E"/>
    <w:multiLevelType w:val="hybridMultilevel"/>
    <w:tmpl w:val="0A76C674"/>
    <w:styleLink w:val="88"/>
    <w:lvl w:ilvl="0" w:tplc="04190001">
      <w:start w:val="1"/>
      <w:numFmt w:val="bullet"/>
      <w:lvlText w:val="•"/>
      <w:lvlJc w:val="left"/>
      <w:pPr>
        <w:ind w:left="714" w:hanging="357"/>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190005">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190001">
      <w:start w:val="1"/>
      <w:numFmt w:val="bullet"/>
      <w:lvlText w:val="•"/>
      <w:lvlJc w:val="left"/>
      <w:pPr>
        <w:ind w:left="2874" w:hanging="357"/>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190003">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190005">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190001">
      <w:start w:val="1"/>
      <w:numFmt w:val="bullet"/>
      <w:lvlText w:val="•"/>
      <w:lvlJc w:val="left"/>
      <w:pPr>
        <w:ind w:left="5034" w:hanging="357"/>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190003">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190005">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7">
    <w:nsid w:val="42F732DF"/>
    <w:multiLevelType w:val="hybridMultilevel"/>
    <w:tmpl w:val="C88AE988"/>
    <w:styleLink w:val="34"/>
    <w:lvl w:ilvl="0" w:tplc="0320518A">
      <w:start w:val="1"/>
      <w:numFmt w:val="bullet"/>
      <w:lvlText w:val="▪"/>
      <w:lvlJc w:val="left"/>
      <w:pPr>
        <w:ind w:left="85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E944070">
      <w:start w:val="1"/>
      <w:numFmt w:val="bullet"/>
      <w:lvlText w:val="o"/>
      <w:lvlJc w:val="left"/>
      <w:pPr>
        <w:ind w:left="1647"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C8C62F4">
      <w:start w:val="1"/>
      <w:numFmt w:val="bullet"/>
      <w:lvlText w:val="▪"/>
      <w:lvlJc w:val="left"/>
      <w:pPr>
        <w:ind w:left="2367"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EAC1CAC">
      <w:start w:val="1"/>
      <w:numFmt w:val="bullet"/>
      <w:lvlText w:val="•"/>
      <w:lvlJc w:val="left"/>
      <w:pPr>
        <w:ind w:left="3087"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C3CC62C">
      <w:start w:val="1"/>
      <w:numFmt w:val="bullet"/>
      <w:lvlText w:val="o"/>
      <w:lvlJc w:val="left"/>
      <w:pPr>
        <w:ind w:left="3807"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17C0F8E">
      <w:start w:val="1"/>
      <w:numFmt w:val="bullet"/>
      <w:lvlText w:val="▪"/>
      <w:lvlJc w:val="left"/>
      <w:pPr>
        <w:ind w:left="4527"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202670">
      <w:start w:val="1"/>
      <w:numFmt w:val="bullet"/>
      <w:lvlText w:val="•"/>
      <w:lvlJc w:val="left"/>
      <w:pPr>
        <w:ind w:left="5247"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100B890">
      <w:start w:val="1"/>
      <w:numFmt w:val="bullet"/>
      <w:lvlText w:val="o"/>
      <w:lvlJc w:val="left"/>
      <w:pPr>
        <w:ind w:left="5967"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DF65EBA">
      <w:start w:val="1"/>
      <w:numFmt w:val="bullet"/>
      <w:lvlText w:val="▪"/>
      <w:lvlJc w:val="left"/>
      <w:pPr>
        <w:ind w:left="6687"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8">
    <w:nsid w:val="43320720"/>
    <w:multiLevelType w:val="hybridMultilevel"/>
    <w:tmpl w:val="F404F2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38B6F2E"/>
    <w:multiLevelType w:val="hybridMultilevel"/>
    <w:tmpl w:val="0AF4B6A4"/>
    <w:lvl w:ilvl="0" w:tplc="0419000F">
      <w:start w:val="1"/>
      <w:numFmt w:val="decimal"/>
      <w:lvlText w:val="%1."/>
      <w:lvlJc w:val="left"/>
      <w:pPr>
        <w:ind w:left="717" w:hanging="360"/>
      </w:p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90">
    <w:nsid w:val="43A60A26"/>
    <w:multiLevelType w:val="hybridMultilevel"/>
    <w:tmpl w:val="FCF01112"/>
    <w:styleLink w:val="79"/>
    <w:lvl w:ilvl="0" w:tplc="B638381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A42773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A68A50E">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ACA3C0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6B883A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15C9FA0">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ADED59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8EAD97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C407E62">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1">
    <w:nsid w:val="44315D94"/>
    <w:multiLevelType w:val="hybridMultilevel"/>
    <w:tmpl w:val="8F7CF464"/>
    <w:lvl w:ilvl="0" w:tplc="4282E0A6">
      <w:start w:val="1"/>
      <w:numFmt w:val="bullet"/>
      <w:lvlText w:val=""/>
      <w:lvlJc w:val="left"/>
      <w:pPr>
        <w:ind w:left="720" w:hanging="360"/>
      </w:pPr>
      <w:rPr>
        <w:rFonts w:ascii="Symbol" w:hAnsi="Symbol" w:hint="default"/>
      </w:rPr>
    </w:lvl>
    <w:lvl w:ilvl="1" w:tplc="EB2ED552" w:tentative="1">
      <w:start w:val="1"/>
      <w:numFmt w:val="bullet"/>
      <w:lvlText w:val="o"/>
      <w:lvlJc w:val="left"/>
      <w:pPr>
        <w:ind w:left="1440" w:hanging="360"/>
      </w:pPr>
      <w:rPr>
        <w:rFonts w:ascii="Courier New" w:hAnsi="Courier New" w:cs="Courier New" w:hint="default"/>
      </w:rPr>
    </w:lvl>
    <w:lvl w:ilvl="2" w:tplc="48A8AD52" w:tentative="1">
      <w:start w:val="1"/>
      <w:numFmt w:val="bullet"/>
      <w:lvlText w:val=""/>
      <w:lvlJc w:val="left"/>
      <w:pPr>
        <w:ind w:left="2160" w:hanging="360"/>
      </w:pPr>
      <w:rPr>
        <w:rFonts w:ascii="Wingdings" w:hAnsi="Wingdings" w:hint="default"/>
      </w:rPr>
    </w:lvl>
    <w:lvl w:ilvl="3" w:tplc="C6204232" w:tentative="1">
      <w:start w:val="1"/>
      <w:numFmt w:val="bullet"/>
      <w:lvlText w:val=""/>
      <w:lvlJc w:val="left"/>
      <w:pPr>
        <w:ind w:left="2880" w:hanging="360"/>
      </w:pPr>
      <w:rPr>
        <w:rFonts w:ascii="Symbol" w:hAnsi="Symbol" w:hint="default"/>
      </w:rPr>
    </w:lvl>
    <w:lvl w:ilvl="4" w:tplc="F2A06E1C" w:tentative="1">
      <w:start w:val="1"/>
      <w:numFmt w:val="bullet"/>
      <w:lvlText w:val="o"/>
      <w:lvlJc w:val="left"/>
      <w:pPr>
        <w:ind w:left="3600" w:hanging="360"/>
      </w:pPr>
      <w:rPr>
        <w:rFonts w:ascii="Courier New" w:hAnsi="Courier New" w:cs="Courier New" w:hint="default"/>
      </w:rPr>
    </w:lvl>
    <w:lvl w:ilvl="5" w:tplc="AC468D3C" w:tentative="1">
      <w:start w:val="1"/>
      <w:numFmt w:val="bullet"/>
      <w:lvlText w:val=""/>
      <w:lvlJc w:val="left"/>
      <w:pPr>
        <w:ind w:left="4320" w:hanging="360"/>
      </w:pPr>
      <w:rPr>
        <w:rFonts w:ascii="Wingdings" w:hAnsi="Wingdings" w:hint="default"/>
      </w:rPr>
    </w:lvl>
    <w:lvl w:ilvl="6" w:tplc="A01E218C" w:tentative="1">
      <w:start w:val="1"/>
      <w:numFmt w:val="bullet"/>
      <w:lvlText w:val=""/>
      <w:lvlJc w:val="left"/>
      <w:pPr>
        <w:ind w:left="5040" w:hanging="360"/>
      </w:pPr>
      <w:rPr>
        <w:rFonts w:ascii="Symbol" w:hAnsi="Symbol" w:hint="default"/>
      </w:rPr>
    </w:lvl>
    <w:lvl w:ilvl="7" w:tplc="5582F5C0" w:tentative="1">
      <w:start w:val="1"/>
      <w:numFmt w:val="bullet"/>
      <w:lvlText w:val="o"/>
      <w:lvlJc w:val="left"/>
      <w:pPr>
        <w:ind w:left="5760" w:hanging="360"/>
      </w:pPr>
      <w:rPr>
        <w:rFonts w:ascii="Courier New" w:hAnsi="Courier New" w:cs="Courier New" w:hint="default"/>
      </w:rPr>
    </w:lvl>
    <w:lvl w:ilvl="8" w:tplc="675476FE" w:tentative="1">
      <w:start w:val="1"/>
      <w:numFmt w:val="bullet"/>
      <w:lvlText w:val=""/>
      <w:lvlJc w:val="left"/>
      <w:pPr>
        <w:ind w:left="6480" w:hanging="360"/>
      </w:pPr>
      <w:rPr>
        <w:rFonts w:ascii="Wingdings" w:hAnsi="Wingdings" w:hint="default"/>
      </w:rPr>
    </w:lvl>
  </w:abstractNum>
  <w:abstractNum w:abstractNumId="92">
    <w:nsid w:val="44E26703"/>
    <w:multiLevelType w:val="hybridMultilevel"/>
    <w:tmpl w:val="4C00FA84"/>
    <w:lvl w:ilvl="0" w:tplc="0419000F">
      <w:start w:val="1"/>
      <w:numFmt w:val="decimal"/>
      <w:lvlText w:val="%1."/>
      <w:lvlJc w:val="left"/>
      <w:pPr>
        <w:ind w:left="714" w:hanging="357"/>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DB4F8C0">
      <w:start w:val="1"/>
      <w:numFmt w:val="bullet"/>
      <w:lvlText w:val="o"/>
      <w:lvlJc w:val="left"/>
      <w:pPr>
        <w:ind w:left="143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3A2EAB0">
      <w:start w:val="1"/>
      <w:numFmt w:val="bullet"/>
      <w:lvlText w:val="▪"/>
      <w:lvlJc w:val="left"/>
      <w:pPr>
        <w:ind w:left="215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7B25DD4">
      <w:start w:val="1"/>
      <w:numFmt w:val="bullet"/>
      <w:lvlText w:val="•"/>
      <w:lvlJc w:val="left"/>
      <w:pPr>
        <w:ind w:left="287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EE2F66">
      <w:start w:val="1"/>
      <w:numFmt w:val="bullet"/>
      <w:lvlText w:val="o"/>
      <w:lvlJc w:val="left"/>
      <w:pPr>
        <w:ind w:left="359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520B120">
      <w:start w:val="1"/>
      <w:numFmt w:val="bullet"/>
      <w:lvlText w:val="▪"/>
      <w:lvlJc w:val="left"/>
      <w:pPr>
        <w:ind w:left="431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E4855A">
      <w:start w:val="1"/>
      <w:numFmt w:val="bullet"/>
      <w:lvlText w:val="•"/>
      <w:lvlJc w:val="left"/>
      <w:pPr>
        <w:ind w:left="503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F2ADE6">
      <w:start w:val="1"/>
      <w:numFmt w:val="bullet"/>
      <w:lvlText w:val="o"/>
      <w:lvlJc w:val="left"/>
      <w:pPr>
        <w:ind w:left="575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38C5B7C">
      <w:start w:val="1"/>
      <w:numFmt w:val="bullet"/>
      <w:lvlText w:val="▪"/>
      <w:lvlJc w:val="left"/>
      <w:pPr>
        <w:ind w:left="647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3">
    <w:nsid w:val="450805D9"/>
    <w:multiLevelType w:val="hybridMultilevel"/>
    <w:tmpl w:val="9C70E472"/>
    <w:numStyleLink w:val="1"/>
  </w:abstractNum>
  <w:abstractNum w:abstractNumId="94">
    <w:nsid w:val="45C012B3"/>
    <w:multiLevelType w:val="hybridMultilevel"/>
    <w:tmpl w:val="045EC952"/>
    <w:numStyleLink w:val="71"/>
  </w:abstractNum>
  <w:abstractNum w:abstractNumId="95">
    <w:nsid w:val="47026139"/>
    <w:multiLevelType w:val="hybridMultilevel"/>
    <w:tmpl w:val="1B1C4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77B7DC5"/>
    <w:multiLevelType w:val="hybridMultilevel"/>
    <w:tmpl w:val="A104C6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8953ABB"/>
    <w:multiLevelType w:val="hybridMultilevel"/>
    <w:tmpl w:val="4C720AF6"/>
    <w:lvl w:ilvl="0" w:tplc="FF308C8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E4ECA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4B0872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D1CF9B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E926A5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F1A80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FF8E56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D64DDA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D6AC65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8">
    <w:nsid w:val="489F339B"/>
    <w:multiLevelType w:val="hybridMultilevel"/>
    <w:tmpl w:val="002A9040"/>
    <w:styleLink w:val="91"/>
    <w:lvl w:ilvl="0" w:tplc="39BA24E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170BD3C">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A00D70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0E08DF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1B47D1A">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646E3EE">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CC8489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3A900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2FC936C">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9">
    <w:nsid w:val="48BA5CEC"/>
    <w:multiLevelType w:val="hybridMultilevel"/>
    <w:tmpl w:val="E43C96DA"/>
    <w:lvl w:ilvl="0" w:tplc="778A729E">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8FCAC9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58838D8">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882CB0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1A2445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EC6BBA8">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234CD5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3D667C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9B6D386">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0">
    <w:nsid w:val="4977285F"/>
    <w:multiLevelType w:val="hybridMultilevel"/>
    <w:tmpl w:val="07165612"/>
    <w:styleLink w:val="75"/>
    <w:lvl w:ilvl="0" w:tplc="0419000F">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D88112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EC860C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8C63F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ADCA15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B6C2DD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F78A82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7F0E6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8C4FC0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1">
    <w:nsid w:val="49FD2606"/>
    <w:multiLevelType w:val="hybridMultilevel"/>
    <w:tmpl w:val="5ECC4902"/>
    <w:numStyleLink w:val="30"/>
  </w:abstractNum>
  <w:abstractNum w:abstractNumId="102">
    <w:nsid w:val="4B2C0FE9"/>
    <w:multiLevelType w:val="hybridMultilevel"/>
    <w:tmpl w:val="0A5812C2"/>
    <w:styleLink w:val="55"/>
    <w:lvl w:ilvl="0" w:tplc="04190001">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190005">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190001">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190003">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190005">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190001">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190003">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190005">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3">
    <w:nsid w:val="4BCC1828"/>
    <w:multiLevelType w:val="hybridMultilevel"/>
    <w:tmpl w:val="DFF2D230"/>
    <w:styleLink w:val="63"/>
    <w:lvl w:ilvl="0" w:tplc="05DADC50">
      <w:start w:val="1"/>
      <w:numFmt w:val="decimal"/>
      <w:lvlText w:val="%1."/>
      <w:lvlJc w:val="left"/>
      <w:pPr>
        <w:ind w:left="927"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BF68276">
      <w:start w:val="1"/>
      <w:numFmt w:val="lowerLetter"/>
      <w:lvlText w:val="%2."/>
      <w:lvlJc w:val="left"/>
      <w:pPr>
        <w:ind w:left="1647"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022C178">
      <w:start w:val="1"/>
      <w:numFmt w:val="lowerRoman"/>
      <w:lvlText w:val="%3."/>
      <w:lvlJc w:val="left"/>
      <w:pPr>
        <w:ind w:left="2367"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467C02">
      <w:start w:val="1"/>
      <w:numFmt w:val="decimal"/>
      <w:lvlText w:val="%4."/>
      <w:lvlJc w:val="left"/>
      <w:pPr>
        <w:ind w:left="3087"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A7C21E2">
      <w:start w:val="1"/>
      <w:numFmt w:val="lowerLetter"/>
      <w:lvlText w:val="%5."/>
      <w:lvlJc w:val="left"/>
      <w:pPr>
        <w:ind w:left="3807"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D88E48C">
      <w:start w:val="1"/>
      <w:numFmt w:val="lowerRoman"/>
      <w:lvlText w:val="%6."/>
      <w:lvlJc w:val="left"/>
      <w:pPr>
        <w:ind w:left="4527"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EAAC026">
      <w:start w:val="1"/>
      <w:numFmt w:val="decimal"/>
      <w:lvlText w:val="%7."/>
      <w:lvlJc w:val="left"/>
      <w:pPr>
        <w:ind w:left="5247"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1EC446">
      <w:start w:val="1"/>
      <w:numFmt w:val="lowerLetter"/>
      <w:lvlText w:val="%8."/>
      <w:lvlJc w:val="left"/>
      <w:pPr>
        <w:ind w:left="5967"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F0A551E">
      <w:start w:val="1"/>
      <w:numFmt w:val="lowerRoman"/>
      <w:lvlText w:val="%9."/>
      <w:lvlJc w:val="left"/>
      <w:pPr>
        <w:ind w:left="6687"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4">
    <w:nsid w:val="4C63484F"/>
    <w:multiLevelType w:val="hybridMultilevel"/>
    <w:tmpl w:val="E97270C6"/>
    <w:numStyleLink w:val="36"/>
  </w:abstractNum>
  <w:abstractNum w:abstractNumId="105">
    <w:nsid w:val="4CBE4F49"/>
    <w:multiLevelType w:val="hybridMultilevel"/>
    <w:tmpl w:val="0330C278"/>
    <w:lvl w:ilvl="0" w:tplc="0419000F">
      <w:start w:val="1"/>
      <w:numFmt w:val="decimal"/>
      <w:lvlText w:val="%1."/>
      <w:lvlJc w:val="left"/>
      <w:pPr>
        <w:ind w:left="720" w:hanging="360"/>
      </w:pPr>
      <w:rPr>
        <w:rFont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C6B95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2E85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D22F79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9E8D8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260B1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36E6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4A5CD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A0BEC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6">
    <w:nsid w:val="4D447C19"/>
    <w:multiLevelType w:val="hybridMultilevel"/>
    <w:tmpl w:val="5FC8CFE2"/>
    <w:styleLink w:val="52"/>
    <w:lvl w:ilvl="0" w:tplc="6B12167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D0A173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FDA4C62">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86EF51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4FEAB6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ACF97A">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BEAAA0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A98478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CAB972">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7">
    <w:nsid w:val="4E4324E6"/>
    <w:multiLevelType w:val="hybridMultilevel"/>
    <w:tmpl w:val="AA74B5A4"/>
    <w:numStyleLink w:val="21"/>
  </w:abstractNum>
  <w:abstractNum w:abstractNumId="108">
    <w:nsid w:val="4E7D5AC9"/>
    <w:multiLevelType w:val="hybridMultilevel"/>
    <w:tmpl w:val="4B1E33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EBB1ACE"/>
    <w:multiLevelType w:val="hybridMultilevel"/>
    <w:tmpl w:val="3430911C"/>
    <w:styleLink w:val="27"/>
    <w:lvl w:ilvl="0" w:tplc="D07E0080">
      <w:start w:val="1"/>
      <w:numFmt w:val="decimal"/>
      <w:lvlText w:val="%1."/>
      <w:lvlJc w:val="left"/>
      <w:pPr>
        <w:ind w:left="1701"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800C80">
      <w:start w:val="1"/>
      <w:numFmt w:val="lowerLetter"/>
      <w:lvlText w:val="%2."/>
      <w:lvlJc w:val="left"/>
      <w:pPr>
        <w:ind w:left="2421"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4C8231A">
      <w:start w:val="1"/>
      <w:numFmt w:val="lowerRoman"/>
      <w:lvlText w:val="%3."/>
      <w:lvlJc w:val="left"/>
      <w:pPr>
        <w:ind w:left="3141" w:hanging="206"/>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CAEB250">
      <w:start w:val="1"/>
      <w:numFmt w:val="decimal"/>
      <w:lvlText w:val="%4."/>
      <w:lvlJc w:val="left"/>
      <w:pPr>
        <w:ind w:left="3861"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C05CA8">
      <w:start w:val="1"/>
      <w:numFmt w:val="lowerLetter"/>
      <w:lvlText w:val="%5."/>
      <w:lvlJc w:val="left"/>
      <w:pPr>
        <w:ind w:left="4581"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216C324">
      <w:start w:val="1"/>
      <w:numFmt w:val="lowerRoman"/>
      <w:lvlText w:val="%6."/>
      <w:lvlJc w:val="left"/>
      <w:pPr>
        <w:ind w:left="5301" w:hanging="206"/>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9341AAE">
      <w:start w:val="1"/>
      <w:numFmt w:val="decimal"/>
      <w:lvlText w:val="%7."/>
      <w:lvlJc w:val="left"/>
      <w:pPr>
        <w:ind w:left="6021"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22F31A">
      <w:start w:val="1"/>
      <w:numFmt w:val="lowerLetter"/>
      <w:lvlText w:val="%8."/>
      <w:lvlJc w:val="left"/>
      <w:pPr>
        <w:ind w:left="6741"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DAE066">
      <w:start w:val="1"/>
      <w:numFmt w:val="lowerRoman"/>
      <w:lvlText w:val="%9."/>
      <w:lvlJc w:val="left"/>
      <w:pPr>
        <w:ind w:left="7461" w:hanging="206"/>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0">
    <w:nsid w:val="4F3450A5"/>
    <w:multiLevelType w:val="hybridMultilevel"/>
    <w:tmpl w:val="32FC3B3E"/>
    <w:lvl w:ilvl="0" w:tplc="452895FA">
      <w:start w:val="1"/>
      <w:numFmt w:val="bullet"/>
      <w:lvlText w:val=""/>
      <w:lvlJc w:val="left"/>
      <w:pPr>
        <w:ind w:left="720" w:hanging="360"/>
      </w:pPr>
      <w:rPr>
        <w:rFonts w:ascii="Symbol" w:hAnsi="Symbol" w:hint="default"/>
      </w:rPr>
    </w:lvl>
    <w:lvl w:ilvl="1" w:tplc="320C50DE" w:tentative="1">
      <w:start w:val="1"/>
      <w:numFmt w:val="bullet"/>
      <w:lvlText w:val="o"/>
      <w:lvlJc w:val="left"/>
      <w:pPr>
        <w:ind w:left="1440" w:hanging="360"/>
      </w:pPr>
      <w:rPr>
        <w:rFonts w:ascii="Courier New" w:hAnsi="Courier New" w:cs="Courier New" w:hint="default"/>
      </w:rPr>
    </w:lvl>
    <w:lvl w:ilvl="2" w:tplc="EF7614BA" w:tentative="1">
      <w:start w:val="1"/>
      <w:numFmt w:val="bullet"/>
      <w:lvlText w:val=""/>
      <w:lvlJc w:val="left"/>
      <w:pPr>
        <w:ind w:left="2160" w:hanging="360"/>
      </w:pPr>
      <w:rPr>
        <w:rFonts w:ascii="Wingdings" w:hAnsi="Wingdings" w:hint="default"/>
      </w:rPr>
    </w:lvl>
    <w:lvl w:ilvl="3" w:tplc="742E8D66" w:tentative="1">
      <w:start w:val="1"/>
      <w:numFmt w:val="bullet"/>
      <w:lvlText w:val=""/>
      <w:lvlJc w:val="left"/>
      <w:pPr>
        <w:ind w:left="2880" w:hanging="360"/>
      </w:pPr>
      <w:rPr>
        <w:rFonts w:ascii="Symbol" w:hAnsi="Symbol" w:hint="default"/>
      </w:rPr>
    </w:lvl>
    <w:lvl w:ilvl="4" w:tplc="F4FAB728" w:tentative="1">
      <w:start w:val="1"/>
      <w:numFmt w:val="bullet"/>
      <w:lvlText w:val="o"/>
      <w:lvlJc w:val="left"/>
      <w:pPr>
        <w:ind w:left="3600" w:hanging="360"/>
      </w:pPr>
      <w:rPr>
        <w:rFonts w:ascii="Courier New" w:hAnsi="Courier New" w:cs="Courier New" w:hint="default"/>
      </w:rPr>
    </w:lvl>
    <w:lvl w:ilvl="5" w:tplc="1E109F06" w:tentative="1">
      <w:start w:val="1"/>
      <w:numFmt w:val="bullet"/>
      <w:lvlText w:val=""/>
      <w:lvlJc w:val="left"/>
      <w:pPr>
        <w:ind w:left="4320" w:hanging="360"/>
      </w:pPr>
      <w:rPr>
        <w:rFonts w:ascii="Wingdings" w:hAnsi="Wingdings" w:hint="default"/>
      </w:rPr>
    </w:lvl>
    <w:lvl w:ilvl="6" w:tplc="53707796" w:tentative="1">
      <w:start w:val="1"/>
      <w:numFmt w:val="bullet"/>
      <w:lvlText w:val=""/>
      <w:lvlJc w:val="left"/>
      <w:pPr>
        <w:ind w:left="5040" w:hanging="360"/>
      </w:pPr>
      <w:rPr>
        <w:rFonts w:ascii="Symbol" w:hAnsi="Symbol" w:hint="default"/>
      </w:rPr>
    </w:lvl>
    <w:lvl w:ilvl="7" w:tplc="328212B0" w:tentative="1">
      <w:start w:val="1"/>
      <w:numFmt w:val="bullet"/>
      <w:lvlText w:val="o"/>
      <w:lvlJc w:val="left"/>
      <w:pPr>
        <w:ind w:left="5760" w:hanging="360"/>
      </w:pPr>
      <w:rPr>
        <w:rFonts w:ascii="Courier New" w:hAnsi="Courier New" w:cs="Courier New" w:hint="default"/>
      </w:rPr>
    </w:lvl>
    <w:lvl w:ilvl="8" w:tplc="47029758" w:tentative="1">
      <w:start w:val="1"/>
      <w:numFmt w:val="bullet"/>
      <w:lvlText w:val=""/>
      <w:lvlJc w:val="left"/>
      <w:pPr>
        <w:ind w:left="6480" w:hanging="360"/>
      </w:pPr>
      <w:rPr>
        <w:rFonts w:ascii="Wingdings" w:hAnsi="Wingdings" w:hint="default"/>
      </w:rPr>
    </w:lvl>
  </w:abstractNum>
  <w:abstractNum w:abstractNumId="111">
    <w:nsid w:val="512366CE"/>
    <w:multiLevelType w:val="hybridMultilevel"/>
    <w:tmpl w:val="7742C21C"/>
    <w:styleLink w:val="90"/>
    <w:lvl w:ilvl="0" w:tplc="39BA24E8">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190005">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190001">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190003">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190005">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190001">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190003">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190005">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2">
    <w:nsid w:val="516B41E7"/>
    <w:multiLevelType w:val="hybridMultilevel"/>
    <w:tmpl w:val="DA7A2824"/>
    <w:lvl w:ilvl="0" w:tplc="2F1466A0">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62CAF4">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2F6AF08">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BD6A1D6">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42406A4">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DC627B6">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DA41494">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968622">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01A01CA">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3">
    <w:nsid w:val="51A4446B"/>
    <w:multiLevelType w:val="hybridMultilevel"/>
    <w:tmpl w:val="045EC952"/>
    <w:styleLink w:val="71"/>
    <w:lvl w:ilvl="0" w:tplc="0419000F">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FAA7B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A7037EC">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124C36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2E84B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3C56EC">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5D4F4B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C0288C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C27C9E">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4">
    <w:nsid w:val="51A60189"/>
    <w:multiLevelType w:val="hybridMultilevel"/>
    <w:tmpl w:val="2E90D9E4"/>
    <w:styleLink w:val="12"/>
    <w:lvl w:ilvl="0" w:tplc="0A68A5CA">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AA05B2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BC7B0A">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3B69DC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4FAE64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CFCEF64">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D263A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F64508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D385BB4">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5">
    <w:nsid w:val="52972E91"/>
    <w:multiLevelType w:val="multilevel"/>
    <w:tmpl w:val="C2108F8A"/>
    <w:styleLink w:val="7"/>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080" w:hanging="72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440" w:hanging="108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1800" w:hanging="144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1800" w:hanging="144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2160" w:hanging="180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6">
    <w:nsid w:val="52F4197C"/>
    <w:multiLevelType w:val="hybridMultilevel"/>
    <w:tmpl w:val="DEDC5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55A572BD"/>
    <w:multiLevelType w:val="hybridMultilevel"/>
    <w:tmpl w:val="F88CA9FA"/>
    <w:styleLink w:val="95"/>
    <w:lvl w:ilvl="0" w:tplc="C4EAE4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D7EB39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80A43CC">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9D2AC4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196418A">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93838B6">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1EEEA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632D3C4">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34CBC2">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8">
    <w:nsid w:val="571C03C0"/>
    <w:multiLevelType w:val="hybridMultilevel"/>
    <w:tmpl w:val="39F82B60"/>
    <w:lvl w:ilvl="0" w:tplc="5DD050B8">
      <w:start w:val="1"/>
      <w:numFmt w:val="decimal"/>
      <w:lvlText w:val="%1."/>
      <w:lvlJc w:val="left"/>
      <w:pPr>
        <w:ind w:left="720" w:hanging="360"/>
      </w:pPr>
      <w:rPr>
        <w:rFonts w:hint="default"/>
      </w:rPr>
    </w:lvl>
    <w:lvl w:ilvl="1" w:tplc="20EC70DC" w:tentative="1">
      <w:start w:val="1"/>
      <w:numFmt w:val="lowerLetter"/>
      <w:lvlText w:val="%2."/>
      <w:lvlJc w:val="left"/>
      <w:pPr>
        <w:ind w:left="1440" w:hanging="360"/>
      </w:pPr>
    </w:lvl>
    <w:lvl w:ilvl="2" w:tplc="22B49854" w:tentative="1">
      <w:start w:val="1"/>
      <w:numFmt w:val="lowerRoman"/>
      <w:lvlText w:val="%3."/>
      <w:lvlJc w:val="right"/>
      <w:pPr>
        <w:ind w:left="2160" w:hanging="180"/>
      </w:pPr>
    </w:lvl>
    <w:lvl w:ilvl="3" w:tplc="557E32AC" w:tentative="1">
      <w:start w:val="1"/>
      <w:numFmt w:val="decimal"/>
      <w:lvlText w:val="%4."/>
      <w:lvlJc w:val="left"/>
      <w:pPr>
        <w:ind w:left="2880" w:hanging="360"/>
      </w:pPr>
    </w:lvl>
    <w:lvl w:ilvl="4" w:tplc="517A408C" w:tentative="1">
      <w:start w:val="1"/>
      <w:numFmt w:val="lowerLetter"/>
      <w:lvlText w:val="%5."/>
      <w:lvlJc w:val="left"/>
      <w:pPr>
        <w:ind w:left="3600" w:hanging="360"/>
      </w:pPr>
    </w:lvl>
    <w:lvl w:ilvl="5" w:tplc="960E3D12" w:tentative="1">
      <w:start w:val="1"/>
      <w:numFmt w:val="lowerRoman"/>
      <w:lvlText w:val="%6."/>
      <w:lvlJc w:val="right"/>
      <w:pPr>
        <w:ind w:left="4320" w:hanging="180"/>
      </w:pPr>
    </w:lvl>
    <w:lvl w:ilvl="6" w:tplc="2A348C5A" w:tentative="1">
      <w:start w:val="1"/>
      <w:numFmt w:val="decimal"/>
      <w:lvlText w:val="%7."/>
      <w:lvlJc w:val="left"/>
      <w:pPr>
        <w:ind w:left="5040" w:hanging="360"/>
      </w:pPr>
    </w:lvl>
    <w:lvl w:ilvl="7" w:tplc="FCBEBB1E" w:tentative="1">
      <w:start w:val="1"/>
      <w:numFmt w:val="lowerLetter"/>
      <w:lvlText w:val="%8."/>
      <w:lvlJc w:val="left"/>
      <w:pPr>
        <w:ind w:left="5760" w:hanging="360"/>
      </w:pPr>
    </w:lvl>
    <w:lvl w:ilvl="8" w:tplc="1B060486" w:tentative="1">
      <w:start w:val="1"/>
      <w:numFmt w:val="lowerRoman"/>
      <w:lvlText w:val="%9."/>
      <w:lvlJc w:val="right"/>
      <w:pPr>
        <w:ind w:left="6480" w:hanging="180"/>
      </w:pPr>
    </w:lvl>
  </w:abstractNum>
  <w:abstractNum w:abstractNumId="119">
    <w:nsid w:val="57482B3A"/>
    <w:multiLevelType w:val="hybridMultilevel"/>
    <w:tmpl w:val="0330C278"/>
    <w:lvl w:ilvl="0" w:tplc="0419000F">
      <w:start w:val="1"/>
      <w:numFmt w:val="decimal"/>
      <w:lvlText w:val="%1."/>
      <w:lvlJc w:val="left"/>
      <w:pPr>
        <w:ind w:left="720" w:hanging="360"/>
      </w:pPr>
      <w:rPr>
        <w:rFont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C6B95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2E85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D22F79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9E8D8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260B1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36E6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4A5CD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A0BEC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0">
    <w:nsid w:val="57AE6CC5"/>
    <w:multiLevelType w:val="hybridMultilevel"/>
    <w:tmpl w:val="2D86CFD8"/>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21">
    <w:nsid w:val="57E66114"/>
    <w:multiLevelType w:val="hybridMultilevel"/>
    <w:tmpl w:val="006A4552"/>
    <w:styleLink w:val="80"/>
    <w:lvl w:ilvl="0" w:tplc="04190001">
      <w:start w:val="1"/>
      <w:numFmt w:val="decimal"/>
      <w:lvlText w:val="%1."/>
      <w:lvlJc w:val="left"/>
      <w:pPr>
        <w:tabs>
          <w:tab w:val="left" w:pos="993"/>
        </w:tabs>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lowerLetter"/>
      <w:lvlText w:val="%2."/>
      <w:lvlJc w:val="left"/>
      <w:pPr>
        <w:tabs>
          <w:tab w:val="left" w:pos="993"/>
        </w:tabs>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190005">
      <w:start w:val="1"/>
      <w:numFmt w:val="lowerRoman"/>
      <w:lvlText w:val="%3."/>
      <w:lvlJc w:val="left"/>
      <w:pPr>
        <w:tabs>
          <w:tab w:val="left" w:pos="993"/>
        </w:tabs>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190001">
      <w:start w:val="1"/>
      <w:numFmt w:val="decimal"/>
      <w:lvlText w:val="%4."/>
      <w:lvlJc w:val="left"/>
      <w:pPr>
        <w:tabs>
          <w:tab w:val="left" w:pos="993"/>
        </w:tabs>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190003">
      <w:start w:val="1"/>
      <w:numFmt w:val="lowerLetter"/>
      <w:lvlText w:val="%5."/>
      <w:lvlJc w:val="left"/>
      <w:pPr>
        <w:tabs>
          <w:tab w:val="left" w:pos="993"/>
        </w:tabs>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190005">
      <w:start w:val="1"/>
      <w:numFmt w:val="lowerRoman"/>
      <w:lvlText w:val="%6."/>
      <w:lvlJc w:val="left"/>
      <w:pPr>
        <w:tabs>
          <w:tab w:val="left" w:pos="993"/>
        </w:tabs>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190001">
      <w:start w:val="1"/>
      <w:numFmt w:val="decimal"/>
      <w:lvlText w:val="%7."/>
      <w:lvlJc w:val="left"/>
      <w:pPr>
        <w:tabs>
          <w:tab w:val="left" w:pos="993"/>
        </w:tabs>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190003">
      <w:start w:val="1"/>
      <w:numFmt w:val="lowerLetter"/>
      <w:lvlText w:val="%8."/>
      <w:lvlJc w:val="left"/>
      <w:pPr>
        <w:tabs>
          <w:tab w:val="left" w:pos="993"/>
        </w:tabs>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190005">
      <w:start w:val="1"/>
      <w:numFmt w:val="lowerRoman"/>
      <w:lvlText w:val="%9."/>
      <w:lvlJc w:val="left"/>
      <w:pPr>
        <w:tabs>
          <w:tab w:val="left" w:pos="993"/>
        </w:tabs>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2">
    <w:nsid w:val="58A5044D"/>
    <w:multiLevelType w:val="hybridMultilevel"/>
    <w:tmpl w:val="7954F2D6"/>
    <w:styleLink w:val="19"/>
    <w:lvl w:ilvl="0" w:tplc="CB6C91A6">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76C722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94A68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EC847DC">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452FA7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DB0FCA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B902BA2">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950C9F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1D2738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3">
    <w:nsid w:val="59EF61A1"/>
    <w:multiLevelType w:val="hybridMultilevel"/>
    <w:tmpl w:val="4EA48270"/>
    <w:styleLink w:val="74"/>
    <w:lvl w:ilvl="0" w:tplc="8A042044">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1F4FF46">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E948C90">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1DC1B52">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3CB030">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1EEE54E">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E5841D8">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96445EA">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62A41F0">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4">
    <w:nsid w:val="5AB34CFA"/>
    <w:multiLevelType w:val="hybridMultilevel"/>
    <w:tmpl w:val="6B645E2A"/>
    <w:lvl w:ilvl="0" w:tplc="720A6DD6">
      <w:start w:val="1"/>
      <w:numFmt w:val="decimal"/>
      <w:lvlText w:val="%1."/>
      <w:lvlJc w:val="left"/>
      <w:pPr>
        <w:ind w:left="272"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42B4A8">
      <w:start w:val="1"/>
      <w:numFmt w:val="lowerLetter"/>
      <w:lvlText w:val="%2."/>
      <w:lvlJc w:val="left"/>
      <w:pPr>
        <w:ind w:left="992"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F0213FE">
      <w:start w:val="1"/>
      <w:numFmt w:val="lowerRoman"/>
      <w:lvlText w:val="%3."/>
      <w:lvlJc w:val="left"/>
      <w:pPr>
        <w:ind w:left="1712" w:hanging="1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8E08C10">
      <w:start w:val="1"/>
      <w:numFmt w:val="decimal"/>
      <w:lvlText w:val="%4."/>
      <w:lvlJc w:val="left"/>
      <w:pPr>
        <w:ind w:left="2432"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8606D2E">
      <w:start w:val="1"/>
      <w:numFmt w:val="lowerLetter"/>
      <w:lvlText w:val="%5."/>
      <w:lvlJc w:val="left"/>
      <w:pPr>
        <w:ind w:left="3152"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C8CC44">
      <w:start w:val="1"/>
      <w:numFmt w:val="lowerRoman"/>
      <w:lvlText w:val="%6."/>
      <w:lvlJc w:val="left"/>
      <w:pPr>
        <w:ind w:left="3872" w:hanging="1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F987EC6">
      <w:start w:val="1"/>
      <w:numFmt w:val="decimal"/>
      <w:lvlText w:val="%7."/>
      <w:lvlJc w:val="left"/>
      <w:pPr>
        <w:ind w:left="4592"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D0693C">
      <w:start w:val="1"/>
      <w:numFmt w:val="lowerLetter"/>
      <w:lvlText w:val="%8."/>
      <w:lvlJc w:val="left"/>
      <w:pPr>
        <w:ind w:left="5312"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4701C6C">
      <w:start w:val="1"/>
      <w:numFmt w:val="lowerRoman"/>
      <w:lvlText w:val="%9."/>
      <w:lvlJc w:val="left"/>
      <w:pPr>
        <w:ind w:left="6032" w:hanging="1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5">
    <w:nsid w:val="5ADE38E9"/>
    <w:multiLevelType w:val="hybridMultilevel"/>
    <w:tmpl w:val="F6C45222"/>
    <w:lvl w:ilvl="0" w:tplc="DA380F04">
      <w:start w:val="1"/>
      <w:numFmt w:val="bullet"/>
      <w:lvlText w:val="▪"/>
      <w:lvlJc w:val="left"/>
      <w:pPr>
        <w:ind w:left="85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F84C8C">
      <w:start w:val="1"/>
      <w:numFmt w:val="bullet"/>
      <w:lvlText w:val="o"/>
      <w:lvlJc w:val="left"/>
      <w:pPr>
        <w:ind w:left="1440" w:hanging="360"/>
      </w:pPr>
      <w:rPr>
        <w:rFonts w:ascii="Courier New" w:hAnsi="Courier New" w:cs="Courier New" w:hint="default"/>
      </w:rPr>
    </w:lvl>
    <w:lvl w:ilvl="2" w:tplc="1DC8E28E">
      <w:start w:val="1"/>
      <w:numFmt w:val="bullet"/>
      <w:lvlText w:val=""/>
      <w:lvlJc w:val="left"/>
      <w:pPr>
        <w:ind w:left="2160" w:hanging="360"/>
      </w:pPr>
      <w:rPr>
        <w:rFonts w:ascii="Wingdings" w:hAnsi="Wingdings" w:hint="default"/>
      </w:rPr>
    </w:lvl>
    <w:lvl w:ilvl="3" w:tplc="E2C07958">
      <w:start w:val="1"/>
      <w:numFmt w:val="bullet"/>
      <w:lvlText w:val=""/>
      <w:lvlJc w:val="left"/>
      <w:pPr>
        <w:ind w:left="2880" w:hanging="360"/>
      </w:pPr>
      <w:rPr>
        <w:rFonts w:ascii="Symbol" w:hAnsi="Symbol" w:hint="default"/>
      </w:rPr>
    </w:lvl>
    <w:lvl w:ilvl="4" w:tplc="8258FA88">
      <w:start w:val="1"/>
      <w:numFmt w:val="bullet"/>
      <w:lvlText w:val="o"/>
      <w:lvlJc w:val="left"/>
      <w:pPr>
        <w:ind w:left="3600" w:hanging="360"/>
      </w:pPr>
      <w:rPr>
        <w:rFonts w:ascii="Courier New" w:hAnsi="Courier New" w:cs="Courier New" w:hint="default"/>
      </w:rPr>
    </w:lvl>
    <w:lvl w:ilvl="5" w:tplc="DC86C4C0">
      <w:start w:val="1"/>
      <w:numFmt w:val="bullet"/>
      <w:lvlText w:val=""/>
      <w:lvlJc w:val="left"/>
      <w:pPr>
        <w:ind w:left="4320" w:hanging="360"/>
      </w:pPr>
      <w:rPr>
        <w:rFonts w:ascii="Wingdings" w:hAnsi="Wingdings" w:hint="default"/>
      </w:rPr>
    </w:lvl>
    <w:lvl w:ilvl="6" w:tplc="A8041A88">
      <w:start w:val="1"/>
      <w:numFmt w:val="bullet"/>
      <w:lvlText w:val=""/>
      <w:lvlJc w:val="left"/>
      <w:pPr>
        <w:ind w:left="5040" w:hanging="360"/>
      </w:pPr>
      <w:rPr>
        <w:rFonts w:ascii="Symbol" w:hAnsi="Symbol" w:hint="default"/>
      </w:rPr>
    </w:lvl>
    <w:lvl w:ilvl="7" w:tplc="4894E11A">
      <w:start w:val="1"/>
      <w:numFmt w:val="bullet"/>
      <w:lvlText w:val="o"/>
      <w:lvlJc w:val="left"/>
      <w:pPr>
        <w:ind w:left="5760" w:hanging="360"/>
      </w:pPr>
      <w:rPr>
        <w:rFonts w:ascii="Courier New" w:hAnsi="Courier New" w:cs="Courier New" w:hint="default"/>
      </w:rPr>
    </w:lvl>
    <w:lvl w:ilvl="8" w:tplc="5DAAA986">
      <w:start w:val="1"/>
      <w:numFmt w:val="bullet"/>
      <w:lvlText w:val=""/>
      <w:lvlJc w:val="left"/>
      <w:pPr>
        <w:ind w:left="6480" w:hanging="360"/>
      </w:pPr>
      <w:rPr>
        <w:rFonts w:ascii="Wingdings" w:hAnsi="Wingdings" w:hint="default"/>
      </w:rPr>
    </w:lvl>
  </w:abstractNum>
  <w:abstractNum w:abstractNumId="126">
    <w:nsid w:val="5B6C15EF"/>
    <w:multiLevelType w:val="hybridMultilevel"/>
    <w:tmpl w:val="5AE8ED1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7">
    <w:nsid w:val="5BB3358E"/>
    <w:multiLevelType w:val="hybridMultilevel"/>
    <w:tmpl w:val="AA74B5A4"/>
    <w:styleLink w:val="21"/>
    <w:lvl w:ilvl="0" w:tplc="39BA24E8">
      <w:start w:val="1"/>
      <w:numFmt w:val="decimal"/>
      <w:lvlText w:val="%1."/>
      <w:lvlJc w:val="left"/>
      <w:pPr>
        <w:ind w:left="85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lowerLetter"/>
      <w:lvlText w:val="%2."/>
      <w:lvlJc w:val="left"/>
      <w:pPr>
        <w:ind w:left="157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190005">
      <w:start w:val="1"/>
      <w:numFmt w:val="lowerRoman"/>
      <w:lvlText w:val="%3."/>
      <w:lvlJc w:val="left"/>
      <w:pPr>
        <w:ind w:left="2291" w:hanging="20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190001">
      <w:start w:val="1"/>
      <w:numFmt w:val="decimal"/>
      <w:lvlText w:val="%4."/>
      <w:lvlJc w:val="left"/>
      <w:pPr>
        <w:ind w:left="301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190003">
      <w:start w:val="1"/>
      <w:numFmt w:val="lowerLetter"/>
      <w:lvlText w:val="%5."/>
      <w:lvlJc w:val="left"/>
      <w:pPr>
        <w:ind w:left="373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190005">
      <w:start w:val="1"/>
      <w:numFmt w:val="lowerRoman"/>
      <w:lvlText w:val="%6."/>
      <w:lvlJc w:val="left"/>
      <w:pPr>
        <w:ind w:left="4451" w:hanging="20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190001">
      <w:start w:val="1"/>
      <w:numFmt w:val="decimal"/>
      <w:lvlText w:val="%7."/>
      <w:lvlJc w:val="left"/>
      <w:pPr>
        <w:ind w:left="517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190003">
      <w:start w:val="1"/>
      <w:numFmt w:val="lowerLetter"/>
      <w:lvlText w:val="%8."/>
      <w:lvlJc w:val="left"/>
      <w:pPr>
        <w:ind w:left="589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190005">
      <w:start w:val="1"/>
      <w:numFmt w:val="lowerRoman"/>
      <w:lvlText w:val="%9."/>
      <w:lvlJc w:val="left"/>
      <w:pPr>
        <w:ind w:left="6611" w:hanging="20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8">
    <w:nsid w:val="5C2C600F"/>
    <w:multiLevelType w:val="hybridMultilevel"/>
    <w:tmpl w:val="DAC66312"/>
    <w:lvl w:ilvl="0" w:tplc="04190005">
      <w:start w:val="1"/>
      <w:numFmt w:val="bullet"/>
      <w:lvlText w:val=""/>
      <w:lvlJc w:val="left"/>
      <w:pPr>
        <w:ind w:left="720"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A8202EC">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740944">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C45EC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E405BC6">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20A031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798E6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68373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6301A3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9">
    <w:nsid w:val="5D7E710E"/>
    <w:multiLevelType w:val="hybridMultilevel"/>
    <w:tmpl w:val="E3E0A446"/>
    <w:lvl w:ilvl="0" w:tplc="D5326178">
      <w:start w:val="1"/>
      <w:numFmt w:val="bullet"/>
      <w:lvlText w:val=""/>
      <w:lvlJc w:val="left"/>
      <w:pPr>
        <w:ind w:left="720" w:hanging="360"/>
      </w:pPr>
      <w:rPr>
        <w:rFonts w:ascii="Symbol" w:hAnsi="Symbol" w:hint="default"/>
      </w:rPr>
    </w:lvl>
    <w:lvl w:ilvl="1" w:tplc="B3DA3AAC" w:tentative="1">
      <w:start w:val="1"/>
      <w:numFmt w:val="bullet"/>
      <w:lvlText w:val="o"/>
      <w:lvlJc w:val="left"/>
      <w:pPr>
        <w:ind w:left="1440" w:hanging="360"/>
      </w:pPr>
      <w:rPr>
        <w:rFonts w:ascii="Courier New" w:hAnsi="Courier New" w:cs="Courier New" w:hint="default"/>
      </w:rPr>
    </w:lvl>
    <w:lvl w:ilvl="2" w:tplc="4810EE1E" w:tentative="1">
      <w:start w:val="1"/>
      <w:numFmt w:val="bullet"/>
      <w:lvlText w:val=""/>
      <w:lvlJc w:val="left"/>
      <w:pPr>
        <w:ind w:left="2160" w:hanging="360"/>
      </w:pPr>
      <w:rPr>
        <w:rFonts w:ascii="Wingdings" w:hAnsi="Wingdings" w:hint="default"/>
      </w:rPr>
    </w:lvl>
    <w:lvl w:ilvl="3" w:tplc="B2760AC6" w:tentative="1">
      <w:start w:val="1"/>
      <w:numFmt w:val="bullet"/>
      <w:lvlText w:val=""/>
      <w:lvlJc w:val="left"/>
      <w:pPr>
        <w:ind w:left="2880" w:hanging="360"/>
      </w:pPr>
      <w:rPr>
        <w:rFonts w:ascii="Symbol" w:hAnsi="Symbol" w:hint="default"/>
      </w:rPr>
    </w:lvl>
    <w:lvl w:ilvl="4" w:tplc="C10A1736" w:tentative="1">
      <w:start w:val="1"/>
      <w:numFmt w:val="bullet"/>
      <w:lvlText w:val="o"/>
      <w:lvlJc w:val="left"/>
      <w:pPr>
        <w:ind w:left="3600" w:hanging="360"/>
      </w:pPr>
      <w:rPr>
        <w:rFonts w:ascii="Courier New" w:hAnsi="Courier New" w:cs="Courier New" w:hint="default"/>
      </w:rPr>
    </w:lvl>
    <w:lvl w:ilvl="5" w:tplc="EDC2AB48" w:tentative="1">
      <w:start w:val="1"/>
      <w:numFmt w:val="bullet"/>
      <w:lvlText w:val=""/>
      <w:lvlJc w:val="left"/>
      <w:pPr>
        <w:ind w:left="4320" w:hanging="360"/>
      </w:pPr>
      <w:rPr>
        <w:rFonts w:ascii="Wingdings" w:hAnsi="Wingdings" w:hint="default"/>
      </w:rPr>
    </w:lvl>
    <w:lvl w:ilvl="6" w:tplc="7C064D9A" w:tentative="1">
      <w:start w:val="1"/>
      <w:numFmt w:val="bullet"/>
      <w:lvlText w:val=""/>
      <w:lvlJc w:val="left"/>
      <w:pPr>
        <w:ind w:left="5040" w:hanging="360"/>
      </w:pPr>
      <w:rPr>
        <w:rFonts w:ascii="Symbol" w:hAnsi="Symbol" w:hint="default"/>
      </w:rPr>
    </w:lvl>
    <w:lvl w:ilvl="7" w:tplc="80CA5CDA" w:tentative="1">
      <w:start w:val="1"/>
      <w:numFmt w:val="bullet"/>
      <w:lvlText w:val="o"/>
      <w:lvlJc w:val="left"/>
      <w:pPr>
        <w:ind w:left="5760" w:hanging="360"/>
      </w:pPr>
      <w:rPr>
        <w:rFonts w:ascii="Courier New" w:hAnsi="Courier New" w:cs="Courier New" w:hint="default"/>
      </w:rPr>
    </w:lvl>
    <w:lvl w:ilvl="8" w:tplc="A418D27C" w:tentative="1">
      <w:start w:val="1"/>
      <w:numFmt w:val="bullet"/>
      <w:lvlText w:val=""/>
      <w:lvlJc w:val="left"/>
      <w:pPr>
        <w:ind w:left="6480" w:hanging="360"/>
      </w:pPr>
      <w:rPr>
        <w:rFonts w:ascii="Wingdings" w:hAnsi="Wingdings" w:hint="default"/>
      </w:rPr>
    </w:lvl>
  </w:abstractNum>
  <w:abstractNum w:abstractNumId="130">
    <w:nsid w:val="5E082810"/>
    <w:multiLevelType w:val="hybridMultilevel"/>
    <w:tmpl w:val="6C08FD98"/>
    <w:styleLink w:val="69"/>
    <w:lvl w:ilvl="0" w:tplc="04190001">
      <w:start w:val="1"/>
      <w:numFmt w:val="decimal"/>
      <w:lvlText w:val="%1."/>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lowerLetter"/>
      <w:lvlText w:val="%2."/>
      <w:lvlJc w:val="left"/>
      <w:pPr>
        <w:ind w:left="21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190005">
      <w:start w:val="1"/>
      <w:numFmt w:val="lowerRoman"/>
      <w:lvlText w:val="%3."/>
      <w:lvlJc w:val="left"/>
      <w:pPr>
        <w:ind w:left="28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190001">
      <w:start w:val="1"/>
      <w:numFmt w:val="decimal"/>
      <w:lvlText w:val="%4."/>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190003">
      <w:start w:val="1"/>
      <w:numFmt w:val="lowerLetter"/>
      <w:lvlText w:val="%5."/>
      <w:lvlJc w:val="left"/>
      <w:pPr>
        <w:ind w:left="43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190005">
      <w:start w:val="1"/>
      <w:numFmt w:val="lowerRoman"/>
      <w:lvlText w:val="%6."/>
      <w:lvlJc w:val="left"/>
      <w:pPr>
        <w:ind w:left="504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190001">
      <w:start w:val="1"/>
      <w:numFmt w:val="decimal"/>
      <w:lvlText w:val="%7."/>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190003">
      <w:start w:val="1"/>
      <w:numFmt w:val="lowerLetter"/>
      <w:lvlText w:val="%8."/>
      <w:lvlJc w:val="left"/>
      <w:pPr>
        <w:ind w:left="64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190005">
      <w:start w:val="1"/>
      <w:numFmt w:val="lowerRoman"/>
      <w:lvlText w:val="%9."/>
      <w:lvlJc w:val="left"/>
      <w:pPr>
        <w:ind w:left="720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1">
    <w:nsid w:val="5E425494"/>
    <w:multiLevelType w:val="hybridMultilevel"/>
    <w:tmpl w:val="CCC071C0"/>
    <w:styleLink w:val="13"/>
    <w:lvl w:ilvl="0" w:tplc="604E212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50A1E9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ADEC93E">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F60AB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04C21F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9547182">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5B4D6C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2A71F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A2C369E">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2">
    <w:nsid w:val="5E5B2231"/>
    <w:multiLevelType w:val="hybridMultilevel"/>
    <w:tmpl w:val="F7BA4410"/>
    <w:lvl w:ilvl="0" w:tplc="6AE69974">
      <w:start w:val="1"/>
      <w:numFmt w:val="bullet"/>
      <w:lvlText w:val=""/>
      <w:lvlJc w:val="left"/>
      <w:pPr>
        <w:ind w:left="720" w:hanging="360"/>
      </w:pPr>
      <w:rPr>
        <w:rFonts w:ascii="Symbol" w:hAnsi="Symbol" w:hint="default"/>
      </w:rPr>
    </w:lvl>
    <w:lvl w:ilvl="1" w:tplc="5C8CDFB4" w:tentative="1">
      <w:start w:val="1"/>
      <w:numFmt w:val="bullet"/>
      <w:lvlText w:val="o"/>
      <w:lvlJc w:val="left"/>
      <w:pPr>
        <w:ind w:left="1440" w:hanging="360"/>
      </w:pPr>
      <w:rPr>
        <w:rFonts w:ascii="Courier New" w:hAnsi="Courier New" w:cs="Courier New" w:hint="default"/>
      </w:rPr>
    </w:lvl>
    <w:lvl w:ilvl="2" w:tplc="AC1073FA" w:tentative="1">
      <w:start w:val="1"/>
      <w:numFmt w:val="bullet"/>
      <w:lvlText w:val=""/>
      <w:lvlJc w:val="left"/>
      <w:pPr>
        <w:ind w:left="2160" w:hanging="360"/>
      </w:pPr>
      <w:rPr>
        <w:rFonts w:ascii="Wingdings" w:hAnsi="Wingdings" w:hint="default"/>
      </w:rPr>
    </w:lvl>
    <w:lvl w:ilvl="3" w:tplc="96C695BA" w:tentative="1">
      <w:start w:val="1"/>
      <w:numFmt w:val="bullet"/>
      <w:lvlText w:val=""/>
      <w:lvlJc w:val="left"/>
      <w:pPr>
        <w:ind w:left="2880" w:hanging="360"/>
      </w:pPr>
      <w:rPr>
        <w:rFonts w:ascii="Symbol" w:hAnsi="Symbol" w:hint="default"/>
      </w:rPr>
    </w:lvl>
    <w:lvl w:ilvl="4" w:tplc="9F5E6E84" w:tentative="1">
      <w:start w:val="1"/>
      <w:numFmt w:val="bullet"/>
      <w:lvlText w:val="o"/>
      <w:lvlJc w:val="left"/>
      <w:pPr>
        <w:ind w:left="3600" w:hanging="360"/>
      </w:pPr>
      <w:rPr>
        <w:rFonts w:ascii="Courier New" w:hAnsi="Courier New" w:cs="Courier New" w:hint="default"/>
      </w:rPr>
    </w:lvl>
    <w:lvl w:ilvl="5" w:tplc="30023DCC" w:tentative="1">
      <w:start w:val="1"/>
      <w:numFmt w:val="bullet"/>
      <w:lvlText w:val=""/>
      <w:lvlJc w:val="left"/>
      <w:pPr>
        <w:ind w:left="4320" w:hanging="360"/>
      </w:pPr>
      <w:rPr>
        <w:rFonts w:ascii="Wingdings" w:hAnsi="Wingdings" w:hint="default"/>
      </w:rPr>
    </w:lvl>
    <w:lvl w:ilvl="6" w:tplc="2BC478EE" w:tentative="1">
      <w:start w:val="1"/>
      <w:numFmt w:val="bullet"/>
      <w:lvlText w:val=""/>
      <w:lvlJc w:val="left"/>
      <w:pPr>
        <w:ind w:left="5040" w:hanging="360"/>
      </w:pPr>
      <w:rPr>
        <w:rFonts w:ascii="Symbol" w:hAnsi="Symbol" w:hint="default"/>
      </w:rPr>
    </w:lvl>
    <w:lvl w:ilvl="7" w:tplc="A74A64D4" w:tentative="1">
      <w:start w:val="1"/>
      <w:numFmt w:val="bullet"/>
      <w:lvlText w:val="o"/>
      <w:lvlJc w:val="left"/>
      <w:pPr>
        <w:ind w:left="5760" w:hanging="360"/>
      </w:pPr>
      <w:rPr>
        <w:rFonts w:ascii="Courier New" w:hAnsi="Courier New" w:cs="Courier New" w:hint="default"/>
      </w:rPr>
    </w:lvl>
    <w:lvl w:ilvl="8" w:tplc="7E04CE66" w:tentative="1">
      <w:start w:val="1"/>
      <w:numFmt w:val="bullet"/>
      <w:lvlText w:val=""/>
      <w:lvlJc w:val="left"/>
      <w:pPr>
        <w:ind w:left="6480" w:hanging="360"/>
      </w:pPr>
      <w:rPr>
        <w:rFonts w:ascii="Wingdings" w:hAnsi="Wingdings" w:hint="default"/>
      </w:rPr>
    </w:lvl>
  </w:abstractNum>
  <w:abstractNum w:abstractNumId="133">
    <w:nsid w:val="5EC21255"/>
    <w:multiLevelType w:val="hybridMultilevel"/>
    <w:tmpl w:val="EB5AA4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5EEE2AC8"/>
    <w:multiLevelType w:val="hybridMultilevel"/>
    <w:tmpl w:val="F43A007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5">
    <w:nsid w:val="5F5F0785"/>
    <w:multiLevelType w:val="hybridMultilevel"/>
    <w:tmpl w:val="04628CB0"/>
    <w:numStyleLink w:val="11"/>
  </w:abstractNum>
  <w:abstractNum w:abstractNumId="136">
    <w:nsid w:val="60B66D5C"/>
    <w:multiLevelType w:val="hybridMultilevel"/>
    <w:tmpl w:val="52D63E02"/>
    <w:lvl w:ilvl="0" w:tplc="E5DE0FF6">
      <w:start w:val="1"/>
      <w:numFmt w:val="bullet"/>
      <w:lvlText w:val=""/>
      <w:lvlJc w:val="left"/>
      <w:pPr>
        <w:ind w:left="720" w:hanging="360"/>
      </w:pPr>
      <w:rPr>
        <w:rFonts w:ascii="Symbol" w:hAnsi="Symbol" w:hint="default"/>
      </w:rPr>
    </w:lvl>
    <w:lvl w:ilvl="1" w:tplc="BAACEC56" w:tentative="1">
      <w:start w:val="1"/>
      <w:numFmt w:val="bullet"/>
      <w:lvlText w:val="o"/>
      <w:lvlJc w:val="left"/>
      <w:pPr>
        <w:ind w:left="1440" w:hanging="360"/>
      </w:pPr>
      <w:rPr>
        <w:rFonts w:ascii="Courier New" w:hAnsi="Courier New" w:cs="Courier New" w:hint="default"/>
      </w:rPr>
    </w:lvl>
    <w:lvl w:ilvl="2" w:tplc="40FC7C96" w:tentative="1">
      <w:start w:val="1"/>
      <w:numFmt w:val="bullet"/>
      <w:lvlText w:val=""/>
      <w:lvlJc w:val="left"/>
      <w:pPr>
        <w:ind w:left="2160" w:hanging="360"/>
      </w:pPr>
      <w:rPr>
        <w:rFonts w:ascii="Wingdings" w:hAnsi="Wingdings" w:hint="default"/>
      </w:rPr>
    </w:lvl>
    <w:lvl w:ilvl="3" w:tplc="1082B2FA" w:tentative="1">
      <w:start w:val="1"/>
      <w:numFmt w:val="bullet"/>
      <w:lvlText w:val=""/>
      <w:lvlJc w:val="left"/>
      <w:pPr>
        <w:ind w:left="2880" w:hanging="360"/>
      </w:pPr>
      <w:rPr>
        <w:rFonts w:ascii="Symbol" w:hAnsi="Symbol" w:hint="default"/>
      </w:rPr>
    </w:lvl>
    <w:lvl w:ilvl="4" w:tplc="C68ED730" w:tentative="1">
      <w:start w:val="1"/>
      <w:numFmt w:val="bullet"/>
      <w:lvlText w:val="o"/>
      <w:lvlJc w:val="left"/>
      <w:pPr>
        <w:ind w:left="3600" w:hanging="360"/>
      </w:pPr>
      <w:rPr>
        <w:rFonts w:ascii="Courier New" w:hAnsi="Courier New" w:cs="Courier New" w:hint="default"/>
      </w:rPr>
    </w:lvl>
    <w:lvl w:ilvl="5" w:tplc="D4CEA44C" w:tentative="1">
      <w:start w:val="1"/>
      <w:numFmt w:val="bullet"/>
      <w:lvlText w:val=""/>
      <w:lvlJc w:val="left"/>
      <w:pPr>
        <w:ind w:left="4320" w:hanging="360"/>
      </w:pPr>
      <w:rPr>
        <w:rFonts w:ascii="Wingdings" w:hAnsi="Wingdings" w:hint="default"/>
      </w:rPr>
    </w:lvl>
    <w:lvl w:ilvl="6" w:tplc="83CCA216" w:tentative="1">
      <w:start w:val="1"/>
      <w:numFmt w:val="bullet"/>
      <w:lvlText w:val=""/>
      <w:lvlJc w:val="left"/>
      <w:pPr>
        <w:ind w:left="5040" w:hanging="360"/>
      </w:pPr>
      <w:rPr>
        <w:rFonts w:ascii="Symbol" w:hAnsi="Symbol" w:hint="default"/>
      </w:rPr>
    </w:lvl>
    <w:lvl w:ilvl="7" w:tplc="CE788F7A" w:tentative="1">
      <w:start w:val="1"/>
      <w:numFmt w:val="bullet"/>
      <w:lvlText w:val="o"/>
      <w:lvlJc w:val="left"/>
      <w:pPr>
        <w:ind w:left="5760" w:hanging="360"/>
      </w:pPr>
      <w:rPr>
        <w:rFonts w:ascii="Courier New" w:hAnsi="Courier New" w:cs="Courier New" w:hint="default"/>
      </w:rPr>
    </w:lvl>
    <w:lvl w:ilvl="8" w:tplc="B38A5106" w:tentative="1">
      <w:start w:val="1"/>
      <w:numFmt w:val="bullet"/>
      <w:lvlText w:val=""/>
      <w:lvlJc w:val="left"/>
      <w:pPr>
        <w:ind w:left="6480" w:hanging="360"/>
      </w:pPr>
      <w:rPr>
        <w:rFonts w:ascii="Wingdings" w:hAnsi="Wingdings" w:hint="default"/>
      </w:rPr>
    </w:lvl>
  </w:abstractNum>
  <w:abstractNum w:abstractNumId="137">
    <w:nsid w:val="618873CE"/>
    <w:multiLevelType w:val="hybridMultilevel"/>
    <w:tmpl w:val="CADE3EAC"/>
    <w:styleLink w:val="61"/>
    <w:lvl w:ilvl="0" w:tplc="04190001">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190005">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190001">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190003">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190005">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190001">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190003">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190005">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8">
    <w:nsid w:val="63AF07B1"/>
    <w:multiLevelType w:val="hybridMultilevel"/>
    <w:tmpl w:val="73C84260"/>
    <w:styleLink w:val="89"/>
    <w:lvl w:ilvl="0" w:tplc="D8C45DC4">
      <w:start w:val="1"/>
      <w:numFmt w:val="bullet"/>
      <w:lvlText w:val="–"/>
      <w:lvlJc w:val="left"/>
      <w:pPr>
        <w:ind w:left="71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8FA3414">
      <w:start w:val="1"/>
      <w:numFmt w:val="bullet"/>
      <w:lvlText w:val="o"/>
      <w:lvlJc w:val="left"/>
      <w:pPr>
        <w:ind w:left="143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16A8122">
      <w:start w:val="1"/>
      <w:numFmt w:val="bullet"/>
      <w:lvlText w:val="▪"/>
      <w:lvlJc w:val="left"/>
      <w:pPr>
        <w:ind w:left="215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230727A">
      <w:start w:val="1"/>
      <w:numFmt w:val="bullet"/>
      <w:lvlText w:val="•"/>
      <w:lvlJc w:val="left"/>
      <w:pPr>
        <w:ind w:left="287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524CE30">
      <w:start w:val="1"/>
      <w:numFmt w:val="bullet"/>
      <w:lvlText w:val="o"/>
      <w:lvlJc w:val="left"/>
      <w:pPr>
        <w:ind w:left="359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296BFAA">
      <w:start w:val="1"/>
      <w:numFmt w:val="bullet"/>
      <w:lvlText w:val="▪"/>
      <w:lvlJc w:val="left"/>
      <w:pPr>
        <w:ind w:left="431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118C59C">
      <w:start w:val="1"/>
      <w:numFmt w:val="bullet"/>
      <w:lvlText w:val="•"/>
      <w:lvlJc w:val="left"/>
      <w:pPr>
        <w:ind w:left="503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D14B5F4">
      <w:start w:val="1"/>
      <w:numFmt w:val="bullet"/>
      <w:lvlText w:val="o"/>
      <w:lvlJc w:val="left"/>
      <w:pPr>
        <w:ind w:left="575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2E69022">
      <w:start w:val="1"/>
      <w:numFmt w:val="bullet"/>
      <w:lvlText w:val="▪"/>
      <w:lvlJc w:val="left"/>
      <w:pPr>
        <w:ind w:left="647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9">
    <w:nsid w:val="64350FDF"/>
    <w:multiLevelType w:val="hybridMultilevel"/>
    <w:tmpl w:val="0D1EAC30"/>
    <w:styleLink w:val="66"/>
    <w:lvl w:ilvl="0" w:tplc="AD0420B0">
      <w:start w:val="1"/>
      <w:numFmt w:val="decimal"/>
      <w:lvlText w:val="%1."/>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9486E86">
      <w:start w:val="1"/>
      <w:numFmt w:val="lowerLetter"/>
      <w:lvlText w:val="%2."/>
      <w:lvlJc w:val="left"/>
      <w:pPr>
        <w:ind w:left="21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D0C5B70">
      <w:start w:val="1"/>
      <w:numFmt w:val="lowerRoman"/>
      <w:lvlText w:val="%3."/>
      <w:lvlJc w:val="left"/>
      <w:pPr>
        <w:ind w:left="28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2202594">
      <w:start w:val="1"/>
      <w:numFmt w:val="decimal"/>
      <w:lvlText w:val="%4."/>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63ADA68">
      <w:start w:val="1"/>
      <w:numFmt w:val="lowerLetter"/>
      <w:lvlText w:val="%5."/>
      <w:lvlJc w:val="left"/>
      <w:pPr>
        <w:ind w:left="43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4E6D036">
      <w:start w:val="1"/>
      <w:numFmt w:val="lowerRoman"/>
      <w:lvlText w:val="%6."/>
      <w:lvlJc w:val="left"/>
      <w:pPr>
        <w:ind w:left="504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123B9C">
      <w:start w:val="1"/>
      <w:numFmt w:val="decimal"/>
      <w:lvlText w:val="%7."/>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32EC060">
      <w:start w:val="1"/>
      <w:numFmt w:val="lowerLetter"/>
      <w:lvlText w:val="%8."/>
      <w:lvlJc w:val="left"/>
      <w:pPr>
        <w:ind w:left="64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758ED54">
      <w:start w:val="1"/>
      <w:numFmt w:val="lowerRoman"/>
      <w:lvlText w:val="%9."/>
      <w:lvlJc w:val="left"/>
      <w:pPr>
        <w:ind w:left="720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0">
    <w:nsid w:val="644F6AC4"/>
    <w:multiLevelType w:val="hybridMultilevel"/>
    <w:tmpl w:val="5E60EA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6462464F"/>
    <w:multiLevelType w:val="hybridMultilevel"/>
    <w:tmpl w:val="E9C01C34"/>
    <w:styleLink w:val="96"/>
    <w:lvl w:ilvl="0" w:tplc="1F00942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F8ECE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CA861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CE5B4C">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09CB62A">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A8A7C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0CC9E7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4946F92">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72A47AC">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2">
    <w:nsid w:val="64FF4EB3"/>
    <w:multiLevelType w:val="hybridMultilevel"/>
    <w:tmpl w:val="E06AEDCA"/>
    <w:lvl w:ilvl="0" w:tplc="55AC2714">
      <w:start w:val="1"/>
      <w:numFmt w:val="bullet"/>
      <w:lvlText w:val=""/>
      <w:lvlJc w:val="left"/>
      <w:pPr>
        <w:ind w:left="720" w:hanging="360"/>
      </w:pPr>
      <w:rPr>
        <w:rFonts w:ascii="Symbol" w:hAnsi="Symbol" w:hint="default"/>
      </w:rPr>
    </w:lvl>
    <w:lvl w:ilvl="1" w:tplc="6FDCCA00" w:tentative="1">
      <w:start w:val="1"/>
      <w:numFmt w:val="bullet"/>
      <w:lvlText w:val="o"/>
      <w:lvlJc w:val="left"/>
      <w:pPr>
        <w:ind w:left="1440" w:hanging="360"/>
      </w:pPr>
      <w:rPr>
        <w:rFonts w:ascii="Courier New" w:hAnsi="Courier New" w:cs="Courier New" w:hint="default"/>
      </w:rPr>
    </w:lvl>
    <w:lvl w:ilvl="2" w:tplc="10BC45B8" w:tentative="1">
      <w:start w:val="1"/>
      <w:numFmt w:val="bullet"/>
      <w:lvlText w:val=""/>
      <w:lvlJc w:val="left"/>
      <w:pPr>
        <w:ind w:left="2160" w:hanging="360"/>
      </w:pPr>
      <w:rPr>
        <w:rFonts w:ascii="Wingdings" w:hAnsi="Wingdings" w:hint="default"/>
      </w:rPr>
    </w:lvl>
    <w:lvl w:ilvl="3" w:tplc="2D243F5A" w:tentative="1">
      <w:start w:val="1"/>
      <w:numFmt w:val="bullet"/>
      <w:lvlText w:val=""/>
      <w:lvlJc w:val="left"/>
      <w:pPr>
        <w:ind w:left="2880" w:hanging="360"/>
      </w:pPr>
      <w:rPr>
        <w:rFonts w:ascii="Symbol" w:hAnsi="Symbol" w:hint="default"/>
      </w:rPr>
    </w:lvl>
    <w:lvl w:ilvl="4" w:tplc="BFCEEC38" w:tentative="1">
      <w:start w:val="1"/>
      <w:numFmt w:val="bullet"/>
      <w:lvlText w:val="o"/>
      <w:lvlJc w:val="left"/>
      <w:pPr>
        <w:ind w:left="3600" w:hanging="360"/>
      </w:pPr>
      <w:rPr>
        <w:rFonts w:ascii="Courier New" w:hAnsi="Courier New" w:cs="Courier New" w:hint="default"/>
      </w:rPr>
    </w:lvl>
    <w:lvl w:ilvl="5" w:tplc="E2129310" w:tentative="1">
      <w:start w:val="1"/>
      <w:numFmt w:val="bullet"/>
      <w:lvlText w:val=""/>
      <w:lvlJc w:val="left"/>
      <w:pPr>
        <w:ind w:left="4320" w:hanging="360"/>
      </w:pPr>
      <w:rPr>
        <w:rFonts w:ascii="Wingdings" w:hAnsi="Wingdings" w:hint="default"/>
      </w:rPr>
    </w:lvl>
    <w:lvl w:ilvl="6" w:tplc="32F08034" w:tentative="1">
      <w:start w:val="1"/>
      <w:numFmt w:val="bullet"/>
      <w:lvlText w:val=""/>
      <w:lvlJc w:val="left"/>
      <w:pPr>
        <w:ind w:left="5040" w:hanging="360"/>
      </w:pPr>
      <w:rPr>
        <w:rFonts w:ascii="Symbol" w:hAnsi="Symbol" w:hint="default"/>
      </w:rPr>
    </w:lvl>
    <w:lvl w:ilvl="7" w:tplc="E0D271B4" w:tentative="1">
      <w:start w:val="1"/>
      <w:numFmt w:val="bullet"/>
      <w:lvlText w:val="o"/>
      <w:lvlJc w:val="left"/>
      <w:pPr>
        <w:ind w:left="5760" w:hanging="360"/>
      </w:pPr>
      <w:rPr>
        <w:rFonts w:ascii="Courier New" w:hAnsi="Courier New" w:cs="Courier New" w:hint="default"/>
      </w:rPr>
    </w:lvl>
    <w:lvl w:ilvl="8" w:tplc="A1C46748" w:tentative="1">
      <w:start w:val="1"/>
      <w:numFmt w:val="bullet"/>
      <w:lvlText w:val=""/>
      <w:lvlJc w:val="left"/>
      <w:pPr>
        <w:ind w:left="6480" w:hanging="360"/>
      </w:pPr>
      <w:rPr>
        <w:rFonts w:ascii="Wingdings" w:hAnsi="Wingdings" w:hint="default"/>
      </w:rPr>
    </w:lvl>
  </w:abstractNum>
  <w:abstractNum w:abstractNumId="143">
    <w:nsid w:val="65D72CF8"/>
    <w:multiLevelType w:val="hybridMultilevel"/>
    <w:tmpl w:val="CF2EC06E"/>
    <w:lvl w:ilvl="0" w:tplc="04190001">
      <w:start w:val="1"/>
      <w:numFmt w:val="decimal"/>
      <w:lvlText w:val="%1."/>
      <w:lvlJc w:val="left"/>
      <w:pPr>
        <w:ind w:left="720" w:hanging="360"/>
      </w:p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144">
    <w:nsid w:val="66035324"/>
    <w:multiLevelType w:val="hybridMultilevel"/>
    <w:tmpl w:val="CDC8E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66620216"/>
    <w:multiLevelType w:val="hybridMultilevel"/>
    <w:tmpl w:val="76E0037C"/>
    <w:numStyleLink w:val="14"/>
  </w:abstractNum>
  <w:abstractNum w:abstractNumId="146">
    <w:nsid w:val="67CA6FC0"/>
    <w:multiLevelType w:val="hybridMultilevel"/>
    <w:tmpl w:val="C39A916A"/>
    <w:styleLink w:val="97"/>
    <w:lvl w:ilvl="0" w:tplc="6B66C28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BE8710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F8A819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F1266A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FE2F6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BB00C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D7EB43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5D0F7B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002E4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7">
    <w:nsid w:val="6AB16470"/>
    <w:multiLevelType w:val="hybridMultilevel"/>
    <w:tmpl w:val="CCC071C0"/>
    <w:numStyleLink w:val="13"/>
  </w:abstractNum>
  <w:abstractNum w:abstractNumId="148">
    <w:nsid w:val="6B4B74CC"/>
    <w:multiLevelType w:val="hybridMultilevel"/>
    <w:tmpl w:val="1994BAD8"/>
    <w:styleLink w:val="17"/>
    <w:lvl w:ilvl="0" w:tplc="A7F02CD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7E21FA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24A5CB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F2742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7F86A4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528A7C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C9417F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62598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CA478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9">
    <w:nsid w:val="6B794A4F"/>
    <w:multiLevelType w:val="hybridMultilevel"/>
    <w:tmpl w:val="0972CEDA"/>
    <w:styleLink w:val="6"/>
    <w:lvl w:ilvl="0" w:tplc="8B18B328">
      <w:start w:val="1"/>
      <w:numFmt w:val="decimal"/>
      <w:lvlText w:val="%1."/>
      <w:lvlJc w:val="left"/>
      <w:pPr>
        <w:ind w:left="85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492B536">
      <w:start w:val="1"/>
      <w:numFmt w:val="lowerLetter"/>
      <w:lvlText w:val="%2."/>
      <w:lvlJc w:val="left"/>
      <w:pPr>
        <w:ind w:left="157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747596">
      <w:start w:val="1"/>
      <w:numFmt w:val="lowerRoman"/>
      <w:lvlText w:val="%3."/>
      <w:lvlJc w:val="left"/>
      <w:pPr>
        <w:ind w:left="2291" w:hanging="20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934B954">
      <w:start w:val="1"/>
      <w:numFmt w:val="decimal"/>
      <w:lvlText w:val="%4."/>
      <w:lvlJc w:val="left"/>
      <w:pPr>
        <w:ind w:left="301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16244A6">
      <w:start w:val="1"/>
      <w:numFmt w:val="lowerLetter"/>
      <w:lvlText w:val="%5."/>
      <w:lvlJc w:val="left"/>
      <w:pPr>
        <w:ind w:left="373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1D447A6">
      <w:start w:val="1"/>
      <w:numFmt w:val="lowerRoman"/>
      <w:lvlText w:val="%6."/>
      <w:lvlJc w:val="left"/>
      <w:pPr>
        <w:ind w:left="4451" w:hanging="20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62166C">
      <w:start w:val="1"/>
      <w:numFmt w:val="decimal"/>
      <w:lvlText w:val="%7."/>
      <w:lvlJc w:val="left"/>
      <w:pPr>
        <w:ind w:left="517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5D4624E">
      <w:start w:val="1"/>
      <w:numFmt w:val="lowerLetter"/>
      <w:lvlText w:val="%8."/>
      <w:lvlJc w:val="left"/>
      <w:pPr>
        <w:ind w:left="589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A9681B2">
      <w:start w:val="1"/>
      <w:numFmt w:val="lowerRoman"/>
      <w:lvlText w:val="%9."/>
      <w:lvlJc w:val="left"/>
      <w:pPr>
        <w:ind w:left="6611" w:hanging="20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0">
    <w:nsid w:val="6CED0FA6"/>
    <w:multiLevelType w:val="hybridMultilevel"/>
    <w:tmpl w:val="0330C278"/>
    <w:lvl w:ilvl="0" w:tplc="0419000F">
      <w:start w:val="1"/>
      <w:numFmt w:val="decimal"/>
      <w:lvlText w:val="%1."/>
      <w:lvlJc w:val="left"/>
      <w:pPr>
        <w:ind w:left="720" w:hanging="360"/>
      </w:pPr>
      <w:rPr>
        <w:rFont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C6B95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2E85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D22F79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9E8D8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260B1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36E6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4A5CD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A0BEC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1">
    <w:nsid w:val="6D122C9D"/>
    <w:multiLevelType w:val="hybridMultilevel"/>
    <w:tmpl w:val="7BE09BEA"/>
    <w:styleLink w:val="5"/>
    <w:lvl w:ilvl="0" w:tplc="04190001">
      <w:start w:val="1"/>
      <w:numFmt w:val="decimal"/>
      <w:lvlText w:val="%1."/>
      <w:lvlJc w:val="left"/>
      <w:pPr>
        <w:ind w:left="85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lowerLetter"/>
      <w:lvlText w:val="%2."/>
      <w:lvlJc w:val="left"/>
      <w:pPr>
        <w:ind w:left="157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190005">
      <w:start w:val="1"/>
      <w:numFmt w:val="lowerRoman"/>
      <w:lvlText w:val="%3."/>
      <w:lvlJc w:val="left"/>
      <w:pPr>
        <w:ind w:left="2291" w:hanging="20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190001">
      <w:start w:val="1"/>
      <w:numFmt w:val="decimal"/>
      <w:lvlText w:val="%4."/>
      <w:lvlJc w:val="left"/>
      <w:pPr>
        <w:ind w:left="301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190003">
      <w:start w:val="1"/>
      <w:numFmt w:val="lowerLetter"/>
      <w:lvlText w:val="%5."/>
      <w:lvlJc w:val="left"/>
      <w:pPr>
        <w:ind w:left="373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190005">
      <w:start w:val="1"/>
      <w:numFmt w:val="lowerRoman"/>
      <w:lvlText w:val="%6."/>
      <w:lvlJc w:val="left"/>
      <w:pPr>
        <w:ind w:left="4451" w:hanging="20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190001">
      <w:start w:val="1"/>
      <w:numFmt w:val="decimal"/>
      <w:lvlText w:val="%7."/>
      <w:lvlJc w:val="left"/>
      <w:pPr>
        <w:ind w:left="517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190003">
      <w:start w:val="1"/>
      <w:numFmt w:val="lowerLetter"/>
      <w:lvlText w:val="%8."/>
      <w:lvlJc w:val="left"/>
      <w:pPr>
        <w:ind w:left="589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190005">
      <w:start w:val="1"/>
      <w:numFmt w:val="lowerRoman"/>
      <w:lvlText w:val="%9."/>
      <w:lvlJc w:val="left"/>
      <w:pPr>
        <w:ind w:left="6611" w:hanging="20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2">
    <w:nsid w:val="6D3A2612"/>
    <w:multiLevelType w:val="hybridMultilevel"/>
    <w:tmpl w:val="C6BC9092"/>
    <w:lvl w:ilvl="0" w:tplc="E330543E">
      <w:start w:val="1"/>
      <w:numFmt w:val="decimal"/>
      <w:lvlText w:val="%1."/>
      <w:lvlJc w:val="left"/>
      <w:pPr>
        <w:ind w:left="720" w:hanging="360"/>
      </w:pPr>
      <w:rPr>
        <w:rFont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4D0FFA0">
      <w:start w:val="1"/>
      <w:numFmt w:val="decimal"/>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5F85A68">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ECAFC4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1E6E1E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DAE5C8">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578EEF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030F1D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CCC378">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3">
    <w:nsid w:val="6D9D024C"/>
    <w:multiLevelType w:val="hybridMultilevel"/>
    <w:tmpl w:val="A6E09336"/>
    <w:styleLink w:val="57"/>
    <w:lvl w:ilvl="0" w:tplc="0419000F">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64A58C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E0284DA">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46F56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70A2D9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86C3FB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A4A6FC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95EAB7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580BE5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4">
    <w:nsid w:val="6E201DF4"/>
    <w:multiLevelType w:val="hybridMultilevel"/>
    <w:tmpl w:val="C88AE988"/>
    <w:numStyleLink w:val="34"/>
  </w:abstractNum>
  <w:abstractNum w:abstractNumId="155">
    <w:nsid w:val="6E323A8B"/>
    <w:multiLevelType w:val="hybridMultilevel"/>
    <w:tmpl w:val="4CF6F936"/>
    <w:styleLink w:val="20"/>
    <w:lvl w:ilvl="0" w:tplc="6568C4C6">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BFAAE18">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E6097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F6F520">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A94194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CA80EEA">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DFA6358">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BB8343A">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562EA16">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6">
    <w:nsid w:val="6E353987"/>
    <w:multiLevelType w:val="hybridMultilevel"/>
    <w:tmpl w:val="23E6B354"/>
    <w:numStyleLink w:val="81"/>
  </w:abstractNum>
  <w:abstractNum w:abstractNumId="157">
    <w:nsid w:val="6F4E64F6"/>
    <w:multiLevelType w:val="hybridMultilevel"/>
    <w:tmpl w:val="E67CD0BE"/>
    <w:styleLink w:val="50"/>
    <w:lvl w:ilvl="0" w:tplc="944A862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DD4C9D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A30A662">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C36583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66BD1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2E207CA">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5E2A5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2FC24B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DF4E83C">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8">
    <w:nsid w:val="6FD641A0"/>
    <w:multiLevelType w:val="hybridMultilevel"/>
    <w:tmpl w:val="A492F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70AB11F3"/>
    <w:multiLevelType w:val="hybridMultilevel"/>
    <w:tmpl w:val="B448AF46"/>
    <w:styleLink w:val="84"/>
    <w:lvl w:ilvl="0" w:tplc="8C3AFA2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A4972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1C605FC">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BCEC3A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C5C0B5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674A7A4">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B6CBB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C6C62D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D74D624">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0">
    <w:nsid w:val="713C6550"/>
    <w:multiLevelType w:val="hybridMultilevel"/>
    <w:tmpl w:val="0330C278"/>
    <w:lvl w:ilvl="0" w:tplc="0419000F">
      <w:start w:val="1"/>
      <w:numFmt w:val="decimal"/>
      <w:lvlText w:val="%1."/>
      <w:lvlJc w:val="left"/>
      <w:pPr>
        <w:ind w:left="720" w:hanging="360"/>
      </w:pPr>
      <w:rPr>
        <w:rFont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C6B95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2E85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D22F79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9E8D8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260B1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36E6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4A5CD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A0BEC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1">
    <w:nsid w:val="71EA681E"/>
    <w:multiLevelType w:val="hybridMultilevel"/>
    <w:tmpl w:val="32F8DAA8"/>
    <w:styleLink w:val="56"/>
    <w:lvl w:ilvl="0" w:tplc="04190001">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8724E68">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C42A3B6">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C0DB78">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34E4B6">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9B86022">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66EEAEE">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6DC1238">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49C89C8">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2">
    <w:nsid w:val="7253399C"/>
    <w:multiLevelType w:val="hybridMultilevel"/>
    <w:tmpl w:val="9F004D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72AE4D9B"/>
    <w:multiLevelType w:val="hybridMultilevel"/>
    <w:tmpl w:val="D3724430"/>
    <w:lvl w:ilvl="0" w:tplc="04190005">
      <w:start w:val="1"/>
      <w:numFmt w:val="bullet"/>
      <w:lvlText w:val=""/>
      <w:lvlJc w:val="left"/>
      <w:pPr>
        <w:ind w:left="714" w:hanging="357"/>
      </w:pPr>
      <w:rPr>
        <w:rFonts w:ascii="Wingdings" w:hAnsi="Wingding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3368D64">
      <w:start w:val="1"/>
      <w:numFmt w:val="bullet"/>
      <w:lvlText w:val="o"/>
      <w:lvlJc w:val="left"/>
      <w:pPr>
        <w:ind w:left="143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16AD9BE">
      <w:start w:val="1"/>
      <w:numFmt w:val="bullet"/>
      <w:lvlText w:val="▪"/>
      <w:lvlJc w:val="left"/>
      <w:pPr>
        <w:ind w:left="215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D30621E">
      <w:start w:val="1"/>
      <w:numFmt w:val="bullet"/>
      <w:lvlText w:val="•"/>
      <w:lvlJc w:val="left"/>
      <w:pPr>
        <w:ind w:left="287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0C00B62">
      <w:start w:val="1"/>
      <w:numFmt w:val="bullet"/>
      <w:lvlText w:val="o"/>
      <w:lvlJc w:val="left"/>
      <w:pPr>
        <w:ind w:left="359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0E9BCC">
      <w:start w:val="1"/>
      <w:numFmt w:val="bullet"/>
      <w:lvlText w:val="▪"/>
      <w:lvlJc w:val="left"/>
      <w:pPr>
        <w:ind w:left="431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5D2C8B4">
      <w:start w:val="1"/>
      <w:numFmt w:val="bullet"/>
      <w:lvlText w:val="•"/>
      <w:lvlJc w:val="left"/>
      <w:pPr>
        <w:ind w:left="503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BC8974">
      <w:start w:val="1"/>
      <w:numFmt w:val="bullet"/>
      <w:lvlText w:val="o"/>
      <w:lvlJc w:val="left"/>
      <w:pPr>
        <w:ind w:left="575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93CB5D6">
      <w:start w:val="1"/>
      <w:numFmt w:val="bullet"/>
      <w:lvlText w:val="▪"/>
      <w:lvlJc w:val="left"/>
      <w:pPr>
        <w:ind w:left="647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4">
    <w:nsid w:val="73281A93"/>
    <w:multiLevelType w:val="hybridMultilevel"/>
    <w:tmpl w:val="5BBEEB9E"/>
    <w:lvl w:ilvl="0" w:tplc="2152A7BA">
      <w:start w:val="1"/>
      <w:numFmt w:val="bullet"/>
      <w:lvlText w:val=""/>
      <w:lvlJc w:val="left"/>
      <w:pPr>
        <w:ind w:left="1287" w:hanging="360"/>
      </w:pPr>
      <w:rPr>
        <w:rFonts w:ascii="Symbol" w:hAnsi="Symbol" w:hint="default"/>
      </w:rPr>
    </w:lvl>
    <w:lvl w:ilvl="1" w:tplc="3E7216A6">
      <w:start w:val="1"/>
      <w:numFmt w:val="bullet"/>
      <w:lvlText w:val="o"/>
      <w:lvlJc w:val="left"/>
      <w:pPr>
        <w:ind w:left="2007" w:hanging="360"/>
      </w:pPr>
      <w:rPr>
        <w:rFonts w:ascii="Courier New" w:hAnsi="Courier New" w:cs="Courier New" w:hint="default"/>
      </w:rPr>
    </w:lvl>
    <w:lvl w:ilvl="2" w:tplc="450C4818">
      <w:start w:val="1"/>
      <w:numFmt w:val="bullet"/>
      <w:lvlText w:val=""/>
      <w:lvlJc w:val="left"/>
      <w:pPr>
        <w:ind w:left="2727" w:hanging="360"/>
      </w:pPr>
      <w:rPr>
        <w:rFonts w:ascii="Wingdings" w:hAnsi="Wingdings" w:hint="default"/>
      </w:rPr>
    </w:lvl>
    <w:lvl w:ilvl="3" w:tplc="1DB64EAC">
      <w:start w:val="1"/>
      <w:numFmt w:val="bullet"/>
      <w:lvlText w:val=""/>
      <w:lvlJc w:val="left"/>
      <w:pPr>
        <w:ind w:left="3447" w:hanging="360"/>
      </w:pPr>
      <w:rPr>
        <w:rFonts w:ascii="Symbol" w:hAnsi="Symbol" w:hint="default"/>
      </w:rPr>
    </w:lvl>
    <w:lvl w:ilvl="4" w:tplc="9250A65C">
      <w:start w:val="1"/>
      <w:numFmt w:val="bullet"/>
      <w:lvlText w:val="o"/>
      <w:lvlJc w:val="left"/>
      <w:pPr>
        <w:ind w:left="4167" w:hanging="360"/>
      </w:pPr>
      <w:rPr>
        <w:rFonts w:ascii="Courier New" w:hAnsi="Courier New" w:cs="Courier New" w:hint="default"/>
      </w:rPr>
    </w:lvl>
    <w:lvl w:ilvl="5" w:tplc="94AE6C12">
      <w:start w:val="1"/>
      <w:numFmt w:val="bullet"/>
      <w:lvlText w:val=""/>
      <w:lvlJc w:val="left"/>
      <w:pPr>
        <w:ind w:left="4887" w:hanging="360"/>
      </w:pPr>
      <w:rPr>
        <w:rFonts w:ascii="Wingdings" w:hAnsi="Wingdings" w:hint="default"/>
      </w:rPr>
    </w:lvl>
    <w:lvl w:ilvl="6" w:tplc="4A4CAEFE">
      <w:start w:val="1"/>
      <w:numFmt w:val="bullet"/>
      <w:lvlText w:val=""/>
      <w:lvlJc w:val="left"/>
      <w:pPr>
        <w:ind w:left="5607" w:hanging="360"/>
      </w:pPr>
      <w:rPr>
        <w:rFonts w:ascii="Symbol" w:hAnsi="Symbol" w:hint="default"/>
      </w:rPr>
    </w:lvl>
    <w:lvl w:ilvl="7" w:tplc="DF16E1D6">
      <w:start w:val="1"/>
      <w:numFmt w:val="bullet"/>
      <w:lvlText w:val="o"/>
      <w:lvlJc w:val="left"/>
      <w:pPr>
        <w:ind w:left="6327" w:hanging="360"/>
      </w:pPr>
      <w:rPr>
        <w:rFonts w:ascii="Courier New" w:hAnsi="Courier New" w:cs="Courier New" w:hint="default"/>
      </w:rPr>
    </w:lvl>
    <w:lvl w:ilvl="8" w:tplc="7422B14C">
      <w:start w:val="1"/>
      <w:numFmt w:val="bullet"/>
      <w:lvlText w:val=""/>
      <w:lvlJc w:val="left"/>
      <w:pPr>
        <w:ind w:left="7047" w:hanging="360"/>
      </w:pPr>
      <w:rPr>
        <w:rFonts w:ascii="Wingdings" w:hAnsi="Wingdings" w:hint="default"/>
      </w:rPr>
    </w:lvl>
  </w:abstractNum>
  <w:abstractNum w:abstractNumId="165">
    <w:nsid w:val="738214C8"/>
    <w:multiLevelType w:val="hybridMultilevel"/>
    <w:tmpl w:val="C4185674"/>
    <w:lvl w:ilvl="0" w:tplc="04190001">
      <w:start w:val="1"/>
      <w:numFmt w:val="bullet"/>
      <w:lvlText w:val=""/>
      <w:lvlJc w:val="left"/>
      <w:pPr>
        <w:ind w:left="851" w:hanging="284"/>
      </w:pPr>
      <w:rPr>
        <w:rFonts w:ascii="Symbol" w:hAnsi="Symbol" w:hint="default"/>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6">
    <w:nsid w:val="73C775FF"/>
    <w:multiLevelType w:val="multilevel"/>
    <w:tmpl w:val="AC06D18E"/>
    <w:styleLink w:val="9"/>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080" w:hanging="72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440" w:hanging="108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1800" w:hanging="144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1800" w:hanging="144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2160" w:hanging="180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7">
    <w:nsid w:val="73FF47AD"/>
    <w:multiLevelType w:val="hybridMultilevel"/>
    <w:tmpl w:val="F6D608FE"/>
    <w:styleLink w:val="10"/>
    <w:lvl w:ilvl="0" w:tplc="2780D1C8">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BFC7E1E">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C6C9E6">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EF24CC0">
      <w:start w:val="1"/>
      <w:numFmt w:val="bullet"/>
      <w:lvlText w:val="o"/>
      <w:lvlJc w:val="left"/>
      <w:pPr>
        <w:ind w:left="25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6682B66">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2C8DBAA">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5461746">
      <w:start w:val="1"/>
      <w:numFmt w:val="bullet"/>
      <w:lvlText w:val="o"/>
      <w:lvlJc w:val="left"/>
      <w:pPr>
        <w:ind w:left="46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EACB0C2">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B04A3D4">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8">
    <w:nsid w:val="741F1F2A"/>
    <w:multiLevelType w:val="hybridMultilevel"/>
    <w:tmpl w:val="69B60A96"/>
    <w:styleLink w:val="98"/>
    <w:lvl w:ilvl="0" w:tplc="5EF07CA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E4522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03070E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E4CDE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3ED1B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1043A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69ABA2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4C2196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85C716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9">
    <w:nsid w:val="74982E4C"/>
    <w:multiLevelType w:val="hybridMultilevel"/>
    <w:tmpl w:val="B810E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74EC6027"/>
    <w:multiLevelType w:val="hybridMultilevel"/>
    <w:tmpl w:val="23E6B354"/>
    <w:styleLink w:val="81"/>
    <w:lvl w:ilvl="0" w:tplc="3914FDC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D5C822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EEC922C">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CDC983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E2EAD2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B60A9C">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5C6C0C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3AEFD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4E883E2">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1">
    <w:nsid w:val="755B7EF8"/>
    <w:multiLevelType w:val="hybridMultilevel"/>
    <w:tmpl w:val="8242A972"/>
    <w:styleLink w:val="47"/>
    <w:lvl w:ilvl="0" w:tplc="DA382AE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1D4952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1B6A95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52BBD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8AB60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E8119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3422EC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5870A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4CC797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2">
    <w:nsid w:val="7575541D"/>
    <w:multiLevelType w:val="hybridMultilevel"/>
    <w:tmpl w:val="483ECE4C"/>
    <w:styleLink w:val="94"/>
    <w:lvl w:ilvl="0" w:tplc="1ECA95C0">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42AF14E">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46C0404">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0B0C0FC">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A24FEC">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C5A5946">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78256B8">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3A840B8">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6454C2">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3">
    <w:nsid w:val="75EB04A3"/>
    <w:multiLevelType w:val="hybridMultilevel"/>
    <w:tmpl w:val="FF70EFD6"/>
    <w:styleLink w:val="72"/>
    <w:lvl w:ilvl="0" w:tplc="F190CFA6">
      <w:start w:val="1"/>
      <w:numFmt w:val="bullet"/>
      <w:lvlText w:val="−"/>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DAC9FC6">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FFAE574">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E12F866">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28480F0">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4BCE086">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2E82FAE">
      <w:start w:val="1"/>
      <w:numFmt w:val="bullet"/>
      <w:lvlText w:val="−"/>
      <w:lvlJc w:val="left"/>
      <w:pPr>
        <w:ind w:left="68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1C0E4E0">
      <w:start w:val="1"/>
      <w:numFmt w:val="bullet"/>
      <w:lvlText w:val="−"/>
      <w:lvlJc w:val="left"/>
      <w:pPr>
        <w:ind w:left="79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58A62E">
      <w:start w:val="1"/>
      <w:numFmt w:val="bullet"/>
      <w:lvlText w:val="−"/>
      <w:lvlJc w:val="left"/>
      <w:pPr>
        <w:ind w:left="900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4">
    <w:nsid w:val="76DF0AF1"/>
    <w:multiLevelType w:val="hybridMultilevel"/>
    <w:tmpl w:val="BD7E01B8"/>
    <w:lvl w:ilvl="0" w:tplc="04190005">
      <w:start w:val="1"/>
      <w:numFmt w:val="bullet"/>
      <w:lvlText w:val=""/>
      <w:lvlJc w:val="left"/>
      <w:pPr>
        <w:ind w:left="720"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F7639E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2D8847C">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2E0970E">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E5CE3C6">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6E238D2">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74BF1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99256AC">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BDCE5A2">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5">
    <w:nsid w:val="77386CC4"/>
    <w:multiLevelType w:val="hybridMultilevel"/>
    <w:tmpl w:val="E4AC197E"/>
    <w:lvl w:ilvl="0" w:tplc="04190001">
      <w:start w:val="1"/>
      <w:numFmt w:val="bullet"/>
      <w:lvlText w:val=""/>
      <w:lvlJc w:val="left"/>
      <w:pPr>
        <w:ind w:left="785" w:hanging="360"/>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46A3D1A">
      <w:start w:val="1"/>
      <w:numFmt w:val="lowerLetter"/>
      <w:lvlText w:val="%2."/>
      <w:lvlJc w:val="left"/>
      <w:pPr>
        <w:ind w:left="150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59AF8A0">
      <w:start w:val="1"/>
      <w:numFmt w:val="lowerRoman"/>
      <w:lvlText w:val="%3."/>
      <w:lvlJc w:val="left"/>
      <w:pPr>
        <w:ind w:left="2225"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666B450">
      <w:start w:val="1"/>
      <w:numFmt w:val="decimal"/>
      <w:lvlText w:val="%4."/>
      <w:lvlJc w:val="left"/>
      <w:pPr>
        <w:ind w:left="294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7CC3B6">
      <w:start w:val="1"/>
      <w:numFmt w:val="lowerLetter"/>
      <w:lvlText w:val="%5."/>
      <w:lvlJc w:val="left"/>
      <w:pPr>
        <w:ind w:left="36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52C326">
      <w:start w:val="1"/>
      <w:numFmt w:val="lowerRoman"/>
      <w:lvlText w:val="%6."/>
      <w:lvlJc w:val="left"/>
      <w:pPr>
        <w:ind w:left="4385"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35C062E">
      <w:start w:val="1"/>
      <w:numFmt w:val="decimal"/>
      <w:lvlText w:val="%7."/>
      <w:lvlJc w:val="left"/>
      <w:pPr>
        <w:ind w:left="510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376B07C">
      <w:start w:val="1"/>
      <w:numFmt w:val="lowerLetter"/>
      <w:lvlText w:val="%8."/>
      <w:lvlJc w:val="left"/>
      <w:pPr>
        <w:ind w:left="582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8780274">
      <w:start w:val="1"/>
      <w:numFmt w:val="lowerRoman"/>
      <w:lvlText w:val="%9."/>
      <w:lvlJc w:val="left"/>
      <w:pPr>
        <w:ind w:left="6545"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6">
    <w:nsid w:val="77A716AA"/>
    <w:multiLevelType w:val="hybridMultilevel"/>
    <w:tmpl w:val="C4128718"/>
    <w:lvl w:ilvl="0" w:tplc="04190001">
      <w:start w:val="1"/>
      <w:numFmt w:val="bullet"/>
      <w:lvlText w:val=""/>
      <w:lvlJc w:val="left"/>
      <w:pPr>
        <w:ind w:left="720" w:hanging="360"/>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A8202EC">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740944">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C45EC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E405BC6">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20A031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798E6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68373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6301A3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7">
    <w:nsid w:val="782E41BF"/>
    <w:multiLevelType w:val="hybridMultilevel"/>
    <w:tmpl w:val="08085970"/>
    <w:styleLink w:val="65"/>
    <w:lvl w:ilvl="0" w:tplc="728834C6">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6A8492C">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B0C496">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71433C8">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A1CB99A">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CF2F32C">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AD86664">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1861BE">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CEAFC28">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8">
    <w:nsid w:val="78714B03"/>
    <w:multiLevelType w:val="hybridMultilevel"/>
    <w:tmpl w:val="DD50C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78C9128D"/>
    <w:multiLevelType w:val="hybridMultilevel"/>
    <w:tmpl w:val="D1BA85EA"/>
    <w:numStyleLink w:val="73"/>
  </w:abstractNum>
  <w:abstractNum w:abstractNumId="180">
    <w:nsid w:val="79197A3E"/>
    <w:multiLevelType w:val="hybridMultilevel"/>
    <w:tmpl w:val="EBD29B46"/>
    <w:styleLink w:val="58"/>
    <w:lvl w:ilvl="0" w:tplc="72A46B4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2636B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5769E50">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88DF3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62ACC2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E12D2FC">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F61E2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63EE08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DFAD2A0">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1">
    <w:nsid w:val="79BB5D18"/>
    <w:multiLevelType w:val="hybridMultilevel"/>
    <w:tmpl w:val="C4FC7B48"/>
    <w:numStyleLink w:val="35"/>
  </w:abstractNum>
  <w:abstractNum w:abstractNumId="182">
    <w:nsid w:val="79DE0C8C"/>
    <w:multiLevelType w:val="hybridMultilevel"/>
    <w:tmpl w:val="20641AF6"/>
    <w:styleLink w:val="16"/>
    <w:lvl w:ilvl="0" w:tplc="345E7FC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7C2184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120A5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BCBA6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8EAB7F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F1C601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C8AC85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1453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6FAE41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3">
    <w:nsid w:val="7A8A4C63"/>
    <w:multiLevelType w:val="hybridMultilevel"/>
    <w:tmpl w:val="60FC006A"/>
    <w:lvl w:ilvl="0" w:tplc="96A250E2">
      <w:start w:val="1"/>
      <w:numFmt w:val="bullet"/>
      <w:lvlText w:val=""/>
      <w:lvlJc w:val="left"/>
      <w:pPr>
        <w:ind w:left="720" w:hanging="360"/>
      </w:pPr>
      <w:rPr>
        <w:rFonts w:ascii="Symbol" w:hAnsi="Symbol" w:hint="default"/>
      </w:rPr>
    </w:lvl>
    <w:lvl w:ilvl="1" w:tplc="78F6DA28">
      <w:start w:val="1"/>
      <w:numFmt w:val="bullet"/>
      <w:lvlText w:val="o"/>
      <w:lvlJc w:val="left"/>
      <w:pPr>
        <w:ind w:left="1440" w:hanging="360"/>
      </w:pPr>
      <w:rPr>
        <w:rFonts w:ascii="Courier New" w:hAnsi="Courier New" w:cs="Courier New" w:hint="default"/>
      </w:rPr>
    </w:lvl>
    <w:lvl w:ilvl="2" w:tplc="D8E2F546">
      <w:start w:val="1"/>
      <w:numFmt w:val="bullet"/>
      <w:lvlText w:val=""/>
      <w:lvlJc w:val="left"/>
      <w:pPr>
        <w:ind w:left="2160" w:hanging="360"/>
      </w:pPr>
      <w:rPr>
        <w:rFonts w:ascii="Wingdings" w:hAnsi="Wingdings" w:hint="default"/>
      </w:rPr>
    </w:lvl>
    <w:lvl w:ilvl="3" w:tplc="17CC6D8E">
      <w:start w:val="1"/>
      <w:numFmt w:val="bullet"/>
      <w:lvlText w:val=""/>
      <w:lvlJc w:val="left"/>
      <w:pPr>
        <w:ind w:left="2880" w:hanging="360"/>
      </w:pPr>
      <w:rPr>
        <w:rFonts w:ascii="Symbol" w:hAnsi="Symbol" w:hint="default"/>
      </w:rPr>
    </w:lvl>
    <w:lvl w:ilvl="4" w:tplc="38C428BE">
      <w:start w:val="1"/>
      <w:numFmt w:val="bullet"/>
      <w:lvlText w:val="o"/>
      <w:lvlJc w:val="left"/>
      <w:pPr>
        <w:ind w:left="3600" w:hanging="360"/>
      </w:pPr>
      <w:rPr>
        <w:rFonts w:ascii="Courier New" w:hAnsi="Courier New" w:cs="Courier New" w:hint="default"/>
      </w:rPr>
    </w:lvl>
    <w:lvl w:ilvl="5" w:tplc="65DC00B6">
      <w:start w:val="1"/>
      <w:numFmt w:val="bullet"/>
      <w:lvlText w:val=""/>
      <w:lvlJc w:val="left"/>
      <w:pPr>
        <w:ind w:left="4320" w:hanging="360"/>
      </w:pPr>
      <w:rPr>
        <w:rFonts w:ascii="Wingdings" w:hAnsi="Wingdings" w:hint="default"/>
      </w:rPr>
    </w:lvl>
    <w:lvl w:ilvl="6" w:tplc="BB94D4F2">
      <w:start w:val="1"/>
      <w:numFmt w:val="bullet"/>
      <w:lvlText w:val=""/>
      <w:lvlJc w:val="left"/>
      <w:pPr>
        <w:ind w:left="5040" w:hanging="360"/>
      </w:pPr>
      <w:rPr>
        <w:rFonts w:ascii="Symbol" w:hAnsi="Symbol" w:hint="default"/>
      </w:rPr>
    </w:lvl>
    <w:lvl w:ilvl="7" w:tplc="F04ACBB8">
      <w:start w:val="1"/>
      <w:numFmt w:val="bullet"/>
      <w:lvlText w:val="o"/>
      <w:lvlJc w:val="left"/>
      <w:pPr>
        <w:ind w:left="5760" w:hanging="360"/>
      </w:pPr>
      <w:rPr>
        <w:rFonts w:ascii="Courier New" w:hAnsi="Courier New" w:cs="Courier New" w:hint="default"/>
      </w:rPr>
    </w:lvl>
    <w:lvl w:ilvl="8" w:tplc="DB08779A">
      <w:start w:val="1"/>
      <w:numFmt w:val="bullet"/>
      <w:lvlText w:val=""/>
      <w:lvlJc w:val="left"/>
      <w:pPr>
        <w:ind w:left="6480" w:hanging="360"/>
      </w:pPr>
      <w:rPr>
        <w:rFonts w:ascii="Wingdings" w:hAnsi="Wingdings" w:hint="default"/>
      </w:rPr>
    </w:lvl>
  </w:abstractNum>
  <w:abstractNum w:abstractNumId="184">
    <w:nsid w:val="7AFE3793"/>
    <w:multiLevelType w:val="hybridMultilevel"/>
    <w:tmpl w:val="9C70E472"/>
    <w:styleLink w:val="1"/>
    <w:lvl w:ilvl="0" w:tplc="04190001">
      <w:start w:val="1"/>
      <w:numFmt w:val="bullet"/>
      <w:lvlText w:val="▪"/>
      <w:lvlJc w:val="left"/>
      <w:pPr>
        <w:ind w:left="85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bullet"/>
      <w:lvlText w:val="o"/>
      <w:lvlJc w:val="left"/>
      <w:pPr>
        <w:ind w:left="156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190005">
      <w:start w:val="1"/>
      <w:numFmt w:val="bullet"/>
      <w:lvlText w:val="▪"/>
      <w:lvlJc w:val="left"/>
      <w:pPr>
        <w:ind w:left="228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190001">
      <w:start w:val="1"/>
      <w:numFmt w:val="bullet"/>
      <w:lvlText w:val="•"/>
      <w:lvlJc w:val="left"/>
      <w:pPr>
        <w:ind w:left="300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190003">
      <w:start w:val="1"/>
      <w:numFmt w:val="bullet"/>
      <w:lvlText w:val="o"/>
      <w:lvlJc w:val="left"/>
      <w:pPr>
        <w:ind w:left="372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190005">
      <w:start w:val="1"/>
      <w:numFmt w:val="bullet"/>
      <w:lvlText w:val="▪"/>
      <w:lvlJc w:val="left"/>
      <w:pPr>
        <w:ind w:left="444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190001">
      <w:start w:val="1"/>
      <w:numFmt w:val="bullet"/>
      <w:lvlText w:val="•"/>
      <w:lvlJc w:val="left"/>
      <w:pPr>
        <w:ind w:left="516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190003">
      <w:start w:val="1"/>
      <w:numFmt w:val="bullet"/>
      <w:lvlText w:val="o"/>
      <w:lvlJc w:val="left"/>
      <w:pPr>
        <w:ind w:left="588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190005">
      <w:start w:val="1"/>
      <w:numFmt w:val="bullet"/>
      <w:lvlText w:val="▪"/>
      <w:lvlJc w:val="left"/>
      <w:pPr>
        <w:ind w:left="660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5">
    <w:nsid w:val="7B151AAE"/>
    <w:multiLevelType w:val="hybridMultilevel"/>
    <w:tmpl w:val="5BAC2810"/>
    <w:lvl w:ilvl="0" w:tplc="91D65A28">
      <w:start w:val="1"/>
      <w:numFmt w:val="bullet"/>
      <w:lvlText w:val=""/>
      <w:lvlJc w:val="left"/>
      <w:pPr>
        <w:ind w:left="720" w:hanging="360"/>
      </w:pPr>
      <w:rPr>
        <w:rFonts w:ascii="Symbol" w:hAnsi="Symbol" w:hint="default"/>
      </w:rPr>
    </w:lvl>
    <w:lvl w:ilvl="1" w:tplc="3A9A96DC">
      <w:start w:val="1"/>
      <w:numFmt w:val="bullet"/>
      <w:lvlText w:val="o"/>
      <w:lvlJc w:val="left"/>
      <w:pPr>
        <w:ind w:left="1440" w:hanging="360"/>
      </w:pPr>
      <w:rPr>
        <w:rFonts w:ascii="Courier New" w:hAnsi="Courier New" w:cs="Courier New" w:hint="default"/>
      </w:rPr>
    </w:lvl>
    <w:lvl w:ilvl="2" w:tplc="DF32374C">
      <w:start w:val="1"/>
      <w:numFmt w:val="bullet"/>
      <w:lvlText w:val=""/>
      <w:lvlJc w:val="left"/>
      <w:pPr>
        <w:ind w:left="2160" w:hanging="360"/>
      </w:pPr>
      <w:rPr>
        <w:rFonts w:ascii="Wingdings" w:hAnsi="Wingdings" w:hint="default"/>
      </w:rPr>
    </w:lvl>
    <w:lvl w:ilvl="3" w:tplc="C1D81070">
      <w:start w:val="1"/>
      <w:numFmt w:val="bullet"/>
      <w:lvlText w:val=""/>
      <w:lvlJc w:val="left"/>
      <w:pPr>
        <w:ind w:left="2880" w:hanging="360"/>
      </w:pPr>
      <w:rPr>
        <w:rFonts w:ascii="Symbol" w:hAnsi="Symbol" w:hint="default"/>
      </w:rPr>
    </w:lvl>
    <w:lvl w:ilvl="4" w:tplc="DA962C58">
      <w:start w:val="1"/>
      <w:numFmt w:val="bullet"/>
      <w:lvlText w:val="o"/>
      <w:lvlJc w:val="left"/>
      <w:pPr>
        <w:ind w:left="3600" w:hanging="360"/>
      </w:pPr>
      <w:rPr>
        <w:rFonts w:ascii="Courier New" w:hAnsi="Courier New" w:cs="Courier New" w:hint="default"/>
      </w:rPr>
    </w:lvl>
    <w:lvl w:ilvl="5" w:tplc="717AD7D4">
      <w:start w:val="1"/>
      <w:numFmt w:val="bullet"/>
      <w:lvlText w:val=""/>
      <w:lvlJc w:val="left"/>
      <w:pPr>
        <w:ind w:left="4320" w:hanging="360"/>
      </w:pPr>
      <w:rPr>
        <w:rFonts w:ascii="Wingdings" w:hAnsi="Wingdings" w:hint="default"/>
      </w:rPr>
    </w:lvl>
    <w:lvl w:ilvl="6" w:tplc="74927E90">
      <w:start w:val="1"/>
      <w:numFmt w:val="bullet"/>
      <w:lvlText w:val=""/>
      <w:lvlJc w:val="left"/>
      <w:pPr>
        <w:ind w:left="5040" w:hanging="360"/>
      </w:pPr>
      <w:rPr>
        <w:rFonts w:ascii="Symbol" w:hAnsi="Symbol" w:hint="default"/>
      </w:rPr>
    </w:lvl>
    <w:lvl w:ilvl="7" w:tplc="BB9AB014">
      <w:start w:val="1"/>
      <w:numFmt w:val="bullet"/>
      <w:lvlText w:val="o"/>
      <w:lvlJc w:val="left"/>
      <w:pPr>
        <w:ind w:left="5760" w:hanging="360"/>
      </w:pPr>
      <w:rPr>
        <w:rFonts w:ascii="Courier New" w:hAnsi="Courier New" w:cs="Courier New" w:hint="default"/>
      </w:rPr>
    </w:lvl>
    <w:lvl w:ilvl="8" w:tplc="990E1D66">
      <w:start w:val="1"/>
      <w:numFmt w:val="bullet"/>
      <w:lvlText w:val=""/>
      <w:lvlJc w:val="left"/>
      <w:pPr>
        <w:ind w:left="6480" w:hanging="360"/>
      </w:pPr>
      <w:rPr>
        <w:rFonts w:ascii="Wingdings" w:hAnsi="Wingdings" w:hint="default"/>
      </w:rPr>
    </w:lvl>
  </w:abstractNum>
  <w:abstractNum w:abstractNumId="186">
    <w:nsid w:val="7CBF776C"/>
    <w:multiLevelType w:val="hybridMultilevel"/>
    <w:tmpl w:val="EB5AA4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7D2D04DA"/>
    <w:multiLevelType w:val="hybridMultilevel"/>
    <w:tmpl w:val="97D2E460"/>
    <w:lvl w:ilvl="0" w:tplc="04190001">
      <w:start w:val="1"/>
      <w:numFmt w:val="bullet"/>
      <w:lvlText w:val=""/>
      <w:lvlJc w:val="left"/>
      <w:pPr>
        <w:ind w:left="785" w:hanging="360"/>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46A3D1A">
      <w:start w:val="1"/>
      <w:numFmt w:val="lowerLetter"/>
      <w:lvlText w:val="%2."/>
      <w:lvlJc w:val="left"/>
      <w:pPr>
        <w:ind w:left="150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59AF8A0">
      <w:start w:val="1"/>
      <w:numFmt w:val="lowerRoman"/>
      <w:lvlText w:val="%3."/>
      <w:lvlJc w:val="left"/>
      <w:pPr>
        <w:ind w:left="2225"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666B450">
      <w:start w:val="1"/>
      <w:numFmt w:val="decimal"/>
      <w:lvlText w:val="%4."/>
      <w:lvlJc w:val="left"/>
      <w:pPr>
        <w:ind w:left="294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7CC3B6">
      <w:start w:val="1"/>
      <w:numFmt w:val="lowerLetter"/>
      <w:lvlText w:val="%5."/>
      <w:lvlJc w:val="left"/>
      <w:pPr>
        <w:ind w:left="36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52C326">
      <w:start w:val="1"/>
      <w:numFmt w:val="lowerRoman"/>
      <w:lvlText w:val="%6."/>
      <w:lvlJc w:val="left"/>
      <w:pPr>
        <w:ind w:left="4385"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35C062E">
      <w:start w:val="1"/>
      <w:numFmt w:val="decimal"/>
      <w:lvlText w:val="%7."/>
      <w:lvlJc w:val="left"/>
      <w:pPr>
        <w:ind w:left="510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376B07C">
      <w:start w:val="1"/>
      <w:numFmt w:val="lowerLetter"/>
      <w:lvlText w:val="%8."/>
      <w:lvlJc w:val="left"/>
      <w:pPr>
        <w:ind w:left="582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8780274">
      <w:start w:val="1"/>
      <w:numFmt w:val="lowerRoman"/>
      <w:lvlText w:val="%9."/>
      <w:lvlJc w:val="left"/>
      <w:pPr>
        <w:ind w:left="6545"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8">
    <w:nsid w:val="7D463979"/>
    <w:multiLevelType w:val="hybridMultilevel"/>
    <w:tmpl w:val="40707C82"/>
    <w:lvl w:ilvl="0" w:tplc="04190005">
      <w:start w:val="1"/>
      <w:numFmt w:val="bullet"/>
      <w:lvlText w:val=""/>
      <w:lvlJc w:val="left"/>
      <w:pPr>
        <w:ind w:left="720"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C6B95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2E85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D22F79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9E8D8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260B1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36E6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4A5CD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A0BEC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9">
    <w:nsid w:val="7DA43EC8"/>
    <w:multiLevelType w:val="hybridMultilevel"/>
    <w:tmpl w:val="6C7A14D2"/>
    <w:lvl w:ilvl="0" w:tplc="04190005">
      <w:start w:val="1"/>
      <w:numFmt w:val="bullet"/>
      <w:lvlText w:val=""/>
      <w:lvlJc w:val="left"/>
      <w:pPr>
        <w:tabs>
          <w:tab w:val="num" w:pos="1789"/>
        </w:tabs>
        <w:ind w:left="1789" w:hanging="360"/>
      </w:pPr>
      <w:rPr>
        <w:rFonts w:ascii="Wingdings" w:hAnsi="Wingdings" w:hint="default"/>
      </w:rPr>
    </w:lvl>
    <w:lvl w:ilvl="1" w:tplc="04190003" w:tentative="1">
      <w:start w:val="1"/>
      <w:numFmt w:val="bullet"/>
      <w:lvlText w:val="o"/>
      <w:lvlJc w:val="left"/>
      <w:pPr>
        <w:tabs>
          <w:tab w:val="num" w:pos="2509"/>
        </w:tabs>
        <w:ind w:left="2509" w:hanging="360"/>
      </w:pPr>
      <w:rPr>
        <w:rFonts w:ascii="Courier New" w:hAnsi="Courier New" w:cs="Courier New" w:hint="default"/>
      </w:rPr>
    </w:lvl>
    <w:lvl w:ilvl="2" w:tplc="04190005" w:tentative="1">
      <w:start w:val="1"/>
      <w:numFmt w:val="bullet"/>
      <w:lvlText w:val=""/>
      <w:lvlJc w:val="left"/>
      <w:pPr>
        <w:tabs>
          <w:tab w:val="num" w:pos="3229"/>
        </w:tabs>
        <w:ind w:left="3229" w:hanging="360"/>
      </w:pPr>
      <w:rPr>
        <w:rFonts w:ascii="Wingdings" w:hAnsi="Wingdings" w:hint="default"/>
      </w:rPr>
    </w:lvl>
    <w:lvl w:ilvl="3" w:tplc="04190001" w:tentative="1">
      <w:start w:val="1"/>
      <w:numFmt w:val="bullet"/>
      <w:lvlText w:val=""/>
      <w:lvlJc w:val="left"/>
      <w:pPr>
        <w:tabs>
          <w:tab w:val="num" w:pos="3949"/>
        </w:tabs>
        <w:ind w:left="3949" w:hanging="360"/>
      </w:pPr>
      <w:rPr>
        <w:rFonts w:ascii="Symbol" w:hAnsi="Symbol" w:hint="default"/>
      </w:rPr>
    </w:lvl>
    <w:lvl w:ilvl="4" w:tplc="04190003" w:tentative="1">
      <w:start w:val="1"/>
      <w:numFmt w:val="bullet"/>
      <w:lvlText w:val="o"/>
      <w:lvlJc w:val="left"/>
      <w:pPr>
        <w:tabs>
          <w:tab w:val="num" w:pos="4669"/>
        </w:tabs>
        <w:ind w:left="4669" w:hanging="360"/>
      </w:pPr>
      <w:rPr>
        <w:rFonts w:ascii="Courier New" w:hAnsi="Courier New" w:cs="Courier New" w:hint="default"/>
      </w:rPr>
    </w:lvl>
    <w:lvl w:ilvl="5" w:tplc="04190005" w:tentative="1">
      <w:start w:val="1"/>
      <w:numFmt w:val="bullet"/>
      <w:lvlText w:val=""/>
      <w:lvlJc w:val="left"/>
      <w:pPr>
        <w:tabs>
          <w:tab w:val="num" w:pos="5389"/>
        </w:tabs>
        <w:ind w:left="5389" w:hanging="360"/>
      </w:pPr>
      <w:rPr>
        <w:rFonts w:ascii="Wingdings" w:hAnsi="Wingdings" w:hint="default"/>
      </w:rPr>
    </w:lvl>
    <w:lvl w:ilvl="6" w:tplc="04190001" w:tentative="1">
      <w:start w:val="1"/>
      <w:numFmt w:val="bullet"/>
      <w:lvlText w:val=""/>
      <w:lvlJc w:val="left"/>
      <w:pPr>
        <w:tabs>
          <w:tab w:val="num" w:pos="6109"/>
        </w:tabs>
        <w:ind w:left="6109" w:hanging="360"/>
      </w:pPr>
      <w:rPr>
        <w:rFonts w:ascii="Symbol" w:hAnsi="Symbol" w:hint="default"/>
      </w:rPr>
    </w:lvl>
    <w:lvl w:ilvl="7" w:tplc="04190003" w:tentative="1">
      <w:start w:val="1"/>
      <w:numFmt w:val="bullet"/>
      <w:lvlText w:val="o"/>
      <w:lvlJc w:val="left"/>
      <w:pPr>
        <w:tabs>
          <w:tab w:val="num" w:pos="6829"/>
        </w:tabs>
        <w:ind w:left="6829" w:hanging="360"/>
      </w:pPr>
      <w:rPr>
        <w:rFonts w:ascii="Courier New" w:hAnsi="Courier New" w:cs="Courier New" w:hint="default"/>
      </w:rPr>
    </w:lvl>
    <w:lvl w:ilvl="8" w:tplc="04190005" w:tentative="1">
      <w:start w:val="1"/>
      <w:numFmt w:val="bullet"/>
      <w:lvlText w:val=""/>
      <w:lvlJc w:val="left"/>
      <w:pPr>
        <w:tabs>
          <w:tab w:val="num" w:pos="7549"/>
        </w:tabs>
        <w:ind w:left="7549" w:hanging="360"/>
      </w:pPr>
      <w:rPr>
        <w:rFonts w:ascii="Wingdings" w:hAnsi="Wingdings" w:hint="default"/>
      </w:rPr>
    </w:lvl>
  </w:abstractNum>
  <w:abstractNum w:abstractNumId="190">
    <w:nsid w:val="7DCD6DD9"/>
    <w:multiLevelType w:val="hybridMultilevel"/>
    <w:tmpl w:val="0330C278"/>
    <w:lvl w:ilvl="0" w:tplc="0419000F">
      <w:start w:val="1"/>
      <w:numFmt w:val="decimal"/>
      <w:lvlText w:val="%1."/>
      <w:lvlJc w:val="left"/>
      <w:pPr>
        <w:ind w:left="720" w:hanging="360"/>
      </w:pPr>
      <w:rPr>
        <w:rFont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C6B95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2E85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D22F79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9E8D8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260B1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36E6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4A5CD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A0BEC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1">
    <w:nsid w:val="7E1A75A1"/>
    <w:multiLevelType w:val="hybridMultilevel"/>
    <w:tmpl w:val="B7C6985C"/>
    <w:lvl w:ilvl="0" w:tplc="0419000F">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64A58C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E0284DA">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46F56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70A2D9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86C3FB8">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A4A6FC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95EAB7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580BE5E">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2">
    <w:nsid w:val="7EAB31D4"/>
    <w:multiLevelType w:val="hybridMultilevel"/>
    <w:tmpl w:val="2E90D9E4"/>
    <w:numStyleLink w:val="12"/>
  </w:abstractNum>
  <w:abstractNum w:abstractNumId="193">
    <w:nsid w:val="7F32030E"/>
    <w:multiLevelType w:val="hybridMultilevel"/>
    <w:tmpl w:val="C4FC7B48"/>
    <w:styleLink w:val="35"/>
    <w:lvl w:ilvl="0" w:tplc="BCA8158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96CA39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43AE118">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FC64E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068E0B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38A8232">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C5CFCA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EF4A82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B0E7DA4">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93"/>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2"/>
  </w:num>
  <w:num w:numId="4">
    <w:abstractNumId w:val="184"/>
  </w:num>
  <w:num w:numId="5">
    <w:abstractNumId w:val="164"/>
  </w:num>
  <w:num w:numId="6">
    <w:abstractNumId w:val="134"/>
  </w:num>
  <w:num w:numId="7">
    <w:abstractNumId w:val="77"/>
  </w:num>
  <w:num w:numId="8">
    <w:abstractNumId w:val="185"/>
  </w:num>
  <w:num w:numId="9">
    <w:abstractNumId w:val="91"/>
  </w:num>
  <w:num w:numId="10">
    <w:abstractNumId w:val="41"/>
  </w:num>
  <w:num w:numId="11">
    <w:abstractNumId w:val="132"/>
  </w:num>
  <w:num w:numId="12">
    <w:abstractNumId w:val="129"/>
  </w:num>
  <w:num w:numId="13">
    <w:abstractNumId w:val="136"/>
  </w:num>
  <w:num w:numId="14">
    <w:abstractNumId w:val="26"/>
  </w:num>
  <w:num w:numId="15">
    <w:abstractNumId w:val="54"/>
  </w:num>
  <w:num w:numId="16">
    <w:abstractNumId w:val="110"/>
  </w:num>
  <w:num w:numId="17">
    <w:abstractNumId w:val="183"/>
  </w:num>
  <w:num w:numId="18">
    <w:abstractNumId w:val="27"/>
  </w:num>
  <w:num w:numId="19">
    <w:abstractNumId w:val="125"/>
  </w:num>
  <w:num w:numId="20">
    <w:abstractNumId w:val="165"/>
  </w:num>
  <w:num w:numId="21">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4"/>
  </w:num>
  <w:num w:numId="23">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12"/>
  </w:num>
  <w:num w:numId="28">
    <w:abstractNumId w:val="114"/>
  </w:num>
  <w:num w:numId="29">
    <w:abstractNumId w:val="131"/>
  </w:num>
  <w:num w:numId="30">
    <w:abstractNumId w:val="62"/>
  </w:num>
  <w:num w:numId="31">
    <w:abstractNumId w:val="148"/>
  </w:num>
  <w:num w:numId="32">
    <w:abstractNumId w:val="182"/>
  </w:num>
  <w:num w:numId="33">
    <w:abstractNumId w:val="55"/>
  </w:num>
  <w:num w:numId="34">
    <w:abstractNumId w:val="10"/>
  </w:num>
  <w:num w:numId="35">
    <w:abstractNumId w:val="39"/>
  </w:num>
  <w:num w:numId="36">
    <w:abstractNumId w:val="6"/>
  </w:num>
  <w:num w:numId="37">
    <w:abstractNumId w:val="9"/>
  </w:num>
  <w:num w:numId="38">
    <w:abstractNumId w:val="13"/>
  </w:num>
  <w:num w:numId="39">
    <w:abstractNumId w:val="14"/>
  </w:num>
  <w:num w:numId="40">
    <w:abstractNumId w:val="16"/>
  </w:num>
  <w:num w:numId="41">
    <w:abstractNumId w:val="18"/>
  </w:num>
  <w:num w:numId="42">
    <w:abstractNumId w:val="21"/>
  </w:num>
  <w:num w:numId="43">
    <w:abstractNumId w:val="22"/>
  </w:num>
  <w:num w:numId="44">
    <w:abstractNumId w:val="23"/>
  </w:num>
  <w:num w:numId="45">
    <w:abstractNumId w:val="24"/>
  </w:num>
  <w:num w:numId="46">
    <w:abstractNumId w:val="29"/>
  </w:num>
  <w:num w:numId="47">
    <w:abstractNumId w:val="31"/>
  </w:num>
  <w:num w:numId="48">
    <w:abstractNumId w:val="36"/>
  </w:num>
  <w:num w:numId="49">
    <w:abstractNumId w:val="38"/>
  </w:num>
  <w:num w:numId="50">
    <w:abstractNumId w:val="42"/>
  </w:num>
  <w:num w:numId="51">
    <w:abstractNumId w:val="44"/>
  </w:num>
  <w:num w:numId="52">
    <w:abstractNumId w:val="45"/>
  </w:num>
  <w:num w:numId="53">
    <w:abstractNumId w:val="48"/>
  </w:num>
  <w:num w:numId="54">
    <w:abstractNumId w:val="49"/>
  </w:num>
  <w:num w:numId="55">
    <w:abstractNumId w:val="52"/>
  </w:num>
  <w:num w:numId="56">
    <w:abstractNumId w:val="58"/>
  </w:num>
  <w:num w:numId="57">
    <w:abstractNumId w:val="59"/>
  </w:num>
  <w:num w:numId="58">
    <w:abstractNumId w:val="60"/>
  </w:num>
  <w:num w:numId="59">
    <w:abstractNumId w:val="63"/>
  </w:num>
  <w:num w:numId="60">
    <w:abstractNumId w:val="64"/>
  </w:num>
  <w:num w:numId="61">
    <w:abstractNumId w:val="66"/>
  </w:num>
  <w:num w:numId="62">
    <w:abstractNumId w:val="68"/>
  </w:num>
  <w:num w:numId="63">
    <w:abstractNumId w:val="69"/>
  </w:num>
  <w:num w:numId="64">
    <w:abstractNumId w:val="73"/>
  </w:num>
  <w:num w:numId="65">
    <w:abstractNumId w:val="79"/>
  </w:num>
  <w:num w:numId="66">
    <w:abstractNumId w:val="83"/>
  </w:num>
  <w:num w:numId="67">
    <w:abstractNumId w:val="85"/>
  </w:num>
  <w:num w:numId="68">
    <w:abstractNumId w:val="86"/>
  </w:num>
  <w:num w:numId="69">
    <w:abstractNumId w:val="87"/>
  </w:num>
  <w:num w:numId="70">
    <w:abstractNumId w:val="90"/>
  </w:num>
  <w:num w:numId="71">
    <w:abstractNumId w:val="98"/>
  </w:num>
  <w:num w:numId="72">
    <w:abstractNumId w:val="100"/>
  </w:num>
  <w:num w:numId="73">
    <w:abstractNumId w:val="102"/>
  </w:num>
  <w:num w:numId="74">
    <w:abstractNumId w:val="103"/>
  </w:num>
  <w:num w:numId="75">
    <w:abstractNumId w:val="106"/>
  </w:num>
  <w:num w:numId="76">
    <w:abstractNumId w:val="109"/>
  </w:num>
  <w:num w:numId="77">
    <w:abstractNumId w:val="111"/>
  </w:num>
  <w:num w:numId="78">
    <w:abstractNumId w:val="113"/>
  </w:num>
  <w:num w:numId="79">
    <w:abstractNumId w:val="115"/>
  </w:num>
  <w:num w:numId="80">
    <w:abstractNumId w:val="117"/>
  </w:num>
  <w:num w:numId="81">
    <w:abstractNumId w:val="121"/>
  </w:num>
  <w:num w:numId="82">
    <w:abstractNumId w:val="122"/>
  </w:num>
  <w:num w:numId="83">
    <w:abstractNumId w:val="123"/>
  </w:num>
  <w:num w:numId="84">
    <w:abstractNumId w:val="127"/>
  </w:num>
  <w:num w:numId="85">
    <w:abstractNumId w:val="130"/>
  </w:num>
  <w:num w:numId="86">
    <w:abstractNumId w:val="137"/>
  </w:num>
  <w:num w:numId="87">
    <w:abstractNumId w:val="138"/>
  </w:num>
  <w:num w:numId="88">
    <w:abstractNumId w:val="139"/>
  </w:num>
  <w:num w:numId="89">
    <w:abstractNumId w:val="141"/>
  </w:num>
  <w:num w:numId="90">
    <w:abstractNumId w:val="146"/>
  </w:num>
  <w:num w:numId="91">
    <w:abstractNumId w:val="149"/>
  </w:num>
  <w:num w:numId="92">
    <w:abstractNumId w:val="151"/>
  </w:num>
  <w:num w:numId="93">
    <w:abstractNumId w:val="153"/>
  </w:num>
  <w:num w:numId="94">
    <w:abstractNumId w:val="155"/>
  </w:num>
  <w:num w:numId="95">
    <w:abstractNumId w:val="157"/>
  </w:num>
  <w:num w:numId="96">
    <w:abstractNumId w:val="159"/>
  </w:num>
  <w:num w:numId="97">
    <w:abstractNumId w:val="161"/>
  </w:num>
  <w:num w:numId="98">
    <w:abstractNumId w:val="166"/>
  </w:num>
  <w:num w:numId="99">
    <w:abstractNumId w:val="167"/>
  </w:num>
  <w:num w:numId="100">
    <w:abstractNumId w:val="168"/>
  </w:num>
  <w:num w:numId="101">
    <w:abstractNumId w:val="170"/>
  </w:num>
  <w:num w:numId="102">
    <w:abstractNumId w:val="171"/>
  </w:num>
  <w:num w:numId="103">
    <w:abstractNumId w:val="172"/>
  </w:num>
  <w:num w:numId="104">
    <w:abstractNumId w:val="173"/>
  </w:num>
  <w:num w:numId="105">
    <w:abstractNumId w:val="177"/>
  </w:num>
  <w:num w:numId="106">
    <w:abstractNumId w:val="180"/>
  </w:num>
  <w:num w:numId="107">
    <w:abstractNumId w:val="193"/>
  </w:num>
  <w:num w:numId="108">
    <w:abstractNumId w:val="97"/>
  </w:num>
  <w:num w:numId="109">
    <w:abstractNumId w:val="51"/>
  </w:num>
  <w:num w:numId="110">
    <w:abstractNumId w:val="107"/>
  </w:num>
  <w:num w:numId="111">
    <w:abstractNumId w:val="118"/>
  </w:num>
  <w:num w:numId="112">
    <w:abstractNumId w:val="124"/>
  </w:num>
  <w:num w:numId="113">
    <w:abstractNumId w:val="15"/>
  </w:num>
  <w:num w:numId="114">
    <w:abstractNumId w:val="47"/>
  </w:num>
  <w:num w:numId="115">
    <w:abstractNumId w:val="142"/>
  </w:num>
  <w:num w:numId="116">
    <w:abstractNumId w:val="70"/>
  </w:num>
  <w:num w:numId="117">
    <w:abstractNumId w:val="33"/>
  </w:num>
  <w:num w:numId="118">
    <w:abstractNumId w:val="120"/>
  </w:num>
  <w:num w:numId="119">
    <w:abstractNumId w:val="101"/>
  </w:num>
  <w:num w:numId="120">
    <w:abstractNumId w:val="154"/>
  </w:num>
  <w:num w:numId="121">
    <w:abstractNumId w:val="181"/>
  </w:num>
  <w:num w:numId="122">
    <w:abstractNumId w:val="104"/>
  </w:num>
  <w:num w:numId="123">
    <w:abstractNumId w:val="104"/>
    <w:lvlOverride w:ilvl="0">
      <w:startOverride w:val="3"/>
    </w:lvlOverride>
  </w:num>
  <w:num w:numId="124">
    <w:abstractNumId w:val="104"/>
    <w:lvlOverride w:ilvl="0">
      <w:startOverride w:val="6"/>
    </w:lvlOverride>
  </w:num>
  <w:num w:numId="125">
    <w:abstractNumId w:val="81"/>
  </w:num>
  <w:num w:numId="126">
    <w:abstractNumId w:val="19"/>
  </w:num>
  <w:num w:numId="127">
    <w:abstractNumId w:val="53"/>
  </w:num>
  <w:num w:numId="128">
    <w:abstractNumId w:val="67"/>
  </w:num>
  <w:num w:numId="129">
    <w:abstractNumId w:val="46"/>
  </w:num>
  <w:num w:numId="130">
    <w:abstractNumId w:val="7"/>
  </w:num>
  <w:num w:numId="131">
    <w:abstractNumId w:val="78"/>
  </w:num>
  <w:num w:numId="132">
    <w:abstractNumId w:val="20"/>
  </w:num>
  <w:num w:numId="133">
    <w:abstractNumId w:val="191"/>
  </w:num>
  <w:num w:numId="134">
    <w:abstractNumId w:val="99"/>
  </w:num>
  <w:num w:numId="135">
    <w:abstractNumId w:val="1"/>
  </w:num>
  <w:num w:numId="136">
    <w:abstractNumId w:val="94"/>
  </w:num>
  <w:num w:numId="137">
    <w:abstractNumId w:val="94"/>
    <w:lvlOverride w:ilvl="0">
      <w:startOverride w:val="2"/>
    </w:lvlOverride>
  </w:num>
  <w:num w:numId="138">
    <w:abstractNumId w:val="94"/>
    <w:lvlOverride w:ilvl="0">
      <w:startOverride w:val="3"/>
    </w:lvlOverride>
  </w:num>
  <w:num w:numId="139">
    <w:abstractNumId w:val="94"/>
    <w:lvlOverride w:ilvl="0">
      <w:startOverride w:val="4"/>
    </w:lvlOverride>
  </w:num>
  <w:num w:numId="140">
    <w:abstractNumId w:val="179"/>
  </w:num>
  <w:num w:numId="141">
    <w:abstractNumId w:val="179"/>
    <w:lvlOverride w:ilvl="0">
      <w:startOverride w:val="2"/>
    </w:lvlOverride>
  </w:num>
  <w:num w:numId="142">
    <w:abstractNumId w:val="179"/>
    <w:lvlOverride w:ilvl="0">
      <w:startOverride w:val="3"/>
    </w:lvlOverride>
  </w:num>
  <w:num w:numId="143">
    <w:abstractNumId w:val="179"/>
    <w:lvlOverride w:ilvl="0">
      <w:startOverride w:val="4"/>
    </w:lvlOverride>
  </w:num>
  <w:num w:numId="144">
    <w:abstractNumId w:val="152"/>
  </w:num>
  <w:num w:numId="145">
    <w:abstractNumId w:val="112"/>
  </w:num>
  <w:num w:numId="146">
    <w:abstractNumId w:val="61"/>
  </w:num>
  <w:num w:numId="147">
    <w:abstractNumId w:val="92"/>
  </w:num>
  <w:num w:numId="148">
    <w:abstractNumId w:val="176"/>
  </w:num>
  <w:num w:numId="149">
    <w:abstractNumId w:val="76"/>
  </w:num>
  <w:num w:numId="150">
    <w:abstractNumId w:val="76"/>
    <w:lvlOverride w:ilvl="0">
      <w:lvl w:ilvl="0" w:tplc="2E389E96">
        <w:start w:val="1"/>
        <w:numFmt w:val="decimal"/>
        <w:lvlText w:val="%1."/>
        <w:lvlJc w:val="left"/>
        <w:pPr>
          <w:ind w:left="71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B3484F8">
        <w:start w:val="1"/>
        <w:numFmt w:val="decimal"/>
        <w:lvlText w:val="%2)"/>
        <w:lvlJc w:val="left"/>
        <w:pPr>
          <w:ind w:left="143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0EA9DDC">
        <w:start w:val="1"/>
        <w:numFmt w:val="lowerRoman"/>
        <w:lvlText w:val="%3."/>
        <w:lvlJc w:val="left"/>
        <w:pPr>
          <w:ind w:left="2154" w:hanging="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F0EC4CE">
        <w:start w:val="1"/>
        <w:numFmt w:val="decimal"/>
        <w:lvlText w:val="%4."/>
        <w:lvlJc w:val="left"/>
        <w:pPr>
          <w:ind w:left="287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1F212EE">
        <w:start w:val="1"/>
        <w:numFmt w:val="lowerLetter"/>
        <w:lvlText w:val="%5."/>
        <w:lvlJc w:val="left"/>
        <w:pPr>
          <w:ind w:left="359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4D47EA4">
        <w:start w:val="1"/>
        <w:numFmt w:val="lowerRoman"/>
        <w:lvlText w:val="%6."/>
        <w:lvlJc w:val="left"/>
        <w:pPr>
          <w:ind w:left="4314" w:hanging="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680FEDC">
        <w:start w:val="1"/>
        <w:numFmt w:val="decimal"/>
        <w:lvlText w:val="%7."/>
        <w:lvlJc w:val="left"/>
        <w:pPr>
          <w:ind w:left="503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82A80C6">
        <w:start w:val="1"/>
        <w:numFmt w:val="lowerLetter"/>
        <w:lvlText w:val="%8."/>
        <w:lvlJc w:val="left"/>
        <w:pPr>
          <w:ind w:left="575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C54858C">
        <w:start w:val="1"/>
        <w:numFmt w:val="lowerRoman"/>
        <w:lvlText w:val="%9."/>
        <w:lvlJc w:val="left"/>
        <w:pPr>
          <w:ind w:left="6474" w:hanging="2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1">
    <w:abstractNumId w:val="40"/>
  </w:num>
  <w:num w:numId="152">
    <w:abstractNumId w:val="143"/>
  </w:num>
  <w:num w:numId="153">
    <w:abstractNumId w:val="8"/>
  </w:num>
  <w:num w:numId="154">
    <w:abstractNumId w:val="116"/>
  </w:num>
  <w:num w:numId="155">
    <w:abstractNumId w:val="140"/>
  </w:num>
  <w:num w:numId="156">
    <w:abstractNumId w:val="95"/>
  </w:num>
  <w:num w:numId="157">
    <w:abstractNumId w:val="144"/>
  </w:num>
  <w:num w:numId="158">
    <w:abstractNumId w:val="32"/>
  </w:num>
  <w:num w:numId="159">
    <w:abstractNumId w:val="82"/>
  </w:num>
  <w:num w:numId="160">
    <w:abstractNumId w:val="186"/>
  </w:num>
  <w:num w:numId="161">
    <w:abstractNumId w:val="17"/>
  </w:num>
  <w:num w:numId="162">
    <w:abstractNumId w:val="133"/>
  </w:num>
  <w:num w:numId="163">
    <w:abstractNumId w:val="190"/>
  </w:num>
  <w:num w:numId="164">
    <w:abstractNumId w:val="150"/>
  </w:num>
  <w:num w:numId="165">
    <w:abstractNumId w:val="119"/>
  </w:num>
  <w:num w:numId="166">
    <w:abstractNumId w:val="105"/>
  </w:num>
  <w:num w:numId="167">
    <w:abstractNumId w:val="84"/>
  </w:num>
  <w:num w:numId="168">
    <w:abstractNumId w:val="160"/>
  </w:num>
  <w:num w:numId="169">
    <w:abstractNumId w:val="50"/>
  </w:num>
  <w:num w:numId="170">
    <w:abstractNumId w:val="4"/>
  </w:num>
  <w:num w:numId="171">
    <w:abstractNumId w:val="89"/>
  </w:num>
  <w:num w:numId="172">
    <w:abstractNumId w:val="75"/>
  </w:num>
  <w:num w:numId="173">
    <w:abstractNumId w:val="80"/>
  </w:num>
  <w:num w:numId="174">
    <w:abstractNumId w:val="189"/>
  </w:num>
  <w:num w:numId="175">
    <w:abstractNumId w:val="30"/>
  </w:num>
  <w:num w:numId="176">
    <w:abstractNumId w:val="88"/>
  </w:num>
  <w:num w:numId="177">
    <w:abstractNumId w:val="37"/>
  </w:num>
  <w:num w:numId="178">
    <w:abstractNumId w:val="188"/>
  </w:num>
  <w:num w:numId="179">
    <w:abstractNumId w:val="0"/>
  </w:num>
  <w:num w:numId="180">
    <w:abstractNumId w:val="163"/>
  </w:num>
  <w:num w:numId="181">
    <w:abstractNumId w:val="57"/>
  </w:num>
  <w:num w:numId="182">
    <w:abstractNumId w:val="169"/>
  </w:num>
  <w:num w:numId="183">
    <w:abstractNumId w:val="128"/>
  </w:num>
  <w:num w:numId="184">
    <w:abstractNumId w:val="71"/>
  </w:num>
  <w:num w:numId="185">
    <w:abstractNumId w:val="43"/>
  </w:num>
  <w:num w:numId="186">
    <w:abstractNumId w:val="174"/>
  </w:num>
  <w:num w:numId="187">
    <w:abstractNumId w:val="34"/>
  </w:num>
  <w:num w:numId="188">
    <w:abstractNumId w:val="108"/>
  </w:num>
  <w:num w:numId="189">
    <w:abstractNumId w:val="96"/>
  </w:num>
  <w:num w:numId="190">
    <w:abstractNumId w:val="28"/>
  </w:num>
  <w:num w:numId="191">
    <w:abstractNumId w:val="11"/>
  </w:num>
  <w:num w:numId="192">
    <w:abstractNumId w:val="2"/>
  </w:num>
  <w:num w:numId="193">
    <w:abstractNumId w:val="126"/>
  </w:num>
  <w:num w:numId="194">
    <w:abstractNumId w:val="156"/>
  </w:num>
  <w:num w:numId="195">
    <w:abstractNumId w:val="5"/>
  </w:num>
  <w:num w:numId="196">
    <w:abstractNumId w:val="65"/>
  </w:num>
  <w:num w:numId="197">
    <w:abstractNumId w:val="35"/>
  </w:num>
  <w:num w:numId="198">
    <w:abstractNumId w:val="158"/>
  </w:num>
  <w:num w:numId="199">
    <w:abstractNumId w:val="162"/>
  </w:num>
  <w:num w:numId="200">
    <w:abstractNumId w:val="175"/>
  </w:num>
  <w:num w:numId="201">
    <w:abstractNumId w:val="187"/>
  </w:num>
  <w:num w:numId="202">
    <w:abstractNumId w:val="56"/>
  </w:num>
  <w:num w:numId="203">
    <w:abstractNumId w:val="178"/>
  </w:num>
  <w:numIdMacAtCleanup w:val="2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AA3"/>
    <w:rsid w:val="00022D79"/>
    <w:rsid w:val="00026D34"/>
    <w:rsid w:val="00031A02"/>
    <w:rsid w:val="000331EE"/>
    <w:rsid w:val="000408C2"/>
    <w:rsid w:val="00051512"/>
    <w:rsid w:val="000520DB"/>
    <w:rsid w:val="00052A5D"/>
    <w:rsid w:val="00076663"/>
    <w:rsid w:val="00092341"/>
    <w:rsid w:val="000957F7"/>
    <w:rsid w:val="000A4EE7"/>
    <w:rsid w:val="000B4AF3"/>
    <w:rsid w:val="000E170F"/>
    <w:rsid w:val="000E4A14"/>
    <w:rsid w:val="00100FE6"/>
    <w:rsid w:val="00103192"/>
    <w:rsid w:val="00117814"/>
    <w:rsid w:val="00140427"/>
    <w:rsid w:val="00141AC1"/>
    <w:rsid w:val="001936DF"/>
    <w:rsid w:val="001A1A5B"/>
    <w:rsid w:val="001B22D4"/>
    <w:rsid w:val="001B7F90"/>
    <w:rsid w:val="001D2E90"/>
    <w:rsid w:val="001E54E4"/>
    <w:rsid w:val="001F7135"/>
    <w:rsid w:val="00226700"/>
    <w:rsid w:val="00234467"/>
    <w:rsid w:val="00243293"/>
    <w:rsid w:val="00250828"/>
    <w:rsid w:val="0025345E"/>
    <w:rsid w:val="002723B8"/>
    <w:rsid w:val="00277C95"/>
    <w:rsid w:val="002910FD"/>
    <w:rsid w:val="002967F0"/>
    <w:rsid w:val="00297834"/>
    <w:rsid w:val="002D26E7"/>
    <w:rsid w:val="002D2871"/>
    <w:rsid w:val="002D2D24"/>
    <w:rsid w:val="002F1AB1"/>
    <w:rsid w:val="00302C3A"/>
    <w:rsid w:val="00324715"/>
    <w:rsid w:val="00324C74"/>
    <w:rsid w:val="00330C89"/>
    <w:rsid w:val="003576D5"/>
    <w:rsid w:val="00371916"/>
    <w:rsid w:val="00371B18"/>
    <w:rsid w:val="003759E2"/>
    <w:rsid w:val="003845AB"/>
    <w:rsid w:val="003965BC"/>
    <w:rsid w:val="003A1910"/>
    <w:rsid w:val="003D0BA5"/>
    <w:rsid w:val="003E0044"/>
    <w:rsid w:val="003F4503"/>
    <w:rsid w:val="004035E2"/>
    <w:rsid w:val="00406329"/>
    <w:rsid w:val="00417ED0"/>
    <w:rsid w:val="0042066B"/>
    <w:rsid w:val="0044176E"/>
    <w:rsid w:val="00475508"/>
    <w:rsid w:val="00482155"/>
    <w:rsid w:val="00482310"/>
    <w:rsid w:val="004845FD"/>
    <w:rsid w:val="004C2E41"/>
    <w:rsid w:val="004F5D96"/>
    <w:rsid w:val="00504332"/>
    <w:rsid w:val="00534117"/>
    <w:rsid w:val="00547C47"/>
    <w:rsid w:val="0055151B"/>
    <w:rsid w:val="0056082C"/>
    <w:rsid w:val="00586074"/>
    <w:rsid w:val="005A701E"/>
    <w:rsid w:val="005B2113"/>
    <w:rsid w:val="005B30A5"/>
    <w:rsid w:val="005B680F"/>
    <w:rsid w:val="005C25B8"/>
    <w:rsid w:val="005C5E0A"/>
    <w:rsid w:val="005E48A7"/>
    <w:rsid w:val="00601824"/>
    <w:rsid w:val="00610628"/>
    <w:rsid w:val="00616893"/>
    <w:rsid w:val="00625E53"/>
    <w:rsid w:val="00641526"/>
    <w:rsid w:val="00644EE0"/>
    <w:rsid w:val="006630CD"/>
    <w:rsid w:val="00666021"/>
    <w:rsid w:val="006706A2"/>
    <w:rsid w:val="00672F94"/>
    <w:rsid w:val="00684793"/>
    <w:rsid w:val="00687BD9"/>
    <w:rsid w:val="00697AE8"/>
    <w:rsid w:val="00697F6A"/>
    <w:rsid w:val="006A64E9"/>
    <w:rsid w:val="006B0A34"/>
    <w:rsid w:val="006B3EA1"/>
    <w:rsid w:val="006D7F18"/>
    <w:rsid w:val="006E0A81"/>
    <w:rsid w:val="006F1E0C"/>
    <w:rsid w:val="006F3F72"/>
    <w:rsid w:val="006F6331"/>
    <w:rsid w:val="0070043E"/>
    <w:rsid w:val="00713541"/>
    <w:rsid w:val="007259C5"/>
    <w:rsid w:val="00737933"/>
    <w:rsid w:val="007401E1"/>
    <w:rsid w:val="0074571C"/>
    <w:rsid w:val="00751722"/>
    <w:rsid w:val="0075257B"/>
    <w:rsid w:val="00754AEB"/>
    <w:rsid w:val="00762230"/>
    <w:rsid w:val="00766C0A"/>
    <w:rsid w:val="007724AE"/>
    <w:rsid w:val="00781EEE"/>
    <w:rsid w:val="007848FE"/>
    <w:rsid w:val="007876C3"/>
    <w:rsid w:val="007B352B"/>
    <w:rsid w:val="007D0801"/>
    <w:rsid w:val="007E5565"/>
    <w:rsid w:val="007F1427"/>
    <w:rsid w:val="0080399B"/>
    <w:rsid w:val="00804D5B"/>
    <w:rsid w:val="00826517"/>
    <w:rsid w:val="00831AFA"/>
    <w:rsid w:val="008460A1"/>
    <w:rsid w:val="0085681E"/>
    <w:rsid w:val="00872C6C"/>
    <w:rsid w:val="00877C7F"/>
    <w:rsid w:val="00877E04"/>
    <w:rsid w:val="0088140C"/>
    <w:rsid w:val="008876C3"/>
    <w:rsid w:val="008934E2"/>
    <w:rsid w:val="008A3CC6"/>
    <w:rsid w:val="008A46C2"/>
    <w:rsid w:val="008D00E0"/>
    <w:rsid w:val="008F370E"/>
    <w:rsid w:val="0090113E"/>
    <w:rsid w:val="0090156A"/>
    <w:rsid w:val="00913495"/>
    <w:rsid w:val="00942B54"/>
    <w:rsid w:val="00954FEF"/>
    <w:rsid w:val="00960756"/>
    <w:rsid w:val="00964092"/>
    <w:rsid w:val="00965A27"/>
    <w:rsid w:val="0097746E"/>
    <w:rsid w:val="00997604"/>
    <w:rsid w:val="009B0CD6"/>
    <w:rsid w:val="009C5E90"/>
    <w:rsid w:val="009E3E9E"/>
    <w:rsid w:val="009F471D"/>
    <w:rsid w:val="00A14AEA"/>
    <w:rsid w:val="00A14EEB"/>
    <w:rsid w:val="00A159E7"/>
    <w:rsid w:val="00A212A3"/>
    <w:rsid w:val="00A30723"/>
    <w:rsid w:val="00A32AA3"/>
    <w:rsid w:val="00A95E6B"/>
    <w:rsid w:val="00AB30F0"/>
    <w:rsid w:val="00AC119A"/>
    <w:rsid w:val="00AD26C7"/>
    <w:rsid w:val="00AD3BAE"/>
    <w:rsid w:val="00AE2B73"/>
    <w:rsid w:val="00AE78E6"/>
    <w:rsid w:val="00AF0768"/>
    <w:rsid w:val="00AF35C2"/>
    <w:rsid w:val="00B04443"/>
    <w:rsid w:val="00B12BE6"/>
    <w:rsid w:val="00B17E7D"/>
    <w:rsid w:val="00B32416"/>
    <w:rsid w:val="00B42585"/>
    <w:rsid w:val="00B42A2F"/>
    <w:rsid w:val="00B47F8E"/>
    <w:rsid w:val="00B5070D"/>
    <w:rsid w:val="00B53900"/>
    <w:rsid w:val="00B57040"/>
    <w:rsid w:val="00B667BE"/>
    <w:rsid w:val="00B84171"/>
    <w:rsid w:val="00B96AB7"/>
    <w:rsid w:val="00BC04B8"/>
    <w:rsid w:val="00BC5C9A"/>
    <w:rsid w:val="00BC7D03"/>
    <w:rsid w:val="00BD1D89"/>
    <w:rsid w:val="00C03540"/>
    <w:rsid w:val="00C26CEB"/>
    <w:rsid w:val="00C42BE4"/>
    <w:rsid w:val="00C62D1D"/>
    <w:rsid w:val="00C6492C"/>
    <w:rsid w:val="00C747DB"/>
    <w:rsid w:val="00C92029"/>
    <w:rsid w:val="00C93C21"/>
    <w:rsid w:val="00C97825"/>
    <w:rsid w:val="00CC6815"/>
    <w:rsid w:val="00CD1F01"/>
    <w:rsid w:val="00CE0112"/>
    <w:rsid w:val="00CF4968"/>
    <w:rsid w:val="00CF5E91"/>
    <w:rsid w:val="00D0430E"/>
    <w:rsid w:val="00D058D2"/>
    <w:rsid w:val="00D0604B"/>
    <w:rsid w:val="00D42DA2"/>
    <w:rsid w:val="00D4548C"/>
    <w:rsid w:val="00D50BE8"/>
    <w:rsid w:val="00D535B9"/>
    <w:rsid w:val="00D72032"/>
    <w:rsid w:val="00D7299E"/>
    <w:rsid w:val="00D80B10"/>
    <w:rsid w:val="00D86257"/>
    <w:rsid w:val="00D94AB0"/>
    <w:rsid w:val="00D95E45"/>
    <w:rsid w:val="00DB3531"/>
    <w:rsid w:val="00DC0352"/>
    <w:rsid w:val="00DC1FA9"/>
    <w:rsid w:val="00DC6E56"/>
    <w:rsid w:val="00DE3436"/>
    <w:rsid w:val="00DF44B5"/>
    <w:rsid w:val="00E00ABA"/>
    <w:rsid w:val="00E05005"/>
    <w:rsid w:val="00E13BBC"/>
    <w:rsid w:val="00E21AB5"/>
    <w:rsid w:val="00E61BD7"/>
    <w:rsid w:val="00E62879"/>
    <w:rsid w:val="00E76651"/>
    <w:rsid w:val="00E91CF1"/>
    <w:rsid w:val="00EA4061"/>
    <w:rsid w:val="00EA4A17"/>
    <w:rsid w:val="00EB6820"/>
    <w:rsid w:val="00EC1850"/>
    <w:rsid w:val="00EE69D7"/>
    <w:rsid w:val="00F12E66"/>
    <w:rsid w:val="00F461BA"/>
    <w:rsid w:val="00F64B85"/>
    <w:rsid w:val="00F73CD4"/>
    <w:rsid w:val="00F913CB"/>
    <w:rsid w:val="00F915D6"/>
    <w:rsid w:val="00F91ECB"/>
    <w:rsid w:val="00FA1951"/>
    <w:rsid w:val="00FB093E"/>
    <w:rsid w:val="00FD3457"/>
    <w:rsid w:val="00FE7A18"/>
    <w:rsid w:val="00FF40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90AA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No List"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B2113"/>
    <w:pPr>
      <w:spacing w:line="256" w:lineRule="auto"/>
    </w:pPr>
  </w:style>
  <w:style w:type="paragraph" w:styleId="1a">
    <w:name w:val="heading 1"/>
    <w:next w:val="a0"/>
    <w:link w:val="1b"/>
    <w:qFormat/>
    <w:rsid w:val="00C42BE4"/>
    <w:pPr>
      <w:keepNext/>
      <w:keepLines/>
      <w:spacing w:before="480" w:after="0" w:line="276" w:lineRule="auto"/>
      <w:outlineLvl w:val="0"/>
    </w:pPr>
    <w:rPr>
      <w:rFonts w:ascii="Segoe UI Light" w:eastAsia="Segoe UI Light" w:hAnsi="Segoe UI Light" w:cs="Segoe UI Light"/>
      <w:b/>
      <w:bCs/>
      <w:color w:val="2E74B5"/>
      <w:sz w:val="28"/>
      <w:szCs w:val="28"/>
      <w:u w:color="2E74B5"/>
      <w:lang w:eastAsia="ru-RU"/>
    </w:rPr>
  </w:style>
  <w:style w:type="paragraph" w:styleId="22">
    <w:name w:val="heading 2"/>
    <w:next w:val="a0"/>
    <w:link w:val="23"/>
    <w:unhideWhenUsed/>
    <w:qFormat/>
    <w:rsid w:val="00C42BE4"/>
    <w:pPr>
      <w:keepNext/>
      <w:keepLines/>
      <w:spacing w:before="200" w:after="0" w:line="276" w:lineRule="auto"/>
      <w:outlineLvl w:val="1"/>
    </w:pPr>
    <w:rPr>
      <w:rFonts w:ascii="Segoe UI Light" w:eastAsia="Segoe UI Light" w:hAnsi="Segoe UI Light" w:cs="Segoe UI Light"/>
      <w:b/>
      <w:bCs/>
      <w:color w:val="5B9BD5"/>
      <w:sz w:val="24"/>
      <w:szCs w:val="24"/>
      <w:u w:color="5B9BD5"/>
      <w:lang w:eastAsia="ru-RU"/>
    </w:rPr>
  </w:style>
  <w:style w:type="paragraph" w:styleId="3">
    <w:name w:val="heading 3"/>
    <w:next w:val="a0"/>
    <w:link w:val="32"/>
    <w:unhideWhenUsed/>
    <w:qFormat/>
    <w:rsid w:val="00C42BE4"/>
    <w:pPr>
      <w:keepNext/>
      <w:keepLines/>
      <w:spacing w:before="40" w:after="0" w:line="256" w:lineRule="auto"/>
      <w:outlineLvl w:val="2"/>
    </w:pPr>
    <w:rPr>
      <w:rFonts w:ascii="Calibri Light" w:eastAsia="Calibri Light" w:hAnsi="Calibri Light" w:cs="Calibri Light"/>
      <w:color w:val="1F4D78"/>
      <w:sz w:val="24"/>
      <w:szCs w:val="24"/>
      <w:u w:color="1F4D7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b">
    <w:name w:val="Заголовок 1 Знак"/>
    <w:basedOn w:val="a1"/>
    <w:link w:val="1a"/>
    <w:rsid w:val="00C42BE4"/>
    <w:rPr>
      <w:rFonts w:ascii="Segoe UI Light" w:eastAsia="Segoe UI Light" w:hAnsi="Segoe UI Light" w:cs="Segoe UI Light"/>
      <w:b/>
      <w:bCs/>
      <w:color w:val="2E74B5"/>
      <w:sz w:val="28"/>
      <w:szCs w:val="28"/>
      <w:u w:color="2E74B5"/>
      <w:lang w:eastAsia="ru-RU"/>
    </w:rPr>
  </w:style>
  <w:style w:type="character" w:customStyle="1" w:styleId="23">
    <w:name w:val="Заголовок 2 Знак"/>
    <w:basedOn w:val="a1"/>
    <w:link w:val="22"/>
    <w:semiHidden/>
    <w:rsid w:val="00C42BE4"/>
    <w:rPr>
      <w:rFonts w:ascii="Segoe UI Light" w:eastAsia="Segoe UI Light" w:hAnsi="Segoe UI Light" w:cs="Segoe UI Light"/>
      <w:b/>
      <w:bCs/>
      <w:color w:val="5B9BD5"/>
      <w:sz w:val="24"/>
      <w:szCs w:val="24"/>
      <w:u w:color="5B9BD5"/>
      <w:lang w:eastAsia="ru-RU"/>
    </w:rPr>
  </w:style>
  <w:style w:type="character" w:customStyle="1" w:styleId="32">
    <w:name w:val="Заголовок 3 Знак"/>
    <w:basedOn w:val="a1"/>
    <w:link w:val="3"/>
    <w:rsid w:val="00C42BE4"/>
    <w:rPr>
      <w:rFonts w:ascii="Calibri Light" w:eastAsia="Calibri Light" w:hAnsi="Calibri Light" w:cs="Calibri Light"/>
      <w:color w:val="1F4D78"/>
      <w:sz w:val="24"/>
      <w:szCs w:val="24"/>
      <w:u w:color="1F4D78"/>
      <w:lang w:eastAsia="ru-RU"/>
    </w:rPr>
  </w:style>
  <w:style w:type="paragraph" w:styleId="a4">
    <w:name w:val="Normal (Web)"/>
    <w:uiPriority w:val="99"/>
    <w:unhideWhenUsed/>
    <w:rsid w:val="00C42BE4"/>
    <w:pPr>
      <w:spacing w:before="100" w:after="100" w:line="240" w:lineRule="auto"/>
    </w:pPr>
    <w:rPr>
      <w:rFonts w:ascii="Times New Roman" w:eastAsia="Arial Unicode MS" w:hAnsi="Times New Roman" w:cs="Arial Unicode MS"/>
      <w:color w:val="000000"/>
      <w:sz w:val="24"/>
      <w:szCs w:val="24"/>
      <w:u w:color="000000"/>
      <w:lang w:eastAsia="ru-RU"/>
    </w:rPr>
  </w:style>
  <w:style w:type="paragraph" w:styleId="a5">
    <w:name w:val="List Paragraph"/>
    <w:aliases w:val="Список_маркированный,Абзац списка основной,List Paragraph,Абзац списка1"/>
    <w:link w:val="a6"/>
    <w:qFormat/>
    <w:rsid w:val="00C42BE4"/>
    <w:pPr>
      <w:spacing w:line="256" w:lineRule="auto"/>
      <w:ind w:left="720"/>
    </w:pPr>
    <w:rPr>
      <w:rFonts w:ascii="Calibri" w:eastAsia="Calibri" w:hAnsi="Calibri" w:cs="Calibri"/>
      <w:color w:val="000000"/>
      <w:u w:color="000000"/>
      <w:lang w:eastAsia="ru-RU"/>
    </w:rPr>
  </w:style>
  <w:style w:type="paragraph" w:customStyle="1" w:styleId="1c">
    <w:name w:val="Обычный1"/>
    <w:rsid w:val="00C42BE4"/>
    <w:pPr>
      <w:spacing w:after="0" w:line="240" w:lineRule="auto"/>
    </w:pPr>
    <w:rPr>
      <w:rFonts w:ascii="Times New Roman" w:eastAsia="Times New Roman" w:hAnsi="Times New Roman" w:cs="Times New Roman"/>
      <w:color w:val="000000"/>
      <w:sz w:val="20"/>
      <w:szCs w:val="20"/>
      <w:u w:color="000000"/>
      <w:lang w:eastAsia="ru-RU"/>
    </w:rPr>
  </w:style>
  <w:style w:type="character" w:customStyle="1" w:styleId="a7">
    <w:name w:val="Текст_Обычный"/>
    <w:rsid w:val="00C42BE4"/>
  </w:style>
  <w:style w:type="numbering" w:customStyle="1" w:styleId="2">
    <w:name w:val="Импортированный стиль 2"/>
    <w:rsid w:val="00C42BE4"/>
    <w:pPr>
      <w:numPr>
        <w:numId w:val="3"/>
      </w:numPr>
    </w:pPr>
  </w:style>
  <w:style w:type="numbering" w:customStyle="1" w:styleId="1">
    <w:name w:val="Импортированный стиль 1"/>
    <w:rsid w:val="00C42BE4"/>
    <w:pPr>
      <w:numPr>
        <w:numId w:val="4"/>
      </w:numPr>
    </w:pPr>
  </w:style>
  <w:style w:type="table" w:customStyle="1" w:styleId="TableNormal">
    <w:name w:val="Table Normal"/>
    <w:rsid w:val="0070043E"/>
    <w:pPr>
      <w:spacing w:after="0" w:line="240" w:lineRule="auto"/>
    </w:pPr>
    <w:rPr>
      <w:rFonts w:ascii="Times New Roman" w:eastAsia="Arial Unicode MS" w:hAnsi="Times New Roman" w:cs="Times New Roman"/>
      <w:sz w:val="20"/>
      <w:szCs w:val="20"/>
      <w:bdr w:val="none" w:sz="0" w:space="0" w:color="auto" w:frame="1"/>
      <w:lang w:eastAsia="ru-RU"/>
    </w:rPr>
    <w:tblPr>
      <w:tblCellMar>
        <w:top w:w="0" w:type="dxa"/>
        <w:left w:w="0" w:type="dxa"/>
        <w:bottom w:w="0" w:type="dxa"/>
        <w:right w:w="0" w:type="dxa"/>
      </w:tblCellMar>
    </w:tblPr>
  </w:style>
  <w:style w:type="paragraph" w:styleId="a8">
    <w:name w:val="Body Text Indent"/>
    <w:link w:val="a9"/>
    <w:unhideWhenUsed/>
    <w:rsid w:val="008F370E"/>
    <w:pPr>
      <w:spacing w:after="0" w:line="240" w:lineRule="auto"/>
      <w:ind w:firstLine="567"/>
      <w:jc w:val="both"/>
    </w:pPr>
    <w:rPr>
      <w:rFonts w:ascii="Times New Roman" w:eastAsia="Arial Unicode MS" w:hAnsi="Times New Roman" w:cs="Arial Unicode MS"/>
      <w:color w:val="000000"/>
      <w:sz w:val="24"/>
      <w:szCs w:val="24"/>
      <w:u w:color="000000"/>
      <w:lang w:eastAsia="ru-RU"/>
    </w:rPr>
  </w:style>
  <w:style w:type="character" w:customStyle="1" w:styleId="a9">
    <w:name w:val="Основной текст с отступом Знак"/>
    <w:basedOn w:val="a1"/>
    <w:link w:val="a8"/>
    <w:semiHidden/>
    <w:rsid w:val="008F370E"/>
    <w:rPr>
      <w:rFonts w:ascii="Times New Roman" w:eastAsia="Arial Unicode MS" w:hAnsi="Times New Roman" w:cs="Arial Unicode MS"/>
      <w:color w:val="000000"/>
      <w:sz w:val="24"/>
      <w:szCs w:val="24"/>
      <w:u w:color="000000"/>
      <w:lang w:eastAsia="ru-RU"/>
    </w:rPr>
  </w:style>
  <w:style w:type="paragraph" w:styleId="aa">
    <w:name w:val="header"/>
    <w:basedOn w:val="a0"/>
    <w:link w:val="ab"/>
    <w:unhideWhenUsed/>
    <w:rsid w:val="0085681E"/>
    <w:pPr>
      <w:tabs>
        <w:tab w:val="center" w:pos="4677"/>
        <w:tab w:val="right" w:pos="9355"/>
      </w:tabs>
      <w:spacing w:after="0" w:line="240" w:lineRule="auto"/>
    </w:pPr>
  </w:style>
  <w:style w:type="character" w:customStyle="1" w:styleId="ab">
    <w:name w:val="Верхний колонтитул Знак"/>
    <w:basedOn w:val="a1"/>
    <w:link w:val="aa"/>
    <w:rsid w:val="0085681E"/>
  </w:style>
  <w:style w:type="paragraph" w:styleId="ac">
    <w:name w:val="footer"/>
    <w:basedOn w:val="a0"/>
    <w:link w:val="ad"/>
    <w:uiPriority w:val="99"/>
    <w:unhideWhenUsed/>
    <w:rsid w:val="0085681E"/>
    <w:pPr>
      <w:tabs>
        <w:tab w:val="center" w:pos="4677"/>
        <w:tab w:val="right" w:pos="9355"/>
      </w:tabs>
      <w:spacing w:after="0" w:line="240" w:lineRule="auto"/>
    </w:pPr>
  </w:style>
  <w:style w:type="character" w:customStyle="1" w:styleId="ad">
    <w:name w:val="Нижний колонтитул Знак"/>
    <w:basedOn w:val="a1"/>
    <w:link w:val="ac"/>
    <w:uiPriority w:val="99"/>
    <w:rsid w:val="0085681E"/>
  </w:style>
  <w:style w:type="numbering" w:customStyle="1" w:styleId="11">
    <w:name w:val="Импортированный стиль 11"/>
    <w:rsid w:val="0085681E"/>
    <w:pPr>
      <w:numPr>
        <w:numId w:val="22"/>
      </w:numPr>
    </w:pPr>
  </w:style>
  <w:style w:type="character" w:customStyle="1" w:styleId="Hyperlink0">
    <w:name w:val="Hyperlink.0"/>
    <w:basedOn w:val="a7"/>
    <w:rsid w:val="0090156A"/>
    <w:rPr>
      <w:lang w:val="ru-RU"/>
    </w:rPr>
  </w:style>
  <w:style w:type="character" w:styleId="ae">
    <w:name w:val="Hyperlink"/>
    <w:basedOn w:val="a1"/>
    <w:uiPriority w:val="99"/>
    <w:unhideWhenUsed/>
    <w:rsid w:val="0090156A"/>
    <w:rPr>
      <w:color w:val="0000FF"/>
      <w:u w:val="single"/>
    </w:rPr>
  </w:style>
  <w:style w:type="numbering" w:customStyle="1" w:styleId="14">
    <w:name w:val="Импортированный стиль 14"/>
    <w:rsid w:val="00D80B10"/>
    <w:pPr>
      <w:numPr>
        <w:numId w:val="26"/>
      </w:numPr>
    </w:pPr>
  </w:style>
  <w:style w:type="numbering" w:customStyle="1" w:styleId="15">
    <w:name w:val="Импортированный стиль 15"/>
    <w:rsid w:val="00D80B10"/>
    <w:pPr>
      <w:numPr>
        <w:numId w:val="27"/>
      </w:numPr>
    </w:pPr>
  </w:style>
  <w:style w:type="numbering" w:customStyle="1" w:styleId="12">
    <w:name w:val="Импортированный стиль 12"/>
    <w:rsid w:val="00D80B10"/>
    <w:pPr>
      <w:numPr>
        <w:numId w:val="28"/>
      </w:numPr>
    </w:pPr>
  </w:style>
  <w:style w:type="numbering" w:customStyle="1" w:styleId="13">
    <w:name w:val="Импортированный стиль 13"/>
    <w:rsid w:val="00D80B10"/>
    <w:pPr>
      <w:numPr>
        <w:numId w:val="29"/>
      </w:numPr>
    </w:pPr>
  </w:style>
  <w:style w:type="numbering" w:customStyle="1" w:styleId="18">
    <w:name w:val="Импортированный стиль 18"/>
    <w:rsid w:val="006706A2"/>
    <w:pPr>
      <w:numPr>
        <w:numId w:val="30"/>
      </w:numPr>
    </w:pPr>
  </w:style>
  <w:style w:type="numbering" w:customStyle="1" w:styleId="17">
    <w:name w:val="Импортированный стиль 17"/>
    <w:rsid w:val="006706A2"/>
    <w:pPr>
      <w:numPr>
        <w:numId w:val="31"/>
      </w:numPr>
    </w:pPr>
  </w:style>
  <w:style w:type="numbering" w:customStyle="1" w:styleId="16">
    <w:name w:val="Импортированный стиль 16"/>
    <w:rsid w:val="006706A2"/>
    <w:pPr>
      <w:numPr>
        <w:numId w:val="32"/>
      </w:numPr>
    </w:pPr>
  </w:style>
  <w:style w:type="table" w:customStyle="1" w:styleId="TableNormal1">
    <w:name w:val="Table Normal1"/>
    <w:rsid w:val="00D42DA2"/>
    <w:pPr>
      <w:spacing w:after="0" w:line="240" w:lineRule="auto"/>
    </w:pPr>
    <w:rPr>
      <w:rFonts w:ascii="Times New Roman" w:eastAsia="Arial Unicode MS" w:hAnsi="Times New Roman" w:cs="Times New Roman"/>
      <w:sz w:val="20"/>
      <w:szCs w:val="20"/>
      <w:bdr w:val="none" w:sz="0" w:space="0" w:color="auto" w:frame="1"/>
      <w:lang w:eastAsia="ru-RU"/>
    </w:rPr>
    <w:tblPr>
      <w:tblCellMar>
        <w:top w:w="0" w:type="dxa"/>
        <w:left w:w="0" w:type="dxa"/>
        <w:bottom w:w="0" w:type="dxa"/>
        <w:right w:w="0" w:type="dxa"/>
      </w:tblCellMar>
    </w:tblPr>
  </w:style>
  <w:style w:type="character" w:styleId="af">
    <w:name w:val="FollowedHyperlink"/>
    <w:basedOn w:val="a1"/>
    <w:uiPriority w:val="99"/>
    <w:semiHidden/>
    <w:unhideWhenUsed/>
    <w:rsid w:val="005A701E"/>
    <w:rPr>
      <w:color w:val="954F72" w:themeColor="followedHyperlink"/>
      <w:u w:val="single"/>
    </w:rPr>
  </w:style>
  <w:style w:type="paragraph" w:styleId="1d">
    <w:name w:val="toc 1"/>
    <w:autoRedefine/>
    <w:uiPriority w:val="39"/>
    <w:unhideWhenUsed/>
    <w:rsid w:val="005A701E"/>
    <w:pPr>
      <w:tabs>
        <w:tab w:val="right" w:leader="dot" w:pos="9345"/>
      </w:tabs>
      <w:spacing w:before="120" w:after="0" w:line="276" w:lineRule="auto"/>
    </w:pPr>
    <w:rPr>
      <w:rFonts w:ascii="Calibri" w:eastAsia="Calibri" w:hAnsi="Calibri" w:cs="Calibri"/>
      <w:color w:val="000000"/>
      <w:u w:color="000000"/>
      <w:lang w:eastAsia="ru-RU"/>
    </w:rPr>
  </w:style>
  <w:style w:type="paragraph" w:styleId="24">
    <w:name w:val="toc 2"/>
    <w:autoRedefine/>
    <w:uiPriority w:val="39"/>
    <w:unhideWhenUsed/>
    <w:rsid w:val="005A701E"/>
    <w:pPr>
      <w:tabs>
        <w:tab w:val="right" w:leader="dot" w:pos="9345"/>
      </w:tabs>
      <w:spacing w:before="120" w:after="0" w:line="276" w:lineRule="auto"/>
      <w:ind w:left="220"/>
    </w:pPr>
    <w:rPr>
      <w:rFonts w:ascii="Calibri" w:eastAsia="Calibri" w:hAnsi="Calibri" w:cs="Calibri"/>
      <w:color w:val="000000"/>
      <w:u w:color="000000"/>
      <w:lang w:eastAsia="ru-RU"/>
    </w:rPr>
  </w:style>
  <w:style w:type="paragraph" w:styleId="33">
    <w:name w:val="toc 3"/>
    <w:autoRedefine/>
    <w:uiPriority w:val="39"/>
    <w:unhideWhenUsed/>
    <w:rsid w:val="005A701E"/>
    <w:pPr>
      <w:tabs>
        <w:tab w:val="right" w:leader="dot" w:pos="9345"/>
      </w:tabs>
      <w:spacing w:before="120" w:after="0" w:line="276" w:lineRule="auto"/>
      <w:ind w:left="440"/>
    </w:pPr>
    <w:rPr>
      <w:rFonts w:ascii="Calibri" w:eastAsia="Calibri" w:hAnsi="Calibri" w:cs="Calibri"/>
      <w:color w:val="000000"/>
      <w:u w:color="000000"/>
      <w:lang w:eastAsia="ru-RU"/>
    </w:rPr>
  </w:style>
  <w:style w:type="paragraph" w:styleId="af0">
    <w:name w:val="Title"/>
    <w:link w:val="af1"/>
    <w:qFormat/>
    <w:rsid w:val="005A701E"/>
    <w:pPr>
      <w:spacing w:after="0" w:line="240" w:lineRule="auto"/>
      <w:jc w:val="center"/>
    </w:pPr>
    <w:rPr>
      <w:rFonts w:ascii="Times New Roman" w:eastAsia="Arial Unicode MS" w:hAnsi="Times New Roman" w:cs="Arial Unicode MS"/>
      <w:color w:val="000000"/>
      <w:sz w:val="24"/>
      <w:szCs w:val="24"/>
      <w:u w:color="000000"/>
      <w:lang w:eastAsia="ru-RU"/>
    </w:rPr>
  </w:style>
  <w:style w:type="character" w:customStyle="1" w:styleId="af1">
    <w:name w:val="Название Знак"/>
    <w:basedOn w:val="a1"/>
    <w:link w:val="af0"/>
    <w:rsid w:val="005A701E"/>
    <w:rPr>
      <w:rFonts w:ascii="Times New Roman" w:eastAsia="Arial Unicode MS" w:hAnsi="Times New Roman" w:cs="Arial Unicode MS"/>
      <w:color w:val="000000"/>
      <w:sz w:val="24"/>
      <w:szCs w:val="24"/>
      <w:u w:color="000000"/>
      <w:lang w:eastAsia="ru-RU"/>
    </w:rPr>
  </w:style>
  <w:style w:type="paragraph" w:styleId="af2">
    <w:name w:val="Balloon Text"/>
    <w:link w:val="af3"/>
    <w:semiHidden/>
    <w:unhideWhenUsed/>
    <w:rsid w:val="005A701E"/>
    <w:pPr>
      <w:spacing w:after="0" w:line="240" w:lineRule="auto"/>
    </w:pPr>
    <w:rPr>
      <w:rFonts w:ascii="Tahoma" w:eastAsia="Calibri" w:hAnsi="Tahoma" w:cs="Tahoma"/>
      <w:color w:val="000000"/>
      <w:sz w:val="16"/>
      <w:szCs w:val="16"/>
      <w:u w:color="000000"/>
      <w:lang w:eastAsia="ru-RU"/>
    </w:rPr>
  </w:style>
  <w:style w:type="character" w:customStyle="1" w:styleId="af3">
    <w:name w:val="Текст выноски Знак"/>
    <w:basedOn w:val="a1"/>
    <w:link w:val="af2"/>
    <w:uiPriority w:val="99"/>
    <w:semiHidden/>
    <w:rsid w:val="005A701E"/>
    <w:rPr>
      <w:rFonts w:ascii="Tahoma" w:eastAsia="Calibri" w:hAnsi="Tahoma" w:cs="Tahoma"/>
      <w:color w:val="000000"/>
      <w:sz w:val="16"/>
      <w:szCs w:val="16"/>
      <w:u w:color="000000"/>
      <w:lang w:eastAsia="ru-RU"/>
    </w:rPr>
  </w:style>
  <w:style w:type="paragraph" w:styleId="af4">
    <w:name w:val="No Spacing"/>
    <w:link w:val="af5"/>
    <w:qFormat/>
    <w:rsid w:val="005A701E"/>
    <w:pPr>
      <w:spacing w:after="0" w:line="240" w:lineRule="auto"/>
    </w:pPr>
    <w:rPr>
      <w:rFonts w:ascii="Calibri" w:eastAsia="Calibri" w:hAnsi="Calibri" w:cs="Calibri"/>
      <w:color w:val="000000"/>
      <w:u w:color="000000"/>
      <w:lang w:eastAsia="ru-RU"/>
    </w:rPr>
  </w:style>
  <w:style w:type="paragraph" w:styleId="af6">
    <w:name w:val="TOC Heading"/>
    <w:next w:val="a0"/>
    <w:uiPriority w:val="39"/>
    <w:unhideWhenUsed/>
    <w:qFormat/>
    <w:rsid w:val="005A701E"/>
    <w:pPr>
      <w:keepNext/>
      <w:keepLines/>
      <w:spacing w:before="240" w:after="0" w:line="256" w:lineRule="auto"/>
    </w:pPr>
    <w:rPr>
      <w:rFonts w:ascii="Calibri Light" w:eastAsia="Calibri Light" w:hAnsi="Calibri Light" w:cs="Calibri Light"/>
      <w:color w:val="2E74B5"/>
      <w:sz w:val="32"/>
      <w:szCs w:val="32"/>
      <w:u w:color="2E74B5"/>
      <w:lang w:eastAsia="ru-RU"/>
    </w:rPr>
  </w:style>
  <w:style w:type="paragraph" w:customStyle="1" w:styleId="af7">
    <w:name w:val="Колонтитулы"/>
    <w:rsid w:val="005A701E"/>
    <w:pPr>
      <w:tabs>
        <w:tab w:val="right" w:pos="9020"/>
      </w:tabs>
      <w:spacing w:after="0" w:line="240" w:lineRule="auto"/>
    </w:pPr>
    <w:rPr>
      <w:rFonts w:ascii="Helvetica" w:eastAsia="Helvetica" w:hAnsi="Helvetica" w:cs="Helvetica"/>
      <w:color w:val="000000"/>
      <w:sz w:val="24"/>
      <w:szCs w:val="24"/>
      <w:u w:color="000000"/>
      <w:lang w:eastAsia="ru-RU"/>
    </w:rPr>
  </w:style>
  <w:style w:type="paragraph" w:customStyle="1" w:styleId="Default">
    <w:name w:val="Default"/>
    <w:rsid w:val="005A701E"/>
    <w:pPr>
      <w:spacing w:after="0" w:line="240" w:lineRule="auto"/>
    </w:pPr>
    <w:rPr>
      <w:rFonts w:ascii="Times New Roman" w:eastAsia="Arial Unicode MS" w:hAnsi="Times New Roman" w:cs="Arial Unicode MS"/>
      <w:color w:val="000000"/>
      <w:sz w:val="24"/>
      <w:szCs w:val="24"/>
      <w:u w:color="000000"/>
      <w:lang w:eastAsia="ru-RU"/>
    </w:rPr>
  </w:style>
  <w:style w:type="paragraph" w:customStyle="1" w:styleId="210">
    <w:name w:val="Обычный21"/>
    <w:rsid w:val="005A701E"/>
    <w:pPr>
      <w:widowControl w:val="0"/>
      <w:spacing w:after="0" w:line="240" w:lineRule="auto"/>
    </w:pPr>
    <w:rPr>
      <w:rFonts w:ascii="Times New Roman" w:eastAsia="Arial Unicode MS" w:hAnsi="Times New Roman" w:cs="Arial Unicode MS"/>
      <w:color w:val="000000"/>
      <w:sz w:val="20"/>
      <w:szCs w:val="20"/>
      <w:u w:color="000000"/>
      <w:lang w:eastAsia="ru-RU"/>
    </w:rPr>
  </w:style>
  <w:style w:type="paragraph" w:customStyle="1" w:styleId="Noeeu1">
    <w:name w:val="Noeeu1"/>
    <w:rsid w:val="005A701E"/>
    <w:pPr>
      <w:widowControl w:val="0"/>
      <w:spacing w:after="0" w:line="240" w:lineRule="auto"/>
    </w:pPr>
    <w:rPr>
      <w:rFonts w:ascii="Times New Roman" w:eastAsia="Arial Unicode MS" w:hAnsi="Times New Roman" w:cs="Arial Unicode MS"/>
      <w:color w:val="000000"/>
      <w:sz w:val="20"/>
      <w:szCs w:val="20"/>
      <w:u w:color="000000"/>
      <w:lang w:eastAsia="ru-RU"/>
    </w:rPr>
  </w:style>
  <w:style w:type="character" w:customStyle="1" w:styleId="af8">
    <w:name w:val="Ссылка"/>
    <w:rsid w:val="005A701E"/>
    <w:rPr>
      <w:color w:val="0000FF"/>
      <w:u w:val="single" w:color="0000FF"/>
      <w:lang w:val="ru-RU"/>
    </w:rPr>
  </w:style>
  <w:style w:type="character" w:customStyle="1" w:styleId="Hyperlink1">
    <w:name w:val="Hyperlink.1"/>
    <w:basedOn w:val="a7"/>
    <w:rsid w:val="005A701E"/>
    <w:rPr>
      <w:color w:val="000000"/>
      <w:u w:color="000000"/>
    </w:rPr>
  </w:style>
  <w:style w:type="character" w:customStyle="1" w:styleId="Hyperlink2">
    <w:name w:val="Hyperlink.2"/>
    <w:basedOn w:val="a7"/>
    <w:rsid w:val="005A701E"/>
    <w:rPr>
      <w:rFonts w:ascii="Segoe UI Light" w:eastAsia="Segoe UI Light" w:hAnsi="Segoe UI Light" w:cs="Segoe UI Light" w:hint="default"/>
    </w:rPr>
  </w:style>
  <w:style w:type="character" w:customStyle="1" w:styleId="Hyperlink3">
    <w:name w:val="Hyperlink.3"/>
    <w:basedOn w:val="a7"/>
    <w:rsid w:val="005A701E"/>
    <w:rPr>
      <w:rFonts w:ascii="Segoe UI Light" w:eastAsia="Segoe UI Light" w:hAnsi="Segoe UI Light" w:cs="Segoe UI Light" w:hint="default"/>
      <w:sz w:val="20"/>
      <w:szCs w:val="20"/>
    </w:rPr>
  </w:style>
  <w:style w:type="numbering" w:customStyle="1" w:styleId="30">
    <w:name w:val="Импортированный стиль 30"/>
    <w:rsid w:val="005A701E"/>
    <w:pPr>
      <w:numPr>
        <w:numId w:val="36"/>
      </w:numPr>
    </w:pPr>
  </w:style>
  <w:style w:type="numbering" w:customStyle="1" w:styleId="86">
    <w:name w:val="Импортированный стиль 86"/>
    <w:rsid w:val="005A701E"/>
    <w:pPr>
      <w:numPr>
        <w:numId w:val="37"/>
      </w:numPr>
    </w:pPr>
  </w:style>
  <w:style w:type="numbering" w:customStyle="1" w:styleId="38">
    <w:name w:val="Импортированный стиль 38"/>
    <w:rsid w:val="005A701E"/>
    <w:pPr>
      <w:numPr>
        <w:numId w:val="38"/>
      </w:numPr>
    </w:pPr>
  </w:style>
  <w:style w:type="numbering" w:customStyle="1" w:styleId="29">
    <w:name w:val="Импортированный стиль 29"/>
    <w:rsid w:val="005A701E"/>
    <w:pPr>
      <w:numPr>
        <w:numId w:val="39"/>
      </w:numPr>
    </w:pPr>
  </w:style>
  <w:style w:type="numbering" w:customStyle="1" w:styleId="51">
    <w:name w:val="Импортированный стиль 51"/>
    <w:rsid w:val="005A701E"/>
    <w:pPr>
      <w:numPr>
        <w:numId w:val="40"/>
      </w:numPr>
    </w:pPr>
  </w:style>
  <w:style w:type="numbering" w:customStyle="1" w:styleId="54">
    <w:name w:val="Импортированный стиль 54"/>
    <w:rsid w:val="005A701E"/>
    <w:pPr>
      <w:numPr>
        <w:numId w:val="41"/>
      </w:numPr>
    </w:pPr>
  </w:style>
  <w:style w:type="numbering" w:customStyle="1" w:styleId="26">
    <w:name w:val="Импортированный стиль 26"/>
    <w:rsid w:val="005A701E"/>
    <w:pPr>
      <w:numPr>
        <w:numId w:val="42"/>
      </w:numPr>
    </w:pPr>
  </w:style>
  <w:style w:type="numbering" w:customStyle="1" w:styleId="48">
    <w:name w:val="Импортированный стиль 48"/>
    <w:rsid w:val="005A701E"/>
    <w:pPr>
      <w:numPr>
        <w:numId w:val="43"/>
      </w:numPr>
    </w:pPr>
  </w:style>
  <w:style w:type="numbering" w:customStyle="1" w:styleId="60">
    <w:name w:val="Импортированный стиль 60"/>
    <w:rsid w:val="005A701E"/>
    <w:pPr>
      <w:numPr>
        <w:numId w:val="44"/>
      </w:numPr>
    </w:pPr>
  </w:style>
  <w:style w:type="numbering" w:customStyle="1" w:styleId="70">
    <w:name w:val="Импортированный стиль 70"/>
    <w:rsid w:val="005A701E"/>
    <w:pPr>
      <w:numPr>
        <w:numId w:val="45"/>
      </w:numPr>
    </w:pPr>
  </w:style>
  <w:style w:type="numbering" w:customStyle="1" w:styleId="82">
    <w:name w:val="Импортированный стиль 82"/>
    <w:rsid w:val="005A701E"/>
    <w:pPr>
      <w:numPr>
        <w:numId w:val="46"/>
      </w:numPr>
    </w:pPr>
  </w:style>
  <w:style w:type="numbering" w:customStyle="1" w:styleId="85">
    <w:name w:val="Импортированный стиль 85"/>
    <w:rsid w:val="005A701E"/>
    <w:pPr>
      <w:numPr>
        <w:numId w:val="47"/>
      </w:numPr>
    </w:pPr>
  </w:style>
  <w:style w:type="numbering" w:customStyle="1" w:styleId="8">
    <w:name w:val="Импортированный стиль 8"/>
    <w:rsid w:val="005A701E"/>
    <w:pPr>
      <w:numPr>
        <w:numId w:val="48"/>
      </w:numPr>
    </w:pPr>
  </w:style>
  <w:style w:type="numbering" w:customStyle="1" w:styleId="68">
    <w:name w:val="Импортированный стиль 68"/>
    <w:rsid w:val="005A701E"/>
    <w:pPr>
      <w:numPr>
        <w:numId w:val="49"/>
      </w:numPr>
    </w:pPr>
  </w:style>
  <w:style w:type="numbering" w:customStyle="1" w:styleId="78">
    <w:name w:val="Импортированный стиль 78"/>
    <w:rsid w:val="005A701E"/>
    <w:pPr>
      <w:numPr>
        <w:numId w:val="50"/>
      </w:numPr>
    </w:pPr>
  </w:style>
  <w:style w:type="numbering" w:customStyle="1" w:styleId="49">
    <w:name w:val="Импортированный стиль 49"/>
    <w:rsid w:val="005A701E"/>
    <w:pPr>
      <w:numPr>
        <w:numId w:val="51"/>
      </w:numPr>
    </w:pPr>
  </w:style>
  <w:style w:type="numbering" w:customStyle="1" w:styleId="100">
    <w:name w:val="Импортированный стиль 100"/>
    <w:rsid w:val="005A701E"/>
    <w:pPr>
      <w:numPr>
        <w:numId w:val="52"/>
      </w:numPr>
    </w:pPr>
  </w:style>
  <w:style w:type="numbering" w:customStyle="1" w:styleId="77">
    <w:name w:val="Импортированный стиль 77"/>
    <w:rsid w:val="005A701E"/>
    <w:pPr>
      <w:numPr>
        <w:numId w:val="53"/>
      </w:numPr>
    </w:pPr>
  </w:style>
  <w:style w:type="numbering" w:customStyle="1" w:styleId="31">
    <w:name w:val="Импортированный стиль 31"/>
    <w:rsid w:val="005A701E"/>
    <w:pPr>
      <w:numPr>
        <w:numId w:val="54"/>
      </w:numPr>
    </w:pPr>
  </w:style>
  <w:style w:type="numbering" w:customStyle="1" w:styleId="92">
    <w:name w:val="Импортированный стиль 92"/>
    <w:rsid w:val="005A701E"/>
    <w:pPr>
      <w:numPr>
        <w:numId w:val="55"/>
      </w:numPr>
    </w:pPr>
  </w:style>
  <w:style w:type="numbering" w:customStyle="1" w:styleId="76">
    <w:name w:val="Импортированный стиль 76"/>
    <w:rsid w:val="005A701E"/>
    <w:pPr>
      <w:numPr>
        <w:numId w:val="56"/>
      </w:numPr>
    </w:pPr>
  </w:style>
  <w:style w:type="numbering" w:customStyle="1" w:styleId="87">
    <w:name w:val="Импортированный стиль 87"/>
    <w:rsid w:val="005A701E"/>
    <w:pPr>
      <w:numPr>
        <w:numId w:val="57"/>
      </w:numPr>
    </w:pPr>
  </w:style>
  <w:style w:type="numbering" w:customStyle="1" w:styleId="62">
    <w:name w:val="Импортированный стиль 62"/>
    <w:rsid w:val="005A701E"/>
    <w:pPr>
      <w:numPr>
        <w:numId w:val="58"/>
      </w:numPr>
    </w:pPr>
  </w:style>
  <w:style w:type="numbering" w:customStyle="1" w:styleId="73">
    <w:name w:val="Импортированный стиль 73"/>
    <w:rsid w:val="005A701E"/>
    <w:pPr>
      <w:numPr>
        <w:numId w:val="59"/>
      </w:numPr>
    </w:pPr>
  </w:style>
  <w:style w:type="numbering" w:customStyle="1" w:styleId="93">
    <w:name w:val="Импортированный стиль 93"/>
    <w:rsid w:val="005A701E"/>
    <w:pPr>
      <w:numPr>
        <w:numId w:val="60"/>
      </w:numPr>
    </w:pPr>
  </w:style>
  <w:style w:type="numbering" w:customStyle="1" w:styleId="25">
    <w:name w:val="Импортированный стиль 25"/>
    <w:rsid w:val="005A701E"/>
    <w:pPr>
      <w:numPr>
        <w:numId w:val="61"/>
      </w:numPr>
    </w:pPr>
  </w:style>
  <w:style w:type="numbering" w:customStyle="1" w:styleId="59">
    <w:name w:val="Импортированный стиль 59"/>
    <w:rsid w:val="005A701E"/>
    <w:pPr>
      <w:numPr>
        <w:numId w:val="62"/>
      </w:numPr>
    </w:pPr>
  </w:style>
  <w:style w:type="numbering" w:customStyle="1" w:styleId="53">
    <w:name w:val="Импортированный стиль 53"/>
    <w:rsid w:val="005A701E"/>
    <w:pPr>
      <w:numPr>
        <w:numId w:val="63"/>
      </w:numPr>
    </w:pPr>
  </w:style>
  <w:style w:type="numbering" w:customStyle="1" w:styleId="83">
    <w:name w:val="Импортированный стиль 83"/>
    <w:rsid w:val="005A701E"/>
    <w:pPr>
      <w:numPr>
        <w:numId w:val="64"/>
      </w:numPr>
    </w:pPr>
  </w:style>
  <w:style w:type="numbering" w:customStyle="1" w:styleId="67">
    <w:name w:val="Импортированный стиль 67"/>
    <w:rsid w:val="005A701E"/>
    <w:pPr>
      <w:numPr>
        <w:numId w:val="65"/>
      </w:numPr>
    </w:pPr>
  </w:style>
  <w:style w:type="numbering" w:customStyle="1" w:styleId="64">
    <w:name w:val="Импортированный стиль 64"/>
    <w:rsid w:val="005A701E"/>
    <w:pPr>
      <w:numPr>
        <w:numId w:val="66"/>
      </w:numPr>
    </w:pPr>
  </w:style>
  <w:style w:type="numbering" w:customStyle="1" w:styleId="36">
    <w:name w:val="Импортированный стиль 36"/>
    <w:rsid w:val="005A701E"/>
    <w:pPr>
      <w:numPr>
        <w:numId w:val="67"/>
      </w:numPr>
    </w:pPr>
  </w:style>
  <w:style w:type="numbering" w:customStyle="1" w:styleId="88">
    <w:name w:val="Импортированный стиль 88"/>
    <w:rsid w:val="005A701E"/>
    <w:pPr>
      <w:numPr>
        <w:numId w:val="68"/>
      </w:numPr>
    </w:pPr>
  </w:style>
  <w:style w:type="numbering" w:customStyle="1" w:styleId="34">
    <w:name w:val="Импортированный стиль 34"/>
    <w:rsid w:val="005A701E"/>
    <w:pPr>
      <w:numPr>
        <w:numId w:val="69"/>
      </w:numPr>
    </w:pPr>
  </w:style>
  <w:style w:type="numbering" w:customStyle="1" w:styleId="79">
    <w:name w:val="Импортированный стиль 79"/>
    <w:rsid w:val="005A701E"/>
    <w:pPr>
      <w:numPr>
        <w:numId w:val="70"/>
      </w:numPr>
    </w:pPr>
  </w:style>
  <w:style w:type="numbering" w:customStyle="1" w:styleId="91">
    <w:name w:val="Импортированный стиль 91"/>
    <w:rsid w:val="005A701E"/>
    <w:pPr>
      <w:numPr>
        <w:numId w:val="71"/>
      </w:numPr>
    </w:pPr>
  </w:style>
  <w:style w:type="numbering" w:customStyle="1" w:styleId="75">
    <w:name w:val="Импортированный стиль 75"/>
    <w:rsid w:val="005A701E"/>
    <w:pPr>
      <w:numPr>
        <w:numId w:val="72"/>
      </w:numPr>
    </w:pPr>
  </w:style>
  <w:style w:type="numbering" w:customStyle="1" w:styleId="55">
    <w:name w:val="Импортированный стиль 55"/>
    <w:rsid w:val="005A701E"/>
    <w:pPr>
      <w:numPr>
        <w:numId w:val="73"/>
      </w:numPr>
    </w:pPr>
  </w:style>
  <w:style w:type="numbering" w:customStyle="1" w:styleId="63">
    <w:name w:val="Импортированный стиль 63"/>
    <w:rsid w:val="005A701E"/>
    <w:pPr>
      <w:numPr>
        <w:numId w:val="74"/>
      </w:numPr>
    </w:pPr>
  </w:style>
  <w:style w:type="numbering" w:customStyle="1" w:styleId="52">
    <w:name w:val="Импортированный стиль 52"/>
    <w:rsid w:val="005A701E"/>
    <w:pPr>
      <w:numPr>
        <w:numId w:val="75"/>
      </w:numPr>
    </w:pPr>
  </w:style>
  <w:style w:type="numbering" w:customStyle="1" w:styleId="27">
    <w:name w:val="Импортированный стиль 27"/>
    <w:rsid w:val="005A701E"/>
    <w:pPr>
      <w:numPr>
        <w:numId w:val="76"/>
      </w:numPr>
    </w:pPr>
  </w:style>
  <w:style w:type="numbering" w:customStyle="1" w:styleId="90">
    <w:name w:val="Импортированный стиль 90"/>
    <w:rsid w:val="005A701E"/>
    <w:pPr>
      <w:numPr>
        <w:numId w:val="77"/>
      </w:numPr>
    </w:pPr>
  </w:style>
  <w:style w:type="numbering" w:customStyle="1" w:styleId="71">
    <w:name w:val="Импортированный стиль 71"/>
    <w:rsid w:val="005A701E"/>
    <w:pPr>
      <w:numPr>
        <w:numId w:val="78"/>
      </w:numPr>
    </w:pPr>
  </w:style>
  <w:style w:type="numbering" w:customStyle="1" w:styleId="7">
    <w:name w:val="Импортированный стиль 7"/>
    <w:rsid w:val="005A701E"/>
    <w:pPr>
      <w:numPr>
        <w:numId w:val="79"/>
      </w:numPr>
    </w:pPr>
  </w:style>
  <w:style w:type="numbering" w:customStyle="1" w:styleId="95">
    <w:name w:val="Импортированный стиль 95"/>
    <w:rsid w:val="005A701E"/>
    <w:pPr>
      <w:numPr>
        <w:numId w:val="80"/>
      </w:numPr>
    </w:pPr>
  </w:style>
  <w:style w:type="numbering" w:customStyle="1" w:styleId="80">
    <w:name w:val="Импортированный стиль 80"/>
    <w:rsid w:val="005A701E"/>
    <w:pPr>
      <w:numPr>
        <w:numId w:val="81"/>
      </w:numPr>
    </w:pPr>
  </w:style>
  <w:style w:type="numbering" w:customStyle="1" w:styleId="19">
    <w:name w:val="Импортированный стиль 19"/>
    <w:rsid w:val="005A701E"/>
    <w:pPr>
      <w:numPr>
        <w:numId w:val="82"/>
      </w:numPr>
    </w:pPr>
  </w:style>
  <w:style w:type="numbering" w:customStyle="1" w:styleId="74">
    <w:name w:val="Импортированный стиль 74"/>
    <w:rsid w:val="005A701E"/>
    <w:pPr>
      <w:numPr>
        <w:numId w:val="83"/>
      </w:numPr>
    </w:pPr>
  </w:style>
  <w:style w:type="numbering" w:customStyle="1" w:styleId="21">
    <w:name w:val="Импортированный стиль 21"/>
    <w:rsid w:val="005A701E"/>
    <w:pPr>
      <w:numPr>
        <w:numId w:val="84"/>
      </w:numPr>
    </w:pPr>
  </w:style>
  <w:style w:type="numbering" w:customStyle="1" w:styleId="69">
    <w:name w:val="Импортированный стиль 69"/>
    <w:rsid w:val="005A701E"/>
    <w:pPr>
      <w:numPr>
        <w:numId w:val="85"/>
      </w:numPr>
    </w:pPr>
  </w:style>
  <w:style w:type="numbering" w:customStyle="1" w:styleId="61">
    <w:name w:val="Импортированный стиль 61"/>
    <w:rsid w:val="005A701E"/>
    <w:pPr>
      <w:numPr>
        <w:numId w:val="86"/>
      </w:numPr>
    </w:pPr>
  </w:style>
  <w:style w:type="numbering" w:customStyle="1" w:styleId="89">
    <w:name w:val="Импортированный стиль 89"/>
    <w:rsid w:val="005A701E"/>
    <w:pPr>
      <w:numPr>
        <w:numId w:val="87"/>
      </w:numPr>
    </w:pPr>
  </w:style>
  <w:style w:type="numbering" w:customStyle="1" w:styleId="66">
    <w:name w:val="Импортированный стиль 66"/>
    <w:rsid w:val="005A701E"/>
    <w:pPr>
      <w:numPr>
        <w:numId w:val="88"/>
      </w:numPr>
    </w:pPr>
  </w:style>
  <w:style w:type="numbering" w:customStyle="1" w:styleId="96">
    <w:name w:val="Импортированный стиль 96"/>
    <w:rsid w:val="005A701E"/>
    <w:pPr>
      <w:numPr>
        <w:numId w:val="89"/>
      </w:numPr>
    </w:pPr>
  </w:style>
  <w:style w:type="numbering" w:customStyle="1" w:styleId="97">
    <w:name w:val="Импортированный стиль 97"/>
    <w:rsid w:val="005A701E"/>
    <w:pPr>
      <w:numPr>
        <w:numId w:val="90"/>
      </w:numPr>
    </w:pPr>
  </w:style>
  <w:style w:type="numbering" w:customStyle="1" w:styleId="6">
    <w:name w:val="Импортированный стиль 6"/>
    <w:rsid w:val="005A701E"/>
    <w:pPr>
      <w:numPr>
        <w:numId w:val="91"/>
      </w:numPr>
    </w:pPr>
  </w:style>
  <w:style w:type="numbering" w:customStyle="1" w:styleId="5">
    <w:name w:val="Импортированный стиль 5"/>
    <w:rsid w:val="005A701E"/>
    <w:pPr>
      <w:numPr>
        <w:numId w:val="92"/>
      </w:numPr>
    </w:pPr>
  </w:style>
  <w:style w:type="numbering" w:customStyle="1" w:styleId="57">
    <w:name w:val="Импортированный стиль 57"/>
    <w:rsid w:val="005A701E"/>
    <w:pPr>
      <w:numPr>
        <w:numId w:val="93"/>
      </w:numPr>
    </w:pPr>
  </w:style>
  <w:style w:type="numbering" w:customStyle="1" w:styleId="20">
    <w:name w:val="Импортированный стиль 20"/>
    <w:rsid w:val="005A701E"/>
    <w:pPr>
      <w:numPr>
        <w:numId w:val="94"/>
      </w:numPr>
    </w:pPr>
  </w:style>
  <w:style w:type="numbering" w:customStyle="1" w:styleId="50">
    <w:name w:val="Импортированный стиль 50"/>
    <w:rsid w:val="005A701E"/>
    <w:pPr>
      <w:numPr>
        <w:numId w:val="95"/>
      </w:numPr>
    </w:pPr>
  </w:style>
  <w:style w:type="numbering" w:customStyle="1" w:styleId="84">
    <w:name w:val="Импортированный стиль 84"/>
    <w:rsid w:val="005A701E"/>
    <w:pPr>
      <w:numPr>
        <w:numId w:val="96"/>
      </w:numPr>
    </w:pPr>
  </w:style>
  <w:style w:type="numbering" w:customStyle="1" w:styleId="56">
    <w:name w:val="Импортированный стиль 56"/>
    <w:rsid w:val="005A701E"/>
    <w:pPr>
      <w:numPr>
        <w:numId w:val="97"/>
      </w:numPr>
    </w:pPr>
  </w:style>
  <w:style w:type="numbering" w:customStyle="1" w:styleId="9">
    <w:name w:val="Импортированный стиль 9"/>
    <w:rsid w:val="005A701E"/>
    <w:pPr>
      <w:numPr>
        <w:numId w:val="98"/>
      </w:numPr>
    </w:pPr>
  </w:style>
  <w:style w:type="numbering" w:customStyle="1" w:styleId="10">
    <w:name w:val="Импортированный стиль 10"/>
    <w:rsid w:val="005A701E"/>
    <w:pPr>
      <w:numPr>
        <w:numId w:val="99"/>
      </w:numPr>
    </w:pPr>
  </w:style>
  <w:style w:type="numbering" w:customStyle="1" w:styleId="98">
    <w:name w:val="Импортированный стиль 98"/>
    <w:rsid w:val="005A701E"/>
    <w:pPr>
      <w:numPr>
        <w:numId w:val="100"/>
      </w:numPr>
    </w:pPr>
  </w:style>
  <w:style w:type="numbering" w:customStyle="1" w:styleId="81">
    <w:name w:val="Импортированный стиль 81"/>
    <w:rsid w:val="005A701E"/>
    <w:pPr>
      <w:numPr>
        <w:numId w:val="101"/>
      </w:numPr>
    </w:pPr>
  </w:style>
  <w:style w:type="numbering" w:customStyle="1" w:styleId="47">
    <w:name w:val="Импортированный стиль 47"/>
    <w:rsid w:val="005A701E"/>
    <w:pPr>
      <w:numPr>
        <w:numId w:val="102"/>
      </w:numPr>
    </w:pPr>
  </w:style>
  <w:style w:type="numbering" w:customStyle="1" w:styleId="94">
    <w:name w:val="Импортированный стиль 94"/>
    <w:rsid w:val="005A701E"/>
    <w:pPr>
      <w:numPr>
        <w:numId w:val="103"/>
      </w:numPr>
    </w:pPr>
  </w:style>
  <w:style w:type="numbering" w:customStyle="1" w:styleId="72">
    <w:name w:val="Импортированный стиль 72"/>
    <w:rsid w:val="005A701E"/>
    <w:pPr>
      <w:numPr>
        <w:numId w:val="104"/>
      </w:numPr>
    </w:pPr>
  </w:style>
  <w:style w:type="numbering" w:customStyle="1" w:styleId="65">
    <w:name w:val="Импортированный стиль 65"/>
    <w:rsid w:val="005A701E"/>
    <w:pPr>
      <w:numPr>
        <w:numId w:val="105"/>
      </w:numPr>
    </w:pPr>
  </w:style>
  <w:style w:type="numbering" w:customStyle="1" w:styleId="58">
    <w:name w:val="Импортированный стиль 58"/>
    <w:rsid w:val="005A701E"/>
    <w:pPr>
      <w:numPr>
        <w:numId w:val="106"/>
      </w:numPr>
    </w:pPr>
  </w:style>
  <w:style w:type="numbering" w:customStyle="1" w:styleId="35">
    <w:name w:val="Импортированный стиль 35"/>
    <w:rsid w:val="005A701E"/>
    <w:pPr>
      <w:numPr>
        <w:numId w:val="107"/>
      </w:numPr>
    </w:pPr>
  </w:style>
  <w:style w:type="character" w:customStyle="1" w:styleId="a6">
    <w:name w:val="Абзац списка Знак"/>
    <w:aliases w:val="Список_маркированный Знак,Абзац списка основной Знак,List Paragraph Знак,Абзац списка1 Знак"/>
    <w:link w:val="a5"/>
    <w:locked/>
    <w:rsid w:val="00781EEE"/>
    <w:rPr>
      <w:rFonts w:ascii="Calibri" w:eastAsia="Calibri" w:hAnsi="Calibri" w:cs="Calibri"/>
      <w:color w:val="000000"/>
      <w:u w:color="000000"/>
      <w:lang w:eastAsia="ru-RU"/>
    </w:rPr>
  </w:style>
  <w:style w:type="table" w:styleId="af9">
    <w:name w:val="Table Grid"/>
    <w:basedOn w:val="a2"/>
    <w:uiPriority w:val="59"/>
    <w:rsid w:val="00D50B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Table Web 3"/>
    <w:basedOn w:val="a2"/>
    <w:rsid w:val="000520DB"/>
    <w:pPr>
      <w:autoSpaceDE w:val="0"/>
      <w:autoSpaceDN w:val="0"/>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a">
    <w:name w:val="Emphasis"/>
    <w:qFormat/>
    <w:rsid w:val="000520DB"/>
    <w:rPr>
      <w:i/>
      <w:iCs/>
    </w:rPr>
  </w:style>
  <w:style w:type="character" w:customStyle="1" w:styleId="apple-converted-space">
    <w:name w:val="apple-converted-space"/>
    <w:rsid w:val="000520DB"/>
  </w:style>
  <w:style w:type="character" w:styleId="afb">
    <w:name w:val="Strong"/>
    <w:uiPriority w:val="22"/>
    <w:qFormat/>
    <w:rsid w:val="000520DB"/>
    <w:rPr>
      <w:b/>
      <w:bCs/>
    </w:rPr>
  </w:style>
  <w:style w:type="paragraph" w:styleId="28">
    <w:name w:val="Quote"/>
    <w:basedOn w:val="a0"/>
    <w:next w:val="a0"/>
    <w:link w:val="2a"/>
    <w:uiPriority w:val="29"/>
    <w:qFormat/>
    <w:rsid w:val="000520DB"/>
    <w:pPr>
      <w:autoSpaceDE w:val="0"/>
      <w:autoSpaceDN w:val="0"/>
      <w:spacing w:after="0" w:line="240" w:lineRule="auto"/>
    </w:pPr>
    <w:rPr>
      <w:rFonts w:ascii="Times New Roman" w:eastAsia="Times New Roman" w:hAnsi="Times New Roman" w:cs="Times New Roman"/>
      <w:i/>
      <w:iCs/>
      <w:color w:val="000000"/>
      <w:sz w:val="20"/>
      <w:szCs w:val="20"/>
      <w:lang w:eastAsia="ru-RU"/>
    </w:rPr>
  </w:style>
  <w:style w:type="character" w:customStyle="1" w:styleId="2a">
    <w:name w:val="Цитата 2 Знак"/>
    <w:basedOn w:val="a1"/>
    <w:link w:val="28"/>
    <w:uiPriority w:val="29"/>
    <w:rsid w:val="000520DB"/>
    <w:rPr>
      <w:rFonts w:ascii="Times New Roman" w:eastAsia="Times New Roman" w:hAnsi="Times New Roman" w:cs="Times New Roman"/>
      <w:i/>
      <w:iCs/>
      <w:color w:val="000000"/>
      <w:sz w:val="20"/>
      <w:szCs w:val="20"/>
      <w:lang w:eastAsia="ru-RU"/>
    </w:rPr>
  </w:style>
  <w:style w:type="numbering" w:customStyle="1" w:styleId="a">
    <w:name w:val="Пункты"/>
    <w:rsid w:val="00324715"/>
    <w:pPr>
      <w:numPr>
        <w:numId w:val="158"/>
      </w:numPr>
    </w:pPr>
  </w:style>
  <w:style w:type="paragraph" w:styleId="2b">
    <w:name w:val="Body Text Indent 2"/>
    <w:basedOn w:val="a0"/>
    <w:link w:val="2c"/>
    <w:uiPriority w:val="99"/>
    <w:semiHidden/>
    <w:unhideWhenUsed/>
    <w:rsid w:val="003A1910"/>
    <w:pPr>
      <w:spacing w:after="120" w:line="480" w:lineRule="auto"/>
      <w:ind w:left="283"/>
    </w:pPr>
  </w:style>
  <w:style w:type="character" w:customStyle="1" w:styleId="2c">
    <w:name w:val="Основной текст с отступом 2 Знак"/>
    <w:basedOn w:val="a1"/>
    <w:link w:val="2b"/>
    <w:uiPriority w:val="99"/>
    <w:semiHidden/>
    <w:rsid w:val="003A1910"/>
  </w:style>
  <w:style w:type="paragraph" w:customStyle="1" w:styleId="afc">
    <w:name w:val="Таблица_Текст слева"/>
    <w:basedOn w:val="a0"/>
    <w:next w:val="a0"/>
    <w:link w:val="afd"/>
    <w:rsid w:val="009E3E9E"/>
    <w:pPr>
      <w:spacing w:after="0" w:line="240" w:lineRule="auto"/>
    </w:pPr>
    <w:rPr>
      <w:rFonts w:ascii="Times New Roman" w:eastAsia="Times New Roman" w:hAnsi="Times New Roman"/>
      <w:sz w:val="20"/>
      <w:szCs w:val="20"/>
      <w:lang w:eastAsia="ru-RU"/>
    </w:rPr>
  </w:style>
  <w:style w:type="character" w:customStyle="1" w:styleId="afd">
    <w:name w:val="Таблица_Текст слева Знак"/>
    <w:link w:val="afc"/>
    <w:rsid w:val="009E3E9E"/>
    <w:rPr>
      <w:rFonts w:ascii="Times New Roman" w:eastAsia="Times New Roman" w:hAnsi="Times New Roman"/>
      <w:sz w:val="20"/>
      <w:szCs w:val="20"/>
      <w:lang w:eastAsia="ru-RU"/>
    </w:rPr>
  </w:style>
  <w:style w:type="character" w:customStyle="1" w:styleId="af5">
    <w:name w:val="Без интервала Знак"/>
    <w:link w:val="af4"/>
    <w:rsid w:val="009E3E9E"/>
    <w:rPr>
      <w:rFonts w:ascii="Calibri" w:eastAsia="Calibri" w:hAnsi="Calibri" w:cs="Calibri"/>
      <w:color w:val="000000"/>
      <w:u w:color="000000"/>
      <w:lang w:eastAsia="ru-RU"/>
    </w:rPr>
  </w:style>
  <w:style w:type="character" w:styleId="afe">
    <w:name w:val="annotation reference"/>
    <w:basedOn w:val="a1"/>
    <w:semiHidden/>
    <w:rsid w:val="001A1A5B"/>
    <w:rPr>
      <w:sz w:val="16"/>
      <w:szCs w:val="16"/>
    </w:rPr>
  </w:style>
  <w:style w:type="paragraph" w:styleId="aff">
    <w:name w:val="annotation text"/>
    <w:basedOn w:val="a0"/>
    <w:link w:val="aff0"/>
    <w:semiHidden/>
    <w:rsid w:val="001A1A5B"/>
    <w:pPr>
      <w:pBdr>
        <w:top w:val="nil"/>
        <w:left w:val="nil"/>
        <w:bottom w:val="nil"/>
        <w:right w:val="nil"/>
        <w:between w:val="nil"/>
        <w:bar w:val="nil"/>
      </w:pBdr>
      <w:spacing w:line="259" w:lineRule="auto"/>
    </w:pPr>
    <w:rPr>
      <w:rFonts w:ascii="Calibri" w:eastAsia="Calibri" w:hAnsi="Calibri" w:cs="Calibri"/>
      <w:color w:val="000000"/>
      <w:sz w:val="20"/>
      <w:szCs w:val="20"/>
      <w:u w:color="000000"/>
      <w:bdr w:val="nil"/>
      <w:lang w:eastAsia="ru-RU"/>
    </w:rPr>
  </w:style>
  <w:style w:type="character" w:customStyle="1" w:styleId="aff0">
    <w:name w:val="Текст примечания Знак"/>
    <w:basedOn w:val="a1"/>
    <w:link w:val="aff"/>
    <w:semiHidden/>
    <w:rsid w:val="001A1A5B"/>
    <w:rPr>
      <w:rFonts w:ascii="Calibri" w:eastAsia="Calibri" w:hAnsi="Calibri" w:cs="Calibri"/>
      <w:color w:val="000000"/>
      <w:sz w:val="20"/>
      <w:szCs w:val="20"/>
      <w:u w:color="000000"/>
      <w:bdr w:val="nil"/>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No List"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B2113"/>
    <w:pPr>
      <w:spacing w:line="256" w:lineRule="auto"/>
    </w:pPr>
  </w:style>
  <w:style w:type="paragraph" w:styleId="1a">
    <w:name w:val="heading 1"/>
    <w:next w:val="a0"/>
    <w:link w:val="1b"/>
    <w:qFormat/>
    <w:rsid w:val="00C42BE4"/>
    <w:pPr>
      <w:keepNext/>
      <w:keepLines/>
      <w:spacing w:before="480" w:after="0" w:line="276" w:lineRule="auto"/>
      <w:outlineLvl w:val="0"/>
    </w:pPr>
    <w:rPr>
      <w:rFonts w:ascii="Segoe UI Light" w:eastAsia="Segoe UI Light" w:hAnsi="Segoe UI Light" w:cs="Segoe UI Light"/>
      <w:b/>
      <w:bCs/>
      <w:color w:val="2E74B5"/>
      <w:sz w:val="28"/>
      <w:szCs w:val="28"/>
      <w:u w:color="2E74B5"/>
      <w:lang w:eastAsia="ru-RU"/>
    </w:rPr>
  </w:style>
  <w:style w:type="paragraph" w:styleId="22">
    <w:name w:val="heading 2"/>
    <w:next w:val="a0"/>
    <w:link w:val="23"/>
    <w:unhideWhenUsed/>
    <w:qFormat/>
    <w:rsid w:val="00C42BE4"/>
    <w:pPr>
      <w:keepNext/>
      <w:keepLines/>
      <w:spacing w:before="200" w:after="0" w:line="276" w:lineRule="auto"/>
      <w:outlineLvl w:val="1"/>
    </w:pPr>
    <w:rPr>
      <w:rFonts w:ascii="Segoe UI Light" w:eastAsia="Segoe UI Light" w:hAnsi="Segoe UI Light" w:cs="Segoe UI Light"/>
      <w:b/>
      <w:bCs/>
      <w:color w:val="5B9BD5"/>
      <w:sz w:val="24"/>
      <w:szCs w:val="24"/>
      <w:u w:color="5B9BD5"/>
      <w:lang w:eastAsia="ru-RU"/>
    </w:rPr>
  </w:style>
  <w:style w:type="paragraph" w:styleId="3">
    <w:name w:val="heading 3"/>
    <w:next w:val="a0"/>
    <w:link w:val="32"/>
    <w:unhideWhenUsed/>
    <w:qFormat/>
    <w:rsid w:val="00C42BE4"/>
    <w:pPr>
      <w:keepNext/>
      <w:keepLines/>
      <w:spacing w:before="40" w:after="0" w:line="256" w:lineRule="auto"/>
      <w:outlineLvl w:val="2"/>
    </w:pPr>
    <w:rPr>
      <w:rFonts w:ascii="Calibri Light" w:eastAsia="Calibri Light" w:hAnsi="Calibri Light" w:cs="Calibri Light"/>
      <w:color w:val="1F4D78"/>
      <w:sz w:val="24"/>
      <w:szCs w:val="24"/>
      <w:u w:color="1F4D7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b">
    <w:name w:val="Заголовок 1 Знак"/>
    <w:basedOn w:val="a1"/>
    <w:link w:val="1a"/>
    <w:rsid w:val="00C42BE4"/>
    <w:rPr>
      <w:rFonts w:ascii="Segoe UI Light" w:eastAsia="Segoe UI Light" w:hAnsi="Segoe UI Light" w:cs="Segoe UI Light"/>
      <w:b/>
      <w:bCs/>
      <w:color w:val="2E74B5"/>
      <w:sz w:val="28"/>
      <w:szCs w:val="28"/>
      <w:u w:color="2E74B5"/>
      <w:lang w:eastAsia="ru-RU"/>
    </w:rPr>
  </w:style>
  <w:style w:type="character" w:customStyle="1" w:styleId="23">
    <w:name w:val="Заголовок 2 Знак"/>
    <w:basedOn w:val="a1"/>
    <w:link w:val="22"/>
    <w:semiHidden/>
    <w:rsid w:val="00C42BE4"/>
    <w:rPr>
      <w:rFonts w:ascii="Segoe UI Light" w:eastAsia="Segoe UI Light" w:hAnsi="Segoe UI Light" w:cs="Segoe UI Light"/>
      <w:b/>
      <w:bCs/>
      <w:color w:val="5B9BD5"/>
      <w:sz w:val="24"/>
      <w:szCs w:val="24"/>
      <w:u w:color="5B9BD5"/>
      <w:lang w:eastAsia="ru-RU"/>
    </w:rPr>
  </w:style>
  <w:style w:type="character" w:customStyle="1" w:styleId="32">
    <w:name w:val="Заголовок 3 Знак"/>
    <w:basedOn w:val="a1"/>
    <w:link w:val="3"/>
    <w:rsid w:val="00C42BE4"/>
    <w:rPr>
      <w:rFonts w:ascii="Calibri Light" w:eastAsia="Calibri Light" w:hAnsi="Calibri Light" w:cs="Calibri Light"/>
      <w:color w:val="1F4D78"/>
      <w:sz w:val="24"/>
      <w:szCs w:val="24"/>
      <w:u w:color="1F4D78"/>
      <w:lang w:eastAsia="ru-RU"/>
    </w:rPr>
  </w:style>
  <w:style w:type="paragraph" w:styleId="a4">
    <w:name w:val="Normal (Web)"/>
    <w:uiPriority w:val="99"/>
    <w:unhideWhenUsed/>
    <w:rsid w:val="00C42BE4"/>
    <w:pPr>
      <w:spacing w:before="100" w:after="100" w:line="240" w:lineRule="auto"/>
    </w:pPr>
    <w:rPr>
      <w:rFonts w:ascii="Times New Roman" w:eastAsia="Arial Unicode MS" w:hAnsi="Times New Roman" w:cs="Arial Unicode MS"/>
      <w:color w:val="000000"/>
      <w:sz w:val="24"/>
      <w:szCs w:val="24"/>
      <w:u w:color="000000"/>
      <w:lang w:eastAsia="ru-RU"/>
    </w:rPr>
  </w:style>
  <w:style w:type="paragraph" w:styleId="a5">
    <w:name w:val="List Paragraph"/>
    <w:aliases w:val="Список_маркированный,Абзац списка основной,List Paragraph,Абзац списка1"/>
    <w:link w:val="a6"/>
    <w:qFormat/>
    <w:rsid w:val="00C42BE4"/>
    <w:pPr>
      <w:spacing w:line="256" w:lineRule="auto"/>
      <w:ind w:left="720"/>
    </w:pPr>
    <w:rPr>
      <w:rFonts w:ascii="Calibri" w:eastAsia="Calibri" w:hAnsi="Calibri" w:cs="Calibri"/>
      <w:color w:val="000000"/>
      <w:u w:color="000000"/>
      <w:lang w:eastAsia="ru-RU"/>
    </w:rPr>
  </w:style>
  <w:style w:type="paragraph" w:customStyle="1" w:styleId="1c">
    <w:name w:val="Обычный1"/>
    <w:rsid w:val="00C42BE4"/>
    <w:pPr>
      <w:spacing w:after="0" w:line="240" w:lineRule="auto"/>
    </w:pPr>
    <w:rPr>
      <w:rFonts w:ascii="Times New Roman" w:eastAsia="Times New Roman" w:hAnsi="Times New Roman" w:cs="Times New Roman"/>
      <w:color w:val="000000"/>
      <w:sz w:val="20"/>
      <w:szCs w:val="20"/>
      <w:u w:color="000000"/>
      <w:lang w:eastAsia="ru-RU"/>
    </w:rPr>
  </w:style>
  <w:style w:type="character" w:customStyle="1" w:styleId="a7">
    <w:name w:val="Текст_Обычный"/>
    <w:rsid w:val="00C42BE4"/>
  </w:style>
  <w:style w:type="numbering" w:customStyle="1" w:styleId="2">
    <w:name w:val="Импортированный стиль 2"/>
    <w:rsid w:val="00C42BE4"/>
    <w:pPr>
      <w:numPr>
        <w:numId w:val="3"/>
      </w:numPr>
    </w:pPr>
  </w:style>
  <w:style w:type="numbering" w:customStyle="1" w:styleId="1">
    <w:name w:val="Импортированный стиль 1"/>
    <w:rsid w:val="00C42BE4"/>
    <w:pPr>
      <w:numPr>
        <w:numId w:val="4"/>
      </w:numPr>
    </w:pPr>
  </w:style>
  <w:style w:type="table" w:customStyle="1" w:styleId="TableNormal">
    <w:name w:val="Table Normal"/>
    <w:rsid w:val="0070043E"/>
    <w:pPr>
      <w:spacing w:after="0" w:line="240" w:lineRule="auto"/>
    </w:pPr>
    <w:rPr>
      <w:rFonts w:ascii="Times New Roman" w:eastAsia="Arial Unicode MS" w:hAnsi="Times New Roman" w:cs="Times New Roman"/>
      <w:sz w:val="20"/>
      <w:szCs w:val="20"/>
      <w:bdr w:val="none" w:sz="0" w:space="0" w:color="auto" w:frame="1"/>
      <w:lang w:eastAsia="ru-RU"/>
    </w:rPr>
    <w:tblPr>
      <w:tblCellMar>
        <w:top w:w="0" w:type="dxa"/>
        <w:left w:w="0" w:type="dxa"/>
        <w:bottom w:w="0" w:type="dxa"/>
        <w:right w:w="0" w:type="dxa"/>
      </w:tblCellMar>
    </w:tblPr>
  </w:style>
  <w:style w:type="paragraph" w:styleId="a8">
    <w:name w:val="Body Text Indent"/>
    <w:link w:val="a9"/>
    <w:unhideWhenUsed/>
    <w:rsid w:val="008F370E"/>
    <w:pPr>
      <w:spacing w:after="0" w:line="240" w:lineRule="auto"/>
      <w:ind w:firstLine="567"/>
      <w:jc w:val="both"/>
    </w:pPr>
    <w:rPr>
      <w:rFonts w:ascii="Times New Roman" w:eastAsia="Arial Unicode MS" w:hAnsi="Times New Roman" w:cs="Arial Unicode MS"/>
      <w:color w:val="000000"/>
      <w:sz w:val="24"/>
      <w:szCs w:val="24"/>
      <w:u w:color="000000"/>
      <w:lang w:eastAsia="ru-RU"/>
    </w:rPr>
  </w:style>
  <w:style w:type="character" w:customStyle="1" w:styleId="a9">
    <w:name w:val="Основной текст с отступом Знак"/>
    <w:basedOn w:val="a1"/>
    <w:link w:val="a8"/>
    <w:semiHidden/>
    <w:rsid w:val="008F370E"/>
    <w:rPr>
      <w:rFonts w:ascii="Times New Roman" w:eastAsia="Arial Unicode MS" w:hAnsi="Times New Roman" w:cs="Arial Unicode MS"/>
      <w:color w:val="000000"/>
      <w:sz w:val="24"/>
      <w:szCs w:val="24"/>
      <w:u w:color="000000"/>
      <w:lang w:eastAsia="ru-RU"/>
    </w:rPr>
  </w:style>
  <w:style w:type="paragraph" w:styleId="aa">
    <w:name w:val="header"/>
    <w:basedOn w:val="a0"/>
    <w:link w:val="ab"/>
    <w:unhideWhenUsed/>
    <w:rsid w:val="0085681E"/>
    <w:pPr>
      <w:tabs>
        <w:tab w:val="center" w:pos="4677"/>
        <w:tab w:val="right" w:pos="9355"/>
      </w:tabs>
      <w:spacing w:after="0" w:line="240" w:lineRule="auto"/>
    </w:pPr>
  </w:style>
  <w:style w:type="character" w:customStyle="1" w:styleId="ab">
    <w:name w:val="Верхний колонтитул Знак"/>
    <w:basedOn w:val="a1"/>
    <w:link w:val="aa"/>
    <w:rsid w:val="0085681E"/>
  </w:style>
  <w:style w:type="paragraph" w:styleId="ac">
    <w:name w:val="footer"/>
    <w:basedOn w:val="a0"/>
    <w:link w:val="ad"/>
    <w:uiPriority w:val="99"/>
    <w:unhideWhenUsed/>
    <w:rsid w:val="0085681E"/>
    <w:pPr>
      <w:tabs>
        <w:tab w:val="center" w:pos="4677"/>
        <w:tab w:val="right" w:pos="9355"/>
      </w:tabs>
      <w:spacing w:after="0" w:line="240" w:lineRule="auto"/>
    </w:pPr>
  </w:style>
  <w:style w:type="character" w:customStyle="1" w:styleId="ad">
    <w:name w:val="Нижний колонтитул Знак"/>
    <w:basedOn w:val="a1"/>
    <w:link w:val="ac"/>
    <w:uiPriority w:val="99"/>
    <w:rsid w:val="0085681E"/>
  </w:style>
  <w:style w:type="numbering" w:customStyle="1" w:styleId="11">
    <w:name w:val="Импортированный стиль 11"/>
    <w:rsid w:val="0085681E"/>
    <w:pPr>
      <w:numPr>
        <w:numId w:val="22"/>
      </w:numPr>
    </w:pPr>
  </w:style>
  <w:style w:type="character" w:customStyle="1" w:styleId="Hyperlink0">
    <w:name w:val="Hyperlink.0"/>
    <w:basedOn w:val="a7"/>
    <w:rsid w:val="0090156A"/>
    <w:rPr>
      <w:lang w:val="ru-RU"/>
    </w:rPr>
  </w:style>
  <w:style w:type="character" w:styleId="ae">
    <w:name w:val="Hyperlink"/>
    <w:basedOn w:val="a1"/>
    <w:uiPriority w:val="99"/>
    <w:unhideWhenUsed/>
    <w:rsid w:val="0090156A"/>
    <w:rPr>
      <w:color w:val="0000FF"/>
      <w:u w:val="single"/>
    </w:rPr>
  </w:style>
  <w:style w:type="numbering" w:customStyle="1" w:styleId="14">
    <w:name w:val="Импортированный стиль 14"/>
    <w:rsid w:val="00D80B10"/>
    <w:pPr>
      <w:numPr>
        <w:numId w:val="26"/>
      </w:numPr>
    </w:pPr>
  </w:style>
  <w:style w:type="numbering" w:customStyle="1" w:styleId="15">
    <w:name w:val="Импортированный стиль 15"/>
    <w:rsid w:val="00D80B10"/>
    <w:pPr>
      <w:numPr>
        <w:numId w:val="27"/>
      </w:numPr>
    </w:pPr>
  </w:style>
  <w:style w:type="numbering" w:customStyle="1" w:styleId="12">
    <w:name w:val="Импортированный стиль 12"/>
    <w:rsid w:val="00D80B10"/>
    <w:pPr>
      <w:numPr>
        <w:numId w:val="28"/>
      </w:numPr>
    </w:pPr>
  </w:style>
  <w:style w:type="numbering" w:customStyle="1" w:styleId="13">
    <w:name w:val="Импортированный стиль 13"/>
    <w:rsid w:val="00D80B10"/>
    <w:pPr>
      <w:numPr>
        <w:numId w:val="29"/>
      </w:numPr>
    </w:pPr>
  </w:style>
  <w:style w:type="numbering" w:customStyle="1" w:styleId="18">
    <w:name w:val="Импортированный стиль 18"/>
    <w:rsid w:val="006706A2"/>
    <w:pPr>
      <w:numPr>
        <w:numId w:val="30"/>
      </w:numPr>
    </w:pPr>
  </w:style>
  <w:style w:type="numbering" w:customStyle="1" w:styleId="17">
    <w:name w:val="Импортированный стиль 17"/>
    <w:rsid w:val="006706A2"/>
    <w:pPr>
      <w:numPr>
        <w:numId w:val="31"/>
      </w:numPr>
    </w:pPr>
  </w:style>
  <w:style w:type="numbering" w:customStyle="1" w:styleId="16">
    <w:name w:val="Импортированный стиль 16"/>
    <w:rsid w:val="006706A2"/>
    <w:pPr>
      <w:numPr>
        <w:numId w:val="32"/>
      </w:numPr>
    </w:pPr>
  </w:style>
  <w:style w:type="table" w:customStyle="1" w:styleId="TableNormal1">
    <w:name w:val="Table Normal1"/>
    <w:rsid w:val="00D42DA2"/>
    <w:pPr>
      <w:spacing w:after="0" w:line="240" w:lineRule="auto"/>
    </w:pPr>
    <w:rPr>
      <w:rFonts w:ascii="Times New Roman" w:eastAsia="Arial Unicode MS" w:hAnsi="Times New Roman" w:cs="Times New Roman"/>
      <w:sz w:val="20"/>
      <w:szCs w:val="20"/>
      <w:bdr w:val="none" w:sz="0" w:space="0" w:color="auto" w:frame="1"/>
      <w:lang w:eastAsia="ru-RU"/>
    </w:rPr>
    <w:tblPr>
      <w:tblCellMar>
        <w:top w:w="0" w:type="dxa"/>
        <w:left w:w="0" w:type="dxa"/>
        <w:bottom w:w="0" w:type="dxa"/>
        <w:right w:w="0" w:type="dxa"/>
      </w:tblCellMar>
    </w:tblPr>
  </w:style>
  <w:style w:type="character" w:styleId="af">
    <w:name w:val="FollowedHyperlink"/>
    <w:basedOn w:val="a1"/>
    <w:uiPriority w:val="99"/>
    <w:semiHidden/>
    <w:unhideWhenUsed/>
    <w:rsid w:val="005A701E"/>
    <w:rPr>
      <w:color w:val="954F72" w:themeColor="followedHyperlink"/>
      <w:u w:val="single"/>
    </w:rPr>
  </w:style>
  <w:style w:type="paragraph" w:styleId="1d">
    <w:name w:val="toc 1"/>
    <w:autoRedefine/>
    <w:uiPriority w:val="39"/>
    <w:unhideWhenUsed/>
    <w:rsid w:val="005A701E"/>
    <w:pPr>
      <w:tabs>
        <w:tab w:val="right" w:leader="dot" w:pos="9345"/>
      </w:tabs>
      <w:spacing w:before="120" w:after="0" w:line="276" w:lineRule="auto"/>
    </w:pPr>
    <w:rPr>
      <w:rFonts w:ascii="Calibri" w:eastAsia="Calibri" w:hAnsi="Calibri" w:cs="Calibri"/>
      <w:color w:val="000000"/>
      <w:u w:color="000000"/>
      <w:lang w:eastAsia="ru-RU"/>
    </w:rPr>
  </w:style>
  <w:style w:type="paragraph" w:styleId="24">
    <w:name w:val="toc 2"/>
    <w:autoRedefine/>
    <w:uiPriority w:val="39"/>
    <w:unhideWhenUsed/>
    <w:rsid w:val="005A701E"/>
    <w:pPr>
      <w:tabs>
        <w:tab w:val="right" w:leader="dot" w:pos="9345"/>
      </w:tabs>
      <w:spacing w:before="120" w:after="0" w:line="276" w:lineRule="auto"/>
      <w:ind w:left="220"/>
    </w:pPr>
    <w:rPr>
      <w:rFonts w:ascii="Calibri" w:eastAsia="Calibri" w:hAnsi="Calibri" w:cs="Calibri"/>
      <w:color w:val="000000"/>
      <w:u w:color="000000"/>
      <w:lang w:eastAsia="ru-RU"/>
    </w:rPr>
  </w:style>
  <w:style w:type="paragraph" w:styleId="33">
    <w:name w:val="toc 3"/>
    <w:autoRedefine/>
    <w:uiPriority w:val="39"/>
    <w:unhideWhenUsed/>
    <w:rsid w:val="005A701E"/>
    <w:pPr>
      <w:tabs>
        <w:tab w:val="right" w:leader="dot" w:pos="9345"/>
      </w:tabs>
      <w:spacing w:before="120" w:after="0" w:line="276" w:lineRule="auto"/>
      <w:ind w:left="440"/>
    </w:pPr>
    <w:rPr>
      <w:rFonts w:ascii="Calibri" w:eastAsia="Calibri" w:hAnsi="Calibri" w:cs="Calibri"/>
      <w:color w:val="000000"/>
      <w:u w:color="000000"/>
      <w:lang w:eastAsia="ru-RU"/>
    </w:rPr>
  </w:style>
  <w:style w:type="paragraph" w:styleId="af0">
    <w:name w:val="Title"/>
    <w:link w:val="af1"/>
    <w:qFormat/>
    <w:rsid w:val="005A701E"/>
    <w:pPr>
      <w:spacing w:after="0" w:line="240" w:lineRule="auto"/>
      <w:jc w:val="center"/>
    </w:pPr>
    <w:rPr>
      <w:rFonts w:ascii="Times New Roman" w:eastAsia="Arial Unicode MS" w:hAnsi="Times New Roman" w:cs="Arial Unicode MS"/>
      <w:color w:val="000000"/>
      <w:sz w:val="24"/>
      <w:szCs w:val="24"/>
      <w:u w:color="000000"/>
      <w:lang w:eastAsia="ru-RU"/>
    </w:rPr>
  </w:style>
  <w:style w:type="character" w:customStyle="1" w:styleId="af1">
    <w:name w:val="Название Знак"/>
    <w:basedOn w:val="a1"/>
    <w:link w:val="af0"/>
    <w:rsid w:val="005A701E"/>
    <w:rPr>
      <w:rFonts w:ascii="Times New Roman" w:eastAsia="Arial Unicode MS" w:hAnsi="Times New Roman" w:cs="Arial Unicode MS"/>
      <w:color w:val="000000"/>
      <w:sz w:val="24"/>
      <w:szCs w:val="24"/>
      <w:u w:color="000000"/>
      <w:lang w:eastAsia="ru-RU"/>
    </w:rPr>
  </w:style>
  <w:style w:type="paragraph" w:styleId="af2">
    <w:name w:val="Balloon Text"/>
    <w:link w:val="af3"/>
    <w:semiHidden/>
    <w:unhideWhenUsed/>
    <w:rsid w:val="005A701E"/>
    <w:pPr>
      <w:spacing w:after="0" w:line="240" w:lineRule="auto"/>
    </w:pPr>
    <w:rPr>
      <w:rFonts w:ascii="Tahoma" w:eastAsia="Calibri" w:hAnsi="Tahoma" w:cs="Tahoma"/>
      <w:color w:val="000000"/>
      <w:sz w:val="16"/>
      <w:szCs w:val="16"/>
      <w:u w:color="000000"/>
      <w:lang w:eastAsia="ru-RU"/>
    </w:rPr>
  </w:style>
  <w:style w:type="character" w:customStyle="1" w:styleId="af3">
    <w:name w:val="Текст выноски Знак"/>
    <w:basedOn w:val="a1"/>
    <w:link w:val="af2"/>
    <w:uiPriority w:val="99"/>
    <w:semiHidden/>
    <w:rsid w:val="005A701E"/>
    <w:rPr>
      <w:rFonts w:ascii="Tahoma" w:eastAsia="Calibri" w:hAnsi="Tahoma" w:cs="Tahoma"/>
      <w:color w:val="000000"/>
      <w:sz w:val="16"/>
      <w:szCs w:val="16"/>
      <w:u w:color="000000"/>
      <w:lang w:eastAsia="ru-RU"/>
    </w:rPr>
  </w:style>
  <w:style w:type="paragraph" w:styleId="af4">
    <w:name w:val="No Spacing"/>
    <w:link w:val="af5"/>
    <w:qFormat/>
    <w:rsid w:val="005A701E"/>
    <w:pPr>
      <w:spacing w:after="0" w:line="240" w:lineRule="auto"/>
    </w:pPr>
    <w:rPr>
      <w:rFonts w:ascii="Calibri" w:eastAsia="Calibri" w:hAnsi="Calibri" w:cs="Calibri"/>
      <w:color w:val="000000"/>
      <w:u w:color="000000"/>
      <w:lang w:eastAsia="ru-RU"/>
    </w:rPr>
  </w:style>
  <w:style w:type="paragraph" w:styleId="af6">
    <w:name w:val="TOC Heading"/>
    <w:next w:val="a0"/>
    <w:uiPriority w:val="39"/>
    <w:unhideWhenUsed/>
    <w:qFormat/>
    <w:rsid w:val="005A701E"/>
    <w:pPr>
      <w:keepNext/>
      <w:keepLines/>
      <w:spacing w:before="240" w:after="0" w:line="256" w:lineRule="auto"/>
    </w:pPr>
    <w:rPr>
      <w:rFonts w:ascii="Calibri Light" w:eastAsia="Calibri Light" w:hAnsi="Calibri Light" w:cs="Calibri Light"/>
      <w:color w:val="2E74B5"/>
      <w:sz w:val="32"/>
      <w:szCs w:val="32"/>
      <w:u w:color="2E74B5"/>
      <w:lang w:eastAsia="ru-RU"/>
    </w:rPr>
  </w:style>
  <w:style w:type="paragraph" w:customStyle="1" w:styleId="af7">
    <w:name w:val="Колонтитулы"/>
    <w:rsid w:val="005A701E"/>
    <w:pPr>
      <w:tabs>
        <w:tab w:val="right" w:pos="9020"/>
      </w:tabs>
      <w:spacing w:after="0" w:line="240" w:lineRule="auto"/>
    </w:pPr>
    <w:rPr>
      <w:rFonts w:ascii="Helvetica" w:eastAsia="Helvetica" w:hAnsi="Helvetica" w:cs="Helvetica"/>
      <w:color w:val="000000"/>
      <w:sz w:val="24"/>
      <w:szCs w:val="24"/>
      <w:u w:color="000000"/>
      <w:lang w:eastAsia="ru-RU"/>
    </w:rPr>
  </w:style>
  <w:style w:type="paragraph" w:customStyle="1" w:styleId="Default">
    <w:name w:val="Default"/>
    <w:rsid w:val="005A701E"/>
    <w:pPr>
      <w:spacing w:after="0" w:line="240" w:lineRule="auto"/>
    </w:pPr>
    <w:rPr>
      <w:rFonts w:ascii="Times New Roman" w:eastAsia="Arial Unicode MS" w:hAnsi="Times New Roman" w:cs="Arial Unicode MS"/>
      <w:color w:val="000000"/>
      <w:sz w:val="24"/>
      <w:szCs w:val="24"/>
      <w:u w:color="000000"/>
      <w:lang w:eastAsia="ru-RU"/>
    </w:rPr>
  </w:style>
  <w:style w:type="paragraph" w:customStyle="1" w:styleId="210">
    <w:name w:val="Обычный21"/>
    <w:rsid w:val="005A701E"/>
    <w:pPr>
      <w:widowControl w:val="0"/>
      <w:spacing w:after="0" w:line="240" w:lineRule="auto"/>
    </w:pPr>
    <w:rPr>
      <w:rFonts w:ascii="Times New Roman" w:eastAsia="Arial Unicode MS" w:hAnsi="Times New Roman" w:cs="Arial Unicode MS"/>
      <w:color w:val="000000"/>
      <w:sz w:val="20"/>
      <w:szCs w:val="20"/>
      <w:u w:color="000000"/>
      <w:lang w:eastAsia="ru-RU"/>
    </w:rPr>
  </w:style>
  <w:style w:type="paragraph" w:customStyle="1" w:styleId="Noeeu1">
    <w:name w:val="Noeeu1"/>
    <w:rsid w:val="005A701E"/>
    <w:pPr>
      <w:widowControl w:val="0"/>
      <w:spacing w:after="0" w:line="240" w:lineRule="auto"/>
    </w:pPr>
    <w:rPr>
      <w:rFonts w:ascii="Times New Roman" w:eastAsia="Arial Unicode MS" w:hAnsi="Times New Roman" w:cs="Arial Unicode MS"/>
      <w:color w:val="000000"/>
      <w:sz w:val="20"/>
      <w:szCs w:val="20"/>
      <w:u w:color="000000"/>
      <w:lang w:eastAsia="ru-RU"/>
    </w:rPr>
  </w:style>
  <w:style w:type="character" w:customStyle="1" w:styleId="af8">
    <w:name w:val="Ссылка"/>
    <w:rsid w:val="005A701E"/>
    <w:rPr>
      <w:color w:val="0000FF"/>
      <w:u w:val="single" w:color="0000FF"/>
      <w:lang w:val="ru-RU"/>
    </w:rPr>
  </w:style>
  <w:style w:type="character" w:customStyle="1" w:styleId="Hyperlink1">
    <w:name w:val="Hyperlink.1"/>
    <w:basedOn w:val="a7"/>
    <w:rsid w:val="005A701E"/>
    <w:rPr>
      <w:color w:val="000000"/>
      <w:u w:color="000000"/>
    </w:rPr>
  </w:style>
  <w:style w:type="character" w:customStyle="1" w:styleId="Hyperlink2">
    <w:name w:val="Hyperlink.2"/>
    <w:basedOn w:val="a7"/>
    <w:rsid w:val="005A701E"/>
    <w:rPr>
      <w:rFonts w:ascii="Segoe UI Light" w:eastAsia="Segoe UI Light" w:hAnsi="Segoe UI Light" w:cs="Segoe UI Light" w:hint="default"/>
    </w:rPr>
  </w:style>
  <w:style w:type="character" w:customStyle="1" w:styleId="Hyperlink3">
    <w:name w:val="Hyperlink.3"/>
    <w:basedOn w:val="a7"/>
    <w:rsid w:val="005A701E"/>
    <w:rPr>
      <w:rFonts w:ascii="Segoe UI Light" w:eastAsia="Segoe UI Light" w:hAnsi="Segoe UI Light" w:cs="Segoe UI Light" w:hint="default"/>
      <w:sz w:val="20"/>
      <w:szCs w:val="20"/>
    </w:rPr>
  </w:style>
  <w:style w:type="numbering" w:customStyle="1" w:styleId="30">
    <w:name w:val="Импортированный стиль 30"/>
    <w:rsid w:val="005A701E"/>
    <w:pPr>
      <w:numPr>
        <w:numId w:val="36"/>
      </w:numPr>
    </w:pPr>
  </w:style>
  <w:style w:type="numbering" w:customStyle="1" w:styleId="86">
    <w:name w:val="Импортированный стиль 86"/>
    <w:rsid w:val="005A701E"/>
    <w:pPr>
      <w:numPr>
        <w:numId w:val="37"/>
      </w:numPr>
    </w:pPr>
  </w:style>
  <w:style w:type="numbering" w:customStyle="1" w:styleId="38">
    <w:name w:val="Импортированный стиль 38"/>
    <w:rsid w:val="005A701E"/>
    <w:pPr>
      <w:numPr>
        <w:numId w:val="38"/>
      </w:numPr>
    </w:pPr>
  </w:style>
  <w:style w:type="numbering" w:customStyle="1" w:styleId="29">
    <w:name w:val="Импортированный стиль 29"/>
    <w:rsid w:val="005A701E"/>
    <w:pPr>
      <w:numPr>
        <w:numId w:val="39"/>
      </w:numPr>
    </w:pPr>
  </w:style>
  <w:style w:type="numbering" w:customStyle="1" w:styleId="51">
    <w:name w:val="Импортированный стиль 51"/>
    <w:rsid w:val="005A701E"/>
    <w:pPr>
      <w:numPr>
        <w:numId w:val="40"/>
      </w:numPr>
    </w:pPr>
  </w:style>
  <w:style w:type="numbering" w:customStyle="1" w:styleId="54">
    <w:name w:val="Импортированный стиль 54"/>
    <w:rsid w:val="005A701E"/>
    <w:pPr>
      <w:numPr>
        <w:numId w:val="41"/>
      </w:numPr>
    </w:pPr>
  </w:style>
  <w:style w:type="numbering" w:customStyle="1" w:styleId="26">
    <w:name w:val="Импортированный стиль 26"/>
    <w:rsid w:val="005A701E"/>
    <w:pPr>
      <w:numPr>
        <w:numId w:val="42"/>
      </w:numPr>
    </w:pPr>
  </w:style>
  <w:style w:type="numbering" w:customStyle="1" w:styleId="48">
    <w:name w:val="Импортированный стиль 48"/>
    <w:rsid w:val="005A701E"/>
    <w:pPr>
      <w:numPr>
        <w:numId w:val="43"/>
      </w:numPr>
    </w:pPr>
  </w:style>
  <w:style w:type="numbering" w:customStyle="1" w:styleId="60">
    <w:name w:val="Импортированный стиль 60"/>
    <w:rsid w:val="005A701E"/>
    <w:pPr>
      <w:numPr>
        <w:numId w:val="44"/>
      </w:numPr>
    </w:pPr>
  </w:style>
  <w:style w:type="numbering" w:customStyle="1" w:styleId="70">
    <w:name w:val="Импортированный стиль 70"/>
    <w:rsid w:val="005A701E"/>
    <w:pPr>
      <w:numPr>
        <w:numId w:val="45"/>
      </w:numPr>
    </w:pPr>
  </w:style>
  <w:style w:type="numbering" w:customStyle="1" w:styleId="82">
    <w:name w:val="Импортированный стиль 82"/>
    <w:rsid w:val="005A701E"/>
    <w:pPr>
      <w:numPr>
        <w:numId w:val="46"/>
      </w:numPr>
    </w:pPr>
  </w:style>
  <w:style w:type="numbering" w:customStyle="1" w:styleId="85">
    <w:name w:val="Импортированный стиль 85"/>
    <w:rsid w:val="005A701E"/>
    <w:pPr>
      <w:numPr>
        <w:numId w:val="47"/>
      </w:numPr>
    </w:pPr>
  </w:style>
  <w:style w:type="numbering" w:customStyle="1" w:styleId="8">
    <w:name w:val="Импортированный стиль 8"/>
    <w:rsid w:val="005A701E"/>
    <w:pPr>
      <w:numPr>
        <w:numId w:val="48"/>
      </w:numPr>
    </w:pPr>
  </w:style>
  <w:style w:type="numbering" w:customStyle="1" w:styleId="68">
    <w:name w:val="Импортированный стиль 68"/>
    <w:rsid w:val="005A701E"/>
    <w:pPr>
      <w:numPr>
        <w:numId w:val="49"/>
      </w:numPr>
    </w:pPr>
  </w:style>
  <w:style w:type="numbering" w:customStyle="1" w:styleId="78">
    <w:name w:val="Импортированный стиль 78"/>
    <w:rsid w:val="005A701E"/>
    <w:pPr>
      <w:numPr>
        <w:numId w:val="50"/>
      </w:numPr>
    </w:pPr>
  </w:style>
  <w:style w:type="numbering" w:customStyle="1" w:styleId="49">
    <w:name w:val="Импортированный стиль 49"/>
    <w:rsid w:val="005A701E"/>
    <w:pPr>
      <w:numPr>
        <w:numId w:val="51"/>
      </w:numPr>
    </w:pPr>
  </w:style>
  <w:style w:type="numbering" w:customStyle="1" w:styleId="100">
    <w:name w:val="Импортированный стиль 100"/>
    <w:rsid w:val="005A701E"/>
    <w:pPr>
      <w:numPr>
        <w:numId w:val="52"/>
      </w:numPr>
    </w:pPr>
  </w:style>
  <w:style w:type="numbering" w:customStyle="1" w:styleId="77">
    <w:name w:val="Импортированный стиль 77"/>
    <w:rsid w:val="005A701E"/>
    <w:pPr>
      <w:numPr>
        <w:numId w:val="53"/>
      </w:numPr>
    </w:pPr>
  </w:style>
  <w:style w:type="numbering" w:customStyle="1" w:styleId="31">
    <w:name w:val="Импортированный стиль 31"/>
    <w:rsid w:val="005A701E"/>
    <w:pPr>
      <w:numPr>
        <w:numId w:val="54"/>
      </w:numPr>
    </w:pPr>
  </w:style>
  <w:style w:type="numbering" w:customStyle="1" w:styleId="92">
    <w:name w:val="Импортированный стиль 92"/>
    <w:rsid w:val="005A701E"/>
    <w:pPr>
      <w:numPr>
        <w:numId w:val="55"/>
      </w:numPr>
    </w:pPr>
  </w:style>
  <w:style w:type="numbering" w:customStyle="1" w:styleId="76">
    <w:name w:val="Импортированный стиль 76"/>
    <w:rsid w:val="005A701E"/>
    <w:pPr>
      <w:numPr>
        <w:numId w:val="56"/>
      </w:numPr>
    </w:pPr>
  </w:style>
  <w:style w:type="numbering" w:customStyle="1" w:styleId="87">
    <w:name w:val="Импортированный стиль 87"/>
    <w:rsid w:val="005A701E"/>
    <w:pPr>
      <w:numPr>
        <w:numId w:val="57"/>
      </w:numPr>
    </w:pPr>
  </w:style>
  <w:style w:type="numbering" w:customStyle="1" w:styleId="62">
    <w:name w:val="Импортированный стиль 62"/>
    <w:rsid w:val="005A701E"/>
    <w:pPr>
      <w:numPr>
        <w:numId w:val="58"/>
      </w:numPr>
    </w:pPr>
  </w:style>
  <w:style w:type="numbering" w:customStyle="1" w:styleId="73">
    <w:name w:val="Импортированный стиль 73"/>
    <w:rsid w:val="005A701E"/>
    <w:pPr>
      <w:numPr>
        <w:numId w:val="59"/>
      </w:numPr>
    </w:pPr>
  </w:style>
  <w:style w:type="numbering" w:customStyle="1" w:styleId="93">
    <w:name w:val="Импортированный стиль 93"/>
    <w:rsid w:val="005A701E"/>
    <w:pPr>
      <w:numPr>
        <w:numId w:val="60"/>
      </w:numPr>
    </w:pPr>
  </w:style>
  <w:style w:type="numbering" w:customStyle="1" w:styleId="25">
    <w:name w:val="Импортированный стиль 25"/>
    <w:rsid w:val="005A701E"/>
    <w:pPr>
      <w:numPr>
        <w:numId w:val="61"/>
      </w:numPr>
    </w:pPr>
  </w:style>
  <w:style w:type="numbering" w:customStyle="1" w:styleId="59">
    <w:name w:val="Импортированный стиль 59"/>
    <w:rsid w:val="005A701E"/>
    <w:pPr>
      <w:numPr>
        <w:numId w:val="62"/>
      </w:numPr>
    </w:pPr>
  </w:style>
  <w:style w:type="numbering" w:customStyle="1" w:styleId="53">
    <w:name w:val="Импортированный стиль 53"/>
    <w:rsid w:val="005A701E"/>
    <w:pPr>
      <w:numPr>
        <w:numId w:val="63"/>
      </w:numPr>
    </w:pPr>
  </w:style>
  <w:style w:type="numbering" w:customStyle="1" w:styleId="83">
    <w:name w:val="Импортированный стиль 83"/>
    <w:rsid w:val="005A701E"/>
    <w:pPr>
      <w:numPr>
        <w:numId w:val="64"/>
      </w:numPr>
    </w:pPr>
  </w:style>
  <w:style w:type="numbering" w:customStyle="1" w:styleId="67">
    <w:name w:val="Импортированный стиль 67"/>
    <w:rsid w:val="005A701E"/>
    <w:pPr>
      <w:numPr>
        <w:numId w:val="65"/>
      </w:numPr>
    </w:pPr>
  </w:style>
  <w:style w:type="numbering" w:customStyle="1" w:styleId="64">
    <w:name w:val="Импортированный стиль 64"/>
    <w:rsid w:val="005A701E"/>
    <w:pPr>
      <w:numPr>
        <w:numId w:val="66"/>
      </w:numPr>
    </w:pPr>
  </w:style>
  <w:style w:type="numbering" w:customStyle="1" w:styleId="36">
    <w:name w:val="Импортированный стиль 36"/>
    <w:rsid w:val="005A701E"/>
    <w:pPr>
      <w:numPr>
        <w:numId w:val="67"/>
      </w:numPr>
    </w:pPr>
  </w:style>
  <w:style w:type="numbering" w:customStyle="1" w:styleId="88">
    <w:name w:val="Импортированный стиль 88"/>
    <w:rsid w:val="005A701E"/>
    <w:pPr>
      <w:numPr>
        <w:numId w:val="68"/>
      </w:numPr>
    </w:pPr>
  </w:style>
  <w:style w:type="numbering" w:customStyle="1" w:styleId="34">
    <w:name w:val="Импортированный стиль 34"/>
    <w:rsid w:val="005A701E"/>
    <w:pPr>
      <w:numPr>
        <w:numId w:val="69"/>
      </w:numPr>
    </w:pPr>
  </w:style>
  <w:style w:type="numbering" w:customStyle="1" w:styleId="79">
    <w:name w:val="Импортированный стиль 79"/>
    <w:rsid w:val="005A701E"/>
    <w:pPr>
      <w:numPr>
        <w:numId w:val="70"/>
      </w:numPr>
    </w:pPr>
  </w:style>
  <w:style w:type="numbering" w:customStyle="1" w:styleId="91">
    <w:name w:val="Импортированный стиль 91"/>
    <w:rsid w:val="005A701E"/>
    <w:pPr>
      <w:numPr>
        <w:numId w:val="71"/>
      </w:numPr>
    </w:pPr>
  </w:style>
  <w:style w:type="numbering" w:customStyle="1" w:styleId="75">
    <w:name w:val="Импортированный стиль 75"/>
    <w:rsid w:val="005A701E"/>
    <w:pPr>
      <w:numPr>
        <w:numId w:val="72"/>
      </w:numPr>
    </w:pPr>
  </w:style>
  <w:style w:type="numbering" w:customStyle="1" w:styleId="55">
    <w:name w:val="Импортированный стиль 55"/>
    <w:rsid w:val="005A701E"/>
    <w:pPr>
      <w:numPr>
        <w:numId w:val="73"/>
      </w:numPr>
    </w:pPr>
  </w:style>
  <w:style w:type="numbering" w:customStyle="1" w:styleId="63">
    <w:name w:val="Импортированный стиль 63"/>
    <w:rsid w:val="005A701E"/>
    <w:pPr>
      <w:numPr>
        <w:numId w:val="74"/>
      </w:numPr>
    </w:pPr>
  </w:style>
  <w:style w:type="numbering" w:customStyle="1" w:styleId="52">
    <w:name w:val="Импортированный стиль 52"/>
    <w:rsid w:val="005A701E"/>
    <w:pPr>
      <w:numPr>
        <w:numId w:val="75"/>
      </w:numPr>
    </w:pPr>
  </w:style>
  <w:style w:type="numbering" w:customStyle="1" w:styleId="27">
    <w:name w:val="Импортированный стиль 27"/>
    <w:rsid w:val="005A701E"/>
    <w:pPr>
      <w:numPr>
        <w:numId w:val="76"/>
      </w:numPr>
    </w:pPr>
  </w:style>
  <w:style w:type="numbering" w:customStyle="1" w:styleId="90">
    <w:name w:val="Импортированный стиль 90"/>
    <w:rsid w:val="005A701E"/>
    <w:pPr>
      <w:numPr>
        <w:numId w:val="77"/>
      </w:numPr>
    </w:pPr>
  </w:style>
  <w:style w:type="numbering" w:customStyle="1" w:styleId="71">
    <w:name w:val="Импортированный стиль 71"/>
    <w:rsid w:val="005A701E"/>
    <w:pPr>
      <w:numPr>
        <w:numId w:val="78"/>
      </w:numPr>
    </w:pPr>
  </w:style>
  <w:style w:type="numbering" w:customStyle="1" w:styleId="7">
    <w:name w:val="Импортированный стиль 7"/>
    <w:rsid w:val="005A701E"/>
    <w:pPr>
      <w:numPr>
        <w:numId w:val="79"/>
      </w:numPr>
    </w:pPr>
  </w:style>
  <w:style w:type="numbering" w:customStyle="1" w:styleId="95">
    <w:name w:val="Импортированный стиль 95"/>
    <w:rsid w:val="005A701E"/>
    <w:pPr>
      <w:numPr>
        <w:numId w:val="80"/>
      </w:numPr>
    </w:pPr>
  </w:style>
  <w:style w:type="numbering" w:customStyle="1" w:styleId="80">
    <w:name w:val="Импортированный стиль 80"/>
    <w:rsid w:val="005A701E"/>
    <w:pPr>
      <w:numPr>
        <w:numId w:val="81"/>
      </w:numPr>
    </w:pPr>
  </w:style>
  <w:style w:type="numbering" w:customStyle="1" w:styleId="19">
    <w:name w:val="Импортированный стиль 19"/>
    <w:rsid w:val="005A701E"/>
    <w:pPr>
      <w:numPr>
        <w:numId w:val="82"/>
      </w:numPr>
    </w:pPr>
  </w:style>
  <w:style w:type="numbering" w:customStyle="1" w:styleId="74">
    <w:name w:val="Импортированный стиль 74"/>
    <w:rsid w:val="005A701E"/>
    <w:pPr>
      <w:numPr>
        <w:numId w:val="83"/>
      </w:numPr>
    </w:pPr>
  </w:style>
  <w:style w:type="numbering" w:customStyle="1" w:styleId="21">
    <w:name w:val="Импортированный стиль 21"/>
    <w:rsid w:val="005A701E"/>
    <w:pPr>
      <w:numPr>
        <w:numId w:val="84"/>
      </w:numPr>
    </w:pPr>
  </w:style>
  <w:style w:type="numbering" w:customStyle="1" w:styleId="69">
    <w:name w:val="Импортированный стиль 69"/>
    <w:rsid w:val="005A701E"/>
    <w:pPr>
      <w:numPr>
        <w:numId w:val="85"/>
      </w:numPr>
    </w:pPr>
  </w:style>
  <w:style w:type="numbering" w:customStyle="1" w:styleId="61">
    <w:name w:val="Импортированный стиль 61"/>
    <w:rsid w:val="005A701E"/>
    <w:pPr>
      <w:numPr>
        <w:numId w:val="86"/>
      </w:numPr>
    </w:pPr>
  </w:style>
  <w:style w:type="numbering" w:customStyle="1" w:styleId="89">
    <w:name w:val="Импортированный стиль 89"/>
    <w:rsid w:val="005A701E"/>
    <w:pPr>
      <w:numPr>
        <w:numId w:val="87"/>
      </w:numPr>
    </w:pPr>
  </w:style>
  <w:style w:type="numbering" w:customStyle="1" w:styleId="66">
    <w:name w:val="Импортированный стиль 66"/>
    <w:rsid w:val="005A701E"/>
    <w:pPr>
      <w:numPr>
        <w:numId w:val="88"/>
      </w:numPr>
    </w:pPr>
  </w:style>
  <w:style w:type="numbering" w:customStyle="1" w:styleId="96">
    <w:name w:val="Импортированный стиль 96"/>
    <w:rsid w:val="005A701E"/>
    <w:pPr>
      <w:numPr>
        <w:numId w:val="89"/>
      </w:numPr>
    </w:pPr>
  </w:style>
  <w:style w:type="numbering" w:customStyle="1" w:styleId="97">
    <w:name w:val="Импортированный стиль 97"/>
    <w:rsid w:val="005A701E"/>
    <w:pPr>
      <w:numPr>
        <w:numId w:val="90"/>
      </w:numPr>
    </w:pPr>
  </w:style>
  <w:style w:type="numbering" w:customStyle="1" w:styleId="6">
    <w:name w:val="Импортированный стиль 6"/>
    <w:rsid w:val="005A701E"/>
    <w:pPr>
      <w:numPr>
        <w:numId w:val="91"/>
      </w:numPr>
    </w:pPr>
  </w:style>
  <w:style w:type="numbering" w:customStyle="1" w:styleId="5">
    <w:name w:val="Импортированный стиль 5"/>
    <w:rsid w:val="005A701E"/>
    <w:pPr>
      <w:numPr>
        <w:numId w:val="92"/>
      </w:numPr>
    </w:pPr>
  </w:style>
  <w:style w:type="numbering" w:customStyle="1" w:styleId="57">
    <w:name w:val="Импортированный стиль 57"/>
    <w:rsid w:val="005A701E"/>
    <w:pPr>
      <w:numPr>
        <w:numId w:val="93"/>
      </w:numPr>
    </w:pPr>
  </w:style>
  <w:style w:type="numbering" w:customStyle="1" w:styleId="20">
    <w:name w:val="Импортированный стиль 20"/>
    <w:rsid w:val="005A701E"/>
    <w:pPr>
      <w:numPr>
        <w:numId w:val="94"/>
      </w:numPr>
    </w:pPr>
  </w:style>
  <w:style w:type="numbering" w:customStyle="1" w:styleId="50">
    <w:name w:val="Импортированный стиль 50"/>
    <w:rsid w:val="005A701E"/>
    <w:pPr>
      <w:numPr>
        <w:numId w:val="95"/>
      </w:numPr>
    </w:pPr>
  </w:style>
  <w:style w:type="numbering" w:customStyle="1" w:styleId="84">
    <w:name w:val="Импортированный стиль 84"/>
    <w:rsid w:val="005A701E"/>
    <w:pPr>
      <w:numPr>
        <w:numId w:val="96"/>
      </w:numPr>
    </w:pPr>
  </w:style>
  <w:style w:type="numbering" w:customStyle="1" w:styleId="56">
    <w:name w:val="Импортированный стиль 56"/>
    <w:rsid w:val="005A701E"/>
    <w:pPr>
      <w:numPr>
        <w:numId w:val="97"/>
      </w:numPr>
    </w:pPr>
  </w:style>
  <w:style w:type="numbering" w:customStyle="1" w:styleId="9">
    <w:name w:val="Импортированный стиль 9"/>
    <w:rsid w:val="005A701E"/>
    <w:pPr>
      <w:numPr>
        <w:numId w:val="98"/>
      </w:numPr>
    </w:pPr>
  </w:style>
  <w:style w:type="numbering" w:customStyle="1" w:styleId="10">
    <w:name w:val="Импортированный стиль 10"/>
    <w:rsid w:val="005A701E"/>
    <w:pPr>
      <w:numPr>
        <w:numId w:val="99"/>
      </w:numPr>
    </w:pPr>
  </w:style>
  <w:style w:type="numbering" w:customStyle="1" w:styleId="98">
    <w:name w:val="Импортированный стиль 98"/>
    <w:rsid w:val="005A701E"/>
    <w:pPr>
      <w:numPr>
        <w:numId w:val="100"/>
      </w:numPr>
    </w:pPr>
  </w:style>
  <w:style w:type="numbering" w:customStyle="1" w:styleId="81">
    <w:name w:val="Импортированный стиль 81"/>
    <w:rsid w:val="005A701E"/>
    <w:pPr>
      <w:numPr>
        <w:numId w:val="101"/>
      </w:numPr>
    </w:pPr>
  </w:style>
  <w:style w:type="numbering" w:customStyle="1" w:styleId="47">
    <w:name w:val="Импортированный стиль 47"/>
    <w:rsid w:val="005A701E"/>
    <w:pPr>
      <w:numPr>
        <w:numId w:val="102"/>
      </w:numPr>
    </w:pPr>
  </w:style>
  <w:style w:type="numbering" w:customStyle="1" w:styleId="94">
    <w:name w:val="Импортированный стиль 94"/>
    <w:rsid w:val="005A701E"/>
    <w:pPr>
      <w:numPr>
        <w:numId w:val="103"/>
      </w:numPr>
    </w:pPr>
  </w:style>
  <w:style w:type="numbering" w:customStyle="1" w:styleId="72">
    <w:name w:val="Импортированный стиль 72"/>
    <w:rsid w:val="005A701E"/>
    <w:pPr>
      <w:numPr>
        <w:numId w:val="104"/>
      </w:numPr>
    </w:pPr>
  </w:style>
  <w:style w:type="numbering" w:customStyle="1" w:styleId="65">
    <w:name w:val="Импортированный стиль 65"/>
    <w:rsid w:val="005A701E"/>
    <w:pPr>
      <w:numPr>
        <w:numId w:val="105"/>
      </w:numPr>
    </w:pPr>
  </w:style>
  <w:style w:type="numbering" w:customStyle="1" w:styleId="58">
    <w:name w:val="Импортированный стиль 58"/>
    <w:rsid w:val="005A701E"/>
    <w:pPr>
      <w:numPr>
        <w:numId w:val="106"/>
      </w:numPr>
    </w:pPr>
  </w:style>
  <w:style w:type="numbering" w:customStyle="1" w:styleId="35">
    <w:name w:val="Импортированный стиль 35"/>
    <w:rsid w:val="005A701E"/>
    <w:pPr>
      <w:numPr>
        <w:numId w:val="107"/>
      </w:numPr>
    </w:pPr>
  </w:style>
  <w:style w:type="character" w:customStyle="1" w:styleId="a6">
    <w:name w:val="Абзац списка Знак"/>
    <w:aliases w:val="Список_маркированный Знак,Абзац списка основной Знак,List Paragraph Знак,Абзац списка1 Знак"/>
    <w:link w:val="a5"/>
    <w:locked/>
    <w:rsid w:val="00781EEE"/>
    <w:rPr>
      <w:rFonts w:ascii="Calibri" w:eastAsia="Calibri" w:hAnsi="Calibri" w:cs="Calibri"/>
      <w:color w:val="000000"/>
      <w:u w:color="000000"/>
      <w:lang w:eastAsia="ru-RU"/>
    </w:rPr>
  </w:style>
  <w:style w:type="table" w:styleId="af9">
    <w:name w:val="Table Grid"/>
    <w:basedOn w:val="a2"/>
    <w:uiPriority w:val="59"/>
    <w:rsid w:val="00D50B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Table Web 3"/>
    <w:basedOn w:val="a2"/>
    <w:rsid w:val="000520DB"/>
    <w:pPr>
      <w:autoSpaceDE w:val="0"/>
      <w:autoSpaceDN w:val="0"/>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a">
    <w:name w:val="Emphasis"/>
    <w:qFormat/>
    <w:rsid w:val="000520DB"/>
    <w:rPr>
      <w:i/>
      <w:iCs/>
    </w:rPr>
  </w:style>
  <w:style w:type="character" w:customStyle="1" w:styleId="apple-converted-space">
    <w:name w:val="apple-converted-space"/>
    <w:rsid w:val="000520DB"/>
  </w:style>
  <w:style w:type="character" w:styleId="afb">
    <w:name w:val="Strong"/>
    <w:uiPriority w:val="22"/>
    <w:qFormat/>
    <w:rsid w:val="000520DB"/>
    <w:rPr>
      <w:b/>
      <w:bCs/>
    </w:rPr>
  </w:style>
  <w:style w:type="paragraph" w:styleId="28">
    <w:name w:val="Quote"/>
    <w:basedOn w:val="a0"/>
    <w:next w:val="a0"/>
    <w:link w:val="2a"/>
    <w:uiPriority w:val="29"/>
    <w:qFormat/>
    <w:rsid w:val="000520DB"/>
    <w:pPr>
      <w:autoSpaceDE w:val="0"/>
      <w:autoSpaceDN w:val="0"/>
      <w:spacing w:after="0" w:line="240" w:lineRule="auto"/>
    </w:pPr>
    <w:rPr>
      <w:rFonts w:ascii="Times New Roman" w:eastAsia="Times New Roman" w:hAnsi="Times New Roman" w:cs="Times New Roman"/>
      <w:i/>
      <w:iCs/>
      <w:color w:val="000000"/>
      <w:sz w:val="20"/>
      <w:szCs w:val="20"/>
      <w:lang w:eastAsia="ru-RU"/>
    </w:rPr>
  </w:style>
  <w:style w:type="character" w:customStyle="1" w:styleId="2a">
    <w:name w:val="Цитата 2 Знак"/>
    <w:basedOn w:val="a1"/>
    <w:link w:val="28"/>
    <w:uiPriority w:val="29"/>
    <w:rsid w:val="000520DB"/>
    <w:rPr>
      <w:rFonts w:ascii="Times New Roman" w:eastAsia="Times New Roman" w:hAnsi="Times New Roman" w:cs="Times New Roman"/>
      <w:i/>
      <w:iCs/>
      <w:color w:val="000000"/>
      <w:sz w:val="20"/>
      <w:szCs w:val="20"/>
      <w:lang w:eastAsia="ru-RU"/>
    </w:rPr>
  </w:style>
  <w:style w:type="numbering" w:customStyle="1" w:styleId="a">
    <w:name w:val="Пункты"/>
    <w:rsid w:val="00324715"/>
    <w:pPr>
      <w:numPr>
        <w:numId w:val="158"/>
      </w:numPr>
    </w:pPr>
  </w:style>
  <w:style w:type="paragraph" w:styleId="2b">
    <w:name w:val="Body Text Indent 2"/>
    <w:basedOn w:val="a0"/>
    <w:link w:val="2c"/>
    <w:uiPriority w:val="99"/>
    <w:semiHidden/>
    <w:unhideWhenUsed/>
    <w:rsid w:val="003A1910"/>
    <w:pPr>
      <w:spacing w:after="120" w:line="480" w:lineRule="auto"/>
      <w:ind w:left="283"/>
    </w:pPr>
  </w:style>
  <w:style w:type="character" w:customStyle="1" w:styleId="2c">
    <w:name w:val="Основной текст с отступом 2 Знак"/>
    <w:basedOn w:val="a1"/>
    <w:link w:val="2b"/>
    <w:uiPriority w:val="99"/>
    <w:semiHidden/>
    <w:rsid w:val="003A1910"/>
  </w:style>
  <w:style w:type="paragraph" w:customStyle="1" w:styleId="afc">
    <w:name w:val="Таблица_Текст слева"/>
    <w:basedOn w:val="a0"/>
    <w:next w:val="a0"/>
    <w:link w:val="afd"/>
    <w:rsid w:val="009E3E9E"/>
    <w:pPr>
      <w:spacing w:after="0" w:line="240" w:lineRule="auto"/>
    </w:pPr>
    <w:rPr>
      <w:rFonts w:ascii="Times New Roman" w:eastAsia="Times New Roman" w:hAnsi="Times New Roman"/>
      <w:sz w:val="20"/>
      <w:szCs w:val="20"/>
      <w:lang w:eastAsia="ru-RU"/>
    </w:rPr>
  </w:style>
  <w:style w:type="character" w:customStyle="1" w:styleId="afd">
    <w:name w:val="Таблица_Текст слева Знак"/>
    <w:link w:val="afc"/>
    <w:rsid w:val="009E3E9E"/>
    <w:rPr>
      <w:rFonts w:ascii="Times New Roman" w:eastAsia="Times New Roman" w:hAnsi="Times New Roman"/>
      <w:sz w:val="20"/>
      <w:szCs w:val="20"/>
      <w:lang w:eastAsia="ru-RU"/>
    </w:rPr>
  </w:style>
  <w:style w:type="character" w:customStyle="1" w:styleId="af5">
    <w:name w:val="Без интервала Знак"/>
    <w:link w:val="af4"/>
    <w:rsid w:val="009E3E9E"/>
    <w:rPr>
      <w:rFonts w:ascii="Calibri" w:eastAsia="Calibri" w:hAnsi="Calibri" w:cs="Calibri"/>
      <w:color w:val="000000"/>
      <w:u w:color="000000"/>
      <w:lang w:eastAsia="ru-RU"/>
    </w:rPr>
  </w:style>
  <w:style w:type="character" w:styleId="afe">
    <w:name w:val="annotation reference"/>
    <w:basedOn w:val="a1"/>
    <w:semiHidden/>
    <w:rsid w:val="001A1A5B"/>
    <w:rPr>
      <w:sz w:val="16"/>
      <w:szCs w:val="16"/>
    </w:rPr>
  </w:style>
  <w:style w:type="paragraph" w:styleId="aff">
    <w:name w:val="annotation text"/>
    <w:basedOn w:val="a0"/>
    <w:link w:val="aff0"/>
    <w:semiHidden/>
    <w:rsid w:val="001A1A5B"/>
    <w:pPr>
      <w:pBdr>
        <w:top w:val="nil"/>
        <w:left w:val="nil"/>
        <w:bottom w:val="nil"/>
        <w:right w:val="nil"/>
        <w:between w:val="nil"/>
        <w:bar w:val="nil"/>
      </w:pBdr>
      <w:spacing w:line="259" w:lineRule="auto"/>
    </w:pPr>
    <w:rPr>
      <w:rFonts w:ascii="Calibri" w:eastAsia="Calibri" w:hAnsi="Calibri" w:cs="Calibri"/>
      <w:color w:val="000000"/>
      <w:sz w:val="20"/>
      <w:szCs w:val="20"/>
      <w:u w:color="000000"/>
      <w:bdr w:val="nil"/>
      <w:lang w:eastAsia="ru-RU"/>
    </w:rPr>
  </w:style>
  <w:style w:type="character" w:customStyle="1" w:styleId="aff0">
    <w:name w:val="Текст примечания Знак"/>
    <w:basedOn w:val="a1"/>
    <w:link w:val="aff"/>
    <w:semiHidden/>
    <w:rsid w:val="001A1A5B"/>
    <w:rPr>
      <w:rFonts w:ascii="Calibri" w:eastAsia="Calibri" w:hAnsi="Calibri" w:cs="Calibri"/>
      <w:color w:val="000000"/>
      <w:sz w:val="20"/>
      <w:szCs w:val="20"/>
      <w:u w:color="000000"/>
      <w:bdr w:val="nil"/>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0178">
      <w:bodyDiv w:val="1"/>
      <w:marLeft w:val="0"/>
      <w:marRight w:val="0"/>
      <w:marTop w:val="0"/>
      <w:marBottom w:val="0"/>
      <w:divBdr>
        <w:top w:val="none" w:sz="0" w:space="0" w:color="auto"/>
        <w:left w:val="none" w:sz="0" w:space="0" w:color="auto"/>
        <w:bottom w:val="none" w:sz="0" w:space="0" w:color="auto"/>
        <w:right w:val="none" w:sz="0" w:space="0" w:color="auto"/>
      </w:divBdr>
    </w:div>
    <w:div w:id="75175026">
      <w:bodyDiv w:val="1"/>
      <w:marLeft w:val="0"/>
      <w:marRight w:val="0"/>
      <w:marTop w:val="0"/>
      <w:marBottom w:val="0"/>
      <w:divBdr>
        <w:top w:val="none" w:sz="0" w:space="0" w:color="auto"/>
        <w:left w:val="none" w:sz="0" w:space="0" w:color="auto"/>
        <w:bottom w:val="none" w:sz="0" w:space="0" w:color="auto"/>
        <w:right w:val="none" w:sz="0" w:space="0" w:color="auto"/>
      </w:divBdr>
      <w:divsChild>
        <w:div w:id="1807117350">
          <w:marLeft w:val="0"/>
          <w:marRight w:val="0"/>
          <w:marTop w:val="0"/>
          <w:marBottom w:val="0"/>
          <w:divBdr>
            <w:top w:val="none" w:sz="0" w:space="0" w:color="auto"/>
            <w:left w:val="none" w:sz="0" w:space="0" w:color="auto"/>
            <w:bottom w:val="none" w:sz="0" w:space="0" w:color="auto"/>
            <w:right w:val="none" w:sz="0" w:space="0" w:color="auto"/>
          </w:divBdr>
        </w:div>
        <w:div w:id="551960095">
          <w:marLeft w:val="0"/>
          <w:marRight w:val="0"/>
          <w:marTop w:val="0"/>
          <w:marBottom w:val="0"/>
          <w:divBdr>
            <w:top w:val="none" w:sz="0" w:space="0" w:color="auto"/>
            <w:left w:val="none" w:sz="0" w:space="0" w:color="auto"/>
            <w:bottom w:val="none" w:sz="0" w:space="0" w:color="auto"/>
            <w:right w:val="none" w:sz="0" w:space="0" w:color="auto"/>
          </w:divBdr>
        </w:div>
        <w:div w:id="1079138937">
          <w:marLeft w:val="0"/>
          <w:marRight w:val="0"/>
          <w:marTop w:val="0"/>
          <w:marBottom w:val="0"/>
          <w:divBdr>
            <w:top w:val="none" w:sz="0" w:space="0" w:color="auto"/>
            <w:left w:val="none" w:sz="0" w:space="0" w:color="auto"/>
            <w:bottom w:val="none" w:sz="0" w:space="0" w:color="auto"/>
            <w:right w:val="none" w:sz="0" w:space="0" w:color="auto"/>
          </w:divBdr>
        </w:div>
        <w:div w:id="2024285110">
          <w:marLeft w:val="0"/>
          <w:marRight w:val="0"/>
          <w:marTop w:val="0"/>
          <w:marBottom w:val="0"/>
          <w:divBdr>
            <w:top w:val="none" w:sz="0" w:space="0" w:color="auto"/>
            <w:left w:val="none" w:sz="0" w:space="0" w:color="auto"/>
            <w:bottom w:val="none" w:sz="0" w:space="0" w:color="auto"/>
            <w:right w:val="none" w:sz="0" w:space="0" w:color="auto"/>
          </w:divBdr>
        </w:div>
      </w:divsChild>
    </w:div>
    <w:div w:id="81070119">
      <w:bodyDiv w:val="1"/>
      <w:marLeft w:val="0"/>
      <w:marRight w:val="0"/>
      <w:marTop w:val="0"/>
      <w:marBottom w:val="0"/>
      <w:divBdr>
        <w:top w:val="none" w:sz="0" w:space="0" w:color="auto"/>
        <w:left w:val="none" w:sz="0" w:space="0" w:color="auto"/>
        <w:bottom w:val="none" w:sz="0" w:space="0" w:color="auto"/>
        <w:right w:val="none" w:sz="0" w:space="0" w:color="auto"/>
      </w:divBdr>
    </w:div>
    <w:div w:id="82578070">
      <w:bodyDiv w:val="1"/>
      <w:marLeft w:val="0"/>
      <w:marRight w:val="0"/>
      <w:marTop w:val="0"/>
      <w:marBottom w:val="0"/>
      <w:divBdr>
        <w:top w:val="none" w:sz="0" w:space="0" w:color="auto"/>
        <w:left w:val="none" w:sz="0" w:space="0" w:color="auto"/>
        <w:bottom w:val="none" w:sz="0" w:space="0" w:color="auto"/>
        <w:right w:val="none" w:sz="0" w:space="0" w:color="auto"/>
      </w:divBdr>
    </w:div>
    <w:div w:id="98069410">
      <w:bodyDiv w:val="1"/>
      <w:marLeft w:val="0"/>
      <w:marRight w:val="0"/>
      <w:marTop w:val="0"/>
      <w:marBottom w:val="0"/>
      <w:divBdr>
        <w:top w:val="none" w:sz="0" w:space="0" w:color="auto"/>
        <w:left w:val="none" w:sz="0" w:space="0" w:color="auto"/>
        <w:bottom w:val="none" w:sz="0" w:space="0" w:color="auto"/>
        <w:right w:val="none" w:sz="0" w:space="0" w:color="auto"/>
      </w:divBdr>
    </w:div>
    <w:div w:id="105125936">
      <w:bodyDiv w:val="1"/>
      <w:marLeft w:val="0"/>
      <w:marRight w:val="0"/>
      <w:marTop w:val="0"/>
      <w:marBottom w:val="0"/>
      <w:divBdr>
        <w:top w:val="none" w:sz="0" w:space="0" w:color="auto"/>
        <w:left w:val="none" w:sz="0" w:space="0" w:color="auto"/>
        <w:bottom w:val="none" w:sz="0" w:space="0" w:color="auto"/>
        <w:right w:val="none" w:sz="0" w:space="0" w:color="auto"/>
      </w:divBdr>
    </w:div>
    <w:div w:id="203519005">
      <w:bodyDiv w:val="1"/>
      <w:marLeft w:val="0"/>
      <w:marRight w:val="0"/>
      <w:marTop w:val="0"/>
      <w:marBottom w:val="0"/>
      <w:divBdr>
        <w:top w:val="none" w:sz="0" w:space="0" w:color="auto"/>
        <w:left w:val="none" w:sz="0" w:space="0" w:color="auto"/>
        <w:bottom w:val="none" w:sz="0" w:space="0" w:color="auto"/>
        <w:right w:val="none" w:sz="0" w:space="0" w:color="auto"/>
      </w:divBdr>
    </w:div>
    <w:div w:id="302278656">
      <w:bodyDiv w:val="1"/>
      <w:marLeft w:val="0"/>
      <w:marRight w:val="0"/>
      <w:marTop w:val="0"/>
      <w:marBottom w:val="0"/>
      <w:divBdr>
        <w:top w:val="none" w:sz="0" w:space="0" w:color="auto"/>
        <w:left w:val="none" w:sz="0" w:space="0" w:color="auto"/>
        <w:bottom w:val="none" w:sz="0" w:space="0" w:color="auto"/>
        <w:right w:val="none" w:sz="0" w:space="0" w:color="auto"/>
      </w:divBdr>
    </w:div>
    <w:div w:id="347369300">
      <w:bodyDiv w:val="1"/>
      <w:marLeft w:val="0"/>
      <w:marRight w:val="0"/>
      <w:marTop w:val="0"/>
      <w:marBottom w:val="0"/>
      <w:divBdr>
        <w:top w:val="none" w:sz="0" w:space="0" w:color="auto"/>
        <w:left w:val="none" w:sz="0" w:space="0" w:color="auto"/>
        <w:bottom w:val="none" w:sz="0" w:space="0" w:color="auto"/>
        <w:right w:val="none" w:sz="0" w:space="0" w:color="auto"/>
      </w:divBdr>
    </w:div>
    <w:div w:id="373697972">
      <w:bodyDiv w:val="1"/>
      <w:marLeft w:val="0"/>
      <w:marRight w:val="0"/>
      <w:marTop w:val="0"/>
      <w:marBottom w:val="0"/>
      <w:divBdr>
        <w:top w:val="none" w:sz="0" w:space="0" w:color="auto"/>
        <w:left w:val="none" w:sz="0" w:space="0" w:color="auto"/>
        <w:bottom w:val="none" w:sz="0" w:space="0" w:color="auto"/>
        <w:right w:val="none" w:sz="0" w:space="0" w:color="auto"/>
      </w:divBdr>
    </w:div>
    <w:div w:id="382221078">
      <w:bodyDiv w:val="1"/>
      <w:marLeft w:val="0"/>
      <w:marRight w:val="0"/>
      <w:marTop w:val="0"/>
      <w:marBottom w:val="0"/>
      <w:divBdr>
        <w:top w:val="none" w:sz="0" w:space="0" w:color="auto"/>
        <w:left w:val="none" w:sz="0" w:space="0" w:color="auto"/>
        <w:bottom w:val="none" w:sz="0" w:space="0" w:color="auto"/>
        <w:right w:val="none" w:sz="0" w:space="0" w:color="auto"/>
      </w:divBdr>
    </w:div>
    <w:div w:id="481388530">
      <w:bodyDiv w:val="1"/>
      <w:marLeft w:val="0"/>
      <w:marRight w:val="0"/>
      <w:marTop w:val="0"/>
      <w:marBottom w:val="0"/>
      <w:divBdr>
        <w:top w:val="none" w:sz="0" w:space="0" w:color="auto"/>
        <w:left w:val="none" w:sz="0" w:space="0" w:color="auto"/>
        <w:bottom w:val="none" w:sz="0" w:space="0" w:color="auto"/>
        <w:right w:val="none" w:sz="0" w:space="0" w:color="auto"/>
      </w:divBdr>
    </w:div>
    <w:div w:id="496960551">
      <w:bodyDiv w:val="1"/>
      <w:marLeft w:val="0"/>
      <w:marRight w:val="0"/>
      <w:marTop w:val="0"/>
      <w:marBottom w:val="0"/>
      <w:divBdr>
        <w:top w:val="none" w:sz="0" w:space="0" w:color="auto"/>
        <w:left w:val="none" w:sz="0" w:space="0" w:color="auto"/>
        <w:bottom w:val="none" w:sz="0" w:space="0" w:color="auto"/>
        <w:right w:val="none" w:sz="0" w:space="0" w:color="auto"/>
      </w:divBdr>
    </w:div>
    <w:div w:id="640354983">
      <w:bodyDiv w:val="1"/>
      <w:marLeft w:val="0"/>
      <w:marRight w:val="0"/>
      <w:marTop w:val="0"/>
      <w:marBottom w:val="0"/>
      <w:divBdr>
        <w:top w:val="none" w:sz="0" w:space="0" w:color="auto"/>
        <w:left w:val="none" w:sz="0" w:space="0" w:color="auto"/>
        <w:bottom w:val="none" w:sz="0" w:space="0" w:color="auto"/>
        <w:right w:val="none" w:sz="0" w:space="0" w:color="auto"/>
      </w:divBdr>
    </w:div>
    <w:div w:id="690183315">
      <w:bodyDiv w:val="1"/>
      <w:marLeft w:val="0"/>
      <w:marRight w:val="0"/>
      <w:marTop w:val="0"/>
      <w:marBottom w:val="0"/>
      <w:divBdr>
        <w:top w:val="none" w:sz="0" w:space="0" w:color="auto"/>
        <w:left w:val="none" w:sz="0" w:space="0" w:color="auto"/>
        <w:bottom w:val="none" w:sz="0" w:space="0" w:color="auto"/>
        <w:right w:val="none" w:sz="0" w:space="0" w:color="auto"/>
      </w:divBdr>
    </w:div>
    <w:div w:id="711468477">
      <w:bodyDiv w:val="1"/>
      <w:marLeft w:val="0"/>
      <w:marRight w:val="0"/>
      <w:marTop w:val="0"/>
      <w:marBottom w:val="0"/>
      <w:divBdr>
        <w:top w:val="none" w:sz="0" w:space="0" w:color="auto"/>
        <w:left w:val="none" w:sz="0" w:space="0" w:color="auto"/>
        <w:bottom w:val="none" w:sz="0" w:space="0" w:color="auto"/>
        <w:right w:val="none" w:sz="0" w:space="0" w:color="auto"/>
      </w:divBdr>
    </w:div>
    <w:div w:id="789325919">
      <w:bodyDiv w:val="1"/>
      <w:marLeft w:val="0"/>
      <w:marRight w:val="0"/>
      <w:marTop w:val="0"/>
      <w:marBottom w:val="0"/>
      <w:divBdr>
        <w:top w:val="none" w:sz="0" w:space="0" w:color="auto"/>
        <w:left w:val="none" w:sz="0" w:space="0" w:color="auto"/>
        <w:bottom w:val="none" w:sz="0" w:space="0" w:color="auto"/>
        <w:right w:val="none" w:sz="0" w:space="0" w:color="auto"/>
      </w:divBdr>
    </w:div>
    <w:div w:id="830873598">
      <w:bodyDiv w:val="1"/>
      <w:marLeft w:val="0"/>
      <w:marRight w:val="0"/>
      <w:marTop w:val="0"/>
      <w:marBottom w:val="0"/>
      <w:divBdr>
        <w:top w:val="none" w:sz="0" w:space="0" w:color="auto"/>
        <w:left w:val="none" w:sz="0" w:space="0" w:color="auto"/>
        <w:bottom w:val="none" w:sz="0" w:space="0" w:color="auto"/>
        <w:right w:val="none" w:sz="0" w:space="0" w:color="auto"/>
      </w:divBdr>
    </w:div>
    <w:div w:id="865673531">
      <w:bodyDiv w:val="1"/>
      <w:marLeft w:val="0"/>
      <w:marRight w:val="0"/>
      <w:marTop w:val="0"/>
      <w:marBottom w:val="0"/>
      <w:divBdr>
        <w:top w:val="none" w:sz="0" w:space="0" w:color="auto"/>
        <w:left w:val="none" w:sz="0" w:space="0" w:color="auto"/>
        <w:bottom w:val="none" w:sz="0" w:space="0" w:color="auto"/>
        <w:right w:val="none" w:sz="0" w:space="0" w:color="auto"/>
      </w:divBdr>
    </w:div>
    <w:div w:id="911620400">
      <w:bodyDiv w:val="1"/>
      <w:marLeft w:val="0"/>
      <w:marRight w:val="0"/>
      <w:marTop w:val="0"/>
      <w:marBottom w:val="0"/>
      <w:divBdr>
        <w:top w:val="none" w:sz="0" w:space="0" w:color="auto"/>
        <w:left w:val="none" w:sz="0" w:space="0" w:color="auto"/>
        <w:bottom w:val="none" w:sz="0" w:space="0" w:color="auto"/>
        <w:right w:val="none" w:sz="0" w:space="0" w:color="auto"/>
      </w:divBdr>
      <w:divsChild>
        <w:div w:id="1746222025">
          <w:marLeft w:val="0"/>
          <w:marRight w:val="0"/>
          <w:marTop w:val="0"/>
          <w:marBottom w:val="0"/>
          <w:divBdr>
            <w:top w:val="none" w:sz="0" w:space="0" w:color="auto"/>
            <w:left w:val="none" w:sz="0" w:space="0" w:color="auto"/>
            <w:bottom w:val="none" w:sz="0" w:space="0" w:color="auto"/>
            <w:right w:val="none" w:sz="0" w:space="0" w:color="auto"/>
          </w:divBdr>
          <w:divsChild>
            <w:div w:id="1636639425">
              <w:marLeft w:val="0"/>
              <w:marRight w:val="0"/>
              <w:marTop w:val="0"/>
              <w:marBottom w:val="0"/>
              <w:divBdr>
                <w:top w:val="none" w:sz="0" w:space="0" w:color="auto"/>
                <w:left w:val="none" w:sz="0" w:space="0" w:color="auto"/>
                <w:bottom w:val="none" w:sz="0" w:space="0" w:color="auto"/>
                <w:right w:val="none" w:sz="0" w:space="0" w:color="auto"/>
              </w:divBdr>
              <w:divsChild>
                <w:div w:id="211944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766533">
          <w:marLeft w:val="0"/>
          <w:marRight w:val="0"/>
          <w:marTop w:val="0"/>
          <w:marBottom w:val="0"/>
          <w:divBdr>
            <w:top w:val="none" w:sz="0" w:space="0" w:color="auto"/>
            <w:left w:val="none" w:sz="0" w:space="0" w:color="auto"/>
            <w:bottom w:val="none" w:sz="0" w:space="0" w:color="auto"/>
            <w:right w:val="none" w:sz="0" w:space="0" w:color="auto"/>
          </w:divBdr>
          <w:divsChild>
            <w:div w:id="1580485741">
              <w:marLeft w:val="0"/>
              <w:marRight w:val="0"/>
              <w:marTop w:val="0"/>
              <w:marBottom w:val="0"/>
              <w:divBdr>
                <w:top w:val="none" w:sz="0" w:space="0" w:color="auto"/>
                <w:left w:val="none" w:sz="0" w:space="0" w:color="auto"/>
                <w:bottom w:val="none" w:sz="0" w:space="0" w:color="auto"/>
                <w:right w:val="none" w:sz="0" w:space="0" w:color="auto"/>
              </w:divBdr>
              <w:divsChild>
                <w:div w:id="737896184">
                  <w:marLeft w:val="0"/>
                  <w:marRight w:val="0"/>
                  <w:marTop w:val="0"/>
                  <w:marBottom w:val="0"/>
                  <w:divBdr>
                    <w:top w:val="none" w:sz="0" w:space="0" w:color="auto"/>
                    <w:left w:val="none" w:sz="0" w:space="0" w:color="auto"/>
                    <w:bottom w:val="none" w:sz="0" w:space="0" w:color="auto"/>
                    <w:right w:val="none" w:sz="0" w:space="0" w:color="auto"/>
                  </w:divBdr>
                </w:div>
              </w:divsChild>
            </w:div>
            <w:div w:id="890582768">
              <w:marLeft w:val="0"/>
              <w:marRight w:val="0"/>
              <w:marTop w:val="0"/>
              <w:marBottom w:val="0"/>
              <w:divBdr>
                <w:top w:val="none" w:sz="0" w:space="0" w:color="auto"/>
                <w:left w:val="none" w:sz="0" w:space="0" w:color="auto"/>
                <w:bottom w:val="none" w:sz="0" w:space="0" w:color="auto"/>
                <w:right w:val="none" w:sz="0" w:space="0" w:color="auto"/>
              </w:divBdr>
              <w:divsChild>
                <w:div w:id="4817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0342">
          <w:marLeft w:val="0"/>
          <w:marRight w:val="0"/>
          <w:marTop w:val="0"/>
          <w:marBottom w:val="0"/>
          <w:divBdr>
            <w:top w:val="none" w:sz="0" w:space="0" w:color="auto"/>
            <w:left w:val="none" w:sz="0" w:space="0" w:color="auto"/>
            <w:bottom w:val="none" w:sz="0" w:space="0" w:color="auto"/>
            <w:right w:val="none" w:sz="0" w:space="0" w:color="auto"/>
          </w:divBdr>
          <w:divsChild>
            <w:div w:id="1126779979">
              <w:marLeft w:val="0"/>
              <w:marRight w:val="0"/>
              <w:marTop w:val="0"/>
              <w:marBottom w:val="0"/>
              <w:divBdr>
                <w:top w:val="none" w:sz="0" w:space="0" w:color="auto"/>
                <w:left w:val="none" w:sz="0" w:space="0" w:color="auto"/>
                <w:bottom w:val="none" w:sz="0" w:space="0" w:color="auto"/>
                <w:right w:val="none" w:sz="0" w:space="0" w:color="auto"/>
              </w:divBdr>
              <w:divsChild>
                <w:div w:id="158467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797469">
      <w:bodyDiv w:val="1"/>
      <w:marLeft w:val="0"/>
      <w:marRight w:val="0"/>
      <w:marTop w:val="0"/>
      <w:marBottom w:val="0"/>
      <w:divBdr>
        <w:top w:val="none" w:sz="0" w:space="0" w:color="auto"/>
        <w:left w:val="none" w:sz="0" w:space="0" w:color="auto"/>
        <w:bottom w:val="none" w:sz="0" w:space="0" w:color="auto"/>
        <w:right w:val="none" w:sz="0" w:space="0" w:color="auto"/>
      </w:divBdr>
    </w:div>
    <w:div w:id="982198892">
      <w:bodyDiv w:val="1"/>
      <w:marLeft w:val="0"/>
      <w:marRight w:val="0"/>
      <w:marTop w:val="0"/>
      <w:marBottom w:val="0"/>
      <w:divBdr>
        <w:top w:val="none" w:sz="0" w:space="0" w:color="auto"/>
        <w:left w:val="none" w:sz="0" w:space="0" w:color="auto"/>
        <w:bottom w:val="none" w:sz="0" w:space="0" w:color="auto"/>
        <w:right w:val="none" w:sz="0" w:space="0" w:color="auto"/>
      </w:divBdr>
    </w:div>
    <w:div w:id="998852460">
      <w:bodyDiv w:val="1"/>
      <w:marLeft w:val="0"/>
      <w:marRight w:val="0"/>
      <w:marTop w:val="0"/>
      <w:marBottom w:val="0"/>
      <w:divBdr>
        <w:top w:val="none" w:sz="0" w:space="0" w:color="auto"/>
        <w:left w:val="none" w:sz="0" w:space="0" w:color="auto"/>
        <w:bottom w:val="none" w:sz="0" w:space="0" w:color="auto"/>
        <w:right w:val="none" w:sz="0" w:space="0" w:color="auto"/>
      </w:divBdr>
    </w:div>
    <w:div w:id="1012806814">
      <w:bodyDiv w:val="1"/>
      <w:marLeft w:val="0"/>
      <w:marRight w:val="0"/>
      <w:marTop w:val="0"/>
      <w:marBottom w:val="0"/>
      <w:divBdr>
        <w:top w:val="none" w:sz="0" w:space="0" w:color="auto"/>
        <w:left w:val="none" w:sz="0" w:space="0" w:color="auto"/>
        <w:bottom w:val="none" w:sz="0" w:space="0" w:color="auto"/>
        <w:right w:val="none" w:sz="0" w:space="0" w:color="auto"/>
      </w:divBdr>
    </w:div>
    <w:div w:id="1162625491">
      <w:bodyDiv w:val="1"/>
      <w:marLeft w:val="0"/>
      <w:marRight w:val="0"/>
      <w:marTop w:val="0"/>
      <w:marBottom w:val="0"/>
      <w:divBdr>
        <w:top w:val="none" w:sz="0" w:space="0" w:color="auto"/>
        <w:left w:val="none" w:sz="0" w:space="0" w:color="auto"/>
        <w:bottom w:val="none" w:sz="0" w:space="0" w:color="auto"/>
        <w:right w:val="none" w:sz="0" w:space="0" w:color="auto"/>
      </w:divBdr>
    </w:div>
    <w:div w:id="1213812508">
      <w:bodyDiv w:val="1"/>
      <w:marLeft w:val="0"/>
      <w:marRight w:val="0"/>
      <w:marTop w:val="0"/>
      <w:marBottom w:val="0"/>
      <w:divBdr>
        <w:top w:val="none" w:sz="0" w:space="0" w:color="auto"/>
        <w:left w:val="none" w:sz="0" w:space="0" w:color="auto"/>
        <w:bottom w:val="none" w:sz="0" w:space="0" w:color="auto"/>
        <w:right w:val="none" w:sz="0" w:space="0" w:color="auto"/>
      </w:divBdr>
    </w:div>
    <w:div w:id="1295519725">
      <w:bodyDiv w:val="1"/>
      <w:marLeft w:val="0"/>
      <w:marRight w:val="0"/>
      <w:marTop w:val="0"/>
      <w:marBottom w:val="0"/>
      <w:divBdr>
        <w:top w:val="none" w:sz="0" w:space="0" w:color="auto"/>
        <w:left w:val="none" w:sz="0" w:space="0" w:color="auto"/>
        <w:bottom w:val="none" w:sz="0" w:space="0" w:color="auto"/>
        <w:right w:val="none" w:sz="0" w:space="0" w:color="auto"/>
      </w:divBdr>
    </w:div>
    <w:div w:id="1452625275">
      <w:bodyDiv w:val="1"/>
      <w:marLeft w:val="0"/>
      <w:marRight w:val="0"/>
      <w:marTop w:val="0"/>
      <w:marBottom w:val="0"/>
      <w:divBdr>
        <w:top w:val="none" w:sz="0" w:space="0" w:color="auto"/>
        <w:left w:val="none" w:sz="0" w:space="0" w:color="auto"/>
        <w:bottom w:val="none" w:sz="0" w:space="0" w:color="auto"/>
        <w:right w:val="none" w:sz="0" w:space="0" w:color="auto"/>
      </w:divBdr>
    </w:div>
    <w:div w:id="1526749049">
      <w:bodyDiv w:val="1"/>
      <w:marLeft w:val="0"/>
      <w:marRight w:val="0"/>
      <w:marTop w:val="0"/>
      <w:marBottom w:val="0"/>
      <w:divBdr>
        <w:top w:val="none" w:sz="0" w:space="0" w:color="auto"/>
        <w:left w:val="none" w:sz="0" w:space="0" w:color="auto"/>
        <w:bottom w:val="none" w:sz="0" w:space="0" w:color="auto"/>
        <w:right w:val="none" w:sz="0" w:space="0" w:color="auto"/>
      </w:divBdr>
    </w:div>
    <w:div w:id="1529676776">
      <w:bodyDiv w:val="1"/>
      <w:marLeft w:val="0"/>
      <w:marRight w:val="0"/>
      <w:marTop w:val="0"/>
      <w:marBottom w:val="0"/>
      <w:divBdr>
        <w:top w:val="none" w:sz="0" w:space="0" w:color="auto"/>
        <w:left w:val="none" w:sz="0" w:space="0" w:color="auto"/>
        <w:bottom w:val="none" w:sz="0" w:space="0" w:color="auto"/>
        <w:right w:val="none" w:sz="0" w:space="0" w:color="auto"/>
      </w:divBdr>
      <w:divsChild>
        <w:div w:id="1707676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1721388">
      <w:bodyDiv w:val="1"/>
      <w:marLeft w:val="0"/>
      <w:marRight w:val="0"/>
      <w:marTop w:val="0"/>
      <w:marBottom w:val="0"/>
      <w:divBdr>
        <w:top w:val="none" w:sz="0" w:space="0" w:color="auto"/>
        <w:left w:val="none" w:sz="0" w:space="0" w:color="auto"/>
        <w:bottom w:val="none" w:sz="0" w:space="0" w:color="auto"/>
        <w:right w:val="none" w:sz="0" w:space="0" w:color="auto"/>
      </w:divBdr>
    </w:div>
    <w:div w:id="1533878104">
      <w:bodyDiv w:val="1"/>
      <w:marLeft w:val="0"/>
      <w:marRight w:val="0"/>
      <w:marTop w:val="0"/>
      <w:marBottom w:val="0"/>
      <w:divBdr>
        <w:top w:val="none" w:sz="0" w:space="0" w:color="auto"/>
        <w:left w:val="none" w:sz="0" w:space="0" w:color="auto"/>
        <w:bottom w:val="none" w:sz="0" w:space="0" w:color="auto"/>
        <w:right w:val="none" w:sz="0" w:space="0" w:color="auto"/>
      </w:divBdr>
    </w:div>
    <w:div w:id="1534029844">
      <w:bodyDiv w:val="1"/>
      <w:marLeft w:val="0"/>
      <w:marRight w:val="0"/>
      <w:marTop w:val="0"/>
      <w:marBottom w:val="0"/>
      <w:divBdr>
        <w:top w:val="none" w:sz="0" w:space="0" w:color="auto"/>
        <w:left w:val="none" w:sz="0" w:space="0" w:color="auto"/>
        <w:bottom w:val="none" w:sz="0" w:space="0" w:color="auto"/>
        <w:right w:val="none" w:sz="0" w:space="0" w:color="auto"/>
      </w:divBdr>
    </w:div>
    <w:div w:id="1591504338">
      <w:bodyDiv w:val="1"/>
      <w:marLeft w:val="0"/>
      <w:marRight w:val="0"/>
      <w:marTop w:val="0"/>
      <w:marBottom w:val="0"/>
      <w:divBdr>
        <w:top w:val="none" w:sz="0" w:space="0" w:color="auto"/>
        <w:left w:val="none" w:sz="0" w:space="0" w:color="auto"/>
        <w:bottom w:val="none" w:sz="0" w:space="0" w:color="auto"/>
        <w:right w:val="none" w:sz="0" w:space="0" w:color="auto"/>
      </w:divBdr>
    </w:div>
    <w:div w:id="1652097712">
      <w:bodyDiv w:val="1"/>
      <w:marLeft w:val="0"/>
      <w:marRight w:val="0"/>
      <w:marTop w:val="0"/>
      <w:marBottom w:val="0"/>
      <w:divBdr>
        <w:top w:val="none" w:sz="0" w:space="0" w:color="auto"/>
        <w:left w:val="none" w:sz="0" w:space="0" w:color="auto"/>
        <w:bottom w:val="none" w:sz="0" w:space="0" w:color="auto"/>
        <w:right w:val="none" w:sz="0" w:space="0" w:color="auto"/>
      </w:divBdr>
    </w:div>
    <w:div w:id="1817213900">
      <w:bodyDiv w:val="1"/>
      <w:marLeft w:val="0"/>
      <w:marRight w:val="0"/>
      <w:marTop w:val="0"/>
      <w:marBottom w:val="0"/>
      <w:divBdr>
        <w:top w:val="none" w:sz="0" w:space="0" w:color="auto"/>
        <w:left w:val="none" w:sz="0" w:space="0" w:color="auto"/>
        <w:bottom w:val="none" w:sz="0" w:space="0" w:color="auto"/>
        <w:right w:val="none" w:sz="0" w:space="0" w:color="auto"/>
      </w:divBdr>
    </w:div>
    <w:div w:id="1856072684">
      <w:bodyDiv w:val="1"/>
      <w:marLeft w:val="0"/>
      <w:marRight w:val="0"/>
      <w:marTop w:val="0"/>
      <w:marBottom w:val="0"/>
      <w:divBdr>
        <w:top w:val="none" w:sz="0" w:space="0" w:color="auto"/>
        <w:left w:val="none" w:sz="0" w:space="0" w:color="auto"/>
        <w:bottom w:val="none" w:sz="0" w:space="0" w:color="auto"/>
        <w:right w:val="none" w:sz="0" w:space="0" w:color="auto"/>
      </w:divBdr>
    </w:div>
    <w:div w:id="1883785660">
      <w:bodyDiv w:val="1"/>
      <w:marLeft w:val="0"/>
      <w:marRight w:val="0"/>
      <w:marTop w:val="0"/>
      <w:marBottom w:val="0"/>
      <w:divBdr>
        <w:top w:val="none" w:sz="0" w:space="0" w:color="auto"/>
        <w:left w:val="none" w:sz="0" w:space="0" w:color="auto"/>
        <w:bottom w:val="none" w:sz="0" w:space="0" w:color="auto"/>
        <w:right w:val="none" w:sz="0" w:space="0" w:color="auto"/>
      </w:divBdr>
    </w:div>
    <w:div w:id="1933852991">
      <w:bodyDiv w:val="1"/>
      <w:marLeft w:val="0"/>
      <w:marRight w:val="0"/>
      <w:marTop w:val="0"/>
      <w:marBottom w:val="0"/>
      <w:divBdr>
        <w:top w:val="none" w:sz="0" w:space="0" w:color="auto"/>
        <w:left w:val="none" w:sz="0" w:space="0" w:color="auto"/>
        <w:bottom w:val="none" w:sz="0" w:space="0" w:color="auto"/>
        <w:right w:val="none" w:sz="0" w:space="0" w:color="auto"/>
      </w:divBdr>
    </w:div>
    <w:div w:id="1976986026">
      <w:bodyDiv w:val="1"/>
      <w:marLeft w:val="0"/>
      <w:marRight w:val="0"/>
      <w:marTop w:val="0"/>
      <w:marBottom w:val="0"/>
      <w:divBdr>
        <w:top w:val="none" w:sz="0" w:space="0" w:color="auto"/>
        <w:left w:val="none" w:sz="0" w:space="0" w:color="auto"/>
        <w:bottom w:val="none" w:sz="0" w:space="0" w:color="auto"/>
        <w:right w:val="none" w:sz="0" w:space="0" w:color="auto"/>
      </w:divBdr>
    </w:div>
    <w:div w:id="1984771618">
      <w:bodyDiv w:val="1"/>
      <w:marLeft w:val="0"/>
      <w:marRight w:val="0"/>
      <w:marTop w:val="0"/>
      <w:marBottom w:val="0"/>
      <w:divBdr>
        <w:top w:val="none" w:sz="0" w:space="0" w:color="auto"/>
        <w:left w:val="none" w:sz="0" w:space="0" w:color="auto"/>
        <w:bottom w:val="none" w:sz="0" w:space="0" w:color="auto"/>
        <w:right w:val="none" w:sz="0" w:space="0" w:color="auto"/>
      </w:divBdr>
    </w:div>
    <w:div w:id="204578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hyperlink" Target="http://proshkolu.ru/org/kuznechnoe/" TargetMode="Externa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hyperlink" Target="http://www.priozersk.lenobl.ru/Files/file/3317_2016.doc" TargetMode="External"/><Relationship Id="rId42" Type="http://schemas.openxmlformats.org/officeDocument/2006/relationships/hyperlink" Target="https://yandex.ru/maps/?text=%D0%A2%D1%83%D1%80%D0%B8%D1%81%D1%82%D0%B8%D1%87%D0%B5%D1%81%D0%BA%D0%B0%D1%8F%20%D0%B1%D0%B0%D0%B7%D0%B0%20%C2%AB%D0%9B%D0%BE%D1%81%D0%B5%D0%B2%D1%81%D0%BA%D0%B8%D0%B9%20%D0%9F%D0%BB%D0%B5%D1%81%C2%BB&amp;source=wizbiz_new_map_single&amp;z=14&amp;ll=30.005255%2C60.663235&amp;sctx=CQAAAAEA7MIPzqcePkBZMsfyroROQO19qgoNxMA%2FHhfVIqKYsD8DAAAAAAECAQAAAAAAAAABESpjK3MeWSKDKgAAAQAAgD8AAAAAAAAAAAIAAABydQ%3D%3D&amp;oid=1017934478&amp;ol=biz" TargetMode="Externa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19.xm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image" Target="media/image3.jpeg"/><Relationship Id="rId41" Type="http://schemas.openxmlformats.org/officeDocument/2006/relationships/hyperlink" Target="https://yandex.ru/maps/?text=http%3A%2F%2Fgoldenbereg.ru%2F&amp;source=wizbiz_new_map_single&amp;z=14&amp;ll=30.515910%2C60.570097&amp;ol=biz&amp;oid=5466173512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image" Target="media/image6.jpeg"/><Relationship Id="rId37" Type="http://schemas.openxmlformats.org/officeDocument/2006/relationships/footer" Target="footer1.xml"/><Relationship Id="rId40" Type="http://schemas.openxmlformats.org/officeDocument/2006/relationships/hyperlink" Target="http://stepan-school.ucoz.ru/"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header" Target="header1.xml"/><Relationship Id="rId10" Type="http://schemas.openxmlformats.org/officeDocument/2006/relationships/hyperlink" Target="https://www.list-org.com" TargetMode="External"/><Relationship Id="rId19" Type="http://schemas.openxmlformats.org/officeDocument/2006/relationships/chart" Target="charts/chart9.xml"/><Relationship Id="rId31" Type="http://schemas.openxmlformats.org/officeDocument/2006/relationships/image" Target="media/image5.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image" Target="media/image4.jpeg"/><Relationship Id="rId35" Type="http://schemas.openxmlformats.org/officeDocument/2006/relationships/hyperlink" Target="http://www.priozersk.lenobl.ru/Files/file/3265_2016.doc" TargetMode="External"/><Relationship Id="rId43" Type="http://schemas.openxmlformats.org/officeDocument/2006/relationships/hyperlink" Target="https://yandex.ru/maps/?text=%D0%9A%D0%BB%D1%83%D0%B1%20%D0%B0%D0%BA%D1%82%D0%B8%D0%B2%D0%BD%D0%BE%D0%B3%D0%BE%20%D0%BE%D1%82%D0%B4%D1%8B%D1%85%D0%B0%20%22%D0%91%D1%83%D1%80%D0%BD%D0%B0%D1%8F%20%D0%B2%D0%BE%D0%B4%D0%B0%22&amp;source=wizbiz_new_map_single&amp;z=14&amp;ll=30.008720%2C60.683135&amp;sctx=CQAAAAEA7MIPzqcePkBZMsfyroROQO19qgoNxMA%2FHhfVIqKYsD8DAAAAAAECAQAAAAAAAAABQEmLqycAKV%2BDKgAAAQAAgD8AAAAAAAAAAAIAAABydQ%3D%3D&amp;oid=1022811291&amp;ol=bi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2;&#1080;&#1082;&#1090;&#1086;&#1088;&#1080;&#1103;\Desktop\&#1051;&#1080;&#1089;&#1090;%20Microsoft%20Excel.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C:\Users\itpur_000\Desktop\&#1051;&#1080;&#1089;&#1090;%20Microsoft%20Excel.xlsx"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image" Target="../media/image2.png"/></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7.xml.rels><?xml version="1.0" encoding="UTF-8" standalone="yes"?>
<Relationships xmlns="http://schemas.openxmlformats.org/package/2006/relationships"><Relationship Id="rId1" Type="http://schemas.openxmlformats.org/officeDocument/2006/relationships/oleObject" Target="file:///C:\Users\itpur_000\Downloads\Report%20(1).xls" TargetMode="Externa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9.xml.rels><?xml version="1.0" encoding="UTF-8" standalone="yes"?>
<Relationships xmlns="http://schemas.openxmlformats.org/package/2006/relationships"><Relationship Id="rId1" Type="http://schemas.openxmlformats.org/officeDocument/2006/relationships/oleObject" Target="file:///D:\1%20&#1082;&#1091;&#1088;&#1089;%20&#1084;&#1072;&#1075;&#1080;&#1089;&#1090;&#1088;&#1072;&#1090;&#1091;&#1088;&#1099;\&#1056;&#1072;&#1073;&#1086;&#1090;&#1072;\&#1059;&#1088;&#1073;&#1072;&#1085;&#1080;&#1082;&#1072;\&#1056;&#1072;&#1073;&#1086;&#1095;&#1080;&#1077;%20&#1087;&#1088;&#1086;&#1077;&#1082;&#1090;&#1099;\&#1055;&#1088;&#1080;&#1086;&#1079;&#1077;&#1088;&#1089;&#1082;\&#1047;&#1077;&#1084;&#1083;&#1103;\&#1047;&#1077;&#1084;&#1077;&#1083;&#1100;&#1085;&#1099;&#1077;%20&#1088;&#1077;&#1089;&#1091;&#1088;&#1089;&#1099;,%20&#1055;&#1088;&#1080;&#1086;&#1079;&#1077;&#1088;&#1089;&#1082;.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image" Target="../media/image2.png"/></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2;&#1080;&#1082;&#1090;&#1086;&#1088;&#1080;&#1103;\Desktop\&#1051;&#1080;&#1089;&#1090;%20Microsoft%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42;&#1080;&#1082;&#1090;&#1086;&#1088;&#1080;&#1103;\Desktop\&#1051;&#1080;&#1089;&#1090;%20Microsoft%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C:\Users\&#1042;&#1080;&#1082;&#1090;&#1086;&#1088;&#1080;&#1103;\Downloads\Report%20(7).xls" TargetMode="External"/></Relationships>
</file>

<file path=word/charts/_rels/chart7.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C:\Users\&#1042;&#1080;&#1082;&#1090;&#1086;&#1088;&#1080;&#1103;\Downloads\Report%20(7).xls" TargetMode="Externa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image" Target="../media/image2.png"/></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image" Target="../media/image2.pn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794433103269516E-2"/>
          <c:y val="5.7635615617251994E-2"/>
          <c:w val="0.92724647073436806"/>
          <c:h val="0.72322316398348319"/>
        </c:manualLayout>
      </c:layout>
      <c:barChart>
        <c:barDir val="col"/>
        <c:grouping val="stacked"/>
        <c:varyColors val="0"/>
        <c:ser>
          <c:idx val="0"/>
          <c:order val="0"/>
          <c:tx>
            <c:strRef>
              <c:f>'[Лист Microsoft Excel.xlsx]Лист1'!$B$3</c:f>
              <c:strCache>
                <c:ptCount val="1"/>
                <c:pt idx="0">
                  <c:v>Городское население</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Segoe UI Light" panose="020B0502040204020203" pitchFamily="34" charset="0"/>
                    <a:ea typeface="+mn-ea"/>
                    <a:cs typeface="Segoe UI Light" panose="020B0502040204020203"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'[Лист Microsoft Excel.xlsx]Лист1'!$C$2:$H$2</c:f>
              <c:numCache>
                <c:formatCode>General</c:formatCode>
                <c:ptCount val="6"/>
                <c:pt idx="0">
                  <c:v>2013</c:v>
                </c:pt>
                <c:pt idx="1">
                  <c:v>2014</c:v>
                </c:pt>
                <c:pt idx="2">
                  <c:v>2015</c:v>
                </c:pt>
                <c:pt idx="3">
                  <c:v>2016</c:v>
                </c:pt>
                <c:pt idx="4">
                  <c:v>2017</c:v>
                </c:pt>
                <c:pt idx="5">
                  <c:v>2018</c:v>
                </c:pt>
              </c:numCache>
            </c:numRef>
          </c:cat>
          <c:val>
            <c:numRef>
              <c:f>'[Лист Microsoft Excel.xlsx]Лист1'!$C$3:$H$3</c:f>
              <c:numCache>
                <c:formatCode>General</c:formatCode>
                <c:ptCount val="6"/>
                <c:pt idx="0">
                  <c:v>23.3</c:v>
                </c:pt>
                <c:pt idx="1">
                  <c:v>23.2</c:v>
                </c:pt>
                <c:pt idx="2">
                  <c:v>23.2</c:v>
                </c:pt>
                <c:pt idx="3">
                  <c:v>23</c:v>
                </c:pt>
                <c:pt idx="4">
                  <c:v>22.9</c:v>
                </c:pt>
                <c:pt idx="5">
                  <c:v>22.7</c:v>
                </c:pt>
              </c:numCache>
            </c:numRef>
          </c:val>
          <c:extLst xmlns:c16r2="http://schemas.microsoft.com/office/drawing/2015/06/chart">
            <c:ext xmlns:c16="http://schemas.microsoft.com/office/drawing/2014/chart" uri="{C3380CC4-5D6E-409C-BE32-E72D297353CC}">
              <c16:uniqueId val="{00000000-250A-4641-9DFF-560CA4D27BD4}"/>
            </c:ext>
          </c:extLst>
        </c:ser>
        <c:ser>
          <c:idx val="1"/>
          <c:order val="1"/>
          <c:tx>
            <c:strRef>
              <c:f>'[Лист Microsoft Excel.xlsx]Лист1'!$B$4</c:f>
              <c:strCache>
                <c:ptCount val="1"/>
                <c:pt idx="0">
                  <c:v>Сельское население</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Segoe UI Light" panose="020B0502040204020203" pitchFamily="34" charset="0"/>
                    <a:ea typeface="+mn-ea"/>
                    <a:cs typeface="Segoe UI Light" panose="020B0502040204020203"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'[Лист Microsoft Excel.xlsx]Лист1'!$C$2:$H$2</c:f>
              <c:numCache>
                <c:formatCode>General</c:formatCode>
                <c:ptCount val="6"/>
                <c:pt idx="0">
                  <c:v>2013</c:v>
                </c:pt>
                <c:pt idx="1">
                  <c:v>2014</c:v>
                </c:pt>
                <c:pt idx="2">
                  <c:v>2015</c:v>
                </c:pt>
                <c:pt idx="3">
                  <c:v>2016</c:v>
                </c:pt>
                <c:pt idx="4">
                  <c:v>2017</c:v>
                </c:pt>
                <c:pt idx="5">
                  <c:v>2018</c:v>
                </c:pt>
              </c:numCache>
            </c:numRef>
          </c:cat>
          <c:val>
            <c:numRef>
              <c:f>'[Лист Microsoft Excel.xlsx]Лист1'!$C$4:$H$4</c:f>
              <c:numCache>
                <c:formatCode>0.0</c:formatCode>
                <c:ptCount val="6"/>
                <c:pt idx="0">
                  <c:v>39.700000000000003</c:v>
                </c:pt>
                <c:pt idx="1">
                  <c:v>39.5</c:v>
                </c:pt>
                <c:pt idx="2">
                  <c:v>39.800000000000004</c:v>
                </c:pt>
                <c:pt idx="3">
                  <c:v>39.5</c:v>
                </c:pt>
                <c:pt idx="4">
                  <c:v>39.1</c:v>
                </c:pt>
                <c:pt idx="5" formatCode="General">
                  <c:v>38.9</c:v>
                </c:pt>
              </c:numCache>
            </c:numRef>
          </c:val>
          <c:extLst xmlns:c16r2="http://schemas.microsoft.com/office/drawing/2015/06/chart">
            <c:ext xmlns:c16="http://schemas.microsoft.com/office/drawing/2014/chart" uri="{C3380CC4-5D6E-409C-BE32-E72D297353CC}">
              <c16:uniqueId val="{00000001-250A-4641-9DFF-560CA4D27BD4}"/>
            </c:ext>
          </c:extLst>
        </c:ser>
        <c:dLbls>
          <c:showLegendKey val="0"/>
          <c:showVal val="0"/>
          <c:showCatName val="0"/>
          <c:showSerName val="0"/>
          <c:showPercent val="0"/>
          <c:showBubbleSize val="0"/>
        </c:dLbls>
        <c:gapWidth val="247"/>
        <c:overlap val="100"/>
        <c:axId val="82617472"/>
        <c:axId val="82619008"/>
      </c:barChart>
      <c:lineChart>
        <c:grouping val="standard"/>
        <c:varyColors val="0"/>
        <c:ser>
          <c:idx val="2"/>
          <c:order val="2"/>
          <c:tx>
            <c:strRef>
              <c:f>'[Лист Microsoft Excel.xlsx]Лист1'!$B$5</c:f>
              <c:strCache>
                <c:ptCount val="1"/>
              </c:strCache>
            </c:strRef>
          </c:tx>
          <c:spPr>
            <a:ln w="25400" cap="rnd">
              <a:noFill/>
              <a:round/>
            </a:ln>
            <a:effectLst/>
          </c:spPr>
          <c:marker>
            <c:symbol val="none"/>
          </c:marker>
          <c:dLbls>
            <c:dLbl>
              <c:idx val="0"/>
              <c:layout>
                <c:manualLayout>
                  <c:x val="-3.6111111111111122E-2"/>
                  <c:y val="-3.2407407407407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50A-4641-9DFF-560CA4D27BD4}"/>
                </c:ext>
                <c:ext xmlns:c15="http://schemas.microsoft.com/office/drawing/2012/chart" uri="{CE6537A1-D6FC-4f65-9D91-7224C49458BB}">
                  <c15:layout/>
                </c:ext>
              </c:extLst>
            </c:dLbl>
            <c:dLbl>
              <c:idx val="1"/>
              <c:layout>
                <c:manualLayout>
                  <c:x val="-4.4444444444444474E-2"/>
                  <c:y val="-3.24074074074074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50A-4641-9DFF-560CA4D27BD4}"/>
                </c:ext>
                <c:ext xmlns:c15="http://schemas.microsoft.com/office/drawing/2012/chart" uri="{CE6537A1-D6FC-4f65-9D91-7224C49458BB}">
                  <c15:layout/>
                </c:ext>
              </c:extLst>
            </c:dLbl>
            <c:dLbl>
              <c:idx val="2"/>
              <c:layout>
                <c:manualLayout>
                  <c:x val="-3.6111111111111219E-2"/>
                  <c:y val="-3.2407407407407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50A-4641-9DFF-560CA4D27BD4}"/>
                </c:ext>
                <c:ext xmlns:c15="http://schemas.microsoft.com/office/drawing/2012/chart" uri="{CE6537A1-D6FC-4f65-9D91-7224C49458BB}">
                  <c15:layout/>
                </c:ext>
              </c:extLst>
            </c:dLbl>
            <c:dLbl>
              <c:idx val="3"/>
              <c:layout>
                <c:manualLayout>
                  <c:x val="-4.4444444444444474E-2"/>
                  <c:y val="-2.77777777777778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50A-4641-9DFF-560CA4D27BD4}"/>
                </c:ext>
                <c:ext xmlns:c15="http://schemas.microsoft.com/office/drawing/2012/chart" uri="{CE6537A1-D6FC-4f65-9D91-7224C49458BB}">
                  <c15:layout/>
                </c:ext>
              </c:extLst>
            </c:dLbl>
            <c:dLbl>
              <c:idx val="4"/>
              <c:layout>
                <c:manualLayout>
                  <c:x val="-3.888888888888889E-2"/>
                  <c:y val="-2.77777777777778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50A-4641-9DFF-560CA4D27BD4}"/>
                </c:ext>
                <c:ext xmlns:c15="http://schemas.microsoft.com/office/drawing/2012/chart" uri="{CE6537A1-D6FC-4f65-9D91-7224C49458BB}">
                  <c15:layout/>
                </c:ext>
              </c:extLst>
            </c:dLbl>
            <c:dLbl>
              <c:idx val="5"/>
              <c:layout>
                <c:manualLayout>
                  <c:x val="-4.7222222222222242E-2"/>
                  <c:y val="-3.24074074074074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50A-4641-9DFF-560CA4D27BD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Segoe UI Light" panose="020B0502040204020203" pitchFamily="34" charset="0"/>
                    <a:ea typeface="+mn-ea"/>
                    <a:cs typeface="Segoe UI Light" panose="020B0502040204020203"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'[Лист Microsoft Excel.xlsx]Лист1'!$C$5:$H$5</c:f>
              <c:numCache>
                <c:formatCode>0.0</c:formatCode>
                <c:ptCount val="6"/>
                <c:pt idx="0">
                  <c:v>63</c:v>
                </c:pt>
                <c:pt idx="1">
                  <c:v>62.7</c:v>
                </c:pt>
                <c:pt idx="2">
                  <c:v>63</c:v>
                </c:pt>
                <c:pt idx="3">
                  <c:v>62.5</c:v>
                </c:pt>
                <c:pt idx="4">
                  <c:v>62</c:v>
                </c:pt>
                <c:pt idx="5" formatCode="General">
                  <c:v>61.7</c:v>
                </c:pt>
              </c:numCache>
            </c:numRef>
          </c:val>
          <c:smooth val="0"/>
          <c:extLst xmlns:c16r2="http://schemas.microsoft.com/office/drawing/2015/06/chart">
            <c:ext xmlns:c16="http://schemas.microsoft.com/office/drawing/2014/chart" uri="{C3380CC4-5D6E-409C-BE32-E72D297353CC}">
              <c16:uniqueId val="{00000008-250A-4641-9DFF-560CA4D27BD4}"/>
            </c:ext>
          </c:extLst>
        </c:ser>
        <c:dLbls>
          <c:showLegendKey val="0"/>
          <c:showVal val="0"/>
          <c:showCatName val="0"/>
          <c:showSerName val="0"/>
          <c:showPercent val="0"/>
          <c:showBubbleSize val="0"/>
        </c:dLbls>
        <c:marker val="1"/>
        <c:smooth val="0"/>
        <c:axId val="82617472"/>
        <c:axId val="82619008"/>
      </c:lineChart>
      <c:catAx>
        <c:axId val="8261747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82619008"/>
        <c:crosses val="autoZero"/>
        <c:auto val="1"/>
        <c:lblAlgn val="ctr"/>
        <c:lblOffset val="100"/>
        <c:noMultiLvlLbl val="0"/>
      </c:catAx>
      <c:valAx>
        <c:axId val="8261900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Segoe UI Light" panose="020B0502040204020203" pitchFamily="34" charset="0"/>
                <a:ea typeface="+mn-ea"/>
                <a:cs typeface="Segoe UI Light" panose="020B0502040204020203" pitchFamily="34" charset="0"/>
              </a:defRPr>
            </a:pPr>
            <a:endParaRPr lang="ru-RU"/>
          </a:p>
        </c:txPr>
        <c:crossAx val="8261747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Segoe UI Light" panose="020B0502040204020203" pitchFamily="34" charset="0"/>
              <a:ea typeface="+mn-ea"/>
              <a:cs typeface="Segoe UI Light" panose="020B0502040204020203" pitchFamily="34"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330299999999999E-2"/>
          <c:y val="6.1483500000000003E-2"/>
          <c:w val="0.92366999999999999"/>
          <c:h val="0.84776499999999999"/>
        </c:manualLayout>
      </c:layout>
      <c:barChart>
        <c:barDir val="col"/>
        <c:grouping val="clustered"/>
        <c:varyColors val="0"/>
        <c:ser>
          <c:idx val="0"/>
          <c:order val="0"/>
          <c:tx>
            <c:strRef>
              <c:f>Sheet1!$A$2</c:f>
              <c:strCache>
                <c:ptCount val="1"/>
                <c:pt idx="0">
                  <c:v>Объем отгруженной продукции собственного производства предприятиями отрасли, млн руб.</c:v>
                </c:pt>
              </c:strCache>
            </c:strRef>
          </c:tx>
          <c:spPr>
            <a:gradFill flip="none" rotWithShape="1">
              <a:gsLst>
                <a:gs pos="0">
                  <a:schemeClr val="accent1">
                    <a:hueOff val="198858"/>
                    <a:satOff val="-2084"/>
                    <a:lumOff val="20614"/>
                  </a:schemeClr>
                </a:gs>
                <a:gs pos="50000">
                  <a:srgbClr val="A1C1E5"/>
                </a:gs>
                <a:gs pos="100000">
                  <a:schemeClr val="accent1">
                    <a:hueOff val="173799"/>
                    <a:satOff val="1446"/>
                    <a:lumOff val="13545"/>
                  </a:schemeClr>
                </a:gs>
              </a:gsLst>
              <a:lin ang="5400000" scaled="0"/>
            </a:gradFill>
            <a:ln w="9525" cap="flat">
              <a:solidFill>
                <a:srgbClr val="5997D0"/>
              </a:solidFill>
              <a:prstDash val="solid"/>
              <a:round/>
            </a:ln>
            <a:effectLst/>
          </c:spPr>
          <c:invertIfNegative val="0"/>
          <c:dLbls>
            <c:numFmt formatCode="0.#" sourceLinked="0"/>
            <c:spPr>
              <a:noFill/>
              <a:ln>
                <a:noFill/>
              </a:ln>
              <a:effectLst/>
            </c:spPr>
            <c:txPr>
              <a:bodyPr/>
              <a:lstStyle/>
              <a:p>
                <a:pPr>
                  <a:defRPr sz="900" b="0" i="0" u="none" strike="noStrike">
                    <a:solidFill>
                      <a:srgbClr val="808080"/>
                    </a:solidFill>
                    <a:latin typeface="Segoe UI Light"/>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2012</c:v>
                </c:pt>
                <c:pt idx="1">
                  <c:v>2016</c:v>
                </c:pt>
                <c:pt idx="2">
                  <c:v>2017</c:v>
                </c:pt>
              </c:strCache>
            </c:strRef>
          </c:cat>
          <c:val>
            <c:numRef>
              <c:f>Sheet1!$B$2:$D$2</c:f>
              <c:numCache>
                <c:formatCode>General</c:formatCode>
                <c:ptCount val="3"/>
                <c:pt idx="0">
                  <c:v>802.4</c:v>
                </c:pt>
                <c:pt idx="1">
                  <c:v>3918.6</c:v>
                </c:pt>
                <c:pt idx="2">
                  <c:v>3483.7</c:v>
                </c:pt>
              </c:numCache>
            </c:numRef>
          </c:val>
        </c:ser>
        <c:dLbls>
          <c:showLegendKey val="0"/>
          <c:showVal val="0"/>
          <c:showCatName val="0"/>
          <c:showSerName val="0"/>
          <c:showPercent val="0"/>
          <c:showBubbleSize val="0"/>
        </c:dLbls>
        <c:gapWidth val="100"/>
        <c:overlap val="-24"/>
        <c:axId val="122889344"/>
        <c:axId val="122890880"/>
      </c:barChart>
      <c:catAx>
        <c:axId val="122889344"/>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808080"/>
                </a:solidFill>
                <a:latin typeface="Segoe UI Light"/>
              </a:defRPr>
            </a:pPr>
            <a:endParaRPr lang="ru-RU"/>
          </a:p>
        </c:txPr>
        <c:crossAx val="122890880"/>
        <c:crosses val="autoZero"/>
        <c:auto val="1"/>
        <c:lblAlgn val="ctr"/>
        <c:lblOffset val="100"/>
        <c:noMultiLvlLbl val="1"/>
      </c:catAx>
      <c:valAx>
        <c:axId val="122890880"/>
        <c:scaling>
          <c:orientation val="minMax"/>
        </c:scaling>
        <c:delete val="0"/>
        <c:axPos val="l"/>
        <c:majorGridlines>
          <c:spPr>
            <a:ln w="12700" cap="flat">
              <a:solidFill>
                <a:srgbClr val="D9D9D9"/>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808080"/>
                </a:solidFill>
                <a:latin typeface="Segoe UI Light"/>
              </a:defRPr>
            </a:pPr>
            <a:endParaRPr lang="ru-RU"/>
          </a:p>
        </c:txPr>
        <c:crossAx val="122889344"/>
        <c:crosses val="autoZero"/>
        <c:crossBetween val="between"/>
        <c:majorUnit val="1000"/>
        <c:minorUnit val="500"/>
      </c:valAx>
      <c:spPr>
        <a:noFill/>
        <a:ln w="12700" cap="flat">
          <a:noFill/>
          <a:miter lim="400000"/>
        </a:ln>
        <a:effectLst/>
      </c:spPr>
    </c:plotArea>
    <c:plotVisOnly val="1"/>
    <c:dispBlanksAs val="gap"/>
    <c:showDLblsOverMax val="1"/>
  </c:chart>
  <c:spPr>
    <a:solidFill>
      <a:srgbClr val="FFFFFF"/>
    </a:solidFill>
    <a:ln>
      <a:noFill/>
    </a:ln>
    <a:effectLst/>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262000000000032E-2"/>
          <c:y val="5.6295199999999983E-2"/>
          <c:w val="0.92573799999999973"/>
          <c:h val="0.85393900000000023"/>
        </c:manualLayout>
      </c:layout>
      <c:barChart>
        <c:barDir val="col"/>
        <c:grouping val="clustered"/>
        <c:varyColors val="0"/>
        <c:ser>
          <c:idx val="0"/>
          <c:order val="0"/>
          <c:tx>
            <c:strRef>
              <c:f>Sheet1!$A$2</c:f>
              <c:strCache>
                <c:ptCount val="1"/>
                <c:pt idx="0">
                  <c:v>Объем отгруженной продукции собственного производства крупными и средними предприятиями, млн руб.</c:v>
                </c:pt>
              </c:strCache>
            </c:strRef>
          </c:tx>
          <c:spPr>
            <a:gradFill flip="none" rotWithShape="1">
              <a:gsLst>
                <a:gs pos="0">
                  <a:schemeClr val="accent1">
                    <a:hueOff val="198858"/>
                    <a:satOff val="-2084"/>
                    <a:lumOff val="20614"/>
                  </a:schemeClr>
                </a:gs>
                <a:gs pos="50000">
                  <a:srgbClr val="A1C1E5"/>
                </a:gs>
                <a:gs pos="100000">
                  <a:schemeClr val="accent1">
                    <a:hueOff val="173799"/>
                    <a:satOff val="1446"/>
                    <a:lumOff val="13545"/>
                  </a:schemeClr>
                </a:gs>
              </a:gsLst>
              <a:lin ang="5400000" scaled="0"/>
            </a:gradFill>
            <a:ln w="12700" cap="flat">
              <a:noFill/>
              <a:miter lim="400000"/>
            </a:ln>
            <a:effectLst/>
          </c:spPr>
          <c:invertIfNegative val="0"/>
          <c:dLbls>
            <c:numFmt formatCode="0.#" sourceLinked="0"/>
            <c:spPr>
              <a:noFill/>
              <a:ln>
                <a:noFill/>
              </a:ln>
              <a:effectLst/>
            </c:spPr>
            <c:txPr>
              <a:bodyPr/>
              <a:lstStyle/>
              <a:p>
                <a:pPr>
                  <a:defRPr sz="900" b="0" i="0" u="none" strike="noStrike">
                    <a:solidFill>
                      <a:srgbClr val="808080"/>
                    </a:solidFill>
                    <a:latin typeface="+mn-lt"/>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2012</c:v>
                </c:pt>
                <c:pt idx="1">
                  <c:v>2013</c:v>
                </c:pt>
                <c:pt idx="2">
                  <c:v>2014</c:v>
                </c:pt>
                <c:pt idx="3">
                  <c:v>2015</c:v>
                </c:pt>
                <c:pt idx="4">
                  <c:v>2016</c:v>
                </c:pt>
                <c:pt idx="5">
                  <c:v>2017</c:v>
                </c:pt>
              </c:strCache>
            </c:strRef>
          </c:cat>
          <c:val>
            <c:numRef>
              <c:f>Sheet1!$B$2:$G$2</c:f>
              <c:numCache>
                <c:formatCode>General</c:formatCode>
                <c:ptCount val="6"/>
                <c:pt idx="0">
                  <c:v>2466.1</c:v>
                </c:pt>
                <c:pt idx="1">
                  <c:v>2808.9</c:v>
                </c:pt>
                <c:pt idx="2">
                  <c:v>2537.3000000000002</c:v>
                </c:pt>
                <c:pt idx="3">
                  <c:v>2941</c:v>
                </c:pt>
                <c:pt idx="4">
                  <c:v>3926.2</c:v>
                </c:pt>
                <c:pt idx="5">
                  <c:v>3424.4</c:v>
                </c:pt>
              </c:numCache>
            </c:numRef>
          </c:val>
        </c:ser>
        <c:dLbls>
          <c:showLegendKey val="0"/>
          <c:showVal val="0"/>
          <c:showCatName val="0"/>
          <c:showSerName val="0"/>
          <c:showPercent val="0"/>
          <c:showBubbleSize val="0"/>
        </c:dLbls>
        <c:gapWidth val="100"/>
        <c:overlap val="-24"/>
        <c:axId val="122910976"/>
        <c:axId val="122933248"/>
      </c:barChart>
      <c:catAx>
        <c:axId val="122910976"/>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808080"/>
                </a:solidFill>
                <a:latin typeface="+mn-lt"/>
              </a:defRPr>
            </a:pPr>
            <a:endParaRPr lang="ru-RU"/>
          </a:p>
        </c:txPr>
        <c:crossAx val="122933248"/>
        <c:crosses val="autoZero"/>
        <c:auto val="1"/>
        <c:lblAlgn val="ctr"/>
        <c:lblOffset val="100"/>
        <c:noMultiLvlLbl val="1"/>
      </c:catAx>
      <c:valAx>
        <c:axId val="122933248"/>
        <c:scaling>
          <c:orientation val="minMax"/>
        </c:scaling>
        <c:delete val="0"/>
        <c:axPos val="l"/>
        <c:majorGridlines>
          <c:spPr>
            <a:ln w="12700" cap="flat">
              <a:solidFill>
                <a:srgbClr val="D9D9D9"/>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808080"/>
                </a:solidFill>
                <a:latin typeface="+mn-lt"/>
              </a:defRPr>
            </a:pPr>
            <a:endParaRPr lang="ru-RU"/>
          </a:p>
        </c:txPr>
        <c:crossAx val="122910976"/>
        <c:crosses val="autoZero"/>
        <c:crossBetween val="between"/>
        <c:majorUnit val="1000"/>
        <c:minorUnit val="500"/>
      </c:valAx>
      <c:spPr>
        <a:noFill/>
        <a:ln w="12700" cap="flat">
          <a:noFill/>
          <a:miter lim="400000"/>
        </a:ln>
        <a:effectLst/>
      </c:spPr>
    </c:plotArea>
    <c:plotVisOnly val="1"/>
    <c:dispBlanksAs val="gap"/>
    <c:showDLblsOverMax val="1"/>
  </c:chart>
  <c:spPr>
    <a:solidFill>
      <a:srgbClr val="FFFFFF"/>
    </a:solidFill>
    <a:ln>
      <a:noFill/>
    </a:ln>
    <a:effectLst/>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764900000000028E-2"/>
          <c:y val="6.1483500000000003E-2"/>
          <c:w val="0.93023500000000003"/>
          <c:h val="0.84776499999999999"/>
        </c:manualLayout>
      </c:layout>
      <c:barChart>
        <c:barDir val="col"/>
        <c:grouping val="clustered"/>
        <c:varyColors val="0"/>
        <c:ser>
          <c:idx val="0"/>
          <c:order val="0"/>
          <c:tx>
            <c:strRef>
              <c:f>Sheet1!$A$2</c:f>
              <c:strCache>
                <c:ptCount val="1"/>
                <c:pt idx="0">
                  <c:v>сельское хозяйство</c:v>
                </c:pt>
              </c:strCache>
            </c:strRef>
          </c:tx>
          <c:spPr>
            <a:gradFill flip="none" rotWithShape="1">
              <a:gsLst>
                <a:gs pos="0">
                  <a:schemeClr val="accent1">
                    <a:hueOff val="198858"/>
                    <a:satOff val="-2084"/>
                    <a:lumOff val="20614"/>
                  </a:schemeClr>
                </a:gs>
                <a:gs pos="50000">
                  <a:srgbClr val="A1C1E5"/>
                </a:gs>
                <a:gs pos="100000">
                  <a:schemeClr val="accent1">
                    <a:hueOff val="173799"/>
                    <a:satOff val="1446"/>
                    <a:lumOff val="13545"/>
                  </a:schemeClr>
                </a:gs>
              </a:gsLst>
              <a:lin ang="5400000" scaled="0"/>
            </a:gradFill>
            <a:ln w="9525" cap="flat">
              <a:solidFill>
                <a:srgbClr val="5997D0"/>
              </a:solidFill>
              <a:prstDash val="solid"/>
              <a:round/>
            </a:ln>
            <a:effectLst/>
          </c:spPr>
          <c:invertIfNegative val="0"/>
          <c:dLbls>
            <c:numFmt formatCode="0.##" sourceLinked="0"/>
            <c:spPr>
              <a:noFill/>
              <a:ln>
                <a:noFill/>
              </a:ln>
              <a:effectLst/>
            </c:spPr>
            <c:txPr>
              <a:bodyPr/>
              <a:lstStyle/>
              <a:p>
                <a:pPr>
                  <a:defRPr sz="900" b="0" i="0" u="none" strike="noStrike">
                    <a:solidFill>
                      <a:srgbClr val="808080"/>
                    </a:solidFill>
                    <a:latin typeface="Segoe UI Light"/>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2012</c:v>
                </c:pt>
                <c:pt idx="1">
                  <c:v>2013</c:v>
                </c:pt>
                <c:pt idx="2">
                  <c:v>2014</c:v>
                </c:pt>
                <c:pt idx="3">
                  <c:v>2015</c:v>
                </c:pt>
                <c:pt idx="4">
                  <c:v>2016</c:v>
                </c:pt>
                <c:pt idx="5">
                  <c:v>2017</c:v>
                </c:pt>
              </c:strCache>
            </c:strRef>
          </c:cat>
          <c:val>
            <c:numRef>
              <c:f>Sheet1!$B$2:$G$2</c:f>
              <c:numCache>
                <c:formatCode>General</c:formatCode>
                <c:ptCount val="6"/>
                <c:pt idx="0">
                  <c:v>1.9800000000000004</c:v>
                </c:pt>
                <c:pt idx="1">
                  <c:v>2.38</c:v>
                </c:pt>
                <c:pt idx="2">
                  <c:v>2.77</c:v>
                </c:pt>
                <c:pt idx="3">
                  <c:v>3.3099999999999992</c:v>
                </c:pt>
                <c:pt idx="4">
                  <c:v>3.73</c:v>
                </c:pt>
                <c:pt idx="5">
                  <c:v>3.72</c:v>
                </c:pt>
              </c:numCache>
            </c:numRef>
          </c:val>
        </c:ser>
        <c:dLbls>
          <c:showLegendKey val="0"/>
          <c:showVal val="0"/>
          <c:showCatName val="0"/>
          <c:showSerName val="0"/>
          <c:showPercent val="0"/>
          <c:showBubbleSize val="0"/>
        </c:dLbls>
        <c:gapWidth val="100"/>
        <c:overlap val="-24"/>
        <c:axId val="123251712"/>
        <c:axId val="123257600"/>
      </c:barChart>
      <c:catAx>
        <c:axId val="123251712"/>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808080"/>
                </a:solidFill>
                <a:latin typeface="Segoe UI Light"/>
              </a:defRPr>
            </a:pPr>
            <a:endParaRPr lang="ru-RU"/>
          </a:p>
        </c:txPr>
        <c:crossAx val="123257600"/>
        <c:crosses val="autoZero"/>
        <c:auto val="1"/>
        <c:lblAlgn val="ctr"/>
        <c:lblOffset val="100"/>
        <c:noMultiLvlLbl val="1"/>
      </c:catAx>
      <c:valAx>
        <c:axId val="123257600"/>
        <c:scaling>
          <c:orientation val="minMax"/>
        </c:scaling>
        <c:delete val="0"/>
        <c:axPos val="l"/>
        <c:majorGridlines>
          <c:spPr>
            <a:ln w="12700" cap="flat">
              <a:solidFill>
                <a:srgbClr val="D9D9D9"/>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808080"/>
                </a:solidFill>
                <a:latin typeface="Segoe UI Light"/>
              </a:defRPr>
            </a:pPr>
            <a:endParaRPr lang="ru-RU"/>
          </a:p>
        </c:txPr>
        <c:crossAx val="123251712"/>
        <c:crosses val="autoZero"/>
        <c:crossBetween val="between"/>
        <c:majorUnit val="0.95000000000000018"/>
        <c:minorUnit val="0.47500000000000009"/>
      </c:valAx>
      <c:spPr>
        <a:noFill/>
        <a:ln w="12700" cap="flat">
          <a:noFill/>
          <a:miter lim="400000"/>
        </a:ln>
        <a:effectLst/>
      </c:spPr>
    </c:plotArea>
    <c:plotVisOnly val="1"/>
    <c:dispBlanksAs val="gap"/>
    <c:showDLblsOverMax val="1"/>
  </c:chart>
  <c:spPr>
    <a:solidFill>
      <a:srgbClr val="FFFFFF"/>
    </a:solidFill>
    <a:ln>
      <a:noFill/>
    </a:ln>
    <a:effectLst/>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Лист4!$B$4</c:f>
              <c:strCache>
                <c:ptCount val="1"/>
                <c:pt idx="0">
                  <c:v>Средние предприятия</c:v>
                </c:pt>
              </c:strCache>
            </c:strRef>
          </c:tx>
          <c:spPr>
            <a:ln w="28575" cap="rnd">
              <a:solidFill>
                <a:schemeClr val="accent1"/>
              </a:solidFill>
              <a:round/>
            </a:ln>
            <a:effectLst/>
          </c:spPr>
          <c:marker>
            <c:symbol val="none"/>
          </c:marker>
          <c:dLbls>
            <c:dLbl>
              <c:idx val="0"/>
              <c:layout>
                <c:manualLayout>
                  <c:x val="-3.3333333333333333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776E-2"/>
                  <c:y val="-4.6296296296296384E-2"/>
                </c:manualLayout>
              </c:layout>
              <c:showLegendKey val="0"/>
              <c:showVal val="1"/>
              <c:showCatName val="0"/>
              <c:showSerName val="0"/>
              <c:showPercent val="0"/>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Light" panose="020B0502040204020203" pitchFamily="34" charset="0"/>
                    <a:ea typeface="+mn-ea"/>
                    <a:cs typeface="Segoe UI Light" panose="020B0502040204020203"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Лист4!$C$3:$F$3</c:f>
              <c:strCache>
                <c:ptCount val="4"/>
                <c:pt idx="0">
                  <c:v>2014 год</c:v>
                </c:pt>
                <c:pt idx="1">
                  <c:v>2015 год</c:v>
                </c:pt>
                <c:pt idx="2">
                  <c:v>2016 год</c:v>
                </c:pt>
                <c:pt idx="3">
                  <c:v>2017 год</c:v>
                </c:pt>
              </c:strCache>
            </c:strRef>
          </c:cat>
          <c:val>
            <c:numRef>
              <c:f>Лист4!$C$4:$F$4</c:f>
              <c:numCache>
                <c:formatCode>General</c:formatCode>
                <c:ptCount val="4"/>
                <c:pt idx="0">
                  <c:v>2778.5</c:v>
                </c:pt>
                <c:pt idx="1">
                  <c:v>3065.5</c:v>
                </c:pt>
                <c:pt idx="2">
                  <c:v>3338.4</c:v>
                </c:pt>
                <c:pt idx="3">
                  <c:v>2313.9</c:v>
                </c:pt>
              </c:numCache>
            </c:numRef>
          </c:val>
          <c:smooth val="0"/>
        </c:ser>
        <c:ser>
          <c:idx val="1"/>
          <c:order val="1"/>
          <c:tx>
            <c:strRef>
              <c:f>Лист4!$B$5</c:f>
              <c:strCache>
                <c:ptCount val="1"/>
                <c:pt idx="0">
                  <c:v>Малые предприятия</c:v>
                </c:pt>
              </c:strCache>
            </c:strRef>
          </c:tx>
          <c:spPr>
            <a:ln w="28575" cap="rnd">
              <a:solidFill>
                <a:schemeClr val="accent2"/>
              </a:solidFill>
              <a:round/>
            </a:ln>
            <a:effectLst/>
          </c:spPr>
          <c:marker>
            <c:symbol val="none"/>
          </c:marker>
          <c:dLbls>
            <c:dLbl>
              <c:idx val="0"/>
              <c:layout>
                <c:manualLayout>
                  <c:x val="-2.777777777777803E-3"/>
                  <c:y val="-2.777777777777782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111111111111112E-2"/>
                  <c:y val="-2.7777777777777776E-2"/>
                </c:manualLayout>
              </c:layout>
              <c:showLegendKey val="0"/>
              <c:showVal val="1"/>
              <c:showCatName val="0"/>
              <c:showSerName val="0"/>
              <c:showPercent val="0"/>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Light" panose="020B0502040204020203" pitchFamily="34" charset="0"/>
                    <a:ea typeface="+mn-ea"/>
                    <a:cs typeface="Segoe UI Light" panose="020B0502040204020203"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Лист4!$C$3:$F$3</c:f>
              <c:strCache>
                <c:ptCount val="4"/>
                <c:pt idx="0">
                  <c:v>2014 год</c:v>
                </c:pt>
                <c:pt idx="1">
                  <c:v>2015 год</c:v>
                </c:pt>
                <c:pt idx="2">
                  <c:v>2016 год</c:v>
                </c:pt>
                <c:pt idx="3">
                  <c:v>2017 год</c:v>
                </c:pt>
              </c:strCache>
            </c:strRef>
          </c:cat>
          <c:val>
            <c:numRef>
              <c:f>Лист4!$C$5:$F$5</c:f>
              <c:numCache>
                <c:formatCode>General</c:formatCode>
                <c:ptCount val="4"/>
                <c:pt idx="0">
                  <c:v>5790</c:v>
                </c:pt>
                <c:pt idx="1">
                  <c:v>5291.8</c:v>
                </c:pt>
                <c:pt idx="2">
                  <c:v>3255.4</c:v>
                </c:pt>
                <c:pt idx="3">
                  <c:v>3651.2</c:v>
                </c:pt>
              </c:numCache>
            </c:numRef>
          </c:val>
          <c:smooth val="0"/>
        </c:ser>
        <c:ser>
          <c:idx val="2"/>
          <c:order val="2"/>
          <c:tx>
            <c:strRef>
              <c:f>Лист4!$B$6</c:f>
              <c:strCache>
                <c:ptCount val="1"/>
                <c:pt idx="0">
                  <c:v>Микропредприятия</c:v>
                </c:pt>
              </c:strCache>
            </c:strRef>
          </c:tx>
          <c:spPr>
            <a:ln w="28575" cap="rnd">
              <a:solidFill>
                <a:schemeClr val="accent3"/>
              </a:solidFill>
              <a:round/>
            </a:ln>
            <a:effectLst/>
          </c:spPr>
          <c:marker>
            <c:symbol val="none"/>
          </c:marker>
          <c:dLbls>
            <c:dLbl>
              <c:idx val="0"/>
              <c:layout>
                <c:manualLayout>
                  <c:x val="-3.0555555555555555E-2"/>
                  <c:y val="-3.240740740740740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0555555555555555E-2"/>
                  <c:y val="-5.092592592592601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888888888888889E-2"/>
                  <c:y val="-6.018518518518518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Light" panose="020B0502040204020203" pitchFamily="34" charset="0"/>
                    <a:ea typeface="+mn-ea"/>
                    <a:cs typeface="Segoe UI Light" panose="020B0502040204020203"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Лист4!$C$3:$F$3</c:f>
              <c:strCache>
                <c:ptCount val="4"/>
                <c:pt idx="0">
                  <c:v>2014 год</c:v>
                </c:pt>
                <c:pt idx="1">
                  <c:v>2015 год</c:v>
                </c:pt>
                <c:pt idx="2">
                  <c:v>2016 год</c:v>
                </c:pt>
                <c:pt idx="3">
                  <c:v>2017 год</c:v>
                </c:pt>
              </c:strCache>
            </c:strRef>
          </c:cat>
          <c:val>
            <c:numRef>
              <c:f>Лист4!$C$6:$F$6</c:f>
              <c:numCache>
                <c:formatCode>General</c:formatCode>
                <c:ptCount val="4"/>
                <c:pt idx="0">
                  <c:v>982.1</c:v>
                </c:pt>
                <c:pt idx="1">
                  <c:v>1468.5</c:v>
                </c:pt>
                <c:pt idx="2">
                  <c:v>731.6</c:v>
                </c:pt>
                <c:pt idx="3">
                  <c:v>1174.8</c:v>
                </c:pt>
              </c:numCache>
            </c:numRef>
          </c:val>
          <c:smooth val="0"/>
        </c:ser>
        <c:dLbls>
          <c:showLegendKey val="0"/>
          <c:showVal val="0"/>
          <c:showCatName val="0"/>
          <c:showSerName val="0"/>
          <c:showPercent val="0"/>
          <c:showBubbleSize val="0"/>
        </c:dLbls>
        <c:marker val="1"/>
        <c:smooth val="0"/>
        <c:axId val="124410496"/>
        <c:axId val="124436864"/>
      </c:lineChart>
      <c:catAx>
        <c:axId val="124410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Light" panose="020B0502040204020203" pitchFamily="34" charset="0"/>
                <a:ea typeface="+mn-ea"/>
                <a:cs typeface="Segoe UI Light" panose="020B0502040204020203" pitchFamily="34" charset="0"/>
              </a:defRPr>
            </a:pPr>
            <a:endParaRPr lang="ru-RU"/>
          </a:p>
        </c:txPr>
        <c:crossAx val="124436864"/>
        <c:crosses val="autoZero"/>
        <c:auto val="1"/>
        <c:lblAlgn val="ctr"/>
        <c:lblOffset val="100"/>
        <c:noMultiLvlLbl val="0"/>
      </c:catAx>
      <c:valAx>
        <c:axId val="124436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Light" panose="020B0502040204020203" pitchFamily="34" charset="0"/>
                <a:ea typeface="+mn-ea"/>
                <a:cs typeface="Segoe UI Light" panose="020B0502040204020203" pitchFamily="34" charset="0"/>
              </a:defRPr>
            </a:pPr>
            <a:endParaRPr lang="ru-RU"/>
          </a:p>
        </c:txPr>
        <c:crossAx val="124410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Light" panose="020B0502040204020203" pitchFamily="34" charset="0"/>
              <a:ea typeface="+mn-ea"/>
              <a:cs typeface="Segoe UI Light" panose="020B0502040204020203" pitchFamily="34"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433800000000023E-2"/>
          <c:y val="5.5172700000000012E-2"/>
          <c:w val="0.91956599999999977"/>
          <c:h val="0.54907099999999998"/>
        </c:manualLayout>
      </c:layout>
      <c:lineChart>
        <c:grouping val="standard"/>
        <c:varyColors val="0"/>
        <c:ser>
          <c:idx val="0"/>
          <c:order val="0"/>
          <c:tx>
            <c:strRef>
              <c:f>Sheet1!$A$2</c:f>
              <c:strCache>
                <c:ptCount val="1"/>
                <c:pt idx="0">
                  <c:v>Оборот розничной торговли, млн руб.</c:v>
                </c:pt>
              </c:strCache>
            </c:strRef>
          </c:tx>
          <c:spPr>
            <a:ln w="28575" cap="rnd">
              <a:solidFill>
                <a:schemeClr val="accent1"/>
              </a:solidFill>
              <a:prstDash val="solid"/>
              <a:round/>
            </a:ln>
            <a:effectLst/>
          </c:spPr>
          <c:marker>
            <c:symbol val="none"/>
          </c:marker>
          <c:dLbls>
            <c:numFmt formatCode="0.#" sourceLinked="0"/>
            <c:spPr>
              <a:noFill/>
              <a:ln>
                <a:noFill/>
              </a:ln>
              <a:effectLst/>
            </c:spPr>
            <c:txPr>
              <a:bodyPr/>
              <a:lstStyle/>
              <a:p>
                <a:pPr>
                  <a:defRPr sz="900" b="0" i="0" u="none" strike="noStrike">
                    <a:solidFill>
                      <a:srgbClr val="404040"/>
                    </a:solidFill>
                    <a:latin typeface="+mn-lt"/>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2012</c:v>
                </c:pt>
                <c:pt idx="1">
                  <c:v>2013</c:v>
                </c:pt>
                <c:pt idx="2">
                  <c:v>2014</c:v>
                </c:pt>
                <c:pt idx="3">
                  <c:v>2015</c:v>
                </c:pt>
                <c:pt idx="4">
                  <c:v>2016</c:v>
                </c:pt>
                <c:pt idx="5">
                  <c:v>2017</c:v>
                </c:pt>
              </c:strCache>
            </c:strRef>
          </c:cat>
          <c:val>
            <c:numRef>
              <c:f>Sheet1!$B$2:$G$2</c:f>
              <c:numCache>
                <c:formatCode>General</c:formatCode>
                <c:ptCount val="6"/>
                <c:pt idx="0">
                  <c:v>1167.4000000000001</c:v>
                </c:pt>
                <c:pt idx="1">
                  <c:v>1574.2</c:v>
                </c:pt>
                <c:pt idx="2">
                  <c:v>1495.6</c:v>
                </c:pt>
                <c:pt idx="3">
                  <c:v>2262.8000000000002</c:v>
                </c:pt>
                <c:pt idx="4">
                  <c:v>2623</c:v>
                </c:pt>
                <c:pt idx="5">
                  <c:v>2962.7</c:v>
                </c:pt>
              </c:numCache>
            </c:numRef>
          </c:val>
          <c:smooth val="0"/>
        </c:ser>
        <c:ser>
          <c:idx val="1"/>
          <c:order val="1"/>
          <c:tx>
            <c:strRef>
              <c:f>Sheet1!$A$3</c:f>
              <c:strCache>
                <c:ptCount val="1"/>
                <c:pt idx="0">
                  <c:v>Оборот общественного питания млн руб.</c:v>
                </c:pt>
              </c:strCache>
            </c:strRef>
          </c:tx>
          <c:spPr>
            <a:ln w="28575" cap="rnd">
              <a:solidFill>
                <a:schemeClr val="accent2"/>
              </a:solidFill>
              <a:prstDash val="solid"/>
              <a:round/>
            </a:ln>
            <a:effectLst/>
          </c:spPr>
          <c:marker>
            <c:symbol val="none"/>
          </c:marker>
          <c:dLbls>
            <c:numFmt formatCode="0.#" sourceLinked="0"/>
            <c:spPr>
              <a:noFill/>
              <a:ln>
                <a:noFill/>
              </a:ln>
              <a:effectLst/>
            </c:spPr>
            <c:txPr>
              <a:bodyPr/>
              <a:lstStyle/>
              <a:p>
                <a:pPr>
                  <a:defRPr sz="900" b="0" i="0" u="none" strike="noStrike">
                    <a:solidFill>
                      <a:srgbClr val="404040"/>
                    </a:solidFill>
                    <a:latin typeface="+mn-lt"/>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2012</c:v>
                </c:pt>
                <c:pt idx="1">
                  <c:v>2013</c:v>
                </c:pt>
                <c:pt idx="2">
                  <c:v>2014</c:v>
                </c:pt>
                <c:pt idx="3">
                  <c:v>2015</c:v>
                </c:pt>
                <c:pt idx="4">
                  <c:v>2016</c:v>
                </c:pt>
                <c:pt idx="5">
                  <c:v>2017</c:v>
                </c:pt>
              </c:strCache>
            </c:strRef>
          </c:cat>
          <c:val>
            <c:numRef>
              <c:f>Sheet1!$B$3:$G$3</c:f>
              <c:numCache>
                <c:formatCode>General</c:formatCode>
                <c:ptCount val="6"/>
                <c:pt idx="0">
                  <c:v>136.19999999999999</c:v>
                </c:pt>
                <c:pt idx="1">
                  <c:v>127.2</c:v>
                </c:pt>
                <c:pt idx="2">
                  <c:v>152.80000000000001</c:v>
                </c:pt>
                <c:pt idx="3">
                  <c:v>170.1</c:v>
                </c:pt>
                <c:pt idx="4">
                  <c:v>218.4</c:v>
                </c:pt>
                <c:pt idx="5">
                  <c:v>201.2</c:v>
                </c:pt>
              </c:numCache>
            </c:numRef>
          </c:val>
          <c:smooth val="0"/>
        </c:ser>
        <c:ser>
          <c:idx val="2"/>
          <c:order val="2"/>
          <c:tx>
            <c:strRef>
              <c:f>Sheet1!$A$4</c:f>
              <c:strCache>
                <c:ptCount val="1"/>
                <c:pt idx="0">
                  <c:v>Оборот оказанных населению услуг млн руб.</c:v>
                </c:pt>
              </c:strCache>
            </c:strRef>
          </c:tx>
          <c:spPr>
            <a:ln w="28575" cap="rnd">
              <a:solidFill>
                <a:schemeClr val="accent3"/>
              </a:solidFill>
              <a:prstDash val="solid"/>
              <a:round/>
            </a:ln>
            <a:effectLst/>
          </c:spPr>
          <c:marker>
            <c:symbol val="none"/>
          </c:marker>
          <c:dLbls>
            <c:dLbl>
              <c:idx val="0"/>
              <c:layout>
                <c:manualLayout>
                  <c:x val="-4.5146611586039678E-2"/>
                  <c:y val="5.4470833422244338E-3"/>
                </c:manualLayout>
              </c:layout>
              <c:dLblPos val="r"/>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a:lstStyle/>
              <a:p>
                <a:pPr>
                  <a:defRPr sz="900" b="0" i="0" u="none" strike="noStrike">
                    <a:solidFill>
                      <a:srgbClr val="404040"/>
                    </a:solidFill>
                    <a:latin typeface="+mn-lt"/>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2012</c:v>
                </c:pt>
                <c:pt idx="1">
                  <c:v>2013</c:v>
                </c:pt>
                <c:pt idx="2">
                  <c:v>2014</c:v>
                </c:pt>
                <c:pt idx="3">
                  <c:v>2015</c:v>
                </c:pt>
                <c:pt idx="4">
                  <c:v>2016</c:v>
                </c:pt>
                <c:pt idx="5">
                  <c:v>2017</c:v>
                </c:pt>
              </c:strCache>
            </c:strRef>
          </c:cat>
          <c:val>
            <c:numRef>
              <c:f>Sheet1!$B$4:$G$4</c:f>
              <c:numCache>
                <c:formatCode>General</c:formatCode>
                <c:ptCount val="6"/>
                <c:pt idx="0">
                  <c:v>1030.8</c:v>
                </c:pt>
                <c:pt idx="1">
                  <c:v>1015.8</c:v>
                </c:pt>
                <c:pt idx="2">
                  <c:v>1014.8</c:v>
                </c:pt>
                <c:pt idx="3">
                  <c:v>1123.3</c:v>
                </c:pt>
                <c:pt idx="4">
                  <c:v>1127.5</c:v>
                </c:pt>
                <c:pt idx="5">
                  <c:v>1444.3</c:v>
                </c:pt>
              </c:numCache>
            </c:numRef>
          </c:val>
          <c:smooth val="0"/>
        </c:ser>
        <c:dLbls>
          <c:showLegendKey val="0"/>
          <c:showVal val="0"/>
          <c:showCatName val="0"/>
          <c:showSerName val="0"/>
          <c:showPercent val="0"/>
          <c:showBubbleSize val="0"/>
        </c:dLbls>
        <c:marker val="1"/>
        <c:smooth val="0"/>
        <c:axId val="124926592"/>
        <c:axId val="124944768"/>
      </c:lineChart>
      <c:catAx>
        <c:axId val="124926592"/>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mn-lt"/>
              </a:defRPr>
            </a:pPr>
            <a:endParaRPr lang="ru-RU"/>
          </a:p>
        </c:txPr>
        <c:crossAx val="124944768"/>
        <c:crosses val="autoZero"/>
        <c:auto val="1"/>
        <c:lblAlgn val="ctr"/>
        <c:lblOffset val="100"/>
        <c:noMultiLvlLbl val="1"/>
      </c:catAx>
      <c:valAx>
        <c:axId val="124944768"/>
        <c:scaling>
          <c:orientation val="minMax"/>
        </c:scaling>
        <c:delete val="0"/>
        <c:axPos val="l"/>
        <c:majorGridlines>
          <c:spPr>
            <a:ln w="12700" cap="flat">
              <a:solidFill>
                <a:srgbClr val="D9D9D9"/>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mn-lt"/>
              </a:defRPr>
            </a:pPr>
            <a:endParaRPr lang="ru-RU"/>
          </a:p>
        </c:txPr>
        <c:crossAx val="124926592"/>
        <c:crosses val="autoZero"/>
        <c:crossBetween val="between"/>
        <c:majorUnit val="750"/>
        <c:minorUnit val="375"/>
      </c:valAx>
      <c:spPr>
        <a:noFill/>
        <a:ln w="12700" cap="flat">
          <a:noFill/>
          <a:miter lim="400000"/>
        </a:ln>
        <a:effectLst/>
      </c:spPr>
    </c:plotArea>
    <c:legend>
      <c:legendPos val="b"/>
      <c:layout>
        <c:manualLayout>
          <c:xMode val="edge"/>
          <c:yMode val="edge"/>
          <c:x val="4.8534799999999996E-2"/>
          <c:y val="0.82535700000000001"/>
          <c:w val="0.94560299999999997"/>
          <c:h val="0.17464299999999999"/>
        </c:manualLayout>
      </c:layout>
      <c:overlay val="1"/>
      <c:spPr>
        <a:noFill/>
        <a:ln w="12700" cap="flat">
          <a:noFill/>
          <a:miter lim="400000"/>
        </a:ln>
        <a:effectLst/>
      </c:spPr>
      <c:txPr>
        <a:bodyPr rot="0"/>
        <a:lstStyle/>
        <a:p>
          <a:pPr>
            <a:defRPr sz="900" b="0" i="0" u="none" strike="noStrike">
              <a:solidFill>
                <a:srgbClr val="595959"/>
              </a:solidFill>
              <a:latin typeface="+mn-lt"/>
            </a:defRPr>
          </a:pPr>
          <a:endParaRPr lang="ru-RU"/>
        </a:p>
      </c:txPr>
    </c:legend>
    <c:plotVisOnly val="1"/>
    <c:dispBlanksAs val="gap"/>
    <c:showDLblsOverMax val="1"/>
  </c:chart>
  <c:spPr>
    <a:solidFill>
      <a:srgbClr val="FFFFFF"/>
    </a:solidFill>
    <a:ln>
      <a:noFill/>
    </a:ln>
    <a:effectLst/>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965700000000024E-2"/>
          <c:y val="6.421830000000002E-2"/>
          <c:w val="0.92003400000000002"/>
          <c:h val="0.83514100000000024"/>
        </c:manualLayout>
      </c:layout>
      <c:lineChart>
        <c:grouping val="standard"/>
        <c:varyColors val="0"/>
        <c:ser>
          <c:idx val="0"/>
          <c:order val="0"/>
          <c:tx>
            <c:strRef>
              <c:f>Sheet1!$A$2</c:f>
              <c:strCache>
                <c:ptCount val="1"/>
                <c:pt idx="0">
                  <c:v>Инвестиции в основной капитал, млн рублей</c:v>
                </c:pt>
              </c:strCache>
            </c:strRef>
          </c:tx>
          <c:spPr>
            <a:ln w="22225" cap="rnd">
              <a:solidFill>
                <a:schemeClr val="accent2"/>
              </a:solidFill>
              <a:prstDash val="solid"/>
              <a:round/>
            </a:ln>
            <a:effectLst/>
          </c:spPr>
          <c:marker>
            <c:symbol val="none"/>
          </c:marker>
          <c:dLbls>
            <c:numFmt formatCode="0.###" sourceLinked="0"/>
            <c:spPr>
              <a:noFill/>
              <a:ln>
                <a:noFill/>
              </a:ln>
              <a:effectLst/>
            </c:spPr>
            <c:txPr>
              <a:bodyPr/>
              <a:lstStyle/>
              <a:p>
                <a:pPr>
                  <a:defRPr sz="900" b="0" i="0" u="none" strike="noStrike">
                    <a:solidFill>
                      <a:srgbClr val="404040"/>
                    </a:solidFill>
                    <a:latin typeface="+mn-lt"/>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2012</c:v>
                </c:pt>
                <c:pt idx="1">
                  <c:v>2013</c:v>
                </c:pt>
                <c:pt idx="2">
                  <c:v>2014</c:v>
                </c:pt>
                <c:pt idx="3">
                  <c:v>2015</c:v>
                </c:pt>
                <c:pt idx="4">
                  <c:v>2016</c:v>
                </c:pt>
                <c:pt idx="5">
                  <c:v>2017</c:v>
                </c:pt>
              </c:strCache>
            </c:strRef>
          </c:cat>
          <c:val>
            <c:numRef>
              <c:f>Sheet1!$B$2:$G$2</c:f>
              <c:numCache>
                <c:formatCode>General</c:formatCode>
                <c:ptCount val="6"/>
                <c:pt idx="0">
                  <c:v>981.21400000000028</c:v>
                </c:pt>
                <c:pt idx="1">
                  <c:v>1350.76</c:v>
                </c:pt>
                <c:pt idx="2">
                  <c:v>2086.6999999999998</c:v>
                </c:pt>
                <c:pt idx="3">
                  <c:v>2634.8</c:v>
                </c:pt>
                <c:pt idx="4">
                  <c:v>2007.6</c:v>
                </c:pt>
                <c:pt idx="5">
                  <c:v>3624.3</c:v>
                </c:pt>
              </c:numCache>
            </c:numRef>
          </c:val>
          <c:smooth val="0"/>
        </c:ser>
        <c:dLbls>
          <c:showLegendKey val="0"/>
          <c:showVal val="0"/>
          <c:showCatName val="0"/>
          <c:showSerName val="0"/>
          <c:showPercent val="0"/>
          <c:showBubbleSize val="0"/>
        </c:dLbls>
        <c:marker val="1"/>
        <c:smooth val="0"/>
        <c:axId val="123179392"/>
        <c:axId val="123180928"/>
      </c:lineChart>
      <c:catAx>
        <c:axId val="123179392"/>
        <c:scaling>
          <c:orientation val="minMax"/>
        </c:scaling>
        <c:delete val="0"/>
        <c:axPos val="b"/>
        <c:majorGridlines>
          <c:spPr>
            <a:ln w="12700" cap="flat">
              <a:solidFill>
                <a:srgbClr val="D9D9D9">
                  <a:alpha val="54000"/>
                </a:srgbClr>
              </a:solidFill>
              <a:prstDash val="solid"/>
              <a:round/>
            </a:ln>
          </c:spPr>
        </c:majorGridlines>
        <c:minorGridlines>
          <c:spPr>
            <a:ln w="12700" cap="flat">
              <a:solidFill>
                <a:srgbClr val="D9D9D9">
                  <a:alpha val="51000"/>
                </a:srgbClr>
              </a:solidFill>
              <a:prstDash val="solid"/>
              <a:round/>
            </a:ln>
          </c:spPr>
        </c:minorGridlines>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mn-lt"/>
              </a:defRPr>
            </a:pPr>
            <a:endParaRPr lang="ru-RU"/>
          </a:p>
        </c:txPr>
        <c:crossAx val="123180928"/>
        <c:crosses val="autoZero"/>
        <c:auto val="1"/>
        <c:lblAlgn val="ctr"/>
        <c:lblOffset val="100"/>
        <c:noMultiLvlLbl val="1"/>
      </c:catAx>
      <c:valAx>
        <c:axId val="123180928"/>
        <c:scaling>
          <c:orientation val="minMax"/>
        </c:scaling>
        <c:delete val="0"/>
        <c:axPos val="l"/>
        <c:majorGridlines>
          <c:spPr>
            <a:ln w="12700" cap="flat">
              <a:solidFill>
                <a:srgbClr val="D9D9D9">
                  <a:alpha val="54000"/>
                </a:srgbClr>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mn-lt"/>
              </a:defRPr>
            </a:pPr>
            <a:endParaRPr lang="ru-RU"/>
          </a:p>
        </c:txPr>
        <c:crossAx val="123179392"/>
        <c:crosses val="autoZero"/>
        <c:crossBetween val="between"/>
        <c:majorUnit val="1000"/>
        <c:minorUnit val="500"/>
      </c:valAx>
      <c:spPr>
        <a:blipFill rotWithShape="1">
          <a:blip xmlns:r="http://schemas.openxmlformats.org/officeDocument/2006/relationships" r:embed="rId1"/>
          <a:srcRect/>
          <a:tile tx="0" ty="0" sx="100000" sy="100000" flip="none" algn="tl"/>
        </a:blipFill>
        <a:ln w="12700" cap="flat">
          <a:noFill/>
          <a:miter lim="400000"/>
        </a:ln>
        <a:effectLst/>
      </c:spPr>
    </c:plotArea>
    <c:plotVisOnly val="1"/>
    <c:dispBlanksAs val="gap"/>
    <c:showDLblsOverMax val="1"/>
  </c:chart>
  <c:spPr>
    <a:solidFill>
      <a:srgbClr val="FFFFFF"/>
    </a:solidFill>
    <a:ln>
      <a:noFill/>
    </a:ln>
    <a:effectLst/>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249199999999978E-2"/>
          <c:y val="6.0626600000000017E-2"/>
          <c:w val="0.94675100000000023"/>
          <c:h val="0.84971200000000002"/>
        </c:manualLayout>
      </c:layout>
      <c:barChart>
        <c:barDir val="col"/>
        <c:grouping val="stacked"/>
        <c:varyColors val="0"/>
        <c:ser>
          <c:idx val="0"/>
          <c:order val="0"/>
          <c:tx>
            <c:strRef>
              <c:f>Sheet1!$A$2</c:f>
              <c:strCache>
                <c:ptCount val="1"/>
                <c:pt idx="0">
                  <c:v>Series1</c:v>
                </c:pt>
              </c:strCache>
            </c:strRef>
          </c:tx>
          <c:spPr>
            <a:gradFill flip="none" rotWithShape="1">
              <a:gsLst>
                <a:gs pos="0">
                  <a:srgbClr val="70A6DB"/>
                </a:gs>
                <a:gs pos="50000">
                  <a:srgbClr val="559BDB"/>
                </a:gs>
                <a:gs pos="100000">
                  <a:srgbClr val="448AC9"/>
                </a:gs>
              </a:gsLst>
              <a:lin ang="5400000" scaled="0"/>
            </a:gradFill>
            <a:ln w="12700" cap="flat">
              <a:noFill/>
              <a:miter lim="400000"/>
            </a:ln>
            <a:effectLst/>
          </c:spPr>
          <c:invertIfNegative val="0"/>
          <c:dLbls>
            <c:numFmt formatCode="#,##0.000" sourceLinked="0"/>
            <c:spPr>
              <a:noFill/>
              <a:ln>
                <a:noFill/>
              </a:ln>
              <a:effectLst/>
            </c:spPr>
            <c:txPr>
              <a:bodyPr/>
              <a:lstStyle/>
              <a:p>
                <a:pPr>
                  <a:defRPr sz="900" b="0" i="0" u="none" strike="noStrike">
                    <a:solidFill>
                      <a:srgbClr val="44546A"/>
                    </a:solidFill>
                    <a:latin typeface="Segoe UI Light"/>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2012</c:v>
                </c:pt>
                <c:pt idx="1">
                  <c:v>2013</c:v>
                </c:pt>
                <c:pt idx="2">
                  <c:v>2014</c:v>
                </c:pt>
                <c:pt idx="3">
                  <c:v>2015</c:v>
                </c:pt>
                <c:pt idx="4">
                  <c:v>2016</c:v>
                </c:pt>
                <c:pt idx="5">
                  <c:v>2017</c:v>
                </c:pt>
              </c:strCache>
            </c:strRef>
          </c:cat>
          <c:val>
            <c:numRef>
              <c:f>Sheet1!$B$2:$G$2</c:f>
              <c:numCache>
                <c:formatCode>General</c:formatCode>
                <c:ptCount val="6"/>
                <c:pt idx="0">
                  <c:v>15.658836000000004</c:v>
                </c:pt>
                <c:pt idx="1">
                  <c:v>21.387335999999994</c:v>
                </c:pt>
                <c:pt idx="2">
                  <c:v>33.209727000000001</c:v>
                </c:pt>
                <c:pt idx="3">
                  <c:v>41.795022000000017</c:v>
                </c:pt>
                <c:pt idx="4">
                  <c:v>32.072849000000005</c:v>
                </c:pt>
                <c:pt idx="5">
                  <c:v>58.419704000000003</c:v>
                </c:pt>
              </c:numCache>
            </c:numRef>
          </c:val>
        </c:ser>
        <c:dLbls>
          <c:showLegendKey val="0"/>
          <c:showVal val="0"/>
          <c:showCatName val="0"/>
          <c:showSerName val="0"/>
          <c:showPercent val="0"/>
          <c:showBubbleSize val="0"/>
        </c:dLbls>
        <c:gapWidth val="150"/>
        <c:overlap val="100"/>
        <c:axId val="125896576"/>
        <c:axId val="125898112"/>
      </c:barChart>
      <c:catAx>
        <c:axId val="125896576"/>
        <c:scaling>
          <c:orientation val="minMax"/>
        </c:scaling>
        <c:delete val="0"/>
        <c:axPos val="b"/>
        <c:numFmt formatCode="General" sourceLinked="0"/>
        <c:majorTickMark val="none"/>
        <c:minorTickMark val="none"/>
        <c:tickLblPos val="low"/>
        <c:spPr>
          <a:ln w="12700" cap="flat">
            <a:solidFill>
              <a:srgbClr val="E0E5EB"/>
            </a:solidFill>
            <a:prstDash val="solid"/>
            <a:round/>
          </a:ln>
        </c:spPr>
        <c:txPr>
          <a:bodyPr rot="0"/>
          <a:lstStyle/>
          <a:p>
            <a:pPr>
              <a:defRPr sz="900" b="0" i="0" u="none" strike="noStrike">
                <a:solidFill>
                  <a:srgbClr val="44546A"/>
                </a:solidFill>
                <a:latin typeface="Segoe UI Light"/>
              </a:defRPr>
            </a:pPr>
            <a:endParaRPr lang="ru-RU"/>
          </a:p>
        </c:txPr>
        <c:crossAx val="125898112"/>
        <c:crosses val="autoZero"/>
        <c:auto val="1"/>
        <c:lblAlgn val="ctr"/>
        <c:lblOffset val="100"/>
        <c:noMultiLvlLbl val="1"/>
      </c:catAx>
      <c:valAx>
        <c:axId val="125898112"/>
        <c:scaling>
          <c:orientation val="minMax"/>
        </c:scaling>
        <c:delete val="0"/>
        <c:axPos val="l"/>
        <c:majorGridlines>
          <c:spPr>
            <a:ln w="12700" cap="flat">
              <a:solidFill>
                <a:srgbClr val="E0E5EB"/>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44546A"/>
                </a:solidFill>
                <a:latin typeface="Segoe UI Light"/>
              </a:defRPr>
            </a:pPr>
            <a:endParaRPr lang="ru-RU"/>
          </a:p>
        </c:txPr>
        <c:crossAx val="125896576"/>
        <c:crosses val="autoZero"/>
        <c:crossBetween val="between"/>
        <c:majorUnit val="15"/>
        <c:minorUnit val="7.5"/>
      </c:valAx>
      <c:spPr>
        <a:noFill/>
        <a:ln w="12700" cap="flat">
          <a:noFill/>
          <a:miter lim="400000"/>
        </a:ln>
        <a:effectLst/>
      </c:spPr>
    </c:plotArea>
    <c:plotVisOnly val="1"/>
    <c:dispBlanksAs val="gap"/>
    <c:showDLblsOverMax val="1"/>
  </c:chart>
  <c:spPr>
    <a:solidFill>
      <a:srgbClr val="FFFFFF"/>
    </a:solidFill>
    <a:ln>
      <a:noFill/>
    </a:ln>
    <a:effectLst/>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'[Report (1).xls]Лист2'!$C$19</c:f>
              <c:strCache>
                <c:ptCount val="1"/>
                <c:pt idx="0">
                  <c:v>общая площадь многоквартирного жилого фонда, тыс. кв.м</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Segoe UI Light" panose="020B0502040204020203" pitchFamily="34" charset="0"/>
                    <a:ea typeface="+mn-ea"/>
                    <a:cs typeface="Segoe UI Light" panose="020B0502040204020203"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'[Report (1).xls]Лист2'!$D$7:$J$7</c:f>
              <c:numCache>
                <c:formatCode>General</c:formatCode>
                <c:ptCount val="7"/>
                <c:pt idx="0">
                  <c:v>2012</c:v>
                </c:pt>
                <c:pt idx="1">
                  <c:v>2013</c:v>
                </c:pt>
                <c:pt idx="2">
                  <c:v>2014</c:v>
                </c:pt>
                <c:pt idx="3">
                  <c:v>2015</c:v>
                </c:pt>
                <c:pt idx="4">
                  <c:v>2016</c:v>
                </c:pt>
                <c:pt idx="5">
                  <c:v>2017</c:v>
                </c:pt>
                <c:pt idx="6">
                  <c:v>2018</c:v>
                </c:pt>
              </c:numCache>
            </c:numRef>
          </c:cat>
          <c:val>
            <c:numRef>
              <c:f>'[Report (1).xls]Лист2'!$D$19:$J$19</c:f>
              <c:numCache>
                <c:formatCode>0.0</c:formatCode>
                <c:ptCount val="7"/>
                <c:pt idx="0">
                  <c:v>971.55699999999979</c:v>
                </c:pt>
                <c:pt idx="1">
                  <c:v>986.15599999999972</c:v>
                </c:pt>
                <c:pt idx="2">
                  <c:v>997.87199999999996</c:v>
                </c:pt>
                <c:pt idx="3">
                  <c:v>1010.3059999999998</c:v>
                </c:pt>
                <c:pt idx="4">
                  <c:v>1017.924</c:v>
                </c:pt>
                <c:pt idx="5">
                  <c:v>1023.7180000000002</c:v>
                </c:pt>
                <c:pt idx="6">
                  <c:v>1030.7</c:v>
                </c:pt>
              </c:numCache>
            </c:numRef>
          </c:val>
          <c:extLst xmlns:c16r2="http://schemas.microsoft.com/office/drawing/2015/06/chart">
            <c:ext xmlns:c16="http://schemas.microsoft.com/office/drawing/2014/chart" uri="{C3380CC4-5D6E-409C-BE32-E72D297353CC}">
              <c16:uniqueId val="{00000000-04CA-4B55-A5BC-393AC3228E9B}"/>
            </c:ext>
          </c:extLst>
        </c:ser>
        <c:ser>
          <c:idx val="1"/>
          <c:order val="1"/>
          <c:tx>
            <c:strRef>
              <c:f>'[Report (1).xls]Лист2'!$C$20</c:f>
              <c:strCache>
                <c:ptCount val="1"/>
                <c:pt idx="0">
                  <c:v>общая площадь  жилого фонда ИЖС, тыс. кв.м</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Segoe UI Light" panose="020B0502040204020203" pitchFamily="34" charset="0"/>
                    <a:ea typeface="+mn-ea"/>
                    <a:cs typeface="Segoe UI Light" panose="020B0502040204020203"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'[Report (1).xls]Лист2'!$D$7:$J$7</c:f>
              <c:numCache>
                <c:formatCode>General</c:formatCode>
                <c:ptCount val="7"/>
                <c:pt idx="0">
                  <c:v>2012</c:v>
                </c:pt>
                <c:pt idx="1">
                  <c:v>2013</c:v>
                </c:pt>
                <c:pt idx="2">
                  <c:v>2014</c:v>
                </c:pt>
                <c:pt idx="3">
                  <c:v>2015</c:v>
                </c:pt>
                <c:pt idx="4">
                  <c:v>2016</c:v>
                </c:pt>
                <c:pt idx="5">
                  <c:v>2017</c:v>
                </c:pt>
                <c:pt idx="6">
                  <c:v>2018</c:v>
                </c:pt>
              </c:numCache>
            </c:numRef>
          </c:cat>
          <c:val>
            <c:numRef>
              <c:f>'[Report (1).xls]Лист2'!$D$20:$J$20</c:f>
              <c:numCache>
                <c:formatCode>0.0</c:formatCode>
                <c:ptCount val="7"/>
                <c:pt idx="0">
                  <c:v>455.875</c:v>
                </c:pt>
                <c:pt idx="1">
                  <c:v>493.72799999999989</c:v>
                </c:pt>
                <c:pt idx="2">
                  <c:v>525.99</c:v>
                </c:pt>
                <c:pt idx="3">
                  <c:v>581.39499999999998</c:v>
                </c:pt>
                <c:pt idx="4">
                  <c:v>630.64199999999983</c:v>
                </c:pt>
                <c:pt idx="5">
                  <c:v>682.47799999999972</c:v>
                </c:pt>
                <c:pt idx="6">
                  <c:v>746</c:v>
                </c:pt>
              </c:numCache>
            </c:numRef>
          </c:val>
          <c:extLst xmlns:c16r2="http://schemas.microsoft.com/office/drawing/2015/06/chart">
            <c:ext xmlns:c16="http://schemas.microsoft.com/office/drawing/2014/chart" uri="{C3380CC4-5D6E-409C-BE32-E72D297353CC}">
              <c16:uniqueId val="{00000001-04CA-4B55-A5BC-393AC3228E9B}"/>
            </c:ext>
          </c:extLst>
        </c:ser>
        <c:dLbls>
          <c:showLegendKey val="0"/>
          <c:showVal val="0"/>
          <c:showCatName val="0"/>
          <c:showSerName val="0"/>
          <c:showPercent val="0"/>
          <c:showBubbleSize val="0"/>
        </c:dLbls>
        <c:gapWidth val="247"/>
        <c:overlap val="100"/>
        <c:axId val="125946880"/>
        <c:axId val="126763776"/>
      </c:barChart>
      <c:lineChart>
        <c:grouping val="standard"/>
        <c:varyColors val="0"/>
        <c:ser>
          <c:idx val="2"/>
          <c:order val="2"/>
          <c:spPr>
            <a:ln w="25400"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Segoe UI Light" panose="020B0502040204020203" pitchFamily="34" charset="0"/>
                    <a:ea typeface="+mn-ea"/>
                    <a:cs typeface="Segoe UI Light" panose="020B0502040204020203" pitchFamily="34"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'[Report (1).xls]Лист2'!$D$21:$J$21</c:f>
              <c:numCache>
                <c:formatCode>0.0</c:formatCode>
                <c:ptCount val="7"/>
                <c:pt idx="0">
                  <c:v>1427.432</c:v>
                </c:pt>
                <c:pt idx="1">
                  <c:v>1479.8839999999998</c:v>
                </c:pt>
                <c:pt idx="2">
                  <c:v>1523.8619999999999</c:v>
                </c:pt>
                <c:pt idx="3">
                  <c:v>1591.701</c:v>
                </c:pt>
                <c:pt idx="4">
                  <c:v>1648.566</c:v>
                </c:pt>
                <c:pt idx="5">
                  <c:v>1706.1959999999999</c:v>
                </c:pt>
                <c:pt idx="6">
                  <c:v>1776.7</c:v>
                </c:pt>
              </c:numCache>
            </c:numRef>
          </c:val>
          <c:smooth val="0"/>
          <c:extLst xmlns:c16r2="http://schemas.microsoft.com/office/drawing/2015/06/chart">
            <c:ext xmlns:c16="http://schemas.microsoft.com/office/drawing/2014/chart" uri="{C3380CC4-5D6E-409C-BE32-E72D297353CC}">
              <c16:uniqueId val="{00000002-04CA-4B55-A5BC-393AC3228E9B}"/>
            </c:ext>
          </c:extLst>
        </c:ser>
        <c:dLbls>
          <c:showLegendKey val="0"/>
          <c:showVal val="0"/>
          <c:showCatName val="0"/>
          <c:showSerName val="0"/>
          <c:showPercent val="0"/>
          <c:showBubbleSize val="0"/>
        </c:dLbls>
        <c:marker val="1"/>
        <c:smooth val="0"/>
        <c:axId val="125946880"/>
        <c:axId val="126763776"/>
      </c:lineChart>
      <c:catAx>
        <c:axId val="12594688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Segoe UI Light" panose="020B0502040204020203" pitchFamily="34" charset="0"/>
                <a:ea typeface="+mn-ea"/>
                <a:cs typeface="Segoe UI Light" panose="020B0502040204020203" pitchFamily="34" charset="0"/>
              </a:defRPr>
            </a:pPr>
            <a:endParaRPr lang="ru-RU"/>
          </a:p>
        </c:txPr>
        <c:crossAx val="126763776"/>
        <c:crosses val="autoZero"/>
        <c:auto val="1"/>
        <c:lblAlgn val="ctr"/>
        <c:lblOffset val="100"/>
        <c:noMultiLvlLbl val="0"/>
      </c:catAx>
      <c:valAx>
        <c:axId val="126763776"/>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Segoe UI Light" panose="020B0502040204020203" pitchFamily="34" charset="0"/>
                <a:ea typeface="+mn-ea"/>
                <a:cs typeface="Segoe UI Light" panose="020B0502040204020203" pitchFamily="34" charset="0"/>
              </a:defRPr>
            </a:pPr>
            <a:endParaRPr lang="ru-RU"/>
          </a:p>
        </c:txPr>
        <c:crossAx val="125946880"/>
        <c:crosses val="autoZero"/>
        <c:crossBetween val="between"/>
      </c:valAx>
      <c:spPr>
        <a:pattFill prst="ltDnDiag">
          <a:fgClr>
            <a:schemeClr val="dk1">
              <a:lumMod val="15000"/>
              <a:lumOff val="85000"/>
            </a:schemeClr>
          </a:fgClr>
          <a:bgClr>
            <a:schemeClr val="lt1"/>
          </a:bgClr>
        </a:patt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Segoe UI Light" panose="020B0502040204020203" pitchFamily="34" charset="0"/>
              <a:ea typeface="+mn-ea"/>
              <a:cs typeface="Segoe UI Light" panose="020B0502040204020203" pitchFamily="34"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966900000000001"/>
          <c:y val="4.8905900000000002E-2"/>
          <c:w val="0.76349500000000026"/>
          <c:h val="0.87857300000000005"/>
        </c:manualLayout>
      </c:layout>
      <c:barChart>
        <c:barDir val="bar"/>
        <c:grouping val="clustered"/>
        <c:varyColors val="0"/>
        <c:ser>
          <c:idx val="0"/>
          <c:order val="0"/>
          <c:tx>
            <c:strRef>
              <c:f>Sheet1!$A$2</c:f>
              <c:strCache>
                <c:ptCount val="1"/>
                <c:pt idx="0">
                  <c:v>2016</c:v>
                </c:pt>
              </c:strCache>
            </c:strRef>
          </c:tx>
          <c:spPr>
            <a:solidFill>
              <a:schemeClr val="accent1"/>
            </a:solidFill>
            <a:ln w="12700" cap="flat">
              <a:noFill/>
              <a:miter lim="400000"/>
            </a:ln>
            <a:effectLst/>
          </c:spPr>
          <c:invertIfNegative val="0"/>
          <c:dLbls>
            <c:numFmt formatCode="0.##" sourceLinked="0"/>
            <c:spPr>
              <a:noFill/>
              <a:ln>
                <a:noFill/>
              </a:ln>
              <a:effectLst/>
            </c:spPr>
            <c:txPr>
              <a:bodyPr/>
              <a:lstStyle/>
              <a:p>
                <a:pPr>
                  <a:defRPr sz="900" b="0" i="0" u="none" strike="noStrike">
                    <a:solidFill>
                      <a:srgbClr val="404040"/>
                    </a:solidFill>
                    <a:latin typeface="Segoe UI Light"/>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Sheet1!$B$1:$S$1</c:f>
              <c:strCache>
                <c:ptCount val="18"/>
                <c:pt idx="0">
                  <c:v>Всеволожский МР</c:v>
                </c:pt>
                <c:pt idx="1">
                  <c:v>Ломоносовский МР</c:v>
                </c:pt>
                <c:pt idx="2">
                  <c:v>Приозерский МР</c:v>
                </c:pt>
                <c:pt idx="3">
                  <c:v>Киришский МР</c:v>
                </c:pt>
                <c:pt idx="4">
                  <c:v>Тосненский МР</c:v>
                </c:pt>
                <c:pt idx="5">
                  <c:v>Кировский МР</c:v>
                </c:pt>
                <c:pt idx="6">
                  <c:v>Волосовский МР</c:v>
                </c:pt>
                <c:pt idx="7">
                  <c:v>Гатчинский МР</c:v>
                </c:pt>
                <c:pt idx="8">
                  <c:v>Кингисеппский МР</c:v>
                </c:pt>
                <c:pt idx="9">
                  <c:v>Выборгский МР</c:v>
                </c:pt>
                <c:pt idx="10">
                  <c:v>Подпорожский МР</c:v>
                </c:pt>
                <c:pt idx="11">
                  <c:v>Лужский МР</c:v>
                </c:pt>
                <c:pt idx="12">
                  <c:v>Лодейнопольский МР</c:v>
                </c:pt>
                <c:pt idx="13">
                  <c:v>Волховский МР</c:v>
                </c:pt>
                <c:pt idx="14">
                  <c:v>Сосновоборский ГО</c:v>
                </c:pt>
                <c:pt idx="15">
                  <c:v>Тихвинский МР</c:v>
                </c:pt>
                <c:pt idx="16">
                  <c:v>Сланцевский МР</c:v>
                </c:pt>
                <c:pt idx="17">
                  <c:v>Бокситогорский МР</c:v>
                </c:pt>
              </c:strCache>
            </c:strRef>
          </c:cat>
          <c:val>
            <c:numRef>
              <c:f>Sheet1!$B$2:$S$2</c:f>
              <c:numCache>
                <c:formatCode>General</c:formatCode>
                <c:ptCount val="18"/>
                <c:pt idx="0">
                  <c:v>4.1899999999999995</c:v>
                </c:pt>
                <c:pt idx="1">
                  <c:v>2.5099999999999998</c:v>
                </c:pt>
                <c:pt idx="2">
                  <c:v>0.92</c:v>
                </c:pt>
                <c:pt idx="3">
                  <c:v>0.75000000000000022</c:v>
                </c:pt>
                <c:pt idx="4">
                  <c:v>0.68</c:v>
                </c:pt>
                <c:pt idx="5">
                  <c:v>0.65000000000000024</c:v>
                </c:pt>
                <c:pt idx="6">
                  <c:v>0.56999999999999995</c:v>
                </c:pt>
                <c:pt idx="7">
                  <c:v>0.56000000000000005</c:v>
                </c:pt>
                <c:pt idx="8">
                  <c:v>0.4900000000000001</c:v>
                </c:pt>
                <c:pt idx="9">
                  <c:v>0.4900000000000001</c:v>
                </c:pt>
                <c:pt idx="10">
                  <c:v>0.33000000000000013</c:v>
                </c:pt>
                <c:pt idx="11">
                  <c:v>0.33000000000000013</c:v>
                </c:pt>
                <c:pt idx="12">
                  <c:v>0.29000000000000009</c:v>
                </c:pt>
                <c:pt idx="13">
                  <c:v>0.25</c:v>
                </c:pt>
                <c:pt idx="14">
                  <c:v>0.16</c:v>
                </c:pt>
                <c:pt idx="15">
                  <c:v>0.15000000000000005</c:v>
                </c:pt>
                <c:pt idx="16">
                  <c:v>0.14000000000000001</c:v>
                </c:pt>
                <c:pt idx="17">
                  <c:v>0.1</c:v>
                </c:pt>
              </c:numCache>
            </c:numRef>
          </c:val>
        </c:ser>
        <c:dLbls>
          <c:showLegendKey val="0"/>
          <c:showVal val="0"/>
          <c:showCatName val="0"/>
          <c:showSerName val="0"/>
          <c:showPercent val="0"/>
          <c:showBubbleSize val="0"/>
        </c:dLbls>
        <c:gapWidth val="182"/>
        <c:axId val="126776832"/>
        <c:axId val="126778368"/>
      </c:barChart>
      <c:catAx>
        <c:axId val="126776832"/>
        <c:scaling>
          <c:orientation val="maxMin"/>
        </c:scaling>
        <c:delete val="0"/>
        <c:axPos val="l"/>
        <c:numFmt formatCode="General" sourceLinked="0"/>
        <c:majorTickMark val="none"/>
        <c:minorTickMark val="none"/>
        <c:tickLblPos val="nextTo"/>
        <c:spPr>
          <a:ln w="12700" cap="flat">
            <a:solidFill>
              <a:srgbClr val="D9D9D9"/>
            </a:solidFill>
            <a:prstDash val="solid"/>
            <a:round/>
          </a:ln>
        </c:spPr>
        <c:txPr>
          <a:bodyPr rot="0"/>
          <a:lstStyle/>
          <a:p>
            <a:pPr>
              <a:defRPr sz="900" b="0" i="0" u="none" strike="noStrike">
                <a:solidFill>
                  <a:srgbClr val="595959"/>
                </a:solidFill>
                <a:latin typeface="Segoe UI Light"/>
              </a:defRPr>
            </a:pPr>
            <a:endParaRPr lang="ru-RU"/>
          </a:p>
        </c:txPr>
        <c:crossAx val="126778368"/>
        <c:crosses val="autoZero"/>
        <c:auto val="1"/>
        <c:lblAlgn val="ctr"/>
        <c:lblOffset val="100"/>
        <c:noMultiLvlLbl val="1"/>
      </c:catAx>
      <c:valAx>
        <c:axId val="126778368"/>
        <c:scaling>
          <c:orientation val="minMax"/>
        </c:scaling>
        <c:delete val="0"/>
        <c:axPos val="t"/>
        <c:majorGridlines>
          <c:spPr>
            <a:ln w="12700" cap="flat">
              <a:solidFill>
                <a:srgbClr val="D9D9D9"/>
              </a:solidFill>
              <a:prstDash val="solid"/>
              <a:round/>
            </a:ln>
          </c:spPr>
        </c:majorGridlines>
        <c:numFmt formatCode="0.##" sourceLinked="0"/>
        <c:majorTickMark val="none"/>
        <c:minorTickMark val="none"/>
        <c:tickLblPos val="high"/>
        <c:spPr>
          <a:ln w="12700" cap="flat">
            <a:noFill/>
            <a:prstDash val="solid"/>
            <a:round/>
          </a:ln>
        </c:spPr>
        <c:txPr>
          <a:bodyPr rot="0"/>
          <a:lstStyle/>
          <a:p>
            <a:pPr>
              <a:defRPr sz="900" b="0" i="0" u="none" strike="noStrike">
                <a:solidFill>
                  <a:srgbClr val="595959"/>
                </a:solidFill>
                <a:latin typeface="Segoe UI Light"/>
              </a:defRPr>
            </a:pPr>
            <a:endParaRPr lang="ru-RU"/>
          </a:p>
        </c:txPr>
        <c:crossAx val="126776832"/>
        <c:crosses val="autoZero"/>
        <c:crossBetween val="between"/>
        <c:majorUnit val="1.25"/>
        <c:minorUnit val="0.62500000000000022"/>
      </c:valAx>
      <c:spPr>
        <a:noFill/>
        <a:ln w="12700" cap="flat">
          <a:noFill/>
          <a:miter lim="400000"/>
        </a:ln>
        <a:effectLst/>
      </c:spPr>
    </c:plotArea>
    <c:plotVisOnly val="1"/>
    <c:dispBlanksAs val="gap"/>
    <c:showDLblsOverMax val="1"/>
  </c:chart>
  <c:spPr>
    <a:solidFill>
      <a:srgbClr val="FFFFFF"/>
    </a:solidFill>
    <a:ln>
      <a:noFill/>
    </a:ln>
    <a:effectLst/>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1546627013828592E-2"/>
          <c:y val="8.1600586531045002E-2"/>
          <c:w val="0.53622984626921655"/>
          <c:h val="0.81434227501223344"/>
        </c:manualLayout>
      </c:layout>
      <c:pieChart>
        <c:varyColors val="1"/>
        <c:ser>
          <c:idx val="3"/>
          <c:order val="0"/>
          <c:tx>
            <c:strRef>
              <c:f>Лист1!$F$2</c:f>
              <c:strCache>
                <c:ptCount val="1"/>
                <c:pt idx="0">
                  <c:v>2017</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B973-441F-B5ED-101873D61839}"/>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B973-441F-B5ED-101873D61839}"/>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B973-441F-B5ED-101873D61839}"/>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B973-441F-B5ED-101873D61839}"/>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9-B973-441F-B5ED-101873D61839}"/>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B-B973-441F-B5ED-101873D61839}"/>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Лист1!$B$3:$B$8</c:f>
              <c:strCache>
                <c:ptCount val="6"/>
                <c:pt idx="0">
                  <c:v>Земли сельскохозяйственного назначения</c:v>
                </c:pt>
                <c:pt idx="1">
                  <c:v>Земли населенных пунктов</c:v>
                </c:pt>
                <c:pt idx="2">
                  <c:v>Земли особо охраняемых территорий</c:v>
                </c:pt>
                <c:pt idx="3">
                  <c:v>Земли лесного фонда</c:v>
                </c:pt>
                <c:pt idx="4">
                  <c:v>Земли запаса</c:v>
                </c:pt>
                <c:pt idx="5">
                  <c:v>земли промышленности, энергетики, транспорта…</c:v>
                </c:pt>
              </c:strCache>
            </c:strRef>
          </c:cat>
          <c:val>
            <c:numRef>
              <c:f>Лист1!$F$3:$F$8</c:f>
              <c:numCache>
                <c:formatCode>General</c:formatCode>
                <c:ptCount val="6"/>
                <c:pt idx="0">
                  <c:v>54756</c:v>
                </c:pt>
                <c:pt idx="1">
                  <c:v>13226</c:v>
                </c:pt>
                <c:pt idx="2">
                  <c:v>809</c:v>
                </c:pt>
                <c:pt idx="3">
                  <c:v>273999</c:v>
                </c:pt>
                <c:pt idx="4">
                  <c:v>5121</c:v>
                </c:pt>
                <c:pt idx="5">
                  <c:v>11794</c:v>
                </c:pt>
              </c:numCache>
            </c:numRef>
          </c:val>
          <c:extLst xmlns:c16r2="http://schemas.microsoft.com/office/drawing/2015/06/chart">
            <c:ext xmlns:c16="http://schemas.microsoft.com/office/drawing/2014/chart" uri="{C3380CC4-5D6E-409C-BE32-E72D297353CC}">
              <c16:uniqueId val="{0000000C-B973-441F-B5ED-101873D61839}"/>
            </c:ext>
          </c:extLst>
        </c:ser>
        <c:dLbls>
          <c:showLegendKey val="0"/>
          <c:showVal val="0"/>
          <c:showCatName val="0"/>
          <c:showSerName val="0"/>
          <c:showPercent val="1"/>
          <c:showBubbleSize val="0"/>
          <c:showLeaderLines val="1"/>
        </c:dLbls>
        <c:firstSliceAng val="0"/>
        <c:extLst xmlns:c16r2="http://schemas.microsoft.com/office/drawing/2015/06/chart">
          <c:ext xmlns:c15="http://schemas.microsoft.com/office/drawing/2012/chart" uri="{02D57815-91ED-43cb-92C2-25804820EDAC}">
            <c15:filteredPieSeries>
              <c15:ser>
                <c:idx val="0"/>
                <c:order val="0"/>
                <c:tx>
                  <c:strRef>
                    <c:extLst xmlns:c16r2="http://schemas.microsoft.com/office/drawing/2015/06/chart">
                      <c:ext uri="{02D57815-91ED-43cb-92C2-25804820EDAC}">
                        <c15:formulaRef>
                          <c15:sqref>Лист1!$C$2</c15:sqref>
                        </c15:formulaRef>
                      </c:ext>
                    </c:extLst>
                    <c:strCache>
                      <c:ptCount val="1"/>
                      <c:pt idx="0">
                        <c:v>2014</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E-B973-441F-B5ED-101873D61839}"/>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0-B973-441F-B5ED-101873D61839}"/>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2-B973-441F-B5ED-101873D61839}"/>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4-B973-441F-B5ED-101873D61839}"/>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6-B973-441F-B5ED-101873D61839}"/>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8-B973-441F-B5ED-101873D6183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uri="{CE6537A1-D6FC-4f65-9D91-7224C49458BB}"/>
                  </c:extLst>
                </c:dLbls>
                <c:cat>
                  <c:strRef>
                    <c:extLst xmlns:c16r2="http://schemas.microsoft.com/office/drawing/2015/06/chart">
                      <c:ext uri="{02D57815-91ED-43cb-92C2-25804820EDAC}">
                        <c15:formulaRef>
                          <c15:sqref>Лист1!$B$3:$B$8</c15:sqref>
                        </c15:formulaRef>
                      </c:ext>
                    </c:extLst>
                    <c:strCache>
                      <c:ptCount val="6"/>
                      <c:pt idx="0">
                        <c:v>Земли сельскохозяйственного назначения</c:v>
                      </c:pt>
                      <c:pt idx="1">
                        <c:v>Земли населенных пунктов</c:v>
                      </c:pt>
                      <c:pt idx="2">
                        <c:v>Земли особо охраняемых территорий</c:v>
                      </c:pt>
                      <c:pt idx="3">
                        <c:v>Земли лесного фонда</c:v>
                      </c:pt>
                      <c:pt idx="4">
                        <c:v>Земли запаса</c:v>
                      </c:pt>
                      <c:pt idx="5">
                        <c:v>земли промышленности, энергетики, транспорта…</c:v>
                      </c:pt>
                    </c:strCache>
                  </c:strRef>
                </c:cat>
                <c:val>
                  <c:numRef>
                    <c:extLst xmlns:c16r2="http://schemas.microsoft.com/office/drawing/2015/06/chart">
                      <c:ext uri="{02D57815-91ED-43cb-92C2-25804820EDAC}">
                        <c15:formulaRef>
                          <c15:sqref>Лист1!$C$3:$C$8</c15:sqref>
                        </c15:formulaRef>
                      </c:ext>
                    </c:extLst>
                    <c:numCache>
                      <c:formatCode>General</c:formatCode>
                      <c:ptCount val="6"/>
                      <c:pt idx="0">
                        <c:v>54756</c:v>
                      </c:pt>
                      <c:pt idx="1">
                        <c:v>13223</c:v>
                      </c:pt>
                      <c:pt idx="2">
                        <c:v>809</c:v>
                      </c:pt>
                      <c:pt idx="3">
                        <c:v>273999</c:v>
                      </c:pt>
                      <c:pt idx="4">
                        <c:v>5121</c:v>
                      </c:pt>
                      <c:pt idx="5">
                        <c:v>11794</c:v>
                      </c:pt>
                    </c:numCache>
                  </c:numRef>
                </c:val>
                <c:extLst xmlns:c16r2="http://schemas.microsoft.com/office/drawing/2015/06/chart">
                  <c:ext xmlns:c16="http://schemas.microsoft.com/office/drawing/2014/chart" uri="{C3380CC4-5D6E-409C-BE32-E72D297353CC}">
                    <c16:uniqueId val="{00000019-B973-441F-B5ED-101873D61839}"/>
                  </c:ext>
                </c:extLst>
              </c15:ser>
            </c15:filteredPieSeries>
            <c15:filteredPieSeries>
              <c15:ser>
                <c:idx val="1"/>
                <c:order val="1"/>
                <c:tx>
                  <c:strRef>
                    <c:extLst xmlns:c15="http://schemas.microsoft.com/office/drawing/2012/chart" xmlns:c16r2="http://schemas.microsoft.com/office/drawing/2015/06/chart">
                      <c:ext xmlns:c15="http://schemas.microsoft.com/office/drawing/2012/chart" uri="{02D57815-91ED-43cb-92C2-25804820EDAC}">
                        <c15:formulaRef>
                          <c15:sqref>Лист1!$D$2</c15:sqref>
                        </c15:formulaRef>
                      </c:ext>
                    </c:extLst>
                    <c:strCache>
                      <c:ptCount val="1"/>
                      <c:pt idx="0">
                        <c:v>2015</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5="http://schemas.microsoft.com/office/drawing/2012/chart" xmlns:c16r2="http://schemas.microsoft.com/office/drawing/2015/06/chart">
                    <c:ext xmlns:c16="http://schemas.microsoft.com/office/drawing/2014/chart" uri="{C3380CC4-5D6E-409C-BE32-E72D297353CC}">
                      <c16:uniqueId val="{0000001B-B973-441F-B5ED-101873D61839}"/>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5="http://schemas.microsoft.com/office/drawing/2012/chart" xmlns:c16r2="http://schemas.microsoft.com/office/drawing/2015/06/chart">
                    <c:ext xmlns:c16="http://schemas.microsoft.com/office/drawing/2014/chart" uri="{C3380CC4-5D6E-409C-BE32-E72D297353CC}">
                      <c16:uniqueId val="{0000001D-B973-441F-B5ED-101873D61839}"/>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5="http://schemas.microsoft.com/office/drawing/2012/chart" xmlns:c16r2="http://schemas.microsoft.com/office/drawing/2015/06/chart">
                    <c:ext xmlns:c16="http://schemas.microsoft.com/office/drawing/2014/chart" uri="{C3380CC4-5D6E-409C-BE32-E72D297353CC}">
                      <c16:uniqueId val="{0000001F-B973-441F-B5ED-101873D61839}"/>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5="http://schemas.microsoft.com/office/drawing/2012/chart" xmlns:c16r2="http://schemas.microsoft.com/office/drawing/2015/06/chart">
                    <c:ext xmlns:c16="http://schemas.microsoft.com/office/drawing/2014/chart" uri="{C3380CC4-5D6E-409C-BE32-E72D297353CC}">
                      <c16:uniqueId val="{00000021-B973-441F-B5ED-101873D61839}"/>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5="http://schemas.microsoft.com/office/drawing/2012/chart" xmlns:c16r2="http://schemas.microsoft.com/office/drawing/2015/06/chart">
                    <c:ext xmlns:c16="http://schemas.microsoft.com/office/drawing/2014/chart" uri="{C3380CC4-5D6E-409C-BE32-E72D297353CC}">
                      <c16:uniqueId val="{00000023-B973-441F-B5ED-101873D61839}"/>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5="http://schemas.microsoft.com/office/drawing/2012/chart" xmlns:c16r2="http://schemas.microsoft.com/office/drawing/2015/06/chart">
                    <c:ext xmlns:c16="http://schemas.microsoft.com/office/drawing/2014/chart" uri="{C3380CC4-5D6E-409C-BE32-E72D297353CC}">
                      <c16:uniqueId val="{00000025-B973-441F-B5ED-101873D6183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5="http://schemas.microsoft.com/office/drawing/2012/chart" xmlns:c16r2="http://schemas.microsoft.com/office/drawing/2015/06/chart">
                    <c:ext xmlns:c15="http://schemas.microsoft.com/office/drawing/2012/chart" uri="{CE6537A1-D6FC-4f65-9D91-7224C49458BB}"/>
                  </c:extLst>
                </c:dLbls>
                <c:cat>
                  <c:strRef>
                    <c:extLst xmlns:c15="http://schemas.microsoft.com/office/drawing/2012/chart" xmlns:c16r2="http://schemas.microsoft.com/office/drawing/2015/06/chart">
                      <c:ext xmlns:c15="http://schemas.microsoft.com/office/drawing/2012/chart" uri="{02D57815-91ED-43cb-92C2-25804820EDAC}">
                        <c15:formulaRef>
                          <c15:sqref>Лист1!$B$3:$B$8</c15:sqref>
                        </c15:formulaRef>
                      </c:ext>
                    </c:extLst>
                    <c:strCache>
                      <c:ptCount val="6"/>
                      <c:pt idx="0">
                        <c:v>Земли сельскохозяйственного назначения</c:v>
                      </c:pt>
                      <c:pt idx="1">
                        <c:v>Земли населенных пунктов</c:v>
                      </c:pt>
                      <c:pt idx="2">
                        <c:v>Земли особо охраняемых территорий</c:v>
                      </c:pt>
                      <c:pt idx="3">
                        <c:v>Земли лесного фонда</c:v>
                      </c:pt>
                      <c:pt idx="4">
                        <c:v>Земли запаса</c:v>
                      </c:pt>
                      <c:pt idx="5">
                        <c:v>земли промышленности, энергетики, транспорта…</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Лист1!$D$3:$D$8</c15:sqref>
                        </c15:formulaRef>
                      </c:ext>
                    </c:extLst>
                    <c:numCache>
                      <c:formatCode>General</c:formatCode>
                      <c:ptCount val="6"/>
                      <c:pt idx="0">
                        <c:v>54756</c:v>
                      </c:pt>
                      <c:pt idx="1">
                        <c:v>13223</c:v>
                      </c:pt>
                      <c:pt idx="2">
                        <c:v>809</c:v>
                      </c:pt>
                      <c:pt idx="3">
                        <c:v>273999</c:v>
                      </c:pt>
                      <c:pt idx="4">
                        <c:v>5121</c:v>
                      </c:pt>
                      <c:pt idx="5">
                        <c:v>11794</c:v>
                      </c:pt>
                    </c:numCache>
                  </c:numRef>
                </c:val>
                <c:extLst xmlns:c15="http://schemas.microsoft.com/office/drawing/2012/chart" xmlns:c16r2="http://schemas.microsoft.com/office/drawing/2015/06/chart">
                  <c:ext xmlns:c16="http://schemas.microsoft.com/office/drawing/2014/chart" uri="{C3380CC4-5D6E-409C-BE32-E72D297353CC}">
                    <c16:uniqueId val="{00000026-B973-441F-B5ED-101873D61839}"/>
                  </c:ext>
                </c:extLst>
              </c15:ser>
            </c15:filteredPieSeries>
            <c15:filteredPieSeries>
              <c15:ser>
                <c:idx val="2"/>
                <c:order val="2"/>
                <c:tx>
                  <c:strRef>
                    <c:extLst xmlns:c15="http://schemas.microsoft.com/office/drawing/2012/chart" xmlns:c16r2="http://schemas.microsoft.com/office/drawing/2015/06/chart">
                      <c:ext xmlns:c15="http://schemas.microsoft.com/office/drawing/2012/chart" uri="{02D57815-91ED-43cb-92C2-25804820EDAC}">
                        <c15:formulaRef>
                          <c15:sqref>Лист1!$E$2</c15:sqref>
                        </c15:formulaRef>
                      </c:ext>
                    </c:extLst>
                    <c:strCache>
                      <c:ptCount val="1"/>
                      <c:pt idx="0">
                        <c:v>2016</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5="http://schemas.microsoft.com/office/drawing/2012/chart" xmlns:c16r2="http://schemas.microsoft.com/office/drawing/2015/06/chart">
                    <c:ext xmlns:c16="http://schemas.microsoft.com/office/drawing/2014/chart" uri="{C3380CC4-5D6E-409C-BE32-E72D297353CC}">
                      <c16:uniqueId val="{00000028-B973-441F-B5ED-101873D61839}"/>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5="http://schemas.microsoft.com/office/drawing/2012/chart" xmlns:c16r2="http://schemas.microsoft.com/office/drawing/2015/06/chart">
                    <c:ext xmlns:c16="http://schemas.microsoft.com/office/drawing/2014/chart" uri="{C3380CC4-5D6E-409C-BE32-E72D297353CC}">
                      <c16:uniqueId val="{0000002A-B973-441F-B5ED-101873D61839}"/>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5="http://schemas.microsoft.com/office/drawing/2012/chart" xmlns:c16r2="http://schemas.microsoft.com/office/drawing/2015/06/chart">
                    <c:ext xmlns:c16="http://schemas.microsoft.com/office/drawing/2014/chart" uri="{C3380CC4-5D6E-409C-BE32-E72D297353CC}">
                      <c16:uniqueId val="{0000002C-B973-441F-B5ED-101873D61839}"/>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5="http://schemas.microsoft.com/office/drawing/2012/chart" xmlns:c16r2="http://schemas.microsoft.com/office/drawing/2015/06/chart">
                    <c:ext xmlns:c16="http://schemas.microsoft.com/office/drawing/2014/chart" uri="{C3380CC4-5D6E-409C-BE32-E72D297353CC}">
                      <c16:uniqueId val="{0000002E-B973-441F-B5ED-101873D61839}"/>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5="http://schemas.microsoft.com/office/drawing/2012/chart" xmlns:c16r2="http://schemas.microsoft.com/office/drawing/2015/06/chart">
                    <c:ext xmlns:c16="http://schemas.microsoft.com/office/drawing/2014/chart" uri="{C3380CC4-5D6E-409C-BE32-E72D297353CC}">
                      <c16:uniqueId val="{00000030-B973-441F-B5ED-101873D61839}"/>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5="http://schemas.microsoft.com/office/drawing/2012/chart" xmlns:c16r2="http://schemas.microsoft.com/office/drawing/2015/06/chart">
                    <c:ext xmlns:c16="http://schemas.microsoft.com/office/drawing/2014/chart" uri="{C3380CC4-5D6E-409C-BE32-E72D297353CC}">
                      <c16:uniqueId val="{00000032-B973-441F-B5ED-101873D6183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5="http://schemas.microsoft.com/office/drawing/2012/chart" xmlns:c16r2="http://schemas.microsoft.com/office/drawing/2015/06/chart">
                    <c:ext xmlns:c15="http://schemas.microsoft.com/office/drawing/2012/chart" uri="{CE6537A1-D6FC-4f65-9D91-7224C49458BB}"/>
                  </c:extLst>
                </c:dLbls>
                <c:cat>
                  <c:strRef>
                    <c:extLst xmlns:c15="http://schemas.microsoft.com/office/drawing/2012/chart" xmlns:c16r2="http://schemas.microsoft.com/office/drawing/2015/06/chart">
                      <c:ext xmlns:c15="http://schemas.microsoft.com/office/drawing/2012/chart" uri="{02D57815-91ED-43cb-92C2-25804820EDAC}">
                        <c15:formulaRef>
                          <c15:sqref>Лист1!$B$3:$B$8</c15:sqref>
                        </c15:formulaRef>
                      </c:ext>
                    </c:extLst>
                    <c:strCache>
                      <c:ptCount val="6"/>
                      <c:pt idx="0">
                        <c:v>Земли сельскохозяйственного назначения</c:v>
                      </c:pt>
                      <c:pt idx="1">
                        <c:v>Земли населенных пунктов</c:v>
                      </c:pt>
                      <c:pt idx="2">
                        <c:v>Земли особо охраняемых территорий</c:v>
                      </c:pt>
                      <c:pt idx="3">
                        <c:v>Земли лесного фонда</c:v>
                      </c:pt>
                      <c:pt idx="4">
                        <c:v>Земли запаса</c:v>
                      </c:pt>
                      <c:pt idx="5">
                        <c:v>земли промышленности, энергетики, транспорта…</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Лист1!$E$3:$E$8</c15:sqref>
                        </c15:formulaRef>
                      </c:ext>
                    </c:extLst>
                    <c:numCache>
                      <c:formatCode>General</c:formatCode>
                      <c:ptCount val="6"/>
                      <c:pt idx="0">
                        <c:v>54756</c:v>
                      </c:pt>
                      <c:pt idx="1">
                        <c:v>13226</c:v>
                      </c:pt>
                      <c:pt idx="2">
                        <c:v>809</c:v>
                      </c:pt>
                      <c:pt idx="3">
                        <c:v>273998</c:v>
                      </c:pt>
                      <c:pt idx="4">
                        <c:v>5118</c:v>
                      </c:pt>
                      <c:pt idx="5">
                        <c:v>11796</c:v>
                      </c:pt>
                    </c:numCache>
                  </c:numRef>
                </c:val>
                <c:extLst xmlns:c15="http://schemas.microsoft.com/office/drawing/2012/chart" xmlns:c16r2="http://schemas.microsoft.com/office/drawing/2015/06/chart">
                  <c:ext xmlns:c16="http://schemas.microsoft.com/office/drawing/2014/chart" uri="{C3380CC4-5D6E-409C-BE32-E72D297353CC}">
                    <c16:uniqueId val="{00000033-B973-441F-B5ED-101873D61839}"/>
                  </c:ext>
                </c:extLst>
              </c15:ser>
            </c15:filteredPieSeries>
          </c:ext>
        </c:extLst>
      </c:pieChart>
      <c:spPr>
        <a:noFill/>
        <a:ln>
          <a:noFill/>
        </a:ln>
        <a:effectLst/>
      </c:spPr>
    </c:plotArea>
    <c:legend>
      <c:legendPos val="r"/>
      <c:layout>
        <c:manualLayout>
          <c:xMode val="edge"/>
          <c:yMode val="edge"/>
          <c:x val="0.60981099128522698"/>
          <c:y val="3.1916722274122511E-2"/>
          <c:w val="0.37376190399198062"/>
          <c:h val="0.93616619956403757"/>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zero"/>
    <c:showDLblsOverMax val="0"/>
  </c:chart>
  <c:spPr>
    <a:pattFill prst="dkDnDiag">
      <a:fgClr>
        <a:schemeClr val="lt1"/>
      </a:fgClr>
      <a:bgClr>
        <a:schemeClr val="dk1">
          <a:lumMod val="10000"/>
          <a:lumOff val="90000"/>
        </a:schemeClr>
      </a:bgClr>
    </a:patt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470600000000033E-2"/>
          <c:y val="3.6286100000000016E-2"/>
          <c:w val="0.92664100000000038"/>
          <c:h val="0.79960299999999973"/>
        </c:manualLayout>
      </c:layout>
      <c:lineChart>
        <c:grouping val="standard"/>
        <c:varyColors val="0"/>
        <c:ser>
          <c:idx val="0"/>
          <c:order val="0"/>
          <c:tx>
            <c:strRef>
              <c:f>Sheet1!$A$2</c:f>
              <c:strCache>
                <c:ptCount val="1"/>
                <c:pt idx="0">
                  <c:v>Число умерших, чел.</c:v>
                </c:pt>
              </c:strCache>
            </c:strRef>
          </c:tx>
          <c:spPr>
            <a:ln w="22225" cap="rnd">
              <a:solidFill>
                <a:schemeClr val="accent1"/>
              </a:solidFill>
              <a:prstDash val="solid"/>
              <a:round/>
            </a:ln>
            <a:effectLst/>
          </c:spPr>
          <c:marker>
            <c:symbol val="none"/>
          </c:marker>
          <c:dLbls>
            <c:numFmt formatCode="0" sourceLinked="0"/>
            <c:spPr>
              <a:noFill/>
              <a:ln>
                <a:noFill/>
              </a:ln>
              <a:effectLst/>
            </c:spPr>
            <c:txPr>
              <a:bodyPr/>
              <a:lstStyle/>
              <a:p>
                <a:pPr>
                  <a:defRPr sz="900" b="0" i="0" u="none" strike="noStrike">
                    <a:solidFill>
                      <a:srgbClr val="404040"/>
                    </a:solidFill>
                    <a:latin typeface="+mn-lt"/>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Sheet1!$B$1:$G$1</c:f>
              <c:strCache>
                <c:ptCount val="6"/>
                <c:pt idx="0">
                  <c:v>2012</c:v>
                </c:pt>
                <c:pt idx="1">
                  <c:v>2013</c:v>
                </c:pt>
                <c:pt idx="2">
                  <c:v>2014</c:v>
                </c:pt>
                <c:pt idx="3">
                  <c:v>2015</c:v>
                </c:pt>
                <c:pt idx="4">
                  <c:v>2016</c:v>
                </c:pt>
                <c:pt idx="5">
                  <c:v>2017</c:v>
                </c:pt>
              </c:strCache>
            </c:strRef>
          </c:cat>
          <c:val>
            <c:numRef>
              <c:f>Sheet1!$B$2:$G$2</c:f>
              <c:numCache>
                <c:formatCode>General</c:formatCode>
                <c:ptCount val="6"/>
                <c:pt idx="0">
                  <c:v>948</c:v>
                </c:pt>
                <c:pt idx="1">
                  <c:v>964</c:v>
                </c:pt>
                <c:pt idx="2">
                  <c:v>895</c:v>
                </c:pt>
                <c:pt idx="3">
                  <c:v>891</c:v>
                </c:pt>
                <c:pt idx="4">
                  <c:v>919</c:v>
                </c:pt>
                <c:pt idx="5">
                  <c:v>809</c:v>
                </c:pt>
              </c:numCache>
            </c:numRef>
          </c:val>
          <c:smooth val="0"/>
        </c:ser>
        <c:ser>
          <c:idx val="1"/>
          <c:order val="1"/>
          <c:tx>
            <c:strRef>
              <c:f>Sheet1!$A$3</c:f>
              <c:strCache>
                <c:ptCount val="1"/>
                <c:pt idx="0">
                  <c:v>Число родившихся (без мертворожденных), чел.</c:v>
                </c:pt>
              </c:strCache>
            </c:strRef>
          </c:tx>
          <c:spPr>
            <a:ln w="22225" cap="rnd">
              <a:solidFill>
                <a:schemeClr val="accent2"/>
              </a:solidFill>
              <a:prstDash val="solid"/>
              <a:round/>
            </a:ln>
            <a:effectLst/>
          </c:spPr>
          <c:marker>
            <c:symbol val="none"/>
          </c:marker>
          <c:dLbls>
            <c:numFmt formatCode="0" sourceLinked="0"/>
            <c:spPr>
              <a:noFill/>
              <a:ln>
                <a:noFill/>
              </a:ln>
              <a:effectLst/>
            </c:spPr>
            <c:txPr>
              <a:bodyPr/>
              <a:lstStyle/>
              <a:p>
                <a:pPr>
                  <a:defRPr sz="900" b="0" i="0" u="none" strike="noStrike">
                    <a:solidFill>
                      <a:srgbClr val="404040"/>
                    </a:solidFill>
                    <a:latin typeface="+mn-lt"/>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Sheet1!$B$1:$G$1</c:f>
              <c:strCache>
                <c:ptCount val="6"/>
                <c:pt idx="0">
                  <c:v>2012</c:v>
                </c:pt>
                <c:pt idx="1">
                  <c:v>2013</c:v>
                </c:pt>
                <c:pt idx="2">
                  <c:v>2014</c:v>
                </c:pt>
                <c:pt idx="3">
                  <c:v>2015</c:v>
                </c:pt>
                <c:pt idx="4">
                  <c:v>2016</c:v>
                </c:pt>
                <c:pt idx="5">
                  <c:v>2017</c:v>
                </c:pt>
              </c:strCache>
            </c:strRef>
          </c:cat>
          <c:val>
            <c:numRef>
              <c:f>Sheet1!$B$3:$G$3</c:f>
              <c:numCache>
                <c:formatCode>General</c:formatCode>
                <c:ptCount val="6"/>
                <c:pt idx="0">
                  <c:v>607</c:v>
                </c:pt>
                <c:pt idx="1">
                  <c:v>533</c:v>
                </c:pt>
                <c:pt idx="2">
                  <c:v>578</c:v>
                </c:pt>
                <c:pt idx="3">
                  <c:v>562</c:v>
                </c:pt>
                <c:pt idx="4">
                  <c:v>560</c:v>
                </c:pt>
                <c:pt idx="5">
                  <c:v>482</c:v>
                </c:pt>
              </c:numCache>
            </c:numRef>
          </c:val>
          <c:smooth val="0"/>
        </c:ser>
        <c:ser>
          <c:idx val="2"/>
          <c:order val="2"/>
          <c:tx>
            <c:strRef>
              <c:f>Sheet1!$A$4</c:f>
              <c:strCache>
                <c:ptCount val="1"/>
                <c:pt idx="0">
                  <c:v>Естественный прирост, чел.</c:v>
                </c:pt>
              </c:strCache>
            </c:strRef>
          </c:tx>
          <c:spPr>
            <a:ln w="22225" cap="rnd">
              <a:solidFill>
                <a:schemeClr val="accent3"/>
              </a:solidFill>
              <a:prstDash val="solid"/>
              <a:round/>
            </a:ln>
            <a:effectLst/>
          </c:spPr>
          <c:marker>
            <c:symbol val="none"/>
          </c:marker>
          <c:dLbls>
            <c:numFmt formatCode="0" sourceLinked="0"/>
            <c:spPr>
              <a:noFill/>
              <a:ln>
                <a:noFill/>
              </a:ln>
              <a:effectLst/>
            </c:spPr>
            <c:txPr>
              <a:bodyPr/>
              <a:lstStyle/>
              <a:p>
                <a:pPr>
                  <a:defRPr sz="900" b="0" i="0" u="none" strike="noStrike">
                    <a:solidFill>
                      <a:srgbClr val="404040"/>
                    </a:solidFill>
                    <a:latin typeface="+mn-lt"/>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Sheet1!$B$1:$G$1</c:f>
              <c:strCache>
                <c:ptCount val="6"/>
                <c:pt idx="0">
                  <c:v>2012</c:v>
                </c:pt>
                <c:pt idx="1">
                  <c:v>2013</c:v>
                </c:pt>
                <c:pt idx="2">
                  <c:v>2014</c:v>
                </c:pt>
                <c:pt idx="3">
                  <c:v>2015</c:v>
                </c:pt>
                <c:pt idx="4">
                  <c:v>2016</c:v>
                </c:pt>
                <c:pt idx="5">
                  <c:v>2017</c:v>
                </c:pt>
              </c:strCache>
            </c:strRef>
          </c:cat>
          <c:val>
            <c:numRef>
              <c:f>Sheet1!$B$4:$G$4</c:f>
              <c:numCache>
                <c:formatCode>General</c:formatCode>
                <c:ptCount val="6"/>
                <c:pt idx="0">
                  <c:v>-341</c:v>
                </c:pt>
                <c:pt idx="1">
                  <c:v>-431</c:v>
                </c:pt>
                <c:pt idx="2">
                  <c:v>-317</c:v>
                </c:pt>
                <c:pt idx="3">
                  <c:v>-329</c:v>
                </c:pt>
                <c:pt idx="4">
                  <c:v>-359</c:v>
                </c:pt>
                <c:pt idx="5">
                  <c:v>-327</c:v>
                </c:pt>
              </c:numCache>
            </c:numRef>
          </c:val>
          <c:smooth val="0"/>
        </c:ser>
        <c:dLbls>
          <c:showLegendKey val="0"/>
          <c:showVal val="0"/>
          <c:showCatName val="0"/>
          <c:showSerName val="0"/>
          <c:showPercent val="0"/>
          <c:showBubbleSize val="0"/>
        </c:dLbls>
        <c:marker val="1"/>
        <c:smooth val="0"/>
        <c:axId val="83408768"/>
        <c:axId val="83410304"/>
      </c:lineChart>
      <c:catAx>
        <c:axId val="83408768"/>
        <c:scaling>
          <c:orientation val="minMax"/>
        </c:scaling>
        <c:delete val="0"/>
        <c:axPos val="b"/>
        <c:majorGridlines>
          <c:spPr>
            <a:ln w="12700" cap="flat">
              <a:solidFill>
                <a:srgbClr val="D9D9D9">
                  <a:alpha val="54000"/>
                </a:srgbClr>
              </a:solidFill>
              <a:prstDash val="solid"/>
              <a:round/>
            </a:ln>
          </c:spPr>
        </c:majorGridlines>
        <c:minorGridlines>
          <c:spPr>
            <a:ln w="12700" cap="flat">
              <a:solidFill>
                <a:srgbClr val="D9D9D9">
                  <a:alpha val="51000"/>
                </a:srgbClr>
              </a:solidFill>
              <a:prstDash val="solid"/>
              <a:round/>
            </a:ln>
          </c:spPr>
        </c:minorGridlines>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mn-lt"/>
              </a:defRPr>
            </a:pPr>
            <a:endParaRPr lang="ru-RU"/>
          </a:p>
        </c:txPr>
        <c:crossAx val="83410304"/>
        <c:crosses val="autoZero"/>
        <c:auto val="1"/>
        <c:lblAlgn val="ctr"/>
        <c:lblOffset val="100"/>
        <c:noMultiLvlLbl val="1"/>
      </c:catAx>
      <c:valAx>
        <c:axId val="83410304"/>
        <c:scaling>
          <c:orientation val="minMax"/>
        </c:scaling>
        <c:delete val="0"/>
        <c:axPos val="l"/>
        <c:majorGridlines>
          <c:spPr>
            <a:ln w="12700" cap="flat">
              <a:solidFill>
                <a:srgbClr val="D9D9D9">
                  <a:alpha val="54000"/>
                </a:srgbClr>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mn-lt"/>
              </a:defRPr>
            </a:pPr>
            <a:endParaRPr lang="ru-RU"/>
          </a:p>
        </c:txPr>
        <c:crossAx val="83408768"/>
        <c:crosses val="autoZero"/>
        <c:crossBetween val="between"/>
        <c:majorUnit val="375"/>
        <c:minorUnit val="187.5"/>
      </c:valAx>
      <c:spPr>
        <a:blipFill rotWithShape="1">
          <a:blip xmlns:r="http://schemas.openxmlformats.org/officeDocument/2006/relationships" r:embed="rId1"/>
          <a:srcRect/>
          <a:tile tx="0" ty="0" sx="100000" sy="100000" flip="none" algn="tl"/>
        </a:blipFill>
        <a:ln w="12700" cap="flat">
          <a:noFill/>
          <a:miter lim="400000"/>
        </a:ln>
        <a:effectLst/>
      </c:spPr>
    </c:plotArea>
    <c:legend>
      <c:legendPos val="b"/>
      <c:layout>
        <c:manualLayout>
          <c:xMode val="edge"/>
          <c:yMode val="edge"/>
          <c:x val="2.5300400000000001E-2"/>
          <c:y val="0.91492799999999996"/>
          <c:w val="0.97470000000000023"/>
          <c:h val="8.5072200000000001E-2"/>
        </c:manualLayout>
      </c:layout>
      <c:overlay val="1"/>
      <c:spPr>
        <a:noFill/>
        <a:ln w="12700" cap="flat">
          <a:noFill/>
          <a:miter lim="400000"/>
        </a:ln>
        <a:effectLst/>
      </c:spPr>
      <c:txPr>
        <a:bodyPr rot="0"/>
        <a:lstStyle/>
        <a:p>
          <a:pPr>
            <a:defRPr sz="900" b="0" i="0" u="none" strike="noStrike">
              <a:solidFill>
                <a:srgbClr val="595959"/>
              </a:solidFill>
              <a:latin typeface="+mn-lt"/>
            </a:defRPr>
          </a:pPr>
          <a:endParaRPr lang="ru-RU"/>
        </a:p>
      </c:txPr>
    </c:legend>
    <c:plotVisOnly val="1"/>
    <c:dispBlanksAs val="gap"/>
    <c:showDLblsOverMax val="1"/>
  </c:chart>
  <c:spPr>
    <a:solidFill>
      <a:srgbClr val="FFFFFF"/>
    </a:solidFill>
    <a:ln>
      <a:noFill/>
    </a:ln>
    <a:effectLst/>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normalizeH="0" baseline="0">
                <a:solidFill>
                  <a:schemeClr val="dk1">
                    <a:lumMod val="50000"/>
                    <a:lumOff val="50000"/>
                  </a:schemeClr>
                </a:solidFill>
                <a:latin typeface="Segoe UI Light" panose="020B0502040204020203" pitchFamily="34" charset="0"/>
                <a:ea typeface="+mj-ea"/>
                <a:cs typeface="Segoe UI Light" panose="020B0502040204020203" pitchFamily="34" charset="0"/>
              </a:defRPr>
            </a:pPr>
            <a:r>
              <a:rPr lang="ru-RU" sz="1100">
                <a:latin typeface="Segoe UI Light" panose="020B0502040204020203" pitchFamily="34" charset="0"/>
                <a:cs typeface="Segoe UI Light" panose="020B0502040204020203" pitchFamily="34" charset="0"/>
              </a:rPr>
              <a:t>2012</a:t>
            </a:r>
            <a:r>
              <a:rPr lang="ru-RU" sz="1100" baseline="0">
                <a:latin typeface="Segoe UI Light" panose="020B0502040204020203" pitchFamily="34" charset="0"/>
                <a:cs typeface="Segoe UI Light" panose="020B0502040204020203" pitchFamily="34" charset="0"/>
              </a:rPr>
              <a:t> год</a:t>
            </a:r>
            <a:endParaRPr lang="ru-RU" sz="1100">
              <a:latin typeface="Segoe UI Light" panose="020B0502040204020203" pitchFamily="34" charset="0"/>
              <a:cs typeface="Segoe UI Light" panose="020B0502040204020203" pitchFamily="34" charset="0"/>
            </a:endParaRPr>
          </a:p>
        </c:rich>
      </c:tx>
      <c:overlay val="0"/>
      <c:spPr>
        <a:noFill/>
        <a:ln>
          <a:noFill/>
        </a:ln>
        <a:effectLst/>
      </c:spPr>
    </c:title>
    <c:autoTitleDeleted val="0"/>
    <c:plotArea>
      <c:layout>
        <c:manualLayout>
          <c:layoutTarget val="inner"/>
          <c:xMode val="edge"/>
          <c:yMode val="edge"/>
          <c:x val="0.10599806603121985"/>
          <c:y val="0.26749539286312601"/>
          <c:w val="0.76184938421158943"/>
          <c:h val="0.50047020718154911"/>
        </c:manualLayout>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7442-48F6-A5B4-523F81B810C6}"/>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7442-48F6-A5B4-523F81B810C6}"/>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7442-48F6-A5B4-523F81B810C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Segoe UI Light" panose="020B0502040204020203" pitchFamily="34" charset="0"/>
                    <a:ea typeface="+mn-ea"/>
                    <a:cs typeface="Segoe UI Light" panose="020B0502040204020203" pitchFamily="34" charset="0"/>
                  </a:defRPr>
                </a:pPr>
                <a:endParaRPr lang="ru-RU"/>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 Microsoft Excel.xlsx]Лист1'!$B$49:$B$51</c:f>
              <c:strCache>
                <c:ptCount val="3"/>
                <c:pt idx="0">
                  <c:v> моложе трудоспособного возраста</c:v>
                </c:pt>
                <c:pt idx="1">
                  <c:v> трудоспособного возраста</c:v>
                </c:pt>
                <c:pt idx="2">
                  <c:v> старше трудоспособного возраста</c:v>
                </c:pt>
              </c:strCache>
            </c:strRef>
          </c:cat>
          <c:val>
            <c:numRef>
              <c:f>'[Лист Microsoft Excel.xlsx]Лист1'!$C$49:$C$51</c:f>
              <c:numCache>
                <c:formatCode>0.00%</c:formatCode>
                <c:ptCount val="3"/>
                <c:pt idx="0">
                  <c:v>0.14240506329113928</c:v>
                </c:pt>
                <c:pt idx="1">
                  <c:v>0.59968354430379744</c:v>
                </c:pt>
                <c:pt idx="2">
                  <c:v>0.25791139240506328</c:v>
                </c:pt>
              </c:numCache>
            </c:numRef>
          </c:val>
          <c:extLst xmlns:c16r2="http://schemas.microsoft.com/office/drawing/2015/06/chart">
            <c:ext xmlns:c16="http://schemas.microsoft.com/office/drawing/2014/chart" uri="{C3380CC4-5D6E-409C-BE32-E72D297353CC}">
              <c16:uniqueId val="{00000006-7442-48F6-A5B4-523F81B810C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normalizeH="0" baseline="0">
                <a:solidFill>
                  <a:schemeClr val="dk1">
                    <a:lumMod val="50000"/>
                    <a:lumOff val="50000"/>
                  </a:schemeClr>
                </a:solidFill>
                <a:latin typeface="Segoe UI Light" panose="020B0502040204020203" pitchFamily="34" charset="0"/>
                <a:ea typeface="+mj-ea"/>
                <a:cs typeface="Segoe UI Light" panose="020B0502040204020203" pitchFamily="34" charset="0"/>
              </a:defRPr>
            </a:pPr>
            <a:r>
              <a:rPr lang="ru-RU" sz="1100">
                <a:latin typeface="Segoe UI Light" panose="020B0502040204020203" pitchFamily="34" charset="0"/>
                <a:cs typeface="Segoe UI Light" panose="020B0502040204020203" pitchFamily="34" charset="0"/>
              </a:rPr>
              <a:t>2017 год</a:t>
            </a:r>
          </a:p>
        </c:rich>
      </c:tx>
      <c:layout>
        <c:manualLayout>
          <c:xMode val="edge"/>
          <c:yMode val="edge"/>
          <c:x val="0.36101068999028207"/>
          <c:y val="2.4822695035460994E-2"/>
        </c:manualLayout>
      </c:layout>
      <c:overlay val="0"/>
      <c:spPr>
        <a:noFill/>
        <a:ln>
          <a:noFill/>
        </a:ln>
        <a:effectLst/>
      </c:spPr>
    </c:title>
    <c:autoTitleDeleted val="0"/>
    <c:plotArea>
      <c:layout>
        <c:manualLayout>
          <c:layoutTarget val="inner"/>
          <c:xMode val="edge"/>
          <c:yMode val="edge"/>
          <c:x val="1.9175150876841039E-2"/>
          <c:y val="0.27380800804154798"/>
          <c:w val="0.6018857515422037"/>
          <c:h val="0.50263863293684052"/>
        </c:manualLayout>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E1F6-47C5-8AB9-7D542E0240A1}"/>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E1F6-47C5-8AB9-7D542E0240A1}"/>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E1F6-47C5-8AB9-7D542E0240A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Segoe UI Light" panose="020B0502040204020203" pitchFamily="34" charset="0"/>
                    <a:ea typeface="+mn-ea"/>
                    <a:cs typeface="Segoe UI Light" panose="020B0502040204020203" pitchFamily="34" charset="0"/>
                  </a:defRPr>
                </a:pPr>
                <a:endParaRPr lang="ru-RU"/>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 Microsoft Excel.xlsx]Лист1'!$B$20:$B$22</c:f>
              <c:strCache>
                <c:ptCount val="3"/>
                <c:pt idx="0">
                  <c:v>моложе трудоспособного возраста (младше или 15 лет)</c:v>
                </c:pt>
                <c:pt idx="1">
                  <c:v>трудоспособного возраста (с 16 до 54-для женщин, с 16 до 59-для мужчин)</c:v>
                </c:pt>
                <c:pt idx="2">
                  <c:v>старше трудоспособного возраста (старше или 55-для женщин, старше или 60 -для мужчин)</c:v>
                </c:pt>
              </c:strCache>
            </c:strRef>
          </c:cat>
          <c:val>
            <c:numRef>
              <c:f>'[Лист Microsoft Excel.xlsx]Лист1'!$C$20:$C$22</c:f>
              <c:numCache>
                <c:formatCode>0.00%</c:formatCode>
                <c:ptCount val="3"/>
                <c:pt idx="0">
                  <c:v>0.15292859226605296</c:v>
                </c:pt>
                <c:pt idx="1">
                  <c:v>0.55340183462448589</c:v>
                </c:pt>
                <c:pt idx="2">
                  <c:v>0.2936695731094619</c:v>
                </c:pt>
              </c:numCache>
            </c:numRef>
          </c:val>
          <c:extLst xmlns:c16r2="http://schemas.microsoft.com/office/drawing/2015/06/chart">
            <c:ext xmlns:c16="http://schemas.microsoft.com/office/drawing/2014/chart" uri="{C3380CC4-5D6E-409C-BE32-E72D297353CC}">
              <c16:uniqueId val="{00000006-E1F6-47C5-8AB9-7D542E0240A1}"/>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4549451726697471"/>
          <c:y val="0.11751465907187136"/>
          <c:w val="0.33118186757267609"/>
          <c:h val="0.82713352320321654"/>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Segoe UI Light" panose="020B0502040204020203" pitchFamily="34" charset="0"/>
              <a:ea typeface="+mn-ea"/>
              <a:cs typeface="Segoe UI Light" panose="020B0502040204020203" pitchFamily="34" charset="0"/>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661399999999997E-2"/>
          <c:y val="6.7829500000000001E-2"/>
          <c:w val="0.92733900000000002"/>
          <c:h val="0.59961500000000001"/>
        </c:manualLayout>
      </c:layout>
      <c:lineChart>
        <c:grouping val="standard"/>
        <c:varyColors val="0"/>
        <c:ser>
          <c:idx val="0"/>
          <c:order val="0"/>
          <c:tx>
            <c:strRef>
              <c:f>Sheet1!$A$2</c:f>
              <c:strCache>
                <c:ptCount val="1"/>
                <c:pt idx="0">
                  <c:v>Миграционный прирост, человек</c:v>
                </c:pt>
              </c:strCache>
            </c:strRef>
          </c:tx>
          <c:spPr>
            <a:ln w="28575" cap="rnd">
              <a:solidFill>
                <a:schemeClr val="accent1"/>
              </a:solidFill>
              <a:prstDash val="solid"/>
              <a:round/>
            </a:ln>
            <a:effectLst/>
          </c:spPr>
          <c:marker>
            <c:symbol val="none"/>
          </c:marker>
          <c:dLbls>
            <c:numFmt formatCode="0" sourceLinked="0"/>
            <c:spPr>
              <a:noFill/>
              <a:ln>
                <a:noFill/>
              </a:ln>
              <a:effectLst/>
            </c:spPr>
            <c:txPr>
              <a:bodyPr/>
              <a:lstStyle/>
              <a:p>
                <a:pPr>
                  <a:defRPr sz="900" b="0" i="0" u="none" strike="noStrike">
                    <a:solidFill>
                      <a:srgbClr val="404040"/>
                    </a:solidFill>
                    <a:latin typeface="Segoe UI Light"/>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2012</c:v>
                </c:pt>
                <c:pt idx="1">
                  <c:v>2013</c:v>
                </c:pt>
                <c:pt idx="2">
                  <c:v>2014</c:v>
                </c:pt>
                <c:pt idx="3">
                  <c:v>2015</c:v>
                </c:pt>
                <c:pt idx="4">
                  <c:v>2016</c:v>
                </c:pt>
                <c:pt idx="5">
                  <c:v>2017</c:v>
                </c:pt>
              </c:strCache>
            </c:strRef>
          </c:cat>
          <c:val>
            <c:numRef>
              <c:f>Sheet1!$B$2:$G$2</c:f>
              <c:numCache>
                <c:formatCode>General</c:formatCode>
                <c:ptCount val="6"/>
                <c:pt idx="0">
                  <c:v>836</c:v>
                </c:pt>
                <c:pt idx="1">
                  <c:v>108</c:v>
                </c:pt>
                <c:pt idx="2">
                  <c:v>528</c:v>
                </c:pt>
                <c:pt idx="3">
                  <c:v>-126</c:v>
                </c:pt>
                <c:pt idx="4">
                  <c:v>-197</c:v>
                </c:pt>
                <c:pt idx="5">
                  <c:v>-10</c:v>
                </c:pt>
              </c:numCache>
            </c:numRef>
          </c:val>
          <c:smooth val="0"/>
        </c:ser>
        <c:ser>
          <c:idx val="1"/>
          <c:order val="1"/>
          <c:tx>
            <c:strRef>
              <c:f>Sheet1!$A$3</c:f>
              <c:strCache>
                <c:ptCount val="1"/>
                <c:pt idx="0">
                  <c:v>Естественный прирост, чел.</c:v>
                </c:pt>
              </c:strCache>
            </c:strRef>
          </c:tx>
          <c:spPr>
            <a:ln w="28575" cap="rnd">
              <a:solidFill>
                <a:schemeClr val="accent2"/>
              </a:solidFill>
              <a:prstDash val="solid"/>
              <a:round/>
            </a:ln>
            <a:effectLst/>
          </c:spPr>
          <c:marker>
            <c:symbol val="none"/>
          </c:marker>
          <c:dLbls>
            <c:numFmt formatCode="0" sourceLinked="0"/>
            <c:spPr>
              <a:noFill/>
              <a:ln>
                <a:noFill/>
              </a:ln>
              <a:effectLst/>
            </c:spPr>
            <c:txPr>
              <a:bodyPr/>
              <a:lstStyle/>
              <a:p>
                <a:pPr>
                  <a:defRPr sz="900" b="0" i="0" u="none" strike="noStrike">
                    <a:solidFill>
                      <a:srgbClr val="404040"/>
                    </a:solidFill>
                    <a:latin typeface="Segoe UI Light"/>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2012</c:v>
                </c:pt>
                <c:pt idx="1">
                  <c:v>2013</c:v>
                </c:pt>
                <c:pt idx="2">
                  <c:v>2014</c:v>
                </c:pt>
                <c:pt idx="3">
                  <c:v>2015</c:v>
                </c:pt>
                <c:pt idx="4">
                  <c:v>2016</c:v>
                </c:pt>
                <c:pt idx="5">
                  <c:v>2017</c:v>
                </c:pt>
              </c:strCache>
            </c:strRef>
          </c:cat>
          <c:val>
            <c:numRef>
              <c:f>Sheet1!$B$3:$G$3</c:f>
              <c:numCache>
                <c:formatCode>General</c:formatCode>
                <c:ptCount val="6"/>
                <c:pt idx="0">
                  <c:v>-341</c:v>
                </c:pt>
                <c:pt idx="1">
                  <c:v>-431</c:v>
                </c:pt>
                <c:pt idx="2">
                  <c:v>-317</c:v>
                </c:pt>
                <c:pt idx="3">
                  <c:v>-329</c:v>
                </c:pt>
                <c:pt idx="4">
                  <c:v>-359</c:v>
                </c:pt>
                <c:pt idx="5">
                  <c:v>-344</c:v>
                </c:pt>
              </c:numCache>
            </c:numRef>
          </c:val>
          <c:smooth val="0"/>
        </c:ser>
        <c:dLbls>
          <c:showLegendKey val="0"/>
          <c:showVal val="0"/>
          <c:showCatName val="0"/>
          <c:showSerName val="0"/>
          <c:showPercent val="0"/>
          <c:showBubbleSize val="0"/>
        </c:dLbls>
        <c:marker val="1"/>
        <c:smooth val="0"/>
        <c:axId val="126091648"/>
        <c:axId val="126093184"/>
      </c:lineChart>
      <c:catAx>
        <c:axId val="126091648"/>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Segoe UI Light"/>
              </a:defRPr>
            </a:pPr>
            <a:endParaRPr lang="ru-RU"/>
          </a:p>
        </c:txPr>
        <c:crossAx val="126093184"/>
        <c:crosses val="autoZero"/>
        <c:auto val="1"/>
        <c:lblAlgn val="ctr"/>
        <c:lblOffset val="100"/>
        <c:noMultiLvlLbl val="1"/>
      </c:catAx>
      <c:valAx>
        <c:axId val="126093184"/>
        <c:scaling>
          <c:orientation val="minMax"/>
        </c:scaling>
        <c:delete val="0"/>
        <c:axPos val="l"/>
        <c:majorGridlines>
          <c:spPr>
            <a:ln w="12700" cap="flat">
              <a:solidFill>
                <a:srgbClr val="D9D9D9"/>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Segoe UI Light"/>
              </a:defRPr>
            </a:pPr>
            <a:endParaRPr lang="ru-RU"/>
          </a:p>
        </c:txPr>
        <c:crossAx val="126091648"/>
        <c:crosses val="autoZero"/>
        <c:crossBetween val="between"/>
        <c:majorUnit val="393.75"/>
        <c:minorUnit val="196.875"/>
      </c:valAx>
      <c:spPr>
        <a:noFill/>
        <a:ln w="12700" cap="flat">
          <a:noFill/>
          <a:miter lim="400000"/>
        </a:ln>
        <a:effectLst/>
      </c:spPr>
    </c:plotArea>
    <c:legend>
      <c:legendPos val="b"/>
      <c:layout>
        <c:manualLayout>
          <c:xMode val="edge"/>
          <c:yMode val="edge"/>
          <c:x val="4.5349599999999997E-2"/>
          <c:y val="0.91966999999999999"/>
          <c:w val="0.94441599999999981"/>
          <c:h val="8.0329500000000026E-2"/>
        </c:manualLayout>
      </c:layout>
      <c:overlay val="1"/>
      <c:spPr>
        <a:noFill/>
        <a:ln w="12700" cap="flat">
          <a:noFill/>
          <a:miter lim="400000"/>
        </a:ln>
        <a:effectLst/>
      </c:spPr>
      <c:txPr>
        <a:bodyPr rot="0"/>
        <a:lstStyle/>
        <a:p>
          <a:pPr>
            <a:defRPr sz="900" b="0" i="0" u="none" strike="noStrike">
              <a:solidFill>
                <a:srgbClr val="595959"/>
              </a:solidFill>
              <a:latin typeface="Segoe UI Light"/>
            </a:defRPr>
          </a:pPr>
          <a:endParaRPr lang="ru-RU"/>
        </a:p>
      </c:txPr>
    </c:legend>
    <c:plotVisOnly val="1"/>
    <c:dispBlanksAs val="gap"/>
    <c:showDLblsOverMax val="1"/>
  </c:chart>
  <c:spPr>
    <a:solidFill>
      <a:srgbClr val="FFFFFF"/>
    </a:solidFill>
    <a:ln>
      <a:noFill/>
    </a:ln>
    <a:effectLst/>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Segoe UI Light" panose="020B0502040204020203" pitchFamily="34" charset="0"/>
                <a:ea typeface="+mj-ea"/>
                <a:cs typeface="Segoe UI Light" panose="020B0502040204020203" pitchFamily="34" charset="0"/>
              </a:defRPr>
            </a:pPr>
            <a:r>
              <a:rPr lang="en-US">
                <a:latin typeface="Segoe UI Light" panose="020B0502040204020203" pitchFamily="34" charset="0"/>
                <a:cs typeface="Segoe UI Light" panose="020B0502040204020203" pitchFamily="34" charset="0"/>
              </a:rPr>
              <a:t>2012</a:t>
            </a:r>
            <a:r>
              <a:rPr lang="ru-RU">
                <a:latin typeface="Segoe UI Light" panose="020B0502040204020203" pitchFamily="34" charset="0"/>
                <a:cs typeface="Segoe UI Light" panose="020B0502040204020203" pitchFamily="34" charset="0"/>
              </a:rPr>
              <a:t> г.</a:t>
            </a:r>
            <a:endParaRPr lang="en-US">
              <a:latin typeface="Segoe UI Light" panose="020B0502040204020203" pitchFamily="34" charset="0"/>
              <a:cs typeface="Segoe UI Light" panose="020B0502040204020203" pitchFamily="34" charset="0"/>
            </a:endParaRPr>
          </a:p>
        </c:rich>
      </c:tx>
      <c:layout>
        <c:manualLayout>
          <c:xMode val="edge"/>
          <c:yMode val="edge"/>
          <c:x val="1.1830545975141506E-3"/>
          <c:y val="5.1609942199847955E-3"/>
        </c:manualLayout>
      </c:layout>
      <c:overlay val="0"/>
      <c:spPr>
        <a:noFill/>
        <a:ln>
          <a:noFill/>
        </a:ln>
        <a:effectLst/>
      </c:spPr>
    </c:title>
    <c:autoTitleDeleted val="0"/>
    <c:plotArea>
      <c:layout>
        <c:manualLayout>
          <c:layoutTarget val="inner"/>
          <c:xMode val="edge"/>
          <c:yMode val="edge"/>
          <c:x val="0.183634568981141"/>
          <c:y val="5.4646701573082677E-2"/>
          <c:w val="0.73206987608572882"/>
          <c:h val="0.93432661776709791"/>
        </c:manualLayout>
      </c:layout>
      <c:pieChart>
        <c:varyColors val="1"/>
        <c:ser>
          <c:idx val="0"/>
          <c:order val="0"/>
          <c:tx>
            <c:strRef>
              <c:f>'[Report (7).xls]Лист3'!$J$3</c:f>
              <c:strCache>
                <c:ptCount val="1"/>
                <c:pt idx="0">
                  <c:v>2012</c:v>
                </c:pt>
              </c:strCache>
            </c:strRef>
          </c:tx>
          <c:dPt>
            <c:idx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1-6E58-4BFB-A922-38D01F8CF035}"/>
              </c:ext>
            </c:extLst>
          </c:dPt>
          <c:dPt>
            <c:idx val="1"/>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3-6E58-4BFB-A922-38D01F8CF035}"/>
              </c:ext>
            </c:extLst>
          </c:dPt>
          <c:dPt>
            <c:idx val="2"/>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5-6E58-4BFB-A922-38D01F8CF035}"/>
              </c:ext>
            </c:extLst>
          </c:dPt>
          <c:dPt>
            <c:idx val="3"/>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07-6E58-4BFB-A922-38D01F8CF035}"/>
              </c:ext>
            </c:extLst>
          </c:dPt>
          <c:dPt>
            <c:idx val="4"/>
            <c:bubble3D val="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09-6E58-4BFB-A922-38D01F8CF035}"/>
              </c:ext>
            </c:extLst>
          </c:dPt>
          <c:dPt>
            <c:idx val="5"/>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0B-6E58-4BFB-A922-38D01F8CF035}"/>
              </c:ext>
            </c:extLst>
          </c:dPt>
          <c:dPt>
            <c:idx val="6"/>
            <c:bubble3D val="0"/>
            <c:spPr>
              <a:solidFill>
                <a:schemeClr val="accent6">
                  <a:lumMod val="80000"/>
                  <a:lumOff val="20000"/>
                </a:schemeClr>
              </a:solidFill>
              <a:ln>
                <a:noFill/>
              </a:ln>
              <a:effectLst/>
            </c:spPr>
            <c:extLst xmlns:c16r2="http://schemas.microsoft.com/office/drawing/2015/06/chart">
              <c:ext xmlns:c16="http://schemas.microsoft.com/office/drawing/2014/chart" uri="{C3380CC4-5D6E-409C-BE32-E72D297353CC}">
                <c16:uniqueId val="{0000000D-6E58-4BFB-A922-38D01F8CF035}"/>
              </c:ext>
            </c:extLst>
          </c:dPt>
          <c:dPt>
            <c:idx val="7"/>
            <c:bubble3D val="0"/>
            <c:spPr>
              <a:solidFill>
                <a:schemeClr val="accent5">
                  <a:lumMod val="80000"/>
                  <a:lumOff val="20000"/>
                </a:schemeClr>
              </a:solidFill>
              <a:ln>
                <a:noFill/>
              </a:ln>
              <a:effectLst/>
            </c:spPr>
            <c:extLst xmlns:c16r2="http://schemas.microsoft.com/office/drawing/2015/06/chart">
              <c:ext xmlns:c16="http://schemas.microsoft.com/office/drawing/2014/chart" uri="{C3380CC4-5D6E-409C-BE32-E72D297353CC}">
                <c16:uniqueId val="{0000000F-6E58-4BFB-A922-38D01F8CF035}"/>
              </c:ext>
            </c:extLst>
          </c:dPt>
          <c:dPt>
            <c:idx val="8"/>
            <c:bubble3D val="0"/>
            <c:spPr>
              <a:solidFill>
                <a:schemeClr val="accent4">
                  <a:lumMod val="80000"/>
                  <a:lumOff val="20000"/>
                </a:schemeClr>
              </a:solidFill>
              <a:ln>
                <a:noFill/>
              </a:ln>
              <a:effectLst/>
            </c:spPr>
            <c:extLst xmlns:c16r2="http://schemas.microsoft.com/office/drawing/2015/06/chart">
              <c:ext xmlns:c16="http://schemas.microsoft.com/office/drawing/2014/chart" uri="{C3380CC4-5D6E-409C-BE32-E72D297353CC}">
                <c16:uniqueId val="{00000011-6E58-4BFB-A922-38D01F8CF035}"/>
              </c:ext>
            </c:extLst>
          </c:dPt>
          <c:dPt>
            <c:idx val="9"/>
            <c:bubble3D val="0"/>
            <c:spPr>
              <a:solidFill>
                <a:schemeClr val="accent6">
                  <a:lumMod val="80000"/>
                </a:schemeClr>
              </a:solidFill>
              <a:ln>
                <a:noFill/>
              </a:ln>
              <a:effectLst/>
            </c:spPr>
            <c:extLst xmlns:c16r2="http://schemas.microsoft.com/office/drawing/2015/06/chart">
              <c:ext xmlns:c16="http://schemas.microsoft.com/office/drawing/2014/chart" uri="{C3380CC4-5D6E-409C-BE32-E72D297353CC}">
                <c16:uniqueId val="{00000013-6E58-4BFB-A922-38D01F8CF035}"/>
              </c:ext>
            </c:extLst>
          </c:dPt>
          <c:dPt>
            <c:idx val="10"/>
            <c:bubble3D val="0"/>
            <c:spPr>
              <a:solidFill>
                <a:schemeClr val="accent5">
                  <a:lumMod val="80000"/>
                </a:schemeClr>
              </a:solidFill>
              <a:ln>
                <a:noFill/>
              </a:ln>
              <a:effectLst/>
            </c:spPr>
            <c:extLst xmlns:c16r2="http://schemas.microsoft.com/office/drawing/2015/06/chart">
              <c:ext xmlns:c16="http://schemas.microsoft.com/office/drawing/2014/chart" uri="{C3380CC4-5D6E-409C-BE32-E72D297353CC}">
                <c16:uniqueId val="{00000015-6E58-4BFB-A922-38D01F8CF035}"/>
              </c:ext>
            </c:extLst>
          </c:dPt>
          <c:dPt>
            <c:idx val="11"/>
            <c:bubble3D val="0"/>
            <c:spPr>
              <a:solidFill>
                <a:schemeClr val="accent4">
                  <a:lumMod val="80000"/>
                </a:schemeClr>
              </a:solidFill>
              <a:ln>
                <a:noFill/>
              </a:ln>
              <a:effectLst/>
            </c:spPr>
            <c:extLst xmlns:c16r2="http://schemas.microsoft.com/office/drawing/2015/06/chart">
              <c:ext xmlns:c16="http://schemas.microsoft.com/office/drawing/2014/chart" uri="{C3380CC4-5D6E-409C-BE32-E72D297353CC}">
                <c16:uniqueId val="{00000017-6E58-4BFB-A922-38D01F8CF035}"/>
              </c:ext>
            </c:extLst>
          </c:dPt>
          <c:dPt>
            <c:idx val="12"/>
            <c:bubble3D val="0"/>
            <c:spPr>
              <a:solidFill>
                <a:schemeClr val="accent6">
                  <a:lumMod val="60000"/>
                  <a:lumOff val="40000"/>
                </a:schemeClr>
              </a:solidFill>
              <a:ln>
                <a:noFill/>
              </a:ln>
              <a:effectLst/>
            </c:spPr>
            <c:extLst xmlns:c16r2="http://schemas.microsoft.com/office/drawing/2015/06/chart">
              <c:ext xmlns:c16="http://schemas.microsoft.com/office/drawing/2014/chart" uri="{C3380CC4-5D6E-409C-BE32-E72D297353CC}">
                <c16:uniqueId val="{00000019-6E58-4BFB-A922-38D01F8CF035}"/>
              </c:ext>
            </c:extLst>
          </c:dPt>
          <c:dPt>
            <c:idx val="13"/>
            <c:bubble3D val="0"/>
            <c:spPr>
              <a:solidFill>
                <a:schemeClr val="accent5">
                  <a:lumMod val="60000"/>
                  <a:lumOff val="40000"/>
                </a:schemeClr>
              </a:solidFill>
              <a:ln>
                <a:noFill/>
              </a:ln>
              <a:effectLst/>
            </c:spPr>
            <c:extLst xmlns:c16r2="http://schemas.microsoft.com/office/drawing/2015/06/chart">
              <c:ext xmlns:c16="http://schemas.microsoft.com/office/drawing/2014/chart" uri="{C3380CC4-5D6E-409C-BE32-E72D297353CC}">
                <c16:uniqueId val="{0000001B-6E58-4BFB-A922-38D01F8CF035}"/>
              </c:ext>
            </c:extLst>
          </c:dPt>
          <c:dPt>
            <c:idx val="14"/>
            <c:bubble3D val="0"/>
            <c:spPr>
              <a:solidFill>
                <a:schemeClr val="accent4">
                  <a:lumMod val="60000"/>
                  <a:lumOff val="40000"/>
                </a:schemeClr>
              </a:solidFill>
              <a:ln>
                <a:noFill/>
              </a:ln>
              <a:effectLst/>
            </c:spPr>
            <c:extLst xmlns:c16r2="http://schemas.microsoft.com/office/drawing/2015/06/chart">
              <c:ext xmlns:c16="http://schemas.microsoft.com/office/drawing/2014/chart" uri="{C3380CC4-5D6E-409C-BE32-E72D297353CC}">
                <c16:uniqueId val="{0000001D-6E58-4BFB-A922-38D01F8CF035}"/>
              </c:ext>
            </c:extLst>
          </c:dPt>
          <c:dPt>
            <c:idx val="15"/>
            <c:bubble3D val="0"/>
            <c:spPr>
              <a:solidFill>
                <a:schemeClr val="accent6">
                  <a:lumMod val="50000"/>
                </a:schemeClr>
              </a:solidFill>
              <a:ln>
                <a:noFill/>
              </a:ln>
              <a:effectLst/>
            </c:spPr>
            <c:extLst xmlns:c16r2="http://schemas.microsoft.com/office/drawing/2015/06/chart">
              <c:ext xmlns:c16="http://schemas.microsoft.com/office/drawing/2014/chart" uri="{C3380CC4-5D6E-409C-BE32-E72D297353CC}">
                <c16:uniqueId val="{0000001F-6E58-4BFB-A922-38D01F8CF035}"/>
              </c:ext>
            </c:extLst>
          </c:dPt>
          <c:dPt>
            <c:idx val="16"/>
            <c:bubble3D val="0"/>
            <c:spPr>
              <a:solidFill>
                <a:schemeClr val="accent5">
                  <a:lumMod val="50000"/>
                </a:schemeClr>
              </a:solidFill>
              <a:ln>
                <a:noFill/>
              </a:ln>
              <a:effectLst/>
            </c:spPr>
            <c:extLst xmlns:c16r2="http://schemas.microsoft.com/office/drawing/2015/06/chart">
              <c:ext xmlns:c16="http://schemas.microsoft.com/office/drawing/2014/chart" uri="{C3380CC4-5D6E-409C-BE32-E72D297353CC}">
                <c16:uniqueId val="{00000021-6E58-4BFB-A922-38D01F8CF035}"/>
              </c:ext>
            </c:extLst>
          </c:dPt>
          <c:dPt>
            <c:idx val="17"/>
            <c:bubble3D val="0"/>
            <c:spPr>
              <a:solidFill>
                <a:schemeClr val="accent4">
                  <a:lumMod val="50000"/>
                </a:schemeClr>
              </a:solidFill>
              <a:ln>
                <a:noFill/>
              </a:ln>
              <a:effectLst/>
            </c:spPr>
            <c:extLst xmlns:c16r2="http://schemas.microsoft.com/office/drawing/2015/06/chart">
              <c:ext xmlns:c16="http://schemas.microsoft.com/office/drawing/2014/chart" uri="{C3380CC4-5D6E-409C-BE32-E72D297353CC}">
                <c16:uniqueId val="{00000023-6E58-4BFB-A922-38D01F8CF035}"/>
              </c:ext>
            </c:extLst>
          </c:dPt>
          <c:dPt>
            <c:idx val="18"/>
            <c:bubble3D val="0"/>
            <c:spPr>
              <a:solidFill>
                <a:schemeClr val="accent6">
                  <a:lumMod val="70000"/>
                  <a:lumOff val="30000"/>
                </a:schemeClr>
              </a:solidFill>
              <a:ln>
                <a:noFill/>
              </a:ln>
              <a:effectLst/>
            </c:spPr>
            <c:extLst xmlns:c16r2="http://schemas.microsoft.com/office/drawing/2015/06/chart">
              <c:ext xmlns:c16="http://schemas.microsoft.com/office/drawing/2014/chart" uri="{C3380CC4-5D6E-409C-BE32-E72D297353CC}">
                <c16:uniqueId val="{00000025-6E58-4BFB-A922-38D01F8CF03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Segoe UI Light" panose="020B0502040204020203" pitchFamily="34" charset="0"/>
                    <a:ea typeface="+mn-ea"/>
                    <a:cs typeface="Segoe UI Light" panose="020B0502040204020203" pitchFamily="34" charset="0"/>
                  </a:defRPr>
                </a:pPr>
                <a:endParaRPr lang="ru-RU"/>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prstDash val="solid"/>
                  <a:round/>
                </a:ln>
                <a:effectLst/>
              </c:spPr>
            </c:leaderLines>
            <c:extLst xmlns:c16r2="http://schemas.microsoft.com/office/drawing/2015/06/chart">
              <c:ext xmlns:c15="http://schemas.microsoft.com/office/drawing/2012/chart" uri="{CE6537A1-D6FC-4f65-9D91-7224C49458BB}"/>
            </c:extLst>
          </c:dLbls>
          <c:cat>
            <c:strRef>
              <c:f>'[Report (7).xls]Лист3'!$I$4:$I$22</c:f>
              <c:strCache>
                <c:ptCount val="19"/>
                <c:pt idx="0">
                  <c:v>Сельское, лесное хозяйство, охота, рыболовство </c:v>
                </c:pt>
                <c:pt idx="1">
                  <c:v>Добыча полезных ископаемых</c:v>
                </c:pt>
                <c:pt idx="2">
                  <c:v>Обрабатывающие производства</c:v>
                </c:pt>
                <c:pt idx="3">
                  <c:v>Обеспечение электроэнергией, газом и паром, кондиционирование воздуха</c:v>
                </c:pt>
                <c:pt idx="4">
                  <c:v>Водоснабжение, водоотведение, организация сбора и утилизации отходов, деятельность по ликвидации загрязнений</c:v>
                </c:pt>
                <c:pt idx="5">
                  <c:v>Строительство</c:v>
                </c:pt>
                <c:pt idx="6">
                  <c:v>Торговля оптовая и розничная, ремонт автотранспортных средств и мотоциклов </c:v>
                </c:pt>
                <c:pt idx="7">
                  <c:v>Транспортировка и хранение</c:v>
                </c:pt>
                <c:pt idx="8">
                  <c:v>Деятельность гостиниц и предприятий общественного питания</c:v>
                </c:pt>
                <c:pt idx="9">
                  <c:v>Деятельность в области информации и связи</c:v>
                </c:pt>
                <c:pt idx="10">
                  <c:v>Деятельность финансовая и страховая</c:v>
                </c:pt>
                <c:pt idx="11">
                  <c:v>Деятельность по операциям с недвижимым имуществом </c:v>
                </c:pt>
                <c:pt idx="12">
                  <c:v>Деятельность профессиональная, научная и техническая</c:v>
                </c:pt>
                <c:pt idx="13">
                  <c:v>Деятельность административная и сопутствующие дополнительные услуги</c:v>
                </c:pt>
                <c:pt idx="14">
                  <c:v>Государственное управление и обеспечение военной безопасности; социальное обеспечение</c:v>
                </c:pt>
                <c:pt idx="15">
                  <c:v>Образование</c:v>
                </c:pt>
                <c:pt idx="16">
                  <c:v>Деятельность в области здравоохранения и социальных услуг</c:v>
                </c:pt>
                <c:pt idx="17">
                  <c:v>Деятельность в области культуры, спорта, организации досуга и развлечений</c:v>
                </c:pt>
                <c:pt idx="18">
                  <c:v>Предоставление прочих видов услуг</c:v>
                </c:pt>
              </c:strCache>
            </c:strRef>
          </c:cat>
          <c:val>
            <c:numRef>
              <c:f>'[Report (7).xls]Лист3'!$J$4:$J$22</c:f>
              <c:numCache>
                <c:formatCode>0.00%</c:formatCode>
                <c:ptCount val="19"/>
                <c:pt idx="0">
                  <c:v>0.10970464135021107</c:v>
                </c:pt>
                <c:pt idx="1">
                  <c:v>5.4852320675105502E-2</c:v>
                </c:pt>
                <c:pt idx="2">
                  <c:v>0.13080168776371304</c:v>
                </c:pt>
                <c:pt idx="3">
                  <c:v>2.9535864978902961E-2</c:v>
                </c:pt>
                <c:pt idx="5">
                  <c:v>4.2194092827004238E-2</c:v>
                </c:pt>
                <c:pt idx="6">
                  <c:v>0.20675105485232081</c:v>
                </c:pt>
                <c:pt idx="7">
                  <c:v>3.7974683544303806E-2</c:v>
                </c:pt>
                <c:pt idx="8">
                  <c:v>3.7974683544303806E-2</c:v>
                </c:pt>
                <c:pt idx="10">
                  <c:v>8.8607594936708861E-2</c:v>
                </c:pt>
                <c:pt idx="12">
                  <c:v>4.2194092827004259E-3</c:v>
                </c:pt>
                <c:pt idx="14">
                  <c:v>3.7974683544303806E-2</c:v>
                </c:pt>
                <c:pt idx="15">
                  <c:v>7.1729957805907171E-2</c:v>
                </c:pt>
                <c:pt idx="16">
                  <c:v>6.3291139240506333E-2</c:v>
                </c:pt>
                <c:pt idx="18">
                  <c:v>8.8607594936708861E-2</c:v>
                </c:pt>
              </c:numCache>
            </c:numRef>
          </c:val>
          <c:extLst xmlns:c16r2="http://schemas.microsoft.com/office/drawing/2015/06/chart">
            <c:ext xmlns:c16="http://schemas.microsoft.com/office/drawing/2014/chart" uri="{C3380CC4-5D6E-409C-BE32-E72D297353CC}">
              <c16:uniqueId val="{00000026-6E58-4BFB-A922-38D01F8CF03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pattFill prst="dkDnDiag">
      <a:fgClr>
        <a:schemeClr val="lt1"/>
      </a:fgClr>
      <a:bgClr>
        <a:schemeClr val="dk1">
          <a:lumMod val="10000"/>
          <a:lumOff val="90000"/>
        </a:schemeClr>
      </a:bgClr>
    </a:pattFill>
    <a:ln w="9525" cap="flat" cmpd="sng" algn="ctr">
      <a:noFill/>
      <a:prstDash val="solid"/>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Segoe UI Light" panose="020B0502040204020203" pitchFamily="34" charset="0"/>
                <a:ea typeface="+mj-ea"/>
                <a:cs typeface="Segoe UI Light" panose="020B0502040204020203" pitchFamily="34" charset="0"/>
              </a:defRPr>
            </a:pPr>
            <a:r>
              <a:rPr lang="ru-RU">
                <a:latin typeface="Segoe UI Light" panose="020B0502040204020203" pitchFamily="34" charset="0"/>
                <a:cs typeface="Segoe UI Light" panose="020B0502040204020203" pitchFamily="34" charset="0"/>
              </a:rPr>
              <a:t>2017 г.</a:t>
            </a:r>
          </a:p>
        </c:rich>
      </c:tx>
      <c:layout>
        <c:manualLayout>
          <c:xMode val="edge"/>
          <c:yMode val="edge"/>
          <c:x val="1.4332544331862271E-2"/>
          <c:y val="0.48005384536645945"/>
        </c:manualLayout>
      </c:layout>
      <c:overlay val="0"/>
      <c:spPr>
        <a:noFill/>
        <a:ln>
          <a:noFill/>
        </a:ln>
        <a:effectLst/>
      </c:spPr>
    </c:title>
    <c:autoTitleDeleted val="0"/>
    <c:plotArea>
      <c:layout>
        <c:manualLayout>
          <c:layoutTarget val="inner"/>
          <c:xMode val="edge"/>
          <c:yMode val="edge"/>
          <c:x val="9.7398484477217051E-2"/>
          <c:y val="0.50499482517366723"/>
          <c:w val="0.42926984944976199"/>
          <c:h val="0.42209278256621707"/>
        </c:manualLayout>
      </c:layout>
      <c:pieChart>
        <c:varyColors val="1"/>
        <c:ser>
          <c:idx val="0"/>
          <c:order val="0"/>
          <c:dPt>
            <c:idx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1-FC15-4502-A4B9-6EEAE0D09933}"/>
              </c:ext>
            </c:extLst>
          </c:dPt>
          <c:dPt>
            <c:idx val="1"/>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3-FC15-4502-A4B9-6EEAE0D09933}"/>
              </c:ext>
            </c:extLst>
          </c:dPt>
          <c:dPt>
            <c:idx val="2"/>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5-FC15-4502-A4B9-6EEAE0D09933}"/>
              </c:ext>
            </c:extLst>
          </c:dPt>
          <c:dPt>
            <c:idx val="3"/>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07-FC15-4502-A4B9-6EEAE0D09933}"/>
              </c:ext>
            </c:extLst>
          </c:dPt>
          <c:dPt>
            <c:idx val="4"/>
            <c:bubble3D val="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09-FC15-4502-A4B9-6EEAE0D09933}"/>
              </c:ext>
            </c:extLst>
          </c:dPt>
          <c:dPt>
            <c:idx val="5"/>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0B-FC15-4502-A4B9-6EEAE0D09933}"/>
              </c:ext>
            </c:extLst>
          </c:dPt>
          <c:dPt>
            <c:idx val="6"/>
            <c:bubble3D val="0"/>
            <c:spPr>
              <a:solidFill>
                <a:schemeClr val="accent6">
                  <a:lumMod val="80000"/>
                  <a:lumOff val="20000"/>
                </a:schemeClr>
              </a:solidFill>
              <a:ln>
                <a:noFill/>
              </a:ln>
              <a:effectLst/>
            </c:spPr>
            <c:extLst xmlns:c16r2="http://schemas.microsoft.com/office/drawing/2015/06/chart">
              <c:ext xmlns:c16="http://schemas.microsoft.com/office/drawing/2014/chart" uri="{C3380CC4-5D6E-409C-BE32-E72D297353CC}">
                <c16:uniqueId val="{0000000D-FC15-4502-A4B9-6EEAE0D09933}"/>
              </c:ext>
            </c:extLst>
          </c:dPt>
          <c:dPt>
            <c:idx val="7"/>
            <c:bubble3D val="0"/>
            <c:spPr>
              <a:solidFill>
                <a:schemeClr val="accent5">
                  <a:lumMod val="80000"/>
                  <a:lumOff val="20000"/>
                </a:schemeClr>
              </a:solidFill>
              <a:ln>
                <a:noFill/>
              </a:ln>
              <a:effectLst/>
            </c:spPr>
            <c:extLst xmlns:c16r2="http://schemas.microsoft.com/office/drawing/2015/06/chart">
              <c:ext xmlns:c16="http://schemas.microsoft.com/office/drawing/2014/chart" uri="{C3380CC4-5D6E-409C-BE32-E72D297353CC}">
                <c16:uniqueId val="{0000000F-FC15-4502-A4B9-6EEAE0D09933}"/>
              </c:ext>
            </c:extLst>
          </c:dPt>
          <c:dPt>
            <c:idx val="8"/>
            <c:bubble3D val="0"/>
            <c:spPr>
              <a:solidFill>
                <a:schemeClr val="accent4">
                  <a:lumMod val="80000"/>
                  <a:lumOff val="20000"/>
                </a:schemeClr>
              </a:solidFill>
              <a:ln>
                <a:noFill/>
              </a:ln>
              <a:effectLst/>
            </c:spPr>
            <c:extLst xmlns:c16r2="http://schemas.microsoft.com/office/drawing/2015/06/chart">
              <c:ext xmlns:c16="http://schemas.microsoft.com/office/drawing/2014/chart" uri="{C3380CC4-5D6E-409C-BE32-E72D297353CC}">
                <c16:uniqueId val="{00000011-FC15-4502-A4B9-6EEAE0D09933}"/>
              </c:ext>
            </c:extLst>
          </c:dPt>
          <c:dPt>
            <c:idx val="9"/>
            <c:bubble3D val="0"/>
            <c:spPr>
              <a:solidFill>
                <a:schemeClr val="accent6">
                  <a:lumMod val="80000"/>
                </a:schemeClr>
              </a:solidFill>
              <a:ln>
                <a:noFill/>
              </a:ln>
              <a:effectLst/>
            </c:spPr>
            <c:extLst xmlns:c16r2="http://schemas.microsoft.com/office/drawing/2015/06/chart">
              <c:ext xmlns:c16="http://schemas.microsoft.com/office/drawing/2014/chart" uri="{C3380CC4-5D6E-409C-BE32-E72D297353CC}">
                <c16:uniqueId val="{00000013-FC15-4502-A4B9-6EEAE0D09933}"/>
              </c:ext>
            </c:extLst>
          </c:dPt>
          <c:dPt>
            <c:idx val="10"/>
            <c:bubble3D val="0"/>
            <c:spPr>
              <a:solidFill>
                <a:schemeClr val="accent5">
                  <a:lumMod val="80000"/>
                </a:schemeClr>
              </a:solidFill>
              <a:ln>
                <a:noFill/>
              </a:ln>
              <a:effectLst/>
            </c:spPr>
            <c:extLst xmlns:c16r2="http://schemas.microsoft.com/office/drawing/2015/06/chart">
              <c:ext xmlns:c16="http://schemas.microsoft.com/office/drawing/2014/chart" uri="{C3380CC4-5D6E-409C-BE32-E72D297353CC}">
                <c16:uniqueId val="{00000015-FC15-4502-A4B9-6EEAE0D09933}"/>
              </c:ext>
            </c:extLst>
          </c:dPt>
          <c:dPt>
            <c:idx val="11"/>
            <c:bubble3D val="0"/>
            <c:spPr>
              <a:solidFill>
                <a:schemeClr val="accent4">
                  <a:lumMod val="80000"/>
                </a:schemeClr>
              </a:solidFill>
              <a:ln>
                <a:noFill/>
              </a:ln>
              <a:effectLst/>
            </c:spPr>
            <c:extLst xmlns:c16r2="http://schemas.microsoft.com/office/drawing/2015/06/chart">
              <c:ext xmlns:c16="http://schemas.microsoft.com/office/drawing/2014/chart" uri="{C3380CC4-5D6E-409C-BE32-E72D297353CC}">
                <c16:uniqueId val="{00000017-FC15-4502-A4B9-6EEAE0D09933}"/>
              </c:ext>
            </c:extLst>
          </c:dPt>
          <c:dPt>
            <c:idx val="12"/>
            <c:bubble3D val="0"/>
            <c:spPr>
              <a:solidFill>
                <a:schemeClr val="accent6">
                  <a:lumMod val="60000"/>
                  <a:lumOff val="40000"/>
                </a:schemeClr>
              </a:solidFill>
              <a:ln>
                <a:noFill/>
              </a:ln>
              <a:effectLst/>
            </c:spPr>
            <c:extLst xmlns:c16r2="http://schemas.microsoft.com/office/drawing/2015/06/chart">
              <c:ext xmlns:c16="http://schemas.microsoft.com/office/drawing/2014/chart" uri="{C3380CC4-5D6E-409C-BE32-E72D297353CC}">
                <c16:uniqueId val="{00000019-FC15-4502-A4B9-6EEAE0D09933}"/>
              </c:ext>
            </c:extLst>
          </c:dPt>
          <c:dPt>
            <c:idx val="13"/>
            <c:bubble3D val="0"/>
            <c:spPr>
              <a:solidFill>
                <a:schemeClr val="accent5">
                  <a:lumMod val="60000"/>
                  <a:lumOff val="40000"/>
                </a:schemeClr>
              </a:solidFill>
              <a:ln>
                <a:noFill/>
              </a:ln>
              <a:effectLst/>
            </c:spPr>
            <c:extLst xmlns:c16r2="http://schemas.microsoft.com/office/drawing/2015/06/chart">
              <c:ext xmlns:c16="http://schemas.microsoft.com/office/drawing/2014/chart" uri="{C3380CC4-5D6E-409C-BE32-E72D297353CC}">
                <c16:uniqueId val="{0000001B-FC15-4502-A4B9-6EEAE0D09933}"/>
              </c:ext>
            </c:extLst>
          </c:dPt>
          <c:dPt>
            <c:idx val="14"/>
            <c:bubble3D val="0"/>
            <c:spPr>
              <a:solidFill>
                <a:schemeClr val="accent4">
                  <a:lumMod val="60000"/>
                  <a:lumOff val="40000"/>
                </a:schemeClr>
              </a:solidFill>
              <a:ln>
                <a:noFill/>
              </a:ln>
              <a:effectLst/>
            </c:spPr>
            <c:extLst xmlns:c16r2="http://schemas.microsoft.com/office/drawing/2015/06/chart">
              <c:ext xmlns:c16="http://schemas.microsoft.com/office/drawing/2014/chart" uri="{C3380CC4-5D6E-409C-BE32-E72D297353CC}">
                <c16:uniqueId val="{0000001D-FC15-4502-A4B9-6EEAE0D09933}"/>
              </c:ext>
            </c:extLst>
          </c:dPt>
          <c:dPt>
            <c:idx val="15"/>
            <c:bubble3D val="0"/>
            <c:spPr>
              <a:solidFill>
                <a:schemeClr val="accent6">
                  <a:lumMod val="50000"/>
                </a:schemeClr>
              </a:solidFill>
              <a:ln>
                <a:noFill/>
              </a:ln>
              <a:effectLst/>
            </c:spPr>
            <c:extLst xmlns:c16r2="http://schemas.microsoft.com/office/drawing/2015/06/chart">
              <c:ext xmlns:c16="http://schemas.microsoft.com/office/drawing/2014/chart" uri="{C3380CC4-5D6E-409C-BE32-E72D297353CC}">
                <c16:uniqueId val="{0000001F-FC15-4502-A4B9-6EEAE0D09933}"/>
              </c:ext>
            </c:extLst>
          </c:dPt>
          <c:dPt>
            <c:idx val="16"/>
            <c:bubble3D val="0"/>
            <c:spPr>
              <a:solidFill>
                <a:schemeClr val="accent5">
                  <a:lumMod val="50000"/>
                </a:schemeClr>
              </a:solidFill>
              <a:ln>
                <a:noFill/>
              </a:ln>
              <a:effectLst/>
            </c:spPr>
            <c:extLst xmlns:c16r2="http://schemas.microsoft.com/office/drawing/2015/06/chart">
              <c:ext xmlns:c16="http://schemas.microsoft.com/office/drawing/2014/chart" uri="{C3380CC4-5D6E-409C-BE32-E72D297353CC}">
                <c16:uniqueId val="{00000021-FC15-4502-A4B9-6EEAE0D09933}"/>
              </c:ext>
            </c:extLst>
          </c:dPt>
          <c:dPt>
            <c:idx val="17"/>
            <c:bubble3D val="0"/>
            <c:spPr>
              <a:solidFill>
                <a:schemeClr val="accent4">
                  <a:lumMod val="50000"/>
                </a:schemeClr>
              </a:solidFill>
              <a:ln>
                <a:noFill/>
              </a:ln>
              <a:effectLst/>
            </c:spPr>
            <c:extLst xmlns:c16r2="http://schemas.microsoft.com/office/drawing/2015/06/chart">
              <c:ext xmlns:c16="http://schemas.microsoft.com/office/drawing/2014/chart" uri="{C3380CC4-5D6E-409C-BE32-E72D297353CC}">
                <c16:uniqueId val="{00000023-FC15-4502-A4B9-6EEAE0D09933}"/>
              </c:ext>
            </c:extLst>
          </c:dPt>
          <c:dPt>
            <c:idx val="18"/>
            <c:bubble3D val="0"/>
            <c:spPr>
              <a:solidFill>
                <a:schemeClr val="accent6">
                  <a:lumMod val="70000"/>
                  <a:lumOff val="30000"/>
                </a:schemeClr>
              </a:solidFill>
              <a:ln>
                <a:noFill/>
              </a:ln>
              <a:effectLst/>
            </c:spPr>
            <c:extLst xmlns:c16r2="http://schemas.microsoft.com/office/drawing/2015/06/chart">
              <c:ext xmlns:c16="http://schemas.microsoft.com/office/drawing/2014/chart" uri="{C3380CC4-5D6E-409C-BE32-E72D297353CC}">
                <c16:uniqueId val="{00000025-FC15-4502-A4B9-6EEAE0D0993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Segoe UI Light" panose="020B0502040204020203" pitchFamily="34" charset="0"/>
                    <a:ea typeface="+mn-ea"/>
                    <a:cs typeface="Segoe UI Light" panose="020B0502040204020203" pitchFamily="34" charset="0"/>
                  </a:defRPr>
                </a:pPr>
                <a:endParaRPr lang="ru-RU"/>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prstDash val="solid"/>
                  <a:round/>
                </a:ln>
                <a:effectLst/>
              </c:spPr>
            </c:leaderLines>
            <c:extLst xmlns:c16r2="http://schemas.microsoft.com/office/drawing/2015/06/chart">
              <c:ext xmlns:c15="http://schemas.microsoft.com/office/drawing/2012/chart" uri="{CE6537A1-D6FC-4f65-9D91-7224C49458BB}"/>
            </c:extLst>
          </c:dLbls>
          <c:cat>
            <c:strRef>
              <c:f>'[Report (7).xls]Лист3'!$I$4:$I$22</c:f>
              <c:strCache>
                <c:ptCount val="19"/>
                <c:pt idx="0">
                  <c:v>Сельское, лесное хозяйство, охота, рыболовство </c:v>
                </c:pt>
                <c:pt idx="1">
                  <c:v>Добыча полезных ископаемых</c:v>
                </c:pt>
                <c:pt idx="2">
                  <c:v>Обрабатывающие производства</c:v>
                </c:pt>
                <c:pt idx="3">
                  <c:v>Обеспечение электроэнергией, газом и паром, кондиционирование воздуха</c:v>
                </c:pt>
                <c:pt idx="4">
                  <c:v>Водоснабжение, водоотведение, организация сбора и утилизации отходов, деятельность по ликвидации загрязнений</c:v>
                </c:pt>
                <c:pt idx="5">
                  <c:v>Строительство</c:v>
                </c:pt>
                <c:pt idx="6">
                  <c:v>Торговля оптовая и розничная, ремонт автотранспортных средств и мотоциклов </c:v>
                </c:pt>
                <c:pt idx="7">
                  <c:v>Транспортировка и хранение</c:v>
                </c:pt>
                <c:pt idx="8">
                  <c:v>Деятельность гостиниц и предприятий общественного питания</c:v>
                </c:pt>
                <c:pt idx="9">
                  <c:v>Деятельность в области информации и связи</c:v>
                </c:pt>
                <c:pt idx="10">
                  <c:v>Деятельность финансовая и страховая</c:v>
                </c:pt>
                <c:pt idx="11">
                  <c:v>Деятельность по операциям с недвижимым имуществом </c:v>
                </c:pt>
                <c:pt idx="12">
                  <c:v>Деятельность профессиональная, научная и техническая</c:v>
                </c:pt>
                <c:pt idx="13">
                  <c:v>Деятельность административная и сопутствующие дополнительные услуги</c:v>
                </c:pt>
                <c:pt idx="14">
                  <c:v>Государственное управление и обеспечение военной безопасности; социальное обеспечение</c:v>
                </c:pt>
                <c:pt idx="15">
                  <c:v>Образование</c:v>
                </c:pt>
                <c:pt idx="16">
                  <c:v>Деятельность в области здравоохранения и социальных услуг</c:v>
                </c:pt>
                <c:pt idx="17">
                  <c:v>Деятельность в области культуры, спорта, организации досуга и развлечений</c:v>
                </c:pt>
                <c:pt idx="18">
                  <c:v>Предоставление прочих видов услуг</c:v>
                </c:pt>
              </c:strCache>
            </c:strRef>
          </c:cat>
          <c:val>
            <c:numRef>
              <c:f>'[Report (7).xls]Лист3'!$J$4:$J$22</c:f>
              <c:numCache>
                <c:formatCode>0.00%</c:formatCode>
                <c:ptCount val="19"/>
                <c:pt idx="0">
                  <c:v>9.114807596428412E-2</c:v>
                </c:pt>
                <c:pt idx="1">
                  <c:v>2.6605629334179402E-2</c:v>
                </c:pt>
                <c:pt idx="2">
                  <c:v>0.10157276888909036</c:v>
                </c:pt>
                <c:pt idx="3">
                  <c:v>4.2106694465847826E-2</c:v>
                </c:pt>
                <c:pt idx="4">
                  <c:v>1.2011059239450667E-2</c:v>
                </c:pt>
                <c:pt idx="5">
                  <c:v>4.8497484476272494E-2</c:v>
                </c:pt>
                <c:pt idx="6">
                  <c:v>0.19680007251960291</c:v>
                </c:pt>
                <c:pt idx="7">
                  <c:v>5.0990345827856609E-2</c:v>
                </c:pt>
                <c:pt idx="8">
                  <c:v>4.7455015183791874E-2</c:v>
                </c:pt>
                <c:pt idx="9">
                  <c:v>1.9942890812672809E-3</c:v>
                </c:pt>
                <c:pt idx="10">
                  <c:v>1.0470017676653219E-2</c:v>
                </c:pt>
                <c:pt idx="11">
                  <c:v>0.12931151701944432</c:v>
                </c:pt>
                <c:pt idx="12">
                  <c:v>5.4842949734850198E-3</c:v>
                </c:pt>
                <c:pt idx="13">
                  <c:v>3.4900058922177402E-3</c:v>
                </c:pt>
                <c:pt idx="14">
                  <c:v>4.2695916239858592E-2</c:v>
                </c:pt>
                <c:pt idx="15">
                  <c:v>7.3335448488419525E-2</c:v>
                </c:pt>
                <c:pt idx="16">
                  <c:v>5.8015682364139072E-2</c:v>
                </c:pt>
                <c:pt idx="17">
                  <c:v>2.4022118478901348E-2</c:v>
                </c:pt>
                <c:pt idx="18">
                  <c:v>3.3993563885237735E-2</c:v>
                </c:pt>
              </c:numCache>
            </c:numRef>
          </c:val>
          <c:extLst xmlns:c16r2="http://schemas.microsoft.com/office/drawing/2015/06/chart">
            <c:ext xmlns:c16="http://schemas.microsoft.com/office/drawing/2014/chart" uri="{C3380CC4-5D6E-409C-BE32-E72D297353CC}">
              <c16:uniqueId val="{00000026-FC15-4502-A4B9-6EEAE0D09933}"/>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4"/>
        <c:txPr>
          <a:bodyPr rot="0" spcFirstLastPara="1" vertOverflow="ellipsis" vert="horz" wrap="square" anchor="ctr" anchorCtr="1"/>
          <a:lstStyle/>
          <a:p>
            <a:pPr>
              <a:defRPr sz="700" b="0" i="0" u="none" strike="noStrike" kern="1200" baseline="0">
                <a:solidFill>
                  <a:schemeClr val="dk1">
                    <a:lumMod val="65000"/>
                    <a:lumOff val="35000"/>
                  </a:schemeClr>
                </a:solidFill>
                <a:latin typeface="Segoe UI Light" panose="020B0502040204020203" pitchFamily="34" charset="0"/>
                <a:ea typeface="+mn-ea"/>
                <a:cs typeface="Segoe UI Light" panose="020B0502040204020203" pitchFamily="34" charset="0"/>
              </a:defRPr>
            </a:pPr>
            <a:endParaRPr lang="ru-RU"/>
          </a:p>
        </c:txPr>
      </c:legendEntry>
      <c:layout>
        <c:manualLayout>
          <c:xMode val="edge"/>
          <c:yMode val="edge"/>
          <c:x val="0.59007626452853157"/>
          <c:y val="1.3148861124220671E-2"/>
          <c:w val="0.40565167563871646"/>
          <c:h val="0.98569711120494796"/>
        </c:manualLayout>
      </c:layout>
      <c:overlay val="0"/>
      <c:spPr>
        <a:solidFill>
          <a:schemeClr val="lt1">
            <a:alpha val="50000"/>
          </a:schemeClr>
        </a:solidFill>
        <a:ln>
          <a:noFill/>
        </a:ln>
        <a:effectLst/>
      </c:spPr>
      <c:txPr>
        <a:bodyPr rot="0" spcFirstLastPara="1" vertOverflow="ellipsis" vert="horz" wrap="square" anchor="ctr" anchorCtr="1"/>
        <a:lstStyle/>
        <a:p>
          <a:pPr>
            <a:defRPr sz="700" b="0" i="0" u="none" strike="noStrike" kern="1200" baseline="0">
              <a:solidFill>
                <a:schemeClr val="dk1">
                  <a:lumMod val="65000"/>
                  <a:lumOff val="35000"/>
                </a:schemeClr>
              </a:solidFill>
              <a:latin typeface="Segoe UI Light" panose="020B0502040204020203" pitchFamily="34" charset="0"/>
              <a:ea typeface="+mn-ea"/>
              <a:cs typeface="Segoe UI Light" panose="020B0502040204020203" pitchFamily="34" charset="0"/>
            </a:defRPr>
          </a:pPr>
          <a:endParaRPr lang="ru-RU"/>
        </a:p>
      </c:txPr>
    </c:legend>
    <c:plotVisOnly val="1"/>
    <c:dispBlanksAs val="zero"/>
    <c:showDLblsOverMax val="0"/>
  </c:chart>
  <c:spPr>
    <a:pattFill prst="dkDnDiag">
      <a:fgClr>
        <a:schemeClr val="lt1"/>
      </a:fgClr>
      <a:bgClr>
        <a:schemeClr val="dk1">
          <a:lumMod val="10000"/>
          <a:lumOff val="90000"/>
        </a:schemeClr>
      </a:bgClr>
    </a:pattFill>
    <a:ln w="9525" cap="flat" cmpd="sng" algn="ctr">
      <a:noFill/>
      <a:prstDash val="solid"/>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003200000000005"/>
          <c:y val="4.0081000000000012E-2"/>
          <c:w val="0.71017300000000005"/>
          <c:h val="0.89441199999999976"/>
        </c:manualLayout>
      </c:layout>
      <c:barChart>
        <c:barDir val="bar"/>
        <c:grouping val="clustered"/>
        <c:varyColors val="0"/>
        <c:ser>
          <c:idx val="0"/>
          <c:order val="0"/>
          <c:tx>
            <c:v>руб.</c:v>
          </c:tx>
          <c:spPr>
            <a:solidFill>
              <a:schemeClr val="accent1"/>
            </a:solidFill>
            <a:ln w="12700" cap="flat">
              <a:noFill/>
              <a:miter lim="400000"/>
            </a:ln>
            <a:effectLst/>
          </c:spPr>
          <c:invertIfNegative val="0"/>
          <c:dPt>
            <c:idx val="0"/>
            <c:invertIfNegative val="1"/>
            <c:bubble3D val="0"/>
          </c:dPt>
          <c:dPt>
            <c:idx val="1"/>
            <c:invertIfNegative val="1"/>
            <c:bubble3D val="0"/>
          </c:dPt>
          <c:dPt>
            <c:idx val="2"/>
            <c:invertIfNegative val="1"/>
            <c:bubble3D val="0"/>
          </c:dPt>
          <c:dPt>
            <c:idx val="3"/>
            <c:invertIfNegative val="1"/>
            <c:bubble3D val="0"/>
          </c:dPt>
          <c:dPt>
            <c:idx val="4"/>
            <c:invertIfNegative val="1"/>
            <c:bubble3D val="0"/>
          </c:dPt>
          <c:dPt>
            <c:idx val="5"/>
            <c:invertIfNegative val="1"/>
            <c:bubble3D val="0"/>
          </c:dPt>
          <c:dPt>
            <c:idx val="6"/>
            <c:invertIfNegative val="1"/>
            <c:bubble3D val="0"/>
            <c:spPr>
              <a:solidFill>
                <a:srgbClr val="6EA7DB"/>
              </a:solidFill>
              <a:ln w="12700" cap="flat">
                <a:noFill/>
                <a:miter lim="400000"/>
              </a:ln>
              <a:effectLst/>
            </c:spPr>
          </c:dPt>
          <c:dPt>
            <c:idx val="7"/>
            <c:invertIfNegative val="1"/>
            <c:bubble3D val="0"/>
          </c:dPt>
          <c:dPt>
            <c:idx val="8"/>
            <c:invertIfNegative val="1"/>
            <c:bubble3D val="0"/>
          </c:dPt>
          <c:dPt>
            <c:idx val="9"/>
            <c:invertIfNegative val="1"/>
            <c:bubble3D val="0"/>
          </c:dPt>
          <c:dPt>
            <c:idx val="10"/>
            <c:invertIfNegative val="1"/>
            <c:bubble3D val="0"/>
          </c:dPt>
          <c:dPt>
            <c:idx val="11"/>
            <c:invertIfNegative val="1"/>
            <c:bubble3D val="0"/>
          </c:dPt>
          <c:dPt>
            <c:idx val="12"/>
            <c:invertIfNegative val="1"/>
            <c:bubble3D val="0"/>
            <c:spPr>
              <a:solidFill>
                <a:srgbClr val="82B3E0"/>
              </a:solidFill>
              <a:ln w="12700" cap="flat">
                <a:noFill/>
                <a:miter lim="400000"/>
              </a:ln>
              <a:effectLst/>
            </c:spPr>
          </c:dPt>
          <c:dPt>
            <c:idx val="13"/>
            <c:invertIfNegative val="1"/>
            <c:bubble3D val="0"/>
          </c:dPt>
          <c:dPt>
            <c:idx val="14"/>
            <c:invertIfNegative val="1"/>
            <c:bubble3D val="0"/>
          </c:dPt>
          <c:dPt>
            <c:idx val="15"/>
            <c:invertIfNegative val="1"/>
            <c:bubble3D val="0"/>
          </c:dPt>
          <c:dPt>
            <c:idx val="16"/>
            <c:invertIfNegative val="1"/>
            <c:bubble3D val="0"/>
          </c:dPt>
          <c:dPt>
            <c:idx val="17"/>
            <c:invertIfNegative val="1"/>
            <c:bubble3D val="0"/>
            <c:spPr>
              <a:solidFill>
                <a:schemeClr val="accent2"/>
              </a:solidFill>
              <a:ln w="12700" cap="flat">
                <a:noFill/>
                <a:miter lim="400000"/>
              </a:ln>
              <a:effectLst/>
            </c:spPr>
          </c:dPt>
          <c:dPt>
            <c:idx val="18"/>
            <c:invertIfNegative val="1"/>
            <c:bubble3D val="0"/>
            <c:spPr>
              <a:solidFill>
                <a:srgbClr val="97C0E6"/>
              </a:solidFill>
              <a:ln w="12700" cap="flat">
                <a:noFill/>
                <a:miter lim="400000"/>
              </a:ln>
              <a:effectLst/>
            </c:spPr>
          </c:dPt>
          <c:dLbls>
            <c:dLbl>
              <c:idx val="0"/>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1"/>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2"/>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3"/>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4"/>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5"/>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6"/>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7"/>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8"/>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9"/>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10"/>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11"/>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12"/>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13"/>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14"/>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15"/>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16"/>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17"/>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18"/>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numFmt formatCode="0.#" sourceLinked="0"/>
            <c:spPr>
              <a:noFill/>
              <a:ln>
                <a:noFill/>
              </a:ln>
              <a:effectLst/>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19"/>
              <c:pt idx="0">
                <c:v>Сосновоборский г.о.</c:v>
              </c:pt>
              <c:pt idx="1">
                <c:v>Ломоносовский МР</c:v>
              </c:pt>
              <c:pt idx="2">
                <c:v>Киришский МР</c:v>
              </c:pt>
              <c:pt idx="3">
                <c:v>Кингисеппский МР</c:v>
              </c:pt>
              <c:pt idx="4">
                <c:v>Всеволожский МР</c:v>
              </c:pt>
              <c:pt idx="5">
                <c:v>Кировский МР</c:v>
              </c:pt>
              <c:pt idx="6">
                <c:v>Выборский МР</c:v>
              </c:pt>
              <c:pt idx="7">
                <c:v>Ленинградская область </c:v>
              </c:pt>
              <c:pt idx="8">
                <c:v>Тихвинский МР</c:v>
              </c:pt>
              <c:pt idx="9">
                <c:v>Гатчинский МР</c:v>
              </c:pt>
              <c:pt idx="10">
                <c:v>Тосненский МР</c:v>
              </c:pt>
              <c:pt idx="11">
                <c:v>Бокситогорский МР</c:v>
              </c:pt>
              <c:pt idx="12">
                <c:v>Волховский МР</c:v>
              </c:pt>
              <c:pt idx="13">
                <c:v>Волосовский МР</c:v>
              </c:pt>
              <c:pt idx="14">
                <c:v>Подпорожский МР</c:v>
              </c:pt>
              <c:pt idx="15">
                <c:v>Лужский МР</c:v>
              </c:pt>
              <c:pt idx="16">
                <c:v>Сланцевский МР</c:v>
              </c:pt>
              <c:pt idx="17">
                <c:v>Приозерский МР</c:v>
              </c:pt>
              <c:pt idx="18">
                <c:v>Лодейнопольский МР</c:v>
              </c:pt>
            </c:strLit>
          </c:cat>
          <c:val>
            <c:numLit>
              <c:formatCode>General</c:formatCode>
              <c:ptCount val="19"/>
              <c:pt idx="0">
                <c:v>63.7</c:v>
              </c:pt>
              <c:pt idx="1">
                <c:v>63.4</c:v>
              </c:pt>
              <c:pt idx="2">
                <c:v>50.9</c:v>
              </c:pt>
              <c:pt idx="3">
                <c:v>48.5</c:v>
              </c:pt>
              <c:pt idx="4">
                <c:v>45.6</c:v>
              </c:pt>
              <c:pt idx="5">
                <c:v>45</c:v>
              </c:pt>
              <c:pt idx="6">
                <c:v>43.8</c:v>
              </c:pt>
              <c:pt idx="7">
                <c:v>43.7</c:v>
              </c:pt>
              <c:pt idx="8">
                <c:v>39.700000000000003</c:v>
              </c:pt>
              <c:pt idx="9">
                <c:v>39.5</c:v>
              </c:pt>
              <c:pt idx="10">
                <c:v>38.200000000000003</c:v>
              </c:pt>
              <c:pt idx="11">
                <c:v>35.700000000000003</c:v>
              </c:pt>
              <c:pt idx="12">
                <c:v>33.700000000000003</c:v>
              </c:pt>
              <c:pt idx="13">
                <c:v>33</c:v>
              </c:pt>
              <c:pt idx="14">
                <c:v>33</c:v>
              </c:pt>
              <c:pt idx="15">
                <c:v>32.5</c:v>
              </c:pt>
              <c:pt idx="16">
                <c:v>30.5</c:v>
              </c:pt>
              <c:pt idx="17">
                <c:v>29</c:v>
              </c:pt>
              <c:pt idx="18">
                <c:v>28.6</c:v>
              </c:pt>
            </c:numLit>
          </c:val>
        </c:ser>
        <c:dLbls>
          <c:showLegendKey val="0"/>
          <c:showVal val="0"/>
          <c:showCatName val="0"/>
          <c:showSerName val="0"/>
          <c:showPercent val="0"/>
          <c:showBubbleSize val="0"/>
        </c:dLbls>
        <c:gapWidth val="100"/>
        <c:axId val="126128512"/>
        <c:axId val="126130048"/>
      </c:barChart>
      <c:catAx>
        <c:axId val="126128512"/>
        <c:scaling>
          <c:orientation val="maxMin"/>
        </c:scaling>
        <c:delete val="0"/>
        <c:axPos val="l"/>
        <c:majorGridlines>
          <c:spPr>
            <a:ln w="12700" cap="flat">
              <a:solidFill>
                <a:srgbClr val="D9D9D9"/>
              </a:solidFill>
              <a:prstDash val="solid"/>
              <a:round/>
            </a:ln>
          </c:spPr>
        </c:majorGridlines>
        <c:numFmt formatCode="General" sourceLinked="0"/>
        <c:majorTickMark val="out"/>
        <c:minorTickMark val="none"/>
        <c:tickLblPos val="nextTo"/>
        <c:spPr>
          <a:ln w="12700" cap="flat">
            <a:solidFill>
              <a:srgbClr val="D9D9D9"/>
            </a:solidFill>
            <a:prstDash val="solid"/>
            <a:round/>
          </a:ln>
        </c:spPr>
        <c:txPr>
          <a:bodyPr rot="0"/>
          <a:lstStyle/>
          <a:p>
            <a:pPr>
              <a:defRPr sz="900" b="0" i="0" u="none" strike="noStrike">
                <a:solidFill>
                  <a:srgbClr val="595959"/>
                </a:solidFill>
                <a:latin typeface="Segoe UI Light"/>
              </a:defRPr>
            </a:pPr>
            <a:endParaRPr lang="ru-RU"/>
          </a:p>
        </c:txPr>
        <c:crossAx val="126130048"/>
        <c:crosses val="autoZero"/>
        <c:auto val="1"/>
        <c:lblAlgn val="ctr"/>
        <c:lblOffset val="100"/>
        <c:noMultiLvlLbl val="1"/>
      </c:catAx>
      <c:valAx>
        <c:axId val="126130048"/>
        <c:scaling>
          <c:orientation val="minMax"/>
        </c:scaling>
        <c:delete val="0"/>
        <c:axPos val="t"/>
        <c:majorGridlines>
          <c:spPr>
            <a:ln w="12700" cap="flat">
              <a:solidFill>
                <a:srgbClr val="D9D9D9"/>
              </a:solidFill>
              <a:prstDash val="solid"/>
              <a:round/>
            </a:ln>
          </c:spPr>
        </c:majorGridlines>
        <c:numFmt formatCode="0.0" sourceLinked="0"/>
        <c:majorTickMark val="none"/>
        <c:minorTickMark val="none"/>
        <c:tickLblPos val="high"/>
        <c:spPr>
          <a:ln w="12700" cap="flat">
            <a:noFill/>
            <a:prstDash val="solid"/>
            <a:round/>
          </a:ln>
        </c:spPr>
        <c:txPr>
          <a:bodyPr rot="0"/>
          <a:lstStyle/>
          <a:p>
            <a:pPr>
              <a:defRPr sz="900" b="0" i="0" u="none" strike="noStrike">
                <a:solidFill>
                  <a:srgbClr val="595959"/>
                </a:solidFill>
                <a:latin typeface="+mn-lt"/>
              </a:defRPr>
            </a:pPr>
            <a:endParaRPr lang="ru-RU"/>
          </a:p>
        </c:txPr>
        <c:crossAx val="126128512"/>
        <c:crosses val="autoZero"/>
        <c:crossBetween val="between"/>
        <c:majorUnit val="17.5"/>
        <c:minorUnit val="8.75"/>
      </c:valAx>
      <c:spPr>
        <a:blipFill rotWithShape="1">
          <a:blip xmlns:r="http://schemas.openxmlformats.org/officeDocument/2006/relationships" r:embed="rId1"/>
          <a:srcRect/>
          <a:tile tx="0" ty="0" sx="100000" sy="100000" flip="none" algn="tl"/>
        </a:blipFill>
        <a:ln w="12700" cap="flat">
          <a:noFill/>
          <a:miter lim="400000"/>
        </a:ln>
        <a:effectLst/>
      </c:spPr>
    </c:plotArea>
    <c:plotVisOnly val="1"/>
    <c:dispBlanksAs val="gap"/>
    <c:showDLblsOverMax val="1"/>
  </c:chart>
  <c:spPr>
    <a:solidFill>
      <a:srgbClr val="FFFFFF"/>
    </a:solidFill>
    <a:ln>
      <a:noFill/>
    </a:ln>
    <a:effectLst/>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833600000000023E-2"/>
          <c:y val="5.3564399999999998E-2"/>
          <c:w val="0.85729462870830264"/>
          <c:h val="0.77153707046606879"/>
        </c:manualLayout>
      </c:layout>
      <c:lineChart>
        <c:grouping val="standard"/>
        <c:varyColors val="0"/>
        <c:ser>
          <c:idx val="0"/>
          <c:order val="0"/>
          <c:tx>
            <c:strRef>
              <c:f>Sheet1!$A$2</c:f>
              <c:strCache>
                <c:ptCount val="1"/>
                <c:pt idx="0">
                  <c:v>оборот организаций по всем видам экономической деятельности, млн руб.</c:v>
                </c:pt>
              </c:strCache>
            </c:strRef>
          </c:tx>
          <c:spPr>
            <a:ln w="22225" cap="rnd">
              <a:solidFill>
                <a:schemeClr val="accent1"/>
              </a:solidFill>
              <a:prstDash val="solid"/>
              <a:round/>
            </a:ln>
            <a:effectLst/>
          </c:spPr>
          <c:marker>
            <c:symbol val="none"/>
          </c:marker>
          <c:dLbls>
            <c:numFmt formatCode="0.#" sourceLinked="0"/>
            <c:spPr>
              <a:noFill/>
              <a:ln>
                <a:noFill/>
              </a:ln>
              <a:effectLst/>
            </c:spPr>
            <c:txPr>
              <a:bodyPr/>
              <a:lstStyle/>
              <a:p>
                <a:pPr>
                  <a:defRPr sz="900" b="0" i="0" u="none" strike="noStrike">
                    <a:solidFill>
                      <a:srgbClr val="404040"/>
                    </a:solidFill>
                    <a:latin typeface="Segoe UI Light"/>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2012</c:v>
                </c:pt>
                <c:pt idx="1">
                  <c:v>2013</c:v>
                </c:pt>
                <c:pt idx="2">
                  <c:v>2014</c:v>
                </c:pt>
                <c:pt idx="3">
                  <c:v>2015</c:v>
                </c:pt>
                <c:pt idx="4">
                  <c:v>2016</c:v>
                </c:pt>
                <c:pt idx="5">
                  <c:v>2017</c:v>
                </c:pt>
              </c:strCache>
            </c:strRef>
          </c:cat>
          <c:val>
            <c:numRef>
              <c:f>Sheet1!$B$2:$G$2</c:f>
              <c:numCache>
                <c:formatCode>General</c:formatCode>
                <c:ptCount val="6"/>
                <c:pt idx="0">
                  <c:v>7701.7</c:v>
                </c:pt>
                <c:pt idx="1">
                  <c:v>6531.4</c:v>
                </c:pt>
                <c:pt idx="2">
                  <c:v>7115.5</c:v>
                </c:pt>
                <c:pt idx="3">
                  <c:v>9106.5</c:v>
                </c:pt>
                <c:pt idx="4">
                  <c:v>14606.5</c:v>
                </c:pt>
                <c:pt idx="5">
                  <c:v>15247.9</c:v>
                </c:pt>
              </c:numCache>
            </c:numRef>
          </c:val>
          <c:smooth val="0"/>
        </c:ser>
        <c:ser>
          <c:idx val="1"/>
          <c:order val="1"/>
          <c:tx>
            <c:strRef>
              <c:f>Sheet1!$A$3</c:f>
              <c:strCache>
                <c:ptCount val="1"/>
                <c:pt idx="0">
                  <c:v>отгружено товаров собственного производства, выполнено работ, оказано услуг собственными силами, млн руб.</c:v>
                </c:pt>
              </c:strCache>
            </c:strRef>
          </c:tx>
          <c:spPr>
            <a:ln w="22225" cap="rnd">
              <a:solidFill>
                <a:schemeClr val="accent2"/>
              </a:solidFill>
              <a:prstDash val="solid"/>
              <a:round/>
            </a:ln>
            <a:effectLst/>
          </c:spPr>
          <c:marker>
            <c:symbol val="none"/>
          </c:marker>
          <c:dLbls>
            <c:dLbl>
              <c:idx val="0"/>
              <c:layout>
                <c:manualLayout>
                  <c:x val="-5.420218281292135E-2"/>
                  <c:y val="6.15244391316481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2036381916557746E-2"/>
                  <c:y val="2.874427113328726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4020826120943594E-2"/>
                  <c:y val="3.2841792133082241E-2"/>
                </c:manualLayout>
              </c:layout>
              <c:dLblPos val="r"/>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a:lstStyle/>
              <a:p>
                <a:pPr>
                  <a:defRPr sz="900" b="0" i="0" u="none" strike="noStrike">
                    <a:solidFill>
                      <a:srgbClr val="404040"/>
                    </a:solidFill>
                    <a:latin typeface="Segoe UI Light"/>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2012</c:v>
                </c:pt>
                <c:pt idx="1">
                  <c:v>2013</c:v>
                </c:pt>
                <c:pt idx="2">
                  <c:v>2014</c:v>
                </c:pt>
                <c:pt idx="3">
                  <c:v>2015</c:v>
                </c:pt>
                <c:pt idx="4">
                  <c:v>2016</c:v>
                </c:pt>
                <c:pt idx="5">
                  <c:v>2017</c:v>
                </c:pt>
              </c:strCache>
            </c:strRef>
          </c:cat>
          <c:val>
            <c:numRef>
              <c:f>Sheet1!$B$3:$G$3</c:f>
              <c:numCache>
                <c:formatCode>General</c:formatCode>
                <c:ptCount val="6"/>
                <c:pt idx="0">
                  <c:v>6996.6</c:v>
                </c:pt>
                <c:pt idx="1">
                  <c:v>5794.8</c:v>
                </c:pt>
                <c:pt idx="2">
                  <c:v>6026.1</c:v>
                </c:pt>
                <c:pt idx="3">
                  <c:v>6646.2</c:v>
                </c:pt>
                <c:pt idx="4">
                  <c:v>10979.2</c:v>
                </c:pt>
                <c:pt idx="5">
                  <c:v>11305.9</c:v>
                </c:pt>
              </c:numCache>
            </c:numRef>
          </c:val>
          <c:smooth val="0"/>
        </c:ser>
        <c:dLbls>
          <c:showLegendKey val="0"/>
          <c:showVal val="0"/>
          <c:showCatName val="0"/>
          <c:showSerName val="0"/>
          <c:showPercent val="0"/>
          <c:showBubbleSize val="0"/>
        </c:dLbls>
        <c:marker val="1"/>
        <c:smooth val="0"/>
        <c:axId val="122862976"/>
        <c:axId val="122864768"/>
      </c:lineChart>
      <c:catAx>
        <c:axId val="122862976"/>
        <c:scaling>
          <c:orientation val="minMax"/>
        </c:scaling>
        <c:delete val="0"/>
        <c:axPos val="b"/>
        <c:majorGridlines>
          <c:spPr>
            <a:ln w="12700" cap="flat">
              <a:solidFill>
                <a:srgbClr val="D9D9D9">
                  <a:alpha val="54000"/>
                </a:srgbClr>
              </a:solidFill>
              <a:prstDash val="solid"/>
              <a:round/>
            </a:ln>
          </c:spPr>
        </c:majorGridlines>
        <c:minorGridlines>
          <c:spPr>
            <a:ln w="12700" cap="flat">
              <a:solidFill>
                <a:srgbClr val="D9D9D9">
                  <a:alpha val="51000"/>
                </a:srgbClr>
              </a:solidFill>
              <a:prstDash val="solid"/>
              <a:round/>
            </a:ln>
          </c:spPr>
        </c:minorGridlines>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Segoe UI Light"/>
              </a:defRPr>
            </a:pPr>
            <a:endParaRPr lang="ru-RU"/>
          </a:p>
        </c:txPr>
        <c:crossAx val="122864768"/>
        <c:crosses val="autoZero"/>
        <c:auto val="1"/>
        <c:lblAlgn val="ctr"/>
        <c:lblOffset val="100"/>
        <c:noMultiLvlLbl val="1"/>
      </c:catAx>
      <c:valAx>
        <c:axId val="122864768"/>
        <c:scaling>
          <c:orientation val="minMax"/>
        </c:scaling>
        <c:delete val="0"/>
        <c:axPos val="l"/>
        <c:majorGridlines>
          <c:spPr>
            <a:ln w="12700" cap="flat">
              <a:solidFill>
                <a:srgbClr val="D9D9D9">
                  <a:alpha val="54000"/>
                </a:srgbClr>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Segoe UI Light"/>
              </a:defRPr>
            </a:pPr>
            <a:endParaRPr lang="ru-RU"/>
          </a:p>
        </c:txPr>
        <c:crossAx val="122862976"/>
        <c:crosses val="autoZero"/>
        <c:crossBetween val="between"/>
        <c:majorUnit val="4000"/>
        <c:minorUnit val="2000"/>
      </c:valAx>
      <c:spPr>
        <a:blipFill rotWithShape="1">
          <a:blip xmlns:r="http://schemas.openxmlformats.org/officeDocument/2006/relationships" r:embed="rId1"/>
          <a:srcRect/>
          <a:tile tx="0" ty="0" sx="100000" sy="100000" flip="none" algn="tl"/>
        </a:blipFill>
        <a:ln w="12700" cap="flat">
          <a:noFill/>
          <a:miter lim="400000"/>
        </a:ln>
        <a:effectLst/>
      </c:spPr>
    </c:plotArea>
    <c:legend>
      <c:legendPos val="b"/>
      <c:layout>
        <c:manualLayout>
          <c:xMode val="edge"/>
          <c:yMode val="edge"/>
          <c:x val="3.0744700000000007E-2"/>
          <c:y val="0.88037100000000001"/>
          <c:w val="0.96925499999999998"/>
          <c:h val="0.11962900000000003"/>
        </c:manualLayout>
      </c:layout>
      <c:overlay val="1"/>
      <c:spPr>
        <a:noFill/>
        <a:ln w="12700" cap="flat">
          <a:noFill/>
          <a:miter lim="400000"/>
        </a:ln>
        <a:effectLst/>
      </c:spPr>
      <c:txPr>
        <a:bodyPr rot="0"/>
        <a:lstStyle/>
        <a:p>
          <a:pPr>
            <a:defRPr sz="900" b="0" i="0" u="none" strike="noStrike">
              <a:solidFill>
                <a:srgbClr val="595959"/>
              </a:solidFill>
              <a:latin typeface="Segoe UI Light"/>
            </a:defRPr>
          </a:pPr>
          <a:endParaRPr lang="ru-RU"/>
        </a:p>
      </c:txPr>
    </c:legend>
    <c:plotVisOnly val="1"/>
    <c:dispBlanksAs val="gap"/>
    <c:showDLblsOverMax val="1"/>
  </c:chart>
  <c:spPr>
    <a:solidFill>
      <a:srgbClr val="FFFFFF"/>
    </a:solidFill>
    <a:ln>
      <a:noFill/>
    </a:ln>
    <a:effectLst/>
  </c:spPr>
  <c:externalData r:id="rId2">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8B7EE-1F65-47F4-B4FC-B6641A394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67065</Words>
  <Characters>382272</Characters>
  <Application>Microsoft Office Word</Application>
  <DocSecurity>0</DocSecurity>
  <Lines>3185</Lines>
  <Paragraphs>896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448441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Нина</dc:creator>
  <cp:lastModifiedBy>Бюджет</cp:lastModifiedBy>
  <cp:revision>2</cp:revision>
  <cp:lastPrinted>2018-10-10T19:29:00Z</cp:lastPrinted>
  <dcterms:created xsi:type="dcterms:W3CDTF">2018-11-09T10:35:00Z</dcterms:created>
  <dcterms:modified xsi:type="dcterms:W3CDTF">2018-11-09T10:35:00Z</dcterms:modified>
</cp:coreProperties>
</file>